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5C4" w:rsidRPr="00277CA6" w:rsidRDefault="000755C4" w:rsidP="000755C4">
      <w:pPr>
        <w:spacing w:line="240" w:lineRule="auto"/>
        <w:ind w:left="720" w:hanging="11"/>
        <w:jc w:val="both"/>
        <w:rPr>
          <w:rFonts w:cs="Arial"/>
          <w:b/>
          <w:bCs/>
          <w:sz w:val="22"/>
          <w:szCs w:val="24"/>
        </w:rPr>
      </w:pPr>
      <w:r w:rsidRPr="00277CA6">
        <w:rPr>
          <w:rFonts w:cs="Arial"/>
          <w:b/>
          <w:bCs/>
          <w:sz w:val="22"/>
          <w:szCs w:val="24"/>
        </w:rPr>
        <w:t>ELECTRICITY GENERATING PUBLIC COMPANY LIMITED</w:t>
      </w:r>
    </w:p>
    <w:p w:rsidR="000755C4" w:rsidRPr="00277CA6" w:rsidRDefault="000755C4" w:rsidP="000755C4">
      <w:pPr>
        <w:spacing w:line="240" w:lineRule="auto"/>
        <w:ind w:left="720" w:right="-81" w:hanging="11"/>
        <w:jc w:val="both"/>
        <w:rPr>
          <w:rFonts w:cs="Arial"/>
          <w:b/>
          <w:bCs/>
          <w:sz w:val="22"/>
          <w:szCs w:val="24"/>
        </w:rPr>
      </w:pPr>
    </w:p>
    <w:p w:rsidR="000755C4" w:rsidRPr="00277CA6" w:rsidRDefault="000755C4" w:rsidP="000755C4">
      <w:pPr>
        <w:spacing w:line="240" w:lineRule="auto"/>
        <w:ind w:left="720" w:right="-81" w:hanging="11"/>
        <w:jc w:val="both"/>
        <w:rPr>
          <w:rFonts w:cs="Arial"/>
          <w:b/>
          <w:bCs/>
          <w:sz w:val="22"/>
          <w:szCs w:val="24"/>
        </w:rPr>
      </w:pPr>
      <w:r w:rsidRPr="00277CA6">
        <w:rPr>
          <w:rFonts w:cs="Arial"/>
          <w:b/>
          <w:bCs/>
          <w:sz w:val="22"/>
          <w:szCs w:val="24"/>
        </w:rPr>
        <w:t>INTERIM CONSOLIDATED AND SEPARATE</w:t>
      </w:r>
    </w:p>
    <w:p w:rsidR="000755C4" w:rsidRPr="00277CA6" w:rsidRDefault="000755C4" w:rsidP="000755C4">
      <w:pPr>
        <w:spacing w:line="240" w:lineRule="auto"/>
        <w:ind w:left="720" w:right="-81" w:hanging="11"/>
        <w:jc w:val="both"/>
        <w:rPr>
          <w:rFonts w:cs="Arial"/>
          <w:b/>
          <w:bCs/>
          <w:sz w:val="22"/>
          <w:szCs w:val="24"/>
        </w:rPr>
      </w:pPr>
      <w:r w:rsidRPr="00277CA6">
        <w:rPr>
          <w:rFonts w:cs="Arial"/>
          <w:b/>
          <w:bCs/>
          <w:sz w:val="22"/>
          <w:szCs w:val="24"/>
        </w:rPr>
        <w:t>FINANCIAL INFORMATION</w:t>
      </w:r>
    </w:p>
    <w:p w:rsidR="000755C4" w:rsidRPr="00277CA6" w:rsidRDefault="000755C4" w:rsidP="000755C4">
      <w:pPr>
        <w:spacing w:line="240" w:lineRule="auto"/>
        <w:ind w:left="720" w:right="-81" w:hanging="11"/>
        <w:jc w:val="both"/>
        <w:rPr>
          <w:rFonts w:cs="Arial"/>
          <w:b/>
          <w:bCs/>
          <w:sz w:val="22"/>
          <w:szCs w:val="24"/>
        </w:rPr>
      </w:pPr>
      <w:r w:rsidRPr="00277CA6">
        <w:rPr>
          <w:rFonts w:cs="Arial"/>
          <w:b/>
          <w:bCs/>
          <w:sz w:val="22"/>
          <w:szCs w:val="24"/>
        </w:rPr>
        <w:t>(REVIEWED)</w:t>
      </w:r>
    </w:p>
    <w:p w:rsidR="000755C4" w:rsidRPr="00277CA6" w:rsidRDefault="000755C4" w:rsidP="000755C4">
      <w:pPr>
        <w:spacing w:line="240" w:lineRule="auto"/>
        <w:ind w:left="720" w:hanging="11"/>
        <w:jc w:val="both"/>
        <w:rPr>
          <w:rFonts w:cs="Arial"/>
          <w:b/>
          <w:bCs/>
          <w:sz w:val="22"/>
          <w:szCs w:val="24"/>
        </w:rPr>
      </w:pPr>
    </w:p>
    <w:p w:rsidR="000755C4" w:rsidRPr="00277CA6" w:rsidRDefault="000755C4" w:rsidP="000755C4">
      <w:pPr>
        <w:spacing w:line="240" w:lineRule="auto"/>
        <w:ind w:left="720" w:hanging="11"/>
        <w:jc w:val="both"/>
        <w:rPr>
          <w:rFonts w:cs="Arial"/>
          <w:b/>
          <w:bCs/>
          <w:caps/>
          <w:sz w:val="22"/>
          <w:szCs w:val="24"/>
        </w:rPr>
      </w:pPr>
      <w:r w:rsidRPr="00277CA6">
        <w:rPr>
          <w:rFonts w:cs="Arial"/>
          <w:b/>
          <w:bCs/>
          <w:caps/>
          <w:sz w:val="22"/>
          <w:szCs w:val="24"/>
        </w:rPr>
        <w:t>30 SEPTEMBER 2020</w:t>
      </w:r>
    </w:p>
    <w:p w:rsidR="000755C4" w:rsidRDefault="000755C4" w:rsidP="001740D8">
      <w:pPr>
        <w:spacing w:line="240" w:lineRule="auto"/>
        <w:jc w:val="both"/>
        <w:rPr>
          <w:rFonts w:cs="Arial"/>
          <w:sz w:val="18"/>
          <w:szCs w:val="18"/>
        </w:rPr>
        <w:sectPr w:rsidR="000755C4" w:rsidSect="000755C4">
          <w:headerReference w:type="default" r:id="rId9"/>
          <w:footerReference w:type="default" r:id="rId10"/>
          <w:pgSz w:w="11907" w:h="16840" w:code="9"/>
          <w:pgMar w:top="4031" w:right="2880" w:bottom="10081" w:left="1729" w:header="709" w:footer="578" w:gutter="0"/>
          <w:pgNumType w:start="15"/>
          <w:cols w:space="720"/>
          <w:noEndnote/>
          <w:titlePg/>
          <w:docGrid w:linePitch="272"/>
        </w:sectPr>
      </w:pPr>
      <w:bookmarkStart w:id="0" w:name="_GoBack"/>
      <w:bookmarkEnd w:id="0"/>
    </w:p>
    <w:p w:rsidR="00F24A8D" w:rsidRPr="003B4D0F" w:rsidRDefault="00F24A8D" w:rsidP="001740D8">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1740D8">
            <w:pPr>
              <w:tabs>
                <w:tab w:val="left" w:pos="432"/>
              </w:tabs>
              <w:spacing w:line="240" w:lineRule="auto"/>
              <w:ind w:left="504" w:hanging="504"/>
              <w:rPr>
                <w:rFonts w:cs="Arial"/>
                <w:b/>
                <w:bCs/>
                <w:color w:val="FFFFFF"/>
                <w:sz w:val="18"/>
                <w:szCs w:val="18"/>
              </w:rPr>
            </w:pPr>
            <w:r w:rsidRPr="00C34E5E">
              <w:rPr>
                <w:rFonts w:cs="Arial"/>
                <w:b/>
                <w:bCs/>
                <w:color w:val="FFFFFF"/>
                <w:sz w:val="18"/>
                <w:szCs w:val="18"/>
              </w:rPr>
              <w:t>1</w:t>
            </w:r>
            <w:r w:rsidR="00F24A8D" w:rsidRPr="003B4D0F">
              <w:rPr>
                <w:rFonts w:cs="Arial"/>
                <w:b/>
                <w:bCs/>
                <w:color w:val="FFFFFF"/>
                <w:sz w:val="18"/>
                <w:szCs w:val="18"/>
              </w:rPr>
              <w:tab/>
              <w:t>General information</w:t>
            </w:r>
          </w:p>
        </w:tc>
      </w:tr>
    </w:tbl>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Electricity Generating Public Company Limited (the Company) is a public limited company </w:t>
      </w:r>
      <w:r w:rsidRPr="003B4D0F">
        <w:rPr>
          <w:rFonts w:cs="Arial"/>
          <w:sz w:val="18"/>
          <w:szCs w:val="18"/>
          <w:shd w:val="clear" w:color="auto" w:fill="FFFFFF"/>
        </w:rPr>
        <w:t>which is listed on the Stock Exchange of Thailand</w:t>
      </w:r>
      <w:r w:rsidRPr="003B4D0F">
        <w:rPr>
          <w:rFonts w:cs="Arial"/>
          <w:sz w:val="18"/>
          <w:szCs w:val="18"/>
        </w:rPr>
        <w:t xml:space="preserve">, incorporated and resident in Thailand. The address of its registered office is </w:t>
      </w:r>
      <w:r w:rsidR="00C34E5E" w:rsidRPr="00C34E5E">
        <w:rPr>
          <w:rFonts w:cs="Arial"/>
          <w:sz w:val="18"/>
          <w:szCs w:val="18"/>
        </w:rPr>
        <w:t>14</w:t>
      </w:r>
      <w:r w:rsidRPr="003B4D0F">
        <w:rPr>
          <w:rFonts w:cs="Arial"/>
          <w:sz w:val="18"/>
          <w:szCs w:val="18"/>
          <w:vertAlign w:val="superscript"/>
        </w:rPr>
        <w:t>th</w:t>
      </w:r>
      <w:r w:rsidRPr="003B4D0F">
        <w:rPr>
          <w:rFonts w:cs="Arial"/>
          <w:sz w:val="18"/>
          <w:szCs w:val="18"/>
        </w:rPr>
        <w:t xml:space="preserve"> and </w:t>
      </w:r>
      <w:r w:rsidR="00C34E5E" w:rsidRPr="00C34E5E">
        <w:rPr>
          <w:rFonts w:cs="Arial"/>
          <w:sz w:val="18"/>
          <w:szCs w:val="18"/>
        </w:rPr>
        <w:t>15</w:t>
      </w:r>
      <w:r w:rsidRPr="003B4D0F">
        <w:rPr>
          <w:rFonts w:cs="Arial"/>
          <w:sz w:val="18"/>
          <w:szCs w:val="18"/>
          <w:vertAlign w:val="superscript"/>
        </w:rPr>
        <w:t>th</w:t>
      </w:r>
      <w:r w:rsidRPr="003B4D0F">
        <w:rPr>
          <w:rFonts w:cs="Arial"/>
          <w:sz w:val="18"/>
          <w:szCs w:val="18"/>
        </w:rPr>
        <w:t xml:space="preserve"> Floor EGCO Tower, </w:t>
      </w:r>
      <w:r w:rsidR="00C34E5E" w:rsidRPr="00C34E5E">
        <w:rPr>
          <w:rFonts w:cs="Arial"/>
          <w:sz w:val="18"/>
          <w:szCs w:val="18"/>
        </w:rPr>
        <w:t>222</w:t>
      </w:r>
      <w:r w:rsidRPr="003B4D0F">
        <w:rPr>
          <w:rFonts w:cs="Arial"/>
          <w:sz w:val="18"/>
          <w:szCs w:val="18"/>
        </w:rPr>
        <w:t xml:space="preserve">, </w:t>
      </w:r>
      <w:proofErr w:type="spellStart"/>
      <w:r w:rsidRPr="003B4D0F">
        <w:rPr>
          <w:rFonts w:cs="Arial"/>
          <w:sz w:val="18"/>
          <w:szCs w:val="18"/>
        </w:rPr>
        <w:t>Vibhavadi</w:t>
      </w:r>
      <w:proofErr w:type="spellEnd"/>
      <w:r w:rsidRPr="003B4D0F">
        <w:rPr>
          <w:rFonts w:cs="Arial"/>
          <w:sz w:val="18"/>
          <w:szCs w:val="18"/>
        </w:rPr>
        <w:t xml:space="preserve"> </w:t>
      </w:r>
      <w:proofErr w:type="spellStart"/>
      <w:r w:rsidRPr="003B4D0F">
        <w:rPr>
          <w:rFonts w:cs="Arial"/>
          <w:sz w:val="18"/>
          <w:szCs w:val="18"/>
        </w:rPr>
        <w:t>Rangsit</w:t>
      </w:r>
      <w:proofErr w:type="spellEnd"/>
      <w:r w:rsidRPr="003B4D0F">
        <w:rPr>
          <w:rFonts w:cs="Arial"/>
          <w:sz w:val="18"/>
          <w:szCs w:val="18"/>
        </w:rPr>
        <w:t xml:space="preserve"> Road, </w:t>
      </w:r>
      <w:proofErr w:type="spellStart"/>
      <w:r w:rsidRPr="003B4D0F">
        <w:rPr>
          <w:rFonts w:cs="Arial"/>
          <w:sz w:val="18"/>
          <w:szCs w:val="18"/>
        </w:rPr>
        <w:t>Tungsonghong</w:t>
      </w:r>
      <w:proofErr w:type="spellEnd"/>
      <w:r w:rsidRPr="003B4D0F">
        <w:rPr>
          <w:rFonts w:cs="Arial"/>
          <w:sz w:val="18"/>
          <w:szCs w:val="18"/>
        </w:rPr>
        <w:t xml:space="preserve">, </w:t>
      </w:r>
      <w:proofErr w:type="spellStart"/>
      <w:r w:rsidRPr="003B4D0F">
        <w:rPr>
          <w:rFonts w:cs="Arial"/>
          <w:sz w:val="18"/>
          <w:szCs w:val="18"/>
        </w:rPr>
        <w:t>Laksi</w:t>
      </w:r>
      <w:proofErr w:type="spellEnd"/>
      <w:r w:rsidRPr="003B4D0F">
        <w:rPr>
          <w:rFonts w:cs="Arial"/>
          <w:sz w:val="18"/>
          <w:szCs w:val="18"/>
        </w:rPr>
        <w:t xml:space="preserve">, </w:t>
      </w:r>
      <w:proofErr w:type="gramStart"/>
      <w:r w:rsidRPr="003B4D0F">
        <w:rPr>
          <w:rFonts w:cs="Arial"/>
          <w:sz w:val="18"/>
          <w:szCs w:val="18"/>
        </w:rPr>
        <w:t>Bangkok</w:t>
      </w:r>
      <w:proofErr w:type="gramEnd"/>
      <w:r w:rsidRPr="003B4D0F">
        <w:rPr>
          <w:rFonts w:cs="Arial"/>
          <w:sz w:val="18"/>
          <w:szCs w:val="18"/>
        </w:rPr>
        <w:t xml:space="preserve"> </w:t>
      </w:r>
      <w:r w:rsidR="00C34E5E" w:rsidRPr="00C34E5E">
        <w:rPr>
          <w:rFonts w:cs="Arial"/>
          <w:sz w:val="18"/>
          <w:szCs w:val="18"/>
        </w:rPr>
        <w:t>10210</w:t>
      </w:r>
      <w:r w:rsidRPr="003B4D0F">
        <w:rPr>
          <w:rFonts w:cs="Arial"/>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The Company is</w:t>
      </w:r>
      <w:r w:rsidRPr="003B4D0F">
        <w:rPr>
          <w:rFonts w:cs="Arial"/>
          <w:sz w:val="18"/>
          <w:szCs w:val="18"/>
          <w:cs/>
        </w:rPr>
        <w:t xml:space="preserve"> </w:t>
      </w:r>
      <w:r w:rsidRPr="003B4D0F">
        <w:rPr>
          <w:rFonts w:cs="Arial"/>
          <w:sz w:val="18"/>
          <w:szCs w:val="18"/>
        </w:rPr>
        <w:t>listed on the Stock Exchange of Thailand. For reporting purposes, the Company and its subsidiaries are referred to as the Group.</w:t>
      </w:r>
    </w:p>
    <w:p w:rsidR="00F24A8D" w:rsidRPr="003B4D0F" w:rsidRDefault="00F24A8D" w:rsidP="001740D8">
      <w:pPr>
        <w:spacing w:line="240" w:lineRule="auto"/>
        <w:jc w:val="both"/>
        <w:rPr>
          <w:rFonts w:cs="Arial"/>
          <w:sz w:val="18"/>
          <w:szCs w:val="18"/>
          <w:lang w:val="en-US"/>
        </w:rPr>
      </w:pPr>
    </w:p>
    <w:p w:rsidR="00F24A8D" w:rsidRPr="003B4D0F" w:rsidRDefault="00F24A8D" w:rsidP="001740D8">
      <w:pPr>
        <w:spacing w:line="240" w:lineRule="auto"/>
        <w:jc w:val="both"/>
        <w:rPr>
          <w:rFonts w:cs="Arial"/>
          <w:sz w:val="18"/>
          <w:szCs w:val="18"/>
        </w:rPr>
      </w:pPr>
      <w:r w:rsidRPr="003B4D0F">
        <w:rPr>
          <w:rFonts w:cs="Arial"/>
          <w:sz w:val="18"/>
          <w:szCs w:val="18"/>
        </w:rPr>
        <w:t>The principal business operation of the Group is the generation of electricity for sale to the government sector and industrial users.</w:t>
      </w:r>
    </w:p>
    <w:p w:rsidR="00F24A8D" w:rsidRPr="003B4D0F" w:rsidRDefault="00F24A8D" w:rsidP="001740D8">
      <w:pPr>
        <w:spacing w:line="240" w:lineRule="auto"/>
        <w:jc w:val="both"/>
        <w:rPr>
          <w:rFonts w:cs="Arial"/>
          <w:sz w:val="18"/>
          <w:szCs w:val="18"/>
          <w:lang w:val="en-US"/>
        </w:rPr>
      </w:pPr>
    </w:p>
    <w:p w:rsidR="00F24A8D" w:rsidRPr="003B4D0F" w:rsidRDefault="00F24A8D" w:rsidP="001740D8">
      <w:pPr>
        <w:spacing w:line="240" w:lineRule="auto"/>
        <w:jc w:val="both"/>
        <w:rPr>
          <w:rFonts w:cs="Arial"/>
          <w:sz w:val="18"/>
          <w:szCs w:val="18"/>
          <w:lang w:val="en-US"/>
        </w:rPr>
      </w:pPr>
      <w:r w:rsidRPr="003B4D0F">
        <w:rPr>
          <w:rFonts w:cs="Arial"/>
          <w:spacing w:val="-2"/>
          <w:sz w:val="18"/>
          <w:szCs w:val="18"/>
          <w:lang w:val="en-US"/>
        </w:rPr>
        <w:t>This interim consolidated and separate financial information is presented in Thai Baht and round to the nearest thousand,</w:t>
      </w:r>
      <w:r w:rsidRPr="003B4D0F">
        <w:rPr>
          <w:rFonts w:cs="Arial"/>
          <w:sz w:val="18"/>
          <w:szCs w:val="18"/>
          <w:lang w:val="en-US"/>
        </w:rPr>
        <w:t xml:space="preserve"> unless otherwise stated.</w:t>
      </w:r>
    </w:p>
    <w:p w:rsidR="00F24A8D" w:rsidRPr="003B4D0F" w:rsidRDefault="00F24A8D" w:rsidP="001740D8">
      <w:pPr>
        <w:spacing w:line="240" w:lineRule="auto"/>
        <w:jc w:val="both"/>
        <w:rPr>
          <w:rFonts w:cs="Arial"/>
          <w:spacing w:val="-5"/>
          <w:sz w:val="18"/>
          <w:szCs w:val="18"/>
          <w:lang w:val="en-US"/>
        </w:rPr>
      </w:pPr>
    </w:p>
    <w:p w:rsidR="00F24A8D" w:rsidRPr="003B4D0F" w:rsidRDefault="00F24A8D" w:rsidP="00674249">
      <w:pPr>
        <w:spacing w:line="240" w:lineRule="auto"/>
        <w:rPr>
          <w:rFonts w:cs="Arial"/>
          <w:spacing w:val="-5"/>
          <w:sz w:val="18"/>
          <w:szCs w:val="18"/>
        </w:rPr>
      </w:pPr>
      <w:r w:rsidRPr="003B4D0F">
        <w:rPr>
          <w:rFonts w:cs="Arial"/>
          <w:spacing w:val="-5"/>
          <w:sz w:val="18"/>
          <w:szCs w:val="18"/>
        </w:rPr>
        <w:t xml:space="preserve">This interim consolidated and separate financial information was authorised for issue by the </w:t>
      </w:r>
      <w:r w:rsidR="00E9292A" w:rsidRPr="003B4D0F">
        <w:rPr>
          <w:rFonts w:cs="Arial"/>
          <w:spacing w:val="-5"/>
          <w:sz w:val="18"/>
          <w:szCs w:val="18"/>
        </w:rPr>
        <w:t xml:space="preserve">President </w:t>
      </w:r>
      <w:r w:rsidRPr="003B4D0F">
        <w:rPr>
          <w:rFonts w:cs="Arial"/>
          <w:spacing w:val="-5"/>
          <w:sz w:val="18"/>
          <w:szCs w:val="18"/>
        </w:rPr>
        <w:t xml:space="preserve">on </w:t>
      </w:r>
      <w:r w:rsidR="00C34E5E" w:rsidRPr="00C34E5E">
        <w:rPr>
          <w:rFonts w:cs="Arial"/>
          <w:spacing w:val="-5"/>
          <w:sz w:val="18"/>
          <w:szCs w:val="18"/>
        </w:rPr>
        <w:t>11</w:t>
      </w:r>
      <w:r w:rsidR="00720CBB" w:rsidRPr="003B4D0F">
        <w:rPr>
          <w:rFonts w:cs="Arial"/>
          <w:spacing w:val="-5"/>
          <w:sz w:val="18"/>
          <w:szCs w:val="18"/>
        </w:rPr>
        <w:t xml:space="preserve"> November</w:t>
      </w:r>
      <w:r w:rsidRPr="003B4D0F">
        <w:rPr>
          <w:rFonts w:cs="Arial"/>
          <w:spacing w:val="-5"/>
          <w:sz w:val="18"/>
          <w:szCs w:val="18"/>
        </w:rPr>
        <w:t xml:space="preserve"> </w:t>
      </w:r>
      <w:r w:rsidR="00C34E5E" w:rsidRPr="00C34E5E">
        <w:rPr>
          <w:rFonts w:cs="Arial"/>
          <w:spacing w:val="-5"/>
          <w:sz w:val="18"/>
          <w:szCs w:val="18"/>
        </w:rPr>
        <w:t>2020</w:t>
      </w:r>
      <w:r w:rsidRPr="003B4D0F">
        <w:rPr>
          <w:rFonts w:cs="Arial"/>
          <w:spacing w:val="-5"/>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1740D8">
            <w:pPr>
              <w:tabs>
                <w:tab w:val="left" w:pos="432"/>
              </w:tabs>
              <w:spacing w:line="240" w:lineRule="auto"/>
              <w:ind w:left="504" w:hanging="504"/>
              <w:rPr>
                <w:rFonts w:cs="Arial"/>
                <w:b/>
                <w:bCs/>
                <w:color w:val="FFFFFF"/>
                <w:sz w:val="18"/>
                <w:szCs w:val="18"/>
              </w:rPr>
            </w:pPr>
            <w:r w:rsidRPr="00C34E5E">
              <w:rPr>
                <w:rFonts w:cs="Arial"/>
                <w:b/>
                <w:bCs/>
                <w:color w:val="FFFFFF"/>
                <w:sz w:val="18"/>
                <w:szCs w:val="18"/>
              </w:rPr>
              <w:t>2</w:t>
            </w:r>
            <w:r w:rsidR="00F24A8D" w:rsidRPr="003B4D0F">
              <w:rPr>
                <w:rFonts w:cs="Arial"/>
                <w:b/>
                <w:bCs/>
                <w:color w:val="FFFFFF"/>
                <w:sz w:val="18"/>
                <w:szCs w:val="18"/>
              </w:rPr>
              <w:tab/>
              <w:t>Basis of preparation of interim financial information</w:t>
            </w:r>
          </w:p>
        </w:tc>
      </w:tr>
    </w:tbl>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pacing w:val="-2"/>
          <w:sz w:val="18"/>
          <w:szCs w:val="18"/>
        </w:rPr>
      </w:pPr>
      <w:r w:rsidRPr="003B4D0F">
        <w:rPr>
          <w:rFonts w:cs="Arial"/>
          <w:spacing w:val="-2"/>
          <w:sz w:val="18"/>
          <w:szCs w:val="18"/>
        </w:rPr>
        <w:t xml:space="preserve">The interim </w:t>
      </w:r>
      <w:r w:rsidR="003C2E90" w:rsidRPr="003B4D0F">
        <w:rPr>
          <w:rFonts w:cs="Arial"/>
          <w:spacing w:val="-2"/>
          <w:sz w:val="18"/>
          <w:szCs w:val="18"/>
        </w:rPr>
        <w:t xml:space="preserve">consolidated and separate </w:t>
      </w:r>
      <w:r w:rsidRPr="003B4D0F">
        <w:rPr>
          <w:rFonts w:cs="Arial"/>
          <w:spacing w:val="-2"/>
          <w:sz w:val="18"/>
          <w:szCs w:val="18"/>
        </w:rPr>
        <w:t xml:space="preserve">financial information has been prepared in accordance with Thai Accounting Standard (TAS) </w:t>
      </w:r>
      <w:r w:rsidR="00C34E5E" w:rsidRPr="00C34E5E">
        <w:rPr>
          <w:rFonts w:cs="Arial"/>
          <w:spacing w:val="-2"/>
          <w:sz w:val="18"/>
          <w:szCs w:val="18"/>
        </w:rPr>
        <w:t>34</w:t>
      </w:r>
      <w:r w:rsidRPr="003B4D0F">
        <w:rPr>
          <w:rFonts w:cs="Arial"/>
          <w:spacing w:val="-2"/>
          <w:sz w:val="18"/>
          <w:szCs w:val="18"/>
        </w:rPr>
        <w:t xml:space="preserve">, “Interim </w:t>
      </w:r>
      <w:r w:rsidRPr="003B4D0F">
        <w:rPr>
          <w:rFonts w:cs="Arial"/>
          <w:spacing w:val="-4"/>
          <w:sz w:val="18"/>
          <w:szCs w:val="18"/>
        </w:rPr>
        <w:t>Financial Reporting” and other financial reporting requirements issued</w:t>
      </w:r>
      <w:r w:rsidRPr="003B4D0F">
        <w:rPr>
          <w:rFonts w:cs="Arial"/>
          <w:spacing w:val="-2"/>
          <w:sz w:val="18"/>
          <w:szCs w:val="18"/>
        </w:rPr>
        <w:t xml:space="preserve"> under the Securities and Exchange Act.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This interim financial information should be read in conjunction with the annual financial statements for the year ended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A23D71" w:rsidRPr="003B4D0F" w:rsidRDefault="00A23D71" w:rsidP="001740D8">
      <w:pPr>
        <w:spacing w:line="240" w:lineRule="auto"/>
        <w:jc w:val="both"/>
        <w:rPr>
          <w:rFonts w:cs="Arial"/>
          <w:sz w:val="18"/>
          <w:szCs w:val="18"/>
        </w:rPr>
      </w:pPr>
    </w:p>
    <w:p w:rsidR="00FC4A08" w:rsidRPr="00D962B9" w:rsidRDefault="00FC4A08" w:rsidP="001740D8">
      <w:pPr>
        <w:spacing w:line="240" w:lineRule="auto"/>
        <w:jc w:val="thaiDistribute"/>
        <w:rPr>
          <w:rFonts w:cs="Arial"/>
          <w:spacing w:val="-7"/>
          <w:sz w:val="18"/>
          <w:szCs w:val="18"/>
        </w:rPr>
      </w:pPr>
      <w:r w:rsidRPr="00D962B9">
        <w:rPr>
          <w:rFonts w:cs="Arial"/>
          <w:spacing w:val="-7"/>
          <w:sz w:val="18"/>
          <w:szCs w:val="18"/>
        </w:rPr>
        <w:t xml:space="preserve">The Group has reclassified comparative figures to conform </w:t>
      </w:r>
      <w:proofErr w:type="gramStart"/>
      <w:r w:rsidRPr="00D962B9">
        <w:rPr>
          <w:rFonts w:cs="Arial"/>
          <w:spacing w:val="-7"/>
          <w:sz w:val="18"/>
          <w:szCs w:val="18"/>
        </w:rPr>
        <w:t>with</w:t>
      </w:r>
      <w:proofErr w:type="gramEnd"/>
      <w:r w:rsidR="008F005E" w:rsidRPr="00D962B9">
        <w:rPr>
          <w:rFonts w:cs="Arial"/>
          <w:spacing w:val="-7"/>
          <w:sz w:val="18"/>
          <w:szCs w:val="18"/>
        </w:rPr>
        <w:t xml:space="preserve"> </w:t>
      </w:r>
      <w:r w:rsidRPr="00D962B9">
        <w:rPr>
          <w:rFonts w:cs="Arial"/>
          <w:spacing w:val="-7"/>
          <w:sz w:val="18"/>
          <w:szCs w:val="18"/>
        </w:rPr>
        <w:t>the current period presentation of the Group</w:t>
      </w:r>
      <w:r w:rsidR="00F0508F" w:rsidRPr="00D962B9">
        <w:rPr>
          <w:rFonts w:cs="Arial"/>
          <w:spacing w:val="-7"/>
          <w:sz w:val="18"/>
          <w:szCs w:val="18"/>
        </w:rPr>
        <w:t xml:space="preserve"> as described below</w:t>
      </w:r>
      <w:r w:rsidRPr="00D962B9">
        <w:rPr>
          <w:rFonts w:cs="Arial"/>
          <w:spacing w:val="-7"/>
          <w:sz w:val="18"/>
          <w:szCs w:val="18"/>
        </w:rPr>
        <w:t>.</w:t>
      </w:r>
    </w:p>
    <w:p w:rsidR="008F005E" w:rsidRPr="003B4D0F" w:rsidRDefault="008F005E" w:rsidP="001740D8">
      <w:pPr>
        <w:spacing w:line="240" w:lineRule="auto"/>
        <w:ind w:left="540" w:hanging="540"/>
        <w:jc w:val="thaiDistribute"/>
        <w:rPr>
          <w:rFonts w:cs="Arial"/>
          <w:sz w:val="18"/>
          <w:szCs w:val="18"/>
        </w:rPr>
      </w:pPr>
    </w:p>
    <w:p w:rsidR="00A23D71" w:rsidRPr="003B4D0F" w:rsidRDefault="00FC4A08" w:rsidP="001740D8">
      <w:pPr>
        <w:spacing w:line="240" w:lineRule="auto"/>
        <w:ind w:left="540" w:hanging="540"/>
        <w:jc w:val="thaiDistribute"/>
        <w:rPr>
          <w:rFonts w:cs="Arial"/>
          <w:sz w:val="18"/>
          <w:szCs w:val="18"/>
        </w:rPr>
      </w:pPr>
      <w:r w:rsidRPr="003B4D0F">
        <w:rPr>
          <w:rFonts w:cs="Arial"/>
          <w:sz w:val="18"/>
          <w:szCs w:val="18"/>
        </w:rPr>
        <w:t xml:space="preserve">Impacts on the statement of financial position as at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00F9749A" w:rsidRPr="003B4D0F">
        <w:rPr>
          <w:rFonts w:cs="Arial"/>
          <w:sz w:val="18"/>
          <w:szCs w:val="18"/>
        </w:rPr>
        <w:t xml:space="preserve"> are as follows:</w:t>
      </w:r>
    </w:p>
    <w:p w:rsidR="008F005E" w:rsidRPr="003B4D0F" w:rsidRDefault="008F005E" w:rsidP="001740D8">
      <w:pPr>
        <w:spacing w:line="240" w:lineRule="auto"/>
        <w:ind w:left="540" w:hanging="540"/>
        <w:jc w:val="thaiDistribute"/>
        <w:rPr>
          <w:rFonts w:cs="Arial"/>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4395"/>
        <w:gridCol w:w="1842"/>
        <w:gridCol w:w="1640"/>
        <w:gridCol w:w="1584"/>
      </w:tblGrid>
      <w:tr w:rsidR="00A23D71" w:rsidRPr="003B4D0F" w:rsidTr="00EB788D">
        <w:tc>
          <w:tcPr>
            <w:tcW w:w="4395" w:type="dxa"/>
            <w:tcBorders>
              <w:top w:val="nil"/>
              <w:bottom w:val="nil"/>
            </w:tcBorders>
            <w:shd w:val="clear" w:color="auto" w:fill="auto"/>
            <w:vAlign w:val="bottom"/>
          </w:tcPr>
          <w:p w:rsidR="00A23D71" w:rsidRPr="003B4D0F" w:rsidRDefault="00204215" w:rsidP="001740D8">
            <w:pPr>
              <w:pStyle w:val="BodyTextIndent3"/>
              <w:spacing w:line="240" w:lineRule="auto"/>
              <w:ind w:left="-101"/>
              <w:contextualSpacing/>
              <w:jc w:val="both"/>
              <w:rPr>
                <w:rFonts w:ascii="Arial" w:eastAsia="Arial Unicode MS" w:hAnsi="Arial" w:cs="Arial"/>
                <w:b/>
                <w:bCs/>
                <w:sz w:val="18"/>
                <w:szCs w:val="18"/>
                <w:cs/>
              </w:rPr>
            </w:pPr>
            <w:r w:rsidRPr="003B4D0F">
              <w:rPr>
                <w:rFonts w:ascii="Arial" w:eastAsia="Arial Unicode MS" w:hAnsi="Arial" w:cs="Arial"/>
                <w:b/>
                <w:bCs/>
                <w:sz w:val="18"/>
                <w:szCs w:val="18"/>
              </w:rPr>
              <w:t xml:space="preserve">Consolidated </w:t>
            </w:r>
            <w:r w:rsidR="004C58B6" w:rsidRPr="003B4D0F">
              <w:rPr>
                <w:rFonts w:ascii="Arial" w:eastAsia="Arial Unicode MS" w:hAnsi="Arial" w:cs="Arial"/>
                <w:b/>
                <w:bCs/>
                <w:sz w:val="18"/>
                <w:szCs w:val="18"/>
              </w:rPr>
              <w:t>statement of financial position</w:t>
            </w:r>
          </w:p>
        </w:tc>
        <w:tc>
          <w:tcPr>
            <w:tcW w:w="5066" w:type="dxa"/>
            <w:gridSpan w:val="3"/>
            <w:tcBorders>
              <w:top w:val="single" w:sz="4" w:space="0" w:color="auto"/>
              <w:bottom w:val="single" w:sz="4" w:space="0" w:color="auto"/>
            </w:tcBorders>
            <w:shd w:val="clear" w:color="auto" w:fill="auto"/>
            <w:vAlign w:val="bottom"/>
          </w:tcPr>
          <w:p w:rsidR="00A23D71" w:rsidRPr="003B4D0F" w:rsidRDefault="00204215"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Baht’</w:t>
            </w:r>
            <w:r w:rsidR="00C34E5E" w:rsidRPr="00C34E5E">
              <w:rPr>
                <w:rFonts w:ascii="Arial" w:eastAsia="Arial Unicode MS" w:hAnsi="Arial" w:cs="Arial"/>
                <w:b/>
                <w:bCs/>
                <w:sz w:val="18"/>
                <w:szCs w:val="18"/>
                <w:lang w:val="en-GB"/>
              </w:rPr>
              <w:t>000</w:t>
            </w:r>
          </w:p>
        </w:tc>
      </w:tr>
      <w:tr w:rsidR="00A23D71" w:rsidRPr="003B4D0F" w:rsidTr="00EB788D">
        <w:tc>
          <w:tcPr>
            <w:tcW w:w="4395" w:type="dxa"/>
            <w:tcBorders>
              <w:top w:val="nil"/>
              <w:bottom w:val="nil"/>
            </w:tcBorders>
            <w:shd w:val="clear" w:color="auto" w:fill="auto"/>
            <w:vAlign w:val="bottom"/>
          </w:tcPr>
          <w:p w:rsidR="00A23D71" w:rsidRPr="003B4D0F" w:rsidRDefault="00A23D71" w:rsidP="001740D8">
            <w:pPr>
              <w:pStyle w:val="BodyTextIndent3"/>
              <w:spacing w:line="240" w:lineRule="auto"/>
              <w:ind w:left="-101"/>
              <w:contextualSpacing/>
              <w:jc w:val="both"/>
              <w:rPr>
                <w:rFonts w:ascii="Arial" w:eastAsia="Arial Unicode MS" w:hAnsi="Arial" w:cs="Arial"/>
                <w:b/>
                <w:bCs/>
                <w:sz w:val="18"/>
                <w:szCs w:val="18"/>
              </w:rPr>
            </w:pPr>
          </w:p>
        </w:tc>
        <w:tc>
          <w:tcPr>
            <w:tcW w:w="1842" w:type="dxa"/>
            <w:tcBorders>
              <w:top w:val="single" w:sz="4" w:space="0" w:color="auto"/>
              <w:bottom w:val="single" w:sz="4" w:space="0" w:color="auto"/>
            </w:tcBorders>
            <w:shd w:val="clear" w:color="auto" w:fill="auto"/>
            <w:vAlign w:val="bottom"/>
            <w:hideMark/>
          </w:tcPr>
          <w:p w:rsidR="00A23D71" w:rsidRPr="003B4D0F" w:rsidRDefault="00204215" w:rsidP="001740D8">
            <w:pPr>
              <w:pStyle w:val="BodyTextIndent3"/>
              <w:spacing w:line="240" w:lineRule="auto"/>
              <w:ind w:left="0" w:right="-72"/>
              <w:contextualSpacing/>
              <w:jc w:val="right"/>
              <w:rPr>
                <w:rFonts w:ascii="Arial" w:eastAsia="Arial Unicode MS" w:hAnsi="Arial" w:cs="Arial"/>
                <w:b/>
                <w:bCs/>
                <w:sz w:val="18"/>
                <w:szCs w:val="18"/>
              </w:rPr>
            </w:pPr>
            <w:r w:rsidRPr="003B4D0F">
              <w:rPr>
                <w:rFonts w:ascii="Arial" w:eastAsia="Arial Unicode MS" w:hAnsi="Arial" w:cs="Arial"/>
                <w:b/>
                <w:bCs/>
                <w:sz w:val="18"/>
                <w:szCs w:val="18"/>
              </w:rPr>
              <w:t>Previously reported</w:t>
            </w:r>
          </w:p>
        </w:tc>
        <w:tc>
          <w:tcPr>
            <w:tcW w:w="1640" w:type="dxa"/>
            <w:tcBorders>
              <w:top w:val="single" w:sz="4" w:space="0" w:color="auto"/>
              <w:bottom w:val="single" w:sz="4" w:space="0" w:color="auto"/>
            </w:tcBorders>
            <w:shd w:val="clear" w:color="auto" w:fill="auto"/>
            <w:vAlign w:val="bottom"/>
            <w:hideMark/>
          </w:tcPr>
          <w:p w:rsidR="00A23D71" w:rsidRPr="003B4D0F" w:rsidRDefault="00204215"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Reclassifications</w:t>
            </w:r>
          </w:p>
        </w:tc>
        <w:tc>
          <w:tcPr>
            <w:tcW w:w="1584" w:type="dxa"/>
            <w:tcBorders>
              <w:top w:val="single" w:sz="4" w:space="0" w:color="auto"/>
              <w:bottom w:val="single" w:sz="4" w:space="0" w:color="auto"/>
            </w:tcBorders>
            <w:shd w:val="clear" w:color="auto" w:fill="auto"/>
            <w:vAlign w:val="bottom"/>
          </w:tcPr>
          <w:p w:rsidR="00A23D71" w:rsidRPr="003B4D0F" w:rsidRDefault="00204215"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Re</w:t>
            </w:r>
            <w:r w:rsidR="005A152F" w:rsidRPr="003B4D0F">
              <w:rPr>
                <w:rFonts w:ascii="Arial" w:eastAsia="Arial Unicode MS" w:hAnsi="Arial" w:cs="Arial"/>
                <w:b/>
                <w:bCs/>
                <w:sz w:val="18"/>
                <w:szCs w:val="18"/>
              </w:rPr>
              <w:t>classified</w:t>
            </w:r>
          </w:p>
        </w:tc>
      </w:tr>
      <w:tr w:rsidR="00311515" w:rsidRPr="003B4D0F" w:rsidTr="00EB788D">
        <w:tc>
          <w:tcPr>
            <w:tcW w:w="4395" w:type="dxa"/>
            <w:tcBorders>
              <w:top w:val="nil"/>
              <w:bottom w:val="nil"/>
            </w:tcBorders>
            <w:shd w:val="clear" w:color="auto" w:fill="auto"/>
          </w:tcPr>
          <w:p w:rsidR="00311515" w:rsidRPr="003B4D0F" w:rsidRDefault="00311515" w:rsidP="001740D8">
            <w:pPr>
              <w:pStyle w:val="BodyTextIndent3"/>
              <w:spacing w:line="240" w:lineRule="auto"/>
              <w:ind w:left="-101"/>
              <w:contextualSpacing/>
              <w:jc w:val="both"/>
              <w:rPr>
                <w:rFonts w:ascii="Arial" w:eastAsia="Arial Unicode MS" w:hAnsi="Arial" w:cs="Arial"/>
                <w:b/>
                <w:bCs/>
                <w:sz w:val="18"/>
                <w:szCs w:val="18"/>
                <w:lang w:val="en-GB"/>
              </w:rPr>
            </w:pPr>
            <w:r w:rsidRPr="003B4D0F">
              <w:rPr>
                <w:rFonts w:ascii="Arial" w:eastAsia="Arial Unicode MS" w:hAnsi="Arial" w:cs="Arial"/>
                <w:b/>
                <w:bCs/>
                <w:sz w:val="18"/>
                <w:szCs w:val="18"/>
                <w:lang w:val="en-GB"/>
              </w:rPr>
              <w:t>Current assets</w:t>
            </w:r>
          </w:p>
        </w:tc>
        <w:tc>
          <w:tcPr>
            <w:tcW w:w="1842" w:type="dxa"/>
            <w:tcBorders>
              <w:top w:val="single" w:sz="4" w:space="0" w:color="auto"/>
              <w:bottom w:val="nil"/>
            </w:tcBorders>
            <w:shd w:val="clear" w:color="auto" w:fill="auto"/>
          </w:tcPr>
          <w:p w:rsidR="00311515" w:rsidRPr="003B4D0F" w:rsidRDefault="00311515" w:rsidP="001740D8">
            <w:pPr>
              <w:pStyle w:val="BodyTextIndent3"/>
              <w:spacing w:line="240" w:lineRule="auto"/>
              <w:ind w:left="0" w:right="-72"/>
              <w:contextualSpacing/>
              <w:jc w:val="right"/>
              <w:rPr>
                <w:rFonts w:ascii="Arial" w:eastAsia="Arial Unicode MS" w:hAnsi="Arial" w:cs="Arial"/>
                <w:sz w:val="18"/>
                <w:szCs w:val="18"/>
              </w:rPr>
            </w:pPr>
          </w:p>
        </w:tc>
        <w:tc>
          <w:tcPr>
            <w:tcW w:w="1640" w:type="dxa"/>
            <w:tcBorders>
              <w:top w:val="single" w:sz="4" w:space="0" w:color="auto"/>
              <w:bottom w:val="nil"/>
            </w:tcBorders>
            <w:shd w:val="clear" w:color="auto" w:fill="auto"/>
          </w:tcPr>
          <w:p w:rsidR="00311515" w:rsidRPr="003B4D0F" w:rsidRDefault="00311515" w:rsidP="001740D8">
            <w:pPr>
              <w:pStyle w:val="BodyTextIndent3"/>
              <w:spacing w:line="240" w:lineRule="auto"/>
              <w:ind w:left="0" w:right="-72"/>
              <w:contextualSpacing/>
              <w:jc w:val="right"/>
              <w:rPr>
                <w:rFonts w:ascii="Arial" w:eastAsia="Arial Unicode MS" w:hAnsi="Arial" w:cs="Arial"/>
                <w:sz w:val="18"/>
                <w:szCs w:val="18"/>
              </w:rPr>
            </w:pPr>
          </w:p>
        </w:tc>
        <w:tc>
          <w:tcPr>
            <w:tcW w:w="1584" w:type="dxa"/>
            <w:tcBorders>
              <w:top w:val="single" w:sz="4" w:space="0" w:color="auto"/>
              <w:bottom w:val="nil"/>
            </w:tcBorders>
            <w:shd w:val="clear" w:color="auto" w:fill="auto"/>
          </w:tcPr>
          <w:p w:rsidR="00311515" w:rsidRPr="003B4D0F" w:rsidRDefault="00311515" w:rsidP="001740D8">
            <w:pPr>
              <w:pStyle w:val="BodyTextIndent3"/>
              <w:spacing w:line="240" w:lineRule="auto"/>
              <w:ind w:left="0" w:right="-72"/>
              <w:contextualSpacing/>
              <w:jc w:val="right"/>
              <w:rPr>
                <w:rFonts w:ascii="Arial" w:eastAsia="Arial Unicode MS" w:hAnsi="Arial" w:cs="Arial"/>
                <w:sz w:val="18"/>
                <w:szCs w:val="18"/>
              </w:rPr>
            </w:pPr>
          </w:p>
        </w:tc>
      </w:tr>
      <w:tr w:rsidR="00204215" w:rsidRPr="003B4D0F" w:rsidTr="00EB788D">
        <w:tc>
          <w:tcPr>
            <w:tcW w:w="4395" w:type="dxa"/>
            <w:tcBorders>
              <w:top w:val="nil"/>
              <w:bottom w:val="nil"/>
            </w:tcBorders>
            <w:shd w:val="clear" w:color="auto" w:fill="auto"/>
          </w:tcPr>
          <w:p w:rsidR="00A23D71" w:rsidRPr="003B4D0F" w:rsidRDefault="00204215"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spacing w:val="-2"/>
                <w:sz w:val="18"/>
                <w:szCs w:val="18"/>
              </w:rPr>
              <w:t>Trade receivables, net</w:t>
            </w:r>
          </w:p>
        </w:tc>
        <w:tc>
          <w:tcPr>
            <w:tcW w:w="1842"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083</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717</w:t>
            </w:r>
          </w:p>
        </w:tc>
        <w:tc>
          <w:tcPr>
            <w:tcW w:w="1640"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3</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499</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085</w:t>
            </w:r>
          </w:p>
        </w:tc>
        <w:tc>
          <w:tcPr>
            <w:tcW w:w="1584"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5</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582</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802</w:t>
            </w:r>
          </w:p>
        </w:tc>
      </w:tr>
      <w:tr w:rsidR="00204215" w:rsidRPr="003B4D0F" w:rsidTr="00EB788D">
        <w:tc>
          <w:tcPr>
            <w:tcW w:w="4395" w:type="dxa"/>
            <w:tcBorders>
              <w:top w:val="nil"/>
              <w:bottom w:val="nil"/>
            </w:tcBorders>
            <w:shd w:val="clear" w:color="auto" w:fill="auto"/>
          </w:tcPr>
          <w:p w:rsidR="00A23D71" w:rsidRPr="003B4D0F" w:rsidRDefault="00204215"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Trade receivable from a related party</w:t>
            </w:r>
          </w:p>
        </w:tc>
        <w:tc>
          <w:tcPr>
            <w:tcW w:w="1842"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529</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774</w:t>
            </w:r>
          </w:p>
        </w:tc>
        <w:tc>
          <w:tcPr>
            <w:tcW w:w="1640"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1</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529</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774</w:t>
            </w:r>
            <w:r w:rsidRPr="003B4D0F">
              <w:rPr>
                <w:rFonts w:ascii="Arial" w:eastAsia="Arial Unicode MS" w:hAnsi="Arial" w:cs="Arial"/>
                <w:sz w:val="18"/>
                <w:szCs w:val="18"/>
              </w:rPr>
              <w:t>)</w:t>
            </w:r>
          </w:p>
        </w:tc>
        <w:tc>
          <w:tcPr>
            <w:tcW w:w="1584"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204215" w:rsidRPr="003B4D0F" w:rsidTr="00EB788D">
        <w:tc>
          <w:tcPr>
            <w:tcW w:w="4395" w:type="dxa"/>
            <w:tcBorders>
              <w:top w:val="nil"/>
              <w:bottom w:val="nil"/>
            </w:tcBorders>
            <w:shd w:val="clear" w:color="auto" w:fill="auto"/>
          </w:tcPr>
          <w:p w:rsidR="00A23D71" w:rsidRPr="003B4D0F" w:rsidRDefault="00204215"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Trade receivable from a related party for</w:t>
            </w:r>
          </w:p>
        </w:tc>
        <w:tc>
          <w:tcPr>
            <w:tcW w:w="1842"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p>
        </w:tc>
      </w:tr>
      <w:tr w:rsidR="00204215" w:rsidRPr="003B4D0F" w:rsidTr="00EB788D">
        <w:tc>
          <w:tcPr>
            <w:tcW w:w="4395" w:type="dxa"/>
            <w:tcBorders>
              <w:top w:val="nil"/>
              <w:bottom w:val="nil"/>
            </w:tcBorders>
            <w:shd w:val="clear" w:color="auto" w:fill="auto"/>
          </w:tcPr>
          <w:p w:rsidR="00A23D71" w:rsidRPr="003B4D0F" w:rsidRDefault="004C58B6" w:rsidP="001740D8">
            <w:pPr>
              <w:pStyle w:val="BodyTextIndent3"/>
              <w:tabs>
                <w:tab w:val="left" w:pos="177"/>
              </w:tabs>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 xml:space="preserve"> </w:t>
            </w:r>
            <w:r w:rsidR="00C93019" w:rsidRPr="003B4D0F">
              <w:rPr>
                <w:rFonts w:ascii="Arial" w:eastAsia="Arial Unicode MS" w:hAnsi="Arial" w:cs="Arial"/>
                <w:spacing w:val="-2"/>
                <w:sz w:val="18"/>
                <w:szCs w:val="18"/>
              </w:rPr>
              <w:t xml:space="preserve">  </w:t>
            </w:r>
            <w:r w:rsidRPr="003B4D0F">
              <w:rPr>
                <w:rFonts w:ascii="Arial" w:eastAsia="Arial Unicode MS" w:hAnsi="Arial" w:cs="Arial"/>
                <w:spacing w:val="-2"/>
                <w:sz w:val="18"/>
                <w:szCs w:val="18"/>
              </w:rPr>
              <w:t xml:space="preserve"> </w:t>
            </w:r>
            <w:r w:rsidR="00C93019" w:rsidRPr="003B4D0F">
              <w:rPr>
                <w:rFonts w:ascii="Arial" w:eastAsia="Arial Unicode MS" w:hAnsi="Arial" w:cs="Arial"/>
                <w:spacing w:val="-2"/>
                <w:sz w:val="18"/>
                <w:szCs w:val="18"/>
              </w:rPr>
              <w:t xml:space="preserve"> </w:t>
            </w:r>
            <w:r w:rsidR="00204215" w:rsidRPr="003B4D0F">
              <w:rPr>
                <w:rFonts w:ascii="Arial" w:eastAsia="Arial Unicode MS" w:hAnsi="Arial" w:cs="Arial"/>
                <w:spacing w:val="-2"/>
                <w:sz w:val="18"/>
                <w:szCs w:val="18"/>
              </w:rPr>
              <w:t>services under power purchase agreements</w:t>
            </w:r>
          </w:p>
        </w:tc>
        <w:tc>
          <w:tcPr>
            <w:tcW w:w="1842"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969</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311</w:t>
            </w:r>
          </w:p>
        </w:tc>
        <w:tc>
          <w:tcPr>
            <w:tcW w:w="1640"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1</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969</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311</w:t>
            </w:r>
            <w:r w:rsidRPr="003B4D0F">
              <w:rPr>
                <w:rFonts w:ascii="Arial" w:eastAsia="Arial Unicode MS" w:hAnsi="Arial" w:cs="Arial"/>
                <w:sz w:val="18"/>
                <w:szCs w:val="18"/>
              </w:rPr>
              <w:t>)</w:t>
            </w:r>
          </w:p>
        </w:tc>
        <w:tc>
          <w:tcPr>
            <w:tcW w:w="1584"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204215" w:rsidRPr="003B4D0F" w:rsidTr="00EB788D">
        <w:trPr>
          <w:trHeight w:val="68"/>
        </w:trPr>
        <w:tc>
          <w:tcPr>
            <w:tcW w:w="4395" w:type="dxa"/>
            <w:tcBorders>
              <w:top w:val="nil"/>
              <w:bottom w:val="nil"/>
            </w:tcBorders>
            <w:shd w:val="clear" w:color="auto" w:fill="auto"/>
          </w:tcPr>
          <w:p w:rsidR="00A23D71" w:rsidRPr="003B4D0F" w:rsidRDefault="00204215"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receivables</w:t>
            </w:r>
            <w:r w:rsidR="00416676" w:rsidRPr="003B4D0F">
              <w:rPr>
                <w:rFonts w:ascii="Arial" w:eastAsia="Arial Unicode MS" w:hAnsi="Arial" w:cs="Arial"/>
                <w:spacing w:val="-2"/>
                <w:sz w:val="18"/>
                <w:szCs w:val="18"/>
              </w:rPr>
              <w:t>, net</w:t>
            </w:r>
          </w:p>
        </w:tc>
        <w:tc>
          <w:tcPr>
            <w:tcW w:w="1842"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136</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171</w:t>
            </w:r>
          </w:p>
        </w:tc>
        <w:tc>
          <w:tcPr>
            <w:tcW w:w="1584"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136</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171</w:t>
            </w:r>
          </w:p>
        </w:tc>
      </w:tr>
      <w:tr w:rsidR="00204215" w:rsidRPr="003B4D0F" w:rsidTr="00EB788D">
        <w:tc>
          <w:tcPr>
            <w:tcW w:w="4395" w:type="dxa"/>
            <w:tcBorders>
              <w:top w:val="nil"/>
              <w:bottom w:val="nil"/>
            </w:tcBorders>
            <w:shd w:val="clear" w:color="auto" w:fill="auto"/>
          </w:tcPr>
          <w:p w:rsidR="00A23D71"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Amounts due from related parties</w:t>
            </w:r>
          </w:p>
        </w:tc>
        <w:tc>
          <w:tcPr>
            <w:tcW w:w="1842"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204</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521</w:t>
            </w:r>
          </w:p>
        </w:tc>
        <w:tc>
          <w:tcPr>
            <w:tcW w:w="1640"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204</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521</w:t>
            </w:r>
            <w:r w:rsidRPr="003B4D0F">
              <w:rPr>
                <w:rFonts w:ascii="Arial" w:eastAsia="Arial Unicode MS" w:hAnsi="Arial" w:cs="Arial"/>
                <w:sz w:val="18"/>
                <w:szCs w:val="18"/>
              </w:rPr>
              <w:t>)</w:t>
            </w:r>
          </w:p>
        </w:tc>
        <w:tc>
          <w:tcPr>
            <w:tcW w:w="1584"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204215" w:rsidRPr="003B4D0F" w:rsidTr="00EB788D">
        <w:tc>
          <w:tcPr>
            <w:tcW w:w="4395" w:type="dxa"/>
            <w:tcBorders>
              <w:top w:val="nil"/>
              <w:bottom w:val="nil"/>
            </w:tcBorders>
            <w:shd w:val="clear" w:color="auto" w:fill="auto"/>
          </w:tcPr>
          <w:p w:rsidR="00A23D71"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current assets</w:t>
            </w:r>
          </w:p>
        </w:tc>
        <w:tc>
          <w:tcPr>
            <w:tcW w:w="1842"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931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650</w:t>
            </w:r>
          </w:p>
        </w:tc>
        <w:tc>
          <w:tcPr>
            <w:tcW w:w="1640"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931</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650</w:t>
            </w:r>
            <w:r w:rsidRPr="003B4D0F">
              <w:rPr>
                <w:rFonts w:ascii="Arial" w:eastAsia="Arial Unicode MS" w:hAnsi="Arial" w:cs="Arial"/>
                <w:sz w:val="18"/>
                <w:szCs w:val="18"/>
              </w:rPr>
              <w:t>)</w:t>
            </w:r>
          </w:p>
        </w:tc>
        <w:tc>
          <w:tcPr>
            <w:tcW w:w="1584"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311515" w:rsidRPr="003B4D0F" w:rsidTr="00EB788D">
        <w:tc>
          <w:tcPr>
            <w:tcW w:w="4395" w:type="dxa"/>
            <w:tcBorders>
              <w:top w:val="nil"/>
              <w:bottom w:val="nil"/>
            </w:tcBorders>
            <w:shd w:val="clear" w:color="auto" w:fill="auto"/>
          </w:tcPr>
          <w:p w:rsidR="00311515" w:rsidRPr="003B4D0F" w:rsidRDefault="00311515" w:rsidP="001740D8">
            <w:pPr>
              <w:pStyle w:val="BodyTextIndent3"/>
              <w:spacing w:line="240" w:lineRule="auto"/>
              <w:ind w:left="-101"/>
              <w:contextualSpacing/>
              <w:jc w:val="both"/>
              <w:rPr>
                <w:rFonts w:ascii="Arial" w:eastAsia="Arial Unicode MS" w:hAnsi="Arial" w:cs="Arial"/>
                <w:spacing w:val="-2"/>
                <w:sz w:val="18"/>
                <w:szCs w:val="18"/>
              </w:rPr>
            </w:pPr>
          </w:p>
        </w:tc>
        <w:tc>
          <w:tcPr>
            <w:tcW w:w="1842"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r>
      <w:tr w:rsidR="00311515" w:rsidRPr="003B4D0F" w:rsidTr="00EB788D">
        <w:tc>
          <w:tcPr>
            <w:tcW w:w="4395" w:type="dxa"/>
            <w:tcBorders>
              <w:top w:val="nil"/>
              <w:bottom w:val="nil"/>
            </w:tcBorders>
            <w:shd w:val="clear" w:color="auto" w:fill="auto"/>
          </w:tcPr>
          <w:p w:rsidR="00311515" w:rsidRPr="003B4D0F" w:rsidRDefault="00311515"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b/>
                <w:bCs/>
                <w:sz w:val="18"/>
                <w:szCs w:val="18"/>
                <w:lang w:val="en-GB"/>
              </w:rPr>
              <w:t>Non-current assets</w:t>
            </w:r>
          </w:p>
        </w:tc>
        <w:tc>
          <w:tcPr>
            <w:tcW w:w="1842"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receivables</w:t>
            </w:r>
            <w:r w:rsidR="00416676" w:rsidRPr="003B4D0F">
              <w:rPr>
                <w:rFonts w:ascii="Arial" w:eastAsia="Arial Unicode MS" w:hAnsi="Arial" w:cs="Arial"/>
                <w:spacing w:val="-2"/>
                <w:sz w:val="18"/>
                <w:szCs w:val="18"/>
              </w:rPr>
              <w:t>, net</w:t>
            </w:r>
            <w:r w:rsidRPr="003B4D0F">
              <w:rPr>
                <w:rFonts w:ascii="Arial" w:eastAsia="Arial Unicode MS" w:hAnsi="Arial" w:cs="Arial"/>
                <w:spacing w:val="-2"/>
                <w:sz w:val="18"/>
                <w:szCs w:val="18"/>
              </w:rPr>
              <w:t xml:space="preserve"> </w:t>
            </w:r>
          </w:p>
        </w:tc>
        <w:tc>
          <w:tcPr>
            <w:tcW w:w="1842"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507</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895</w:t>
            </w:r>
          </w:p>
        </w:tc>
        <w:tc>
          <w:tcPr>
            <w:tcW w:w="1584"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507</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895</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 xml:space="preserve">Interest receivables and dividend receivables from </w:t>
            </w:r>
          </w:p>
        </w:tc>
        <w:tc>
          <w:tcPr>
            <w:tcW w:w="1842"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tabs>
                <w:tab w:val="left" w:pos="252"/>
              </w:tabs>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spacing w:val="-2"/>
                <w:sz w:val="18"/>
                <w:szCs w:val="18"/>
              </w:rPr>
              <w:t xml:space="preserve">    related parties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085</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416</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1</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085</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416</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non-current assets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680</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565</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422</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479</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258</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086</w:t>
            </w:r>
          </w:p>
        </w:tc>
      </w:tr>
      <w:tr w:rsidR="00311515" w:rsidRPr="003B4D0F" w:rsidTr="00EB788D">
        <w:tc>
          <w:tcPr>
            <w:tcW w:w="4395" w:type="dxa"/>
            <w:tcBorders>
              <w:top w:val="nil"/>
              <w:bottom w:val="nil"/>
            </w:tcBorders>
            <w:shd w:val="clear" w:color="auto" w:fill="auto"/>
          </w:tcPr>
          <w:p w:rsidR="00311515" w:rsidRPr="003B4D0F" w:rsidRDefault="00311515" w:rsidP="001740D8">
            <w:pPr>
              <w:pStyle w:val="BodyTextIndent3"/>
              <w:spacing w:line="240" w:lineRule="auto"/>
              <w:ind w:left="-101"/>
              <w:contextualSpacing/>
              <w:jc w:val="both"/>
              <w:rPr>
                <w:rFonts w:ascii="Arial" w:eastAsia="Arial Unicode MS" w:hAnsi="Arial" w:cs="Arial"/>
                <w:spacing w:val="-2"/>
                <w:sz w:val="18"/>
                <w:szCs w:val="18"/>
              </w:rPr>
            </w:pPr>
          </w:p>
        </w:tc>
        <w:tc>
          <w:tcPr>
            <w:tcW w:w="1842"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r>
      <w:tr w:rsidR="00311515" w:rsidRPr="003B4D0F" w:rsidTr="00EB788D">
        <w:tc>
          <w:tcPr>
            <w:tcW w:w="4395" w:type="dxa"/>
            <w:tcBorders>
              <w:top w:val="nil"/>
              <w:bottom w:val="nil"/>
            </w:tcBorders>
            <w:shd w:val="clear" w:color="auto" w:fill="auto"/>
          </w:tcPr>
          <w:p w:rsidR="00311515" w:rsidRPr="003B4D0F" w:rsidRDefault="00311515"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b/>
                <w:bCs/>
                <w:sz w:val="18"/>
                <w:szCs w:val="18"/>
                <w:lang w:val="en-GB"/>
              </w:rPr>
              <w:t>Current liabilities</w:t>
            </w:r>
          </w:p>
        </w:tc>
        <w:tc>
          <w:tcPr>
            <w:tcW w:w="1842"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311515" w:rsidRPr="003B4D0F" w:rsidRDefault="00311515" w:rsidP="001740D8">
            <w:pPr>
              <w:pStyle w:val="BodyTextIndent3"/>
              <w:spacing w:line="240" w:lineRule="auto"/>
              <w:ind w:left="0" w:right="-74"/>
              <w:contextualSpacing/>
              <w:jc w:val="right"/>
              <w:rPr>
                <w:rFonts w:ascii="Arial" w:eastAsia="Arial Unicode MS" w:hAnsi="Arial" w:cs="Arial"/>
                <w:sz w:val="18"/>
                <w:szCs w:val="18"/>
              </w:rPr>
            </w:pP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Trade payables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768</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701</w:t>
            </w:r>
          </w:p>
        </w:tc>
        <w:tc>
          <w:tcPr>
            <w:tcW w:w="1640"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93</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429</w:t>
            </w:r>
          </w:p>
        </w:tc>
        <w:tc>
          <w:tcPr>
            <w:tcW w:w="1584"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862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130</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Trade payables to related parties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93</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429</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93</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429</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Other payables</w:t>
            </w:r>
          </w:p>
        </w:tc>
        <w:tc>
          <w:tcPr>
            <w:tcW w:w="1842"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584</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698</w:t>
            </w:r>
          </w:p>
        </w:tc>
        <w:tc>
          <w:tcPr>
            <w:tcW w:w="1584"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584</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698</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Amounts due to related parties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46</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068</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46</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068</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4C58B6" w:rsidRPr="003B4D0F" w:rsidTr="00EB788D">
        <w:trPr>
          <w:trHeight w:val="68"/>
        </w:trPr>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current liabilities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2</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538</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630</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2</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538</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630</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bl>
    <w:p w:rsidR="00A23D71" w:rsidRPr="003B4D0F" w:rsidRDefault="00A23D71" w:rsidP="001740D8">
      <w:pPr>
        <w:tabs>
          <w:tab w:val="left" w:pos="560"/>
        </w:tabs>
        <w:spacing w:line="240" w:lineRule="auto"/>
        <w:jc w:val="thaiDistribute"/>
        <w:rPr>
          <w:rFonts w:cs="Arial"/>
          <w:b/>
          <w:bCs/>
          <w:spacing w:val="-2"/>
          <w:sz w:val="18"/>
          <w:szCs w:val="18"/>
        </w:rPr>
      </w:pPr>
      <w:r w:rsidRPr="003B4D0F">
        <w:rPr>
          <w:rFonts w:eastAsia="Arial Unicode MS" w:cs="Arial"/>
          <w:sz w:val="26"/>
          <w:szCs w:val="26"/>
        </w:rPr>
        <w:br w:type="page"/>
      </w: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4395"/>
        <w:gridCol w:w="1842"/>
        <w:gridCol w:w="1640"/>
        <w:gridCol w:w="1584"/>
      </w:tblGrid>
      <w:tr w:rsidR="00204215" w:rsidRPr="003B4D0F" w:rsidTr="00EB788D">
        <w:tc>
          <w:tcPr>
            <w:tcW w:w="4395" w:type="dxa"/>
            <w:tcBorders>
              <w:top w:val="nil"/>
              <w:bottom w:val="nil"/>
            </w:tcBorders>
            <w:shd w:val="clear" w:color="auto" w:fill="auto"/>
            <w:vAlign w:val="bottom"/>
          </w:tcPr>
          <w:p w:rsidR="00204215" w:rsidRPr="003B4D0F" w:rsidRDefault="004C58B6" w:rsidP="001740D8">
            <w:pPr>
              <w:pStyle w:val="BodyTextIndent3"/>
              <w:spacing w:line="240" w:lineRule="auto"/>
              <w:ind w:left="-101"/>
              <w:contextualSpacing/>
              <w:jc w:val="both"/>
              <w:rPr>
                <w:rFonts w:ascii="Arial" w:eastAsia="Arial Unicode MS" w:hAnsi="Arial" w:cs="Arial"/>
                <w:b/>
                <w:bCs/>
                <w:sz w:val="18"/>
                <w:szCs w:val="18"/>
                <w:cs/>
              </w:rPr>
            </w:pPr>
            <w:r w:rsidRPr="003B4D0F">
              <w:rPr>
                <w:rFonts w:ascii="Arial" w:eastAsia="Arial Unicode MS" w:hAnsi="Arial" w:cs="Arial"/>
                <w:b/>
                <w:bCs/>
                <w:sz w:val="18"/>
                <w:szCs w:val="18"/>
              </w:rPr>
              <w:lastRenderedPageBreak/>
              <w:t>Separate statement of financial position</w:t>
            </w:r>
          </w:p>
        </w:tc>
        <w:tc>
          <w:tcPr>
            <w:tcW w:w="5066" w:type="dxa"/>
            <w:gridSpan w:val="3"/>
            <w:tcBorders>
              <w:top w:val="single" w:sz="4" w:space="0" w:color="auto"/>
              <w:bottom w:val="single" w:sz="4" w:space="0" w:color="auto"/>
            </w:tcBorders>
            <w:shd w:val="clear" w:color="auto" w:fill="auto"/>
            <w:vAlign w:val="bottom"/>
          </w:tcPr>
          <w:p w:rsidR="00204215" w:rsidRPr="003B4D0F" w:rsidRDefault="00204215"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Baht’</w:t>
            </w:r>
            <w:r w:rsidR="00C34E5E" w:rsidRPr="00C34E5E">
              <w:rPr>
                <w:rFonts w:ascii="Arial" w:eastAsia="Arial Unicode MS" w:hAnsi="Arial" w:cs="Arial"/>
                <w:b/>
                <w:bCs/>
                <w:sz w:val="18"/>
                <w:szCs w:val="18"/>
                <w:lang w:val="en-GB"/>
              </w:rPr>
              <w:t>000</w:t>
            </w:r>
          </w:p>
        </w:tc>
      </w:tr>
      <w:tr w:rsidR="00204215" w:rsidRPr="003B4D0F" w:rsidTr="00EB788D">
        <w:tc>
          <w:tcPr>
            <w:tcW w:w="4395" w:type="dxa"/>
            <w:tcBorders>
              <w:top w:val="nil"/>
              <w:bottom w:val="nil"/>
            </w:tcBorders>
            <w:shd w:val="clear" w:color="auto" w:fill="auto"/>
            <w:vAlign w:val="bottom"/>
          </w:tcPr>
          <w:p w:rsidR="00204215" w:rsidRPr="003B4D0F" w:rsidRDefault="00204215" w:rsidP="001740D8">
            <w:pPr>
              <w:pStyle w:val="BodyTextIndent3"/>
              <w:spacing w:line="240" w:lineRule="auto"/>
              <w:ind w:left="-101"/>
              <w:contextualSpacing/>
              <w:jc w:val="both"/>
              <w:rPr>
                <w:rFonts w:ascii="Arial" w:eastAsia="Arial Unicode MS" w:hAnsi="Arial" w:cs="Arial"/>
                <w:b/>
                <w:bCs/>
                <w:sz w:val="18"/>
                <w:szCs w:val="18"/>
              </w:rPr>
            </w:pPr>
          </w:p>
        </w:tc>
        <w:tc>
          <w:tcPr>
            <w:tcW w:w="1842" w:type="dxa"/>
            <w:tcBorders>
              <w:top w:val="single" w:sz="4" w:space="0" w:color="auto"/>
              <w:bottom w:val="single" w:sz="4" w:space="0" w:color="auto"/>
            </w:tcBorders>
            <w:shd w:val="clear" w:color="auto" w:fill="auto"/>
            <w:vAlign w:val="bottom"/>
            <w:hideMark/>
          </w:tcPr>
          <w:p w:rsidR="00204215" w:rsidRPr="003B4D0F" w:rsidRDefault="00204215" w:rsidP="001740D8">
            <w:pPr>
              <w:pStyle w:val="BodyTextIndent3"/>
              <w:spacing w:line="240" w:lineRule="auto"/>
              <w:ind w:left="0" w:right="-72"/>
              <w:contextualSpacing/>
              <w:jc w:val="right"/>
              <w:rPr>
                <w:rFonts w:ascii="Arial" w:eastAsia="Arial Unicode MS" w:hAnsi="Arial" w:cs="Arial"/>
                <w:b/>
                <w:bCs/>
                <w:sz w:val="18"/>
                <w:szCs w:val="18"/>
              </w:rPr>
            </w:pPr>
            <w:r w:rsidRPr="003B4D0F">
              <w:rPr>
                <w:rFonts w:ascii="Arial" w:eastAsia="Arial Unicode MS" w:hAnsi="Arial" w:cs="Arial"/>
                <w:b/>
                <w:bCs/>
                <w:sz w:val="18"/>
                <w:szCs w:val="18"/>
              </w:rPr>
              <w:t>Previously reported</w:t>
            </w:r>
          </w:p>
        </w:tc>
        <w:tc>
          <w:tcPr>
            <w:tcW w:w="1640" w:type="dxa"/>
            <w:tcBorders>
              <w:top w:val="single" w:sz="4" w:space="0" w:color="auto"/>
              <w:bottom w:val="single" w:sz="4" w:space="0" w:color="auto"/>
            </w:tcBorders>
            <w:shd w:val="clear" w:color="auto" w:fill="auto"/>
            <w:vAlign w:val="bottom"/>
            <w:hideMark/>
          </w:tcPr>
          <w:p w:rsidR="00204215" w:rsidRPr="003B4D0F" w:rsidRDefault="00204215"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Reclassification</w:t>
            </w:r>
            <w:r w:rsidR="004C58B6" w:rsidRPr="003B4D0F">
              <w:rPr>
                <w:rFonts w:ascii="Arial" w:eastAsia="Arial Unicode MS" w:hAnsi="Arial" w:cs="Arial"/>
                <w:b/>
                <w:bCs/>
                <w:sz w:val="18"/>
                <w:szCs w:val="18"/>
              </w:rPr>
              <w:t>s</w:t>
            </w:r>
          </w:p>
        </w:tc>
        <w:tc>
          <w:tcPr>
            <w:tcW w:w="1584" w:type="dxa"/>
            <w:tcBorders>
              <w:top w:val="single" w:sz="4" w:space="0" w:color="auto"/>
              <w:bottom w:val="single" w:sz="4" w:space="0" w:color="auto"/>
            </w:tcBorders>
            <w:shd w:val="clear" w:color="auto" w:fill="auto"/>
            <w:vAlign w:val="bottom"/>
          </w:tcPr>
          <w:p w:rsidR="00204215" w:rsidRPr="003B4D0F" w:rsidRDefault="005A152F" w:rsidP="001740D8">
            <w:pPr>
              <w:pStyle w:val="BodyTextIndent3"/>
              <w:spacing w:line="240" w:lineRule="auto"/>
              <w:ind w:left="0" w:right="-72"/>
              <w:contextualSpacing/>
              <w:jc w:val="right"/>
              <w:rPr>
                <w:rFonts w:ascii="Arial" w:eastAsia="Arial Unicode MS" w:hAnsi="Arial" w:cs="Arial"/>
                <w:b/>
                <w:bCs/>
                <w:sz w:val="18"/>
                <w:szCs w:val="18"/>
                <w:cs/>
              </w:rPr>
            </w:pPr>
            <w:r w:rsidRPr="003B4D0F">
              <w:rPr>
                <w:rFonts w:ascii="Arial" w:eastAsia="Arial Unicode MS" w:hAnsi="Arial" w:cs="Arial"/>
                <w:b/>
                <w:bCs/>
                <w:sz w:val="18"/>
                <w:szCs w:val="18"/>
              </w:rPr>
              <w:t>Reclassified</w:t>
            </w:r>
          </w:p>
        </w:tc>
      </w:tr>
      <w:tr w:rsidR="00A23D71" w:rsidRPr="003B4D0F" w:rsidTr="00EB788D">
        <w:tc>
          <w:tcPr>
            <w:tcW w:w="4395" w:type="dxa"/>
            <w:tcBorders>
              <w:top w:val="nil"/>
              <w:bottom w:val="nil"/>
            </w:tcBorders>
            <w:shd w:val="clear" w:color="auto" w:fill="auto"/>
          </w:tcPr>
          <w:p w:rsidR="00A23D71" w:rsidRPr="003B4D0F" w:rsidRDefault="00A23D71" w:rsidP="001740D8">
            <w:pPr>
              <w:pStyle w:val="BodyTextIndent3"/>
              <w:spacing w:line="240" w:lineRule="auto"/>
              <w:ind w:left="-101"/>
              <w:contextualSpacing/>
              <w:jc w:val="both"/>
              <w:rPr>
                <w:rFonts w:ascii="Arial" w:eastAsia="Arial Unicode MS" w:hAnsi="Arial" w:cs="Arial"/>
                <w:b/>
                <w:bCs/>
                <w:sz w:val="18"/>
                <w:szCs w:val="18"/>
              </w:rPr>
            </w:pPr>
          </w:p>
        </w:tc>
        <w:tc>
          <w:tcPr>
            <w:tcW w:w="1842" w:type="dxa"/>
            <w:tcBorders>
              <w:top w:val="single" w:sz="4" w:space="0" w:color="auto"/>
              <w:bottom w:val="nil"/>
            </w:tcBorders>
            <w:shd w:val="clear" w:color="auto" w:fill="auto"/>
          </w:tcPr>
          <w:p w:rsidR="00A23D71" w:rsidRPr="003B4D0F" w:rsidRDefault="00A23D71" w:rsidP="001740D8">
            <w:pPr>
              <w:pStyle w:val="BodyTextIndent3"/>
              <w:spacing w:line="240" w:lineRule="auto"/>
              <w:ind w:left="0" w:right="-72"/>
              <w:contextualSpacing/>
              <w:jc w:val="right"/>
              <w:rPr>
                <w:rFonts w:ascii="Arial" w:eastAsia="Arial Unicode MS" w:hAnsi="Arial" w:cs="Arial"/>
                <w:sz w:val="18"/>
                <w:szCs w:val="18"/>
              </w:rPr>
            </w:pPr>
          </w:p>
        </w:tc>
        <w:tc>
          <w:tcPr>
            <w:tcW w:w="1640" w:type="dxa"/>
            <w:tcBorders>
              <w:top w:val="single" w:sz="4" w:space="0" w:color="auto"/>
              <w:bottom w:val="nil"/>
            </w:tcBorders>
            <w:shd w:val="clear" w:color="auto" w:fill="auto"/>
          </w:tcPr>
          <w:p w:rsidR="00A23D71" w:rsidRPr="003B4D0F" w:rsidRDefault="00A23D71" w:rsidP="001740D8">
            <w:pPr>
              <w:pStyle w:val="BodyTextIndent3"/>
              <w:spacing w:line="240" w:lineRule="auto"/>
              <w:ind w:left="0" w:right="-72"/>
              <w:contextualSpacing/>
              <w:jc w:val="right"/>
              <w:rPr>
                <w:rFonts w:ascii="Arial" w:eastAsia="Arial Unicode MS" w:hAnsi="Arial" w:cs="Arial"/>
                <w:sz w:val="18"/>
                <w:szCs w:val="18"/>
              </w:rPr>
            </w:pPr>
          </w:p>
        </w:tc>
        <w:tc>
          <w:tcPr>
            <w:tcW w:w="1584" w:type="dxa"/>
            <w:tcBorders>
              <w:top w:val="single" w:sz="4" w:space="0" w:color="auto"/>
              <w:bottom w:val="nil"/>
            </w:tcBorders>
            <w:shd w:val="clear" w:color="auto" w:fill="auto"/>
          </w:tcPr>
          <w:p w:rsidR="00A23D71" w:rsidRPr="003B4D0F" w:rsidRDefault="00A23D71" w:rsidP="001740D8">
            <w:pPr>
              <w:pStyle w:val="BodyTextIndent3"/>
              <w:spacing w:line="240" w:lineRule="auto"/>
              <w:ind w:left="0" w:right="-72"/>
              <w:contextualSpacing/>
              <w:jc w:val="right"/>
              <w:rPr>
                <w:rFonts w:ascii="Arial" w:eastAsia="Arial Unicode MS" w:hAnsi="Arial" w:cs="Arial"/>
                <w:sz w:val="18"/>
                <w:szCs w:val="18"/>
              </w:rPr>
            </w:pP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b/>
                <w:bCs/>
                <w:sz w:val="18"/>
                <w:szCs w:val="18"/>
                <w:lang w:val="en-GB"/>
              </w:rPr>
              <w:t>Current assets</w:t>
            </w: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w:t>
            </w:r>
            <w:r w:rsidR="00C93019" w:rsidRPr="003B4D0F">
              <w:rPr>
                <w:rFonts w:ascii="Arial" w:eastAsia="Arial Unicode MS" w:hAnsi="Arial" w:cs="Arial"/>
                <w:spacing w:val="-2"/>
                <w:sz w:val="18"/>
                <w:szCs w:val="18"/>
              </w:rPr>
              <w:t xml:space="preserve"> </w:t>
            </w:r>
            <w:r w:rsidRPr="003B4D0F">
              <w:rPr>
                <w:rFonts w:ascii="Arial" w:eastAsia="Arial Unicode MS" w:hAnsi="Arial" w:cs="Arial"/>
                <w:spacing w:val="-2"/>
                <w:sz w:val="18"/>
                <w:szCs w:val="18"/>
              </w:rPr>
              <w:t>receivable</w:t>
            </w:r>
            <w:r w:rsidR="00C93019" w:rsidRPr="003B4D0F">
              <w:rPr>
                <w:rFonts w:ascii="Arial" w:eastAsia="Arial Unicode MS" w:hAnsi="Arial" w:cs="Arial"/>
                <w:spacing w:val="-2"/>
                <w:sz w:val="18"/>
                <w:szCs w:val="18"/>
              </w:rPr>
              <w:t>s</w:t>
            </w:r>
            <w:r w:rsidR="00416676" w:rsidRPr="003B4D0F">
              <w:rPr>
                <w:rFonts w:ascii="Arial" w:eastAsia="Arial Unicode MS" w:hAnsi="Arial" w:cs="Arial"/>
                <w:spacing w:val="-2"/>
                <w:sz w:val="18"/>
                <w:szCs w:val="18"/>
              </w:rPr>
              <w:t>, net</w:t>
            </w:r>
          </w:p>
        </w:tc>
        <w:tc>
          <w:tcPr>
            <w:tcW w:w="1842"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875</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356</w:t>
            </w:r>
          </w:p>
        </w:tc>
        <w:tc>
          <w:tcPr>
            <w:tcW w:w="1584"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875</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356</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Amounts due from related parties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824</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493</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824</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493</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current assets</w:t>
            </w:r>
          </w:p>
        </w:tc>
        <w:tc>
          <w:tcPr>
            <w:tcW w:w="1842" w:type="dxa"/>
            <w:tcBorders>
              <w:top w:val="nil"/>
              <w:bottom w:val="nil"/>
            </w:tcBorders>
            <w:shd w:val="clear" w:color="auto" w:fill="auto"/>
          </w:tcPr>
          <w:p w:rsidR="004C58B6"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50</w:t>
            </w:r>
            <w:r w:rsidR="004C58B6" w:rsidRPr="003B4D0F">
              <w:rPr>
                <w:rFonts w:ascii="Arial" w:eastAsia="Arial Unicode MS" w:hAnsi="Arial" w:cs="Arial"/>
                <w:sz w:val="18"/>
                <w:szCs w:val="18"/>
              </w:rPr>
              <w:t>,</w:t>
            </w:r>
            <w:r w:rsidRPr="00C34E5E">
              <w:rPr>
                <w:rFonts w:ascii="Arial" w:eastAsia="Arial Unicode MS" w:hAnsi="Arial" w:cs="Arial"/>
                <w:sz w:val="18"/>
                <w:szCs w:val="18"/>
                <w:lang w:val="en-GB"/>
              </w:rPr>
              <w:t>863</w:t>
            </w: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50</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863</w:t>
            </w:r>
            <w:r w:rsidRPr="003B4D0F">
              <w:rPr>
                <w:rFonts w:ascii="Arial" w:eastAsia="Arial Unicode MS" w:hAnsi="Arial" w:cs="Arial"/>
                <w:sz w:val="18"/>
                <w:szCs w:val="18"/>
              </w:rPr>
              <w:t>)</w:t>
            </w: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rPr>
            </w:pP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b/>
                <w:bCs/>
                <w:sz w:val="18"/>
                <w:szCs w:val="18"/>
                <w:lang w:val="en-GB"/>
              </w:rPr>
              <w:t>Non-current assets</w:t>
            </w: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r>
      <w:tr w:rsidR="00A23D71" w:rsidRPr="003B4D0F" w:rsidTr="00EB788D">
        <w:tc>
          <w:tcPr>
            <w:tcW w:w="4395" w:type="dxa"/>
            <w:tcBorders>
              <w:top w:val="nil"/>
              <w:bottom w:val="nil"/>
            </w:tcBorders>
            <w:shd w:val="clear" w:color="auto" w:fill="auto"/>
          </w:tcPr>
          <w:p w:rsidR="00A23D71"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receivables</w:t>
            </w:r>
            <w:r w:rsidR="00416676" w:rsidRPr="003B4D0F">
              <w:rPr>
                <w:rFonts w:ascii="Arial" w:eastAsia="Arial Unicode MS" w:hAnsi="Arial" w:cs="Arial"/>
                <w:spacing w:val="-2"/>
                <w:sz w:val="18"/>
                <w:szCs w:val="18"/>
              </w:rPr>
              <w:t>, net</w:t>
            </w:r>
            <w:r w:rsidR="00416676" w:rsidRPr="003B4D0F">
              <w:rPr>
                <w:rFonts w:ascii="Arial" w:eastAsia="Arial Unicode MS" w:hAnsi="Arial" w:cs="Arial"/>
                <w:spacing w:val="-2"/>
                <w:sz w:val="18"/>
                <w:szCs w:val="18"/>
                <w:cs/>
              </w:rPr>
              <w:t xml:space="preserve"> </w:t>
            </w:r>
            <w:r w:rsidRPr="003B4D0F">
              <w:rPr>
                <w:rFonts w:ascii="Arial" w:eastAsia="Arial Unicode MS" w:hAnsi="Arial" w:cs="Arial"/>
                <w:spacing w:val="-2"/>
                <w:sz w:val="18"/>
                <w:szCs w:val="18"/>
              </w:rPr>
              <w:t xml:space="preserve"> </w:t>
            </w:r>
          </w:p>
        </w:tc>
        <w:tc>
          <w:tcPr>
            <w:tcW w:w="1842" w:type="dxa"/>
            <w:tcBorders>
              <w:top w:val="nil"/>
              <w:bottom w:val="nil"/>
            </w:tcBorders>
            <w:shd w:val="clear" w:color="auto" w:fill="auto"/>
          </w:tcPr>
          <w:p w:rsidR="00A23D71" w:rsidRPr="003B4D0F" w:rsidRDefault="00A23D71"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678</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373</w:t>
            </w:r>
          </w:p>
        </w:tc>
        <w:tc>
          <w:tcPr>
            <w:tcW w:w="1584" w:type="dxa"/>
            <w:tcBorders>
              <w:top w:val="nil"/>
              <w:bottom w:val="nil"/>
            </w:tcBorders>
            <w:shd w:val="clear" w:color="auto" w:fill="auto"/>
          </w:tcPr>
          <w:p w:rsidR="00A23D71"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678</w:t>
            </w:r>
            <w:r w:rsidR="00A23D71" w:rsidRPr="003B4D0F">
              <w:rPr>
                <w:rFonts w:ascii="Arial" w:eastAsia="Arial Unicode MS" w:hAnsi="Arial" w:cs="Arial"/>
                <w:sz w:val="18"/>
                <w:szCs w:val="18"/>
              </w:rPr>
              <w:t>,</w:t>
            </w:r>
            <w:r w:rsidRPr="00C34E5E">
              <w:rPr>
                <w:rFonts w:ascii="Arial" w:eastAsia="Arial Unicode MS" w:hAnsi="Arial" w:cs="Arial"/>
                <w:sz w:val="18"/>
                <w:szCs w:val="18"/>
                <w:lang w:val="en-GB"/>
              </w:rPr>
              <w:t>373</w:t>
            </w:r>
          </w:p>
        </w:tc>
      </w:tr>
      <w:tr w:rsidR="004C58B6" w:rsidRPr="003B4D0F" w:rsidTr="00EB788D">
        <w:tc>
          <w:tcPr>
            <w:tcW w:w="4395" w:type="dxa"/>
            <w:tcBorders>
              <w:top w:val="nil"/>
              <w:bottom w:val="nil"/>
            </w:tcBorders>
            <w:shd w:val="clear" w:color="auto" w:fill="auto"/>
          </w:tcPr>
          <w:p w:rsidR="004C58B6" w:rsidRPr="003B4D0F" w:rsidRDefault="004C58B6"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 xml:space="preserve">Interest receivables and dividend receivables from </w:t>
            </w:r>
          </w:p>
        </w:tc>
        <w:tc>
          <w:tcPr>
            <w:tcW w:w="1842"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4C58B6" w:rsidRPr="003B4D0F" w:rsidRDefault="004C58B6" w:rsidP="001740D8">
            <w:pPr>
              <w:pStyle w:val="BodyTextIndent3"/>
              <w:spacing w:line="240" w:lineRule="auto"/>
              <w:ind w:left="0" w:right="-74"/>
              <w:contextualSpacing/>
              <w:jc w:val="right"/>
              <w:rPr>
                <w:rFonts w:ascii="Arial" w:eastAsia="Arial Unicode MS" w:hAnsi="Arial" w:cs="Arial"/>
                <w:sz w:val="18"/>
                <w:szCs w:val="18"/>
              </w:rPr>
            </w:pP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tabs>
                <w:tab w:val="left" w:pos="252"/>
              </w:tabs>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spacing w:val="-2"/>
                <w:sz w:val="18"/>
                <w:szCs w:val="18"/>
              </w:rPr>
              <w:t xml:space="preserve">    related parties</w:t>
            </w:r>
          </w:p>
        </w:tc>
        <w:tc>
          <w:tcPr>
            <w:tcW w:w="1842"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312</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324</w:t>
            </w: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1</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312</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324</w:t>
            </w:r>
            <w:r w:rsidRPr="003B4D0F">
              <w:rPr>
                <w:rFonts w:ascii="Arial" w:eastAsia="Arial Unicode MS" w:hAnsi="Arial" w:cs="Arial"/>
                <w:sz w:val="18"/>
                <w:szCs w:val="18"/>
              </w:rPr>
              <w:t>)</w:t>
            </w: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non-current assets</w:t>
            </w:r>
          </w:p>
        </w:tc>
        <w:tc>
          <w:tcPr>
            <w:tcW w:w="1842"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379</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577</w:t>
            </w: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366</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049</w:t>
            </w:r>
            <w:r w:rsidRPr="003B4D0F">
              <w:rPr>
                <w:rFonts w:ascii="Arial" w:eastAsia="Arial Unicode MS" w:hAnsi="Arial" w:cs="Arial"/>
                <w:sz w:val="18"/>
                <w:szCs w:val="18"/>
              </w:rPr>
              <w:t>)</w:t>
            </w:r>
          </w:p>
        </w:tc>
        <w:tc>
          <w:tcPr>
            <w:tcW w:w="1584"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13</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528</w:t>
            </w: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rPr>
            </w:pP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rPr>
            </w:pPr>
            <w:r w:rsidRPr="003B4D0F">
              <w:rPr>
                <w:rFonts w:ascii="Arial" w:eastAsia="Arial Unicode MS" w:hAnsi="Arial" w:cs="Arial"/>
                <w:b/>
                <w:bCs/>
                <w:sz w:val="18"/>
                <w:szCs w:val="18"/>
                <w:lang w:val="en-GB"/>
              </w:rPr>
              <w:t>Current liabilities</w:t>
            </w: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Other payables</w:t>
            </w:r>
          </w:p>
        </w:tc>
        <w:tc>
          <w:tcPr>
            <w:tcW w:w="1842"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c>
          <w:tcPr>
            <w:tcW w:w="1640"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576</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725</w:t>
            </w:r>
          </w:p>
        </w:tc>
        <w:tc>
          <w:tcPr>
            <w:tcW w:w="1584"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576</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725</w:t>
            </w: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hAnsi="Arial" w:cs="Arial"/>
                <w:sz w:val="18"/>
                <w:szCs w:val="18"/>
              </w:rPr>
              <w:t>Amounts due to related parties</w:t>
            </w:r>
          </w:p>
        </w:tc>
        <w:tc>
          <w:tcPr>
            <w:tcW w:w="1842"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3</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566</w:t>
            </w: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3</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566</w:t>
            </w:r>
            <w:r w:rsidRPr="003B4D0F">
              <w:rPr>
                <w:rFonts w:ascii="Arial" w:eastAsia="Arial Unicode MS" w:hAnsi="Arial" w:cs="Arial"/>
                <w:sz w:val="18"/>
                <w:szCs w:val="18"/>
              </w:rPr>
              <w:t>)</w:t>
            </w: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r w:rsidR="00C93019" w:rsidRPr="003B4D0F" w:rsidTr="00EB788D">
        <w:tc>
          <w:tcPr>
            <w:tcW w:w="4395" w:type="dxa"/>
            <w:tcBorders>
              <w:top w:val="nil"/>
              <w:bottom w:val="nil"/>
            </w:tcBorders>
            <w:shd w:val="clear" w:color="auto" w:fill="auto"/>
          </w:tcPr>
          <w:p w:rsidR="00C93019" w:rsidRPr="003B4D0F" w:rsidRDefault="00C93019" w:rsidP="001740D8">
            <w:pPr>
              <w:pStyle w:val="BodyTextIndent3"/>
              <w:spacing w:line="240" w:lineRule="auto"/>
              <w:ind w:left="-101"/>
              <w:contextualSpacing/>
              <w:jc w:val="both"/>
              <w:rPr>
                <w:rFonts w:ascii="Arial" w:eastAsia="Arial Unicode MS" w:hAnsi="Arial" w:cs="Arial"/>
                <w:spacing w:val="-2"/>
                <w:sz w:val="18"/>
                <w:szCs w:val="18"/>
                <w:cs/>
              </w:rPr>
            </w:pPr>
            <w:r w:rsidRPr="003B4D0F">
              <w:rPr>
                <w:rFonts w:ascii="Arial" w:eastAsia="Arial Unicode MS" w:hAnsi="Arial" w:cs="Arial"/>
                <w:spacing w:val="-2"/>
                <w:sz w:val="18"/>
                <w:szCs w:val="18"/>
              </w:rPr>
              <w:t>Other current liabilities</w:t>
            </w:r>
          </w:p>
        </w:tc>
        <w:tc>
          <w:tcPr>
            <w:tcW w:w="1842" w:type="dxa"/>
            <w:tcBorders>
              <w:top w:val="nil"/>
              <w:bottom w:val="nil"/>
            </w:tcBorders>
            <w:shd w:val="clear" w:color="auto" w:fill="auto"/>
          </w:tcPr>
          <w:p w:rsidR="00C93019" w:rsidRPr="003B4D0F" w:rsidRDefault="00C34E5E" w:rsidP="001740D8">
            <w:pPr>
              <w:pStyle w:val="BodyTextIndent3"/>
              <w:spacing w:line="240" w:lineRule="auto"/>
              <w:ind w:left="0" w:right="-74"/>
              <w:contextualSpacing/>
              <w:jc w:val="right"/>
              <w:rPr>
                <w:rFonts w:ascii="Arial" w:eastAsia="Arial Unicode MS" w:hAnsi="Arial" w:cs="Arial"/>
                <w:sz w:val="18"/>
                <w:szCs w:val="18"/>
              </w:rPr>
            </w:pPr>
            <w:r w:rsidRPr="00C34E5E">
              <w:rPr>
                <w:rFonts w:ascii="Arial" w:eastAsia="Arial Unicode MS" w:hAnsi="Arial" w:cs="Arial"/>
                <w:sz w:val="18"/>
                <w:szCs w:val="18"/>
                <w:lang w:val="en-GB"/>
              </w:rPr>
              <w:t>573</w:t>
            </w:r>
            <w:r w:rsidR="00C93019" w:rsidRPr="003B4D0F">
              <w:rPr>
                <w:rFonts w:ascii="Arial" w:eastAsia="Arial Unicode MS" w:hAnsi="Arial" w:cs="Arial"/>
                <w:sz w:val="18"/>
                <w:szCs w:val="18"/>
              </w:rPr>
              <w:t>,</w:t>
            </w:r>
            <w:r w:rsidRPr="00C34E5E">
              <w:rPr>
                <w:rFonts w:ascii="Arial" w:eastAsia="Arial Unicode MS" w:hAnsi="Arial" w:cs="Arial"/>
                <w:sz w:val="18"/>
                <w:szCs w:val="18"/>
                <w:lang w:val="en-GB"/>
              </w:rPr>
              <w:t>159</w:t>
            </w:r>
          </w:p>
        </w:tc>
        <w:tc>
          <w:tcPr>
            <w:tcW w:w="1640"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573</w:t>
            </w:r>
            <w:r w:rsidRPr="003B4D0F">
              <w:rPr>
                <w:rFonts w:ascii="Arial" w:eastAsia="Arial Unicode MS" w:hAnsi="Arial" w:cs="Arial"/>
                <w:sz w:val="18"/>
                <w:szCs w:val="18"/>
              </w:rPr>
              <w:t>,</w:t>
            </w:r>
            <w:r w:rsidR="00C34E5E" w:rsidRPr="00C34E5E">
              <w:rPr>
                <w:rFonts w:ascii="Arial" w:eastAsia="Arial Unicode MS" w:hAnsi="Arial" w:cs="Arial"/>
                <w:sz w:val="18"/>
                <w:szCs w:val="18"/>
                <w:lang w:val="en-GB"/>
              </w:rPr>
              <w:t>159</w:t>
            </w:r>
            <w:r w:rsidRPr="003B4D0F">
              <w:rPr>
                <w:rFonts w:ascii="Arial" w:eastAsia="Arial Unicode MS" w:hAnsi="Arial" w:cs="Arial"/>
                <w:sz w:val="18"/>
                <w:szCs w:val="18"/>
              </w:rPr>
              <w:t>)</w:t>
            </w:r>
          </w:p>
        </w:tc>
        <w:tc>
          <w:tcPr>
            <w:tcW w:w="1584" w:type="dxa"/>
            <w:tcBorders>
              <w:top w:val="nil"/>
              <w:bottom w:val="nil"/>
            </w:tcBorders>
            <w:shd w:val="clear" w:color="auto" w:fill="auto"/>
          </w:tcPr>
          <w:p w:rsidR="00C93019" w:rsidRPr="003B4D0F" w:rsidRDefault="00C93019" w:rsidP="001740D8">
            <w:pPr>
              <w:pStyle w:val="BodyTextIndent3"/>
              <w:spacing w:line="240" w:lineRule="auto"/>
              <w:ind w:left="0" w:right="-74"/>
              <w:contextualSpacing/>
              <w:jc w:val="right"/>
              <w:rPr>
                <w:rFonts w:ascii="Arial" w:eastAsia="Arial Unicode MS" w:hAnsi="Arial" w:cs="Arial"/>
                <w:sz w:val="18"/>
                <w:szCs w:val="18"/>
              </w:rPr>
            </w:pPr>
            <w:r w:rsidRPr="003B4D0F">
              <w:rPr>
                <w:rFonts w:ascii="Arial" w:eastAsia="Arial Unicode MS" w:hAnsi="Arial" w:cs="Arial"/>
                <w:sz w:val="18"/>
                <w:szCs w:val="18"/>
              </w:rPr>
              <w:t>-</w:t>
            </w:r>
          </w:p>
        </w:tc>
      </w:tr>
    </w:tbl>
    <w:p w:rsidR="00A23D71" w:rsidRPr="003B4D0F" w:rsidRDefault="00A23D71" w:rsidP="001740D8">
      <w:pPr>
        <w:tabs>
          <w:tab w:val="left" w:pos="560"/>
        </w:tabs>
        <w:spacing w:line="240" w:lineRule="auto"/>
        <w:jc w:val="thaiDistribute"/>
        <w:rPr>
          <w:rFonts w:cs="Arial"/>
          <w:b/>
          <w:bCs/>
          <w:spacing w:val="-2"/>
          <w:sz w:val="18"/>
          <w:szCs w:val="18"/>
        </w:rPr>
      </w:pPr>
    </w:p>
    <w:p w:rsidR="009B4F4C" w:rsidRPr="003B4D0F" w:rsidRDefault="009B4F4C"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1740D8">
            <w:pPr>
              <w:tabs>
                <w:tab w:val="left" w:pos="432"/>
              </w:tabs>
              <w:spacing w:line="240" w:lineRule="auto"/>
              <w:ind w:left="504" w:hanging="504"/>
              <w:rPr>
                <w:rFonts w:cs="Arial"/>
                <w:b/>
                <w:bCs/>
                <w:color w:val="FFFFFF"/>
                <w:sz w:val="18"/>
                <w:szCs w:val="18"/>
              </w:rPr>
            </w:pPr>
            <w:r w:rsidRPr="00C34E5E">
              <w:rPr>
                <w:rFonts w:cs="Arial"/>
                <w:b/>
                <w:bCs/>
                <w:color w:val="FFFFFF"/>
                <w:sz w:val="18"/>
                <w:szCs w:val="18"/>
              </w:rPr>
              <w:t>3</w:t>
            </w:r>
            <w:r w:rsidR="00F24A8D" w:rsidRPr="003B4D0F">
              <w:rPr>
                <w:rFonts w:cs="Arial"/>
                <w:b/>
                <w:bCs/>
                <w:color w:val="FFFFFF"/>
                <w:sz w:val="18"/>
                <w:szCs w:val="18"/>
              </w:rPr>
              <w:tab/>
              <w:t>Accounting policies</w:t>
            </w:r>
          </w:p>
        </w:tc>
      </w:tr>
    </w:tbl>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The accounting policies used in the preparation of the interim financial information are consistent with those used in the annual financial statements for the year ended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xml:space="preserve">, except as described in Note </w:t>
      </w:r>
      <w:r w:rsidR="00C34E5E" w:rsidRPr="00C34E5E">
        <w:rPr>
          <w:rFonts w:cs="Arial"/>
          <w:sz w:val="18"/>
          <w:szCs w:val="18"/>
        </w:rPr>
        <w:t>4</w:t>
      </w:r>
      <w:r w:rsidRPr="003B4D0F">
        <w:rPr>
          <w:rFonts w:cs="Arial"/>
          <w:sz w:val="18"/>
          <w:szCs w:val="18"/>
        </w:rPr>
        <w:t>.</w:t>
      </w:r>
    </w:p>
    <w:p w:rsidR="00F24A8D" w:rsidRPr="003B4D0F" w:rsidRDefault="00F24A8D" w:rsidP="001740D8">
      <w:pPr>
        <w:tabs>
          <w:tab w:val="left" w:pos="560"/>
        </w:tabs>
        <w:spacing w:line="240" w:lineRule="auto"/>
        <w:jc w:val="thaiDistribute"/>
        <w:rPr>
          <w:rFonts w:cs="Arial"/>
          <w:b/>
          <w:bCs/>
          <w:spacing w:val="-2"/>
          <w:sz w:val="18"/>
          <w:szCs w:val="18"/>
        </w:rPr>
      </w:pPr>
    </w:p>
    <w:p w:rsidR="009B4F4C" w:rsidRPr="003B4D0F" w:rsidRDefault="009B4F4C"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1740D8">
            <w:pPr>
              <w:tabs>
                <w:tab w:val="left" w:pos="432"/>
              </w:tabs>
              <w:spacing w:line="240" w:lineRule="auto"/>
              <w:ind w:left="431" w:hanging="450"/>
              <w:rPr>
                <w:rFonts w:cs="Arial"/>
                <w:b/>
                <w:bCs/>
                <w:color w:val="FFFFFF"/>
                <w:sz w:val="18"/>
                <w:szCs w:val="18"/>
              </w:rPr>
            </w:pPr>
            <w:r w:rsidRPr="00C34E5E">
              <w:rPr>
                <w:rFonts w:cs="Arial"/>
                <w:b/>
                <w:bCs/>
                <w:color w:val="FFFFFF"/>
                <w:sz w:val="18"/>
                <w:szCs w:val="18"/>
              </w:rPr>
              <w:t>4</w:t>
            </w:r>
            <w:r w:rsidR="00F24A8D" w:rsidRPr="003B4D0F">
              <w:rPr>
                <w:rFonts w:cs="Arial"/>
                <w:b/>
                <w:bCs/>
                <w:color w:val="FFFFFF"/>
                <w:sz w:val="18"/>
                <w:szCs w:val="18"/>
              </w:rPr>
              <w:tab/>
            </w:r>
            <w:r w:rsidR="00E943C8" w:rsidRPr="003B4D0F">
              <w:rPr>
                <w:rFonts w:cs="Arial"/>
                <w:b/>
                <w:bCs/>
                <w:color w:val="FFFFFF"/>
                <w:sz w:val="18"/>
                <w:szCs w:val="18"/>
              </w:rPr>
              <w:t>Adoption of new financial reporting standards and c</w:t>
            </w:r>
            <w:r w:rsidR="00F24A8D" w:rsidRPr="003B4D0F">
              <w:rPr>
                <w:rFonts w:cs="Arial"/>
                <w:b/>
                <w:bCs/>
                <w:color w:val="FFFFFF"/>
                <w:sz w:val="18"/>
                <w:szCs w:val="18"/>
              </w:rPr>
              <w:t>hanges in accounting policies</w:t>
            </w:r>
          </w:p>
        </w:tc>
      </w:tr>
    </w:tbl>
    <w:p w:rsidR="00A23D71" w:rsidRPr="003B4D0F" w:rsidRDefault="00A23D71" w:rsidP="001740D8">
      <w:pPr>
        <w:autoSpaceDE w:val="0"/>
        <w:autoSpaceDN w:val="0"/>
        <w:adjustRightInd w:val="0"/>
        <w:spacing w:line="240" w:lineRule="auto"/>
        <w:jc w:val="thaiDistribute"/>
        <w:rPr>
          <w:rFonts w:eastAsia="Arial Unicode MS" w:cs="Arial"/>
          <w:b/>
          <w:bCs/>
          <w:color w:val="CF4A02"/>
          <w:spacing w:val="-6"/>
          <w:sz w:val="18"/>
          <w:szCs w:val="18"/>
        </w:rPr>
      </w:pPr>
    </w:p>
    <w:p w:rsidR="00A23D71" w:rsidRPr="003B4D0F" w:rsidRDefault="00C34E5E" w:rsidP="001740D8">
      <w:pPr>
        <w:spacing w:line="240" w:lineRule="auto"/>
        <w:ind w:left="540" w:hanging="551"/>
        <w:jc w:val="thaiDistribute"/>
        <w:rPr>
          <w:rFonts w:eastAsia="Arial Unicode MS" w:cs="Arial"/>
          <w:b/>
          <w:bCs/>
          <w:color w:val="CF4A02"/>
          <w:sz w:val="18"/>
          <w:szCs w:val="18"/>
          <w:highlight w:val="yellow"/>
        </w:rPr>
      </w:pPr>
      <w:r w:rsidRPr="00C34E5E">
        <w:rPr>
          <w:rFonts w:eastAsia="Arial Unicode MS" w:cs="Arial"/>
          <w:b/>
          <w:bCs/>
          <w:color w:val="CF4A02"/>
          <w:sz w:val="18"/>
          <w:szCs w:val="18"/>
        </w:rPr>
        <w:t>4</w:t>
      </w:r>
      <w:r w:rsidR="00A23D71" w:rsidRPr="003B4D0F">
        <w:rPr>
          <w:rFonts w:eastAsia="Arial Unicode MS" w:cs="Arial"/>
          <w:b/>
          <w:bCs/>
          <w:color w:val="CF4A02"/>
          <w:sz w:val="18"/>
          <w:szCs w:val="18"/>
        </w:rPr>
        <w:t>.</w:t>
      </w:r>
      <w:r w:rsidRPr="00C34E5E">
        <w:rPr>
          <w:rFonts w:eastAsia="Arial Unicode MS" w:cs="Arial"/>
          <w:b/>
          <w:bCs/>
          <w:color w:val="CF4A02"/>
          <w:sz w:val="18"/>
          <w:szCs w:val="18"/>
        </w:rPr>
        <w:t>1</w:t>
      </w:r>
      <w:r w:rsidR="00A23D71" w:rsidRPr="003B4D0F">
        <w:rPr>
          <w:rFonts w:eastAsia="Arial Unicode MS" w:cs="Arial"/>
          <w:b/>
          <w:bCs/>
          <w:color w:val="CF4A02"/>
          <w:sz w:val="18"/>
          <w:szCs w:val="18"/>
        </w:rPr>
        <w:tab/>
        <w:t>Changes in accounting policies from adoption of the financial reporting standards related to financial instruments and leases</w:t>
      </w:r>
    </w:p>
    <w:p w:rsidR="00F266AD" w:rsidRPr="003B4D0F" w:rsidRDefault="00F266AD" w:rsidP="001740D8">
      <w:pPr>
        <w:spacing w:line="240" w:lineRule="auto"/>
        <w:ind w:left="1080" w:hanging="551"/>
        <w:jc w:val="thaiDistribute"/>
        <w:rPr>
          <w:rFonts w:eastAsia="Arial Unicode MS" w:cs="Arial"/>
          <w:color w:val="CF4A02"/>
          <w:sz w:val="18"/>
          <w:szCs w:val="18"/>
        </w:rPr>
      </w:pPr>
    </w:p>
    <w:p w:rsidR="00A23D71" w:rsidRPr="003B4D0F" w:rsidRDefault="00C34E5E" w:rsidP="001740D8">
      <w:pPr>
        <w:spacing w:line="240" w:lineRule="auto"/>
        <w:ind w:left="1080" w:hanging="551"/>
        <w:jc w:val="thaiDistribute"/>
        <w:rPr>
          <w:rFonts w:eastAsia="Arial Unicode MS" w:cs="Arial"/>
          <w:color w:val="CF4A02"/>
          <w:sz w:val="18"/>
          <w:szCs w:val="18"/>
        </w:rPr>
      </w:pPr>
      <w:r w:rsidRPr="00C34E5E">
        <w:rPr>
          <w:rFonts w:eastAsia="Arial Unicode MS" w:cs="Arial"/>
          <w:color w:val="CF4A02"/>
          <w:sz w:val="18"/>
          <w:szCs w:val="18"/>
        </w:rPr>
        <w:t>4</w:t>
      </w:r>
      <w:r w:rsidR="0035637F" w:rsidRPr="003B4D0F">
        <w:rPr>
          <w:rFonts w:eastAsia="Arial Unicode MS" w:cs="Arial"/>
          <w:color w:val="CF4A02"/>
          <w:sz w:val="18"/>
          <w:szCs w:val="18"/>
        </w:rPr>
        <w:t>.</w:t>
      </w:r>
      <w:r w:rsidRPr="00C34E5E">
        <w:rPr>
          <w:rFonts w:eastAsia="Arial Unicode MS" w:cs="Arial"/>
          <w:color w:val="CF4A02"/>
          <w:sz w:val="18"/>
          <w:szCs w:val="18"/>
        </w:rPr>
        <w:t>1</w:t>
      </w:r>
      <w:r w:rsidR="0035637F" w:rsidRPr="003B4D0F">
        <w:rPr>
          <w:rFonts w:eastAsia="Arial Unicode MS" w:cs="Arial"/>
          <w:color w:val="CF4A02"/>
          <w:sz w:val="18"/>
          <w:szCs w:val="18"/>
        </w:rPr>
        <w:t>.</w:t>
      </w:r>
      <w:r w:rsidRPr="00C34E5E">
        <w:rPr>
          <w:rFonts w:eastAsia="Arial Unicode MS" w:cs="Arial"/>
          <w:color w:val="CF4A02"/>
          <w:sz w:val="18"/>
          <w:szCs w:val="18"/>
        </w:rPr>
        <w:t>1</w:t>
      </w:r>
      <w:r w:rsidR="00A23D71" w:rsidRPr="003B4D0F">
        <w:rPr>
          <w:rFonts w:eastAsia="Arial Unicode MS" w:cs="Arial"/>
          <w:color w:val="CF4A02"/>
          <w:sz w:val="18"/>
          <w:szCs w:val="18"/>
        </w:rPr>
        <w:tab/>
        <w:t>Financial Instruments</w:t>
      </w:r>
    </w:p>
    <w:p w:rsidR="00A23D71" w:rsidRPr="003B4D0F" w:rsidRDefault="00A23D71" w:rsidP="001740D8">
      <w:pPr>
        <w:spacing w:line="240" w:lineRule="auto"/>
        <w:ind w:left="1080"/>
        <w:jc w:val="both"/>
        <w:rPr>
          <w:rFonts w:eastAsia="Arial Unicode MS" w:cs="Arial"/>
          <w:i/>
          <w:iCs/>
          <w:color w:val="CF4A02"/>
          <w:sz w:val="18"/>
          <w:szCs w:val="18"/>
        </w:rPr>
      </w:pPr>
    </w:p>
    <w:p w:rsidR="00A23D71" w:rsidRPr="003B4D0F" w:rsidRDefault="00A23D71" w:rsidP="001740D8">
      <w:pPr>
        <w:spacing w:line="240" w:lineRule="auto"/>
        <w:ind w:left="1080"/>
        <w:jc w:val="both"/>
        <w:rPr>
          <w:rFonts w:eastAsia="Arial Unicode MS" w:cs="Arial"/>
          <w:color w:val="CF4A02"/>
          <w:sz w:val="18"/>
          <w:szCs w:val="18"/>
          <w:u w:val="single"/>
        </w:rPr>
      </w:pPr>
      <w:r w:rsidRPr="003B4D0F">
        <w:rPr>
          <w:rFonts w:eastAsia="Arial Unicode MS" w:cs="Arial"/>
          <w:color w:val="CF4A02"/>
          <w:sz w:val="18"/>
          <w:szCs w:val="18"/>
          <w:u w:val="single"/>
        </w:rPr>
        <w:t>Financial assets</w:t>
      </w:r>
    </w:p>
    <w:p w:rsidR="00A23D71" w:rsidRPr="003B4D0F" w:rsidRDefault="00A23D71" w:rsidP="001740D8">
      <w:pPr>
        <w:spacing w:line="240" w:lineRule="auto"/>
        <w:ind w:left="1080"/>
        <w:jc w:val="both"/>
        <w:rPr>
          <w:rFonts w:eastAsia="Arial Unicode MS" w:cs="Arial"/>
          <w:i/>
          <w:iCs/>
          <w:color w:val="CF4A02"/>
          <w:sz w:val="18"/>
          <w:szCs w:val="18"/>
        </w:rPr>
      </w:pPr>
    </w:p>
    <w:p w:rsidR="00A23D71" w:rsidRPr="003B4D0F" w:rsidRDefault="00A23D71" w:rsidP="001740D8">
      <w:pPr>
        <w:spacing w:line="240" w:lineRule="auto"/>
        <w:ind w:left="1080"/>
        <w:jc w:val="both"/>
        <w:rPr>
          <w:rFonts w:eastAsia="Arial Unicode MS" w:cs="Arial"/>
          <w:i/>
          <w:iCs/>
          <w:color w:val="CF4A02"/>
          <w:sz w:val="18"/>
          <w:szCs w:val="18"/>
        </w:rPr>
      </w:pPr>
      <w:r w:rsidRPr="003B4D0F">
        <w:rPr>
          <w:rFonts w:eastAsia="Arial Unicode MS" w:cs="Arial"/>
          <w:i/>
          <w:iCs/>
          <w:color w:val="CF4A02"/>
          <w:sz w:val="18"/>
          <w:szCs w:val="18"/>
        </w:rPr>
        <w:t>Classification and initial measurements</w:t>
      </w:r>
    </w:p>
    <w:p w:rsidR="00A23D71" w:rsidRPr="003B4D0F" w:rsidRDefault="00A23D71" w:rsidP="001740D8">
      <w:pPr>
        <w:spacing w:line="240" w:lineRule="auto"/>
        <w:ind w:left="1080"/>
        <w:jc w:val="both"/>
        <w:rPr>
          <w:rFonts w:eastAsia="Arial Unicode MS" w:cs="Arial"/>
          <w:sz w:val="18"/>
          <w:szCs w:val="18"/>
        </w:rPr>
      </w:pPr>
    </w:p>
    <w:p w:rsidR="00A23D71" w:rsidRPr="003B4D0F" w:rsidRDefault="00403194" w:rsidP="001740D8">
      <w:pPr>
        <w:spacing w:line="240" w:lineRule="auto"/>
        <w:ind w:left="1080"/>
        <w:jc w:val="thaiDistribute"/>
        <w:rPr>
          <w:rFonts w:eastAsia="Arial Unicode MS" w:cs="Arial"/>
          <w:sz w:val="18"/>
          <w:szCs w:val="18"/>
        </w:rPr>
      </w:pPr>
      <w:r w:rsidRPr="003B4D0F">
        <w:rPr>
          <w:rFonts w:eastAsia="Arial Unicode MS" w:cs="Arial"/>
          <w:sz w:val="18"/>
          <w:szCs w:val="18"/>
        </w:rPr>
        <w:t>T</w:t>
      </w:r>
      <w:r w:rsidR="00A23D71" w:rsidRPr="003B4D0F">
        <w:rPr>
          <w:rFonts w:eastAsia="Arial Unicode MS" w:cs="Arial"/>
          <w:sz w:val="18"/>
          <w:szCs w:val="18"/>
        </w:rPr>
        <w:t>he Group classifies its financial assets as follows:</w:t>
      </w:r>
    </w:p>
    <w:p w:rsidR="00EB788D" w:rsidRPr="003B4D0F" w:rsidRDefault="00EB788D" w:rsidP="001740D8">
      <w:pPr>
        <w:spacing w:line="240" w:lineRule="auto"/>
        <w:ind w:left="1080"/>
        <w:jc w:val="thaiDistribute"/>
        <w:rPr>
          <w:rFonts w:eastAsia="Arial Unicode MS" w:cs="Arial"/>
          <w:sz w:val="18"/>
          <w:szCs w:val="18"/>
        </w:rPr>
      </w:pPr>
    </w:p>
    <w:p w:rsidR="00A23D71" w:rsidRPr="003B4D0F" w:rsidRDefault="00A23D71" w:rsidP="001740D8">
      <w:pPr>
        <w:pStyle w:val="ListParagraph"/>
        <w:numPr>
          <w:ilvl w:val="0"/>
          <w:numId w:val="30"/>
        </w:numPr>
        <w:tabs>
          <w:tab w:val="left" w:pos="1440"/>
        </w:tabs>
        <w:spacing w:after="0" w:line="240" w:lineRule="auto"/>
        <w:ind w:left="1440"/>
        <w:jc w:val="thaiDistribute"/>
        <w:rPr>
          <w:rFonts w:ascii="Arial" w:eastAsia="Arial Unicode MS" w:hAnsi="Arial" w:cs="Arial"/>
          <w:sz w:val="18"/>
          <w:szCs w:val="18"/>
          <w:lang w:val="en-GB"/>
        </w:rPr>
      </w:pPr>
      <w:r w:rsidRPr="003B4D0F">
        <w:rPr>
          <w:rFonts w:ascii="Arial" w:eastAsia="Arial Unicode MS" w:hAnsi="Arial" w:cs="Arial"/>
          <w:sz w:val="18"/>
          <w:szCs w:val="18"/>
          <w:lang w:val="en-GB"/>
        </w:rPr>
        <w:t>those to be measured subsequently at fair value either through profit or loss (FVPL) or through other comprehensive income (FVOCI)</w:t>
      </w:r>
    </w:p>
    <w:p w:rsidR="00A23D71" w:rsidRPr="003B4D0F" w:rsidRDefault="00A23D71" w:rsidP="001740D8">
      <w:pPr>
        <w:pStyle w:val="ListParagraph"/>
        <w:numPr>
          <w:ilvl w:val="0"/>
          <w:numId w:val="30"/>
        </w:numPr>
        <w:tabs>
          <w:tab w:val="left" w:pos="1440"/>
        </w:tabs>
        <w:spacing w:after="0" w:line="240" w:lineRule="auto"/>
        <w:ind w:left="1440"/>
        <w:jc w:val="thaiDistribute"/>
        <w:rPr>
          <w:rFonts w:ascii="Arial" w:eastAsia="Arial Unicode MS" w:hAnsi="Arial" w:cs="Arial"/>
          <w:sz w:val="18"/>
          <w:szCs w:val="18"/>
          <w:lang w:val="en-GB"/>
        </w:rPr>
      </w:pPr>
      <w:r w:rsidRPr="003B4D0F">
        <w:rPr>
          <w:rFonts w:ascii="Arial" w:eastAsia="Arial Unicode MS" w:hAnsi="Arial" w:cs="Arial"/>
          <w:sz w:val="18"/>
          <w:szCs w:val="18"/>
          <w:lang w:val="en-GB"/>
        </w:rPr>
        <w:t xml:space="preserve">those to be measured at amortised cost </w:t>
      </w:r>
    </w:p>
    <w:p w:rsidR="00A23D71" w:rsidRPr="003B4D0F" w:rsidRDefault="00A23D71" w:rsidP="001740D8">
      <w:pPr>
        <w:pStyle w:val="ListParagraph"/>
        <w:spacing w:after="0" w:line="240" w:lineRule="auto"/>
        <w:ind w:left="1080"/>
        <w:jc w:val="thaiDistribute"/>
        <w:rPr>
          <w:rFonts w:ascii="Arial" w:eastAsia="Arial Unicode MS" w:hAnsi="Arial" w:cs="Arial"/>
          <w:sz w:val="18"/>
          <w:szCs w:val="18"/>
          <w:lang w:val="en-GB"/>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A23D71" w:rsidRPr="003B4D0F" w:rsidRDefault="00A23D71" w:rsidP="001740D8">
      <w:pPr>
        <w:spacing w:line="240" w:lineRule="auto"/>
        <w:ind w:left="1080"/>
        <w:jc w:val="thaiDistribute"/>
        <w:rPr>
          <w:rFonts w:eastAsia="Arial Unicode MS" w:cs="Arial"/>
          <w:sz w:val="18"/>
          <w:szCs w:val="18"/>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z w:val="18"/>
          <w:szCs w:val="18"/>
        </w:rPr>
        <w:t>Financial assets with embedded derivatives are considered in their entirety when determining whether their cash flows are solely payment of principal and interest.</w:t>
      </w:r>
    </w:p>
    <w:p w:rsidR="00A23D71" w:rsidRPr="003B4D0F" w:rsidRDefault="00EB788D" w:rsidP="001740D8">
      <w:pPr>
        <w:spacing w:line="240" w:lineRule="auto"/>
        <w:ind w:left="1080"/>
        <w:jc w:val="thaiDistribute"/>
        <w:rPr>
          <w:rFonts w:eastAsia="Arial Unicode MS" w:cs="Arial"/>
          <w:sz w:val="18"/>
          <w:szCs w:val="18"/>
        </w:rPr>
      </w:pPr>
      <w:r w:rsidRPr="003B4D0F">
        <w:rPr>
          <w:rFonts w:eastAsia="Arial Unicode MS" w:cs="Arial"/>
          <w:sz w:val="18"/>
          <w:szCs w:val="18"/>
          <w:cs/>
        </w:rPr>
        <w:br w:type="page"/>
      </w:r>
    </w:p>
    <w:p w:rsidR="00A23D71" w:rsidRPr="003B4D0F" w:rsidRDefault="00A23D71" w:rsidP="001740D8">
      <w:pPr>
        <w:spacing w:line="240" w:lineRule="auto"/>
        <w:ind w:left="1080"/>
        <w:jc w:val="thaiDistribute"/>
        <w:rPr>
          <w:rFonts w:eastAsia="Arial Unicode MS" w:cs="Arial"/>
          <w:i/>
          <w:iCs/>
          <w:color w:val="CF4A02"/>
          <w:sz w:val="18"/>
          <w:szCs w:val="18"/>
        </w:rPr>
      </w:pPr>
      <w:r w:rsidRPr="003B4D0F">
        <w:rPr>
          <w:rFonts w:eastAsia="Arial Unicode MS" w:cs="Arial"/>
          <w:i/>
          <w:iCs/>
          <w:color w:val="CF4A02"/>
          <w:sz w:val="18"/>
          <w:szCs w:val="18"/>
        </w:rPr>
        <w:lastRenderedPageBreak/>
        <w:t>Subsequent measurement</w:t>
      </w:r>
    </w:p>
    <w:p w:rsidR="00A23D71" w:rsidRPr="003B4D0F" w:rsidRDefault="00A23D71" w:rsidP="001740D8">
      <w:pPr>
        <w:spacing w:line="240" w:lineRule="auto"/>
        <w:ind w:left="1080"/>
        <w:jc w:val="thaiDistribute"/>
        <w:rPr>
          <w:rFonts w:eastAsia="Arial Unicode MS" w:cs="Arial"/>
          <w:i/>
          <w:iCs/>
          <w:color w:val="CF4A02"/>
          <w:sz w:val="18"/>
          <w:szCs w:val="18"/>
        </w:rPr>
      </w:pPr>
    </w:p>
    <w:p w:rsidR="00A23D71" w:rsidRPr="003B4D0F" w:rsidRDefault="00A23D71" w:rsidP="001740D8">
      <w:pPr>
        <w:spacing w:line="240" w:lineRule="auto"/>
        <w:ind w:left="1080"/>
        <w:jc w:val="thaiDistribute"/>
        <w:rPr>
          <w:rFonts w:eastAsia="Arial Unicode MS" w:cs="Arial"/>
          <w:color w:val="CF4A02"/>
          <w:sz w:val="18"/>
          <w:szCs w:val="18"/>
        </w:rPr>
      </w:pPr>
      <w:r w:rsidRPr="003B4D0F">
        <w:rPr>
          <w:rFonts w:eastAsia="Arial Unicode MS" w:cs="Arial"/>
          <w:color w:val="CF4A02"/>
          <w:sz w:val="18"/>
          <w:szCs w:val="18"/>
        </w:rPr>
        <w:t>Financial assets - Debt instruments</w:t>
      </w:r>
    </w:p>
    <w:p w:rsidR="00A23D71" w:rsidRPr="003B4D0F" w:rsidRDefault="00A23D71" w:rsidP="001740D8">
      <w:pPr>
        <w:spacing w:line="240" w:lineRule="auto"/>
        <w:ind w:left="1080"/>
        <w:jc w:val="thaiDistribute"/>
        <w:rPr>
          <w:rFonts w:eastAsia="Arial Unicode MS" w:cs="Arial"/>
          <w:i/>
          <w:iCs/>
          <w:sz w:val="18"/>
          <w:szCs w:val="18"/>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z w:val="18"/>
          <w:szCs w:val="18"/>
        </w:rPr>
        <w:t>Subsequent measurement of debt instruments depends on the Group’s business model for managing the asset and the cash flow characteristics of the asset.</w:t>
      </w:r>
      <w:r w:rsidRPr="003B4D0F">
        <w:rPr>
          <w:rFonts w:eastAsia="Arial Unicode MS" w:cs="Arial"/>
          <w:sz w:val="18"/>
          <w:szCs w:val="18"/>
          <w:cs/>
        </w:rPr>
        <w:t xml:space="preserve"> </w:t>
      </w:r>
      <w:r w:rsidRPr="003B4D0F">
        <w:rPr>
          <w:rFonts w:eastAsia="Arial Unicode MS" w:cs="Arial"/>
          <w:sz w:val="18"/>
          <w:szCs w:val="18"/>
        </w:rPr>
        <w:t xml:space="preserve">There are three measurement categories: </w:t>
      </w:r>
    </w:p>
    <w:p w:rsidR="00A23D71" w:rsidRPr="003B4D0F" w:rsidRDefault="00A23D71" w:rsidP="001740D8">
      <w:pPr>
        <w:spacing w:line="240" w:lineRule="auto"/>
        <w:ind w:left="1080"/>
        <w:jc w:val="thaiDistribute"/>
        <w:rPr>
          <w:rFonts w:eastAsia="Arial Unicode MS" w:cs="Arial"/>
          <w:sz w:val="18"/>
          <w:szCs w:val="18"/>
        </w:rPr>
      </w:pPr>
    </w:p>
    <w:p w:rsidR="00A23D71" w:rsidRPr="003B4D0F" w:rsidRDefault="00A23D71" w:rsidP="001740D8">
      <w:pPr>
        <w:pStyle w:val="ListParagraph"/>
        <w:numPr>
          <w:ilvl w:val="0"/>
          <w:numId w:val="34"/>
        </w:numPr>
        <w:spacing w:after="0" w:line="240" w:lineRule="auto"/>
        <w:ind w:left="1440"/>
        <w:jc w:val="thaiDistribute"/>
        <w:rPr>
          <w:rFonts w:ascii="Arial" w:eastAsia="Arial Unicode MS" w:hAnsi="Arial" w:cs="Arial"/>
          <w:sz w:val="18"/>
          <w:szCs w:val="18"/>
          <w:lang w:val="en-GB"/>
        </w:rPr>
      </w:pPr>
      <w:r w:rsidRPr="003B4D0F">
        <w:rPr>
          <w:rFonts w:ascii="Arial" w:eastAsia="Arial Unicode MS" w:hAnsi="Arial" w:cs="Arial"/>
          <w:sz w:val="18"/>
          <w:szCs w:val="18"/>
          <w:lang w:val="en-GB"/>
        </w:rPr>
        <w:t xml:space="preserve">Amortised cost: Assets that are held for collection of contractual cash flows that represent solely </w:t>
      </w:r>
      <w:r w:rsidRPr="003B4D0F">
        <w:rPr>
          <w:rFonts w:ascii="Arial" w:eastAsia="Arial Unicode MS" w:hAnsi="Arial" w:cs="Arial"/>
          <w:spacing w:val="-2"/>
          <w:sz w:val="18"/>
          <w:szCs w:val="18"/>
          <w:lang w:val="en-GB"/>
        </w:rPr>
        <w:t>payments of principal and interest (SPPI) are measured at amortised cost. Interest income is included</w:t>
      </w:r>
      <w:r w:rsidRPr="003B4D0F">
        <w:rPr>
          <w:rFonts w:ascii="Arial" w:eastAsia="Arial Unicode MS" w:hAnsi="Arial" w:cs="Arial"/>
          <w:sz w:val="18"/>
          <w:szCs w:val="18"/>
          <w:lang w:val="en-GB"/>
        </w:rPr>
        <w:t xml:space="preserve"> in </w:t>
      </w:r>
      <w:r w:rsidR="00F07738" w:rsidRPr="003B4D0F">
        <w:rPr>
          <w:rFonts w:ascii="Arial" w:eastAsia="Arial Unicode MS" w:hAnsi="Arial" w:cs="Arial"/>
          <w:sz w:val="18"/>
          <w:szCs w:val="18"/>
          <w:lang w:val="en-GB"/>
        </w:rPr>
        <w:t>other</w:t>
      </w:r>
      <w:r w:rsidRPr="003B4D0F">
        <w:rPr>
          <w:rFonts w:ascii="Arial" w:eastAsia="Arial Unicode MS" w:hAnsi="Arial" w:cs="Arial"/>
          <w:sz w:val="18"/>
          <w:szCs w:val="18"/>
          <w:lang w:val="en-GB"/>
        </w:rPr>
        <w:t xml:space="preserve"> income using the effective interest method. Any gain or loss on </w:t>
      </w:r>
      <w:proofErr w:type="spellStart"/>
      <w:r w:rsidRPr="003B4D0F">
        <w:rPr>
          <w:rFonts w:ascii="Arial" w:eastAsia="Arial Unicode MS" w:hAnsi="Arial" w:cs="Arial"/>
          <w:sz w:val="18"/>
          <w:szCs w:val="18"/>
          <w:lang w:val="en-GB"/>
        </w:rPr>
        <w:t>derecognition</w:t>
      </w:r>
      <w:proofErr w:type="spellEnd"/>
      <w:r w:rsidRPr="003B4D0F">
        <w:rPr>
          <w:rFonts w:ascii="Arial" w:eastAsia="Arial Unicode MS" w:hAnsi="Arial" w:cs="Arial"/>
          <w:sz w:val="18"/>
          <w:szCs w:val="18"/>
          <w:lang w:val="en-GB"/>
        </w:rPr>
        <w:t xml:space="preserve"> is presented in other gains</w:t>
      </w:r>
      <w:r w:rsidR="001A148B" w:rsidRPr="003B4D0F">
        <w:rPr>
          <w:rFonts w:ascii="Arial" w:eastAsia="Arial Unicode MS" w:hAnsi="Arial" w:cs="Arial"/>
          <w:sz w:val="18"/>
          <w:szCs w:val="18"/>
          <w:lang w:val="en-GB"/>
        </w:rPr>
        <w:t xml:space="preserve"> </w:t>
      </w:r>
      <w:r w:rsidRPr="003B4D0F">
        <w:rPr>
          <w:rFonts w:ascii="Arial" w:eastAsia="Arial Unicode MS" w:hAnsi="Arial" w:cs="Arial"/>
          <w:sz w:val="18"/>
          <w:szCs w:val="18"/>
          <w:lang w:val="en-GB"/>
        </w:rPr>
        <w:t>(losses)</w:t>
      </w:r>
      <w:r w:rsidR="00F07738" w:rsidRPr="003B4D0F">
        <w:rPr>
          <w:rFonts w:ascii="Arial" w:eastAsia="Arial Unicode MS" w:hAnsi="Arial" w:cs="Arial"/>
          <w:sz w:val="18"/>
          <w:szCs w:val="18"/>
          <w:lang w:val="en-GB"/>
        </w:rPr>
        <w:t xml:space="preserve"> and</w:t>
      </w:r>
      <w:r w:rsidRPr="003B4D0F">
        <w:rPr>
          <w:rFonts w:ascii="Arial" w:eastAsia="Arial Unicode MS" w:hAnsi="Arial" w:cs="Arial"/>
          <w:sz w:val="18"/>
          <w:szCs w:val="18"/>
          <w:lang w:val="en-GB"/>
        </w:rPr>
        <w:t xml:space="preserve"> foreign exchange gains and losses</w:t>
      </w:r>
      <w:r w:rsidR="001A148B" w:rsidRPr="003B4D0F">
        <w:rPr>
          <w:rFonts w:ascii="Arial" w:eastAsia="Arial Unicode MS" w:hAnsi="Arial" w:cs="Arial"/>
          <w:sz w:val="18"/>
          <w:szCs w:val="18"/>
          <w:lang w:val="en-GB"/>
        </w:rPr>
        <w:t xml:space="preserve"> are presented in net gains (losses) on currency exchange</w:t>
      </w:r>
      <w:r w:rsidRPr="003B4D0F">
        <w:rPr>
          <w:rFonts w:ascii="Arial" w:eastAsia="Arial Unicode MS" w:hAnsi="Arial" w:cs="Arial"/>
          <w:sz w:val="18"/>
          <w:szCs w:val="18"/>
          <w:lang w:val="en-GB"/>
        </w:rPr>
        <w:t xml:space="preserve">. Impairment losses are presented as separate line item. </w:t>
      </w:r>
    </w:p>
    <w:p w:rsidR="009B4F4C" w:rsidRPr="003B4D0F" w:rsidRDefault="009B4F4C" w:rsidP="001740D8">
      <w:pPr>
        <w:pStyle w:val="ListParagraph"/>
        <w:spacing w:after="0" w:line="240" w:lineRule="auto"/>
        <w:ind w:left="1080"/>
        <w:jc w:val="thaiDistribute"/>
        <w:rPr>
          <w:rFonts w:ascii="Arial" w:eastAsia="Arial Unicode MS" w:hAnsi="Arial" w:cs="Arial"/>
          <w:sz w:val="18"/>
          <w:szCs w:val="18"/>
          <w:lang w:val="en-GB"/>
        </w:rPr>
      </w:pPr>
    </w:p>
    <w:p w:rsidR="00A23D71" w:rsidRPr="003B4D0F" w:rsidRDefault="00A23D71" w:rsidP="001740D8">
      <w:pPr>
        <w:pStyle w:val="ListParagraph"/>
        <w:numPr>
          <w:ilvl w:val="0"/>
          <w:numId w:val="34"/>
        </w:numPr>
        <w:spacing w:after="0" w:line="240" w:lineRule="auto"/>
        <w:ind w:left="1440"/>
        <w:jc w:val="thaiDistribute"/>
        <w:rPr>
          <w:rFonts w:ascii="Arial" w:eastAsia="Arial Unicode MS" w:hAnsi="Arial" w:cs="Arial"/>
          <w:sz w:val="18"/>
          <w:szCs w:val="18"/>
          <w:lang w:val="en-GB"/>
        </w:rPr>
      </w:pPr>
      <w:r w:rsidRPr="003B4D0F">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w:t>
      </w:r>
      <w:r w:rsidR="001A148B" w:rsidRPr="003B4D0F">
        <w:rPr>
          <w:rFonts w:ascii="Arial" w:eastAsia="Arial Unicode MS" w:hAnsi="Arial" w:cs="Arial"/>
          <w:sz w:val="18"/>
          <w:szCs w:val="18"/>
          <w:lang w:val="en-GB"/>
        </w:rPr>
        <w:t>income</w:t>
      </w:r>
      <w:r w:rsidRPr="003B4D0F">
        <w:rPr>
          <w:rFonts w:ascii="Arial" w:eastAsia="Arial Unicode MS" w:hAnsi="Arial" w:cs="Arial"/>
          <w:sz w:val="18"/>
          <w:szCs w:val="18"/>
          <w:lang w:val="en-GB"/>
        </w:rPr>
        <w:t xml:space="preserve"> and foreign exchange gains and losses which are recognised in profit or loss. Interest </w:t>
      </w:r>
      <w:r w:rsidR="00A845A7" w:rsidRPr="003B4D0F">
        <w:rPr>
          <w:rFonts w:ascii="Arial" w:eastAsia="Arial Unicode MS" w:hAnsi="Arial" w:cs="Arial"/>
          <w:sz w:val="18"/>
          <w:szCs w:val="18"/>
          <w:lang w:val="en-GB"/>
        </w:rPr>
        <w:t>income</w:t>
      </w:r>
      <w:r w:rsidRPr="003B4D0F">
        <w:rPr>
          <w:rFonts w:ascii="Arial" w:eastAsia="Arial Unicode MS" w:hAnsi="Arial" w:cs="Arial"/>
          <w:sz w:val="18"/>
          <w:szCs w:val="18"/>
          <w:lang w:val="en-GB"/>
        </w:rPr>
        <w:t xml:space="preserve"> is included in </w:t>
      </w:r>
      <w:r w:rsidR="00A845A7" w:rsidRPr="003B4D0F">
        <w:rPr>
          <w:rFonts w:ascii="Arial" w:eastAsia="Arial Unicode MS" w:hAnsi="Arial" w:cs="Arial"/>
          <w:sz w:val="18"/>
          <w:szCs w:val="18"/>
          <w:lang w:val="en-GB"/>
        </w:rPr>
        <w:t>other</w:t>
      </w:r>
      <w:r w:rsidRPr="003B4D0F">
        <w:rPr>
          <w:rFonts w:ascii="Arial" w:eastAsia="Arial Unicode MS" w:hAnsi="Arial" w:cs="Arial"/>
          <w:sz w:val="18"/>
          <w:szCs w:val="18"/>
          <w:lang w:val="en-GB"/>
        </w:rPr>
        <w:t xml:space="preserve"> income. Foreign exchange gains and losses are presented in </w:t>
      </w:r>
      <w:r w:rsidR="00A845A7" w:rsidRPr="003B4D0F">
        <w:rPr>
          <w:rFonts w:ascii="Arial" w:eastAsia="Arial Unicode MS" w:hAnsi="Arial" w:cs="Arial"/>
          <w:sz w:val="18"/>
          <w:szCs w:val="18"/>
          <w:lang w:val="en-GB"/>
        </w:rPr>
        <w:t>net gains (losses) on currency exchange</w:t>
      </w:r>
      <w:r w:rsidRPr="003B4D0F">
        <w:rPr>
          <w:rFonts w:ascii="Arial" w:eastAsia="Arial Unicode MS" w:hAnsi="Arial" w:cs="Arial"/>
          <w:sz w:val="18"/>
          <w:szCs w:val="18"/>
          <w:lang w:val="en-GB"/>
        </w:rPr>
        <w:t>. Impairment losses are presented as separate line item. When the financial asset is derecognised, the cumulative gain or loss previously recognised in OCI is reclassified to profit or loss</w:t>
      </w:r>
      <w:r w:rsidR="00A845A7" w:rsidRPr="003B4D0F">
        <w:rPr>
          <w:rFonts w:ascii="Arial" w:eastAsia="Arial Unicode MS" w:hAnsi="Arial" w:cs="Arial"/>
          <w:sz w:val="18"/>
          <w:szCs w:val="18"/>
          <w:lang w:val="en-GB"/>
        </w:rPr>
        <w:t>.</w:t>
      </w:r>
      <w:r w:rsidRPr="003B4D0F">
        <w:rPr>
          <w:rFonts w:ascii="Arial" w:eastAsia="Arial Unicode MS" w:hAnsi="Arial" w:cs="Arial"/>
          <w:sz w:val="18"/>
          <w:szCs w:val="18"/>
          <w:lang w:val="en-GB"/>
        </w:rPr>
        <w:t xml:space="preserve"> </w:t>
      </w:r>
    </w:p>
    <w:p w:rsidR="00F266AD" w:rsidRPr="003B4D0F" w:rsidRDefault="00F266AD" w:rsidP="001740D8">
      <w:pPr>
        <w:pStyle w:val="ListParagraph"/>
        <w:spacing w:after="0" w:line="240" w:lineRule="auto"/>
        <w:ind w:left="1440"/>
        <w:jc w:val="thaiDistribute"/>
        <w:rPr>
          <w:rFonts w:ascii="Arial" w:eastAsia="Arial Unicode MS" w:hAnsi="Arial" w:cs="Arial"/>
          <w:sz w:val="18"/>
          <w:szCs w:val="18"/>
          <w:lang w:val="en-GB"/>
        </w:rPr>
      </w:pPr>
    </w:p>
    <w:p w:rsidR="00A23D71" w:rsidRPr="003B4D0F" w:rsidRDefault="00A23D71" w:rsidP="001740D8">
      <w:pPr>
        <w:pStyle w:val="ListParagraph"/>
        <w:numPr>
          <w:ilvl w:val="0"/>
          <w:numId w:val="34"/>
        </w:numPr>
        <w:spacing w:after="0" w:line="240" w:lineRule="auto"/>
        <w:ind w:left="1440"/>
        <w:jc w:val="thaiDistribute"/>
        <w:rPr>
          <w:rFonts w:ascii="Arial" w:eastAsia="Arial Unicode MS" w:hAnsi="Arial" w:cs="Arial"/>
          <w:sz w:val="18"/>
          <w:szCs w:val="18"/>
          <w:lang w:val="en-GB"/>
        </w:rPr>
      </w:pPr>
      <w:r w:rsidRPr="003B4D0F">
        <w:rPr>
          <w:rFonts w:ascii="Arial" w:eastAsia="Arial Unicode MS" w:hAnsi="Arial" w:cs="Arial"/>
          <w:sz w:val="18"/>
          <w:szCs w:val="18"/>
          <w:lang w:val="en-GB"/>
        </w:rPr>
        <w:t xml:space="preserve">FVPL: Assets that do not meet the criteria for amortised cost or FVOCI are measured at FVPL. </w:t>
      </w:r>
      <w:r w:rsidRPr="003B4D0F">
        <w:rPr>
          <w:rFonts w:ascii="Arial" w:eastAsia="Arial Unicode MS" w:hAnsi="Arial" w:cs="Arial"/>
          <w:sz w:val="18"/>
          <w:szCs w:val="18"/>
          <w:lang w:val="en-GB"/>
        </w:rPr>
        <w:br/>
        <w:t>A gain or loss on subsequent measurement is presented in other gains</w:t>
      </w:r>
      <w:r w:rsidR="00A845A7" w:rsidRPr="003B4D0F">
        <w:rPr>
          <w:rFonts w:ascii="Arial" w:eastAsia="Arial Unicode MS" w:hAnsi="Arial" w:cs="Arial"/>
          <w:sz w:val="18"/>
          <w:szCs w:val="18"/>
          <w:lang w:val="en-GB"/>
        </w:rPr>
        <w:t xml:space="preserve"> </w:t>
      </w:r>
      <w:r w:rsidRPr="003B4D0F">
        <w:rPr>
          <w:rFonts w:ascii="Arial" w:eastAsia="Arial Unicode MS" w:hAnsi="Arial" w:cs="Arial"/>
          <w:sz w:val="18"/>
          <w:szCs w:val="18"/>
          <w:lang w:val="en-GB"/>
        </w:rPr>
        <w:t>(losses)</w:t>
      </w:r>
      <w:r w:rsidR="00A845A7" w:rsidRPr="003B4D0F">
        <w:rPr>
          <w:rFonts w:ascii="Arial" w:eastAsia="Arial Unicode MS" w:hAnsi="Arial" w:cs="Arial"/>
          <w:sz w:val="18"/>
          <w:szCs w:val="18"/>
          <w:lang w:val="en-GB"/>
        </w:rPr>
        <w:t xml:space="preserve"> </w:t>
      </w:r>
      <w:r w:rsidR="00B949BF" w:rsidRPr="003B4D0F">
        <w:rPr>
          <w:rFonts w:ascii="Arial" w:eastAsia="Arial Unicode MS" w:hAnsi="Arial" w:cs="Arial"/>
          <w:sz w:val="18"/>
          <w:szCs w:val="18"/>
          <w:lang w:val="en-GB"/>
        </w:rPr>
        <w:t xml:space="preserve">on </w:t>
      </w:r>
      <w:proofErr w:type="spellStart"/>
      <w:r w:rsidR="00B949BF" w:rsidRPr="003B4D0F">
        <w:rPr>
          <w:rFonts w:ascii="Arial" w:eastAsia="Arial Unicode MS" w:hAnsi="Arial" w:cs="Arial"/>
          <w:sz w:val="18"/>
          <w:szCs w:val="18"/>
          <w:lang w:val="en-GB"/>
        </w:rPr>
        <w:t>remeasurement</w:t>
      </w:r>
      <w:proofErr w:type="spellEnd"/>
      <w:r w:rsidR="00B949BF" w:rsidRPr="003B4D0F">
        <w:rPr>
          <w:rFonts w:ascii="Arial" w:eastAsia="Arial Unicode MS" w:hAnsi="Arial" w:cs="Arial"/>
          <w:sz w:val="18"/>
          <w:szCs w:val="18"/>
          <w:lang w:val="en-GB"/>
        </w:rPr>
        <w:t xml:space="preserve"> of f</w:t>
      </w:r>
      <w:r w:rsidR="00A845A7" w:rsidRPr="003B4D0F">
        <w:rPr>
          <w:rFonts w:ascii="Arial" w:eastAsia="Arial Unicode MS" w:hAnsi="Arial" w:cs="Arial"/>
          <w:sz w:val="18"/>
          <w:szCs w:val="18"/>
          <w:lang w:val="en-GB"/>
        </w:rPr>
        <w:t>inancial instruments</w:t>
      </w:r>
      <w:r w:rsidRPr="003B4D0F">
        <w:rPr>
          <w:rFonts w:ascii="Arial" w:eastAsia="Arial Unicode MS" w:hAnsi="Arial" w:cs="Arial"/>
          <w:sz w:val="18"/>
          <w:szCs w:val="18"/>
          <w:lang w:val="en-GB"/>
        </w:rPr>
        <w:t xml:space="preserve">. </w:t>
      </w:r>
    </w:p>
    <w:p w:rsidR="00A23D71" w:rsidRPr="003B4D0F" w:rsidRDefault="00A23D71" w:rsidP="001740D8">
      <w:pPr>
        <w:pStyle w:val="ListParagraph"/>
        <w:spacing w:after="0" w:line="240" w:lineRule="auto"/>
        <w:ind w:left="1080"/>
        <w:jc w:val="thaiDistribute"/>
        <w:rPr>
          <w:rFonts w:ascii="Arial" w:eastAsia="Arial Unicode MS" w:hAnsi="Arial" w:cs="Arial"/>
          <w:sz w:val="18"/>
          <w:szCs w:val="18"/>
          <w:lang w:val="en-GB"/>
        </w:rPr>
      </w:pPr>
    </w:p>
    <w:p w:rsidR="00A23D71" w:rsidRPr="003B4D0F" w:rsidRDefault="00A23D71" w:rsidP="001740D8">
      <w:pPr>
        <w:spacing w:line="240" w:lineRule="auto"/>
        <w:ind w:left="1080"/>
        <w:jc w:val="thaiDistribute"/>
        <w:rPr>
          <w:rFonts w:eastAsia="Arial Unicode MS" w:cs="Arial"/>
          <w:spacing w:val="-4"/>
          <w:sz w:val="18"/>
          <w:szCs w:val="18"/>
        </w:rPr>
      </w:pPr>
      <w:r w:rsidRPr="003B4D0F">
        <w:rPr>
          <w:rFonts w:eastAsia="Arial Unicode MS" w:cs="Arial"/>
          <w:spacing w:val="-4"/>
          <w:sz w:val="18"/>
          <w:szCs w:val="18"/>
        </w:rPr>
        <w:t>The Group reclassifies debt instruments only when its business model for managing those assets changes.</w:t>
      </w:r>
    </w:p>
    <w:p w:rsidR="00A23D71" w:rsidRPr="003B4D0F" w:rsidRDefault="00A23D71" w:rsidP="001740D8">
      <w:pPr>
        <w:spacing w:line="240" w:lineRule="auto"/>
        <w:ind w:left="1080"/>
        <w:jc w:val="thaiDistribute"/>
        <w:rPr>
          <w:rFonts w:eastAsia="Arial Unicode MS" w:cs="Arial"/>
          <w:sz w:val="18"/>
          <w:szCs w:val="18"/>
          <w:highlight w:val="yellow"/>
        </w:rPr>
      </w:pPr>
    </w:p>
    <w:p w:rsidR="00A23D71" w:rsidRPr="003B4D0F" w:rsidRDefault="00A23D71" w:rsidP="001740D8">
      <w:pPr>
        <w:spacing w:line="240" w:lineRule="auto"/>
        <w:ind w:left="1080"/>
        <w:jc w:val="thaiDistribute"/>
        <w:rPr>
          <w:rFonts w:eastAsia="Arial Unicode MS" w:cs="Arial"/>
          <w:color w:val="CF4A02"/>
          <w:sz w:val="18"/>
          <w:szCs w:val="18"/>
        </w:rPr>
      </w:pPr>
      <w:r w:rsidRPr="003B4D0F">
        <w:rPr>
          <w:rFonts w:eastAsia="Arial Unicode MS" w:cs="Arial"/>
          <w:color w:val="CF4A02"/>
          <w:sz w:val="18"/>
          <w:szCs w:val="18"/>
        </w:rPr>
        <w:t>Financial assets - Equity instruments</w:t>
      </w:r>
    </w:p>
    <w:p w:rsidR="00A23D71" w:rsidRPr="003B4D0F" w:rsidRDefault="00A23D71" w:rsidP="001740D8">
      <w:pPr>
        <w:spacing w:line="240" w:lineRule="auto"/>
        <w:ind w:left="1080"/>
        <w:jc w:val="thaiDistribute"/>
        <w:rPr>
          <w:rFonts w:eastAsia="Arial Unicode MS" w:cs="Arial"/>
          <w:i/>
          <w:iCs/>
          <w:sz w:val="18"/>
          <w:szCs w:val="18"/>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z w:val="18"/>
          <w:szCs w:val="18"/>
        </w:rPr>
        <w:t>A</w:t>
      </w:r>
      <w:r w:rsidRPr="003B4D0F">
        <w:rPr>
          <w:rFonts w:eastAsia="Arial Unicode MS" w:cs="Arial"/>
          <w:spacing w:val="-2"/>
          <w:sz w:val="18"/>
          <w:szCs w:val="18"/>
        </w:rPr>
        <w:t xml:space="preserve">ll equity instruments held must be irrevocably classified to two measurement categories; </w:t>
      </w:r>
      <w:r w:rsidR="00A845A7" w:rsidRPr="003B4D0F">
        <w:rPr>
          <w:rFonts w:eastAsia="Arial Unicode MS" w:cs="Arial"/>
          <w:spacing w:val="-2"/>
          <w:sz w:val="18"/>
          <w:szCs w:val="18"/>
        </w:rPr>
        <w:t>financial assets</w:t>
      </w:r>
      <w:r w:rsidR="00A845A7" w:rsidRPr="003B4D0F">
        <w:rPr>
          <w:rFonts w:eastAsia="Arial Unicode MS" w:cs="Arial"/>
          <w:sz w:val="18"/>
          <w:szCs w:val="18"/>
        </w:rPr>
        <w:t xml:space="preserve"> measured at </w:t>
      </w:r>
      <w:proofErr w:type="spellStart"/>
      <w:r w:rsidRPr="003B4D0F">
        <w:rPr>
          <w:rFonts w:eastAsia="Arial Unicode MS" w:cs="Arial"/>
          <w:sz w:val="18"/>
          <w:szCs w:val="18"/>
        </w:rPr>
        <w:t>i</w:t>
      </w:r>
      <w:proofErr w:type="spellEnd"/>
      <w:r w:rsidRPr="003B4D0F">
        <w:rPr>
          <w:rFonts w:eastAsia="Arial Unicode MS" w:cs="Arial"/>
          <w:sz w:val="18"/>
          <w:szCs w:val="18"/>
        </w:rPr>
        <w:t xml:space="preserve">) fair value </w:t>
      </w:r>
      <w:r w:rsidRPr="003B4D0F">
        <w:rPr>
          <w:rFonts w:eastAsia="Arial Unicode MS" w:cs="Arial"/>
          <w:spacing w:val="-4"/>
          <w:sz w:val="18"/>
          <w:szCs w:val="18"/>
        </w:rPr>
        <w:t>through profit or loss, or ii) fair value through other comprehensive income without subsequent recycling</w:t>
      </w:r>
      <w:r w:rsidRPr="003B4D0F">
        <w:rPr>
          <w:rFonts w:eastAsia="Arial Unicode MS" w:cs="Arial"/>
          <w:sz w:val="18"/>
          <w:szCs w:val="18"/>
        </w:rPr>
        <w:t xml:space="preserve"> to profit or loss. The classification of equity instruments is considered on investment-</w:t>
      </w:r>
      <w:r w:rsidRPr="003B4D0F">
        <w:rPr>
          <w:rFonts w:eastAsia="Arial Unicode MS" w:cs="Arial"/>
          <w:spacing w:val="-2"/>
          <w:sz w:val="18"/>
          <w:szCs w:val="18"/>
        </w:rPr>
        <w:t xml:space="preserve">by-investment basis. Dividends from such investment continue to be recognised in profit or loss as </w:t>
      </w:r>
      <w:r w:rsidR="00CB2B8C" w:rsidRPr="003B4D0F">
        <w:rPr>
          <w:rFonts w:eastAsia="Arial Unicode MS" w:cs="Arial"/>
          <w:spacing w:val="-2"/>
          <w:sz w:val="18"/>
          <w:szCs w:val="18"/>
        </w:rPr>
        <w:t>dividend</w:t>
      </w:r>
      <w:r w:rsidRPr="003B4D0F">
        <w:rPr>
          <w:rFonts w:eastAsia="Arial Unicode MS" w:cs="Arial"/>
          <w:sz w:val="18"/>
          <w:szCs w:val="18"/>
        </w:rPr>
        <w:t xml:space="preserve"> income. </w:t>
      </w:r>
    </w:p>
    <w:p w:rsidR="00A23D71" w:rsidRPr="003B4D0F" w:rsidRDefault="00A23D71" w:rsidP="001740D8">
      <w:pPr>
        <w:spacing w:line="240" w:lineRule="auto"/>
        <w:ind w:left="1080"/>
        <w:jc w:val="both"/>
        <w:rPr>
          <w:rFonts w:eastAsia="Arial Unicode MS" w:cs="Arial"/>
          <w:sz w:val="18"/>
          <w:szCs w:val="18"/>
          <w:highlight w:val="yellow"/>
        </w:rPr>
      </w:pPr>
    </w:p>
    <w:p w:rsidR="00A23D71" w:rsidRPr="003B4D0F" w:rsidRDefault="00A23D71" w:rsidP="001740D8">
      <w:pPr>
        <w:spacing w:line="240" w:lineRule="auto"/>
        <w:ind w:left="1080"/>
        <w:jc w:val="thaiDistribute"/>
        <w:rPr>
          <w:rFonts w:eastAsia="Arial Unicode MS" w:cs="Arial"/>
          <w:i/>
          <w:iCs/>
          <w:color w:val="CF4A02"/>
          <w:sz w:val="18"/>
          <w:szCs w:val="18"/>
        </w:rPr>
      </w:pPr>
      <w:r w:rsidRPr="003B4D0F">
        <w:rPr>
          <w:rFonts w:eastAsia="Arial Unicode MS" w:cs="Arial"/>
          <w:i/>
          <w:iCs/>
          <w:color w:val="CF4A02"/>
          <w:sz w:val="18"/>
          <w:szCs w:val="18"/>
        </w:rPr>
        <w:t>Impairment</w:t>
      </w:r>
    </w:p>
    <w:p w:rsidR="00A23D71" w:rsidRPr="003B4D0F" w:rsidRDefault="00A23D71" w:rsidP="001740D8">
      <w:pPr>
        <w:spacing w:line="240" w:lineRule="auto"/>
        <w:ind w:left="1080"/>
        <w:jc w:val="thaiDistribute"/>
        <w:rPr>
          <w:rFonts w:eastAsia="Arial Unicode MS" w:cs="Arial"/>
          <w:sz w:val="18"/>
          <w:szCs w:val="18"/>
        </w:rPr>
      </w:pPr>
    </w:p>
    <w:p w:rsidR="00A23D71" w:rsidRPr="003B4D0F" w:rsidRDefault="00A845A7" w:rsidP="001740D8">
      <w:pPr>
        <w:spacing w:line="240" w:lineRule="auto"/>
        <w:ind w:left="1080"/>
        <w:jc w:val="thaiDistribute"/>
        <w:rPr>
          <w:rFonts w:eastAsia="Arial Unicode MS" w:cs="Arial"/>
          <w:sz w:val="18"/>
          <w:szCs w:val="18"/>
        </w:rPr>
      </w:pPr>
      <w:r w:rsidRPr="003B4D0F">
        <w:rPr>
          <w:rFonts w:eastAsia="Arial Unicode MS" w:cs="Arial"/>
          <w:sz w:val="18"/>
          <w:szCs w:val="18"/>
        </w:rPr>
        <w:t>T</w:t>
      </w:r>
      <w:r w:rsidR="00A23D71" w:rsidRPr="003B4D0F">
        <w:rPr>
          <w:rFonts w:eastAsia="Arial Unicode MS" w:cs="Arial"/>
          <w:sz w:val="18"/>
          <w:szCs w:val="18"/>
        </w:rPr>
        <w:t>he Group assesses expected credit loss on a forward</w:t>
      </w:r>
      <w:r w:rsidR="00253169" w:rsidRPr="003B4D0F">
        <w:rPr>
          <w:rFonts w:eastAsia="Arial Unicode MS" w:cs="Arial"/>
          <w:sz w:val="18"/>
          <w:szCs w:val="18"/>
        </w:rPr>
        <w:t xml:space="preserve"> </w:t>
      </w:r>
      <w:r w:rsidR="00A23D71" w:rsidRPr="003B4D0F">
        <w:rPr>
          <w:rFonts w:eastAsia="Arial Unicode MS" w:cs="Arial"/>
          <w:sz w:val="18"/>
          <w:szCs w:val="18"/>
        </w:rPr>
        <w:t xml:space="preserve">looking basis for its financial assets carried at FVOCI and at amortised cost. The impairment methodology applied depends on whether there has been </w:t>
      </w:r>
      <w:r w:rsidR="00A23D71" w:rsidRPr="003B4D0F">
        <w:rPr>
          <w:rFonts w:eastAsia="Arial Unicode MS" w:cs="Arial"/>
          <w:spacing w:val="-4"/>
          <w:sz w:val="18"/>
          <w:szCs w:val="18"/>
        </w:rPr>
        <w:t>a significant increase in credit risk, except trade receivables which the Group applies the simplified approach</w:t>
      </w:r>
      <w:r w:rsidR="00A23D71" w:rsidRPr="003B4D0F">
        <w:rPr>
          <w:rFonts w:eastAsia="Arial Unicode MS" w:cs="Arial"/>
          <w:sz w:val="18"/>
          <w:szCs w:val="18"/>
        </w:rPr>
        <w:t xml:space="preserve"> in determining its expected credit loss.</w:t>
      </w:r>
    </w:p>
    <w:p w:rsidR="00A23D71" w:rsidRPr="003B4D0F" w:rsidRDefault="00A23D71" w:rsidP="001740D8">
      <w:pPr>
        <w:spacing w:line="240" w:lineRule="auto"/>
        <w:ind w:left="1080"/>
        <w:jc w:val="thaiDistribute"/>
        <w:rPr>
          <w:rFonts w:eastAsia="Arial Unicode MS" w:cs="Arial"/>
          <w:sz w:val="18"/>
          <w:szCs w:val="18"/>
          <w:highlight w:val="yellow"/>
        </w:rPr>
      </w:pPr>
    </w:p>
    <w:p w:rsidR="00A23D71" w:rsidRPr="003B4D0F" w:rsidRDefault="00A845A7" w:rsidP="001740D8">
      <w:pPr>
        <w:spacing w:line="240" w:lineRule="auto"/>
        <w:ind w:left="1080"/>
        <w:jc w:val="thaiDistribute"/>
        <w:rPr>
          <w:rFonts w:eastAsia="Arial Unicode MS" w:cs="Arial"/>
          <w:color w:val="CF4A02"/>
          <w:sz w:val="18"/>
          <w:szCs w:val="18"/>
          <w:u w:val="single"/>
        </w:rPr>
      </w:pPr>
      <w:r w:rsidRPr="003B4D0F">
        <w:rPr>
          <w:rFonts w:eastAsia="Arial Unicode MS" w:cs="Arial"/>
          <w:color w:val="CF4A02"/>
          <w:sz w:val="18"/>
          <w:szCs w:val="18"/>
          <w:u w:val="single"/>
        </w:rPr>
        <w:t xml:space="preserve">Financial liabilities - </w:t>
      </w:r>
      <w:r w:rsidR="00A23D71" w:rsidRPr="003B4D0F">
        <w:rPr>
          <w:rFonts w:eastAsia="Arial Unicode MS" w:cs="Arial"/>
          <w:color w:val="CF4A02"/>
          <w:sz w:val="18"/>
          <w:szCs w:val="18"/>
          <w:u w:val="single"/>
        </w:rPr>
        <w:t>Financial guarantee</w:t>
      </w:r>
    </w:p>
    <w:p w:rsidR="00A23D71" w:rsidRPr="003B4D0F" w:rsidRDefault="00A23D71" w:rsidP="001740D8">
      <w:pPr>
        <w:spacing w:line="240" w:lineRule="auto"/>
        <w:ind w:left="1080"/>
        <w:jc w:val="thaiDistribute"/>
        <w:rPr>
          <w:rFonts w:eastAsia="Arial Unicode MS" w:cs="Arial"/>
          <w:sz w:val="18"/>
          <w:szCs w:val="18"/>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z w:val="18"/>
          <w:szCs w:val="18"/>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A23D71" w:rsidRPr="003B4D0F" w:rsidRDefault="00A23D71" w:rsidP="001740D8">
      <w:pPr>
        <w:spacing w:line="240" w:lineRule="auto"/>
        <w:ind w:left="1080"/>
        <w:jc w:val="both"/>
        <w:rPr>
          <w:rFonts w:eastAsia="Arial Unicode MS" w:cs="Arial"/>
          <w:color w:val="CF4A02"/>
          <w:sz w:val="18"/>
          <w:szCs w:val="18"/>
        </w:rPr>
      </w:pPr>
    </w:p>
    <w:p w:rsidR="00A23D71" w:rsidRPr="003B4D0F" w:rsidRDefault="00A23D71" w:rsidP="001740D8">
      <w:pPr>
        <w:spacing w:line="240" w:lineRule="auto"/>
        <w:ind w:left="1080"/>
        <w:jc w:val="both"/>
        <w:rPr>
          <w:rFonts w:cs="Arial"/>
          <w:color w:val="CF4A02"/>
          <w:sz w:val="18"/>
          <w:szCs w:val="18"/>
          <w:u w:val="single"/>
        </w:rPr>
      </w:pPr>
      <w:r w:rsidRPr="003B4D0F">
        <w:rPr>
          <w:rFonts w:eastAsia="Arial Unicode MS" w:cs="Arial"/>
          <w:color w:val="CF4A02"/>
          <w:sz w:val="18"/>
          <w:szCs w:val="18"/>
          <w:u w:val="single"/>
        </w:rPr>
        <w:t>Derivatives and hedging activities</w:t>
      </w:r>
    </w:p>
    <w:p w:rsidR="00A23D71" w:rsidRPr="003B4D0F" w:rsidRDefault="00A23D71" w:rsidP="001740D8">
      <w:pPr>
        <w:spacing w:line="240" w:lineRule="auto"/>
        <w:ind w:left="1080" w:right="9"/>
        <w:jc w:val="thaiDistribute"/>
        <w:rPr>
          <w:rFonts w:eastAsia="Arial Unicode MS" w:cs="Arial"/>
          <w:sz w:val="18"/>
          <w:szCs w:val="18"/>
        </w:rPr>
      </w:pPr>
    </w:p>
    <w:p w:rsidR="00A23D71" w:rsidRPr="003B4D0F" w:rsidRDefault="00A23D71" w:rsidP="001740D8">
      <w:pPr>
        <w:spacing w:line="240" w:lineRule="auto"/>
        <w:ind w:left="1080" w:right="9"/>
        <w:jc w:val="thaiDistribute"/>
        <w:rPr>
          <w:rFonts w:cs="Arial"/>
          <w:sz w:val="18"/>
          <w:szCs w:val="18"/>
        </w:rPr>
      </w:pPr>
      <w:r w:rsidRPr="003B4D0F">
        <w:rPr>
          <w:rFonts w:eastAsia="Arial Unicode MS" w:cs="Arial"/>
          <w:sz w:val="18"/>
          <w:szCs w:val="18"/>
        </w:rPr>
        <w:t>The Group initially recognises derivatives</w:t>
      </w:r>
      <w:r w:rsidRPr="003B4D0F">
        <w:rPr>
          <w:rFonts w:cs="Arial"/>
          <w:sz w:val="18"/>
          <w:szCs w:val="18"/>
        </w:rPr>
        <w:t xml:space="preserve"> at fair value on the date a derivative contract is entered into </w:t>
      </w:r>
      <w:r w:rsidRPr="003B4D0F">
        <w:rPr>
          <w:rFonts w:cs="Arial"/>
          <w:spacing w:val="-4"/>
          <w:sz w:val="18"/>
          <w:szCs w:val="18"/>
        </w:rPr>
        <w:t xml:space="preserve">and they are subsequently </w:t>
      </w:r>
      <w:proofErr w:type="spellStart"/>
      <w:r w:rsidRPr="003B4D0F">
        <w:rPr>
          <w:rFonts w:cs="Arial"/>
          <w:spacing w:val="-4"/>
          <w:sz w:val="18"/>
          <w:szCs w:val="18"/>
        </w:rPr>
        <w:t>remeasured</w:t>
      </w:r>
      <w:proofErr w:type="spellEnd"/>
      <w:r w:rsidRPr="003B4D0F">
        <w:rPr>
          <w:rFonts w:cs="Arial"/>
          <w:spacing w:val="-4"/>
          <w:sz w:val="18"/>
          <w:szCs w:val="18"/>
        </w:rPr>
        <w:t xml:space="preserve"> to their fair value at the end of each reporting period. The accounting</w:t>
      </w:r>
      <w:r w:rsidRPr="003B4D0F">
        <w:rPr>
          <w:rFonts w:cs="Arial"/>
          <w:sz w:val="18"/>
          <w:szCs w:val="18"/>
        </w:rPr>
        <w:t xml:space="preserve"> </w:t>
      </w:r>
      <w:r w:rsidRPr="003B4D0F">
        <w:rPr>
          <w:rFonts w:cs="Arial"/>
          <w:spacing w:val="-5"/>
          <w:sz w:val="18"/>
          <w:szCs w:val="18"/>
        </w:rPr>
        <w:t>for subsequent changes in fair value depends on whether the derivative is designated as a hedging instrument,</w:t>
      </w:r>
      <w:r w:rsidRPr="003B4D0F">
        <w:rPr>
          <w:rFonts w:cs="Arial"/>
          <w:spacing w:val="-4"/>
          <w:sz w:val="18"/>
          <w:szCs w:val="18"/>
        </w:rPr>
        <w:t xml:space="preserve"> and if so, the nature of the item being hedged. The Group designates certain derivatives</w:t>
      </w:r>
      <w:r w:rsidRPr="003B4D0F">
        <w:rPr>
          <w:rFonts w:cs="Arial"/>
          <w:sz w:val="18"/>
          <w:szCs w:val="18"/>
        </w:rPr>
        <w:t xml:space="preserve"> as either:</w:t>
      </w:r>
    </w:p>
    <w:p w:rsidR="00A23D71" w:rsidRPr="003B4D0F" w:rsidRDefault="00A23D71" w:rsidP="001740D8">
      <w:pPr>
        <w:pStyle w:val="BlockText"/>
        <w:spacing w:line="240" w:lineRule="auto"/>
        <w:ind w:left="1440" w:right="9" w:hanging="360"/>
        <w:jc w:val="both"/>
        <w:rPr>
          <w:rFonts w:ascii="Arial" w:hAnsi="Arial" w:cs="Arial"/>
          <w:i/>
          <w:iCs/>
          <w:sz w:val="18"/>
          <w:szCs w:val="18"/>
          <w:lang w:val="en-GB"/>
        </w:rPr>
      </w:pPr>
    </w:p>
    <w:p w:rsidR="00A23D71" w:rsidRPr="003B4D0F" w:rsidRDefault="00A23D71" w:rsidP="001740D8">
      <w:pPr>
        <w:pStyle w:val="ListParagraph"/>
        <w:numPr>
          <w:ilvl w:val="0"/>
          <w:numId w:val="35"/>
        </w:numPr>
        <w:tabs>
          <w:tab w:val="left" w:pos="1418"/>
        </w:tabs>
        <w:spacing w:after="0" w:line="240" w:lineRule="auto"/>
        <w:ind w:left="1440" w:right="9"/>
        <w:jc w:val="both"/>
        <w:rPr>
          <w:rFonts w:ascii="Arial" w:hAnsi="Arial" w:cs="Arial"/>
          <w:sz w:val="18"/>
          <w:szCs w:val="18"/>
          <w:lang w:val="en-GB"/>
        </w:rPr>
      </w:pPr>
      <w:r w:rsidRPr="003B4D0F">
        <w:rPr>
          <w:rFonts w:ascii="Arial" w:hAnsi="Arial" w:cs="Arial"/>
          <w:spacing w:val="-2"/>
          <w:sz w:val="18"/>
          <w:szCs w:val="18"/>
          <w:lang w:val="en-GB"/>
        </w:rPr>
        <w:t>hedges of the fair value of recognised assets or liabilities or unrecognised firm commitments (fair value</w:t>
      </w:r>
      <w:r w:rsidRPr="003B4D0F">
        <w:rPr>
          <w:rFonts w:ascii="Arial" w:hAnsi="Arial" w:cs="Arial"/>
          <w:sz w:val="18"/>
          <w:szCs w:val="18"/>
          <w:lang w:val="en-GB"/>
        </w:rPr>
        <w:t xml:space="preserve"> hedges); or</w:t>
      </w:r>
    </w:p>
    <w:p w:rsidR="00A23D71" w:rsidRPr="003B4D0F" w:rsidRDefault="00A23D71" w:rsidP="001740D8">
      <w:pPr>
        <w:pStyle w:val="ListParagraph"/>
        <w:numPr>
          <w:ilvl w:val="0"/>
          <w:numId w:val="35"/>
        </w:numPr>
        <w:tabs>
          <w:tab w:val="left" w:pos="1418"/>
        </w:tabs>
        <w:spacing w:after="0" w:line="240" w:lineRule="auto"/>
        <w:ind w:left="1440" w:right="9"/>
        <w:jc w:val="both"/>
        <w:rPr>
          <w:rFonts w:ascii="Arial" w:hAnsi="Arial" w:cs="Arial"/>
          <w:sz w:val="18"/>
          <w:szCs w:val="18"/>
          <w:lang w:val="en-GB"/>
        </w:rPr>
      </w:pPr>
      <w:proofErr w:type="gramStart"/>
      <w:r w:rsidRPr="003B4D0F">
        <w:rPr>
          <w:rFonts w:ascii="Arial" w:hAnsi="Arial" w:cs="Arial"/>
          <w:spacing w:val="-2"/>
          <w:sz w:val="18"/>
          <w:szCs w:val="18"/>
          <w:lang w:val="en-GB"/>
        </w:rPr>
        <w:t>hedges</w:t>
      </w:r>
      <w:proofErr w:type="gramEnd"/>
      <w:r w:rsidRPr="003B4D0F">
        <w:rPr>
          <w:rFonts w:ascii="Arial" w:hAnsi="Arial" w:cs="Arial"/>
          <w:spacing w:val="-2"/>
          <w:sz w:val="18"/>
          <w:szCs w:val="18"/>
          <w:lang w:val="en-GB"/>
        </w:rPr>
        <w:t xml:space="preserve"> of a particular risk associated with the cash flows of recognised assets and liabilities and highly</w:t>
      </w:r>
      <w:r w:rsidRPr="003B4D0F">
        <w:rPr>
          <w:rFonts w:ascii="Arial" w:hAnsi="Arial" w:cs="Arial"/>
          <w:sz w:val="18"/>
          <w:szCs w:val="18"/>
          <w:lang w:val="en-GB"/>
        </w:rPr>
        <w:t xml:space="preserve"> probable forecast transactions (cash flow hedges).</w:t>
      </w:r>
    </w:p>
    <w:p w:rsidR="00A23D71" w:rsidRPr="003B4D0F" w:rsidRDefault="00EB788D" w:rsidP="001740D8">
      <w:pPr>
        <w:pStyle w:val="BlockText"/>
        <w:tabs>
          <w:tab w:val="clear" w:pos="1418"/>
          <w:tab w:val="clear" w:pos="3402"/>
          <w:tab w:val="clear" w:pos="4536"/>
          <w:tab w:val="clear" w:pos="5670"/>
          <w:tab w:val="clear" w:pos="6804"/>
          <w:tab w:val="clear" w:pos="7655"/>
        </w:tabs>
        <w:spacing w:line="240" w:lineRule="auto"/>
        <w:ind w:left="1080" w:right="9"/>
        <w:jc w:val="both"/>
        <w:rPr>
          <w:rFonts w:ascii="Arial" w:hAnsi="Arial" w:cs="Arial"/>
          <w:sz w:val="18"/>
          <w:szCs w:val="18"/>
          <w:lang w:val="en-GB"/>
        </w:rPr>
      </w:pPr>
      <w:bookmarkStart w:id="1" w:name="_Hlk39657329"/>
      <w:r w:rsidRPr="003B4D0F">
        <w:rPr>
          <w:rFonts w:ascii="Arial" w:hAnsi="Arial" w:cs="Arial"/>
          <w:sz w:val="18"/>
          <w:szCs w:val="18"/>
          <w:cs/>
          <w:lang w:val="en-GB"/>
        </w:rPr>
        <w:br w:type="page"/>
      </w:r>
    </w:p>
    <w:p w:rsidR="00A23D71" w:rsidRPr="003B4D0F" w:rsidRDefault="00A23D71" w:rsidP="001740D8">
      <w:pPr>
        <w:spacing w:line="240" w:lineRule="auto"/>
        <w:ind w:left="1080" w:right="9"/>
        <w:jc w:val="thaiDistribute"/>
        <w:rPr>
          <w:rFonts w:cs="Arial"/>
          <w:sz w:val="18"/>
          <w:szCs w:val="18"/>
        </w:rPr>
      </w:pPr>
      <w:r w:rsidRPr="003B4D0F">
        <w:rPr>
          <w:rFonts w:cs="Arial"/>
          <w:spacing w:val="-4"/>
          <w:sz w:val="18"/>
          <w:szCs w:val="18"/>
        </w:rPr>
        <w:lastRenderedPageBreak/>
        <w:t>At the inception of the hedge relationship, the Group has made documents the economic relationship between</w:t>
      </w:r>
      <w:r w:rsidRPr="003B4D0F">
        <w:rPr>
          <w:rFonts w:cs="Arial"/>
          <w:sz w:val="18"/>
          <w:szCs w:val="18"/>
        </w:rPr>
        <w:t xml:space="preserve"> </w:t>
      </w:r>
      <w:r w:rsidRPr="003B4D0F">
        <w:rPr>
          <w:rFonts w:cs="Arial"/>
          <w:spacing w:val="-5"/>
          <w:sz w:val="18"/>
          <w:szCs w:val="18"/>
        </w:rPr>
        <w:t>hedging instruments and hedged items including whether changes in the cash flows of the hedging instruments</w:t>
      </w:r>
      <w:r w:rsidRPr="003B4D0F">
        <w:rPr>
          <w:rFonts w:cs="Arial"/>
          <w:sz w:val="18"/>
          <w:szCs w:val="18"/>
        </w:rPr>
        <w:t xml:space="preserve"> </w:t>
      </w:r>
      <w:r w:rsidRPr="003B4D0F">
        <w:rPr>
          <w:rFonts w:cs="Arial"/>
          <w:spacing w:val="-2"/>
          <w:sz w:val="18"/>
          <w:szCs w:val="18"/>
        </w:rPr>
        <w:t>are expected to offset changes in the cash flows of hedged items. The Group has made documents about</w:t>
      </w:r>
      <w:r w:rsidRPr="003B4D0F">
        <w:rPr>
          <w:rFonts w:cs="Arial"/>
          <w:sz w:val="18"/>
          <w:szCs w:val="18"/>
        </w:rPr>
        <w:t xml:space="preserve"> its risk management objective and strategy for undertaking its hedge transactions. The full fair value of a </w:t>
      </w:r>
      <w:r w:rsidRPr="003B4D0F">
        <w:rPr>
          <w:rFonts w:cs="Arial"/>
          <w:spacing w:val="-2"/>
          <w:sz w:val="18"/>
          <w:szCs w:val="18"/>
        </w:rPr>
        <w:t>hedging derivative is classified as a non-current asset or liability when the remaining maturity of the hedged</w:t>
      </w:r>
      <w:r w:rsidRPr="003B4D0F">
        <w:rPr>
          <w:rFonts w:cs="Arial"/>
          <w:sz w:val="18"/>
          <w:szCs w:val="18"/>
        </w:rPr>
        <w:t xml:space="preserve"> item is more than </w:t>
      </w:r>
      <w:r w:rsidR="00C34E5E" w:rsidRPr="00C34E5E">
        <w:rPr>
          <w:rFonts w:cs="Arial"/>
          <w:sz w:val="18"/>
          <w:szCs w:val="18"/>
        </w:rPr>
        <w:t>12</w:t>
      </w:r>
      <w:r w:rsidRPr="003B4D0F">
        <w:rPr>
          <w:rFonts w:cs="Arial"/>
          <w:sz w:val="18"/>
          <w:szCs w:val="18"/>
        </w:rPr>
        <w:t xml:space="preserve"> months; it is classified as a current asset or liability when the remaining maturity of </w:t>
      </w:r>
      <w:r w:rsidRPr="003B4D0F">
        <w:rPr>
          <w:rFonts w:cs="Arial"/>
          <w:spacing w:val="-2"/>
          <w:sz w:val="18"/>
          <w:szCs w:val="18"/>
        </w:rPr>
        <w:t xml:space="preserve">the hedged item is less than </w:t>
      </w:r>
      <w:r w:rsidR="00C34E5E" w:rsidRPr="00C34E5E">
        <w:rPr>
          <w:rFonts w:cs="Arial"/>
          <w:spacing w:val="-2"/>
          <w:sz w:val="18"/>
          <w:szCs w:val="18"/>
        </w:rPr>
        <w:t>12</w:t>
      </w:r>
      <w:r w:rsidRPr="003B4D0F">
        <w:rPr>
          <w:rFonts w:cs="Arial"/>
          <w:spacing w:val="-2"/>
          <w:sz w:val="18"/>
          <w:szCs w:val="18"/>
        </w:rPr>
        <w:t xml:space="preserve"> months. Derivatives which the Group does not apply the hedge accounting</w:t>
      </w:r>
      <w:r w:rsidRPr="003B4D0F">
        <w:rPr>
          <w:rFonts w:cs="Arial"/>
          <w:sz w:val="18"/>
          <w:szCs w:val="18"/>
        </w:rPr>
        <w:t xml:space="preserve"> are classified as non-current assets or liabilities when their remaining maturity is more than </w:t>
      </w:r>
      <w:r w:rsidR="00C34E5E" w:rsidRPr="00C34E5E">
        <w:rPr>
          <w:rFonts w:cs="Arial"/>
          <w:sz w:val="18"/>
          <w:szCs w:val="18"/>
        </w:rPr>
        <w:t>12</w:t>
      </w:r>
      <w:r w:rsidRPr="003B4D0F">
        <w:rPr>
          <w:rFonts w:cs="Arial"/>
          <w:sz w:val="18"/>
          <w:szCs w:val="18"/>
        </w:rPr>
        <w:t xml:space="preserve"> months or classified as current assets or liabilities when the remaining maturity is less than </w:t>
      </w:r>
      <w:r w:rsidR="00C34E5E" w:rsidRPr="00C34E5E">
        <w:rPr>
          <w:rFonts w:cs="Arial"/>
          <w:sz w:val="18"/>
          <w:szCs w:val="18"/>
        </w:rPr>
        <w:t>12</w:t>
      </w:r>
      <w:r w:rsidRPr="003B4D0F">
        <w:rPr>
          <w:rFonts w:cs="Arial"/>
          <w:sz w:val="18"/>
          <w:szCs w:val="18"/>
        </w:rPr>
        <w:t xml:space="preserve"> months.</w:t>
      </w:r>
    </w:p>
    <w:bookmarkEnd w:id="1"/>
    <w:p w:rsidR="00A23D71" w:rsidRPr="003B4D0F" w:rsidRDefault="00A23D71" w:rsidP="001740D8">
      <w:pPr>
        <w:spacing w:line="240" w:lineRule="auto"/>
        <w:ind w:left="1080" w:right="9"/>
        <w:jc w:val="thaiDistribute"/>
        <w:rPr>
          <w:rFonts w:cs="Arial"/>
          <w:sz w:val="18"/>
          <w:szCs w:val="18"/>
        </w:rPr>
      </w:pPr>
    </w:p>
    <w:p w:rsidR="00A23D71" w:rsidRPr="003B4D0F" w:rsidRDefault="00A23D71" w:rsidP="001740D8">
      <w:pPr>
        <w:spacing w:line="240" w:lineRule="auto"/>
        <w:ind w:left="1080" w:right="9"/>
        <w:jc w:val="thaiDistribute"/>
        <w:rPr>
          <w:rFonts w:cs="Arial"/>
          <w:sz w:val="18"/>
          <w:szCs w:val="18"/>
        </w:rPr>
      </w:pPr>
      <w:r w:rsidRPr="003B4D0F">
        <w:rPr>
          <w:rFonts w:cs="Arial"/>
          <w:sz w:val="18"/>
          <w:szCs w:val="18"/>
        </w:rPr>
        <w:t>The Group recognises the effective portion of changes in the fair value of derivatives that are designated and qualif</w:t>
      </w:r>
      <w:r w:rsidR="004C30A9" w:rsidRPr="003B4D0F">
        <w:rPr>
          <w:rFonts w:cs="Arial"/>
          <w:sz w:val="18"/>
          <w:szCs w:val="18"/>
        </w:rPr>
        <w:t>ied</w:t>
      </w:r>
      <w:r w:rsidRPr="003B4D0F">
        <w:rPr>
          <w:rFonts w:cs="Arial"/>
          <w:sz w:val="18"/>
          <w:szCs w:val="18"/>
        </w:rPr>
        <w:t xml:space="preserve"> as </w:t>
      </w:r>
      <w:r w:rsidRPr="003B4D0F">
        <w:rPr>
          <w:rFonts w:cs="Arial"/>
          <w:spacing w:val="-4"/>
          <w:sz w:val="18"/>
          <w:szCs w:val="18"/>
        </w:rPr>
        <w:t xml:space="preserve">cash flow hedges in the cash flow hedge reserves </w:t>
      </w:r>
      <w:r w:rsidR="004C30A9" w:rsidRPr="003B4D0F">
        <w:rPr>
          <w:rFonts w:cs="Arial"/>
          <w:spacing w:val="-4"/>
          <w:sz w:val="18"/>
          <w:szCs w:val="18"/>
        </w:rPr>
        <w:t>included in</w:t>
      </w:r>
      <w:r w:rsidRPr="003B4D0F">
        <w:rPr>
          <w:rFonts w:cs="Arial"/>
          <w:spacing w:val="-4"/>
          <w:sz w:val="18"/>
          <w:szCs w:val="18"/>
        </w:rPr>
        <w:t xml:space="preserve"> equity. The gain or loss relating</w:t>
      </w:r>
      <w:r w:rsidRPr="003B4D0F">
        <w:rPr>
          <w:rFonts w:cs="Arial"/>
          <w:sz w:val="18"/>
          <w:szCs w:val="18"/>
        </w:rPr>
        <w:t xml:space="preserve"> to the ineffective portion is recognised immediately in profit or loss, </w:t>
      </w:r>
      <w:r w:rsidR="004C30A9" w:rsidRPr="003B4D0F">
        <w:rPr>
          <w:rFonts w:cs="Arial"/>
          <w:sz w:val="18"/>
          <w:szCs w:val="18"/>
        </w:rPr>
        <w:t>and presented as net</w:t>
      </w:r>
      <w:r w:rsidRPr="003B4D0F">
        <w:rPr>
          <w:rFonts w:cs="Arial"/>
          <w:sz w:val="18"/>
          <w:szCs w:val="18"/>
        </w:rPr>
        <w:t xml:space="preserve"> gain (loss) </w:t>
      </w:r>
      <w:r w:rsidR="00620734" w:rsidRPr="003B4D0F">
        <w:rPr>
          <w:rFonts w:cs="Arial"/>
          <w:sz w:val="18"/>
          <w:szCs w:val="18"/>
        </w:rPr>
        <w:t xml:space="preserve">on </w:t>
      </w:r>
      <w:proofErr w:type="spellStart"/>
      <w:r w:rsidR="00620734" w:rsidRPr="003B4D0F">
        <w:rPr>
          <w:rFonts w:cs="Arial"/>
          <w:sz w:val="18"/>
          <w:szCs w:val="18"/>
        </w:rPr>
        <w:t>remeasurement</w:t>
      </w:r>
      <w:proofErr w:type="spellEnd"/>
      <w:r w:rsidR="00620734" w:rsidRPr="003B4D0F">
        <w:rPr>
          <w:rFonts w:cs="Arial"/>
          <w:sz w:val="18"/>
          <w:szCs w:val="18"/>
        </w:rPr>
        <w:t xml:space="preserve"> of</w:t>
      </w:r>
      <w:r w:rsidRPr="003B4D0F">
        <w:rPr>
          <w:rFonts w:cs="Arial"/>
          <w:sz w:val="18"/>
          <w:szCs w:val="18"/>
        </w:rPr>
        <w:t xml:space="preserve"> financial instrument</w:t>
      </w:r>
      <w:r w:rsidR="004C30A9" w:rsidRPr="003B4D0F">
        <w:rPr>
          <w:rFonts w:cs="Arial"/>
          <w:sz w:val="18"/>
          <w:szCs w:val="18"/>
        </w:rPr>
        <w:t>s.</w:t>
      </w:r>
    </w:p>
    <w:p w:rsidR="00A23D71" w:rsidRPr="003B4D0F" w:rsidRDefault="00A23D71" w:rsidP="001740D8">
      <w:pPr>
        <w:spacing w:line="240" w:lineRule="auto"/>
        <w:ind w:left="1080"/>
        <w:rPr>
          <w:rFonts w:cs="Arial"/>
          <w:sz w:val="16"/>
          <w:szCs w:val="16"/>
        </w:rPr>
      </w:pPr>
    </w:p>
    <w:p w:rsidR="00A23D71" w:rsidRPr="003B4D0F" w:rsidRDefault="00A23D71" w:rsidP="001740D8">
      <w:pPr>
        <w:spacing w:line="240" w:lineRule="auto"/>
        <w:ind w:left="1080"/>
        <w:jc w:val="thaiDistribute"/>
        <w:rPr>
          <w:rFonts w:cs="Arial"/>
          <w:sz w:val="18"/>
          <w:szCs w:val="18"/>
        </w:rPr>
      </w:pPr>
      <w:r w:rsidRPr="003B4D0F">
        <w:rPr>
          <w:rFonts w:cs="Arial"/>
          <w:sz w:val="18"/>
          <w:szCs w:val="18"/>
        </w:rPr>
        <w:t>When</w:t>
      </w:r>
      <w:r w:rsidR="004C30A9" w:rsidRPr="003B4D0F">
        <w:rPr>
          <w:rFonts w:cs="Arial"/>
          <w:sz w:val="18"/>
          <w:szCs w:val="18"/>
        </w:rPr>
        <w:t xml:space="preserve"> forward foreign exchange contracts, </w:t>
      </w:r>
      <w:r w:rsidRPr="003B4D0F">
        <w:rPr>
          <w:rFonts w:cs="Arial"/>
          <w:sz w:val="18"/>
          <w:szCs w:val="18"/>
        </w:rPr>
        <w:t xml:space="preserve">cross currency swap </w:t>
      </w:r>
      <w:r w:rsidR="004C30A9" w:rsidRPr="003B4D0F">
        <w:rPr>
          <w:rFonts w:cs="Arial"/>
          <w:sz w:val="18"/>
          <w:szCs w:val="18"/>
        </w:rPr>
        <w:t>contract</w:t>
      </w:r>
      <w:r w:rsidRPr="003B4D0F">
        <w:rPr>
          <w:rFonts w:cs="Arial"/>
          <w:sz w:val="18"/>
          <w:szCs w:val="18"/>
        </w:rPr>
        <w:t>s</w:t>
      </w:r>
      <w:r w:rsidR="004C30A9" w:rsidRPr="003B4D0F">
        <w:rPr>
          <w:rFonts w:cs="Arial"/>
          <w:sz w:val="18"/>
          <w:szCs w:val="18"/>
        </w:rPr>
        <w:t xml:space="preserve"> and cross currency interest rate swap </w:t>
      </w:r>
      <w:r w:rsidR="006266AB" w:rsidRPr="003B4D0F">
        <w:rPr>
          <w:rFonts w:cs="Arial"/>
          <w:sz w:val="18"/>
          <w:szCs w:val="18"/>
        </w:rPr>
        <w:t>contract</w:t>
      </w:r>
      <w:r w:rsidR="004C30A9" w:rsidRPr="003B4D0F">
        <w:rPr>
          <w:rFonts w:cs="Arial"/>
          <w:sz w:val="18"/>
          <w:szCs w:val="18"/>
        </w:rPr>
        <w:t>s</w:t>
      </w:r>
      <w:r w:rsidRPr="003B4D0F">
        <w:rPr>
          <w:rFonts w:cs="Arial"/>
          <w:sz w:val="18"/>
          <w:szCs w:val="18"/>
        </w:rPr>
        <w:t xml:space="preserve"> are used to hedge forecast transactions, the Group does not generally designate the currency basis spread as the hedge instrument. The changes in fair value of the contracts related to the effective portion are recognised in other comprehensive income in the cash flow hedge reserves </w:t>
      </w:r>
      <w:r w:rsidR="006266AB" w:rsidRPr="003B4D0F">
        <w:rPr>
          <w:rFonts w:cs="Arial"/>
          <w:sz w:val="18"/>
          <w:szCs w:val="18"/>
        </w:rPr>
        <w:t>included in</w:t>
      </w:r>
      <w:r w:rsidRPr="003B4D0F">
        <w:rPr>
          <w:rFonts w:cs="Arial"/>
          <w:sz w:val="18"/>
          <w:szCs w:val="18"/>
        </w:rPr>
        <w:t xml:space="preserve"> equity. The changes in the fair value of currency basis spread that are not designated as hedging instrument in the costs of hedging reserve in other comprehensive income </w:t>
      </w:r>
      <w:r w:rsidR="006266AB" w:rsidRPr="003B4D0F">
        <w:rPr>
          <w:rFonts w:cs="Arial"/>
          <w:sz w:val="18"/>
          <w:szCs w:val="18"/>
        </w:rPr>
        <w:t>included in</w:t>
      </w:r>
      <w:r w:rsidRPr="003B4D0F">
        <w:rPr>
          <w:rFonts w:cs="Arial"/>
          <w:sz w:val="18"/>
          <w:szCs w:val="18"/>
        </w:rPr>
        <w:t xml:space="preserve"> equity. </w:t>
      </w:r>
    </w:p>
    <w:p w:rsidR="00A23D71" w:rsidRPr="003B4D0F" w:rsidRDefault="00A23D71" w:rsidP="001740D8">
      <w:pPr>
        <w:spacing w:line="240" w:lineRule="auto"/>
        <w:ind w:left="1080"/>
        <w:rPr>
          <w:rFonts w:cs="Arial"/>
          <w:sz w:val="16"/>
          <w:szCs w:val="16"/>
        </w:rPr>
      </w:pPr>
    </w:p>
    <w:p w:rsidR="00A23D71" w:rsidRPr="003B4D0F" w:rsidRDefault="00A23D71" w:rsidP="001740D8">
      <w:pPr>
        <w:spacing w:line="240" w:lineRule="auto"/>
        <w:ind w:left="1080"/>
        <w:jc w:val="thaiDistribute"/>
        <w:rPr>
          <w:rFonts w:cs="Arial"/>
          <w:spacing w:val="-4"/>
          <w:sz w:val="18"/>
          <w:szCs w:val="18"/>
        </w:rPr>
      </w:pPr>
      <w:r w:rsidRPr="003B4D0F">
        <w:rPr>
          <w:rFonts w:cs="Arial"/>
          <w:spacing w:val="-4"/>
          <w:sz w:val="18"/>
          <w:szCs w:val="18"/>
        </w:rPr>
        <w:t>Amounts accumulated in equity are reclassified in the periods when the hedged item affects to profit or loss.</w:t>
      </w:r>
    </w:p>
    <w:p w:rsidR="00A23D71" w:rsidRPr="003B4D0F" w:rsidRDefault="00A23D71" w:rsidP="001740D8">
      <w:pPr>
        <w:spacing w:line="240" w:lineRule="auto"/>
        <w:ind w:left="1080"/>
        <w:rPr>
          <w:rFonts w:cs="Arial"/>
          <w:sz w:val="16"/>
          <w:szCs w:val="16"/>
        </w:rPr>
      </w:pPr>
    </w:p>
    <w:p w:rsidR="00A23D71" w:rsidRPr="003B4D0F" w:rsidRDefault="00A23D71" w:rsidP="001740D8">
      <w:pPr>
        <w:spacing w:line="240" w:lineRule="auto"/>
        <w:ind w:left="1080" w:right="27"/>
        <w:jc w:val="thaiDistribute"/>
        <w:rPr>
          <w:rFonts w:cs="Arial"/>
          <w:sz w:val="18"/>
          <w:szCs w:val="18"/>
        </w:rPr>
      </w:pPr>
      <w:r w:rsidRPr="003B4D0F">
        <w:rPr>
          <w:rFonts w:cs="Arial"/>
          <w:spacing w:val="-2"/>
          <w:sz w:val="18"/>
          <w:szCs w:val="18"/>
        </w:rPr>
        <w:t>When a hedging instrument expires, or is sold or terminated, or when a hedge no longer meets the criteria</w:t>
      </w:r>
      <w:r w:rsidRPr="003B4D0F">
        <w:rPr>
          <w:rFonts w:cs="Arial"/>
          <w:sz w:val="18"/>
          <w:szCs w:val="18"/>
        </w:rPr>
        <w:t xml:space="preserve"> for hedge accounting, any cumulative deferred gain or loss and deferred costs of hedging in </w:t>
      </w:r>
      <w:r w:rsidRPr="003B4D0F">
        <w:rPr>
          <w:rFonts w:cs="Arial"/>
          <w:spacing w:val="-4"/>
          <w:sz w:val="18"/>
          <w:szCs w:val="18"/>
        </w:rPr>
        <w:t>equity at that time remains in equity until the forecast</w:t>
      </w:r>
      <w:r w:rsidR="00784D82" w:rsidRPr="003B4D0F">
        <w:rPr>
          <w:rFonts w:cs="Arial"/>
          <w:spacing w:val="-4"/>
          <w:sz w:val="18"/>
          <w:szCs w:val="18"/>
        </w:rPr>
        <w:t>ed</w:t>
      </w:r>
      <w:r w:rsidRPr="003B4D0F">
        <w:rPr>
          <w:rFonts w:cs="Arial"/>
          <w:spacing w:val="-4"/>
          <w:sz w:val="18"/>
          <w:szCs w:val="18"/>
        </w:rPr>
        <w:t xml:space="preserve"> transaction occurs. When the forecast</w:t>
      </w:r>
      <w:r w:rsidR="00784D82" w:rsidRPr="003B4D0F">
        <w:rPr>
          <w:rFonts w:cs="Arial"/>
          <w:spacing w:val="-4"/>
          <w:sz w:val="18"/>
          <w:szCs w:val="18"/>
        </w:rPr>
        <w:t>ed</w:t>
      </w:r>
      <w:r w:rsidRPr="003B4D0F">
        <w:rPr>
          <w:rFonts w:cs="Arial"/>
          <w:spacing w:val="-4"/>
          <w:sz w:val="18"/>
          <w:szCs w:val="18"/>
        </w:rPr>
        <w:t xml:space="preserve"> transaction</w:t>
      </w:r>
      <w:r w:rsidRPr="003B4D0F">
        <w:rPr>
          <w:rFonts w:cs="Arial"/>
          <w:sz w:val="18"/>
          <w:szCs w:val="18"/>
        </w:rPr>
        <w:t xml:space="preserve"> is </w:t>
      </w:r>
      <w:r w:rsidRPr="003B4D0F">
        <w:rPr>
          <w:rFonts w:cs="Arial"/>
          <w:spacing w:val="-2"/>
          <w:sz w:val="18"/>
          <w:szCs w:val="18"/>
        </w:rPr>
        <w:t>no longer expected to occur, the cumulative gain or loss and deferred costs of hedging that were reported</w:t>
      </w:r>
      <w:r w:rsidRPr="003B4D0F">
        <w:rPr>
          <w:rFonts w:cs="Arial"/>
          <w:sz w:val="18"/>
          <w:szCs w:val="18"/>
        </w:rPr>
        <w:t xml:space="preserve"> in equity are immediately reclassified to profit or loss.</w:t>
      </w:r>
    </w:p>
    <w:p w:rsidR="00A23D71" w:rsidRPr="003B4D0F" w:rsidRDefault="00A23D71" w:rsidP="001740D8">
      <w:pPr>
        <w:spacing w:line="240" w:lineRule="auto"/>
        <w:ind w:left="1080"/>
        <w:rPr>
          <w:rFonts w:eastAsia="Arial Unicode MS" w:cs="Arial"/>
          <w:sz w:val="16"/>
          <w:szCs w:val="16"/>
        </w:rPr>
      </w:pPr>
    </w:p>
    <w:p w:rsidR="00A23D71" w:rsidRPr="003B4D0F" w:rsidRDefault="00A23D71" w:rsidP="001740D8">
      <w:pPr>
        <w:spacing w:line="240" w:lineRule="auto"/>
        <w:ind w:left="1080"/>
        <w:jc w:val="thaiDistribute"/>
        <w:rPr>
          <w:rFonts w:eastAsia="Arial Unicode MS" w:cs="Arial"/>
          <w:sz w:val="18"/>
          <w:szCs w:val="18"/>
        </w:rPr>
      </w:pPr>
      <w:r w:rsidRPr="003B4D0F">
        <w:rPr>
          <w:rFonts w:eastAsia="Arial Unicode MS" w:cs="Arial"/>
          <w:spacing w:val="-4"/>
          <w:sz w:val="18"/>
          <w:szCs w:val="18"/>
        </w:rPr>
        <w:t>The changes in the fair value of financial derivatives that do not qualify for hedge accounting are recognised</w:t>
      </w:r>
      <w:r w:rsidRPr="003B4D0F">
        <w:rPr>
          <w:rFonts w:eastAsia="Arial Unicode MS" w:cs="Arial"/>
          <w:sz w:val="18"/>
          <w:szCs w:val="18"/>
        </w:rPr>
        <w:t xml:space="preserve"> immediately in profit or loss and included in </w:t>
      </w:r>
      <w:r w:rsidR="00784D82" w:rsidRPr="003B4D0F">
        <w:rPr>
          <w:rFonts w:eastAsia="Arial Unicode MS" w:cs="Arial"/>
          <w:sz w:val="18"/>
          <w:szCs w:val="18"/>
        </w:rPr>
        <w:t xml:space="preserve">net </w:t>
      </w:r>
      <w:r w:rsidRPr="003B4D0F">
        <w:rPr>
          <w:rFonts w:eastAsia="Arial Unicode MS" w:cs="Arial"/>
          <w:sz w:val="18"/>
          <w:szCs w:val="18"/>
        </w:rPr>
        <w:t>gain</w:t>
      </w:r>
      <w:r w:rsidR="00784D82" w:rsidRPr="003B4D0F">
        <w:rPr>
          <w:rFonts w:eastAsia="Arial Unicode MS" w:cs="Arial"/>
          <w:sz w:val="18"/>
          <w:szCs w:val="18"/>
        </w:rPr>
        <w:t xml:space="preserve"> </w:t>
      </w:r>
      <w:r w:rsidRPr="003B4D0F">
        <w:rPr>
          <w:rFonts w:eastAsia="Arial Unicode MS" w:cs="Arial"/>
          <w:sz w:val="18"/>
          <w:szCs w:val="18"/>
        </w:rPr>
        <w:t xml:space="preserve">(loss) </w:t>
      </w:r>
      <w:r w:rsidR="00620734" w:rsidRPr="003B4D0F">
        <w:rPr>
          <w:rFonts w:cs="Arial"/>
          <w:sz w:val="18"/>
          <w:szCs w:val="18"/>
        </w:rPr>
        <w:t xml:space="preserve">on </w:t>
      </w:r>
      <w:proofErr w:type="spellStart"/>
      <w:r w:rsidR="00620734" w:rsidRPr="003B4D0F">
        <w:rPr>
          <w:rFonts w:cs="Arial"/>
          <w:sz w:val="18"/>
          <w:szCs w:val="18"/>
        </w:rPr>
        <w:t>remeasurement</w:t>
      </w:r>
      <w:proofErr w:type="spellEnd"/>
      <w:r w:rsidR="00620734" w:rsidRPr="003B4D0F">
        <w:rPr>
          <w:rFonts w:cs="Arial"/>
          <w:sz w:val="18"/>
          <w:szCs w:val="18"/>
        </w:rPr>
        <w:t xml:space="preserve"> of</w:t>
      </w:r>
      <w:r w:rsidRPr="003B4D0F">
        <w:rPr>
          <w:rFonts w:eastAsia="Arial Unicode MS" w:cs="Arial"/>
          <w:sz w:val="18"/>
          <w:szCs w:val="18"/>
        </w:rPr>
        <w:t xml:space="preserve"> financial instruments.</w:t>
      </w:r>
    </w:p>
    <w:p w:rsidR="00A23D71" w:rsidRPr="003B4D0F" w:rsidRDefault="00A23D71" w:rsidP="001740D8">
      <w:pPr>
        <w:tabs>
          <w:tab w:val="left" w:pos="1164"/>
        </w:tabs>
        <w:spacing w:line="240" w:lineRule="auto"/>
        <w:ind w:left="1080"/>
        <w:rPr>
          <w:rFonts w:eastAsia="Arial Unicode MS" w:cs="Arial"/>
          <w:sz w:val="16"/>
          <w:szCs w:val="16"/>
          <w:highlight w:val="yellow"/>
        </w:rPr>
      </w:pPr>
    </w:p>
    <w:p w:rsidR="00A23D71" w:rsidRPr="003B4D0F" w:rsidRDefault="00C34E5E" w:rsidP="001740D8">
      <w:pPr>
        <w:spacing w:line="240" w:lineRule="auto"/>
        <w:ind w:left="1080" w:hanging="551"/>
        <w:jc w:val="thaiDistribute"/>
        <w:rPr>
          <w:rFonts w:eastAsia="Arial Unicode MS" w:cs="Arial"/>
          <w:color w:val="CF4A02"/>
          <w:sz w:val="18"/>
          <w:szCs w:val="18"/>
        </w:rPr>
      </w:pPr>
      <w:r w:rsidRPr="00C34E5E">
        <w:rPr>
          <w:rFonts w:eastAsia="Arial Unicode MS" w:cs="Arial"/>
          <w:color w:val="CF4A02"/>
          <w:sz w:val="18"/>
          <w:szCs w:val="18"/>
        </w:rPr>
        <w:t>4</w:t>
      </w:r>
      <w:r w:rsidR="00D41768" w:rsidRPr="003B4D0F">
        <w:rPr>
          <w:rFonts w:eastAsia="Arial Unicode MS" w:cs="Arial"/>
          <w:color w:val="CF4A02"/>
          <w:sz w:val="18"/>
          <w:szCs w:val="18"/>
        </w:rPr>
        <w:t>.</w:t>
      </w:r>
      <w:r w:rsidRPr="00C34E5E">
        <w:rPr>
          <w:rFonts w:eastAsia="Arial Unicode MS" w:cs="Arial"/>
          <w:color w:val="CF4A02"/>
          <w:sz w:val="18"/>
          <w:szCs w:val="18"/>
        </w:rPr>
        <w:t>1</w:t>
      </w:r>
      <w:r w:rsidR="00D41768" w:rsidRPr="003B4D0F">
        <w:rPr>
          <w:rFonts w:eastAsia="Arial Unicode MS" w:cs="Arial"/>
          <w:color w:val="CF4A02"/>
          <w:sz w:val="18"/>
          <w:szCs w:val="18"/>
        </w:rPr>
        <w:t>.</w:t>
      </w:r>
      <w:r w:rsidRPr="00C34E5E">
        <w:rPr>
          <w:rFonts w:eastAsia="Arial Unicode MS" w:cs="Arial"/>
          <w:color w:val="CF4A02"/>
          <w:sz w:val="18"/>
          <w:szCs w:val="18"/>
        </w:rPr>
        <w:t>2</w:t>
      </w:r>
      <w:r w:rsidR="00A23D71" w:rsidRPr="003B4D0F">
        <w:rPr>
          <w:rFonts w:eastAsia="Arial Unicode MS" w:cs="Arial"/>
          <w:color w:val="CF4A02"/>
          <w:sz w:val="18"/>
          <w:szCs w:val="18"/>
        </w:rPr>
        <w:tab/>
        <w:t>Leases</w:t>
      </w:r>
    </w:p>
    <w:p w:rsidR="00A23D71" w:rsidRPr="003B4D0F" w:rsidRDefault="00A23D71" w:rsidP="001740D8">
      <w:pPr>
        <w:spacing w:line="240" w:lineRule="auto"/>
        <w:ind w:left="1080"/>
        <w:rPr>
          <w:rFonts w:eastAsia="Arial Unicode MS" w:cs="Arial"/>
          <w:sz w:val="16"/>
          <w:szCs w:val="16"/>
        </w:rPr>
      </w:pPr>
    </w:p>
    <w:p w:rsidR="00A23D71" w:rsidRPr="003B4D0F" w:rsidRDefault="00A23D71" w:rsidP="001740D8">
      <w:pPr>
        <w:pStyle w:val="ListParagraph"/>
        <w:spacing w:after="0" w:line="240" w:lineRule="auto"/>
        <w:ind w:left="1080"/>
        <w:jc w:val="both"/>
        <w:rPr>
          <w:rFonts w:ascii="Arial" w:hAnsi="Arial" w:cs="Arial"/>
          <w:sz w:val="18"/>
          <w:szCs w:val="18"/>
          <w:lang w:val="en-GB"/>
        </w:rPr>
      </w:pPr>
      <w:r w:rsidRPr="003B4D0F">
        <w:rPr>
          <w:rFonts w:ascii="Arial" w:hAnsi="Arial" w:cs="Arial"/>
          <w:sz w:val="18"/>
          <w:szCs w:val="18"/>
          <w:lang w:val="en-GB"/>
        </w:rPr>
        <w:t xml:space="preserve">The Group has leases of land, office space, equipment and vehicles. Rental contracts are typically made for fixed period of </w:t>
      </w:r>
      <w:r w:rsidR="00C34E5E" w:rsidRPr="00C34E5E">
        <w:rPr>
          <w:rFonts w:ascii="Arial" w:hAnsi="Arial" w:cs="Arial"/>
          <w:sz w:val="18"/>
          <w:szCs w:val="18"/>
          <w:lang w:val="en-GB"/>
        </w:rPr>
        <w:t>2</w:t>
      </w:r>
      <w:r w:rsidRPr="003B4D0F">
        <w:rPr>
          <w:rFonts w:ascii="Arial" w:hAnsi="Arial" w:cs="Arial"/>
          <w:sz w:val="18"/>
          <w:szCs w:val="18"/>
          <w:lang w:val="en-GB"/>
        </w:rPr>
        <w:t xml:space="preserve"> years to </w:t>
      </w:r>
      <w:r w:rsidR="00C34E5E" w:rsidRPr="00C34E5E">
        <w:rPr>
          <w:rFonts w:ascii="Arial" w:hAnsi="Arial" w:cs="Arial"/>
          <w:sz w:val="18"/>
          <w:szCs w:val="18"/>
          <w:lang w:val="en-GB"/>
        </w:rPr>
        <w:t>30</w:t>
      </w:r>
      <w:r w:rsidRPr="003B4D0F">
        <w:rPr>
          <w:rFonts w:ascii="Arial" w:hAnsi="Arial" w:cs="Arial"/>
          <w:sz w:val="18"/>
          <w:szCs w:val="18"/>
          <w:lang w:val="en-GB"/>
        </w:rPr>
        <w:t xml:space="preserve"> years but may have extension options. Before </w:t>
      </w:r>
      <w:r w:rsidR="00C34E5E" w:rsidRPr="00C34E5E">
        <w:rPr>
          <w:rFonts w:ascii="Arial" w:hAnsi="Arial" w:cs="Arial"/>
          <w:sz w:val="18"/>
          <w:szCs w:val="18"/>
          <w:lang w:val="en-GB"/>
        </w:rPr>
        <w:t>2020</w:t>
      </w:r>
      <w:r w:rsidRPr="003B4D0F">
        <w:rPr>
          <w:rFonts w:ascii="Arial" w:hAnsi="Arial" w:cs="Arial"/>
          <w:sz w:val="18"/>
          <w:szCs w:val="18"/>
          <w:lang w:val="en-GB"/>
        </w:rPr>
        <w:t xml:space="preserve"> financial year, leases of land, office space, equipment and vehicles were classified as either finance or operating leases. Payments made under operating leases (net of any incentives received from the lessor) were charged to profit or loss on a straight-line basis over the period of the lease. </w:t>
      </w:r>
    </w:p>
    <w:p w:rsidR="00A23D71" w:rsidRPr="003B4D0F" w:rsidRDefault="00A23D71" w:rsidP="001740D8">
      <w:pPr>
        <w:pStyle w:val="ListParagraph"/>
        <w:spacing w:after="0" w:line="240" w:lineRule="auto"/>
        <w:ind w:left="1080"/>
        <w:contextualSpacing w:val="0"/>
        <w:rPr>
          <w:rFonts w:ascii="Arial" w:hAnsi="Arial" w:cs="Arial"/>
          <w:sz w:val="16"/>
          <w:szCs w:val="16"/>
          <w:lang w:val="en-GB"/>
        </w:rPr>
      </w:pPr>
    </w:p>
    <w:p w:rsidR="00A23D71" w:rsidRPr="003B4D0F" w:rsidRDefault="00A23D71" w:rsidP="001740D8">
      <w:pPr>
        <w:pStyle w:val="ListParagraph"/>
        <w:spacing w:after="0" w:line="240" w:lineRule="auto"/>
        <w:ind w:left="1080"/>
        <w:jc w:val="both"/>
        <w:rPr>
          <w:rFonts w:ascii="Arial" w:hAnsi="Arial" w:cs="Arial"/>
          <w:sz w:val="18"/>
          <w:szCs w:val="18"/>
          <w:lang w:val="en-GB"/>
        </w:rPr>
      </w:pPr>
      <w:r w:rsidRPr="003B4D0F">
        <w:rPr>
          <w:rFonts w:ascii="Arial" w:hAnsi="Arial" w:cs="Arial"/>
          <w:sz w:val="18"/>
          <w:szCs w:val="18"/>
          <w:lang w:val="en-GB"/>
        </w:rPr>
        <w:t xml:space="preserve">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A23D71" w:rsidRPr="003B4D0F" w:rsidRDefault="00A23D71" w:rsidP="001740D8">
      <w:pPr>
        <w:pStyle w:val="ListParagraph"/>
        <w:spacing w:after="0" w:line="240" w:lineRule="auto"/>
        <w:ind w:left="1080"/>
        <w:contextualSpacing w:val="0"/>
        <w:rPr>
          <w:rFonts w:ascii="Arial" w:hAnsi="Arial" w:cs="Arial"/>
          <w:sz w:val="16"/>
          <w:szCs w:val="16"/>
          <w:lang w:val="en-GB"/>
        </w:rPr>
      </w:pPr>
    </w:p>
    <w:p w:rsidR="00A23D71" w:rsidRPr="003B4D0F" w:rsidRDefault="00A23D71" w:rsidP="001740D8">
      <w:pPr>
        <w:pStyle w:val="ListParagraph"/>
        <w:spacing w:after="0" w:line="240" w:lineRule="auto"/>
        <w:ind w:left="1080"/>
        <w:jc w:val="both"/>
        <w:rPr>
          <w:rFonts w:ascii="Arial" w:hAnsi="Arial" w:cs="Arial"/>
          <w:sz w:val="18"/>
          <w:szCs w:val="18"/>
          <w:lang w:val="en-GB"/>
        </w:rPr>
      </w:pPr>
      <w:r w:rsidRPr="003B4D0F">
        <w:rPr>
          <w:rFonts w:ascii="Arial" w:hAnsi="Arial" w:cs="Arial"/>
          <w:sz w:val="18"/>
          <w:szCs w:val="18"/>
          <w:lang w:val="en-GB"/>
        </w:rPr>
        <w:t>Assets and liabilities arising from a lease are initially measured on a present value basis. Lease liabilities include the net present value of the following lease payments:</w:t>
      </w:r>
    </w:p>
    <w:p w:rsidR="00EB788D" w:rsidRPr="003B4D0F" w:rsidRDefault="00EB788D" w:rsidP="001740D8">
      <w:pPr>
        <w:pStyle w:val="ListParagraph"/>
        <w:spacing w:after="0" w:line="240" w:lineRule="auto"/>
        <w:ind w:left="1080"/>
        <w:jc w:val="both"/>
        <w:rPr>
          <w:rFonts w:ascii="Arial" w:hAnsi="Arial" w:cs="Arial"/>
          <w:sz w:val="18"/>
          <w:szCs w:val="18"/>
          <w:lang w:val="en-GB"/>
        </w:rPr>
      </w:pPr>
    </w:p>
    <w:p w:rsidR="00A23D71" w:rsidRPr="003B4D0F" w:rsidRDefault="00A23D71" w:rsidP="001740D8">
      <w:pPr>
        <w:pStyle w:val="ListParagraph"/>
        <w:numPr>
          <w:ilvl w:val="0"/>
          <w:numId w:val="40"/>
        </w:numPr>
        <w:tabs>
          <w:tab w:val="left" w:pos="142"/>
        </w:tabs>
        <w:spacing w:after="0" w:line="240" w:lineRule="auto"/>
        <w:ind w:left="1080" w:firstLine="0"/>
        <w:jc w:val="both"/>
        <w:rPr>
          <w:rFonts w:ascii="Arial" w:hAnsi="Arial" w:cs="Arial"/>
          <w:sz w:val="18"/>
          <w:szCs w:val="18"/>
          <w:lang w:val="en-GB"/>
        </w:rPr>
      </w:pPr>
      <w:r w:rsidRPr="003B4D0F">
        <w:rPr>
          <w:rFonts w:ascii="Arial" w:hAnsi="Arial" w:cs="Arial"/>
          <w:sz w:val="18"/>
          <w:szCs w:val="18"/>
          <w:lang w:val="en-GB"/>
        </w:rPr>
        <w:t>fixed payments (including in-substance fixed payments), less any lease incentives receivable</w:t>
      </w:r>
    </w:p>
    <w:p w:rsidR="00A23D71" w:rsidRPr="003B4D0F" w:rsidRDefault="00A23D71" w:rsidP="001740D8">
      <w:pPr>
        <w:pStyle w:val="ListParagraph"/>
        <w:numPr>
          <w:ilvl w:val="0"/>
          <w:numId w:val="40"/>
        </w:numPr>
        <w:tabs>
          <w:tab w:val="left" w:pos="142"/>
        </w:tabs>
        <w:spacing w:after="0" w:line="240" w:lineRule="auto"/>
        <w:ind w:left="1080" w:firstLine="0"/>
        <w:jc w:val="both"/>
        <w:rPr>
          <w:rFonts w:ascii="Arial" w:hAnsi="Arial" w:cs="Arial"/>
          <w:sz w:val="18"/>
          <w:szCs w:val="18"/>
          <w:lang w:val="en-GB"/>
        </w:rPr>
      </w:pPr>
      <w:r w:rsidRPr="003B4D0F">
        <w:rPr>
          <w:rFonts w:ascii="Arial" w:hAnsi="Arial" w:cs="Arial"/>
          <w:sz w:val="18"/>
          <w:szCs w:val="18"/>
          <w:lang w:val="en-GB"/>
        </w:rPr>
        <w:t>variable lease payment that are based on an index or a rate</w:t>
      </w:r>
    </w:p>
    <w:p w:rsidR="00A23D71" w:rsidRPr="003B4D0F" w:rsidRDefault="00A23D71" w:rsidP="001740D8">
      <w:pPr>
        <w:pStyle w:val="ListParagraph"/>
        <w:numPr>
          <w:ilvl w:val="0"/>
          <w:numId w:val="40"/>
        </w:numPr>
        <w:tabs>
          <w:tab w:val="left" w:pos="142"/>
        </w:tabs>
        <w:spacing w:after="0" w:line="240" w:lineRule="auto"/>
        <w:ind w:left="1080" w:firstLine="0"/>
        <w:jc w:val="both"/>
        <w:rPr>
          <w:rFonts w:ascii="Arial" w:hAnsi="Arial" w:cs="Arial"/>
          <w:sz w:val="18"/>
          <w:szCs w:val="18"/>
          <w:lang w:val="en-GB"/>
        </w:rPr>
      </w:pPr>
      <w:r w:rsidRPr="003B4D0F">
        <w:rPr>
          <w:rFonts w:ascii="Arial" w:hAnsi="Arial" w:cs="Arial"/>
          <w:sz w:val="18"/>
          <w:szCs w:val="18"/>
          <w:lang w:val="en-GB"/>
        </w:rPr>
        <w:t>amounts expected to be payable by the lessee under residual value guarantees</w:t>
      </w:r>
    </w:p>
    <w:p w:rsidR="00A23D71" w:rsidRPr="003B4D0F" w:rsidRDefault="00A23D71" w:rsidP="001740D8">
      <w:pPr>
        <w:pStyle w:val="ListParagraph"/>
        <w:numPr>
          <w:ilvl w:val="0"/>
          <w:numId w:val="40"/>
        </w:numPr>
        <w:tabs>
          <w:tab w:val="left" w:pos="142"/>
        </w:tabs>
        <w:spacing w:after="0" w:line="240" w:lineRule="auto"/>
        <w:ind w:left="1080" w:firstLine="0"/>
        <w:jc w:val="both"/>
        <w:rPr>
          <w:rFonts w:ascii="Arial" w:hAnsi="Arial" w:cs="Arial"/>
          <w:sz w:val="18"/>
          <w:szCs w:val="18"/>
          <w:lang w:val="en-GB"/>
        </w:rPr>
      </w:pPr>
      <w:r w:rsidRPr="003B4D0F">
        <w:rPr>
          <w:rFonts w:ascii="Arial" w:hAnsi="Arial" w:cs="Arial"/>
          <w:sz w:val="18"/>
          <w:szCs w:val="18"/>
          <w:lang w:val="en-GB"/>
        </w:rPr>
        <w:t>the exercise price of a purchase option if the lessee is reasonably certain to exercise that option, and</w:t>
      </w:r>
    </w:p>
    <w:p w:rsidR="00A23D71" w:rsidRPr="003B4D0F" w:rsidRDefault="00A23D71" w:rsidP="001740D8">
      <w:pPr>
        <w:pStyle w:val="ListParagraph"/>
        <w:numPr>
          <w:ilvl w:val="0"/>
          <w:numId w:val="40"/>
        </w:numPr>
        <w:tabs>
          <w:tab w:val="left" w:pos="142"/>
        </w:tabs>
        <w:spacing w:after="0" w:line="240" w:lineRule="auto"/>
        <w:ind w:left="1080" w:firstLine="0"/>
        <w:jc w:val="both"/>
        <w:rPr>
          <w:rFonts w:ascii="Arial" w:hAnsi="Arial" w:cs="Arial"/>
          <w:spacing w:val="-4"/>
          <w:sz w:val="18"/>
          <w:szCs w:val="18"/>
          <w:lang w:val="en-GB"/>
        </w:rPr>
      </w:pPr>
      <w:proofErr w:type="gramStart"/>
      <w:r w:rsidRPr="003B4D0F">
        <w:rPr>
          <w:rFonts w:ascii="Arial" w:hAnsi="Arial" w:cs="Arial"/>
          <w:spacing w:val="-4"/>
          <w:sz w:val="18"/>
          <w:szCs w:val="18"/>
          <w:lang w:val="en-GB"/>
        </w:rPr>
        <w:t>payments</w:t>
      </w:r>
      <w:proofErr w:type="gramEnd"/>
      <w:r w:rsidRPr="003B4D0F">
        <w:rPr>
          <w:rFonts w:ascii="Arial" w:hAnsi="Arial" w:cs="Arial"/>
          <w:spacing w:val="-4"/>
          <w:sz w:val="18"/>
          <w:szCs w:val="18"/>
          <w:lang w:val="en-GB"/>
        </w:rPr>
        <w:t xml:space="preserve"> of penalties for terminating the lease, if the lease term reflects the lessee exercising that option.</w:t>
      </w:r>
    </w:p>
    <w:p w:rsidR="00A23D71" w:rsidRPr="003B4D0F" w:rsidRDefault="00A23D71" w:rsidP="001740D8">
      <w:pPr>
        <w:spacing w:line="240" w:lineRule="auto"/>
        <w:ind w:left="1080"/>
        <w:rPr>
          <w:rFonts w:cs="Arial"/>
          <w:sz w:val="16"/>
          <w:szCs w:val="16"/>
        </w:rPr>
      </w:pPr>
    </w:p>
    <w:p w:rsidR="00A23D71" w:rsidRPr="003B4D0F" w:rsidRDefault="00A23D71" w:rsidP="001740D8">
      <w:pPr>
        <w:spacing w:line="240" w:lineRule="auto"/>
        <w:ind w:left="1080"/>
        <w:jc w:val="both"/>
        <w:rPr>
          <w:rFonts w:cs="Arial"/>
          <w:sz w:val="18"/>
          <w:szCs w:val="18"/>
        </w:rPr>
      </w:pPr>
      <w:r w:rsidRPr="003B4D0F">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23D71" w:rsidRPr="003B4D0F" w:rsidRDefault="00A23D71" w:rsidP="001740D8">
      <w:pPr>
        <w:spacing w:line="240" w:lineRule="auto"/>
        <w:ind w:left="1080"/>
        <w:rPr>
          <w:rFonts w:cs="Arial"/>
          <w:sz w:val="16"/>
          <w:szCs w:val="16"/>
        </w:rPr>
      </w:pPr>
    </w:p>
    <w:p w:rsidR="00A23D71" w:rsidRPr="003B4D0F" w:rsidRDefault="00A23D71" w:rsidP="001740D8">
      <w:pPr>
        <w:spacing w:line="240" w:lineRule="auto"/>
        <w:ind w:left="1080"/>
        <w:jc w:val="both"/>
        <w:rPr>
          <w:rFonts w:cs="Arial"/>
          <w:sz w:val="18"/>
          <w:szCs w:val="18"/>
        </w:rPr>
      </w:pPr>
      <w:r w:rsidRPr="003B4D0F">
        <w:rPr>
          <w:rFonts w:cs="Arial"/>
          <w:sz w:val="18"/>
          <w:szCs w:val="18"/>
        </w:rPr>
        <w:t xml:space="preserve">Right-of-use assets are measured at cost comprising of the amount of the initial measurement of lease liability include any lease payments made at or before the commencement date less any lease incentives received, direct costs and restoration costs. Payments associated with short-term leases and leases of low-value assets are recognised on a straight-line basis as an expense in profit or loss. Short-term leases are leases with a lease term of </w:t>
      </w:r>
      <w:r w:rsidR="00C34E5E" w:rsidRPr="00C34E5E">
        <w:rPr>
          <w:rFonts w:cs="Arial"/>
          <w:sz w:val="18"/>
          <w:szCs w:val="18"/>
        </w:rPr>
        <w:t>12</w:t>
      </w:r>
      <w:r w:rsidRPr="003B4D0F">
        <w:rPr>
          <w:rFonts w:cs="Arial"/>
          <w:sz w:val="18"/>
          <w:szCs w:val="18"/>
        </w:rPr>
        <w:t xml:space="preserve"> months or less. Low-value assets comprise office equipment.</w:t>
      </w:r>
    </w:p>
    <w:p w:rsidR="00784D82" w:rsidRPr="003B4D0F" w:rsidRDefault="00F24A8D" w:rsidP="001740D8">
      <w:pPr>
        <w:spacing w:line="240" w:lineRule="auto"/>
        <w:ind w:left="540" w:hanging="540"/>
        <w:jc w:val="both"/>
        <w:rPr>
          <w:rFonts w:cs="Arial"/>
          <w:sz w:val="18"/>
          <w:szCs w:val="18"/>
        </w:rPr>
      </w:pPr>
      <w:r w:rsidRPr="003B4D0F">
        <w:rPr>
          <w:rFonts w:cs="Arial"/>
          <w:sz w:val="18"/>
          <w:szCs w:val="18"/>
        </w:rPr>
        <w:br w:type="page"/>
      </w:r>
    </w:p>
    <w:p w:rsidR="00585F6F" w:rsidRPr="003B4D0F" w:rsidRDefault="00C34E5E" w:rsidP="001740D8">
      <w:pPr>
        <w:spacing w:line="240" w:lineRule="auto"/>
        <w:ind w:left="540" w:hanging="540"/>
        <w:jc w:val="both"/>
        <w:rPr>
          <w:rFonts w:cs="Arial"/>
          <w:b/>
          <w:bCs/>
          <w:color w:val="CF4A02"/>
          <w:sz w:val="18"/>
          <w:szCs w:val="18"/>
        </w:rPr>
      </w:pPr>
      <w:r w:rsidRPr="00C34E5E">
        <w:rPr>
          <w:rFonts w:cs="Arial"/>
          <w:b/>
          <w:bCs/>
          <w:color w:val="CF4A02"/>
          <w:sz w:val="18"/>
          <w:szCs w:val="18"/>
        </w:rPr>
        <w:lastRenderedPageBreak/>
        <w:t>4</w:t>
      </w:r>
      <w:r w:rsidR="00585F6F" w:rsidRPr="003B4D0F">
        <w:rPr>
          <w:rFonts w:cs="Arial"/>
          <w:b/>
          <w:bCs/>
          <w:color w:val="CF4A02"/>
          <w:sz w:val="18"/>
          <w:szCs w:val="18"/>
        </w:rPr>
        <w:t>.</w:t>
      </w:r>
      <w:r w:rsidRPr="00C34E5E">
        <w:rPr>
          <w:rFonts w:cs="Arial"/>
          <w:b/>
          <w:bCs/>
          <w:color w:val="CF4A02"/>
          <w:sz w:val="18"/>
          <w:szCs w:val="18"/>
        </w:rPr>
        <w:t>2</w:t>
      </w:r>
      <w:r w:rsidR="00585F6F" w:rsidRPr="003B4D0F">
        <w:rPr>
          <w:rFonts w:cs="Arial"/>
          <w:b/>
          <w:bCs/>
          <w:color w:val="CF4A02"/>
          <w:sz w:val="18"/>
          <w:szCs w:val="18"/>
        </w:rPr>
        <w:tab/>
        <w:t>Adoption of new financial reporting standards</w:t>
      </w:r>
    </w:p>
    <w:p w:rsidR="00585F6F" w:rsidRPr="003B4D0F" w:rsidRDefault="00585F6F" w:rsidP="001740D8">
      <w:pPr>
        <w:spacing w:line="240" w:lineRule="auto"/>
        <w:ind w:left="540"/>
        <w:jc w:val="both"/>
        <w:rPr>
          <w:rFonts w:cs="Arial"/>
          <w:sz w:val="18"/>
          <w:szCs w:val="18"/>
        </w:rPr>
      </w:pPr>
    </w:p>
    <w:p w:rsidR="00585F6F" w:rsidRPr="003B4D0F" w:rsidRDefault="00585F6F" w:rsidP="001740D8">
      <w:pPr>
        <w:spacing w:line="240" w:lineRule="auto"/>
        <w:ind w:left="540"/>
        <w:jc w:val="both"/>
        <w:rPr>
          <w:rFonts w:cs="Arial"/>
          <w:spacing w:val="-4"/>
          <w:sz w:val="18"/>
          <w:szCs w:val="18"/>
        </w:rPr>
      </w:pPr>
      <w:r w:rsidRPr="003B4D0F">
        <w:rPr>
          <w:rFonts w:cs="Arial"/>
          <w:spacing w:val="-4"/>
          <w:sz w:val="18"/>
          <w:szCs w:val="18"/>
        </w:rPr>
        <w:t>The Group has adopted financial reporting standards relat</w:t>
      </w:r>
      <w:r w:rsidR="00784D82" w:rsidRPr="003B4D0F">
        <w:rPr>
          <w:rFonts w:cs="Arial"/>
          <w:spacing w:val="-4"/>
          <w:sz w:val="18"/>
          <w:szCs w:val="18"/>
        </w:rPr>
        <w:t>ed</w:t>
      </w:r>
      <w:r w:rsidRPr="003B4D0F">
        <w:rPr>
          <w:rFonts w:cs="Arial"/>
          <w:spacing w:val="-4"/>
          <w:sz w:val="18"/>
          <w:szCs w:val="18"/>
        </w:rPr>
        <w:t xml:space="preserve"> to financial instruments (TAS </w:t>
      </w:r>
      <w:r w:rsidR="00C34E5E" w:rsidRPr="00C34E5E">
        <w:rPr>
          <w:rFonts w:cs="Arial"/>
          <w:spacing w:val="-4"/>
          <w:sz w:val="18"/>
          <w:szCs w:val="18"/>
        </w:rPr>
        <w:t>32</w:t>
      </w:r>
      <w:r w:rsidRPr="003B4D0F">
        <w:rPr>
          <w:rFonts w:cs="Arial"/>
          <w:spacing w:val="-4"/>
          <w:sz w:val="18"/>
          <w:szCs w:val="18"/>
        </w:rPr>
        <w:t xml:space="preserve">, TFRS </w:t>
      </w:r>
      <w:r w:rsidR="00C34E5E" w:rsidRPr="00C34E5E">
        <w:rPr>
          <w:rFonts w:cs="Arial"/>
          <w:spacing w:val="-4"/>
          <w:sz w:val="18"/>
          <w:szCs w:val="18"/>
        </w:rPr>
        <w:t>7</w:t>
      </w:r>
      <w:r w:rsidRPr="003B4D0F">
        <w:rPr>
          <w:rFonts w:cs="Arial"/>
          <w:spacing w:val="-4"/>
          <w:sz w:val="18"/>
          <w:szCs w:val="18"/>
        </w:rPr>
        <w:t xml:space="preserve"> and TFRS </w:t>
      </w:r>
      <w:r w:rsidR="00C34E5E" w:rsidRPr="00C34E5E">
        <w:rPr>
          <w:rFonts w:cs="Arial"/>
          <w:spacing w:val="-4"/>
          <w:sz w:val="18"/>
          <w:szCs w:val="18"/>
        </w:rPr>
        <w:t>9</w:t>
      </w:r>
      <w:r w:rsidRPr="003B4D0F">
        <w:rPr>
          <w:rFonts w:cs="Arial"/>
          <w:spacing w:val="-4"/>
          <w:sz w:val="18"/>
          <w:szCs w:val="18"/>
        </w:rPr>
        <w:t>)</w:t>
      </w:r>
      <w:r w:rsidRPr="003B4D0F">
        <w:rPr>
          <w:rFonts w:cs="Arial"/>
          <w:spacing w:val="-2"/>
          <w:sz w:val="18"/>
          <w:szCs w:val="18"/>
        </w:rPr>
        <w:t xml:space="preserve"> and leases standard (TFRS </w:t>
      </w:r>
      <w:r w:rsidR="00C34E5E" w:rsidRPr="00C34E5E">
        <w:rPr>
          <w:rFonts w:cs="Arial"/>
          <w:spacing w:val="-2"/>
          <w:sz w:val="18"/>
          <w:szCs w:val="18"/>
        </w:rPr>
        <w:t>16</w:t>
      </w:r>
      <w:r w:rsidRPr="003B4D0F">
        <w:rPr>
          <w:rFonts w:cs="Arial"/>
          <w:spacing w:val="-2"/>
          <w:sz w:val="18"/>
          <w:szCs w:val="18"/>
        </w:rPr>
        <w:t xml:space="preserve">) retrospectively from </w:t>
      </w:r>
      <w:r w:rsidR="00C34E5E" w:rsidRPr="00C34E5E">
        <w:rPr>
          <w:rFonts w:cs="Arial"/>
          <w:spacing w:val="-2"/>
          <w:sz w:val="18"/>
          <w:szCs w:val="18"/>
        </w:rPr>
        <w:t>1</w:t>
      </w:r>
      <w:r w:rsidRPr="003B4D0F">
        <w:rPr>
          <w:rFonts w:cs="Arial"/>
          <w:spacing w:val="-2"/>
          <w:sz w:val="18"/>
          <w:szCs w:val="18"/>
        </w:rPr>
        <w:t xml:space="preserve"> January </w:t>
      </w:r>
      <w:r w:rsidR="00C34E5E" w:rsidRPr="00C34E5E">
        <w:rPr>
          <w:rFonts w:cs="Arial"/>
          <w:spacing w:val="-2"/>
          <w:sz w:val="18"/>
          <w:szCs w:val="18"/>
        </w:rPr>
        <w:t>2020</w:t>
      </w:r>
      <w:r w:rsidRPr="003B4D0F">
        <w:rPr>
          <w:rFonts w:cs="Arial"/>
          <w:spacing w:val="-2"/>
          <w:sz w:val="18"/>
          <w:szCs w:val="18"/>
        </w:rPr>
        <w:t xml:space="preserve">, but has not restated comparatives for the </w:t>
      </w:r>
      <w:r w:rsidR="00C34E5E" w:rsidRPr="00C34E5E">
        <w:rPr>
          <w:rFonts w:cs="Arial"/>
          <w:spacing w:val="-2"/>
          <w:sz w:val="18"/>
          <w:szCs w:val="18"/>
        </w:rPr>
        <w:t>201</w:t>
      </w:r>
      <w:r w:rsidR="00C34E5E" w:rsidRPr="00C34E5E">
        <w:rPr>
          <w:rFonts w:cs="Arial"/>
          <w:spacing w:val="-2"/>
          <w:sz w:val="18"/>
          <w:szCs w:val="22"/>
        </w:rPr>
        <w:t>9</w:t>
      </w:r>
      <w:r w:rsidRPr="003B4D0F">
        <w:rPr>
          <w:rFonts w:cs="Arial"/>
          <w:spacing w:val="-2"/>
          <w:sz w:val="18"/>
          <w:szCs w:val="18"/>
        </w:rPr>
        <w:t xml:space="preserve"> reporting period, as permitted in the standards. The adjustments</w:t>
      </w:r>
      <w:r w:rsidR="00AE4763" w:rsidRPr="003B4D0F">
        <w:rPr>
          <w:rFonts w:cs="Arial"/>
          <w:spacing w:val="-2"/>
          <w:sz w:val="18"/>
          <w:szCs w:val="18"/>
        </w:rPr>
        <w:t xml:space="preserve"> and reclassifications</w:t>
      </w:r>
      <w:r w:rsidRPr="003B4D0F">
        <w:rPr>
          <w:rFonts w:cs="Arial"/>
          <w:spacing w:val="-2"/>
          <w:sz w:val="18"/>
          <w:szCs w:val="18"/>
        </w:rPr>
        <w:t xml:space="preserve"> arising from the new requirements are therefore recognised in the opening statement of financial position on </w:t>
      </w:r>
      <w:r w:rsidR="00C34E5E" w:rsidRPr="00C34E5E">
        <w:rPr>
          <w:rFonts w:cs="Arial"/>
          <w:spacing w:val="-2"/>
          <w:sz w:val="18"/>
          <w:szCs w:val="18"/>
        </w:rPr>
        <w:t>1</w:t>
      </w:r>
      <w:r w:rsidRPr="003B4D0F">
        <w:rPr>
          <w:rFonts w:cs="Arial"/>
          <w:spacing w:val="-2"/>
          <w:sz w:val="18"/>
          <w:szCs w:val="18"/>
        </w:rPr>
        <w:t xml:space="preserve"> January</w:t>
      </w:r>
      <w:r w:rsidRPr="003B4D0F">
        <w:rPr>
          <w:rFonts w:cs="Arial"/>
          <w:spacing w:val="-4"/>
          <w:sz w:val="18"/>
          <w:szCs w:val="18"/>
        </w:rPr>
        <w:t xml:space="preserve"> </w:t>
      </w:r>
      <w:r w:rsidR="00C34E5E" w:rsidRPr="00C34E5E">
        <w:rPr>
          <w:rFonts w:cs="Arial"/>
          <w:spacing w:val="-4"/>
          <w:sz w:val="18"/>
          <w:szCs w:val="18"/>
        </w:rPr>
        <w:t>2020</w:t>
      </w:r>
      <w:r w:rsidRPr="003B4D0F">
        <w:rPr>
          <w:rFonts w:cs="Arial"/>
          <w:spacing w:val="-4"/>
          <w:sz w:val="18"/>
          <w:szCs w:val="18"/>
        </w:rPr>
        <w:t>.</w:t>
      </w:r>
    </w:p>
    <w:p w:rsidR="00585F6F" w:rsidRPr="003B4D0F" w:rsidRDefault="00585F6F" w:rsidP="001740D8">
      <w:pPr>
        <w:spacing w:line="240" w:lineRule="auto"/>
        <w:ind w:left="540"/>
        <w:jc w:val="both"/>
        <w:rPr>
          <w:rFonts w:cs="Arial"/>
          <w:sz w:val="18"/>
          <w:szCs w:val="18"/>
        </w:rPr>
      </w:pPr>
    </w:p>
    <w:p w:rsidR="00F24A8D" w:rsidRPr="003B4D0F" w:rsidRDefault="00F24A8D" w:rsidP="001740D8">
      <w:pPr>
        <w:spacing w:line="240" w:lineRule="auto"/>
        <w:ind w:left="540"/>
        <w:jc w:val="both"/>
        <w:rPr>
          <w:rFonts w:eastAsia="Arial Unicode MS" w:cs="Arial"/>
          <w:color w:val="000000"/>
          <w:sz w:val="18"/>
          <w:szCs w:val="18"/>
        </w:rPr>
      </w:pPr>
      <w:r w:rsidRPr="003B4D0F">
        <w:rPr>
          <w:rFonts w:eastAsia="Arial Unicode MS" w:cs="Arial"/>
          <w:color w:val="000000"/>
          <w:spacing w:val="-2"/>
          <w:sz w:val="18"/>
          <w:szCs w:val="18"/>
        </w:rPr>
        <w:t>The following tables show the adjustments made to the amounts recognised in each line item in the statement of financial</w:t>
      </w:r>
      <w:r w:rsidRPr="003B4D0F">
        <w:rPr>
          <w:rFonts w:eastAsia="Arial Unicode MS" w:cs="Arial"/>
          <w:color w:val="000000"/>
          <w:sz w:val="18"/>
          <w:szCs w:val="18"/>
        </w:rPr>
        <w:t xml:space="preserve"> position upon adoption of the financial reporting standards relate</w:t>
      </w:r>
      <w:r w:rsidR="00784D82" w:rsidRPr="003B4D0F">
        <w:rPr>
          <w:rFonts w:eastAsia="Arial Unicode MS" w:cs="Arial"/>
          <w:color w:val="000000"/>
          <w:sz w:val="18"/>
          <w:szCs w:val="18"/>
        </w:rPr>
        <w:t>d</w:t>
      </w:r>
      <w:r w:rsidRPr="003B4D0F">
        <w:rPr>
          <w:rFonts w:eastAsia="Arial Unicode MS" w:cs="Arial"/>
          <w:color w:val="000000"/>
          <w:sz w:val="18"/>
          <w:szCs w:val="18"/>
        </w:rPr>
        <w:t xml:space="preserve"> to financial instruments</w:t>
      </w:r>
      <w:r w:rsidRPr="003B4D0F">
        <w:rPr>
          <w:rFonts w:eastAsia="Arial Unicode MS" w:cs="Arial"/>
          <w:color w:val="000000"/>
          <w:sz w:val="18"/>
          <w:szCs w:val="18"/>
          <w:cs/>
        </w:rPr>
        <w:t xml:space="preserve"> </w:t>
      </w:r>
      <w:r w:rsidRPr="003B4D0F">
        <w:rPr>
          <w:rFonts w:eastAsia="Arial Unicode MS" w:cs="Arial"/>
          <w:color w:val="000000"/>
          <w:sz w:val="18"/>
          <w:szCs w:val="18"/>
        </w:rPr>
        <w:t xml:space="preserve">(TAS </w:t>
      </w:r>
      <w:r w:rsidR="00C34E5E" w:rsidRPr="00C34E5E">
        <w:rPr>
          <w:rFonts w:eastAsia="Arial Unicode MS" w:cs="Arial"/>
          <w:color w:val="000000"/>
          <w:sz w:val="18"/>
          <w:szCs w:val="18"/>
        </w:rPr>
        <w:t>32</w:t>
      </w:r>
      <w:r w:rsidRPr="003B4D0F">
        <w:rPr>
          <w:rFonts w:eastAsia="Arial Unicode MS" w:cs="Arial"/>
          <w:color w:val="000000"/>
          <w:sz w:val="18"/>
          <w:szCs w:val="18"/>
        </w:rPr>
        <w:t xml:space="preserve"> and TFRS </w:t>
      </w:r>
      <w:r w:rsidR="00C34E5E" w:rsidRPr="00C34E5E">
        <w:rPr>
          <w:rFonts w:eastAsia="Arial Unicode MS" w:cs="Arial"/>
          <w:color w:val="000000"/>
          <w:sz w:val="18"/>
          <w:szCs w:val="18"/>
        </w:rPr>
        <w:t>9</w:t>
      </w:r>
      <w:r w:rsidRPr="003B4D0F">
        <w:rPr>
          <w:rFonts w:eastAsia="Arial Unicode MS" w:cs="Arial"/>
          <w:color w:val="000000"/>
          <w:sz w:val="18"/>
          <w:szCs w:val="18"/>
        </w:rPr>
        <w:t xml:space="preserve">) and leases standard (TFRS </w:t>
      </w:r>
      <w:r w:rsidR="00C34E5E" w:rsidRPr="00C34E5E">
        <w:rPr>
          <w:rFonts w:eastAsia="Arial Unicode MS" w:cs="Arial"/>
          <w:color w:val="000000"/>
          <w:sz w:val="18"/>
          <w:szCs w:val="18"/>
        </w:rPr>
        <w:t>16</w:t>
      </w:r>
      <w:r w:rsidRPr="003B4D0F">
        <w:rPr>
          <w:rFonts w:eastAsia="Arial Unicode MS" w:cs="Arial"/>
          <w:color w:val="000000"/>
          <w:sz w:val="18"/>
          <w:szCs w:val="18"/>
        </w:rPr>
        <w:t>):</w:t>
      </w:r>
    </w:p>
    <w:p w:rsidR="00800FC9" w:rsidRPr="003B4D0F" w:rsidRDefault="00800FC9" w:rsidP="001740D8">
      <w:pPr>
        <w:spacing w:line="240" w:lineRule="auto"/>
        <w:ind w:left="540"/>
        <w:jc w:val="thaiDistribute"/>
        <w:rPr>
          <w:rFonts w:eastAsia="Arial Unicode MS" w:cs="Arial"/>
          <w:color w:val="000000"/>
          <w:sz w:val="18"/>
          <w:szCs w:val="18"/>
        </w:rPr>
      </w:pPr>
    </w:p>
    <w:tbl>
      <w:tblPr>
        <w:tblW w:w="9474" w:type="dxa"/>
        <w:tblInd w:w="108" w:type="dxa"/>
        <w:tblLayout w:type="fixed"/>
        <w:tblLook w:val="0600" w:firstRow="0" w:lastRow="0" w:firstColumn="0" w:lastColumn="0" w:noHBand="1" w:noVBand="1"/>
      </w:tblPr>
      <w:tblGrid>
        <w:gridCol w:w="2880"/>
        <w:gridCol w:w="792"/>
        <w:gridCol w:w="1608"/>
        <w:gridCol w:w="1494"/>
        <w:gridCol w:w="1431"/>
        <w:gridCol w:w="1269"/>
      </w:tblGrid>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b/>
                <w:bCs/>
                <w:sz w:val="16"/>
                <w:szCs w:val="16"/>
              </w:rPr>
            </w:pPr>
            <w:bookmarkStart w:id="2" w:name="_Hlk34686073"/>
          </w:p>
        </w:tc>
        <w:tc>
          <w:tcPr>
            <w:tcW w:w="792" w:type="dxa"/>
            <w:shd w:val="clear" w:color="auto" w:fill="auto"/>
            <w:vAlign w:val="bottom"/>
          </w:tcPr>
          <w:p w:rsidR="00AA3D4F" w:rsidRPr="003B4D0F" w:rsidRDefault="00AA3D4F" w:rsidP="001740D8">
            <w:pPr>
              <w:spacing w:line="240" w:lineRule="auto"/>
              <w:ind w:left="-29" w:right="-72"/>
              <w:jc w:val="center"/>
              <w:rPr>
                <w:rFonts w:eastAsia="Arial Unicode MS" w:cs="Arial"/>
                <w:b/>
                <w:bCs/>
                <w:sz w:val="16"/>
                <w:szCs w:val="16"/>
              </w:rPr>
            </w:pPr>
          </w:p>
        </w:tc>
        <w:tc>
          <w:tcPr>
            <w:tcW w:w="5802" w:type="dxa"/>
            <w:gridSpan w:val="4"/>
            <w:tcBorders>
              <w:top w:val="single" w:sz="4" w:space="0" w:color="auto"/>
            </w:tcBorders>
            <w:shd w:val="clear" w:color="auto" w:fill="auto"/>
            <w:vAlign w:val="bottom"/>
          </w:tcPr>
          <w:p w:rsidR="00AA3D4F" w:rsidRPr="003B4D0F" w:rsidRDefault="00AA3D4F" w:rsidP="001740D8">
            <w:pPr>
              <w:spacing w:line="240" w:lineRule="auto"/>
              <w:ind w:left="-29" w:right="-72"/>
              <w:jc w:val="center"/>
              <w:rPr>
                <w:rFonts w:eastAsia="Arial Unicode MS" w:cs="Arial"/>
                <w:b/>
                <w:bCs/>
                <w:sz w:val="16"/>
                <w:szCs w:val="16"/>
              </w:rPr>
            </w:pPr>
            <w:r w:rsidRPr="003B4D0F">
              <w:rPr>
                <w:rFonts w:eastAsia="Arial Unicode MS" w:cs="Arial"/>
                <w:b/>
                <w:bCs/>
                <w:sz w:val="16"/>
                <w:szCs w:val="16"/>
              </w:rPr>
              <w:t>Consolidated financial information</w:t>
            </w:r>
          </w:p>
        </w:tc>
      </w:tr>
      <w:tr w:rsidR="00AA3D4F" w:rsidRPr="003B4D0F" w:rsidTr="001740D8">
        <w:trPr>
          <w:trHeight w:val="20"/>
        </w:trPr>
        <w:tc>
          <w:tcPr>
            <w:tcW w:w="2880" w:type="dxa"/>
            <w:vMerge w:val="restart"/>
            <w:shd w:val="clear" w:color="auto" w:fill="auto"/>
            <w:vAlign w:val="bottom"/>
          </w:tcPr>
          <w:p w:rsidR="00AA3D4F" w:rsidRPr="003B4D0F" w:rsidRDefault="00AA3D4F" w:rsidP="001740D8">
            <w:pPr>
              <w:spacing w:line="240" w:lineRule="auto"/>
              <w:ind w:left="431" w:right="-127"/>
              <w:rPr>
                <w:rFonts w:eastAsia="Arial Unicode MS" w:cs="Arial"/>
                <w:b/>
                <w:bCs/>
                <w:sz w:val="16"/>
                <w:szCs w:val="16"/>
              </w:rPr>
            </w:pPr>
          </w:p>
        </w:tc>
        <w:tc>
          <w:tcPr>
            <w:tcW w:w="792" w:type="dxa"/>
            <w:shd w:val="clear" w:color="auto" w:fill="auto"/>
            <w:vAlign w:val="bottom"/>
          </w:tcPr>
          <w:p w:rsidR="00AA3D4F" w:rsidRPr="003B4D0F" w:rsidRDefault="00AA3D4F" w:rsidP="001740D8">
            <w:pPr>
              <w:spacing w:line="240" w:lineRule="auto"/>
              <w:ind w:left="-29" w:right="-72"/>
              <w:jc w:val="right"/>
              <w:rPr>
                <w:rFonts w:eastAsia="Arial Unicode MS" w:cs="Arial"/>
                <w:b/>
                <w:bCs/>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AA3D4F" w:rsidRPr="003B4D0F" w:rsidRDefault="00C34E5E" w:rsidP="001740D8">
            <w:pPr>
              <w:spacing w:line="240" w:lineRule="auto"/>
              <w:ind w:left="-161" w:right="-72"/>
              <w:jc w:val="right"/>
              <w:rPr>
                <w:rFonts w:eastAsia="Arial Unicode MS" w:cs="Arial"/>
                <w:b/>
                <w:bCs/>
                <w:sz w:val="16"/>
                <w:szCs w:val="16"/>
              </w:rPr>
            </w:pPr>
            <w:r w:rsidRPr="00C34E5E">
              <w:rPr>
                <w:rFonts w:eastAsia="Arial Unicode MS" w:cs="Arial"/>
                <w:b/>
                <w:bCs/>
                <w:sz w:val="16"/>
                <w:szCs w:val="16"/>
              </w:rPr>
              <w:t>31</w:t>
            </w:r>
            <w:r w:rsidR="00AA3D4F" w:rsidRPr="003B4D0F">
              <w:rPr>
                <w:rFonts w:eastAsia="Arial Unicode MS" w:cs="Arial"/>
                <w:b/>
                <w:bCs/>
                <w:sz w:val="16"/>
                <w:szCs w:val="16"/>
              </w:rPr>
              <w:t xml:space="preserve"> December </w:t>
            </w:r>
            <w:r w:rsidRPr="00C34E5E">
              <w:rPr>
                <w:rFonts w:eastAsia="Arial Unicode MS" w:cs="Arial"/>
                <w:b/>
                <w:bCs/>
                <w:sz w:val="16"/>
                <w:szCs w:val="16"/>
              </w:rPr>
              <w:t>2019</w:t>
            </w:r>
          </w:p>
          <w:p w:rsidR="00AA3D4F" w:rsidRPr="003B4D0F" w:rsidRDefault="00784D82" w:rsidP="001740D8">
            <w:pPr>
              <w:spacing w:line="240" w:lineRule="auto"/>
              <w:ind w:left="-75" w:right="-72"/>
              <w:jc w:val="right"/>
              <w:rPr>
                <w:rFonts w:eastAsia="Arial Unicode MS" w:cs="Arial"/>
                <w:b/>
                <w:bCs/>
                <w:sz w:val="16"/>
                <w:szCs w:val="16"/>
              </w:rPr>
            </w:pPr>
            <w:r w:rsidRPr="003B4D0F">
              <w:rPr>
                <w:rFonts w:eastAsia="Arial Unicode MS" w:cs="Arial"/>
                <w:b/>
                <w:bCs/>
                <w:sz w:val="16"/>
                <w:szCs w:val="16"/>
              </w:rPr>
              <w:t>R</w:t>
            </w:r>
            <w:r w:rsidR="00942BB7" w:rsidRPr="003B4D0F">
              <w:rPr>
                <w:rFonts w:eastAsia="Arial Unicode MS" w:cs="Arial"/>
                <w:b/>
                <w:bCs/>
                <w:sz w:val="16"/>
                <w:szCs w:val="16"/>
              </w:rPr>
              <w:t>eclassifi</w:t>
            </w:r>
            <w:r w:rsidRPr="003B4D0F">
              <w:rPr>
                <w:rFonts w:eastAsia="Arial Unicode MS" w:cs="Arial"/>
                <w:b/>
                <w:bCs/>
                <w:sz w:val="16"/>
                <w:szCs w:val="16"/>
              </w:rPr>
              <w:t>ed</w:t>
            </w: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pacing w:val="-8"/>
                <w:sz w:val="16"/>
                <w:szCs w:val="16"/>
              </w:rPr>
            </w:pPr>
            <w:r w:rsidRPr="003B4D0F">
              <w:rPr>
                <w:rFonts w:eastAsia="Arial Unicode MS" w:cs="Arial"/>
                <w:b/>
                <w:bCs/>
                <w:spacing w:val="-8"/>
                <w:sz w:val="16"/>
                <w:szCs w:val="16"/>
              </w:rPr>
              <w:t xml:space="preserve">TAS </w:t>
            </w:r>
            <w:r w:rsidR="00C34E5E" w:rsidRPr="00C34E5E">
              <w:rPr>
                <w:rFonts w:eastAsia="Arial Unicode MS" w:cs="Arial"/>
                <w:b/>
                <w:bCs/>
                <w:spacing w:val="-8"/>
                <w:sz w:val="16"/>
                <w:szCs w:val="16"/>
              </w:rPr>
              <w:t>32</w:t>
            </w:r>
            <w:r w:rsidRPr="003B4D0F">
              <w:rPr>
                <w:rFonts w:eastAsia="Arial Unicode MS" w:cs="Arial"/>
                <w:b/>
                <w:bCs/>
                <w:spacing w:val="-8"/>
                <w:sz w:val="16"/>
                <w:szCs w:val="16"/>
              </w:rPr>
              <w:t xml:space="preserve"> and TFRS </w:t>
            </w:r>
            <w:r w:rsidR="00C34E5E" w:rsidRPr="00C34E5E">
              <w:rPr>
                <w:rFonts w:eastAsia="Arial Unicode MS" w:cs="Arial"/>
                <w:b/>
                <w:bCs/>
                <w:spacing w:val="-8"/>
                <w:sz w:val="16"/>
                <w:szCs w:val="16"/>
              </w:rPr>
              <w:t>9</w:t>
            </w:r>
          </w:p>
          <w:p w:rsidR="00AA3D4F" w:rsidRPr="003B4D0F" w:rsidRDefault="00B52678" w:rsidP="001740D8">
            <w:pPr>
              <w:spacing w:line="240" w:lineRule="auto"/>
              <w:ind w:left="-51" w:right="-72"/>
              <w:jc w:val="right"/>
              <w:rPr>
                <w:rFonts w:eastAsia="Arial Unicode MS" w:cs="Arial"/>
                <w:b/>
                <w:bCs/>
                <w:spacing w:val="-8"/>
                <w:sz w:val="16"/>
                <w:szCs w:val="16"/>
              </w:rPr>
            </w:pPr>
            <w:r w:rsidRPr="003B4D0F">
              <w:rPr>
                <w:rFonts w:eastAsia="Arial Unicode MS" w:cs="Arial"/>
                <w:b/>
                <w:bCs/>
                <w:sz w:val="16"/>
                <w:szCs w:val="16"/>
              </w:rPr>
              <w:t>Adjustments and r</w:t>
            </w:r>
            <w:r w:rsidR="00AA3D4F" w:rsidRPr="003B4D0F">
              <w:rPr>
                <w:rFonts w:eastAsia="Arial Unicode MS" w:cs="Arial"/>
                <w:b/>
                <w:bCs/>
                <w:sz w:val="16"/>
                <w:szCs w:val="16"/>
              </w:rPr>
              <w:t xml:space="preserve">eclassifications </w:t>
            </w: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r w:rsidRPr="003B4D0F">
              <w:rPr>
                <w:rFonts w:eastAsia="Arial Unicode MS" w:cs="Arial"/>
                <w:b/>
                <w:bCs/>
                <w:sz w:val="16"/>
                <w:szCs w:val="16"/>
              </w:rPr>
              <w:t xml:space="preserve">TFRS </w:t>
            </w:r>
            <w:r w:rsidR="00C34E5E" w:rsidRPr="00C34E5E">
              <w:rPr>
                <w:rFonts w:eastAsia="Arial Unicode MS" w:cs="Arial"/>
                <w:b/>
                <w:bCs/>
                <w:sz w:val="16"/>
                <w:szCs w:val="16"/>
              </w:rPr>
              <w:t>16</w:t>
            </w:r>
          </w:p>
          <w:p w:rsidR="00AA3D4F" w:rsidRPr="003B4D0F" w:rsidRDefault="00B52678" w:rsidP="001740D8">
            <w:pPr>
              <w:spacing w:line="240" w:lineRule="auto"/>
              <w:ind w:left="-51" w:right="-72"/>
              <w:jc w:val="right"/>
              <w:rPr>
                <w:rFonts w:eastAsia="Arial Unicode MS" w:cs="Arial"/>
                <w:b/>
                <w:bCs/>
                <w:sz w:val="16"/>
                <w:szCs w:val="16"/>
              </w:rPr>
            </w:pPr>
            <w:r w:rsidRPr="003B4D0F">
              <w:rPr>
                <w:rFonts w:eastAsia="Arial Unicode MS" w:cs="Arial"/>
                <w:b/>
                <w:bCs/>
                <w:sz w:val="16"/>
                <w:szCs w:val="16"/>
              </w:rPr>
              <w:t>Adjustments and reclassifications</w:t>
            </w:r>
          </w:p>
        </w:tc>
        <w:tc>
          <w:tcPr>
            <w:tcW w:w="1269" w:type="dxa"/>
            <w:tcBorders>
              <w:top w:val="single" w:sz="4" w:space="0" w:color="auto"/>
            </w:tcBorders>
            <w:shd w:val="clear" w:color="auto" w:fill="auto"/>
            <w:vAlign w:val="bottom"/>
          </w:tcPr>
          <w:p w:rsidR="00AA3D4F" w:rsidRPr="003B4D0F" w:rsidRDefault="00AA3D4F"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AA3D4F" w:rsidRPr="003B4D0F" w:rsidRDefault="00C34E5E" w:rsidP="001740D8">
            <w:pPr>
              <w:spacing w:line="240" w:lineRule="auto"/>
              <w:ind w:left="-29" w:right="-72"/>
              <w:jc w:val="right"/>
              <w:rPr>
                <w:rFonts w:eastAsia="Arial Unicode MS" w:cs="Arial"/>
                <w:b/>
                <w:bCs/>
                <w:sz w:val="16"/>
                <w:szCs w:val="16"/>
              </w:rPr>
            </w:pPr>
            <w:r w:rsidRPr="00C34E5E">
              <w:rPr>
                <w:rFonts w:eastAsia="Arial Unicode MS" w:cs="Arial"/>
                <w:b/>
                <w:bCs/>
                <w:sz w:val="16"/>
                <w:szCs w:val="16"/>
              </w:rPr>
              <w:t>1</w:t>
            </w:r>
            <w:r w:rsidR="00AA3D4F" w:rsidRPr="003B4D0F">
              <w:rPr>
                <w:rFonts w:eastAsia="Arial Unicode MS" w:cs="Arial"/>
                <w:b/>
                <w:bCs/>
                <w:sz w:val="16"/>
                <w:szCs w:val="16"/>
              </w:rPr>
              <w:t xml:space="preserve"> January </w:t>
            </w:r>
            <w:r w:rsidRPr="00C34E5E">
              <w:rPr>
                <w:rFonts w:eastAsia="Arial Unicode MS" w:cs="Arial"/>
                <w:b/>
                <w:bCs/>
                <w:sz w:val="16"/>
                <w:szCs w:val="16"/>
              </w:rPr>
              <w:t>2020</w:t>
            </w:r>
          </w:p>
          <w:p w:rsidR="00AA3D4F" w:rsidRPr="003B4D0F" w:rsidRDefault="00AA3D4F" w:rsidP="001740D8">
            <w:pPr>
              <w:spacing w:line="240" w:lineRule="auto"/>
              <w:ind w:left="-69" w:right="-72" w:hanging="35"/>
              <w:jc w:val="right"/>
              <w:rPr>
                <w:rFonts w:eastAsia="Arial Unicode MS" w:cs="Arial"/>
                <w:b/>
                <w:bCs/>
                <w:sz w:val="16"/>
                <w:szCs w:val="16"/>
              </w:rPr>
            </w:pPr>
            <w:r w:rsidRPr="003B4D0F">
              <w:rPr>
                <w:rFonts w:eastAsia="Arial Unicode MS" w:cs="Arial"/>
                <w:b/>
                <w:bCs/>
                <w:sz w:val="16"/>
                <w:szCs w:val="16"/>
              </w:rPr>
              <w:t>Restated</w:t>
            </w:r>
          </w:p>
        </w:tc>
      </w:tr>
      <w:tr w:rsidR="00AA3D4F" w:rsidRPr="003B4D0F" w:rsidTr="001740D8">
        <w:trPr>
          <w:trHeight w:val="20"/>
        </w:trPr>
        <w:tc>
          <w:tcPr>
            <w:tcW w:w="2880" w:type="dxa"/>
            <w:vMerge/>
            <w:shd w:val="clear" w:color="auto" w:fill="auto"/>
            <w:vAlign w:val="bottom"/>
          </w:tcPr>
          <w:p w:rsidR="00AA3D4F" w:rsidRPr="003B4D0F" w:rsidRDefault="00AA3D4F" w:rsidP="001740D8">
            <w:pPr>
              <w:spacing w:line="240" w:lineRule="auto"/>
              <w:ind w:left="431" w:right="-127"/>
              <w:rPr>
                <w:rFonts w:eastAsia="Arial Unicode MS" w:cs="Arial"/>
                <w:b/>
                <w:bCs/>
                <w:sz w:val="16"/>
                <w:szCs w:val="16"/>
              </w:rPr>
            </w:pPr>
          </w:p>
        </w:tc>
        <w:tc>
          <w:tcPr>
            <w:tcW w:w="792" w:type="dxa"/>
            <w:tcBorders>
              <w:bottom w:val="single" w:sz="4" w:space="0" w:color="auto"/>
            </w:tcBorders>
            <w:shd w:val="clear" w:color="auto" w:fill="auto"/>
            <w:vAlign w:val="bottom"/>
          </w:tcPr>
          <w:p w:rsidR="00AA3D4F" w:rsidRPr="003B4D0F" w:rsidRDefault="00AA3D4F" w:rsidP="001740D8">
            <w:pPr>
              <w:spacing w:line="240" w:lineRule="auto"/>
              <w:ind w:right="-72"/>
              <w:jc w:val="center"/>
              <w:rPr>
                <w:rFonts w:cs="Arial"/>
                <w:b/>
                <w:bCs/>
                <w:sz w:val="16"/>
                <w:szCs w:val="16"/>
              </w:rPr>
            </w:pPr>
            <w:r w:rsidRPr="003B4D0F">
              <w:rPr>
                <w:rFonts w:cs="Arial"/>
                <w:b/>
                <w:bCs/>
                <w:sz w:val="16"/>
                <w:szCs w:val="16"/>
              </w:rPr>
              <w:t>Notes</w:t>
            </w:r>
          </w:p>
        </w:tc>
        <w:tc>
          <w:tcPr>
            <w:tcW w:w="1608" w:type="dxa"/>
            <w:tcBorders>
              <w:bottom w:val="single" w:sz="4" w:space="0" w:color="auto"/>
            </w:tcBorders>
            <w:shd w:val="clear" w:color="auto" w:fill="auto"/>
            <w:vAlign w:val="bottom"/>
            <w:hideMark/>
          </w:tcPr>
          <w:p w:rsidR="00AA3D4F" w:rsidRPr="003B4D0F" w:rsidRDefault="00AA3D4F"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494"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431"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269" w:type="dxa"/>
            <w:tcBorders>
              <w:bottom w:val="single" w:sz="4" w:space="0" w:color="auto"/>
            </w:tcBorders>
            <w:shd w:val="clear" w:color="auto" w:fill="auto"/>
            <w:vAlign w:val="bottom"/>
            <w:hideMark/>
          </w:tcPr>
          <w:p w:rsidR="00AA3D4F" w:rsidRPr="003B4D0F" w:rsidRDefault="00AA3D4F"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p>
        </w:tc>
        <w:tc>
          <w:tcPr>
            <w:tcW w:w="792" w:type="dxa"/>
            <w:tcBorders>
              <w:top w:val="single" w:sz="4" w:space="0" w:color="auto"/>
            </w:tcBorders>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vAlign w:val="bottom"/>
          </w:tcPr>
          <w:p w:rsidR="00AA3D4F" w:rsidRPr="003B4D0F" w:rsidRDefault="00AA3D4F" w:rsidP="001740D8">
            <w:pPr>
              <w:spacing w:line="240" w:lineRule="auto"/>
              <w:ind w:right="-72"/>
              <w:jc w:val="right"/>
              <w:rPr>
                <w:rFonts w:eastAsia="Arial Unicode MS" w:cs="Arial"/>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b/>
                <w:bCs/>
                <w:sz w:val="16"/>
                <w:szCs w:val="16"/>
                <w:cs/>
              </w:rPr>
            </w:pPr>
            <w:r w:rsidRPr="003B4D0F">
              <w:rPr>
                <w:rFonts w:eastAsia="Arial Unicode MS" w:cs="Arial"/>
                <w:b/>
                <w:bCs/>
                <w:sz w:val="16"/>
                <w:szCs w:val="16"/>
              </w:rPr>
              <w:t>Assets</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b/>
                <w:bCs/>
                <w:sz w:val="16"/>
                <w:szCs w:val="16"/>
              </w:rPr>
            </w:pPr>
          </w:p>
        </w:tc>
        <w:tc>
          <w:tcPr>
            <w:tcW w:w="1608"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b/>
                <w:bCs/>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b/>
                <w:bCs/>
                <w:sz w:val="16"/>
                <w:szCs w:val="16"/>
                <w:cs/>
              </w:rPr>
            </w:pP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b/>
                <w:bCs/>
                <w:sz w:val="16"/>
                <w:szCs w:val="16"/>
              </w:rPr>
            </w:pPr>
          </w:p>
        </w:tc>
        <w:tc>
          <w:tcPr>
            <w:tcW w:w="1608"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b/>
                <w:bCs/>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b/>
                <w:bCs/>
                <w:sz w:val="16"/>
                <w:szCs w:val="16"/>
                <w:cs/>
              </w:rPr>
            </w:pPr>
            <w:r w:rsidRPr="003B4D0F">
              <w:rPr>
                <w:rFonts w:eastAsia="Arial Unicode MS" w:cs="Arial"/>
                <w:b/>
                <w:bCs/>
                <w:sz w:val="16"/>
                <w:szCs w:val="16"/>
              </w:rPr>
              <w:t>Current assets</w:t>
            </w:r>
          </w:p>
        </w:tc>
        <w:tc>
          <w:tcPr>
            <w:tcW w:w="792" w:type="dxa"/>
            <w:tcBorders>
              <w:right w:val="nil"/>
            </w:tcBorders>
            <w:shd w:val="clear" w:color="auto" w:fill="auto"/>
            <w:vAlign w:val="bottom"/>
          </w:tcPr>
          <w:p w:rsidR="00AA3D4F" w:rsidRPr="003B4D0F" w:rsidRDefault="00AA3D4F" w:rsidP="001740D8">
            <w:pPr>
              <w:spacing w:line="240" w:lineRule="auto"/>
              <w:ind w:right="-72"/>
              <w:jc w:val="center"/>
              <w:rPr>
                <w:rFonts w:eastAsia="Arial Unicode MS" w:cs="Arial"/>
                <w:b/>
                <w:bCs/>
                <w:sz w:val="16"/>
                <w:szCs w:val="16"/>
              </w:rPr>
            </w:pP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b/>
                <w:bCs/>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cs/>
              </w:rPr>
            </w:pPr>
            <w:r w:rsidRPr="003B4D0F">
              <w:rPr>
                <w:rFonts w:eastAsia="Arial Unicode MS" w:cs="Arial"/>
                <w:sz w:val="16"/>
                <w:szCs w:val="16"/>
              </w:rPr>
              <w:t>Short-term investments</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608" w:type="dxa"/>
            <w:tcBorders>
              <w:left w:val="nil"/>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765</w:t>
            </w:r>
            <w:r w:rsidR="00AA3D4F" w:rsidRPr="003B4D0F">
              <w:rPr>
                <w:rFonts w:eastAsia="Arial Unicode MS" w:cs="Arial"/>
                <w:sz w:val="16"/>
                <w:szCs w:val="16"/>
              </w:rPr>
              <w:t>,</w:t>
            </w:r>
            <w:r w:rsidRPr="00C34E5E">
              <w:rPr>
                <w:rFonts w:eastAsia="Arial Unicode MS" w:cs="Arial"/>
                <w:sz w:val="16"/>
                <w:szCs w:val="16"/>
                <w:lang w:bidi="ar-SA"/>
              </w:rPr>
              <w:t>325</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765</w:t>
            </w:r>
            <w:r w:rsidRPr="003B4D0F">
              <w:rPr>
                <w:rFonts w:eastAsia="Arial Unicode MS" w:cs="Arial"/>
                <w:sz w:val="16"/>
                <w:szCs w:val="16"/>
              </w:rPr>
              <w:t>,</w:t>
            </w:r>
            <w:r w:rsidR="00C34E5E" w:rsidRPr="00C34E5E">
              <w:rPr>
                <w:rFonts w:eastAsia="Arial Unicode MS" w:cs="Arial"/>
                <w:sz w:val="16"/>
                <w:szCs w:val="16"/>
                <w:lang w:bidi="ar-SA"/>
              </w:rPr>
              <w:t>325</w:t>
            </w:r>
            <w:r w:rsidRPr="003B4D0F">
              <w:rPr>
                <w:rFonts w:eastAsia="Arial Unicode MS" w:cs="Arial"/>
                <w:sz w:val="16"/>
                <w:szCs w:val="16"/>
                <w:lang w:bidi="ar-SA"/>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Short-term investments used as</w:t>
            </w:r>
          </w:p>
        </w:tc>
        <w:tc>
          <w:tcPr>
            <w:tcW w:w="792" w:type="dxa"/>
            <w:tcBorders>
              <w:right w:val="nil"/>
            </w:tcBorders>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 xml:space="preserve">   collateral</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608" w:type="dxa"/>
            <w:tcBorders>
              <w:left w:val="nil"/>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AA3D4F" w:rsidRPr="003B4D0F">
              <w:rPr>
                <w:rFonts w:eastAsia="Arial Unicode MS" w:cs="Arial"/>
                <w:sz w:val="16"/>
                <w:szCs w:val="16"/>
                <w:lang w:bidi="ar-SA"/>
              </w:rPr>
              <w:t>,</w:t>
            </w:r>
            <w:r w:rsidRPr="00C34E5E">
              <w:rPr>
                <w:rFonts w:eastAsia="Arial Unicode MS" w:cs="Arial"/>
                <w:sz w:val="16"/>
                <w:szCs w:val="16"/>
                <w:lang w:bidi="ar-SA"/>
              </w:rPr>
              <w:t>932</w:t>
            </w:r>
            <w:r w:rsidR="00AA3D4F" w:rsidRPr="003B4D0F">
              <w:rPr>
                <w:rFonts w:eastAsia="Arial Unicode MS" w:cs="Arial"/>
                <w:sz w:val="16"/>
                <w:szCs w:val="16"/>
                <w:lang w:bidi="ar-SA"/>
              </w:rPr>
              <w:t>,</w:t>
            </w:r>
            <w:r w:rsidRPr="00C34E5E">
              <w:rPr>
                <w:rFonts w:eastAsia="Arial Unicode MS" w:cs="Arial"/>
                <w:sz w:val="16"/>
                <w:szCs w:val="16"/>
                <w:lang w:bidi="ar-SA"/>
              </w:rPr>
              <w:t>986</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3</w:t>
            </w:r>
            <w:r w:rsidRPr="003B4D0F">
              <w:rPr>
                <w:rFonts w:eastAsia="Arial Unicode MS" w:cs="Arial"/>
                <w:sz w:val="16"/>
                <w:szCs w:val="16"/>
                <w:lang w:bidi="ar-SA"/>
              </w:rPr>
              <w:t>,</w:t>
            </w:r>
            <w:r w:rsidR="00C34E5E" w:rsidRPr="00C34E5E">
              <w:rPr>
                <w:rFonts w:eastAsia="Arial Unicode MS" w:cs="Arial"/>
                <w:sz w:val="16"/>
                <w:szCs w:val="16"/>
                <w:lang w:bidi="ar-SA"/>
              </w:rPr>
              <w:t>932</w:t>
            </w:r>
            <w:r w:rsidRPr="003B4D0F">
              <w:rPr>
                <w:rFonts w:eastAsia="Arial Unicode MS" w:cs="Arial"/>
                <w:sz w:val="16"/>
                <w:szCs w:val="16"/>
                <w:lang w:bidi="ar-SA"/>
              </w:rPr>
              <w:t>,</w:t>
            </w:r>
            <w:r w:rsidR="00C34E5E" w:rsidRPr="00C34E5E">
              <w:rPr>
                <w:rFonts w:eastAsia="Arial Unicode MS" w:cs="Arial"/>
                <w:sz w:val="16"/>
                <w:szCs w:val="16"/>
                <w:lang w:bidi="ar-SA"/>
              </w:rPr>
              <w:t>986</w:t>
            </w:r>
            <w:r w:rsidRPr="003B4D0F">
              <w:rPr>
                <w:rFonts w:eastAsia="Arial Unicode MS" w:cs="Arial"/>
                <w:sz w:val="16"/>
                <w:szCs w:val="16"/>
                <w:lang w:bidi="ar-SA"/>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Financial assets measured at</w:t>
            </w:r>
          </w:p>
        </w:tc>
        <w:tc>
          <w:tcPr>
            <w:tcW w:w="792" w:type="dxa"/>
            <w:tcBorders>
              <w:right w:val="nil"/>
            </w:tcBorders>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color w:val="0070C0"/>
                <w:sz w:val="16"/>
                <w:szCs w:val="16"/>
              </w:rPr>
            </w:pPr>
            <w:r w:rsidRPr="003B4D0F">
              <w:rPr>
                <w:rFonts w:eastAsia="Arial Unicode MS" w:cs="Arial"/>
                <w:sz w:val="16"/>
                <w:szCs w:val="16"/>
              </w:rPr>
              <w:t xml:space="preserve">   amortised cost</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765</w:t>
            </w:r>
            <w:r w:rsidR="00AA3D4F" w:rsidRPr="003B4D0F">
              <w:rPr>
                <w:rFonts w:eastAsia="Arial Unicode MS" w:cs="Arial"/>
                <w:sz w:val="16"/>
                <w:szCs w:val="16"/>
              </w:rPr>
              <w:t>,</w:t>
            </w:r>
            <w:r w:rsidRPr="00C34E5E">
              <w:rPr>
                <w:rFonts w:eastAsia="Arial Unicode MS" w:cs="Arial"/>
                <w:sz w:val="16"/>
                <w:szCs w:val="16"/>
                <w:lang w:bidi="ar-SA"/>
              </w:rPr>
              <w:t>325</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765</w:t>
            </w:r>
            <w:r w:rsidR="00AA3D4F" w:rsidRPr="003B4D0F">
              <w:rPr>
                <w:rFonts w:eastAsia="Arial Unicode MS" w:cs="Arial"/>
                <w:sz w:val="16"/>
                <w:szCs w:val="16"/>
              </w:rPr>
              <w:t>,</w:t>
            </w:r>
            <w:r w:rsidRPr="00C34E5E">
              <w:rPr>
                <w:rFonts w:eastAsia="Arial Unicode MS" w:cs="Arial"/>
                <w:sz w:val="16"/>
                <w:szCs w:val="16"/>
                <w:lang w:bidi="ar-SA"/>
              </w:rPr>
              <w:t>325</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Financial assets used as</w:t>
            </w:r>
            <w:r w:rsidR="0002666D" w:rsidRPr="003B4D0F">
              <w:rPr>
                <w:rFonts w:eastAsia="Arial Unicode MS" w:cs="Arial"/>
                <w:sz w:val="16"/>
                <w:szCs w:val="16"/>
              </w:rPr>
              <w:br/>
            </w:r>
            <w:r w:rsidRPr="003B4D0F">
              <w:rPr>
                <w:rFonts w:eastAsia="Arial Unicode MS" w:cs="Arial"/>
                <w:sz w:val="16"/>
                <w:szCs w:val="16"/>
              </w:rPr>
              <w:t xml:space="preserve"> </w:t>
            </w:r>
            <w:r w:rsidR="0002666D" w:rsidRPr="003B4D0F">
              <w:rPr>
                <w:rFonts w:eastAsia="Arial Unicode MS" w:cs="Arial"/>
                <w:sz w:val="16"/>
                <w:szCs w:val="16"/>
              </w:rPr>
              <w:t xml:space="preserve">  </w:t>
            </w:r>
            <w:r w:rsidRPr="003B4D0F">
              <w:rPr>
                <w:rFonts w:eastAsia="Arial Unicode MS" w:cs="Arial"/>
                <w:sz w:val="16"/>
                <w:szCs w:val="16"/>
              </w:rPr>
              <w:t>collateral</w:t>
            </w:r>
            <w:r w:rsidR="0002666D" w:rsidRPr="003B4D0F">
              <w:rPr>
                <w:rFonts w:eastAsia="Arial Unicode MS" w:cs="Arial"/>
                <w:sz w:val="16"/>
                <w:szCs w:val="16"/>
              </w:rPr>
              <w:t xml:space="preserve"> measured at</w:t>
            </w:r>
          </w:p>
        </w:tc>
        <w:tc>
          <w:tcPr>
            <w:tcW w:w="792" w:type="dxa"/>
            <w:tcBorders>
              <w:right w:val="nil"/>
            </w:tcBorders>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p w:rsidR="001740D8" w:rsidRPr="003B4D0F" w:rsidRDefault="001740D8" w:rsidP="001740D8">
            <w:pPr>
              <w:spacing w:line="240" w:lineRule="auto"/>
              <w:ind w:right="-72"/>
              <w:jc w:val="center"/>
              <w:rPr>
                <w:rFonts w:eastAsia="Arial Unicode MS" w:cs="Arial"/>
                <w:sz w:val="16"/>
                <w:szCs w:val="16"/>
                <w:lang w:bidi="ar-SA"/>
              </w:rPr>
            </w:pP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p w:rsidR="001740D8" w:rsidRPr="003B4D0F" w:rsidRDefault="001740D8" w:rsidP="001740D8">
            <w:pPr>
              <w:spacing w:line="240" w:lineRule="auto"/>
              <w:ind w:right="-72"/>
              <w:jc w:val="right"/>
              <w:rPr>
                <w:rFonts w:eastAsia="Arial Unicode MS" w:cs="Arial"/>
                <w:sz w:val="16"/>
                <w:szCs w:val="16"/>
                <w:lang w:bidi="ar-SA"/>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p w:rsidR="001740D8" w:rsidRPr="003B4D0F" w:rsidRDefault="001740D8" w:rsidP="001740D8">
            <w:pPr>
              <w:spacing w:line="240" w:lineRule="auto"/>
              <w:ind w:right="-72"/>
              <w:jc w:val="right"/>
              <w:rPr>
                <w:rFonts w:eastAsia="Arial Unicode MS" w:cs="Arial"/>
                <w:sz w:val="16"/>
                <w:szCs w:val="16"/>
                <w:lang w:bidi="ar-SA"/>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p w:rsidR="001740D8" w:rsidRPr="003B4D0F" w:rsidRDefault="001740D8" w:rsidP="001740D8">
            <w:pPr>
              <w:spacing w:line="240" w:lineRule="auto"/>
              <w:ind w:right="-72"/>
              <w:jc w:val="right"/>
              <w:rPr>
                <w:rFonts w:eastAsia="Arial Unicode MS" w:cs="Arial"/>
                <w:sz w:val="16"/>
                <w:szCs w:val="16"/>
                <w:lang w:bidi="ar-SA"/>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p>
          <w:p w:rsidR="001740D8" w:rsidRPr="003B4D0F" w:rsidRDefault="001740D8" w:rsidP="001740D8">
            <w:pPr>
              <w:spacing w:line="240" w:lineRule="auto"/>
              <w:ind w:right="-72"/>
              <w:jc w:val="right"/>
              <w:rPr>
                <w:rFonts w:eastAsia="Arial Unicode MS" w:cs="Arial"/>
                <w:sz w:val="16"/>
                <w:szCs w:val="16"/>
                <w:lang w:bidi="ar-SA"/>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 xml:space="preserve">   amortised cost</w:t>
            </w:r>
            <w:r w:rsidR="0002666D" w:rsidRPr="003B4D0F">
              <w:rPr>
                <w:rFonts w:eastAsia="Arial Unicode MS" w:cs="Arial"/>
                <w:sz w:val="16"/>
                <w:szCs w:val="16"/>
              </w:rPr>
              <w:t xml:space="preserve"> </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AA3D4F" w:rsidRPr="003B4D0F">
              <w:rPr>
                <w:rFonts w:eastAsia="Arial Unicode MS" w:cs="Arial"/>
                <w:sz w:val="16"/>
                <w:szCs w:val="16"/>
                <w:lang w:bidi="ar-SA"/>
              </w:rPr>
              <w:t>,</w:t>
            </w:r>
            <w:r w:rsidRPr="00C34E5E">
              <w:rPr>
                <w:rFonts w:eastAsia="Arial Unicode MS" w:cs="Arial"/>
                <w:sz w:val="16"/>
                <w:szCs w:val="16"/>
                <w:lang w:bidi="ar-SA"/>
              </w:rPr>
              <w:t>932</w:t>
            </w:r>
            <w:r w:rsidR="00AA3D4F" w:rsidRPr="003B4D0F">
              <w:rPr>
                <w:rFonts w:eastAsia="Arial Unicode MS" w:cs="Arial"/>
                <w:sz w:val="16"/>
                <w:szCs w:val="16"/>
                <w:lang w:bidi="ar-SA"/>
              </w:rPr>
              <w:t>,</w:t>
            </w:r>
            <w:r w:rsidRPr="00C34E5E">
              <w:rPr>
                <w:rFonts w:eastAsia="Arial Unicode MS" w:cs="Arial"/>
                <w:sz w:val="16"/>
                <w:szCs w:val="16"/>
                <w:lang w:bidi="ar-SA"/>
              </w:rPr>
              <w:t>986</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AA3D4F" w:rsidRPr="003B4D0F">
              <w:rPr>
                <w:rFonts w:eastAsia="Arial Unicode MS" w:cs="Arial"/>
                <w:sz w:val="16"/>
                <w:szCs w:val="16"/>
                <w:lang w:bidi="ar-SA"/>
              </w:rPr>
              <w:t>,</w:t>
            </w:r>
            <w:r w:rsidRPr="00C34E5E">
              <w:rPr>
                <w:rFonts w:eastAsia="Arial Unicode MS" w:cs="Arial"/>
                <w:sz w:val="16"/>
                <w:szCs w:val="16"/>
                <w:lang w:bidi="ar-SA"/>
              </w:rPr>
              <w:t>932</w:t>
            </w:r>
            <w:r w:rsidR="00AA3D4F" w:rsidRPr="003B4D0F">
              <w:rPr>
                <w:rFonts w:eastAsia="Arial Unicode MS" w:cs="Arial"/>
                <w:sz w:val="16"/>
                <w:szCs w:val="16"/>
                <w:lang w:bidi="ar-SA"/>
              </w:rPr>
              <w:t>,</w:t>
            </w:r>
            <w:r w:rsidRPr="00C34E5E">
              <w:rPr>
                <w:rFonts w:eastAsia="Arial Unicode MS" w:cs="Arial"/>
                <w:sz w:val="16"/>
                <w:szCs w:val="16"/>
                <w:lang w:bidi="ar-SA"/>
              </w:rPr>
              <w:t>986</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Trade receivables, net</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b</w:t>
            </w:r>
          </w:p>
        </w:tc>
        <w:tc>
          <w:tcPr>
            <w:tcW w:w="1608" w:type="dxa"/>
            <w:tcBorders>
              <w:left w:val="nil"/>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5</w:t>
            </w:r>
            <w:r w:rsidR="00AA3D4F" w:rsidRPr="003B4D0F">
              <w:rPr>
                <w:rFonts w:eastAsia="Arial Unicode MS" w:cs="Arial"/>
                <w:sz w:val="16"/>
                <w:szCs w:val="16"/>
              </w:rPr>
              <w:t>,</w:t>
            </w:r>
            <w:r w:rsidRPr="00C34E5E">
              <w:rPr>
                <w:rFonts w:eastAsia="Arial Unicode MS" w:cs="Arial"/>
                <w:sz w:val="16"/>
                <w:szCs w:val="16"/>
                <w:lang w:bidi="ar-SA"/>
              </w:rPr>
              <w:t>582</w:t>
            </w:r>
            <w:r w:rsidR="00AA3D4F" w:rsidRPr="003B4D0F">
              <w:rPr>
                <w:rFonts w:eastAsia="Arial Unicode MS" w:cs="Arial"/>
                <w:sz w:val="16"/>
                <w:szCs w:val="16"/>
                <w:lang w:bidi="ar-SA"/>
              </w:rPr>
              <w:t>,</w:t>
            </w:r>
            <w:r w:rsidRPr="00C34E5E">
              <w:rPr>
                <w:rFonts w:eastAsia="Arial Unicode MS" w:cs="Arial"/>
                <w:sz w:val="16"/>
                <w:szCs w:val="16"/>
                <w:lang w:bidi="ar-SA"/>
              </w:rPr>
              <w:t>802</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1</w:t>
            </w:r>
            <w:r w:rsidRPr="003B4D0F">
              <w:rPr>
                <w:rFonts w:eastAsia="Arial Unicode MS" w:cs="Arial"/>
                <w:sz w:val="16"/>
                <w:szCs w:val="16"/>
                <w:lang w:bidi="ar-SA"/>
              </w:rPr>
              <w:t>,</w:t>
            </w:r>
            <w:r w:rsidR="00C34E5E" w:rsidRPr="00C34E5E">
              <w:rPr>
                <w:rFonts w:eastAsia="Arial Unicode MS" w:cs="Arial"/>
                <w:sz w:val="16"/>
                <w:szCs w:val="16"/>
                <w:lang w:bidi="ar-SA"/>
              </w:rPr>
              <w:t>304</w:t>
            </w:r>
            <w:r w:rsidRPr="003B4D0F">
              <w:rPr>
                <w:rFonts w:eastAsia="Arial Unicode MS" w:cs="Arial"/>
                <w:sz w:val="16"/>
                <w:szCs w:val="16"/>
                <w:lang w:bidi="ar-SA"/>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5</w:t>
            </w:r>
            <w:r w:rsidR="00AA3D4F" w:rsidRPr="003B4D0F">
              <w:rPr>
                <w:rFonts w:eastAsia="Arial Unicode MS" w:cs="Arial"/>
                <w:sz w:val="16"/>
                <w:szCs w:val="16"/>
                <w:lang w:bidi="ar-SA"/>
              </w:rPr>
              <w:t>,</w:t>
            </w:r>
            <w:r w:rsidRPr="00C34E5E">
              <w:rPr>
                <w:rFonts w:eastAsia="Arial Unicode MS" w:cs="Arial"/>
                <w:sz w:val="16"/>
                <w:szCs w:val="16"/>
                <w:lang w:bidi="ar-SA"/>
              </w:rPr>
              <w:t>581</w:t>
            </w:r>
            <w:r w:rsidR="00AA3D4F" w:rsidRPr="003B4D0F">
              <w:rPr>
                <w:rFonts w:eastAsia="Arial Unicode MS" w:cs="Arial"/>
                <w:sz w:val="16"/>
                <w:szCs w:val="16"/>
                <w:lang w:bidi="ar-SA"/>
              </w:rPr>
              <w:t>,</w:t>
            </w:r>
            <w:r w:rsidRPr="00C34E5E">
              <w:rPr>
                <w:rFonts w:eastAsia="Arial Unicode MS" w:cs="Arial"/>
                <w:sz w:val="16"/>
                <w:szCs w:val="16"/>
                <w:lang w:bidi="ar-SA"/>
              </w:rPr>
              <w:t>498</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Other receivables</w:t>
            </w:r>
            <w:r w:rsidR="00BB0C90" w:rsidRPr="003B4D0F">
              <w:rPr>
                <w:rFonts w:eastAsia="Arial Unicode MS" w:cs="Arial"/>
                <w:sz w:val="16"/>
                <w:szCs w:val="16"/>
              </w:rPr>
              <w:t>, net</w:t>
            </w:r>
          </w:p>
        </w:tc>
        <w:tc>
          <w:tcPr>
            <w:tcW w:w="792" w:type="dxa"/>
            <w:tcBorders>
              <w:right w:val="nil"/>
            </w:tcBorders>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08" w:type="dxa"/>
            <w:tcBorders>
              <w:left w:val="nil"/>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136</w:t>
            </w:r>
            <w:r w:rsidR="00AA3D4F" w:rsidRPr="003B4D0F">
              <w:rPr>
                <w:rFonts w:eastAsia="Arial Unicode MS" w:cs="Arial"/>
                <w:sz w:val="16"/>
                <w:szCs w:val="16"/>
                <w:lang w:bidi="ar-SA"/>
              </w:rPr>
              <w:t>,</w:t>
            </w:r>
            <w:r w:rsidRPr="00C34E5E">
              <w:rPr>
                <w:rFonts w:eastAsia="Arial Unicode MS" w:cs="Arial"/>
                <w:sz w:val="16"/>
                <w:szCs w:val="16"/>
                <w:lang w:bidi="ar-SA"/>
              </w:rPr>
              <w:t>171</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32</w:t>
            </w:r>
            <w:r w:rsidRPr="003B4D0F">
              <w:rPr>
                <w:rFonts w:eastAsia="Arial Unicode MS" w:cs="Arial"/>
                <w:sz w:val="16"/>
                <w:szCs w:val="16"/>
                <w:lang w:bidi="ar-SA"/>
              </w:rPr>
              <w:t>,</w:t>
            </w:r>
            <w:r w:rsidR="00C34E5E" w:rsidRPr="00C34E5E">
              <w:rPr>
                <w:rFonts w:eastAsia="Arial Unicode MS" w:cs="Arial"/>
                <w:sz w:val="16"/>
                <w:szCs w:val="16"/>
                <w:lang w:bidi="ar-SA"/>
              </w:rPr>
              <w:t>811</w:t>
            </w:r>
            <w:r w:rsidRPr="003B4D0F">
              <w:rPr>
                <w:rFonts w:eastAsia="Arial Unicode MS" w:cs="Arial"/>
                <w:sz w:val="16"/>
                <w:szCs w:val="16"/>
                <w:lang w:bidi="ar-SA"/>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103</w:t>
            </w:r>
            <w:r w:rsidR="00AA3D4F" w:rsidRPr="003B4D0F">
              <w:rPr>
                <w:rFonts w:eastAsia="Arial Unicode MS" w:cs="Arial"/>
                <w:sz w:val="16"/>
                <w:szCs w:val="16"/>
                <w:lang w:bidi="ar-SA"/>
              </w:rPr>
              <w:t>,</w:t>
            </w:r>
            <w:r w:rsidRPr="00C34E5E">
              <w:rPr>
                <w:rFonts w:eastAsia="Arial Unicode MS" w:cs="Arial"/>
                <w:sz w:val="16"/>
                <w:szCs w:val="16"/>
                <w:lang w:bidi="ar-SA"/>
              </w:rPr>
              <w:t>360</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 xml:space="preserve">Current portion of </w:t>
            </w:r>
            <w:r w:rsidR="00D2490E" w:rsidRPr="003B4D0F">
              <w:rPr>
                <w:rFonts w:eastAsia="Arial Unicode MS" w:cs="Arial"/>
                <w:sz w:val="16"/>
                <w:szCs w:val="16"/>
              </w:rPr>
              <w:t>long-term</w:t>
            </w:r>
            <w:r w:rsidRPr="003B4D0F">
              <w:rPr>
                <w:rFonts w:eastAsia="Arial Unicode MS" w:cs="Arial"/>
                <w:sz w:val="16"/>
                <w:szCs w:val="16"/>
              </w:rPr>
              <w:t xml:space="preserve"> loan</w:t>
            </w:r>
          </w:p>
        </w:tc>
        <w:tc>
          <w:tcPr>
            <w:tcW w:w="792" w:type="dxa"/>
            <w:tcBorders>
              <w:right w:val="nil"/>
            </w:tcBorders>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tcBorders>
              <w:left w:val="nil"/>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lang w:bidi="ar-SA"/>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 xml:space="preserve">   </w:t>
            </w:r>
            <w:r w:rsidR="00E375A5" w:rsidRPr="003B4D0F">
              <w:rPr>
                <w:rFonts w:eastAsia="Arial Unicode MS" w:cs="Arial"/>
                <w:sz w:val="16"/>
                <w:szCs w:val="16"/>
              </w:rPr>
              <w:t>to</w:t>
            </w:r>
            <w:r w:rsidRPr="003B4D0F">
              <w:rPr>
                <w:rFonts w:eastAsia="Arial Unicode MS" w:cs="Arial"/>
                <w:sz w:val="16"/>
                <w:szCs w:val="16"/>
              </w:rPr>
              <w:t xml:space="preserve"> </w:t>
            </w:r>
            <w:r w:rsidR="00C21A8A" w:rsidRPr="003B4D0F">
              <w:rPr>
                <w:rFonts w:eastAsia="Arial Unicode MS" w:cs="Arial"/>
                <w:sz w:val="16"/>
                <w:szCs w:val="16"/>
              </w:rPr>
              <w:t xml:space="preserve">a </w:t>
            </w:r>
            <w:r w:rsidRPr="003B4D0F">
              <w:rPr>
                <w:rFonts w:eastAsia="Arial Unicode MS" w:cs="Arial"/>
                <w:sz w:val="16"/>
                <w:szCs w:val="16"/>
              </w:rPr>
              <w:t>related party</w:t>
            </w:r>
          </w:p>
        </w:tc>
        <w:tc>
          <w:tcPr>
            <w:tcW w:w="792" w:type="dxa"/>
            <w:shd w:val="clear" w:color="auto" w:fill="auto"/>
            <w:vAlign w:val="bottom"/>
          </w:tcPr>
          <w:p w:rsidR="00AA3D4F" w:rsidRPr="003B4D0F" w:rsidRDefault="0076774B"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d</w:t>
            </w:r>
          </w:p>
        </w:tc>
        <w:tc>
          <w:tcPr>
            <w:tcW w:w="1608"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750</w:t>
            </w:r>
          </w:p>
        </w:tc>
        <w:tc>
          <w:tcPr>
            <w:tcW w:w="1431"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tcBorders>
              <w:bottom w:val="single" w:sz="4" w:space="0" w:color="auto"/>
            </w:tcBorders>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750</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vAlign w:val="bottom"/>
          </w:tcPr>
          <w:p w:rsidR="00AA3D4F" w:rsidRPr="003B4D0F" w:rsidRDefault="00AA3D4F" w:rsidP="001740D8">
            <w:pPr>
              <w:spacing w:line="240" w:lineRule="auto"/>
              <w:ind w:right="-72"/>
              <w:jc w:val="right"/>
              <w:rPr>
                <w:rFonts w:eastAsia="Arial Unicode MS" w:cs="Arial"/>
                <w:sz w:val="16"/>
                <w:szCs w:val="16"/>
              </w:rPr>
            </w:pPr>
          </w:p>
        </w:tc>
      </w:tr>
      <w:tr w:rsidR="00AA3D4F" w:rsidRPr="003B4D0F" w:rsidTr="001740D8">
        <w:trPr>
          <w:trHeight w:val="20"/>
        </w:trPr>
        <w:tc>
          <w:tcPr>
            <w:tcW w:w="2880" w:type="dxa"/>
            <w:shd w:val="clear" w:color="auto" w:fill="auto"/>
            <w:vAlign w:val="bottom"/>
          </w:tcPr>
          <w:p w:rsidR="00AA3D4F" w:rsidRPr="003B4D0F" w:rsidRDefault="00B911C3" w:rsidP="001740D8">
            <w:pPr>
              <w:spacing w:line="240" w:lineRule="auto"/>
              <w:ind w:left="431" w:right="-127"/>
              <w:rPr>
                <w:rFonts w:eastAsia="Arial Unicode MS" w:cs="Arial"/>
                <w:b/>
                <w:bCs/>
                <w:sz w:val="16"/>
                <w:szCs w:val="16"/>
              </w:rPr>
            </w:pPr>
            <w:r w:rsidRPr="003B4D0F">
              <w:rPr>
                <w:rFonts w:eastAsia="Arial Unicode MS" w:cs="Arial"/>
                <w:b/>
                <w:bCs/>
                <w:sz w:val="16"/>
                <w:szCs w:val="16"/>
              </w:rPr>
              <w:t>Total current assets</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11</w:t>
            </w:r>
            <w:r w:rsidR="00AA3D4F" w:rsidRPr="003B4D0F">
              <w:rPr>
                <w:rFonts w:eastAsia="Arial Unicode MS" w:cs="Arial"/>
                <w:sz w:val="16"/>
                <w:szCs w:val="16"/>
              </w:rPr>
              <w:t>,</w:t>
            </w:r>
            <w:r w:rsidRPr="00C34E5E">
              <w:rPr>
                <w:rFonts w:eastAsia="Arial Unicode MS" w:cs="Arial"/>
                <w:sz w:val="16"/>
                <w:szCs w:val="16"/>
              </w:rPr>
              <w:t>417</w:t>
            </w:r>
            <w:r w:rsidR="00AA3D4F" w:rsidRPr="003B4D0F">
              <w:rPr>
                <w:rFonts w:eastAsia="Arial Unicode MS" w:cs="Arial"/>
                <w:sz w:val="16"/>
                <w:szCs w:val="16"/>
              </w:rPr>
              <w:t>,</w:t>
            </w:r>
            <w:r w:rsidRPr="00C34E5E">
              <w:rPr>
                <w:rFonts w:eastAsia="Arial Unicode MS" w:cs="Arial"/>
                <w:sz w:val="16"/>
                <w:szCs w:val="16"/>
              </w:rPr>
              <w:t>284</w:t>
            </w:r>
          </w:p>
        </w:tc>
        <w:tc>
          <w:tcPr>
            <w:tcW w:w="1494"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33</w:t>
            </w:r>
            <w:r w:rsidRPr="003B4D0F">
              <w:rPr>
                <w:rFonts w:eastAsia="Arial Unicode MS" w:cs="Arial"/>
                <w:sz w:val="16"/>
                <w:szCs w:val="16"/>
              </w:rPr>
              <w:t>,</w:t>
            </w:r>
            <w:r w:rsidR="00C34E5E" w:rsidRPr="00C34E5E">
              <w:rPr>
                <w:rFonts w:eastAsia="Arial Unicode MS" w:cs="Arial"/>
                <w:sz w:val="16"/>
                <w:szCs w:val="16"/>
              </w:rPr>
              <w:t>365</w:t>
            </w:r>
            <w:r w:rsidRPr="003B4D0F">
              <w:rPr>
                <w:rFonts w:eastAsia="Arial Unicode MS" w:cs="Arial"/>
                <w:sz w:val="16"/>
                <w:szCs w:val="16"/>
              </w:rPr>
              <w:t>)</w:t>
            </w:r>
          </w:p>
        </w:tc>
        <w:tc>
          <w:tcPr>
            <w:tcW w:w="1431"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tcBorders>
              <w:bottom w:val="single" w:sz="4" w:space="0" w:color="auto"/>
            </w:tcBorders>
            <w:shd w:val="clear" w:color="auto" w:fill="FAFAFA"/>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11</w:t>
            </w:r>
            <w:r w:rsidR="00AA3D4F" w:rsidRPr="003B4D0F">
              <w:rPr>
                <w:rFonts w:eastAsia="Arial Unicode MS" w:cs="Arial"/>
                <w:sz w:val="16"/>
                <w:szCs w:val="16"/>
              </w:rPr>
              <w:t>,</w:t>
            </w:r>
            <w:r w:rsidRPr="00C34E5E">
              <w:rPr>
                <w:rFonts w:eastAsia="Arial Unicode MS" w:cs="Arial"/>
                <w:sz w:val="16"/>
                <w:szCs w:val="16"/>
              </w:rPr>
              <w:t>383</w:t>
            </w:r>
            <w:r w:rsidR="00AA3D4F" w:rsidRPr="003B4D0F">
              <w:rPr>
                <w:rFonts w:eastAsia="Arial Unicode MS" w:cs="Arial"/>
                <w:sz w:val="16"/>
                <w:szCs w:val="16"/>
              </w:rPr>
              <w:t>,</w:t>
            </w:r>
            <w:r w:rsidRPr="00C34E5E">
              <w:rPr>
                <w:rFonts w:eastAsia="Arial Unicode MS" w:cs="Arial"/>
                <w:sz w:val="16"/>
                <w:szCs w:val="16"/>
              </w:rPr>
              <w:t>919</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b/>
                <w:bCs/>
                <w:sz w:val="16"/>
                <w:szCs w:val="16"/>
                <w:cs/>
              </w:rPr>
            </w:pP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b/>
                <w:bCs/>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b/>
                <w:bCs/>
                <w:sz w:val="16"/>
                <w:szCs w:val="16"/>
              </w:rPr>
            </w:pPr>
          </w:p>
        </w:tc>
        <w:tc>
          <w:tcPr>
            <w:tcW w:w="1269" w:type="dxa"/>
            <w:tcBorders>
              <w:top w:val="single" w:sz="4" w:space="0" w:color="auto"/>
            </w:tcBorders>
            <w:shd w:val="clear" w:color="auto" w:fill="FAFAFA"/>
            <w:vAlign w:val="bottom"/>
          </w:tcPr>
          <w:p w:rsidR="00AA3D4F" w:rsidRPr="003B4D0F" w:rsidRDefault="00AA3D4F" w:rsidP="001740D8">
            <w:pPr>
              <w:spacing w:line="240" w:lineRule="auto"/>
              <w:ind w:right="-72"/>
              <w:jc w:val="right"/>
              <w:rPr>
                <w:rFonts w:eastAsia="Arial Unicode MS" w:cs="Arial"/>
                <w:b/>
                <w:bCs/>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cs/>
              </w:rPr>
            </w:pPr>
            <w:r w:rsidRPr="003B4D0F">
              <w:rPr>
                <w:rFonts w:eastAsia="Arial Unicode MS" w:cs="Arial"/>
                <w:b/>
                <w:bCs/>
                <w:sz w:val="16"/>
                <w:szCs w:val="16"/>
              </w:rPr>
              <w:t>Non-current assets</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269" w:type="dxa"/>
            <w:shd w:val="clear" w:color="auto" w:fill="FAFAFA"/>
            <w:vAlign w:val="bottom"/>
          </w:tcPr>
          <w:p w:rsidR="00AA3D4F" w:rsidRPr="003B4D0F" w:rsidRDefault="00AA3D4F" w:rsidP="001740D8">
            <w:pPr>
              <w:spacing w:line="240" w:lineRule="auto"/>
              <w:ind w:right="-72"/>
              <w:jc w:val="right"/>
              <w:rPr>
                <w:rFonts w:eastAsia="Arial Unicode MS" w:cs="Arial"/>
                <w:sz w:val="16"/>
                <w:szCs w:val="16"/>
              </w:rPr>
            </w:pP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Other receivables</w:t>
            </w:r>
            <w:r w:rsidR="00C21A8A" w:rsidRPr="003B4D0F">
              <w:rPr>
                <w:rFonts w:eastAsia="Arial Unicode MS" w:cs="Arial"/>
                <w:sz w:val="16"/>
                <w:szCs w:val="16"/>
              </w:rPr>
              <w:t>, net</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b</w:t>
            </w:r>
            <w:r w:rsidR="00D50172" w:rsidRPr="003B4D0F">
              <w:rPr>
                <w:rFonts w:eastAsia="Arial Unicode MS" w:cs="Arial"/>
                <w:sz w:val="16"/>
                <w:szCs w:val="16"/>
                <w:lang w:bidi="ar-SA"/>
              </w:rPr>
              <w:t xml:space="preserve">, </w:t>
            </w:r>
            <w:r w:rsidRPr="003B4D0F">
              <w:rPr>
                <w:rFonts w:eastAsia="Arial Unicode MS" w:cs="Arial"/>
                <w:sz w:val="16"/>
                <w:szCs w:val="16"/>
                <w:lang w:bidi="ar-SA"/>
              </w:rPr>
              <w:t>c</w:t>
            </w:r>
          </w:p>
        </w:tc>
        <w:tc>
          <w:tcPr>
            <w:tcW w:w="1608"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507</w:t>
            </w:r>
            <w:r w:rsidR="00AA3D4F" w:rsidRPr="003B4D0F">
              <w:rPr>
                <w:rFonts w:eastAsia="Arial Unicode MS" w:cs="Arial"/>
                <w:sz w:val="16"/>
                <w:szCs w:val="16"/>
                <w:lang w:bidi="ar-SA"/>
              </w:rPr>
              <w:t>,</w:t>
            </w:r>
            <w:r w:rsidRPr="00C34E5E">
              <w:rPr>
                <w:rFonts w:eastAsia="Arial Unicode MS" w:cs="Arial"/>
                <w:sz w:val="16"/>
                <w:szCs w:val="16"/>
                <w:lang w:bidi="ar-SA"/>
              </w:rPr>
              <w:t>895</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502</w:t>
            </w:r>
            <w:r w:rsidRPr="003B4D0F">
              <w:rPr>
                <w:rFonts w:eastAsia="Arial Unicode MS" w:cs="Arial"/>
                <w:sz w:val="16"/>
                <w:szCs w:val="16"/>
              </w:rPr>
              <w:t>,</w:t>
            </w:r>
            <w:r w:rsidR="00C34E5E" w:rsidRPr="00C34E5E">
              <w:rPr>
                <w:rFonts w:eastAsia="Arial Unicode MS" w:cs="Arial"/>
                <w:sz w:val="16"/>
                <w:szCs w:val="16"/>
              </w:rPr>
              <w:t>395</w:t>
            </w:r>
            <w:r w:rsidRPr="003B4D0F">
              <w:rPr>
                <w:rFonts w:eastAsia="Arial Unicode MS" w:cs="Arial"/>
                <w:sz w:val="16"/>
                <w:szCs w:val="16"/>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005</w:t>
            </w:r>
            <w:r w:rsidR="00AA3D4F" w:rsidRPr="003B4D0F">
              <w:rPr>
                <w:rFonts w:eastAsia="Arial Unicode MS" w:cs="Arial"/>
                <w:sz w:val="16"/>
                <w:szCs w:val="16"/>
                <w:lang w:bidi="ar-SA"/>
              </w:rPr>
              <w:t>,</w:t>
            </w:r>
            <w:r w:rsidRPr="00C34E5E">
              <w:rPr>
                <w:rFonts w:eastAsia="Arial Unicode MS" w:cs="Arial"/>
                <w:sz w:val="16"/>
                <w:szCs w:val="16"/>
                <w:lang w:bidi="ar-SA"/>
              </w:rPr>
              <w:t>500</w:t>
            </w:r>
          </w:p>
        </w:tc>
      </w:tr>
      <w:tr w:rsidR="00A52348" w:rsidRPr="003B4D0F" w:rsidTr="001740D8">
        <w:trPr>
          <w:trHeight w:val="20"/>
        </w:trPr>
        <w:tc>
          <w:tcPr>
            <w:tcW w:w="2880" w:type="dxa"/>
            <w:shd w:val="clear" w:color="auto" w:fill="auto"/>
            <w:vAlign w:val="bottom"/>
          </w:tcPr>
          <w:p w:rsidR="00A52348" w:rsidRPr="003B4D0F" w:rsidRDefault="00A52348" w:rsidP="001740D8">
            <w:pPr>
              <w:spacing w:line="240" w:lineRule="auto"/>
              <w:ind w:left="431" w:right="-127"/>
              <w:rPr>
                <w:rFonts w:eastAsia="Arial Unicode MS" w:cs="Arial"/>
                <w:sz w:val="16"/>
                <w:szCs w:val="16"/>
              </w:rPr>
            </w:pPr>
            <w:r w:rsidRPr="003B4D0F">
              <w:rPr>
                <w:rFonts w:eastAsia="Arial Unicode MS" w:cs="Arial"/>
                <w:sz w:val="16"/>
                <w:szCs w:val="16"/>
              </w:rPr>
              <w:t>Long-term loans to</w:t>
            </w:r>
          </w:p>
        </w:tc>
        <w:tc>
          <w:tcPr>
            <w:tcW w:w="792" w:type="dxa"/>
            <w:shd w:val="clear" w:color="auto" w:fill="auto"/>
            <w:vAlign w:val="bottom"/>
          </w:tcPr>
          <w:p w:rsidR="00A52348" w:rsidRPr="003B4D0F" w:rsidRDefault="00A52348" w:rsidP="001740D8">
            <w:pPr>
              <w:spacing w:line="240" w:lineRule="auto"/>
              <w:ind w:right="-72"/>
              <w:jc w:val="center"/>
              <w:rPr>
                <w:rFonts w:eastAsia="Arial Unicode MS" w:cs="Arial"/>
                <w:sz w:val="16"/>
                <w:szCs w:val="16"/>
                <w:lang w:bidi="ar-SA"/>
              </w:rPr>
            </w:pPr>
          </w:p>
        </w:tc>
        <w:tc>
          <w:tcPr>
            <w:tcW w:w="1608" w:type="dxa"/>
            <w:shd w:val="clear" w:color="auto" w:fill="auto"/>
            <w:vAlign w:val="bottom"/>
          </w:tcPr>
          <w:p w:rsidR="00A52348" w:rsidRPr="003B4D0F" w:rsidRDefault="00A52348" w:rsidP="001740D8">
            <w:pPr>
              <w:spacing w:line="240" w:lineRule="auto"/>
              <w:ind w:right="-72"/>
              <w:jc w:val="right"/>
              <w:rPr>
                <w:rFonts w:eastAsia="Arial Unicode MS" w:cs="Arial"/>
                <w:sz w:val="16"/>
                <w:szCs w:val="16"/>
                <w:lang w:bidi="ar-SA"/>
              </w:rPr>
            </w:pPr>
          </w:p>
        </w:tc>
        <w:tc>
          <w:tcPr>
            <w:tcW w:w="1494" w:type="dxa"/>
            <w:shd w:val="clear" w:color="auto" w:fill="auto"/>
            <w:vAlign w:val="bottom"/>
          </w:tcPr>
          <w:p w:rsidR="00A52348" w:rsidRPr="003B4D0F" w:rsidRDefault="00A52348" w:rsidP="001740D8">
            <w:pPr>
              <w:spacing w:line="240" w:lineRule="auto"/>
              <w:ind w:right="-72"/>
              <w:jc w:val="right"/>
              <w:rPr>
                <w:rFonts w:eastAsia="Arial Unicode MS" w:cs="Arial"/>
                <w:sz w:val="16"/>
                <w:szCs w:val="16"/>
              </w:rPr>
            </w:pPr>
          </w:p>
        </w:tc>
        <w:tc>
          <w:tcPr>
            <w:tcW w:w="1431" w:type="dxa"/>
            <w:shd w:val="clear" w:color="auto" w:fill="auto"/>
            <w:vAlign w:val="bottom"/>
          </w:tcPr>
          <w:p w:rsidR="00A52348" w:rsidRPr="003B4D0F" w:rsidRDefault="00A52348" w:rsidP="001740D8">
            <w:pPr>
              <w:spacing w:line="240" w:lineRule="auto"/>
              <w:ind w:right="-72"/>
              <w:jc w:val="right"/>
              <w:rPr>
                <w:rFonts w:eastAsia="Arial Unicode MS" w:cs="Arial"/>
                <w:sz w:val="16"/>
                <w:szCs w:val="16"/>
                <w:lang w:bidi="ar-SA"/>
              </w:rPr>
            </w:pPr>
          </w:p>
        </w:tc>
        <w:tc>
          <w:tcPr>
            <w:tcW w:w="1269" w:type="dxa"/>
            <w:shd w:val="clear" w:color="auto" w:fill="FAFAFA"/>
            <w:vAlign w:val="bottom"/>
          </w:tcPr>
          <w:p w:rsidR="00A52348" w:rsidRPr="003B4D0F" w:rsidRDefault="00A52348" w:rsidP="001740D8">
            <w:pPr>
              <w:spacing w:line="240" w:lineRule="auto"/>
              <w:ind w:right="-72"/>
              <w:jc w:val="right"/>
              <w:rPr>
                <w:rFonts w:eastAsia="Arial Unicode MS" w:cs="Arial"/>
                <w:sz w:val="16"/>
                <w:szCs w:val="16"/>
                <w:lang w:bidi="ar-SA"/>
              </w:rPr>
            </w:pPr>
          </w:p>
        </w:tc>
      </w:tr>
      <w:tr w:rsidR="00AA3D4F" w:rsidRPr="003B4D0F" w:rsidTr="001740D8">
        <w:trPr>
          <w:trHeight w:val="20"/>
        </w:trPr>
        <w:tc>
          <w:tcPr>
            <w:tcW w:w="2880" w:type="dxa"/>
            <w:shd w:val="clear" w:color="auto" w:fill="auto"/>
            <w:vAlign w:val="bottom"/>
          </w:tcPr>
          <w:p w:rsidR="00AA3D4F" w:rsidRPr="003B4D0F" w:rsidRDefault="00A52348" w:rsidP="001740D8">
            <w:pPr>
              <w:spacing w:line="240" w:lineRule="auto"/>
              <w:ind w:left="431" w:right="-127"/>
              <w:rPr>
                <w:rFonts w:eastAsia="Arial Unicode MS" w:cs="Arial"/>
                <w:sz w:val="16"/>
                <w:szCs w:val="16"/>
              </w:rPr>
            </w:pPr>
            <w:r w:rsidRPr="003B4D0F">
              <w:rPr>
                <w:rFonts w:eastAsia="Arial Unicode MS" w:cs="Arial"/>
                <w:sz w:val="16"/>
                <w:szCs w:val="16"/>
              </w:rPr>
              <w:t xml:space="preserve">   </w:t>
            </w:r>
            <w:r w:rsidR="00AA3D4F" w:rsidRPr="003B4D0F">
              <w:rPr>
                <w:rFonts w:eastAsia="Arial Unicode MS" w:cs="Arial"/>
                <w:sz w:val="16"/>
                <w:szCs w:val="16"/>
              </w:rPr>
              <w:t>related parties</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d</w:t>
            </w:r>
          </w:p>
        </w:tc>
        <w:tc>
          <w:tcPr>
            <w:tcW w:w="1608"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231</w:t>
            </w:r>
            <w:r w:rsidR="00AA3D4F" w:rsidRPr="003B4D0F">
              <w:rPr>
                <w:rFonts w:eastAsia="Arial Unicode MS" w:cs="Arial"/>
                <w:sz w:val="16"/>
                <w:szCs w:val="16"/>
              </w:rPr>
              <w:t>,</w:t>
            </w:r>
            <w:r w:rsidRPr="00C34E5E">
              <w:rPr>
                <w:rFonts w:eastAsia="Arial Unicode MS" w:cs="Arial"/>
                <w:sz w:val="16"/>
                <w:szCs w:val="16"/>
                <w:lang w:bidi="ar-SA"/>
              </w:rPr>
              <w:t>200</w:t>
            </w:r>
          </w:p>
        </w:tc>
        <w:tc>
          <w:tcPr>
            <w:tcW w:w="1494"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67</w:t>
            </w:r>
            <w:r w:rsidR="00AA3D4F" w:rsidRPr="003B4D0F">
              <w:rPr>
                <w:rFonts w:eastAsia="Arial Unicode MS" w:cs="Arial"/>
                <w:sz w:val="16"/>
                <w:szCs w:val="16"/>
              </w:rPr>
              <w:t>,</w:t>
            </w:r>
            <w:r w:rsidRPr="00C34E5E">
              <w:rPr>
                <w:rFonts w:eastAsia="Arial Unicode MS" w:cs="Arial"/>
                <w:sz w:val="16"/>
                <w:szCs w:val="16"/>
              </w:rPr>
              <w:t>940</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AA3D4F" w:rsidRPr="003B4D0F">
              <w:rPr>
                <w:rFonts w:eastAsia="Arial Unicode MS" w:cs="Arial"/>
                <w:sz w:val="16"/>
                <w:szCs w:val="16"/>
              </w:rPr>
              <w:t>,</w:t>
            </w:r>
            <w:r w:rsidRPr="00C34E5E">
              <w:rPr>
                <w:rFonts w:eastAsia="Arial Unicode MS" w:cs="Arial"/>
                <w:sz w:val="16"/>
                <w:szCs w:val="16"/>
              </w:rPr>
              <w:t>299</w:t>
            </w:r>
            <w:r w:rsidR="00AA3D4F" w:rsidRPr="003B4D0F">
              <w:rPr>
                <w:rFonts w:eastAsia="Arial Unicode MS" w:cs="Arial"/>
                <w:sz w:val="16"/>
                <w:szCs w:val="16"/>
              </w:rPr>
              <w:t>,</w:t>
            </w:r>
            <w:r w:rsidRPr="00C34E5E">
              <w:rPr>
                <w:rFonts w:eastAsia="Arial Unicode MS" w:cs="Arial"/>
                <w:sz w:val="16"/>
                <w:szCs w:val="16"/>
              </w:rPr>
              <w:t>140</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 xml:space="preserve">Investments in </w:t>
            </w:r>
            <w:r w:rsidR="00E375A5" w:rsidRPr="003B4D0F">
              <w:rPr>
                <w:rFonts w:eastAsia="Arial Unicode MS" w:cs="Arial"/>
                <w:sz w:val="16"/>
                <w:szCs w:val="16"/>
              </w:rPr>
              <w:t>associate</w:t>
            </w:r>
            <w:r w:rsidRPr="003B4D0F">
              <w:rPr>
                <w:rFonts w:eastAsia="Arial Unicode MS" w:cs="Arial"/>
                <w:sz w:val="16"/>
                <w:szCs w:val="16"/>
              </w:rPr>
              <w:t>s</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08"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14</w:t>
            </w:r>
            <w:r w:rsidR="00AA3D4F" w:rsidRPr="003B4D0F">
              <w:rPr>
                <w:rFonts w:eastAsia="Arial Unicode MS" w:cs="Arial"/>
                <w:sz w:val="16"/>
                <w:szCs w:val="16"/>
                <w:lang w:bidi="ar-SA"/>
              </w:rPr>
              <w:t>,</w:t>
            </w:r>
            <w:r w:rsidRPr="00C34E5E">
              <w:rPr>
                <w:rFonts w:eastAsia="Arial Unicode MS" w:cs="Arial"/>
                <w:sz w:val="16"/>
                <w:szCs w:val="16"/>
                <w:lang w:bidi="ar-SA"/>
              </w:rPr>
              <w:t>573</w:t>
            </w:r>
            <w:r w:rsidR="00AA3D4F" w:rsidRPr="003B4D0F">
              <w:rPr>
                <w:rFonts w:eastAsia="Arial Unicode MS" w:cs="Arial"/>
                <w:sz w:val="16"/>
                <w:szCs w:val="16"/>
                <w:lang w:bidi="ar-SA"/>
              </w:rPr>
              <w:t>,</w:t>
            </w:r>
            <w:r w:rsidRPr="00C34E5E">
              <w:rPr>
                <w:rFonts w:eastAsia="Arial Unicode MS" w:cs="Arial"/>
                <w:sz w:val="16"/>
                <w:szCs w:val="16"/>
                <w:lang w:bidi="ar-SA"/>
              </w:rPr>
              <w:t>577</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67</w:t>
            </w:r>
            <w:r w:rsidRPr="003B4D0F">
              <w:rPr>
                <w:rFonts w:eastAsia="Arial Unicode MS" w:cs="Arial"/>
                <w:sz w:val="16"/>
                <w:szCs w:val="16"/>
              </w:rPr>
              <w:t>,</w:t>
            </w:r>
            <w:r w:rsidR="00C34E5E" w:rsidRPr="00C34E5E">
              <w:rPr>
                <w:rFonts w:eastAsia="Arial Unicode MS" w:cs="Arial"/>
                <w:sz w:val="16"/>
                <w:szCs w:val="16"/>
              </w:rPr>
              <w:t>376</w:t>
            </w:r>
            <w:r w:rsidRPr="003B4D0F">
              <w:rPr>
                <w:rFonts w:eastAsia="Arial Unicode MS" w:cs="Arial"/>
                <w:sz w:val="16"/>
                <w:szCs w:val="16"/>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14</w:t>
            </w:r>
            <w:r w:rsidR="00AA3D4F" w:rsidRPr="003B4D0F">
              <w:rPr>
                <w:rFonts w:eastAsia="Arial Unicode MS" w:cs="Arial"/>
                <w:sz w:val="16"/>
                <w:szCs w:val="16"/>
              </w:rPr>
              <w:t>,</w:t>
            </w:r>
            <w:r w:rsidRPr="00C34E5E">
              <w:rPr>
                <w:rFonts w:eastAsia="Arial Unicode MS" w:cs="Arial"/>
                <w:sz w:val="16"/>
                <w:szCs w:val="16"/>
              </w:rPr>
              <w:t>506</w:t>
            </w:r>
            <w:r w:rsidR="00AA3D4F" w:rsidRPr="003B4D0F">
              <w:rPr>
                <w:rFonts w:eastAsia="Arial Unicode MS" w:cs="Arial"/>
                <w:sz w:val="16"/>
                <w:szCs w:val="16"/>
              </w:rPr>
              <w:t>,</w:t>
            </w:r>
            <w:r w:rsidRPr="00C34E5E">
              <w:rPr>
                <w:rFonts w:eastAsia="Arial Unicode MS" w:cs="Arial"/>
                <w:sz w:val="16"/>
                <w:szCs w:val="16"/>
              </w:rPr>
              <w:t>201</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Investment in joint ventures, net</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08"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72</w:t>
            </w:r>
            <w:r w:rsidR="00AA3D4F" w:rsidRPr="003B4D0F">
              <w:rPr>
                <w:rFonts w:eastAsia="Arial Unicode MS" w:cs="Arial"/>
                <w:sz w:val="16"/>
                <w:szCs w:val="16"/>
                <w:lang w:bidi="ar-SA"/>
              </w:rPr>
              <w:t>,</w:t>
            </w:r>
            <w:r w:rsidRPr="00C34E5E">
              <w:rPr>
                <w:rFonts w:eastAsia="Arial Unicode MS" w:cs="Arial"/>
                <w:sz w:val="16"/>
                <w:szCs w:val="16"/>
                <w:lang w:bidi="ar-SA"/>
              </w:rPr>
              <w:t>707</w:t>
            </w:r>
            <w:r w:rsidR="00AA3D4F" w:rsidRPr="003B4D0F">
              <w:rPr>
                <w:rFonts w:eastAsia="Arial Unicode MS" w:cs="Arial"/>
                <w:sz w:val="16"/>
                <w:szCs w:val="16"/>
                <w:lang w:bidi="ar-SA"/>
              </w:rPr>
              <w:t>,</w:t>
            </w:r>
            <w:r w:rsidRPr="00C34E5E">
              <w:rPr>
                <w:rFonts w:eastAsia="Arial Unicode MS" w:cs="Arial"/>
                <w:sz w:val="16"/>
                <w:szCs w:val="16"/>
                <w:lang w:bidi="ar-SA"/>
              </w:rPr>
              <w:t>153</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549</w:t>
            </w:r>
            <w:r w:rsidRPr="003B4D0F">
              <w:rPr>
                <w:rFonts w:eastAsia="Arial Unicode MS" w:cs="Arial"/>
                <w:sz w:val="16"/>
                <w:szCs w:val="16"/>
              </w:rPr>
              <w:t>,</w:t>
            </w:r>
            <w:r w:rsidR="00C34E5E" w:rsidRPr="00C34E5E">
              <w:rPr>
                <w:rFonts w:eastAsia="Arial Unicode MS" w:cs="Arial"/>
                <w:sz w:val="16"/>
                <w:szCs w:val="16"/>
              </w:rPr>
              <w:t>767</w:t>
            </w:r>
            <w:r w:rsidRPr="003B4D0F">
              <w:rPr>
                <w:rFonts w:eastAsia="Arial Unicode MS" w:cs="Arial"/>
                <w:sz w:val="16"/>
                <w:szCs w:val="16"/>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72</w:t>
            </w:r>
            <w:r w:rsidR="00AA3D4F" w:rsidRPr="003B4D0F">
              <w:rPr>
                <w:rFonts w:eastAsia="Arial Unicode MS" w:cs="Arial"/>
                <w:sz w:val="16"/>
                <w:szCs w:val="16"/>
              </w:rPr>
              <w:t>,</w:t>
            </w:r>
            <w:r w:rsidRPr="00C34E5E">
              <w:rPr>
                <w:rFonts w:eastAsia="Arial Unicode MS" w:cs="Arial"/>
                <w:sz w:val="16"/>
                <w:szCs w:val="16"/>
              </w:rPr>
              <w:t>157</w:t>
            </w:r>
            <w:r w:rsidR="00AA3D4F" w:rsidRPr="003B4D0F">
              <w:rPr>
                <w:rFonts w:eastAsia="Arial Unicode MS" w:cs="Arial"/>
                <w:sz w:val="16"/>
                <w:szCs w:val="16"/>
              </w:rPr>
              <w:t>,</w:t>
            </w:r>
            <w:r w:rsidRPr="00C34E5E">
              <w:rPr>
                <w:rFonts w:eastAsia="Arial Unicode MS" w:cs="Arial"/>
                <w:sz w:val="16"/>
                <w:szCs w:val="16"/>
              </w:rPr>
              <w:t>386</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r w:rsidRPr="003B4D0F">
              <w:rPr>
                <w:rFonts w:eastAsia="Arial Unicode MS" w:cs="Arial"/>
                <w:sz w:val="16"/>
                <w:szCs w:val="16"/>
              </w:rPr>
              <w:t>Intangible assets, net</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d</w:t>
            </w:r>
          </w:p>
        </w:tc>
        <w:tc>
          <w:tcPr>
            <w:tcW w:w="1608"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AA3D4F" w:rsidRPr="003B4D0F">
              <w:rPr>
                <w:rFonts w:eastAsia="Arial Unicode MS" w:cs="Arial"/>
                <w:sz w:val="16"/>
                <w:szCs w:val="16"/>
                <w:lang w:bidi="ar-SA"/>
              </w:rPr>
              <w:t>,</w:t>
            </w:r>
            <w:r w:rsidRPr="00C34E5E">
              <w:rPr>
                <w:rFonts w:eastAsia="Arial Unicode MS" w:cs="Arial"/>
                <w:sz w:val="16"/>
                <w:szCs w:val="16"/>
                <w:lang w:bidi="ar-SA"/>
              </w:rPr>
              <w:t>603</w:t>
            </w:r>
            <w:r w:rsidR="00AA3D4F" w:rsidRPr="003B4D0F">
              <w:rPr>
                <w:rFonts w:eastAsia="Arial Unicode MS" w:cs="Arial"/>
                <w:sz w:val="16"/>
                <w:szCs w:val="16"/>
                <w:lang w:bidi="ar-SA"/>
              </w:rPr>
              <w:t>,</w:t>
            </w:r>
            <w:r w:rsidRPr="00C34E5E">
              <w:rPr>
                <w:rFonts w:eastAsia="Arial Unicode MS" w:cs="Arial"/>
                <w:sz w:val="16"/>
                <w:szCs w:val="16"/>
                <w:lang w:bidi="ar-SA"/>
              </w:rPr>
              <w:t>529</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68</w:t>
            </w:r>
            <w:r w:rsidRPr="003B4D0F">
              <w:rPr>
                <w:rFonts w:eastAsia="Arial Unicode MS" w:cs="Arial"/>
                <w:sz w:val="16"/>
                <w:szCs w:val="16"/>
                <w:lang w:bidi="ar-SA"/>
              </w:rPr>
              <w:t>,</w:t>
            </w:r>
            <w:r w:rsidR="00C34E5E" w:rsidRPr="00C34E5E">
              <w:rPr>
                <w:rFonts w:eastAsia="Arial Unicode MS" w:cs="Arial"/>
                <w:sz w:val="16"/>
                <w:szCs w:val="16"/>
                <w:lang w:bidi="ar-SA"/>
              </w:rPr>
              <w:t>690</w:t>
            </w:r>
            <w:r w:rsidRPr="003B4D0F">
              <w:rPr>
                <w:rFonts w:eastAsia="Arial Unicode MS" w:cs="Arial"/>
                <w:sz w:val="16"/>
                <w:szCs w:val="16"/>
                <w:lang w:bidi="ar-SA"/>
              </w:rPr>
              <w:t>)</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AA3D4F" w:rsidRPr="003B4D0F">
              <w:rPr>
                <w:rFonts w:eastAsia="Arial Unicode MS" w:cs="Arial"/>
                <w:sz w:val="16"/>
                <w:szCs w:val="16"/>
                <w:lang w:bidi="ar-SA"/>
              </w:rPr>
              <w:t>,</w:t>
            </w:r>
            <w:r w:rsidRPr="00C34E5E">
              <w:rPr>
                <w:rFonts w:eastAsia="Arial Unicode MS" w:cs="Arial"/>
                <w:sz w:val="16"/>
                <w:szCs w:val="16"/>
                <w:lang w:bidi="ar-SA"/>
              </w:rPr>
              <w:t>534</w:t>
            </w:r>
            <w:r w:rsidR="00AA3D4F" w:rsidRPr="003B4D0F">
              <w:rPr>
                <w:rFonts w:eastAsia="Arial Unicode MS" w:cs="Arial"/>
                <w:sz w:val="16"/>
                <w:szCs w:val="16"/>
                <w:lang w:bidi="ar-SA"/>
              </w:rPr>
              <w:t>,</w:t>
            </w:r>
            <w:r w:rsidRPr="00C34E5E">
              <w:rPr>
                <w:rFonts w:eastAsia="Arial Unicode MS" w:cs="Arial"/>
                <w:sz w:val="16"/>
                <w:szCs w:val="16"/>
                <w:lang w:bidi="ar-SA"/>
              </w:rPr>
              <w:t>839</w:t>
            </w:r>
          </w:p>
        </w:tc>
      </w:tr>
      <w:tr w:rsidR="00AA3D4F" w:rsidRPr="003B4D0F" w:rsidTr="001740D8">
        <w:trPr>
          <w:trHeight w:val="20"/>
        </w:trPr>
        <w:tc>
          <w:tcPr>
            <w:tcW w:w="2880" w:type="dxa"/>
            <w:shd w:val="clear" w:color="auto" w:fill="auto"/>
            <w:vAlign w:val="bottom"/>
          </w:tcPr>
          <w:p w:rsidR="00AA3D4F" w:rsidRPr="003B4D0F" w:rsidRDefault="0054520A" w:rsidP="001740D8">
            <w:pPr>
              <w:spacing w:line="240" w:lineRule="auto"/>
              <w:ind w:left="431" w:right="-127"/>
              <w:rPr>
                <w:rFonts w:eastAsia="Arial Unicode MS" w:cs="Arial"/>
                <w:sz w:val="16"/>
                <w:szCs w:val="16"/>
              </w:rPr>
            </w:pPr>
            <w:r w:rsidRPr="003B4D0F">
              <w:rPr>
                <w:rFonts w:eastAsia="Arial Unicode MS" w:cs="Arial"/>
                <w:sz w:val="16"/>
                <w:szCs w:val="16"/>
              </w:rPr>
              <w:t xml:space="preserve">Right-of-use </w:t>
            </w:r>
            <w:r w:rsidR="00AA3D4F" w:rsidRPr="003B4D0F">
              <w:rPr>
                <w:rFonts w:eastAsia="Arial Unicode MS" w:cs="Arial"/>
                <w:sz w:val="16"/>
                <w:szCs w:val="16"/>
              </w:rPr>
              <w:t>assets, net</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31"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AA3D4F" w:rsidRPr="003B4D0F">
              <w:rPr>
                <w:rFonts w:eastAsia="Arial Unicode MS" w:cs="Arial"/>
                <w:sz w:val="16"/>
                <w:szCs w:val="16"/>
                <w:lang w:bidi="ar-SA"/>
              </w:rPr>
              <w:t>,</w:t>
            </w:r>
            <w:r w:rsidRPr="00C34E5E">
              <w:rPr>
                <w:rFonts w:eastAsia="Arial Unicode MS" w:cs="Arial"/>
                <w:sz w:val="16"/>
                <w:szCs w:val="16"/>
                <w:lang w:bidi="ar-SA"/>
              </w:rPr>
              <w:t>084</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AA3D4F" w:rsidRPr="003B4D0F">
              <w:rPr>
                <w:rFonts w:eastAsia="Arial Unicode MS" w:cs="Arial"/>
                <w:sz w:val="16"/>
                <w:szCs w:val="16"/>
                <w:lang w:bidi="ar-SA"/>
              </w:rPr>
              <w:t>,</w:t>
            </w:r>
            <w:r w:rsidRPr="00C34E5E">
              <w:rPr>
                <w:rFonts w:eastAsia="Arial Unicode MS" w:cs="Arial"/>
                <w:sz w:val="16"/>
                <w:szCs w:val="16"/>
                <w:lang w:bidi="ar-SA"/>
              </w:rPr>
              <w:t>084</w:t>
            </w:r>
          </w:p>
        </w:tc>
      </w:tr>
      <w:tr w:rsidR="00AA3D4F" w:rsidRPr="003B4D0F" w:rsidTr="001740D8">
        <w:trPr>
          <w:trHeight w:val="20"/>
        </w:trPr>
        <w:tc>
          <w:tcPr>
            <w:tcW w:w="2880" w:type="dxa"/>
            <w:shd w:val="clear" w:color="auto" w:fill="auto"/>
            <w:vAlign w:val="bottom"/>
          </w:tcPr>
          <w:p w:rsidR="00AA3D4F" w:rsidRPr="003B4D0F" w:rsidRDefault="00AA3D4F" w:rsidP="001740D8">
            <w:pPr>
              <w:tabs>
                <w:tab w:val="right" w:pos="2052"/>
              </w:tabs>
              <w:spacing w:line="240" w:lineRule="auto"/>
              <w:ind w:left="431" w:right="-127"/>
              <w:rPr>
                <w:rFonts w:eastAsia="Arial Unicode MS" w:cs="Arial"/>
                <w:sz w:val="16"/>
                <w:szCs w:val="16"/>
                <w:cs/>
              </w:rPr>
            </w:pPr>
            <w:r w:rsidRPr="003B4D0F">
              <w:rPr>
                <w:rFonts w:eastAsia="Arial Unicode MS" w:cs="Arial"/>
                <w:sz w:val="16"/>
                <w:szCs w:val="16"/>
              </w:rPr>
              <w:t>Derivative assets</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08"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446</w:t>
            </w:r>
            <w:r w:rsidR="00AA3D4F" w:rsidRPr="003B4D0F">
              <w:rPr>
                <w:rFonts w:eastAsia="Arial Unicode MS" w:cs="Arial"/>
                <w:sz w:val="16"/>
                <w:szCs w:val="16"/>
                <w:lang w:bidi="ar-SA"/>
              </w:rPr>
              <w:t>,</w:t>
            </w:r>
            <w:r w:rsidRPr="00C34E5E">
              <w:rPr>
                <w:rFonts w:eastAsia="Arial Unicode MS" w:cs="Arial"/>
                <w:sz w:val="16"/>
                <w:szCs w:val="16"/>
                <w:lang w:bidi="ar-SA"/>
              </w:rPr>
              <w:t>741</w:t>
            </w:r>
          </w:p>
        </w:tc>
        <w:tc>
          <w:tcPr>
            <w:tcW w:w="1431" w:type="dxa"/>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446</w:t>
            </w:r>
            <w:r w:rsidR="00AA3D4F" w:rsidRPr="003B4D0F">
              <w:rPr>
                <w:rFonts w:eastAsia="Arial Unicode MS" w:cs="Arial"/>
                <w:sz w:val="16"/>
                <w:szCs w:val="16"/>
                <w:lang w:bidi="ar-SA"/>
              </w:rPr>
              <w:t>,</w:t>
            </w:r>
            <w:r w:rsidRPr="00C34E5E">
              <w:rPr>
                <w:rFonts w:eastAsia="Arial Unicode MS" w:cs="Arial"/>
                <w:sz w:val="16"/>
                <w:szCs w:val="16"/>
                <w:lang w:bidi="ar-SA"/>
              </w:rPr>
              <w:t>741</w:t>
            </w:r>
          </w:p>
        </w:tc>
      </w:tr>
      <w:tr w:rsidR="00AA3D4F" w:rsidRPr="003B4D0F" w:rsidTr="001740D8">
        <w:trPr>
          <w:trHeight w:val="20"/>
        </w:trPr>
        <w:tc>
          <w:tcPr>
            <w:tcW w:w="2880" w:type="dxa"/>
            <w:shd w:val="clear" w:color="auto" w:fill="auto"/>
            <w:vAlign w:val="bottom"/>
          </w:tcPr>
          <w:p w:rsidR="00AA3D4F" w:rsidRPr="003B4D0F" w:rsidRDefault="00AA3D4F" w:rsidP="001740D8">
            <w:pPr>
              <w:tabs>
                <w:tab w:val="right" w:pos="2052"/>
              </w:tabs>
              <w:spacing w:line="240" w:lineRule="auto"/>
              <w:ind w:left="431" w:right="-127"/>
              <w:rPr>
                <w:rFonts w:eastAsia="Arial Unicode MS" w:cs="Arial"/>
                <w:sz w:val="16"/>
                <w:szCs w:val="16"/>
                <w:cs/>
              </w:rPr>
            </w:pPr>
            <w:r w:rsidRPr="003B4D0F">
              <w:rPr>
                <w:rFonts w:eastAsia="Arial Unicode MS" w:cs="Arial"/>
                <w:sz w:val="16"/>
                <w:szCs w:val="16"/>
              </w:rPr>
              <w:t>Deferred tax assets, net</w:t>
            </w:r>
          </w:p>
        </w:tc>
        <w:tc>
          <w:tcPr>
            <w:tcW w:w="792" w:type="dxa"/>
            <w:shd w:val="clear" w:color="auto" w:fill="auto"/>
            <w:vAlign w:val="bottom"/>
          </w:tcPr>
          <w:p w:rsidR="00AA3D4F" w:rsidRPr="003B4D0F" w:rsidRDefault="00323684"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08"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629</w:t>
            </w:r>
            <w:r w:rsidR="00AA3D4F" w:rsidRPr="003B4D0F">
              <w:rPr>
                <w:rFonts w:eastAsia="Arial Unicode MS" w:cs="Arial"/>
                <w:sz w:val="16"/>
                <w:szCs w:val="16"/>
                <w:lang w:bidi="ar-SA"/>
              </w:rPr>
              <w:t>,</w:t>
            </w:r>
            <w:r w:rsidRPr="00C34E5E">
              <w:rPr>
                <w:rFonts w:eastAsia="Arial Unicode MS" w:cs="Arial"/>
                <w:sz w:val="16"/>
                <w:szCs w:val="16"/>
                <w:lang w:bidi="ar-SA"/>
              </w:rPr>
              <w:t>839</w:t>
            </w:r>
          </w:p>
        </w:tc>
        <w:tc>
          <w:tcPr>
            <w:tcW w:w="1494"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412</w:t>
            </w:r>
            <w:r w:rsidR="00AA3D4F" w:rsidRPr="003B4D0F">
              <w:rPr>
                <w:rFonts w:eastAsia="Arial Unicode MS" w:cs="Arial"/>
                <w:sz w:val="16"/>
                <w:szCs w:val="16"/>
                <w:lang w:bidi="ar-SA"/>
              </w:rPr>
              <w:t>,</w:t>
            </w:r>
            <w:r w:rsidRPr="00C34E5E">
              <w:rPr>
                <w:rFonts w:eastAsia="Arial Unicode MS" w:cs="Arial"/>
                <w:sz w:val="16"/>
                <w:szCs w:val="16"/>
                <w:lang w:bidi="ar-SA"/>
              </w:rPr>
              <w:t>983</w:t>
            </w:r>
          </w:p>
        </w:tc>
        <w:tc>
          <w:tcPr>
            <w:tcW w:w="1431"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tcBorders>
              <w:bottom w:val="single" w:sz="4" w:space="0" w:color="auto"/>
            </w:tcBorders>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AA3D4F" w:rsidRPr="003B4D0F">
              <w:rPr>
                <w:rFonts w:eastAsia="Arial Unicode MS" w:cs="Arial"/>
                <w:sz w:val="16"/>
                <w:szCs w:val="16"/>
                <w:lang w:bidi="ar-SA"/>
              </w:rPr>
              <w:t>,</w:t>
            </w:r>
            <w:r w:rsidRPr="00C34E5E">
              <w:rPr>
                <w:rFonts w:eastAsia="Arial Unicode MS" w:cs="Arial"/>
                <w:sz w:val="16"/>
                <w:szCs w:val="16"/>
                <w:lang w:bidi="ar-SA"/>
              </w:rPr>
              <w:t>042</w:t>
            </w:r>
            <w:r w:rsidR="00AA3D4F" w:rsidRPr="003B4D0F">
              <w:rPr>
                <w:rFonts w:eastAsia="Arial Unicode MS" w:cs="Arial"/>
                <w:sz w:val="16"/>
                <w:szCs w:val="16"/>
                <w:lang w:bidi="ar-SA"/>
              </w:rPr>
              <w:t>,</w:t>
            </w:r>
            <w:r w:rsidRPr="00C34E5E">
              <w:rPr>
                <w:rFonts w:eastAsia="Arial Unicode MS" w:cs="Arial"/>
                <w:sz w:val="16"/>
                <w:szCs w:val="16"/>
                <w:lang w:bidi="ar-SA"/>
              </w:rPr>
              <w:t>822</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vAlign w:val="bottom"/>
          </w:tcPr>
          <w:p w:rsidR="00AA3D4F" w:rsidRPr="003B4D0F" w:rsidRDefault="00AA3D4F" w:rsidP="001740D8">
            <w:pPr>
              <w:spacing w:line="240" w:lineRule="auto"/>
              <w:ind w:right="-72"/>
              <w:jc w:val="right"/>
              <w:rPr>
                <w:rFonts w:eastAsia="Arial Unicode MS" w:cs="Arial"/>
                <w:sz w:val="16"/>
                <w:szCs w:val="16"/>
              </w:rPr>
            </w:pPr>
          </w:p>
        </w:tc>
      </w:tr>
      <w:tr w:rsidR="00AA3D4F" w:rsidRPr="003B4D0F" w:rsidTr="001740D8">
        <w:trPr>
          <w:trHeight w:val="20"/>
        </w:trPr>
        <w:tc>
          <w:tcPr>
            <w:tcW w:w="2880" w:type="dxa"/>
            <w:shd w:val="clear" w:color="auto" w:fill="auto"/>
            <w:vAlign w:val="bottom"/>
          </w:tcPr>
          <w:p w:rsidR="00AA3D4F" w:rsidRPr="003B4D0F" w:rsidRDefault="00B911C3" w:rsidP="001740D8">
            <w:pPr>
              <w:spacing w:line="240" w:lineRule="auto"/>
              <w:ind w:left="431" w:right="-127"/>
              <w:rPr>
                <w:rFonts w:eastAsia="Arial Unicode MS" w:cs="Arial"/>
                <w:sz w:val="16"/>
                <w:szCs w:val="16"/>
                <w:cs/>
              </w:rPr>
            </w:pPr>
            <w:r w:rsidRPr="003B4D0F">
              <w:rPr>
                <w:rFonts w:eastAsia="Arial Unicode MS" w:cs="Arial"/>
                <w:b/>
                <w:bCs/>
                <w:sz w:val="16"/>
                <w:szCs w:val="16"/>
              </w:rPr>
              <w:t>Total non-current assets</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94</w:t>
            </w:r>
            <w:r w:rsidR="00AA3D4F" w:rsidRPr="003B4D0F">
              <w:rPr>
                <w:rFonts w:eastAsia="Arial Unicode MS" w:cs="Arial"/>
                <w:sz w:val="16"/>
                <w:szCs w:val="16"/>
                <w:lang w:bidi="ar-SA"/>
              </w:rPr>
              <w:t>,</w:t>
            </w:r>
            <w:r w:rsidRPr="00C34E5E">
              <w:rPr>
                <w:rFonts w:eastAsia="Arial Unicode MS" w:cs="Arial"/>
                <w:sz w:val="16"/>
                <w:szCs w:val="16"/>
                <w:lang w:bidi="ar-SA"/>
              </w:rPr>
              <w:t>253</w:t>
            </w:r>
            <w:r w:rsidR="00AA3D4F" w:rsidRPr="003B4D0F">
              <w:rPr>
                <w:rFonts w:eastAsia="Arial Unicode MS" w:cs="Arial"/>
                <w:sz w:val="16"/>
                <w:szCs w:val="16"/>
                <w:lang w:bidi="ar-SA"/>
              </w:rPr>
              <w:t>,</w:t>
            </w:r>
            <w:r w:rsidRPr="00C34E5E">
              <w:rPr>
                <w:rFonts w:eastAsia="Arial Unicode MS" w:cs="Arial"/>
                <w:sz w:val="16"/>
                <w:szCs w:val="16"/>
                <w:lang w:bidi="ar-SA"/>
              </w:rPr>
              <w:t>193</w:t>
            </w:r>
          </w:p>
        </w:tc>
        <w:tc>
          <w:tcPr>
            <w:tcW w:w="1494"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260</w:t>
            </w:r>
            <w:r w:rsidRPr="003B4D0F">
              <w:rPr>
                <w:rFonts w:eastAsia="Arial Unicode MS" w:cs="Arial"/>
                <w:sz w:val="16"/>
                <w:szCs w:val="16"/>
                <w:lang w:bidi="ar-SA"/>
              </w:rPr>
              <w:t>,</w:t>
            </w:r>
            <w:r w:rsidR="00C34E5E" w:rsidRPr="00C34E5E">
              <w:rPr>
                <w:rFonts w:eastAsia="Arial Unicode MS" w:cs="Arial"/>
                <w:sz w:val="16"/>
                <w:szCs w:val="16"/>
                <w:lang w:bidi="ar-SA"/>
              </w:rPr>
              <w:t>564</w:t>
            </w:r>
            <w:r w:rsidRPr="003B4D0F">
              <w:rPr>
                <w:rFonts w:eastAsia="Arial Unicode MS" w:cs="Arial"/>
                <w:sz w:val="16"/>
                <w:szCs w:val="16"/>
                <w:lang w:bidi="ar-SA"/>
              </w:rPr>
              <w:t>)</w:t>
            </w:r>
          </w:p>
        </w:tc>
        <w:tc>
          <w:tcPr>
            <w:tcW w:w="1431"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AA3D4F" w:rsidRPr="003B4D0F">
              <w:rPr>
                <w:rFonts w:eastAsia="Arial Unicode MS" w:cs="Arial"/>
                <w:sz w:val="16"/>
                <w:szCs w:val="16"/>
                <w:lang w:bidi="ar-SA"/>
              </w:rPr>
              <w:t>,</w:t>
            </w:r>
            <w:r w:rsidRPr="00C34E5E">
              <w:rPr>
                <w:rFonts w:eastAsia="Arial Unicode MS" w:cs="Arial"/>
                <w:sz w:val="16"/>
                <w:szCs w:val="16"/>
                <w:lang w:bidi="ar-SA"/>
              </w:rPr>
              <w:t>084</w:t>
            </w:r>
          </w:p>
        </w:tc>
        <w:tc>
          <w:tcPr>
            <w:tcW w:w="1269" w:type="dxa"/>
            <w:tcBorders>
              <w:bottom w:val="single" w:sz="4" w:space="0" w:color="auto"/>
            </w:tcBorders>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94</w:t>
            </w:r>
            <w:r w:rsidR="00AA3D4F" w:rsidRPr="003B4D0F">
              <w:rPr>
                <w:rFonts w:eastAsia="Arial Unicode MS" w:cs="Arial"/>
                <w:sz w:val="16"/>
                <w:szCs w:val="16"/>
                <w:lang w:bidi="ar-SA"/>
              </w:rPr>
              <w:t>,</w:t>
            </w:r>
            <w:r w:rsidRPr="00C34E5E">
              <w:rPr>
                <w:rFonts w:eastAsia="Arial Unicode MS" w:cs="Arial"/>
                <w:sz w:val="16"/>
                <w:szCs w:val="16"/>
                <w:lang w:bidi="ar-SA"/>
              </w:rPr>
              <w:t>456</w:t>
            </w:r>
            <w:r w:rsidR="00AA3D4F" w:rsidRPr="003B4D0F">
              <w:rPr>
                <w:rFonts w:eastAsia="Arial Unicode MS" w:cs="Arial"/>
                <w:sz w:val="16"/>
                <w:szCs w:val="16"/>
                <w:lang w:bidi="ar-SA"/>
              </w:rPr>
              <w:t>,</w:t>
            </w:r>
            <w:r w:rsidRPr="00C34E5E">
              <w:rPr>
                <w:rFonts w:eastAsia="Arial Unicode MS" w:cs="Arial"/>
                <w:sz w:val="16"/>
                <w:szCs w:val="16"/>
                <w:lang w:bidi="ar-SA"/>
              </w:rPr>
              <w:t>713</w:t>
            </w:r>
          </w:p>
        </w:tc>
      </w:tr>
      <w:tr w:rsidR="00AA3D4F" w:rsidRPr="003B4D0F" w:rsidTr="001740D8">
        <w:trPr>
          <w:trHeight w:val="20"/>
        </w:trPr>
        <w:tc>
          <w:tcPr>
            <w:tcW w:w="2880" w:type="dxa"/>
            <w:shd w:val="clear" w:color="auto" w:fill="auto"/>
            <w:vAlign w:val="bottom"/>
          </w:tcPr>
          <w:p w:rsidR="00AA3D4F" w:rsidRPr="003B4D0F" w:rsidRDefault="00AA3D4F" w:rsidP="001740D8">
            <w:pPr>
              <w:spacing w:line="240" w:lineRule="auto"/>
              <w:ind w:left="431" w:right="-127"/>
              <w:rPr>
                <w:rFonts w:eastAsia="Arial Unicode MS" w:cs="Arial"/>
                <w:sz w:val="16"/>
                <w:szCs w:val="16"/>
              </w:rPr>
            </w:pP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rPr>
            </w:pPr>
          </w:p>
        </w:tc>
        <w:tc>
          <w:tcPr>
            <w:tcW w:w="1608"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431" w:type="dxa"/>
            <w:tcBorders>
              <w:top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vAlign w:val="bottom"/>
          </w:tcPr>
          <w:p w:rsidR="00AA3D4F" w:rsidRPr="003B4D0F" w:rsidRDefault="00AA3D4F" w:rsidP="001740D8">
            <w:pPr>
              <w:spacing w:line="240" w:lineRule="auto"/>
              <w:ind w:right="-72"/>
              <w:jc w:val="right"/>
              <w:rPr>
                <w:rFonts w:eastAsia="Arial Unicode MS" w:cs="Arial"/>
                <w:sz w:val="16"/>
                <w:szCs w:val="16"/>
              </w:rPr>
            </w:pPr>
          </w:p>
        </w:tc>
      </w:tr>
      <w:tr w:rsidR="00AA3D4F" w:rsidRPr="003B4D0F" w:rsidTr="001740D8">
        <w:trPr>
          <w:trHeight w:val="20"/>
        </w:trPr>
        <w:tc>
          <w:tcPr>
            <w:tcW w:w="2880" w:type="dxa"/>
            <w:shd w:val="clear" w:color="auto" w:fill="auto"/>
            <w:vAlign w:val="bottom"/>
          </w:tcPr>
          <w:p w:rsidR="00AA3D4F" w:rsidRPr="003B4D0F" w:rsidRDefault="00B911C3" w:rsidP="001740D8">
            <w:pPr>
              <w:spacing w:line="240" w:lineRule="auto"/>
              <w:ind w:left="431" w:right="-127"/>
              <w:rPr>
                <w:rFonts w:eastAsia="Arial Unicode MS" w:cs="Arial"/>
                <w:b/>
                <w:bCs/>
                <w:sz w:val="16"/>
                <w:szCs w:val="16"/>
                <w:cs/>
              </w:rPr>
            </w:pPr>
            <w:r w:rsidRPr="003B4D0F">
              <w:rPr>
                <w:rFonts w:eastAsia="Arial Unicode MS" w:cs="Arial"/>
                <w:b/>
                <w:bCs/>
                <w:sz w:val="16"/>
                <w:szCs w:val="16"/>
              </w:rPr>
              <w:t>Total assets</w:t>
            </w:r>
          </w:p>
        </w:tc>
        <w:tc>
          <w:tcPr>
            <w:tcW w:w="792" w:type="dxa"/>
            <w:shd w:val="clear" w:color="auto" w:fill="auto"/>
            <w:vAlign w:val="bottom"/>
          </w:tcPr>
          <w:p w:rsidR="00AA3D4F" w:rsidRPr="003B4D0F" w:rsidRDefault="00AA3D4F" w:rsidP="001740D8">
            <w:pPr>
              <w:spacing w:line="240" w:lineRule="auto"/>
              <w:ind w:right="-72"/>
              <w:jc w:val="center"/>
              <w:rPr>
                <w:rFonts w:eastAsia="Arial Unicode MS" w:cs="Arial"/>
                <w:sz w:val="16"/>
                <w:szCs w:val="16"/>
                <w:lang w:bidi="ar-SA"/>
              </w:rPr>
            </w:pPr>
          </w:p>
        </w:tc>
        <w:tc>
          <w:tcPr>
            <w:tcW w:w="1608"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105</w:t>
            </w:r>
            <w:r w:rsidR="00AA3D4F" w:rsidRPr="003B4D0F">
              <w:rPr>
                <w:rFonts w:eastAsia="Arial Unicode MS" w:cs="Arial"/>
                <w:sz w:val="16"/>
                <w:szCs w:val="16"/>
                <w:lang w:bidi="ar-SA"/>
              </w:rPr>
              <w:t>,</w:t>
            </w:r>
            <w:r w:rsidRPr="00C34E5E">
              <w:rPr>
                <w:rFonts w:eastAsia="Arial Unicode MS" w:cs="Arial"/>
                <w:sz w:val="16"/>
                <w:szCs w:val="16"/>
                <w:lang w:bidi="ar-SA"/>
              </w:rPr>
              <w:t>670</w:t>
            </w:r>
            <w:r w:rsidR="00AA3D4F" w:rsidRPr="003B4D0F">
              <w:rPr>
                <w:rFonts w:eastAsia="Arial Unicode MS" w:cs="Arial"/>
                <w:sz w:val="16"/>
                <w:szCs w:val="16"/>
                <w:lang w:bidi="ar-SA"/>
              </w:rPr>
              <w:t>,</w:t>
            </w:r>
            <w:r w:rsidRPr="00C34E5E">
              <w:rPr>
                <w:rFonts w:eastAsia="Arial Unicode MS" w:cs="Arial"/>
                <w:sz w:val="16"/>
                <w:szCs w:val="16"/>
                <w:lang w:bidi="ar-SA"/>
              </w:rPr>
              <w:t>477</w:t>
            </w:r>
          </w:p>
        </w:tc>
        <w:tc>
          <w:tcPr>
            <w:tcW w:w="1494" w:type="dxa"/>
            <w:tcBorders>
              <w:bottom w:val="single" w:sz="4" w:space="0" w:color="auto"/>
            </w:tcBorders>
            <w:shd w:val="clear" w:color="auto" w:fill="auto"/>
            <w:vAlign w:val="bottom"/>
          </w:tcPr>
          <w:p w:rsidR="00AA3D4F" w:rsidRPr="003B4D0F" w:rsidRDefault="00AA3D4F"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293</w:t>
            </w:r>
            <w:r w:rsidRPr="003B4D0F">
              <w:rPr>
                <w:rFonts w:eastAsia="Arial Unicode MS" w:cs="Arial"/>
                <w:sz w:val="16"/>
                <w:szCs w:val="16"/>
                <w:lang w:bidi="ar-SA"/>
              </w:rPr>
              <w:t>,</w:t>
            </w:r>
            <w:r w:rsidR="00C34E5E" w:rsidRPr="00C34E5E">
              <w:rPr>
                <w:rFonts w:eastAsia="Arial Unicode MS" w:cs="Arial"/>
                <w:sz w:val="16"/>
                <w:szCs w:val="16"/>
                <w:lang w:bidi="ar-SA"/>
              </w:rPr>
              <w:t>929</w:t>
            </w:r>
            <w:r w:rsidRPr="003B4D0F">
              <w:rPr>
                <w:rFonts w:eastAsia="Arial Unicode MS" w:cs="Arial"/>
                <w:sz w:val="16"/>
                <w:szCs w:val="16"/>
                <w:lang w:bidi="ar-SA"/>
              </w:rPr>
              <w:t>)</w:t>
            </w:r>
          </w:p>
        </w:tc>
        <w:tc>
          <w:tcPr>
            <w:tcW w:w="1431" w:type="dxa"/>
            <w:tcBorders>
              <w:bottom w:val="single" w:sz="4" w:space="0" w:color="auto"/>
            </w:tcBorders>
            <w:shd w:val="clear" w:color="auto" w:fill="auto"/>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AA3D4F" w:rsidRPr="003B4D0F">
              <w:rPr>
                <w:rFonts w:eastAsia="Arial Unicode MS" w:cs="Arial"/>
                <w:sz w:val="16"/>
                <w:szCs w:val="16"/>
                <w:lang w:bidi="ar-SA"/>
              </w:rPr>
              <w:t>,</w:t>
            </w:r>
            <w:r w:rsidRPr="00C34E5E">
              <w:rPr>
                <w:rFonts w:eastAsia="Arial Unicode MS" w:cs="Arial"/>
                <w:sz w:val="16"/>
                <w:szCs w:val="16"/>
                <w:lang w:bidi="ar-SA"/>
              </w:rPr>
              <w:t>084</w:t>
            </w:r>
          </w:p>
        </w:tc>
        <w:tc>
          <w:tcPr>
            <w:tcW w:w="1269" w:type="dxa"/>
            <w:tcBorders>
              <w:bottom w:val="single" w:sz="4" w:space="0" w:color="auto"/>
            </w:tcBorders>
            <w:shd w:val="clear" w:color="auto" w:fill="FAFAFA"/>
            <w:vAlign w:val="bottom"/>
          </w:tcPr>
          <w:p w:rsidR="00AA3D4F"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105</w:t>
            </w:r>
            <w:r w:rsidR="00AA3D4F" w:rsidRPr="003B4D0F">
              <w:rPr>
                <w:rFonts w:eastAsia="Arial Unicode MS" w:cs="Arial"/>
                <w:sz w:val="16"/>
                <w:szCs w:val="16"/>
                <w:lang w:bidi="ar-SA"/>
              </w:rPr>
              <w:t>,</w:t>
            </w:r>
            <w:r w:rsidRPr="00C34E5E">
              <w:rPr>
                <w:rFonts w:eastAsia="Arial Unicode MS" w:cs="Arial"/>
                <w:sz w:val="16"/>
                <w:szCs w:val="16"/>
                <w:lang w:bidi="ar-SA"/>
              </w:rPr>
              <w:t>840</w:t>
            </w:r>
            <w:r w:rsidR="00AA3D4F" w:rsidRPr="003B4D0F">
              <w:rPr>
                <w:rFonts w:eastAsia="Arial Unicode MS" w:cs="Arial"/>
                <w:sz w:val="16"/>
                <w:szCs w:val="16"/>
                <w:lang w:bidi="ar-SA"/>
              </w:rPr>
              <w:t>,</w:t>
            </w:r>
            <w:r w:rsidRPr="00C34E5E">
              <w:rPr>
                <w:rFonts w:eastAsia="Arial Unicode MS" w:cs="Arial"/>
                <w:sz w:val="16"/>
                <w:szCs w:val="16"/>
                <w:lang w:bidi="ar-SA"/>
              </w:rPr>
              <w:t>632</w:t>
            </w:r>
          </w:p>
        </w:tc>
      </w:tr>
    </w:tbl>
    <w:p w:rsidR="00D434F6" w:rsidRPr="003B4D0F" w:rsidRDefault="00F616B6" w:rsidP="001740D8">
      <w:pPr>
        <w:spacing w:line="240" w:lineRule="auto"/>
        <w:rPr>
          <w:rFonts w:cs="Arial"/>
          <w:sz w:val="18"/>
          <w:szCs w:val="18"/>
        </w:rPr>
      </w:pPr>
      <w:r w:rsidRPr="003B4D0F">
        <w:rPr>
          <w:rFonts w:cs="Arial"/>
        </w:rPr>
        <w:br w:type="page"/>
      </w:r>
    </w:p>
    <w:tbl>
      <w:tblPr>
        <w:tblW w:w="9456" w:type="dxa"/>
        <w:tblInd w:w="108" w:type="dxa"/>
        <w:tblLayout w:type="fixed"/>
        <w:tblLook w:val="0600" w:firstRow="0" w:lastRow="0" w:firstColumn="0" w:lastColumn="0" w:noHBand="1" w:noVBand="1"/>
      </w:tblPr>
      <w:tblGrid>
        <w:gridCol w:w="2835"/>
        <w:gridCol w:w="684"/>
        <w:gridCol w:w="1635"/>
        <w:gridCol w:w="1512"/>
        <w:gridCol w:w="1494"/>
        <w:gridCol w:w="1296"/>
      </w:tblGrid>
      <w:tr w:rsidR="00AA3D4F" w:rsidRPr="003B4D0F" w:rsidTr="001740D8">
        <w:trPr>
          <w:trHeight w:val="20"/>
        </w:trPr>
        <w:tc>
          <w:tcPr>
            <w:tcW w:w="2835" w:type="dxa"/>
            <w:shd w:val="clear" w:color="auto" w:fill="auto"/>
            <w:vAlign w:val="bottom"/>
          </w:tcPr>
          <w:p w:rsidR="00AA3D4F" w:rsidRPr="003B4D0F" w:rsidRDefault="00AA3D4F" w:rsidP="001740D8">
            <w:pPr>
              <w:spacing w:line="240" w:lineRule="auto"/>
              <w:ind w:left="431"/>
              <w:rPr>
                <w:rFonts w:eastAsia="Arial Unicode MS" w:cs="Arial"/>
                <w:b/>
                <w:bCs/>
                <w:sz w:val="16"/>
                <w:szCs w:val="16"/>
              </w:rPr>
            </w:pPr>
          </w:p>
        </w:tc>
        <w:tc>
          <w:tcPr>
            <w:tcW w:w="684" w:type="dxa"/>
            <w:shd w:val="clear" w:color="auto" w:fill="auto"/>
          </w:tcPr>
          <w:p w:rsidR="00AA3D4F" w:rsidRPr="003B4D0F" w:rsidRDefault="00AA3D4F" w:rsidP="001740D8">
            <w:pPr>
              <w:spacing w:line="240" w:lineRule="auto"/>
              <w:ind w:left="-29" w:right="-72"/>
              <w:jc w:val="center"/>
              <w:rPr>
                <w:rFonts w:eastAsia="Arial Unicode MS" w:cs="Arial"/>
                <w:b/>
                <w:bCs/>
                <w:sz w:val="16"/>
                <w:szCs w:val="16"/>
              </w:rPr>
            </w:pPr>
          </w:p>
        </w:tc>
        <w:tc>
          <w:tcPr>
            <w:tcW w:w="5937" w:type="dxa"/>
            <w:gridSpan w:val="4"/>
            <w:tcBorders>
              <w:top w:val="single" w:sz="4" w:space="0" w:color="auto"/>
            </w:tcBorders>
            <w:shd w:val="clear" w:color="auto" w:fill="auto"/>
            <w:vAlign w:val="bottom"/>
          </w:tcPr>
          <w:p w:rsidR="00AA3D4F" w:rsidRPr="003B4D0F" w:rsidRDefault="00AA3D4F" w:rsidP="001740D8">
            <w:pPr>
              <w:spacing w:line="240" w:lineRule="auto"/>
              <w:ind w:left="-29" w:right="-72"/>
              <w:jc w:val="center"/>
              <w:rPr>
                <w:rFonts w:eastAsia="Arial Unicode MS" w:cs="Arial"/>
                <w:b/>
                <w:bCs/>
                <w:sz w:val="16"/>
                <w:szCs w:val="16"/>
              </w:rPr>
            </w:pPr>
            <w:r w:rsidRPr="003B4D0F">
              <w:rPr>
                <w:rFonts w:eastAsia="Arial Unicode MS" w:cs="Arial"/>
                <w:b/>
                <w:bCs/>
                <w:sz w:val="16"/>
                <w:szCs w:val="16"/>
              </w:rPr>
              <w:t>Consolidated financial information</w:t>
            </w:r>
          </w:p>
        </w:tc>
      </w:tr>
      <w:tr w:rsidR="00513640" w:rsidRPr="003B4D0F" w:rsidTr="001740D8">
        <w:trPr>
          <w:trHeight w:val="20"/>
        </w:trPr>
        <w:tc>
          <w:tcPr>
            <w:tcW w:w="2835" w:type="dxa"/>
            <w:shd w:val="clear" w:color="auto" w:fill="auto"/>
            <w:vAlign w:val="bottom"/>
          </w:tcPr>
          <w:p w:rsidR="00513640" w:rsidRPr="003B4D0F" w:rsidRDefault="00513640" w:rsidP="001740D8">
            <w:pPr>
              <w:spacing w:line="240" w:lineRule="auto"/>
              <w:ind w:left="431"/>
              <w:rPr>
                <w:rFonts w:eastAsia="Arial Unicode MS" w:cs="Arial"/>
                <w:b/>
                <w:bCs/>
                <w:sz w:val="16"/>
                <w:szCs w:val="16"/>
              </w:rPr>
            </w:pPr>
          </w:p>
        </w:tc>
        <w:tc>
          <w:tcPr>
            <w:tcW w:w="684" w:type="dxa"/>
            <w:shd w:val="clear" w:color="auto" w:fill="auto"/>
          </w:tcPr>
          <w:p w:rsidR="00513640" w:rsidRPr="003B4D0F" w:rsidRDefault="00513640" w:rsidP="001740D8">
            <w:pPr>
              <w:spacing w:line="240" w:lineRule="auto"/>
              <w:ind w:left="-29" w:right="-72"/>
              <w:jc w:val="right"/>
              <w:rPr>
                <w:rFonts w:eastAsia="Arial Unicode MS" w:cs="Arial"/>
                <w:b/>
                <w:bCs/>
                <w:sz w:val="16"/>
                <w:szCs w:val="16"/>
              </w:rPr>
            </w:pPr>
          </w:p>
        </w:tc>
        <w:tc>
          <w:tcPr>
            <w:tcW w:w="1635" w:type="dxa"/>
            <w:tcBorders>
              <w:top w:val="single" w:sz="4" w:space="0" w:color="auto"/>
            </w:tcBorders>
            <w:shd w:val="clear" w:color="auto" w:fill="auto"/>
            <w:vAlign w:val="bottom"/>
          </w:tcPr>
          <w:p w:rsidR="00513640" w:rsidRPr="003B4D0F" w:rsidRDefault="00513640"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513640" w:rsidRPr="003B4D0F" w:rsidRDefault="00C34E5E" w:rsidP="001740D8">
            <w:pPr>
              <w:spacing w:line="240" w:lineRule="auto"/>
              <w:ind w:left="-161" w:right="-72"/>
              <w:jc w:val="right"/>
              <w:rPr>
                <w:rFonts w:eastAsia="Arial Unicode MS" w:cs="Arial"/>
                <w:b/>
                <w:bCs/>
                <w:sz w:val="16"/>
                <w:szCs w:val="16"/>
              </w:rPr>
            </w:pPr>
            <w:r w:rsidRPr="00C34E5E">
              <w:rPr>
                <w:rFonts w:eastAsia="Arial Unicode MS" w:cs="Arial"/>
                <w:b/>
                <w:bCs/>
                <w:sz w:val="16"/>
                <w:szCs w:val="16"/>
              </w:rPr>
              <w:t>31</w:t>
            </w:r>
            <w:r w:rsidR="00513640" w:rsidRPr="003B4D0F">
              <w:rPr>
                <w:rFonts w:eastAsia="Arial Unicode MS" w:cs="Arial"/>
                <w:b/>
                <w:bCs/>
                <w:sz w:val="16"/>
                <w:szCs w:val="16"/>
              </w:rPr>
              <w:t xml:space="preserve"> December </w:t>
            </w:r>
            <w:r w:rsidRPr="00C34E5E">
              <w:rPr>
                <w:rFonts w:eastAsia="Arial Unicode MS" w:cs="Arial"/>
                <w:b/>
                <w:bCs/>
                <w:sz w:val="16"/>
                <w:szCs w:val="16"/>
              </w:rPr>
              <w:t>2019</w:t>
            </w:r>
          </w:p>
          <w:p w:rsidR="00513640" w:rsidRPr="003B4D0F" w:rsidRDefault="00784D82" w:rsidP="001740D8">
            <w:pPr>
              <w:spacing w:line="240" w:lineRule="auto"/>
              <w:ind w:left="-75" w:right="-72"/>
              <w:jc w:val="right"/>
              <w:rPr>
                <w:rFonts w:eastAsia="Arial Unicode MS" w:cs="Arial"/>
                <w:b/>
                <w:bCs/>
                <w:spacing w:val="-6"/>
                <w:sz w:val="16"/>
                <w:szCs w:val="16"/>
              </w:rPr>
            </w:pPr>
            <w:r w:rsidRPr="003B4D0F">
              <w:rPr>
                <w:rFonts w:eastAsia="Arial Unicode MS" w:cs="Arial"/>
                <w:b/>
                <w:bCs/>
                <w:sz w:val="16"/>
                <w:szCs w:val="16"/>
              </w:rPr>
              <w:t>Reclassified</w:t>
            </w:r>
          </w:p>
        </w:tc>
        <w:tc>
          <w:tcPr>
            <w:tcW w:w="1512" w:type="dxa"/>
            <w:tcBorders>
              <w:top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pacing w:val="-8"/>
                <w:sz w:val="16"/>
                <w:szCs w:val="16"/>
              </w:rPr>
            </w:pPr>
            <w:r w:rsidRPr="003B4D0F">
              <w:rPr>
                <w:rFonts w:eastAsia="Arial Unicode MS" w:cs="Arial"/>
                <w:b/>
                <w:bCs/>
                <w:spacing w:val="-8"/>
                <w:sz w:val="16"/>
                <w:szCs w:val="16"/>
              </w:rPr>
              <w:t xml:space="preserve">TAS </w:t>
            </w:r>
            <w:r w:rsidR="00C34E5E" w:rsidRPr="00C34E5E">
              <w:rPr>
                <w:rFonts w:eastAsia="Arial Unicode MS" w:cs="Arial"/>
                <w:b/>
                <w:bCs/>
                <w:spacing w:val="-8"/>
                <w:sz w:val="16"/>
                <w:szCs w:val="16"/>
              </w:rPr>
              <w:t>32</w:t>
            </w:r>
            <w:r w:rsidRPr="003B4D0F">
              <w:rPr>
                <w:rFonts w:eastAsia="Arial Unicode MS" w:cs="Arial"/>
                <w:b/>
                <w:bCs/>
                <w:spacing w:val="-8"/>
                <w:sz w:val="16"/>
                <w:szCs w:val="16"/>
              </w:rPr>
              <w:t xml:space="preserve"> and TFRS </w:t>
            </w:r>
            <w:r w:rsidR="00C34E5E" w:rsidRPr="00C34E5E">
              <w:rPr>
                <w:rFonts w:eastAsia="Arial Unicode MS" w:cs="Arial"/>
                <w:b/>
                <w:bCs/>
                <w:spacing w:val="-8"/>
                <w:sz w:val="16"/>
                <w:szCs w:val="16"/>
              </w:rPr>
              <w:t>9</w:t>
            </w:r>
          </w:p>
          <w:p w:rsidR="00513640" w:rsidRPr="003B4D0F" w:rsidRDefault="00B52678" w:rsidP="001740D8">
            <w:pPr>
              <w:spacing w:line="240" w:lineRule="auto"/>
              <w:ind w:left="-51" w:right="-72"/>
              <w:jc w:val="right"/>
              <w:rPr>
                <w:rFonts w:eastAsia="Arial Unicode MS" w:cs="Arial"/>
                <w:b/>
                <w:bCs/>
                <w:spacing w:val="-8"/>
                <w:sz w:val="16"/>
                <w:szCs w:val="16"/>
              </w:rPr>
            </w:pPr>
            <w:r w:rsidRPr="003B4D0F">
              <w:rPr>
                <w:rFonts w:eastAsia="Arial Unicode MS" w:cs="Arial"/>
                <w:b/>
                <w:bCs/>
                <w:sz w:val="16"/>
                <w:szCs w:val="16"/>
              </w:rPr>
              <w:t>Adjustments and reclassifications</w:t>
            </w:r>
          </w:p>
        </w:tc>
        <w:tc>
          <w:tcPr>
            <w:tcW w:w="1494" w:type="dxa"/>
            <w:tcBorders>
              <w:top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eastAsia="Arial Unicode MS" w:cs="Arial"/>
                <w:b/>
                <w:bCs/>
                <w:sz w:val="16"/>
                <w:szCs w:val="16"/>
              </w:rPr>
              <w:t xml:space="preserve">TFRS </w:t>
            </w:r>
            <w:r w:rsidR="00C34E5E" w:rsidRPr="00C34E5E">
              <w:rPr>
                <w:rFonts w:eastAsia="Arial Unicode MS" w:cs="Arial"/>
                <w:b/>
                <w:bCs/>
                <w:sz w:val="16"/>
                <w:szCs w:val="16"/>
              </w:rPr>
              <w:t>16</w:t>
            </w:r>
          </w:p>
          <w:p w:rsidR="00513640" w:rsidRPr="003B4D0F" w:rsidRDefault="00B52678" w:rsidP="001740D8">
            <w:pPr>
              <w:spacing w:line="240" w:lineRule="auto"/>
              <w:ind w:left="-51" w:right="-72"/>
              <w:jc w:val="right"/>
              <w:rPr>
                <w:rFonts w:eastAsia="Arial Unicode MS" w:cs="Arial"/>
                <w:b/>
                <w:bCs/>
                <w:sz w:val="16"/>
                <w:szCs w:val="16"/>
              </w:rPr>
            </w:pPr>
            <w:r w:rsidRPr="003B4D0F">
              <w:rPr>
                <w:rFonts w:eastAsia="Arial Unicode MS" w:cs="Arial"/>
                <w:b/>
                <w:bCs/>
                <w:sz w:val="16"/>
                <w:szCs w:val="16"/>
              </w:rPr>
              <w:t>Adjustments and reclassifications</w:t>
            </w:r>
          </w:p>
        </w:tc>
        <w:tc>
          <w:tcPr>
            <w:tcW w:w="1296" w:type="dxa"/>
            <w:tcBorders>
              <w:top w:val="single" w:sz="4" w:space="0" w:color="auto"/>
            </w:tcBorders>
            <w:shd w:val="clear" w:color="auto" w:fill="auto"/>
            <w:vAlign w:val="bottom"/>
          </w:tcPr>
          <w:p w:rsidR="00513640" w:rsidRPr="003B4D0F" w:rsidRDefault="00513640"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513640" w:rsidRPr="003B4D0F" w:rsidRDefault="00C34E5E" w:rsidP="001740D8">
            <w:pPr>
              <w:spacing w:line="240" w:lineRule="auto"/>
              <w:ind w:left="-29" w:right="-72"/>
              <w:jc w:val="right"/>
              <w:rPr>
                <w:rFonts w:eastAsia="Arial Unicode MS" w:cs="Arial"/>
                <w:b/>
                <w:bCs/>
                <w:sz w:val="16"/>
                <w:szCs w:val="16"/>
              </w:rPr>
            </w:pPr>
            <w:r w:rsidRPr="00C34E5E">
              <w:rPr>
                <w:rFonts w:eastAsia="Arial Unicode MS" w:cs="Arial"/>
                <w:b/>
                <w:bCs/>
                <w:sz w:val="16"/>
                <w:szCs w:val="16"/>
              </w:rPr>
              <w:t>1</w:t>
            </w:r>
            <w:r w:rsidR="00513640" w:rsidRPr="003B4D0F">
              <w:rPr>
                <w:rFonts w:eastAsia="Arial Unicode MS" w:cs="Arial"/>
                <w:b/>
                <w:bCs/>
                <w:sz w:val="16"/>
                <w:szCs w:val="16"/>
              </w:rPr>
              <w:t xml:space="preserve"> January </w:t>
            </w:r>
            <w:r w:rsidRPr="00C34E5E">
              <w:rPr>
                <w:rFonts w:eastAsia="Arial Unicode MS" w:cs="Arial"/>
                <w:b/>
                <w:bCs/>
                <w:sz w:val="16"/>
                <w:szCs w:val="16"/>
              </w:rPr>
              <w:t>2020</w:t>
            </w:r>
          </w:p>
          <w:p w:rsidR="00513640" w:rsidRPr="003B4D0F" w:rsidRDefault="00513640" w:rsidP="001740D8">
            <w:pPr>
              <w:spacing w:line="240" w:lineRule="auto"/>
              <w:ind w:left="-69" w:right="-72" w:hanging="35"/>
              <w:jc w:val="right"/>
              <w:rPr>
                <w:rFonts w:eastAsia="Arial Unicode MS" w:cs="Arial"/>
                <w:b/>
                <w:bCs/>
                <w:sz w:val="16"/>
                <w:szCs w:val="16"/>
              </w:rPr>
            </w:pPr>
            <w:r w:rsidRPr="003B4D0F">
              <w:rPr>
                <w:rFonts w:eastAsia="Arial Unicode MS" w:cs="Arial"/>
                <w:b/>
                <w:bCs/>
                <w:sz w:val="16"/>
                <w:szCs w:val="16"/>
              </w:rPr>
              <w:t>Restated</w:t>
            </w:r>
          </w:p>
        </w:tc>
      </w:tr>
      <w:tr w:rsidR="00513640" w:rsidRPr="003B4D0F" w:rsidTr="001740D8">
        <w:trPr>
          <w:trHeight w:val="20"/>
        </w:trPr>
        <w:tc>
          <w:tcPr>
            <w:tcW w:w="2835" w:type="dxa"/>
            <w:shd w:val="clear" w:color="auto" w:fill="auto"/>
          </w:tcPr>
          <w:p w:rsidR="00513640" w:rsidRPr="003B4D0F" w:rsidRDefault="00513640" w:rsidP="001740D8">
            <w:pPr>
              <w:spacing w:line="240" w:lineRule="auto"/>
              <w:ind w:left="431"/>
              <w:rPr>
                <w:rFonts w:eastAsia="Arial Unicode MS" w:cs="Arial"/>
                <w:b/>
                <w:bCs/>
                <w:sz w:val="16"/>
                <w:szCs w:val="16"/>
              </w:rPr>
            </w:pPr>
          </w:p>
        </w:tc>
        <w:tc>
          <w:tcPr>
            <w:tcW w:w="684" w:type="dxa"/>
            <w:tcBorders>
              <w:bottom w:val="single" w:sz="4" w:space="0" w:color="auto"/>
            </w:tcBorders>
            <w:shd w:val="clear" w:color="auto" w:fill="auto"/>
          </w:tcPr>
          <w:p w:rsidR="00513640" w:rsidRPr="003B4D0F" w:rsidRDefault="00513640" w:rsidP="001740D8">
            <w:pPr>
              <w:spacing w:line="240" w:lineRule="auto"/>
              <w:ind w:right="-72"/>
              <w:jc w:val="center"/>
              <w:rPr>
                <w:rFonts w:cs="Arial"/>
                <w:b/>
                <w:bCs/>
                <w:sz w:val="16"/>
                <w:szCs w:val="16"/>
              </w:rPr>
            </w:pPr>
            <w:r w:rsidRPr="003B4D0F">
              <w:rPr>
                <w:rFonts w:cs="Arial"/>
                <w:b/>
                <w:bCs/>
                <w:sz w:val="16"/>
                <w:szCs w:val="16"/>
              </w:rPr>
              <w:t>Notes</w:t>
            </w:r>
          </w:p>
        </w:tc>
        <w:tc>
          <w:tcPr>
            <w:tcW w:w="1635"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512"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494"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296"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r>
      <w:tr w:rsidR="00513640" w:rsidRPr="003B4D0F" w:rsidTr="001740D8">
        <w:trPr>
          <w:trHeight w:val="20"/>
        </w:trPr>
        <w:tc>
          <w:tcPr>
            <w:tcW w:w="2835" w:type="dxa"/>
            <w:shd w:val="clear" w:color="auto" w:fill="auto"/>
          </w:tcPr>
          <w:p w:rsidR="00513640" w:rsidRPr="003B4D0F" w:rsidRDefault="00513640" w:rsidP="001740D8">
            <w:pPr>
              <w:spacing w:line="240" w:lineRule="auto"/>
              <w:ind w:left="431"/>
              <w:rPr>
                <w:rFonts w:eastAsia="Arial Unicode MS" w:cs="Arial"/>
                <w:b/>
                <w:bCs/>
                <w:sz w:val="16"/>
                <w:szCs w:val="16"/>
              </w:rPr>
            </w:pPr>
          </w:p>
        </w:tc>
        <w:tc>
          <w:tcPr>
            <w:tcW w:w="684"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635"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12"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513640" w:rsidRPr="003B4D0F" w:rsidRDefault="00513640" w:rsidP="001740D8">
            <w:pPr>
              <w:spacing w:line="240" w:lineRule="auto"/>
              <w:ind w:right="-72"/>
              <w:jc w:val="right"/>
              <w:rPr>
                <w:rFonts w:eastAsia="Arial Unicode MS" w:cs="Arial"/>
                <w:sz w:val="16"/>
                <w:szCs w:val="16"/>
              </w:rPr>
            </w:pPr>
          </w:p>
        </w:tc>
      </w:tr>
      <w:tr w:rsidR="00513640" w:rsidRPr="003B4D0F" w:rsidTr="001740D8">
        <w:trPr>
          <w:trHeight w:val="20"/>
        </w:trPr>
        <w:tc>
          <w:tcPr>
            <w:tcW w:w="2835" w:type="dxa"/>
            <w:shd w:val="clear" w:color="auto" w:fill="auto"/>
          </w:tcPr>
          <w:p w:rsidR="00513640" w:rsidRPr="003B4D0F" w:rsidRDefault="00513640" w:rsidP="001740D8">
            <w:pPr>
              <w:spacing w:line="240" w:lineRule="auto"/>
              <w:ind w:left="431"/>
              <w:rPr>
                <w:rFonts w:eastAsia="Arial Unicode MS" w:cs="Arial"/>
                <w:sz w:val="16"/>
                <w:szCs w:val="16"/>
              </w:rPr>
            </w:pPr>
            <w:r w:rsidRPr="003B4D0F">
              <w:rPr>
                <w:rFonts w:eastAsia="Arial Unicode MS" w:cs="Arial"/>
                <w:b/>
                <w:bCs/>
                <w:sz w:val="16"/>
                <w:szCs w:val="16"/>
              </w:rPr>
              <w:t>Liabilities</w:t>
            </w:r>
            <w:r w:rsidR="00C21A8A" w:rsidRPr="003B4D0F">
              <w:rPr>
                <w:rFonts w:eastAsia="Arial Unicode MS" w:cs="Arial"/>
                <w:b/>
                <w:bCs/>
                <w:sz w:val="16"/>
                <w:szCs w:val="16"/>
              </w:rPr>
              <w:t xml:space="preserve"> and equity</w:t>
            </w:r>
          </w:p>
        </w:tc>
        <w:tc>
          <w:tcPr>
            <w:tcW w:w="684"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635"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12"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494"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296" w:type="dxa"/>
            <w:shd w:val="clear" w:color="auto" w:fill="FAFAFA"/>
          </w:tcPr>
          <w:p w:rsidR="00513640" w:rsidRPr="003B4D0F" w:rsidRDefault="00513640" w:rsidP="001740D8">
            <w:pPr>
              <w:spacing w:line="240" w:lineRule="auto"/>
              <w:ind w:right="-72"/>
              <w:jc w:val="right"/>
              <w:rPr>
                <w:rFonts w:eastAsia="Arial Unicode MS" w:cs="Arial"/>
                <w:sz w:val="16"/>
                <w:szCs w:val="16"/>
              </w:rPr>
            </w:pPr>
          </w:p>
        </w:tc>
      </w:tr>
      <w:tr w:rsidR="00513640" w:rsidRPr="003B4D0F" w:rsidTr="001740D8">
        <w:trPr>
          <w:trHeight w:val="20"/>
        </w:trPr>
        <w:tc>
          <w:tcPr>
            <w:tcW w:w="2835" w:type="dxa"/>
            <w:shd w:val="clear" w:color="auto" w:fill="auto"/>
          </w:tcPr>
          <w:p w:rsidR="00513640" w:rsidRPr="003B4D0F" w:rsidRDefault="00513640" w:rsidP="001740D8">
            <w:pPr>
              <w:spacing w:line="240" w:lineRule="auto"/>
              <w:ind w:left="431"/>
              <w:rPr>
                <w:rFonts w:eastAsia="Arial Unicode MS" w:cs="Arial"/>
                <w:sz w:val="16"/>
                <w:szCs w:val="16"/>
              </w:rPr>
            </w:pPr>
          </w:p>
        </w:tc>
        <w:tc>
          <w:tcPr>
            <w:tcW w:w="684" w:type="dxa"/>
            <w:shd w:val="clear" w:color="auto" w:fill="auto"/>
          </w:tcPr>
          <w:p w:rsidR="00513640" w:rsidRPr="003B4D0F" w:rsidRDefault="00513640" w:rsidP="001740D8">
            <w:pPr>
              <w:spacing w:line="240" w:lineRule="auto"/>
              <w:ind w:right="-72"/>
              <w:jc w:val="center"/>
              <w:rPr>
                <w:rFonts w:eastAsia="Arial Unicode MS" w:cs="Arial"/>
                <w:sz w:val="16"/>
                <w:szCs w:val="16"/>
              </w:rPr>
            </w:pPr>
          </w:p>
        </w:tc>
        <w:tc>
          <w:tcPr>
            <w:tcW w:w="1635"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12"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494"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296" w:type="dxa"/>
            <w:shd w:val="clear" w:color="auto" w:fill="FAFAFA"/>
          </w:tcPr>
          <w:p w:rsidR="00513640" w:rsidRPr="003B4D0F" w:rsidRDefault="00513640" w:rsidP="001740D8">
            <w:pPr>
              <w:spacing w:line="240" w:lineRule="auto"/>
              <w:ind w:right="-72"/>
              <w:jc w:val="right"/>
              <w:rPr>
                <w:rFonts w:eastAsia="Arial Unicode MS" w:cs="Arial"/>
                <w:sz w:val="16"/>
                <w:szCs w:val="16"/>
              </w:rPr>
            </w:pPr>
          </w:p>
        </w:tc>
      </w:tr>
      <w:tr w:rsidR="00513640" w:rsidRPr="003B4D0F" w:rsidTr="001740D8">
        <w:trPr>
          <w:trHeight w:val="20"/>
        </w:trPr>
        <w:tc>
          <w:tcPr>
            <w:tcW w:w="2835" w:type="dxa"/>
            <w:shd w:val="clear" w:color="auto" w:fill="auto"/>
          </w:tcPr>
          <w:p w:rsidR="00513640" w:rsidRPr="003B4D0F" w:rsidRDefault="00513640" w:rsidP="001740D8">
            <w:pPr>
              <w:spacing w:line="240" w:lineRule="auto"/>
              <w:ind w:left="431"/>
              <w:rPr>
                <w:rFonts w:eastAsia="Arial Unicode MS" w:cs="Arial"/>
                <w:sz w:val="16"/>
                <w:szCs w:val="16"/>
              </w:rPr>
            </w:pPr>
            <w:r w:rsidRPr="003B4D0F">
              <w:rPr>
                <w:rFonts w:eastAsia="Arial Unicode MS" w:cs="Arial"/>
                <w:b/>
                <w:bCs/>
                <w:sz w:val="16"/>
                <w:szCs w:val="16"/>
              </w:rPr>
              <w:t>Current liabilities</w:t>
            </w:r>
          </w:p>
        </w:tc>
        <w:tc>
          <w:tcPr>
            <w:tcW w:w="684" w:type="dxa"/>
            <w:shd w:val="clear" w:color="auto" w:fill="auto"/>
          </w:tcPr>
          <w:p w:rsidR="00513640" w:rsidRPr="003B4D0F" w:rsidRDefault="00513640" w:rsidP="001740D8">
            <w:pPr>
              <w:spacing w:line="240" w:lineRule="auto"/>
              <w:ind w:right="-72"/>
              <w:jc w:val="center"/>
              <w:rPr>
                <w:rFonts w:eastAsia="Arial Unicode MS" w:cs="Arial"/>
                <w:sz w:val="16"/>
                <w:szCs w:val="16"/>
              </w:rPr>
            </w:pPr>
          </w:p>
        </w:tc>
        <w:tc>
          <w:tcPr>
            <w:tcW w:w="1635"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12"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494" w:type="dxa"/>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296" w:type="dxa"/>
            <w:shd w:val="clear" w:color="auto" w:fill="FAFAFA"/>
          </w:tcPr>
          <w:p w:rsidR="00513640" w:rsidRPr="003B4D0F" w:rsidRDefault="00513640" w:rsidP="001740D8">
            <w:pPr>
              <w:spacing w:line="240" w:lineRule="auto"/>
              <w:ind w:right="-72"/>
              <w:jc w:val="right"/>
              <w:rPr>
                <w:rFonts w:eastAsia="Arial Unicode MS" w:cs="Arial"/>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Other payables</w:t>
            </w:r>
          </w:p>
        </w:tc>
        <w:tc>
          <w:tcPr>
            <w:tcW w:w="684" w:type="dxa"/>
            <w:shd w:val="clear" w:color="auto" w:fill="auto"/>
            <w:vAlign w:val="bottom"/>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 e</w:t>
            </w:r>
          </w:p>
        </w:tc>
        <w:tc>
          <w:tcPr>
            <w:tcW w:w="1635"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w:t>
            </w:r>
            <w:r w:rsidR="00C21A8A" w:rsidRPr="003B4D0F">
              <w:rPr>
                <w:rFonts w:eastAsia="Arial Unicode MS" w:cs="Arial"/>
                <w:sz w:val="16"/>
                <w:szCs w:val="16"/>
                <w:lang w:bidi="ar-SA"/>
              </w:rPr>
              <w:t>,</w:t>
            </w:r>
            <w:r w:rsidRPr="00C34E5E">
              <w:rPr>
                <w:rFonts w:eastAsia="Arial Unicode MS" w:cs="Arial"/>
                <w:sz w:val="16"/>
                <w:szCs w:val="16"/>
                <w:lang w:bidi="ar-SA"/>
              </w:rPr>
              <w:t>584</w:t>
            </w:r>
            <w:r w:rsidR="00C21A8A" w:rsidRPr="003B4D0F">
              <w:rPr>
                <w:rFonts w:eastAsia="Arial Unicode MS" w:cs="Arial"/>
                <w:sz w:val="16"/>
                <w:szCs w:val="16"/>
                <w:lang w:bidi="ar-SA"/>
              </w:rPr>
              <w:t>,</w:t>
            </w:r>
            <w:r w:rsidRPr="00C34E5E">
              <w:rPr>
                <w:rFonts w:eastAsia="Arial Unicode MS" w:cs="Arial"/>
                <w:sz w:val="16"/>
                <w:szCs w:val="16"/>
                <w:lang w:bidi="ar-SA"/>
              </w:rPr>
              <w:t>698</w:t>
            </w: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209</w:t>
            </w:r>
            <w:r w:rsidRPr="003B4D0F">
              <w:rPr>
                <w:rFonts w:eastAsia="Arial Unicode MS" w:cs="Arial"/>
                <w:sz w:val="16"/>
                <w:szCs w:val="16"/>
                <w:lang w:bidi="ar-SA"/>
              </w:rPr>
              <w:t>,</w:t>
            </w:r>
            <w:r w:rsidR="00C34E5E" w:rsidRPr="00C34E5E">
              <w:rPr>
                <w:rFonts w:eastAsia="Arial Unicode MS" w:cs="Arial"/>
                <w:sz w:val="16"/>
                <w:szCs w:val="16"/>
                <w:lang w:bidi="ar-SA"/>
              </w:rPr>
              <w:t>620</w:t>
            </w:r>
            <w:r w:rsidRPr="003B4D0F">
              <w:rPr>
                <w:rFonts w:eastAsia="Arial Unicode MS" w:cs="Arial"/>
                <w:sz w:val="16"/>
                <w:szCs w:val="16"/>
                <w:lang w:bidi="ar-SA"/>
              </w:rPr>
              <w:t>)</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w:t>
            </w:r>
            <w:r w:rsidR="00C21A8A" w:rsidRPr="003B4D0F">
              <w:rPr>
                <w:rFonts w:eastAsia="Arial Unicode MS" w:cs="Arial"/>
                <w:sz w:val="16"/>
                <w:szCs w:val="16"/>
                <w:lang w:bidi="ar-SA"/>
              </w:rPr>
              <w:t>,</w:t>
            </w:r>
            <w:r w:rsidRPr="00C34E5E">
              <w:rPr>
                <w:rFonts w:eastAsia="Arial Unicode MS" w:cs="Arial"/>
                <w:sz w:val="16"/>
                <w:szCs w:val="16"/>
                <w:lang w:bidi="ar-SA"/>
              </w:rPr>
              <w:t>375</w:t>
            </w:r>
            <w:r w:rsidR="00C21A8A" w:rsidRPr="003B4D0F">
              <w:rPr>
                <w:rFonts w:eastAsia="Arial Unicode MS" w:cs="Arial"/>
                <w:sz w:val="16"/>
                <w:szCs w:val="16"/>
                <w:lang w:bidi="ar-SA"/>
              </w:rPr>
              <w:t>,</w:t>
            </w:r>
            <w:r w:rsidRPr="00C34E5E">
              <w:rPr>
                <w:rFonts w:eastAsia="Arial Unicode MS" w:cs="Arial"/>
                <w:sz w:val="16"/>
                <w:szCs w:val="16"/>
                <w:lang w:bidi="ar-SA"/>
              </w:rPr>
              <w:t>078</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16"/>
                <w:szCs w:val="16"/>
              </w:rPr>
            </w:pPr>
            <w:r w:rsidRPr="003B4D0F">
              <w:rPr>
                <w:rFonts w:eastAsia="Arial Unicode MS" w:cs="Arial"/>
                <w:sz w:val="16"/>
                <w:szCs w:val="16"/>
              </w:rPr>
              <w:t xml:space="preserve">Current portion of long-term </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rPr>
            </w:pP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296" w:type="dxa"/>
            <w:shd w:val="clear" w:color="auto" w:fill="FAFAFA"/>
          </w:tcPr>
          <w:p w:rsidR="00C21A8A" w:rsidRPr="003B4D0F" w:rsidRDefault="00C21A8A" w:rsidP="001740D8">
            <w:pPr>
              <w:spacing w:line="240" w:lineRule="auto"/>
              <w:ind w:right="-72"/>
              <w:jc w:val="right"/>
              <w:rPr>
                <w:rFonts w:eastAsia="Arial Unicode MS" w:cs="Arial"/>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pacing w:val="-2"/>
                <w:sz w:val="16"/>
                <w:szCs w:val="16"/>
              </w:rPr>
            </w:pPr>
            <w:r w:rsidRPr="003B4D0F">
              <w:rPr>
                <w:rFonts w:eastAsia="Arial Unicode MS" w:cs="Arial"/>
                <w:sz w:val="16"/>
                <w:szCs w:val="16"/>
              </w:rPr>
              <w:t xml:space="preserve">   </w:t>
            </w:r>
            <w:r w:rsidRPr="003B4D0F">
              <w:rPr>
                <w:rFonts w:eastAsia="Arial Unicode MS" w:cs="Arial"/>
                <w:spacing w:val="-2"/>
                <w:sz w:val="16"/>
                <w:szCs w:val="16"/>
              </w:rPr>
              <w:t>loan from other company, net</w:t>
            </w:r>
          </w:p>
        </w:tc>
        <w:tc>
          <w:tcPr>
            <w:tcW w:w="684" w:type="dxa"/>
            <w:tcBorders>
              <w:right w:val="nil"/>
            </w:tcBorders>
            <w:shd w:val="clear" w:color="auto" w:fill="auto"/>
          </w:tcPr>
          <w:p w:rsidR="00C21A8A" w:rsidRPr="003B4D0F" w:rsidRDefault="00C21A8A" w:rsidP="001740D8">
            <w:pPr>
              <w:spacing w:line="240" w:lineRule="auto"/>
              <w:ind w:right="-72"/>
              <w:jc w:val="center"/>
              <w:rPr>
                <w:rFonts w:eastAsia="Arial Unicode MS" w:cs="Arial"/>
                <w:sz w:val="16"/>
                <w:szCs w:val="16"/>
              </w:rPr>
            </w:pPr>
            <w:r w:rsidRPr="003B4D0F">
              <w:rPr>
                <w:rFonts w:eastAsia="Arial Unicode MS" w:cs="Arial"/>
                <w:sz w:val="16"/>
                <w:szCs w:val="16"/>
              </w:rPr>
              <w:t xml:space="preserve">e </w:t>
            </w:r>
          </w:p>
        </w:tc>
        <w:tc>
          <w:tcPr>
            <w:tcW w:w="1635" w:type="dxa"/>
            <w:tcBorders>
              <w:left w:val="nil"/>
            </w:tcBorders>
            <w:shd w:val="clear" w:color="auto" w:fill="auto"/>
          </w:tcPr>
          <w:p w:rsidR="00C21A8A" w:rsidRPr="003B4D0F" w:rsidRDefault="00C21A8A"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12"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103</w:t>
            </w:r>
            <w:r w:rsidR="00C21A8A" w:rsidRPr="003B4D0F">
              <w:rPr>
                <w:rFonts w:eastAsia="Arial Unicode MS" w:cs="Arial"/>
                <w:sz w:val="16"/>
                <w:szCs w:val="16"/>
                <w:lang w:bidi="ar-SA"/>
              </w:rPr>
              <w:t>,</w:t>
            </w:r>
            <w:r w:rsidRPr="00C34E5E">
              <w:rPr>
                <w:rFonts w:eastAsia="Arial Unicode MS" w:cs="Arial"/>
                <w:sz w:val="16"/>
                <w:szCs w:val="16"/>
                <w:lang w:bidi="ar-SA"/>
              </w:rPr>
              <w:t>245</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103</w:t>
            </w:r>
            <w:r w:rsidR="00C21A8A" w:rsidRPr="003B4D0F">
              <w:rPr>
                <w:rFonts w:eastAsia="Arial Unicode MS" w:cs="Arial"/>
                <w:sz w:val="16"/>
                <w:szCs w:val="16"/>
                <w:lang w:bidi="ar-SA"/>
              </w:rPr>
              <w:t>,</w:t>
            </w:r>
            <w:r w:rsidRPr="00C34E5E">
              <w:rPr>
                <w:rFonts w:eastAsia="Arial Unicode MS" w:cs="Arial"/>
                <w:sz w:val="16"/>
                <w:szCs w:val="16"/>
                <w:lang w:bidi="ar-SA"/>
              </w:rPr>
              <w:t>245</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Derivative liabilities</w:t>
            </w:r>
          </w:p>
        </w:tc>
        <w:tc>
          <w:tcPr>
            <w:tcW w:w="684" w:type="dxa"/>
            <w:tcBorders>
              <w:right w:val="nil"/>
            </w:tcBorders>
            <w:shd w:val="clear" w:color="auto" w:fill="auto"/>
            <w:vAlign w:val="bottom"/>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 xml:space="preserve">c </w:t>
            </w:r>
          </w:p>
        </w:tc>
        <w:tc>
          <w:tcPr>
            <w:tcW w:w="1635" w:type="dxa"/>
            <w:tcBorders>
              <w:left w:val="nil"/>
            </w:tcBorders>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92</w:t>
            </w:r>
            <w:r w:rsidR="00C21A8A" w:rsidRPr="003B4D0F">
              <w:rPr>
                <w:rFonts w:eastAsia="Arial Unicode MS" w:cs="Arial"/>
                <w:sz w:val="16"/>
                <w:szCs w:val="16"/>
                <w:lang w:bidi="ar-SA"/>
              </w:rPr>
              <w:t>,</w:t>
            </w:r>
            <w:r w:rsidRPr="00C34E5E">
              <w:rPr>
                <w:rFonts w:eastAsia="Arial Unicode MS" w:cs="Arial"/>
                <w:sz w:val="16"/>
                <w:szCs w:val="16"/>
                <w:lang w:bidi="ar-SA"/>
              </w:rPr>
              <w:t>732</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92</w:t>
            </w:r>
            <w:r w:rsidR="00C21A8A" w:rsidRPr="003B4D0F">
              <w:rPr>
                <w:rFonts w:eastAsia="Arial Unicode MS" w:cs="Arial"/>
                <w:sz w:val="16"/>
                <w:szCs w:val="16"/>
                <w:lang w:bidi="ar-SA"/>
              </w:rPr>
              <w:t>,</w:t>
            </w:r>
            <w:r w:rsidRPr="00C34E5E">
              <w:rPr>
                <w:rFonts w:eastAsia="Arial Unicode MS" w:cs="Arial"/>
                <w:sz w:val="16"/>
                <w:szCs w:val="16"/>
                <w:lang w:bidi="ar-SA"/>
              </w:rPr>
              <w:t>732</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cs/>
              </w:rPr>
            </w:pPr>
            <w:r w:rsidRPr="003B4D0F">
              <w:rPr>
                <w:rFonts w:eastAsia="Arial Unicode MS" w:cs="Arial"/>
                <w:sz w:val="16"/>
                <w:szCs w:val="16"/>
              </w:rPr>
              <w:t xml:space="preserve">Current </w:t>
            </w:r>
            <w:r w:rsidR="005D226B" w:rsidRPr="003B4D0F">
              <w:rPr>
                <w:rFonts w:eastAsia="Arial Unicode MS" w:cs="Arial"/>
                <w:sz w:val="16"/>
                <w:szCs w:val="16"/>
              </w:rPr>
              <w:t xml:space="preserve">portion of </w:t>
            </w:r>
            <w:r w:rsidR="005D226B" w:rsidRPr="003B4D0F">
              <w:rPr>
                <w:rFonts w:eastAsia="Arial Unicode MS" w:cs="Arial"/>
                <w:sz w:val="16"/>
                <w:szCs w:val="16"/>
              </w:rPr>
              <w:br/>
              <w:t xml:space="preserve">   </w:t>
            </w:r>
            <w:r w:rsidRPr="003B4D0F">
              <w:rPr>
                <w:rFonts w:eastAsia="Arial Unicode MS" w:cs="Arial"/>
                <w:sz w:val="16"/>
                <w:szCs w:val="16"/>
              </w:rPr>
              <w:t>lease liabilities, net</w:t>
            </w:r>
          </w:p>
        </w:tc>
        <w:tc>
          <w:tcPr>
            <w:tcW w:w="684" w:type="dxa"/>
            <w:tcBorders>
              <w:right w:val="nil"/>
            </w:tcBorders>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tcBorders>
              <w:left w:val="nil"/>
              <w:bottom w:val="single" w:sz="4" w:space="0" w:color="auto"/>
            </w:tcBorders>
            <w:shd w:val="clear" w:color="auto" w:fill="auto"/>
          </w:tcPr>
          <w:p w:rsidR="00C21A8A" w:rsidRPr="003B4D0F" w:rsidRDefault="005D226B"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br/>
            </w:r>
            <w:r w:rsidR="00C21A8A" w:rsidRPr="003B4D0F">
              <w:rPr>
                <w:rFonts w:eastAsia="Arial Unicode MS" w:cs="Arial"/>
                <w:sz w:val="16"/>
                <w:szCs w:val="16"/>
                <w:lang w:bidi="ar-SA"/>
              </w:rPr>
              <w:t>-</w:t>
            </w:r>
          </w:p>
        </w:tc>
        <w:tc>
          <w:tcPr>
            <w:tcW w:w="1512" w:type="dxa"/>
            <w:tcBorders>
              <w:bottom w:val="single" w:sz="4" w:space="0" w:color="auto"/>
            </w:tcBorders>
            <w:shd w:val="clear" w:color="auto" w:fill="auto"/>
          </w:tcPr>
          <w:p w:rsidR="00C21A8A" w:rsidRPr="003B4D0F" w:rsidRDefault="005D226B"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br/>
            </w:r>
            <w:r w:rsidR="00C21A8A" w:rsidRPr="003B4D0F">
              <w:rPr>
                <w:rFonts w:eastAsia="Arial Unicode MS" w:cs="Arial"/>
                <w:sz w:val="16"/>
                <w:szCs w:val="16"/>
                <w:lang w:bidi="ar-SA"/>
              </w:rPr>
              <w:t>-</w:t>
            </w:r>
          </w:p>
        </w:tc>
        <w:tc>
          <w:tcPr>
            <w:tcW w:w="1494" w:type="dxa"/>
            <w:tcBorders>
              <w:bottom w:val="single" w:sz="4" w:space="0" w:color="auto"/>
            </w:tcBorders>
            <w:shd w:val="clear" w:color="auto" w:fill="auto"/>
          </w:tcPr>
          <w:p w:rsidR="00C21A8A" w:rsidRPr="003B4D0F" w:rsidRDefault="005D226B"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br/>
            </w:r>
            <w:r w:rsidR="00C34E5E" w:rsidRPr="00C34E5E">
              <w:rPr>
                <w:rFonts w:eastAsia="Arial Unicode MS" w:cs="Arial"/>
                <w:sz w:val="16"/>
                <w:szCs w:val="16"/>
                <w:lang w:bidi="ar-SA"/>
              </w:rPr>
              <w:t>33</w:t>
            </w:r>
            <w:r w:rsidR="00C21A8A" w:rsidRPr="003B4D0F">
              <w:rPr>
                <w:rFonts w:eastAsia="Arial Unicode MS" w:cs="Arial"/>
                <w:sz w:val="16"/>
                <w:szCs w:val="16"/>
                <w:lang w:bidi="ar-SA"/>
              </w:rPr>
              <w:t>,</w:t>
            </w:r>
            <w:r w:rsidR="00C34E5E" w:rsidRPr="00C34E5E">
              <w:rPr>
                <w:rFonts w:eastAsia="Arial Unicode MS" w:cs="Arial"/>
                <w:sz w:val="16"/>
                <w:szCs w:val="16"/>
                <w:lang w:bidi="ar-SA"/>
              </w:rPr>
              <w:t>426</w:t>
            </w:r>
          </w:p>
        </w:tc>
        <w:tc>
          <w:tcPr>
            <w:tcW w:w="1296" w:type="dxa"/>
            <w:tcBorders>
              <w:bottom w:val="single" w:sz="4" w:space="0" w:color="auto"/>
            </w:tcBorders>
            <w:shd w:val="clear" w:color="auto" w:fill="FAFAFA"/>
          </w:tcPr>
          <w:p w:rsidR="00C21A8A" w:rsidRPr="003B4D0F" w:rsidRDefault="005D226B"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br/>
            </w:r>
            <w:r w:rsidR="00C34E5E" w:rsidRPr="00C34E5E">
              <w:rPr>
                <w:rFonts w:eastAsia="Arial Unicode MS" w:cs="Arial"/>
                <w:sz w:val="16"/>
                <w:szCs w:val="16"/>
                <w:lang w:bidi="ar-SA"/>
              </w:rPr>
              <w:t>33</w:t>
            </w:r>
            <w:r w:rsidR="00C21A8A" w:rsidRPr="003B4D0F">
              <w:rPr>
                <w:rFonts w:eastAsia="Arial Unicode MS" w:cs="Arial"/>
                <w:sz w:val="16"/>
                <w:szCs w:val="16"/>
                <w:lang w:bidi="ar-SA"/>
              </w:rPr>
              <w:t>,</w:t>
            </w:r>
            <w:r w:rsidR="00C34E5E" w:rsidRPr="00C34E5E">
              <w:rPr>
                <w:rFonts w:eastAsia="Arial Unicode MS" w:cs="Arial"/>
                <w:sz w:val="16"/>
                <w:szCs w:val="16"/>
                <w:lang w:bidi="ar-SA"/>
              </w:rPr>
              <w:t>426</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8"/>
                <w:szCs w:val="8"/>
              </w:rPr>
            </w:pPr>
          </w:p>
        </w:tc>
        <w:tc>
          <w:tcPr>
            <w:tcW w:w="684" w:type="dxa"/>
            <w:shd w:val="clear" w:color="auto" w:fill="auto"/>
          </w:tcPr>
          <w:p w:rsidR="00C21A8A" w:rsidRPr="003B4D0F" w:rsidRDefault="00C21A8A" w:rsidP="001740D8">
            <w:pPr>
              <w:spacing w:line="240" w:lineRule="auto"/>
              <w:ind w:right="-72"/>
              <w:jc w:val="center"/>
              <w:rPr>
                <w:rFonts w:eastAsia="Arial Unicode MS" w:cs="Arial"/>
                <w:sz w:val="8"/>
                <w:szCs w:val="8"/>
              </w:rPr>
            </w:pPr>
          </w:p>
        </w:tc>
        <w:tc>
          <w:tcPr>
            <w:tcW w:w="1635"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rPr>
            </w:pPr>
          </w:p>
        </w:tc>
        <w:tc>
          <w:tcPr>
            <w:tcW w:w="1512"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rPr>
            </w:pPr>
          </w:p>
        </w:tc>
        <w:tc>
          <w:tcPr>
            <w:tcW w:w="1494"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rPr>
            </w:pPr>
          </w:p>
        </w:tc>
        <w:tc>
          <w:tcPr>
            <w:tcW w:w="1296" w:type="dxa"/>
            <w:tcBorders>
              <w:top w:val="single" w:sz="4" w:space="0" w:color="auto"/>
            </w:tcBorders>
            <w:shd w:val="clear" w:color="auto" w:fill="FAFAFA"/>
          </w:tcPr>
          <w:p w:rsidR="00C21A8A" w:rsidRPr="003B4D0F" w:rsidRDefault="00C21A8A" w:rsidP="001740D8">
            <w:pPr>
              <w:spacing w:line="240" w:lineRule="auto"/>
              <w:ind w:right="-72"/>
              <w:jc w:val="right"/>
              <w:rPr>
                <w:rFonts w:eastAsia="Arial Unicode MS" w:cs="Arial"/>
                <w:sz w:val="8"/>
                <w:szCs w:val="8"/>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b/>
                <w:bCs/>
                <w:sz w:val="16"/>
                <w:szCs w:val="16"/>
              </w:rPr>
              <w:t>Total current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w:t>
            </w:r>
            <w:r w:rsidR="00C21A8A" w:rsidRPr="003B4D0F">
              <w:rPr>
                <w:rFonts w:eastAsia="Arial Unicode MS" w:cs="Arial"/>
                <w:sz w:val="16"/>
                <w:szCs w:val="16"/>
                <w:lang w:bidi="ar-SA"/>
              </w:rPr>
              <w:t>,</w:t>
            </w:r>
            <w:r w:rsidRPr="00C34E5E">
              <w:rPr>
                <w:rFonts w:eastAsia="Arial Unicode MS" w:cs="Arial"/>
                <w:sz w:val="16"/>
                <w:szCs w:val="16"/>
                <w:lang w:bidi="ar-SA"/>
              </w:rPr>
              <w:t>584</w:t>
            </w:r>
            <w:r w:rsidR="00C21A8A" w:rsidRPr="003B4D0F">
              <w:rPr>
                <w:rFonts w:eastAsia="Arial Unicode MS" w:cs="Arial"/>
                <w:sz w:val="16"/>
                <w:szCs w:val="16"/>
                <w:lang w:bidi="ar-SA"/>
              </w:rPr>
              <w:t>,</w:t>
            </w:r>
            <w:r w:rsidRPr="00C34E5E">
              <w:rPr>
                <w:rFonts w:eastAsia="Arial Unicode MS" w:cs="Arial"/>
                <w:sz w:val="16"/>
                <w:szCs w:val="16"/>
                <w:lang w:bidi="ar-SA"/>
              </w:rPr>
              <w:t>698</w:t>
            </w:r>
          </w:p>
        </w:tc>
        <w:tc>
          <w:tcPr>
            <w:tcW w:w="1512" w:type="dxa"/>
            <w:tcBorders>
              <w:bottom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13</w:t>
            </w:r>
            <w:r w:rsidRPr="003B4D0F">
              <w:rPr>
                <w:rFonts w:eastAsia="Arial Unicode MS" w:cs="Arial"/>
                <w:sz w:val="16"/>
                <w:szCs w:val="16"/>
                <w:lang w:bidi="ar-SA"/>
              </w:rPr>
              <w:t>,</w:t>
            </w:r>
            <w:r w:rsidR="00C34E5E" w:rsidRPr="00C34E5E">
              <w:rPr>
                <w:rFonts w:eastAsia="Arial Unicode MS" w:cs="Arial"/>
                <w:sz w:val="16"/>
                <w:szCs w:val="16"/>
                <w:lang w:bidi="ar-SA"/>
              </w:rPr>
              <w:t>643</w:t>
            </w:r>
            <w:r w:rsidRPr="003B4D0F">
              <w:rPr>
                <w:rFonts w:eastAsia="Arial Unicode MS" w:cs="Arial"/>
                <w:sz w:val="16"/>
                <w:szCs w:val="16"/>
                <w:lang w:bidi="ar-SA"/>
              </w:rPr>
              <w:t>)</w:t>
            </w:r>
          </w:p>
        </w:tc>
        <w:tc>
          <w:tcPr>
            <w:tcW w:w="1494"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33</w:t>
            </w:r>
            <w:r w:rsidR="00C21A8A" w:rsidRPr="003B4D0F">
              <w:rPr>
                <w:rFonts w:eastAsia="Arial Unicode MS" w:cs="Arial"/>
                <w:sz w:val="16"/>
                <w:szCs w:val="16"/>
                <w:lang w:bidi="ar-SA"/>
              </w:rPr>
              <w:t>,</w:t>
            </w:r>
            <w:r w:rsidRPr="00C34E5E">
              <w:rPr>
                <w:rFonts w:eastAsia="Arial Unicode MS" w:cs="Arial"/>
                <w:sz w:val="16"/>
                <w:szCs w:val="16"/>
                <w:lang w:bidi="ar-SA"/>
              </w:rPr>
              <w:t>426</w:t>
            </w:r>
          </w:p>
        </w:tc>
        <w:tc>
          <w:tcPr>
            <w:tcW w:w="1296" w:type="dxa"/>
            <w:tcBorders>
              <w:bottom w:val="single" w:sz="4" w:space="0" w:color="auto"/>
            </w:tcBorders>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w:t>
            </w:r>
            <w:r w:rsidR="00C21A8A" w:rsidRPr="003B4D0F">
              <w:rPr>
                <w:rFonts w:eastAsia="Arial Unicode MS" w:cs="Arial"/>
                <w:sz w:val="16"/>
                <w:szCs w:val="16"/>
                <w:lang w:bidi="ar-SA"/>
              </w:rPr>
              <w:t>,</w:t>
            </w:r>
            <w:r w:rsidRPr="00C34E5E">
              <w:rPr>
                <w:rFonts w:eastAsia="Arial Unicode MS" w:cs="Arial"/>
                <w:sz w:val="16"/>
                <w:szCs w:val="16"/>
                <w:lang w:bidi="ar-SA"/>
              </w:rPr>
              <w:t>604</w:t>
            </w:r>
            <w:r w:rsidR="00C21A8A" w:rsidRPr="003B4D0F">
              <w:rPr>
                <w:rFonts w:eastAsia="Arial Unicode MS" w:cs="Arial"/>
                <w:sz w:val="16"/>
                <w:szCs w:val="16"/>
                <w:lang w:bidi="ar-SA"/>
              </w:rPr>
              <w:t>,</w:t>
            </w:r>
            <w:r w:rsidRPr="00C34E5E">
              <w:rPr>
                <w:rFonts w:eastAsia="Arial Unicode MS" w:cs="Arial"/>
                <w:sz w:val="16"/>
                <w:szCs w:val="16"/>
                <w:lang w:bidi="ar-SA"/>
              </w:rPr>
              <w:t>481</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rPr>
            </w:pPr>
          </w:p>
        </w:tc>
        <w:tc>
          <w:tcPr>
            <w:tcW w:w="1635" w:type="dxa"/>
            <w:tcBorders>
              <w:top w:val="single" w:sz="4" w:space="0" w:color="auto"/>
            </w:tcBorders>
            <w:shd w:val="clear" w:color="auto" w:fill="auto"/>
          </w:tcPr>
          <w:p w:rsidR="00C21A8A" w:rsidRPr="003B4D0F" w:rsidRDefault="00C21A8A" w:rsidP="001740D8">
            <w:pPr>
              <w:spacing w:line="240" w:lineRule="auto"/>
              <w:ind w:right="-72"/>
              <w:rPr>
                <w:rFonts w:eastAsia="Arial Unicode MS" w:cs="Arial"/>
                <w:sz w:val="16"/>
                <w:szCs w:val="16"/>
              </w:rPr>
            </w:pPr>
          </w:p>
        </w:tc>
        <w:tc>
          <w:tcPr>
            <w:tcW w:w="1512" w:type="dxa"/>
            <w:tcBorders>
              <w:top w:val="single" w:sz="4" w:space="0" w:color="auto"/>
            </w:tcBorders>
            <w:shd w:val="clear" w:color="auto" w:fill="auto"/>
          </w:tcPr>
          <w:p w:rsidR="00C21A8A" w:rsidRPr="003B4D0F" w:rsidRDefault="00C21A8A" w:rsidP="001740D8">
            <w:pPr>
              <w:spacing w:line="240" w:lineRule="auto"/>
              <w:ind w:right="-72"/>
              <w:rPr>
                <w:rFonts w:eastAsia="Arial Unicode MS" w:cs="Arial"/>
                <w:sz w:val="16"/>
                <w:szCs w:val="16"/>
              </w:rPr>
            </w:pPr>
          </w:p>
        </w:tc>
        <w:tc>
          <w:tcPr>
            <w:tcW w:w="1494"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C21A8A" w:rsidRPr="003B4D0F" w:rsidRDefault="00C21A8A" w:rsidP="001740D8">
            <w:pPr>
              <w:spacing w:line="240" w:lineRule="auto"/>
              <w:ind w:right="-72"/>
              <w:jc w:val="right"/>
              <w:rPr>
                <w:rFonts w:eastAsia="Arial Unicode MS" w:cs="Arial"/>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16"/>
                <w:szCs w:val="16"/>
                <w:cs/>
              </w:rPr>
            </w:pPr>
            <w:r w:rsidRPr="003B4D0F">
              <w:rPr>
                <w:rFonts w:eastAsia="Arial Unicode MS" w:cs="Arial"/>
                <w:b/>
                <w:bCs/>
                <w:sz w:val="16"/>
                <w:szCs w:val="16"/>
              </w:rPr>
              <w:t>Non-current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b/>
                <w:bCs/>
                <w:sz w:val="16"/>
                <w:szCs w:val="16"/>
              </w:rPr>
            </w:pPr>
          </w:p>
        </w:tc>
        <w:tc>
          <w:tcPr>
            <w:tcW w:w="1635"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512"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494"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296" w:type="dxa"/>
            <w:shd w:val="clear" w:color="auto" w:fill="FAFAFA"/>
          </w:tcPr>
          <w:p w:rsidR="00C21A8A" w:rsidRPr="003B4D0F" w:rsidRDefault="00C21A8A" w:rsidP="001740D8">
            <w:pPr>
              <w:spacing w:line="240" w:lineRule="auto"/>
              <w:ind w:right="-72"/>
              <w:jc w:val="right"/>
              <w:rPr>
                <w:rFonts w:eastAsia="Arial Unicode MS" w:cs="Arial"/>
                <w:b/>
                <w:bCs/>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cs/>
              </w:rPr>
            </w:pPr>
            <w:r w:rsidRPr="003B4D0F">
              <w:rPr>
                <w:rFonts w:eastAsia="Arial Unicode MS" w:cs="Arial"/>
                <w:sz w:val="16"/>
                <w:szCs w:val="16"/>
              </w:rPr>
              <w:t xml:space="preserve">Long-term loan from other </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296" w:type="dxa"/>
            <w:shd w:val="clear" w:color="auto" w:fill="FAFAFA"/>
          </w:tcPr>
          <w:p w:rsidR="00C21A8A" w:rsidRPr="003B4D0F" w:rsidRDefault="00C21A8A" w:rsidP="001740D8">
            <w:pPr>
              <w:spacing w:line="240" w:lineRule="auto"/>
              <w:ind w:right="-72"/>
              <w:jc w:val="right"/>
              <w:rPr>
                <w:rFonts w:eastAsia="Arial Unicode MS" w:cs="Arial"/>
                <w:sz w:val="16"/>
                <w:szCs w:val="16"/>
                <w:lang w:bidi="ar-SA"/>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 xml:space="preserve">   company, net</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e</w:t>
            </w: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471</w:t>
            </w:r>
            <w:r w:rsidR="00C21A8A" w:rsidRPr="003B4D0F">
              <w:rPr>
                <w:rFonts w:eastAsia="Arial Unicode MS" w:cs="Arial"/>
                <w:sz w:val="16"/>
                <w:szCs w:val="16"/>
                <w:lang w:bidi="ar-SA"/>
              </w:rPr>
              <w:t>,</w:t>
            </w:r>
            <w:r w:rsidRPr="00C34E5E">
              <w:rPr>
                <w:rFonts w:eastAsia="Arial Unicode MS" w:cs="Arial"/>
                <w:sz w:val="16"/>
                <w:szCs w:val="16"/>
                <w:lang w:bidi="ar-SA"/>
              </w:rPr>
              <w:t>070</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471</w:t>
            </w:r>
            <w:r w:rsidR="00C21A8A" w:rsidRPr="003B4D0F">
              <w:rPr>
                <w:rFonts w:eastAsia="Arial Unicode MS" w:cs="Arial"/>
                <w:sz w:val="16"/>
                <w:szCs w:val="16"/>
                <w:lang w:bidi="ar-SA"/>
              </w:rPr>
              <w:t>,</w:t>
            </w:r>
            <w:r w:rsidRPr="00C34E5E">
              <w:rPr>
                <w:rFonts w:eastAsia="Arial Unicode MS" w:cs="Arial"/>
                <w:sz w:val="16"/>
                <w:szCs w:val="16"/>
                <w:lang w:bidi="ar-SA"/>
              </w:rPr>
              <w:t>070</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Derivative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w:t>
            </w:r>
            <w:r w:rsidR="00C21A8A" w:rsidRPr="003B4D0F">
              <w:rPr>
                <w:rFonts w:eastAsia="Arial Unicode MS" w:cs="Arial"/>
                <w:sz w:val="16"/>
                <w:szCs w:val="16"/>
                <w:lang w:bidi="ar-SA"/>
              </w:rPr>
              <w:t>,</w:t>
            </w:r>
            <w:r w:rsidRPr="00C34E5E">
              <w:rPr>
                <w:rFonts w:eastAsia="Arial Unicode MS" w:cs="Arial"/>
                <w:sz w:val="16"/>
                <w:szCs w:val="16"/>
                <w:lang w:bidi="ar-SA"/>
              </w:rPr>
              <w:t>393</w:t>
            </w:r>
            <w:r w:rsidR="00C21A8A" w:rsidRPr="003B4D0F">
              <w:rPr>
                <w:rFonts w:eastAsia="Arial Unicode MS" w:cs="Arial"/>
                <w:sz w:val="16"/>
                <w:szCs w:val="16"/>
                <w:lang w:bidi="ar-SA"/>
              </w:rPr>
              <w:t>,</w:t>
            </w:r>
            <w:r w:rsidRPr="00C34E5E">
              <w:rPr>
                <w:rFonts w:eastAsia="Arial Unicode MS" w:cs="Arial"/>
                <w:sz w:val="16"/>
                <w:szCs w:val="16"/>
                <w:lang w:bidi="ar-SA"/>
              </w:rPr>
              <w:t>303</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w:t>
            </w:r>
            <w:r w:rsidR="00C21A8A" w:rsidRPr="003B4D0F">
              <w:rPr>
                <w:rFonts w:eastAsia="Arial Unicode MS" w:cs="Arial"/>
                <w:sz w:val="16"/>
                <w:szCs w:val="16"/>
                <w:lang w:bidi="ar-SA"/>
              </w:rPr>
              <w:t>,</w:t>
            </w:r>
            <w:r w:rsidRPr="00C34E5E">
              <w:rPr>
                <w:rFonts w:eastAsia="Arial Unicode MS" w:cs="Arial"/>
                <w:sz w:val="16"/>
                <w:szCs w:val="16"/>
                <w:lang w:bidi="ar-SA"/>
              </w:rPr>
              <w:t>393</w:t>
            </w:r>
            <w:r w:rsidR="00C21A8A" w:rsidRPr="003B4D0F">
              <w:rPr>
                <w:rFonts w:eastAsia="Arial Unicode MS" w:cs="Arial"/>
                <w:sz w:val="16"/>
                <w:szCs w:val="16"/>
                <w:lang w:bidi="ar-SA"/>
              </w:rPr>
              <w:t>,</w:t>
            </w:r>
            <w:r w:rsidRPr="00C34E5E">
              <w:rPr>
                <w:rFonts w:eastAsia="Arial Unicode MS" w:cs="Arial"/>
                <w:sz w:val="16"/>
                <w:szCs w:val="16"/>
                <w:lang w:bidi="ar-SA"/>
              </w:rPr>
              <w:t>303</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cs/>
              </w:rPr>
            </w:pPr>
            <w:r w:rsidRPr="003B4D0F">
              <w:rPr>
                <w:rFonts w:eastAsia="Arial Unicode MS" w:cs="Arial"/>
                <w:sz w:val="16"/>
                <w:szCs w:val="16"/>
              </w:rPr>
              <w:t>Lease liabilities, net</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430</w:t>
            </w:r>
            <w:r w:rsidR="00C21A8A" w:rsidRPr="003B4D0F">
              <w:rPr>
                <w:rFonts w:eastAsia="Arial Unicode MS" w:cs="Arial"/>
                <w:sz w:val="16"/>
                <w:szCs w:val="16"/>
                <w:lang w:bidi="ar-SA"/>
              </w:rPr>
              <w:t>,</w:t>
            </w:r>
            <w:r w:rsidRPr="00C34E5E">
              <w:rPr>
                <w:rFonts w:eastAsia="Arial Unicode MS" w:cs="Arial"/>
                <w:sz w:val="16"/>
                <w:szCs w:val="16"/>
                <w:lang w:bidi="ar-SA"/>
              </w:rPr>
              <w:t>658</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430</w:t>
            </w:r>
            <w:r w:rsidR="00C21A8A" w:rsidRPr="003B4D0F">
              <w:rPr>
                <w:rFonts w:eastAsia="Arial Unicode MS" w:cs="Arial"/>
                <w:sz w:val="16"/>
                <w:szCs w:val="16"/>
                <w:lang w:bidi="ar-SA"/>
              </w:rPr>
              <w:t>,</w:t>
            </w:r>
            <w:r w:rsidRPr="00C34E5E">
              <w:rPr>
                <w:rFonts w:eastAsia="Arial Unicode MS" w:cs="Arial"/>
                <w:sz w:val="16"/>
                <w:szCs w:val="16"/>
                <w:lang w:bidi="ar-SA"/>
              </w:rPr>
              <w:t>658</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Deferred tax liabilities, net</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 e</w:t>
            </w:r>
          </w:p>
        </w:tc>
        <w:tc>
          <w:tcPr>
            <w:tcW w:w="1635"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3</w:t>
            </w:r>
            <w:r w:rsidR="00C21A8A" w:rsidRPr="003B4D0F">
              <w:rPr>
                <w:rFonts w:eastAsia="Arial Unicode MS" w:cs="Arial"/>
                <w:sz w:val="16"/>
                <w:szCs w:val="16"/>
              </w:rPr>
              <w:t>,</w:t>
            </w:r>
            <w:r w:rsidRPr="00C34E5E">
              <w:rPr>
                <w:rFonts w:eastAsia="Arial Unicode MS" w:cs="Arial"/>
                <w:sz w:val="16"/>
                <w:szCs w:val="16"/>
                <w:lang w:bidi="ar-SA"/>
              </w:rPr>
              <w:t>053</w:t>
            </w:r>
            <w:r w:rsidR="00C21A8A" w:rsidRPr="003B4D0F">
              <w:rPr>
                <w:rFonts w:eastAsia="Arial Unicode MS" w:cs="Arial"/>
                <w:sz w:val="16"/>
                <w:szCs w:val="16"/>
              </w:rPr>
              <w:t>,</w:t>
            </w:r>
            <w:r w:rsidRPr="00C34E5E">
              <w:rPr>
                <w:rFonts w:eastAsia="Arial Unicode MS" w:cs="Arial"/>
                <w:sz w:val="16"/>
                <w:szCs w:val="16"/>
                <w:lang w:bidi="ar-SA"/>
              </w:rPr>
              <w:t>844</w:t>
            </w: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67</w:t>
            </w:r>
            <w:r w:rsidRPr="003B4D0F">
              <w:rPr>
                <w:rFonts w:eastAsia="Arial Unicode MS" w:cs="Arial"/>
                <w:sz w:val="16"/>
                <w:szCs w:val="16"/>
                <w:lang w:bidi="ar-SA"/>
              </w:rPr>
              <w:t>,</w:t>
            </w:r>
            <w:r w:rsidR="00C34E5E" w:rsidRPr="00C34E5E">
              <w:rPr>
                <w:rFonts w:eastAsia="Arial Unicode MS" w:cs="Arial"/>
                <w:sz w:val="16"/>
                <w:szCs w:val="16"/>
                <w:lang w:bidi="ar-SA"/>
              </w:rPr>
              <w:t>657</w:t>
            </w:r>
            <w:r w:rsidRPr="003B4D0F">
              <w:rPr>
                <w:rFonts w:eastAsia="Arial Unicode MS" w:cs="Arial"/>
                <w:sz w:val="16"/>
                <w:szCs w:val="16"/>
                <w:lang w:bidi="ar-SA"/>
              </w:rPr>
              <w:t>)</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w:t>
            </w:r>
            <w:r w:rsidR="00C21A8A" w:rsidRPr="003B4D0F">
              <w:rPr>
                <w:rFonts w:eastAsia="Arial Unicode MS" w:cs="Arial"/>
                <w:sz w:val="16"/>
                <w:szCs w:val="16"/>
                <w:lang w:bidi="ar-SA"/>
              </w:rPr>
              <w:t>,</w:t>
            </w:r>
            <w:r w:rsidRPr="00C34E5E">
              <w:rPr>
                <w:rFonts w:eastAsia="Arial Unicode MS" w:cs="Arial"/>
                <w:sz w:val="16"/>
                <w:szCs w:val="16"/>
                <w:lang w:bidi="ar-SA"/>
              </w:rPr>
              <w:t>986</w:t>
            </w:r>
            <w:r w:rsidR="00C21A8A" w:rsidRPr="003B4D0F">
              <w:rPr>
                <w:rFonts w:eastAsia="Arial Unicode MS" w:cs="Arial"/>
                <w:sz w:val="16"/>
                <w:szCs w:val="16"/>
                <w:lang w:bidi="ar-SA"/>
              </w:rPr>
              <w:t>,</w:t>
            </w:r>
            <w:r w:rsidRPr="00C34E5E">
              <w:rPr>
                <w:rFonts w:eastAsia="Arial Unicode MS" w:cs="Arial"/>
                <w:sz w:val="16"/>
                <w:szCs w:val="16"/>
                <w:lang w:bidi="ar-SA"/>
              </w:rPr>
              <w:t>187</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r w:rsidRPr="003B4D0F">
              <w:rPr>
                <w:rFonts w:eastAsia="Arial Unicode MS" w:cs="Arial"/>
                <w:sz w:val="16"/>
                <w:szCs w:val="16"/>
              </w:rPr>
              <w:t>Other non-current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 e</w:t>
            </w:r>
          </w:p>
        </w:tc>
        <w:tc>
          <w:tcPr>
            <w:tcW w:w="1635"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C21A8A" w:rsidRPr="003B4D0F">
              <w:rPr>
                <w:rFonts w:eastAsia="Arial Unicode MS" w:cs="Arial"/>
                <w:sz w:val="16"/>
                <w:szCs w:val="16"/>
              </w:rPr>
              <w:t>,</w:t>
            </w:r>
            <w:r w:rsidRPr="00C34E5E">
              <w:rPr>
                <w:rFonts w:eastAsia="Arial Unicode MS" w:cs="Arial"/>
                <w:sz w:val="16"/>
                <w:szCs w:val="16"/>
                <w:lang w:bidi="ar-SA"/>
              </w:rPr>
              <w:t>524</w:t>
            </w:r>
            <w:r w:rsidR="00C21A8A" w:rsidRPr="003B4D0F">
              <w:rPr>
                <w:rFonts w:eastAsia="Arial Unicode MS" w:cs="Arial"/>
                <w:sz w:val="16"/>
                <w:szCs w:val="16"/>
                <w:lang w:bidi="ar-SA"/>
              </w:rPr>
              <w:t>,</w:t>
            </w:r>
            <w:r w:rsidRPr="00C34E5E">
              <w:rPr>
                <w:rFonts w:eastAsia="Arial Unicode MS" w:cs="Arial"/>
                <w:sz w:val="16"/>
                <w:szCs w:val="16"/>
                <w:lang w:bidi="ar-SA"/>
              </w:rPr>
              <w:t>996</w:t>
            </w:r>
          </w:p>
        </w:tc>
        <w:tc>
          <w:tcPr>
            <w:tcW w:w="1512" w:type="dxa"/>
            <w:tcBorders>
              <w:bottom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673</w:t>
            </w:r>
            <w:r w:rsidRPr="003B4D0F">
              <w:rPr>
                <w:rFonts w:eastAsia="Arial Unicode MS" w:cs="Arial"/>
                <w:sz w:val="16"/>
                <w:szCs w:val="16"/>
                <w:lang w:bidi="ar-SA"/>
              </w:rPr>
              <w:t>,</w:t>
            </w:r>
            <w:r w:rsidR="00C34E5E" w:rsidRPr="00C34E5E">
              <w:rPr>
                <w:rFonts w:eastAsia="Arial Unicode MS" w:cs="Arial"/>
                <w:sz w:val="16"/>
                <w:szCs w:val="16"/>
                <w:lang w:bidi="ar-SA"/>
              </w:rPr>
              <w:t>767</w:t>
            </w:r>
            <w:r w:rsidRPr="003B4D0F">
              <w:rPr>
                <w:rFonts w:eastAsia="Arial Unicode MS" w:cs="Arial"/>
                <w:sz w:val="16"/>
                <w:szCs w:val="16"/>
                <w:lang w:bidi="ar-SA"/>
              </w:rPr>
              <w:t>)</w:t>
            </w:r>
          </w:p>
        </w:tc>
        <w:tc>
          <w:tcPr>
            <w:tcW w:w="1494" w:type="dxa"/>
            <w:tcBorders>
              <w:bottom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tcBorders>
              <w:bottom w:val="single" w:sz="4" w:space="0" w:color="auto"/>
            </w:tcBorders>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851</w:t>
            </w:r>
            <w:r w:rsidR="00C21A8A" w:rsidRPr="003B4D0F">
              <w:rPr>
                <w:rFonts w:eastAsia="Arial Unicode MS" w:cs="Arial"/>
                <w:sz w:val="16"/>
                <w:szCs w:val="16"/>
                <w:lang w:bidi="ar-SA"/>
              </w:rPr>
              <w:t>,</w:t>
            </w:r>
            <w:r w:rsidRPr="00C34E5E">
              <w:rPr>
                <w:rFonts w:eastAsia="Arial Unicode MS" w:cs="Arial"/>
                <w:sz w:val="16"/>
                <w:szCs w:val="16"/>
                <w:lang w:bidi="ar-SA"/>
              </w:rPr>
              <w:t>229</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8"/>
                <w:szCs w:val="8"/>
                <w:cs/>
              </w:rPr>
            </w:pPr>
          </w:p>
        </w:tc>
        <w:tc>
          <w:tcPr>
            <w:tcW w:w="684" w:type="dxa"/>
            <w:shd w:val="clear" w:color="auto" w:fill="auto"/>
          </w:tcPr>
          <w:p w:rsidR="00C21A8A" w:rsidRPr="003B4D0F" w:rsidRDefault="00C21A8A" w:rsidP="001740D8">
            <w:pPr>
              <w:spacing w:line="240" w:lineRule="auto"/>
              <w:ind w:right="-72"/>
              <w:jc w:val="center"/>
              <w:rPr>
                <w:rFonts w:eastAsia="Arial Unicode MS" w:cs="Arial"/>
                <w:sz w:val="8"/>
                <w:szCs w:val="8"/>
                <w:lang w:bidi="ar-SA"/>
              </w:rPr>
            </w:pPr>
          </w:p>
        </w:tc>
        <w:tc>
          <w:tcPr>
            <w:tcW w:w="1635"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512"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494"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296" w:type="dxa"/>
            <w:tcBorders>
              <w:top w:val="single" w:sz="4" w:space="0" w:color="auto"/>
            </w:tcBorders>
            <w:shd w:val="clear" w:color="auto" w:fill="FAFAFA"/>
          </w:tcPr>
          <w:p w:rsidR="00C21A8A" w:rsidRPr="003B4D0F" w:rsidRDefault="00C21A8A" w:rsidP="001740D8">
            <w:pPr>
              <w:spacing w:line="240" w:lineRule="auto"/>
              <w:ind w:right="-72"/>
              <w:jc w:val="right"/>
              <w:rPr>
                <w:rFonts w:eastAsia="Arial Unicode MS" w:cs="Arial"/>
                <w:sz w:val="8"/>
                <w:szCs w:val="8"/>
                <w:lang w:bidi="ar-SA"/>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cs/>
              </w:rPr>
            </w:pPr>
            <w:r w:rsidRPr="003B4D0F">
              <w:rPr>
                <w:rFonts w:eastAsia="Arial Unicode MS" w:cs="Arial"/>
                <w:b/>
                <w:bCs/>
                <w:sz w:val="16"/>
                <w:szCs w:val="16"/>
              </w:rPr>
              <w:t>Total non-current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b/>
                <w:bCs/>
                <w:sz w:val="16"/>
                <w:szCs w:val="16"/>
                <w:lang w:bidi="ar-SA"/>
              </w:rPr>
            </w:pPr>
            <w:r w:rsidRPr="00C34E5E">
              <w:rPr>
                <w:rFonts w:eastAsia="Arial Unicode MS" w:cs="Arial"/>
                <w:sz w:val="16"/>
                <w:szCs w:val="16"/>
                <w:lang w:bidi="ar-SA"/>
              </w:rPr>
              <w:t>4</w:t>
            </w:r>
            <w:r w:rsidR="00C21A8A" w:rsidRPr="003B4D0F">
              <w:rPr>
                <w:rFonts w:eastAsia="Arial Unicode MS" w:cs="Arial"/>
                <w:sz w:val="16"/>
                <w:szCs w:val="16"/>
              </w:rPr>
              <w:t>,</w:t>
            </w:r>
            <w:r w:rsidRPr="00C34E5E">
              <w:rPr>
                <w:rFonts w:eastAsia="Arial Unicode MS" w:cs="Arial"/>
                <w:sz w:val="16"/>
                <w:szCs w:val="16"/>
                <w:lang w:bidi="ar-SA"/>
              </w:rPr>
              <w:t>578</w:t>
            </w:r>
            <w:r w:rsidR="00C21A8A" w:rsidRPr="003B4D0F">
              <w:rPr>
                <w:rFonts w:eastAsia="Arial Unicode MS" w:cs="Arial"/>
                <w:sz w:val="16"/>
                <w:szCs w:val="16"/>
              </w:rPr>
              <w:t>,</w:t>
            </w:r>
            <w:r w:rsidRPr="00C34E5E">
              <w:rPr>
                <w:rFonts w:eastAsia="Arial Unicode MS" w:cs="Arial"/>
                <w:sz w:val="16"/>
                <w:szCs w:val="16"/>
                <w:lang w:bidi="ar-SA"/>
              </w:rPr>
              <w:t>840</w:t>
            </w:r>
          </w:p>
        </w:tc>
        <w:tc>
          <w:tcPr>
            <w:tcW w:w="1512"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w:t>
            </w:r>
            <w:r w:rsidR="00C21A8A" w:rsidRPr="003B4D0F">
              <w:rPr>
                <w:rFonts w:eastAsia="Arial Unicode MS" w:cs="Arial"/>
                <w:sz w:val="16"/>
                <w:szCs w:val="16"/>
                <w:lang w:bidi="ar-SA"/>
              </w:rPr>
              <w:t>,</w:t>
            </w:r>
            <w:r w:rsidRPr="00C34E5E">
              <w:rPr>
                <w:rFonts w:eastAsia="Arial Unicode MS" w:cs="Arial"/>
                <w:sz w:val="16"/>
                <w:szCs w:val="16"/>
                <w:lang w:bidi="ar-SA"/>
              </w:rPr>
              <w:t>122</w:t>
            </w:r>
            <w:r w:rsidR="00C21A8A" w:rsidRPr="003B4D0F">
              <w:rPr>
                <w:rFonts w:eastAsia="Arial Unicode MS" w:cs="Arial"/>
                <w:sz w:val="16"/>
                <w:szCs w:val="16"/>
                <w:lang w:bidi="ar-SA"/>
              </w:rPr>
              <w:t>,</w:t>
            </w:r>
            <w:r w:rsidRPr="00C34E5E">
              <w:rPr>
                <w:rFonts w:eastAsia="Arial Unicode MS" w:cs="Arial"/>
                <w:sz w:val="16"/>
                <w:szCs w:val="16"/>
                <w:lang w:bidi="ar-SA"/>
              </w:rPr>
              <w:t>949</w:t>
            </w:r>
          </w:p>
        </w:tc>
        <w:tc>
          <w:tcPr>
            <w:tcW w:w="1494"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430</w:t>
            </w:r>
            <w:r w:rsidR="00C21A8A" w:rsidRPr="003B4D0F">
              <w:rPr>
                <w:rFonts w:eastAsia="Arial Unicode MS" w:cs="Arial"/>
                <w:sz w:val="16"/>
                <w:szCs w:val="16"/>
                <w:lang w:bidi="ar-SA"/>
              </w:rPr>
              <w:t>,</w:t>
            </w:r>
            <w:r w:rsidRPr="00C34E5E">
              <w:rPr>
                <w:rFonts w:eastAsia="Arial Unicode MS" w:cs="Arial"/>
                <w:sz w:val="16"/>
                <w:szCs w:val="16"/>
                <w:lang w:bidi="ar-SA"/>
              </w:rPr>
              <w:t>658</w:t>
            </w:r>
          </w:p>
        </w:tc>
        <w:tc>
          <w:tcPr>
            <w:tcW w:w="1296" w:type="dxa"/>
            <w:tcBorders>
              <w:bottom w:val="single" w:sz="4" w:space="0" w:color="auto"/>
            </w:tcBorders>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w:t>
            </w:r>
            <w:r w:rsidR="00C21A8A" w:rsidRPr="003B4D0F">
              <w:rPr>
                <w:rFonts w:eastAsia="Arial Unicode MS" w:cs="Arial"/>
                <w:sz w:val="16"/>
                <w:szCs w:val="16"/>
                <w:lang w:bidi="ar-SA"/>
              </w:rPr>
              <w:t>,</w:t>
            </w:r>
            <w:r w:rsidRPr="00C34E5E">
              <w:rPr>
                <w:rFonts w:eastAsia="Arial Unicode MS" w:cs="Arial"/>
                <w:sz w:val="16"/>
                <w:szCs w:val="16"/>
                <w:lang w:bidi="ar-SA"/>
              </w:rPr>
              <w:t>132</w:t>
            </w:r>
            <w:r w:rsidR="00C21A8A" w:rsidRPr="003B4D0F">
              <w:rPr>
                <w:rFonts w:eastAsia="Arial Unicode MS" w:cs="Arial"/>
                <w:sz w:val="16"/>
                <w:szCs w:val="16"/>
                <w:lang w:bidi="ar-SA"/>
              </w:rPr>
              <w:t>,</w:t>
            </w:r>
            <w:r w:rsidRPr="00C34E5E">
              <w:rPr>
                <w:rFonts w:eastAsia="Arial Unicode MS" w:cs="Arial"/>
                <w:sz w:val="16"/>
                <w:szCs w:val="16"/>
                <w:lang w:bidi="ar-SA"/>
              </w:rPr>
              <w:t>447</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8"/>
                <w:szCs w:val="8"/>
              </w:rPr>
            </w:pPr>
          </w:p>
        </w:tc>
        <w:tc>
          <w:tcPr>
            <w:tcW w:w="684" w:type="dxa"/>
            <w:shd w:val="clear" w:color="auto" w:fill="auto"/>
          </w:tcPr>
          <w:p w:rsidR="00C21A8A" w:rsidRPr="003B4D0F" w:rsidRDefault="00C21A8A" w:rsidP="001740D8">
            <w:pPr>
              <w:spacing w:line="240" w:lineRule="auto"/>
              <w:ind w:right="-72"/>
              <w:jc w:val="center"/>
              <w:rPr>
                <w:rFonts w:eastAsia="Arial Unicode MS" w:cs="Arial"/>
                <w:sz w:val="8"/>
                <w:szCs w:val="8"/>
                <w:lang w:bidi="ar-SA"/>
              </w:rPr>
            </w:pPr>
          </w:p>
        </w:tc>
        <w:tc>
          <w:tcPr>
            <w:tcW w:w="1635"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512"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494"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8"/>
                <w:szCs w:val="8"/>
                <w:lang w:bidi="ar-SA"/>
              </w:rPr>
            </w:pPr>
          </w:p>
        </w:tc>
        <w:tc>
          <w:tcPr>
            <w:tcW w:w="1296" w:type="dxa"/>
            <w:tcBorders>
              <w:top w:val="single" w:sz="4" w:space="0" w:color="auto"/>
            </w:tcBorders>
            <w:shd w:val="clear" w:color="auto" w:fill="FAFAFA"/>
          </w:tcPr>
          <w:p w:rsidR="00C21A8A" w:rsidRPr="003B4D0F" w:rsidRDefault="00C21A8A" w:rsidP="001740D8">
            <w:pPr>
              <w:spacing w:line="240" w:lineRule="auto"/>
              <w:ind w:right="-72"/>
              <w:jc w:val="right"/>
              <w:rPr>
                <w:rFonts w:eastAsia="Arial Unicode MS" w:cs="Arial"/>
                <w:sz w:val="8"/>
                <w:szCs w:val="8"/>
                <w:lang w:bidi="ar-SA"/>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16"/>
                <w:szCs w:val="16"/>
                <w:cs/>
              </w:rPr>
            </w:pPr>
            <w:r w:rsidRPr="003B4D0F">
              <w:rPr>
                <w:rFonts w:eastAsia="Arial Unicode MS" w:cs="Arial"/>
                <w:b/>
                <w:bCs/>
                <w:sz w:val="16"/>
                <w:szCs w:val="16"/>
              </w:rPr>
              <w:t>Total liabilities</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b/>
                <w:bCs/>
                <w:sz w:val="16"/>
                <w:szCs w:val="16"/>
                <w:lang w:bidi="ar-SA"/>
              </w:rPr>
            </w:pPr>
            <w:r w:rsidRPr="00C34E5E">
              <w:rPr>
                <w:rFonts w:eastAsia="Arial Unicode MS" w:cs="Arial"/>
                <w:sz w:val="16"/>
                <w:szCs w:val="16"/>
                <w:lang w:bidi="ar-SA"/>
              </w:rPr>
              <w:t>7</w:t>
            </w:r>
            <w:r w:rsidR="00C21A8A" w:rsidRPr="003B4D0F">
              <w:rPr>
                <w:rFonts w:eastAsia="Arial Unicode MS" w:cs="Arial"/>
                <w:sz w:val="16"/>
                <w:szCs w:val="16"/>
                <w:lang w:bidi="ar-SA"/>
              </w:rPr>
              <w:t>,</w:t>
            </w:r>
            <w:r w:rsidRPr="00C34E5E">
              <w:rPr>
                <w:rFonts w:eastAsia="Arial Unicode MS" w:cs="Arial"/>
                <w:sz w:val="16"/>
                <w:szCs w:val="16"/>
                <w:lang w:bidi="ar-SA"/>
              </w:rPr>
              <w:t>163</w:t>
            </w:r>
            <w:r w:rsidR="00C21A8A" w:rsidRPr="003B4D0F">
              <w:rPr>
                <w:rFonts w:eastAsia="Arial Unicode MS" w:cs="Arial"/>
                <w:sz w:val="16"/>
                <w:szCs w:val="16"/>
                <w:lang w:bidi="ar-SA"/>
              </w:rPr>
              <w:t>,</w:t>
            </w:r>
            <w:r w:rsidRPr="00C34E5E">
              <w:rPr>
                <w:rFonts w:eastAsia="Arial Unicode MS" w:cs="Arial"/>
                <w:sz w:val="16"/>
                <w:szCs w:val="16"/>
                <w:lang w:bidi="ar-SA"/>
              </w:rPr>
              <w:t>538</w:t>
            </w:r>
          </w:p>
        </w:tc>
        <w:tc>
          <w:tcPr>
            <w:tcW w:w="1512"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w:t>
            </w:r>
            <w:r w:rsidR="00C21A8A" w:rsidRPr="003B4D0F">
              <w:rPr>
                <w:rFonts w:eastAsia="Arial Unicode MS" w:cs="Arial"/>
                <w:sz w:val="16"/>
                <w:szCs w:val="16"/>
                <w:lang w:bidi="ar-SA"/>
              </w:rPr>
              <w:t>,</w:t>
            </w:r>
            <w:r w:rsidRPr="00C34E5E">
              <w:rPr>
                <w:rFonts w:eastAsia="Arial Unicode MS" w:cs="Arial"/>
                <w:sz w:val="16"/>
                <w:szCs w:val="16"/>
                <w:lang w:bidi="ar-SA"/>
              </w:rPr>
              <w:t>109</w:t>
            </w:r>
            <w:r w:rsidR="00C21A8A" w:rsidRPr="003B4D0F">
              <w:rPr>
                <w:rFonts w:eastAsia="Arial Unicode MS" w:cs="Arial"/>
                <w:sz w:val="16"/>
                <w:szCs w:val="16"/>
                <w:lang w:bidi="ar-SA"/>
              </w:rPr>
              <w:t>,</w:t>
            </w:r>
            <w:r w:rsidRPr="00C34E5E">
              <w:rPr>
                <w:rFonts w:eastAsia="Arial Unicode MS" w:cs="Arial"/>
                <w:sz w:val="16"/>
                <w:szCs w:val="16"/>
                <w:lang w:bidi="ar-SA"/>
              </w:rPr>
              <w:t>306</w:t>
            </w:r>
          </w:p>
        </w:tc>
        <w:tc>
          <w:tcPr>
            <w:tcW w:w="1494" w:type="dxa"/>
            <w:tcBorders>
              <w:bottom w:val="single" w:sz="4" w:space="0" w:color="auto"/>
            </w:tcBorders>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C21A8A" w:rsidRPr="003B4D0F">
              <w:rPr>
                <w:rFonts w:eastAsia="Arial Unicode MS" w:cs="Arial"/>
                <w:sz w:val="16"/>
                <w:szCs w:val="16"/>
                <w:lang w:bidi="ar-SA"/>
              </w:rPr>
              <w:t>,</w:t>
            </w:r>
            <w:r w:rsidRPr="00C34E5E">
              <w:rPr>
                <w:rFonts w:eastAsia="Arial Unicode MS" w:cs="Arial"/>
                <w:sz w:val="16"/>
                <w:szCs w:val="16"/>
                <w:lang w:bidi="ar-SA"/>
              </w:rPr>
              <w:t>084</w:t>
            </w:r>
          </w:p>
        </w:tc>
        <w:tc>
          <w:tcPr>
            <w:tcW w:w="1296" w:type="dxa"/>
            <w:tcBorders>
              <w:bottom w:val="single" w:sz="4" w:space="0" w:color="auto"/>
            </w:tcBorders>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11</w:t>
            </w:r>
            <w:r w:rsidR="00C21A8A" w:rsidRPr="003B4D0F">
              <w:rPr>
                <w:rFonts w:eastAsia="Arial Unicode MS" w:cs="Arial"/>
                <w:sz w:val="16"/>
                <w:szCs w:val="16"/>
                <w:lang w:bidi="ar-SA"/>
              </w:rPr>
              <w:t>,</w:t>
            </w:r>
            <w:r w:rsidRPr="00C34E5E">
              <w:rPr>
                <w:rFonts w:eastAsia="Arial Unicode MS" w:cs="Arial"/>
                <w:sz w:val="16"/>
                <w:szCs w:val="16"/>
                <w:lang w:bidi="ar-SA"/>
              </w:rPr>
              <w:t>736</w:t>
            </w:r>
            <w:r w:rsidR="00C21A8A" w:rsidRPr="003B4D0F">
              <w:rPr>
                <w:rFonts w:eastAsia="Arial Unicode MS" w:cs="Arial"/>
                <w:sz w:val="16"/>
                <w:szCs w:val="16"/>
                <w:lang w:bidi="ar-SA"/>
              </w:rPr>
              <w:t>,</w:t>
            </w:r>
            <w:r w:rsidRPr="00C34E5E">
              <w:rPr>
                <w:rFonts w:eastAsia="Arial Unicode MS" w:cs="Arial"/>
                <w:sz w:val="16"/>
                <w:szCs w:val="16"/>
                <w:lang w:bidi="ar-SA"/>
              </w:rPr>
              <w:t>928</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sz w:val="16"/>
                <w:szCs w:val="16"/>
              </w:rPr>
            </w:pP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rPr>
            </w:pPr>
          </w:p>
        </w:tc>
        <w:tc>
          <w:tcPr>
            <w:tcW w:w="1635"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512"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494" w:type="dxa"/>
            <w:tcBorders>
              <w:top w:val="single" w:sz="4" w:space="0" w:color="auto"/>
            </w:tcBorders>
            <w:shd w:val="clear" w:color="auto" w:fill="auto"/>
          </w:tcPr>
          <w:p w:rsidR="00C21A8A" w:rsidRPr="003B4D0F" w:rsidRDefault="00C21A8A" w:rsidP="001740D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C21A8A" w:rsidRPr="003B4D0F" w:rsidRDefault="00C21A8A" w:rsidP="001740D8">
            <w:pPr>
              <w:spacing w:line="240" w:lineRule="auto"/>
              <w:ind w:right="-72"/>
              <w:jc w:val="right"/>
              <w:rPr>
                <w:rFonts w:eastAsia="Arial Unicode MS" w:cs="Arial"/>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16"/>
                <w:szCs w:val="16"/>
                <w:cs/>
              </w:rPr>
            </w:pPr>
            <w:r w:rsidRPr="003B4D0F">
              <w:rPr>
                <w:rFonts w:eastAsia="Arial Unicode MS" w:cs="Arial"/>
                <w:b/>
                <w:bCs/>
                <w:sz w:val="16"/>
                <w:szCs w:val="16"/>
              </w:rPr>
              <w:t>Equity</w:t>
            </w:r>
          </w:p>
        </w:tc>
        <w:tc>
          <w:tcPr>
            <w:tcW w:w="684" w:type="dxa"/>
            <w:shd w:val="clear" w:color="auto" w:fill="auto"/>
          </w:tcPr>
          <w:p w:rsidR="00C21A8A" w:rsidRPr="003B4D0F" w:rsidRDefault="00C21A8A" w:rsidP="001740D8">
            <w:pPr>
              <w:spacing w:line="240" w:lineRule="auto"/>
              <w:ind w:right="-72"/>
              <w:jc w:val="center"/>
              <w:rPr>
                <w:rFonts w:eastAsia="Arial Unicode MS" w:cs="Arial"/>
                <w:b/>
                <w:bCs/>
                <w:sz w:val="16"/>
                <w:szCs w:val="16"/>
              </w:rPr>
            </w:pPr>
          </w:p>
        </w:tc>
        <w:tc>
          <w:tcPr>
            <w:tcW w:w="1635"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512"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494" w:type="dxa"/>
            <w:shd w:val="clear" w:color="auto" w:fill="auto"/>
          </w:tcPr>
          <w:p w:rsidR="00C21A8A" w:rsidRPr="003B4D0F" w:rsidRDefault="00C21A8A" w:rsidP="001740D8">
            <w:pPr>
              <w:spacing w:line="240" w:lineRule="auto"/>
              <w:ind w:right="-72"/>
              <w:jc w:val="right"/>
              <w:rPr>
                <w:rFonts w:eastAsia="Arial Unicode MS" w:cs="Arial"/>
                <w:b/>
                <w:bCs/>
                <w:sz w:val="16"/>
                <w:szCs w:val="16"/>
              </w:rPr>
            </w:pPr>
          </w:p>
        </w:tc>
        <w:tc>
          <w:tcPr>
            <w:tcW w:w="1296" w:type="dxa"/>
            <w:shd w:val="clear" w:color="auto" w:fill="FAFAFA"/>
          </w:tcPr>
          <w:p w:rsidR="00C21A8A" w:rsidRPr="003B4D0F" w:rsidRDefault="00C21A8A" w:rsidP="001740D8">
            <w:pPr>
              <w:spacing w:line="240" w:lineRule="auto"/>
              <w:ind w:right="-72"/>
              <w:jc w:val="right"/>
              <w:rPr>
                <w:rFonts w:eastAsia="Arial Unicode MS" w:cs="Arial"/>
                <w:b/>
                <w:bCs/>
                <w:sz w:val="16"/>
                <w:szCs w:val="16"/>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ight="-105"/>
              <w:rPr>
                <w:rFonts w:eastAsia="Arial Unicode MS" w:cs="Arial"/>
                <w:sz w:val="16"/>
                <w:szCs w:val="16"/>
              </w:rPr>
            </w:pPr>
            <w:r w:rsidRPr="003B4D0F">
              <w:rPr>
                <w:rFonts w:eastAsia="Arial Unicode MS" w:cs="Arial"/>
                <w:sz w:val="16"/>
                <w:szCs w:val="16"/>
              </w:rPr>
              <w:t xml:space="preserve">Retained earnings - </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296" w:type="dxa"/>
            <w:shd w:val="clear" w:color="auto" w:fill="FAFAFA"/>
          </w:tcPr>
          <w:p w:rsidR="00C21A8A" w:rsidRPr="003B4D0F" w:rsidRDefault="00C21A8A" w:rsidP="001740D8">
            <w:pPr>
              <w:spacing w:line="240" w:lineRule="auto"/>
              <w:ind w:right="-72"/>
              <w:jc w:val="right"/>
              <w:rPr>
                <w:rFonts w:eastAsia="Arial Unicode MS" w:cs="Arial"/>
                <w:sz w:val="16"/>
                <w:szCs w:val="16"/>
                <w:lang w:bidi="ar-SA"/>
              </w:rPr>
            </w:pP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431"/>
              <w:rPr>
                <w:rFonts w:eastAsia="Arial Unicode MS" w:cs="Arial"/>
                <w:b/>
                <w:bCs/>
                <w:sz w:val="16"/>
                <w:szCs w:val="16"/>
                <w:cs/>
              </w:rPr>
            </w:pPr>
            <w:r w:rsidRPr="003B4D0F">
              <w:rPr>
                <w:rFonts w:eastAsia="Arial Unicode MS" w:cs="Arial"/>
                <w:sz w:val="16"/>
                <w:szCs w:val="16"/>
              </w:rPr>
              <w:t xml:space="preserve">   Unappropriated</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shd w:val="clear" w:color="auto" w:fill="auto"/>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97</w:t>
            </w:r>
            <w:r w:rsidR="00C21A8A" w:rsidRPr="003B4D0F">
              <w:rPr>
                <w:rFonts w:eastAsia="Arial Unicode MS" w:cs="Arial"/>
                <w:sz w:val="16"/>
                <w:szCs w:val="16"/>
                <w:lang w:bidi="ar-SA"/>
              </w:rPr>
              <w:t>,</w:t>
            </w:r>
            <w:r w:rsidRPr="00C34E5E">
              <w:rPr>
                <w:rFonts w:eastAsia="Arial Unicode MS" w:cs="Arial"/>
                <w:sz w:val="16"/>
                <w:szCs w:val="16"/>
                <w:lang w:bidi="ar-SA"/>
              </w:rPr>
              <w:t>171</w:t>
            </w:r>
            <w:r w:rsidR="00C21A8A" w:rsidRPr="003B4D0F">
              <w:rPr>
                <w:rFonts w:eastAsia="Arial Unicode MS" w:cs="Arial"/>
                <w:sz w:val="16"/>
                <w:szCs w:val="16"/>
                <w:lang w:bidi="ar-SA"/>
              </w:rPr>
              <w:t>,</w:t>
            </w:r>
            <w:r w:rsidRPr="00C34E5E">
              <w:rPr>
                <w:rFonts w:eastAsia="Arial Unicode MS" w:cs="Arial"/>
                <w:sz w:val="16"/>
                <w:szCs w:val="16"/>
                <w:lang w:bidi="ar-SA"/>
              </w:rPr>
              <w:t>752</w:t>
            </w: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C21A8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97</w:t>
            </w:r>
            <w:r w:rsidR="00C21A8A" w:rsidRPr="003B4D0F">
              <w:rPr>
                <w:rFonts w:eastAsia="Arial Unicode MS" w:cs="Arial"/>
                <w:sz w:val="16"/>
                <w:szCs w:val="16"/>
                <w:lang w:bidi="ar-SA"/>
              </w:rPr>
              <w:t>,</w:t>
            </w:r>
            <w:r w:rsidRPr="00C34E5E">
              <w:rPr>
                <w:rFonts w:eastAsia="Arial Unicode MS" w:cs="Arial"/>
                <w:sz w:val="16"/>
                <w:szCs w:val="16"/>
                <w:lang w:bidi="ar-SA"/>
              </w:rPr>
              <w:t>171</w:t>
            </w:r>
            <w:r w:rsidR="00C21A8A" w:rsidRPr="003B4D0F">
              <w:rPr>
                <w:rFonts w:eastAsia="Arial Unicode MS" w:cs="Arial"/>
                <w:sz w:val="16"/>
                <w:szCs w:val="16"/>
                <w:lang w:bidi="ar-SA"/>
              </w:rPr>
              <w:t>,</w:t>
            </w:r>
            <w:r w:rsidRPr="00C34E5E">
              <w:rPr>
                <w:rFonts w:eastAsia="Arial Unicode MS" w:cs="Arial"/>
                <w:sz w:val="16"/>
                <w:szCs w:val="16"/>
                <w:lang w:bidi="ar-SA"/>
              </w:rPr>
              <w:t>752</w:t>
            </w:r>
          </w:p>
        </w:tc>
      </w:tr>
      <w:tr w:rsidR="00C21A8A" w:rsidRPr="003B4D0F" w:rsidTr="001740D8">
        <w:trPr>
          <w:trHeight w:val="20"/>
        </w:trPr>
        <w:tc>
          <w:tcPr>
            <w:tcW w:w="2835" w:type="dxa"/>
            <w:shd w:val="clear" w:color="auto" w:fill="auto"/>
          </w:tcPr>
          <w:p w:rsidR="00C21A8A" w:rsidRPr="003B4D0F" w:rsidRDefault="00C21A8A" w:rsidP="001740D8">
            <w:pPr>
              <w:spacing w:line="240" w:lineRule="auto"/>
              <w:ind w:left="603"/>
              <w:rPr>
                <w:rFonts w:eastAsia="Arial Unicode MS" w:cs="Arial"/>
                <w:sz w:val="16"/>
                <w:szCs w:val="16"/>
              </w:rPr>
            </w:pPr>
            <w:r w:rsidRPr="003B4D0F">
              <w:rPr>
                <w:rFonts w:eastAsia="Arial Unicode MS" w:cs="Arial"/>
                <w:sz w:val="16"/>
                <w:szCs w:val="16"/>
              </w:rPr>
              <w:t xml:space="preserve"> - Change in fair value of </w:t>
            </w:r>
          </w:p>
        </w:tc>
        <w:tc>
          <w:tcPr>
            <w:tcW w:w="684" w:type="dxa"/>
            <w:shd w:val="clear" w:color="auto" w:fill="auto"/>
          </w:tcPr>
          <w:p w:rsidR="00C21A8A" w:rsidRPr="003B4D0F" w:rsidRDefault="00C21A8A" w:rsidP="001740D8">
            <w:pPr>
              <w:spacing w:line="240" w:lineRule="auto"/>
              <w:ind w:right="-72"/>
              <w:jc w:val="center"/>
              <w:rPr>
                <w:rFonts w:eastAsia="Arial Unicode MS" w:cs="Arial"/>
                <w:sz w:val="16"/>
                <w:szCs w:val="16"/>
                <w:lang w:bidi="ar-SA"/>
              </w:rPr>
            </w:pPr>
          </w:p>
        </w:tc>
        <w:tc>
          <w:tcPr>
            <w:tcW w:w="1635"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512"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494" w:type="dxa"/>
            <w:shd w:val="clear" w:color="auto" w:fill="auto"/>
          </w:tcPr>
          <w:p w:rsidR="00C21A8A" w:rsidRPr="003B4D0F" w:rsidRDefault="00C21A8A" w:rsidP="001740D8">
            <w:pPr>
              <w:spacing w:line="240" w:lineRule="auto"/>
              <w:ind w:right="-72"/>
              <w:jc w:val="right"/>
              <w:rPr>
                <w:rFonts w:eastAsia="Arial Unicode MS" w:cs="Arial"/>
                <w:sz w:val="16"/>
                <w:szCs w:val="16"/>
                <w:lang w:bidi="ar-SA"/>
              </w:rPr>
            </w:pPr>
          </w:p>
        </w:tc>
        <w:tc>
          <w:tcPr>
            <w:tcW w:w="1296" w:type="dxa"/>
            <w:shd w:val="clear" w:color="auto" w:fill="FAFAFA"/>
          </w:tcPr>
          <w:p w:rsidR="00C21A8A" w:rsidRPr="003B4D0F" w:rsidRDefault="00C21A8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603"/>
              <w:rPr>
                <w:rFonts w:eastAsia="Arial Unicode MS" w:cs="Arial"/>
                <w:sz w:val="16"/>
                <w:szCs w:val="16"/>
              </w:rPr>
            </w:pPr>
            <w:r w:rsidRPr="003B4D0F">
              <w:rPr>
                <w:rFonts w:eastAsia="Arial Unicode MS" w:cs="Arial"/>
                <w:sz w:val="16"/>
                <w:szCs w:val="16"/>
              </w:rPr>
              <w:t xml:space="preserve">   derivatives</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459</w:t>
            </w:r>
            <w:r w:rsidRPr="003B4D0F">
              <w:rPr>
                <w:rFonts w:eastAsia="Arial Unicode MS" w:cs="Arial"/>
                <w:sz w:val="16"/>
                <w:szCs w:val="16"/>
                <w:lang w:bidi="ar-SA"/>
              </w:rPr>
              <w:t>,</w:t>
            </w:r>
            <w:r w:rsidR="00C34E5E" w:rsidRPr="00C34E5E">
              <w:rPr>
                <w:rFonts w:eastAsia="Arial Unicode MS" w:cs="Arial"/>
                <w:sz w:val="16"/>
                <w:szCs w:val="16"/>
                <w:lang w:bidi="ar-SA"/>
              </w:rPr>
              <w:t>387</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459</w:t>
            </w:r>
            <w:r w:rsidRPr="003B4D0F">
              <w:rPr>
                <w:rFonts w:eastAsia="Arial Unicode MS" w:cs="Arial"/>
                <w:sz w:val="16"/>
                <w:szCs w:val="16"/>
                <w:lang w:bidi="ar-SA"/>
              </w:rPr>
              <w:t>,</w:t>
            </w:r>
            <w:r w:rsidR="00C34E5E" w:rsidRPr="00C34E5E">
              <w:rPr>
                <w:rFonts w:eastAsia="Arial Unicode MS" w:cs="Arial"/>
                <w:sz w:val="16"/>
                <w:szCs w:val="16"/>
                <w:lang w:bidi="ar-SA"/>
              </w:rPr>
              <w:t>387</w:t>
            </w:r>
            <w:r w:rsidRPr="003B4D0F">
              <w:rPr>
                <w:rFonts w:eastAsia="Arial Unicode MS" w:cs="Arial"/>
                <w:sz w:val="16"/>
                <w:szCs w:val="16"/>
                <w:lang w:bidi="ar-SA"/>
              </w:rPr>
              <w:t>)</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603"/>
              <w:rPr>
                <w:rFonts w:eastAsia="Arial Unicode MS" w:cs="Arial"/>
                <w:spacing w:val="-8"/>
                <w:sz w:val="16"/>
                <w:szCs w:val="16"/>
              </w:rPr>
            </w:pPr>
            <w:r w:rsidRPr="003B4D0F">
              <w:rPr>
                <w:rFonts w:eastAsia="Arial Unicode MS" w:cs="Arial"/>
                <w:spacing w:val="-8"/>
                <w:sz w:val="16"/>
                <w:szCs w:val="16"/>
              </w:rPr>
              <w:t xml:space="preserve"> - Impairment of financial assets</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b</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81</w:t>
            </w:r>
            <w:r w:rsidRPr="003B4D0F">
              <w:rPr>
                <w:rFonts w:eastAsia="Arial Unicode MS" w:cs="Arial"/>
                <w:sz w:val="16"/>
                <w:szCs w:val="16"/>
                <w:lang w:bidi="ar-SA"/>
              </w:rPr>
              <w:t>,</w:t>
            </w:r>
            <w:r w:rsidR="00C34E5E" w:rsidRPr="00C34E5E">
              <w:rPr>
                <w:rFonts w:eastAsia="Arial Unicode MS" w:cs="Arial"/>
                <w:sz w:val="16"/>
                <w:szCs w:val="16"/>
                <w:lang w:bidi="ar-SA"/>
              </w:rPr>
              <w:t>220</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81</w:t>
            </w:r>
            <w:r w:rsidRPr="003B4D0F">
              <w:rPr>
                <w:rFonts w:eastAsia="Arial Unicode MS" w:cs="Arial"/>
                <w:sz w:val="16"/>
                <w:szCs w:val="16"/>
                <w:lang w:bidi="ar-SA"/>
              </w:rPr>
              <w:t>,</w:t>
            </w:r>
            <w:r w:rsidR="00C34E5E" w:rsidRPr="00C34E5E">
              <w:rPr>
                <w:rFonts w:eastAsia="Arial Unicode MS" w:cs="Arial"/>
                <w:sz w:val="16"/>
                <w:szCs w:val="16"/>
                <w:lang w:bidi="ar-SA"/>
              </w:rPr>
              <w:t>220</w:t>
            </w:r>
            <w:r w:rsidRPr="003B4D0F">
              <w:rPr>
                <w:rFonts w:eastAsia="Arial Unicode MS" w:cs="Arial"/>
                <w:sz w:val="16"/>
                <w:szCs w:val="16"/>
                <w:lang w:bidi="ar-SA"/>
              </w:rPr>
              <w:t>)</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603"/>
              <w:rPr>
                <w:rFonts w:eastAsia="Arial Unicode MS" w:cs="Arial"/>
                <w:sz w:val="16"/>
                <w:szCs w:val="16"/>
              </w:rPr>
            </w:pPr>
            <w:r w:rsidRPr="003B4D0F">
              <w:rPr>
                <w:rFonts w:eastAsia="Arial Unicode MS" w:cs="Arial"/>
                <w:sz w:val="16"/>
                <w:szCs w:val="16"/>
              </w:rPr>
              <w:t xml:space="preserve"> - Classification and</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603"/>
              <w:rPr>
                <w:rFonts w:eastAsia="Arial Unicode MS" w:cs="Arial"/>
                <w:sz w:val="16"/>
                <w:szCs w:val="16"/>
              </w:rPr>
            </w:pPr>
            <w:r w:rsidRPr="003B4D0F">
              <w:rPr>
                <w:rFonts w:eastAsia="Arial Unicode MS" w:cs="Arial"/>
                <w:sz w:val="16"/>
                <w:szCs w:val="16"/>
              </w:rPr>
              <w:t xml:space="preserve">   measurements of financial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603"/>
              <w:rPr>
                <w:rFonts w:eastAsia="Arial Unicode MS" w:cs="Arial"/>
                <w:spacing w:val="-6"/>
                <w:sz w:val="16"/>
                <w:szCs w:val="16"/>
              </w:rPr>
            </w:pPr>
            <w:r w:rsidRPr="003B4D0F">
              <w:rPr>
                <w:rFonts w:eastAsia="Arial Unicode MS" w:cs="Arial"/>
                <w:sz w:val="16"/>
                <w:szCs w:val="16"/>
              </w:rPr>
              <w:t xml:space="preserve">   </w:t>
            </w:r>
            <w:r w:rsidRPr="003B4D0F">
              <w:rPr>
                <w:rFonts w:eastAsia="Arial Unicode MS" w:cs="Arial"/>
                <w:spacing w:val="-6"/>
                <w:sz w:val="16"/>
                <w:szCs w:val="16"/>
              </w:rPr>
              <w:t>assets and financial liabilities</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d, e</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26</w:t>
            </w:r>
            <w:r w:rsidR="008A503A" w:rsidRPr="003B4D0F">
              <w:rPr>
                <w:rFonts w:eastAsia="Arial Unicode MS" w:cs="Arial"/>
                <w:sz w:val="16"/>
                <w:szCs w:val="16"/>
                <w:lang w:bidi="ar-SA"/>
              </w:rPr>
              <w:t>,</w:t>
            </w:r>
            <w:r w:rsidRPr="00C34E5E">
              <w:rPr>
                <w:rFonts w:eastAsia="Arial Unicode MS" w:cs="Arial"/>
                <w:sz w:val="16"/>
                <w:szCs w:val="16"/>
                <w:lang w:bidi="ar-SA"/>
              </w:rPr>
              <w:t>425</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26</w:t>
            </w:r>
            <w:r w:rsidR="008A503A" w:rsidRPr="003B4D0F">
              <w:rPr>
                <w:rFonts w:eastAsia="Arial Unicode MS" w:cs="Arial"/>
                <w:sz w:val="16"/>
                <w:szCs w:val="16"/>
                <w:lang w:bidi="ar-SA"/>
              </w:rPr>
              <w:t>,</w:t>
            </w:r>
            <w:r w:rsidRPr="00C34E5E">
              <w:rPr>
                <w:rFonts w:eastAsia="Arial Unicode MS" w:cs="Arial"/>
                <w:sz w:val="16"/>
                <w:szCs w:val="16"/>
                <w:lang w:bidi="ar-SA"/>
              </w:rPr>
              <w:t>425</w:t>
            </w:r>
          </w:p>
        </w:tc>
      </w:tr>
      <w:tr w:rsidR="008A503A" w:rsidRPr="003B4D0F" w:rsidTr="001740D8">
        <w:trPr>
          <w:trHeight w:val="20"/>
        </w:trPr>
        <w:tc>
          <w:tcPr>
            <w:tcW w:w="2835" w:type="dxa"/>
            <w:shd w:val="clear" w:color="auto" w:fill="auto"/>
          </w:tcPr>
          <w:p w:rsidR="008A503A" w:rsidRPr="003B4D0F" w:rsidRDefault="008A503A" w:rsidP="001740D8">
            <w:pPr>
              <w:tabs>
                <w:tab w:val="left" w:pos="161"/>
                <w:tab w:val="left" w:pos="1128"/>
              </w:tabs>
              <w:spacing w:line="240" w:lineRule="auto"/>
              <w:ind w:left="601" w:right="-159"/>
              <w:rPr>
                <w:rFonts w:eastAsia="Arial Unicode MS" w:cs="Arial"/>
                <w:spacing w:val="-7"/>
                <w:sz w:val="16"/>
                <w:szCs w:val="16"/>
                <w:lang w:val="en-US"/>
              </w:rPr>
            </w:pPr>
            <w:r w:rsidRPr="003B4D0F">
              <w:rPr>
                <w:rFonts w:eastAsia="Arial Unicode MS" w:cs="Arial"/>
                <w:spacing w:val="-7"/>
                <w:sz w:val="16"/>
                <w:szCs w:val="16"/>
              </w:rPr>
              <w:t xml:space="preserve"> - </w:t>
            </w:r>
            <w:r w:rsidRPr="003B4D0F">
              <w:rPr>
                <w:rFonts w:eastAsia="Arial Unicode MS" w:cs="Arial"/>
                <w:spacing w:val="-7"/>
                <w:sz w:val="16"/>
                <w:szCs w:val="16"/>
                <w:lang w:val="en-US"/>
              </w:rPr>
              <w:t xml:space="preserve">Share of profit from investment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431" w:right="-150"/>
              <w:rPr>
                <w:rFonts w:eastAsia="Arial Unicode MS" w:cs="Arial"/>
                <w:sz w:val="16"/>
                <w:szCs w:val="16"/>
                <w:cs/>
                <w:lang w:val="en-US"/>
              </w:rPr>
            </w:pPr>
            <w:r w:rsidRPr="003B4D0F">
              <w:rPr>
                <w:rFonts w:eastAsia="Arial Unicode MS" w:cs="Arial"/>
                <w:sz w:val="16"/>
                <w:szCs w:val="16"/>
                <w:lang w:val="en-US"/>
              </w:rPr>
              <w:t xml:space="preserve">       </w:t>
            </w:r>
            <w:r w:rsidRPr="003B4D0F">
              <w:rPr>
                <w:rFonts w:eastAsia="Arial Unicode MS" w:cs="Arial"/>
                <w:sz w:val="16"/>
                <w:szCs w:val="16"/>
              </w:rPr>
              <w:t>in</w:t>
            </w:r>
            <w:r w:rsidRPr="003B4D0F">
              <w:rPr>
                <w:rFonts w:eastAsia="Arial Unicode MS" w:cs="Arial"/>
                <w:sz w:val="16"/>
                <w:szCs w:val="16"/>
                <w:lang w:val="en-US"/>
              </w:rPr>
              <w:t xml:space="preserve"> joint ventures</w:t>
            </w:r>
            <w:r w:rsidRPr="003B4D0F">
              <w:rPr>
                <w:rFonts w:eastAsia="Arial Unicode MS" w:cs="Arial"/>
                <w:sz w:val="16"/>
                <w:szCs w:val="16"/>
              </w:rPr>
              <w:t>, net</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 d, f</w:t>
            </w:r>
          </w:p>
        </w:tc>
        <w:tc>
          <w:tcPr>
            <w:tcW w:w="1635" w:type="dxa"/>
            <w:tcBorders>
              <w:bottom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tcBorders>
              <w:bottom w:val="single" w:sz="4" w:space="0" w:color="auto"/>
            </w:tcBorders>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95</w:t>
            </w:r>
            <w:r w:rsidR="008A503A" w:rsidRPr="003B4D0F">
              <w:rPr>
                <w:rFonts w:eastAsia="Arial Unicode MS" w:cs="Arial"/>
                <w:sz w:val="16"/>
                <w:szCs w:val="16"/>
                <w:lang w:bidi="ar-SA"/>
              </w:rPr>
              <w:t>,</w:t>
            </w:r>
            <w:r w:rsidRPr="00C34E5E">
              <w:rPr>
                <w:rFonts w:eastAsia="Arial Unicode MS" w:cs="Arial"/>
                <w:sz w:val="16"/>
                <w:szCs w:val="16"/>
                <w:lang w:bidi="ar-SA"/>
              </w:rPr>
              <w:t>980</w:t>
            </w:r>
          </w:p>
        </w:tc>
        <w:tc>
          <w:tcPr>
            <w:tcW w:w="1494" w:type="dxa"/>
            <w:tcBorders>
              <w:bottom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tcBorders>
              <w:bottom w:val="single" w:sz="4" w:space="0" w:color="auto"/>
            </w:tcBorders>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95</w:t>
            </w:r>
            <w:r w:rsidR="008A503A" w:rsidRPr="003B4D0F">
              <w:rPr>
                <w:rFonts w:eastAsia="Arial Unicode MS" w:cs="Arial"/>
                <w:sz w:val="16"/>
                <w:szCs w:val="16"/>
                <w:lang w:bidi="ar-SA"/>
              </w:rPr>
              <w:t>,</w:t>
            </w:r>
            <w:r w:rsidRPr="00C34E5E">
              <w:rPr>
                <w:rFonts w:eastAsia="Arial Unicode MS" w:cs="Arial"/>
                <w:sz w:val="16"/>
                <w:szCs w:val="16"/>
                <w:lang w:bidi="ar-SA"/>
              </w:rPr>
              <w:t>980</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Pr>
                <w:rFonts w:eastAsia="Arial Unicode MS" w:cs="Arial"/>
                <w:sz w:val="16"/>
                <w:szCs w:val="16"/>
              </w:rPr>
            </w:pPr>
            <w:r w:rsidRPr="003B4D0F">
              <w:rPr>
                <w:rFonts w:eastAsia="Arial Unicode MS" w:cs="Arial"/>
                <w:sz w:val="16"/>
                <w:szCs w:val="16"/>
              </w:rPr>
              <w:t>Total retained</w:t>
            </w:r>
            <w:r w:rsidRPr="003B4D0F">
              <w:rPr>
                <w:rFonts w:cs="Arial"/>
                <w:sz w:val="16"/>
                <w:szCs w:val="16"/>
              </w:rPr>
              <w:t xml:space="preserve"> </w:t>
            </w:r>
            <w:r w:rsidRPr="003B4D0F">
              <w:rPr>
                <w:rFonts w:eastAsia="Arial Unicode MS" w:cs="Arial"/>
                <w:sz w:val="16"/>
                <w:szCs w:val="16"/>
              </w:rPr>
              <w:t>earnings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tcBorders>
              <w:top w:val="single" w:sz="4" w:space="0" w:color="auto"/>
            </w:tcBorders>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Pr>
                <w:rFonts w:eastAsia="Arial Unicode MS" w:cs="Arial"/>
                <w:sz w:val="16"/>
                <w:szCs w:val="16"/>
              </w:rPr>
            </w:pPr>
            <w:r w:rsidRPr="003B4D0F">
              <w:rPr>
                <w:rFonts w:eastAsia="Arial Unicode MS" w:cs="Arial"/>
                <w:sz w:val="16"/>
                <w:szCs w:val="16"/>
              </w:rPr>
              <w:t xml:space="preserve">   Unappropriated</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97</w:t>
            </w:r>
            <w:r w:rsidR="008A503A" w:rsidRPr="003B4D0F">
              <w:rPr>
                <w:rFonts w:eastAsia="Arial Unicode MS" w:cs="Arial"/>
                <w:sz w:val="16"/>
                <w:szCs w:val="16"/>
                <w:lang w:bidi="ar-SA"/>
              </w:rPr>
              <w:t>,</w:t>
            </w:r>
            <w:r w:rsidRPr="00C34E5E">
              <w:rPr>
                <w:rFonts w:eastAsia="Arial Unicode MS" w:cs="Arial"/>
                <w:sz w:val="16"/>
                <w:szCs w:val="16"/>
                <w:lang w:bidi="ar-SA"/>
              </w:rPr>
              <w:t>171</w:t>
            </w:r>
            <w:r w:rsidR="008A503A" w:rsidRPr="003B4D0F">
              <w:rPr>
                <w:rFonts w:eastAsia="Arial Unicode MS" w:cs="Arial"/>
                <w:sz w:val="16"/>
                <w:szCs w:val="16"/>
                <w:lang w:bidi="ar-SA"/>
              </w:rPr>
              <w:t>,</w:t>
            </w:r>
            <w:r w:rsidRPr="00C34E5E">
              <w:rPr>
                <w:rFonts w:eastAsia="Arial Unicode MS" w:cs="Arial"/>
                <w:sz w:val="16"/>
                <w:szCs w:val="16"/>
                <w:lang w:bidi="ar-SA"/>
              </w:rPr>
              <w:t>752</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418</w:t>
            </w:r>
            <w:r w:rsidRPr="003B4D0F">
              <w:rPr>
                <w:rFonts w:eastAsia="Arial Unicode MS" w:cs="Arial"/>
                <w:sz w:val="16"/>
                <w:szCs w:val="16"/>
                <w:lang w:bidi="ar-SA"/>
              </w:rPr>
              <w:t>,</w:t>
            </w:r>
            <w:r w:rsidR="00C34E5E" w:rsidRPr="00C34E5E">
              <w:rPr>
                <w:rFonts w:eastAsia="Arial Unicode MS" w:cs="Arial"/>
                <w:sz w:val="16"/>
                <w:szCs w:val="16"/>
                <w:lang w:bidi="ar-SA"/>
              </w:rPr>
              <w:t>202</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96</w:t>
            </w:r>
            <w:r w:rsidR="008A503A" w:rsidRPr="003B4D0F">
              <w:rPr>
                <w:rFonts w:eastAsia="Arial Unicode MS" w:cs="Arial"/>
                <w:sz w:val="16"/>
                <w:szCs w:val="16"/>
                <w:lang w:bidi="ar-SA"/>
              </w:rPr>
              <w:t>,</w:t>
            </w:r>
            <w:r w:rsidRPr="00C34E5E">
              <w:rPr>
                <w:rFonts w:eastAsia="Arial Unicode MS" w:cs="Arial"/>
                <w:sz w:val="16"/>
                <w:szCs w:val="16"/>
                <w:lang w:bidi="ar-SA"/>
              </w:rPr>
              <w:t>753</w:t>
            </w:r>
            <w:r w:rsidR="008A503A" w:rsidRPr="003B4D0F">
              <w:rPr>
                <w:rFonts w:eastAsia="Arial Unicode MS" w:cs="Arial"/>
                <w:sz w:val="16"/>
                <w:szCs w:val="16"/>
                <w:lang w:bidi="ar-SA"/>
              </w:rPr>
              <w:t>,</w:t>
            </w:r>
            <w:r w:rsidRPr="00C34E5E">
              <w:rPr>
                <w:rFonts w:eastAsia="Arial Unicode MS" w:cs="Arial"/>
                <w:sz w:val="16"/>
                <w:szCs w:val="16"/>
                <w:lang w:bidi="ar-SA"/>
              </w:rPr>
              <w:t>550</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Pr>
                <w:rFonts w:eastAsia="Arial Unicode MS" w:cs="Arial"/>
                <w:sz w:val="16"/>
                <w:szCs w:val="16"/>
              </w:rPr>
            </w:pPr>
            <w:r w:rsidRPr="003B4D0F">
              <w:rPr>
                <w:rFonts w:eastAsia="Arial Unicode MS" w:cs="Arial"/>
                <w:sz w:val="16"/>
                <w:szCs w:val="16"/>
              </w:rPr>
              <w:t>Other components of equity</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601"/>
              <w:rPr>
                <w:rFonts w:eastAsia="Arial Unicode MS" w:cs="Arial"/>
                <w:b/>
                <w:bCs/>
                <w:sz w:val="16"/>
                <w:szCs w:val="16"/>
                <w:cs/>
                <w:lang w:val="en-US"/>
              </w:rPr>
            </w:pPr>
            <w:r w:rsidRPr="003B4D0F">
              <w:rPr>
                <w:rFonts w:eastAsia="Arial Unicode MS" w:cs="Arial"/>
                <w:sz w:val="16"/>
                <w:szCs w:val="16"/>
              </w:rPr>
              <w:t xml:space="preserve"> - </w:t>
            </w:r>
            <w:r w:rsidRPr="003B4D0F">
              <w:rPr>
                <w:rFonts w:eastAsia="Arial Unicode MS" w:cs="Arial"/>
                <w:sz w:val="16"/>
                <w:szCs w:val="16"/>
                <w:lang w:val="en-US"/>
              </w:rPr>
              <w:t>Cost of Hedge</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78</w:t>
            </w:r>
            <w:r w:rsidRPr="003B4D0F">
              <w:rPr>
                <w:rFonts w:eastAsia="Arial Unicode MS" w:cs="Arial"/>
                <w:sz w:val="16"/>
                <w:szCs w:val="16"/>
                <w:lang w:bidi="ar-SA"/>
              </w:rPr>
              <w:t>,</w:t>
            </w:r>
            <w:r w:rsidR="00C34E5E" w:rsidRPr="00C34E5E">
              <w:rPr>
                <w:rFonts w:eastAsia="Arial Unicode MS" w:cs="Arial"/>
                <w:sz w:val="16"/>
                <w:szCs w:val="16"/>
                <w:lang w:bidi="ar-SA"/>
              </w:rPr>
              <w:t>431</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78</w:t>
            </w:r>
            <w:r w:rsidRPr="003B4D0F">
              <w:rPr>
                <w:rFonts w:eastAsia="Arial Unicode MS" w:cs="Arial"/>
                <w:sz w:val="16"/>
                <w:szCs w:val="16"/>
                <w:lang w:bidi="ar-SA"/>
              </w:rPr>
              <w:t>,</w:t>
            </w:r>
            <w:r w:rsidR="00C34E5E" w:rsidRPr="00C34E5E">
              <w:rPr>
                <w:rFonts w:eastAsia="Arial Unicode MS" w:cs="Arial"/>
                <w:sz w:val="16"/>
                <w:szCs w:val="16"/>
                <w:lang w:bidi="ar-SA"/>
              </w:rPr>
              <w:t>431</w:t>
            </w:r>
            <w:r w:rsidRPr="003B4D0F">
              <w:rPr>
                <w:rFonts w:eastAsia="Arial Unicode MS" w:cs="Arial"/>
                <w:sz w:val="16"/>
                <w:szCs w:val="16"/>
                <w:lang w:bidi="ar-SA"/>
              </w:rPr>
              <w:t>)</w:t>
            </w: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601"/>
              <w:rPr>
                <w:rFonts w:eastAsia="Arial Unicode MS" w:cs="Arial"/>
                <w:sz w:val="16"/>
                <w:szCs w:val="16"/>
                <w:lang w:val="en-US"/>
              </w:rPr>
            </w:pPr>
            <w:r w:rsidRPr="003B4D0F">
              <w:rPr>
                <w:rFonts w:eastAsia="Arial Unicode MS" w:cs="Arial"/>
                <w:sz w:val="16"/>
                <w:szCs w:val="16"/>
              </w:rPr>
              <w:t xml:space="preserve"> - </w:t>
            </w:r>
            <w:r w:rsidRPr="003B4D0F">
              <w:rPr>
                <w:rFonts w:eastAsia="Arial Unicode MS" w:cs="Arial"/>
                <w:sz w:val="16"/>
                <w:szCs w:val="16"/>
                <w:lang w:val="en-US"/>
              </w:rPr>
              <w:t xml:space="preserve">Cash flow Hedge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3</w:t>
            </w:r>
            <w:r w:rsidRPr="003B4D0F">
              <w:rPr>
                <w:rFonts w:eastAsia="Arial Unicode MS" w:cs="Arial"/>
                <w:sz w:val="16"/>
                <w:szCs w:val="16"/>
                <w:lang w:bidi="ar-SA"/>
              </w:rPr>
              <w:t>,</w:t>
            </w:r>
            <w:r w:rsidR="00C34E5E" w:rsidRPr="00C34E5E">
              <w:rPr>
                <w:rFonts w:eastAsia="Arial Unicode MS" w:cs="Arial"/>
                <w:sz w:val="16"/>
                <w:szCs w:val="16"/>
                <w:lang w:bidi="ar-SA"/>
              </w:rPr>
              <w:t>179</w:t>
            </w:r>
            <w:r w:rsidRPr="003B4D0F">
              <w:rPr>
                <w:rFonts w:eastAsia="Arial Unicode MS" w:cs="Arial"/>
                <w:sz w:val="16"/>
                <w:szCs w:val="16"/>
                <w:lang w:bidi="ar-SA"/>
              </w:rPr>
              <w:t>,</w:t>
            </w:r>
            <w:r w:rsidR="00C34E5E" w:rsidRPr="00C34E5E">
              <w:rPr>
                <w:rFonts w:eastAsia="Arial Unicode MS" w:cs="Arial"/>
                <w:sz w:val="16"/>
                <w:szCs w:val="16"/>
                <w:lang w:bidi="ar-SA"/>
              </w:rPr>
              <w:t>452</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3</w:t>
            </w:r>
            <w:r w:rsidRPr="003B4D0F">
              <w:rPr>
                <w:rFonts w:eastAsia="Arial Unicode MS" w:cs="Arial"/>
                <w:sz w:val="16"/>
                <w:szCs w:val="16"/>
                <w:lang w:bidi="ar-SA"/>
              </w:rPr>
              <w:t>,</w:t>
            </w:r>
            <w:r w:rsidR="00C34E5E" w:rsidRPr="00C34E5E">
              <w:rPr>
                <w:rFonts w:eastAsia="Arial Unicode MS" w:cs="Arial"/>
                <w:sz w:val="16"/>
                <w:szCs w:val="16"/>
                <w:lang w:bidi="ar-SA"/>
              </w:rPr>
              <w:t>179</w:t>
            </w:r>
            <w:r w:rsidRPr="003B4D0F">
              <w:rPr>
                <w:rFonts w:eastAsia="Arial Unicode MS" w:cs="Arial"/>
                <w:sz w:val="16"/>
                <w:szCs w:val="16"/>
                <w:lang w:bidi="ar-SA"/>
              </w:rPr>
              <w:t>,</w:t>
            </w:r>
            <w:r w:rsidR="00C34E5E" w:rsidRPr="00C34E5E">
              <w:rPr>
                <w:rFonts w:eastAsia="Arial Unicode MS" w:cs="Arial"/>
                <w:sz w:val="16"/>
                <w:szCs w:val="16"/>
                <w:lang w:bidi="ar-SA"/>
              </w:rPr>
              <w:t>452</w:t>
            </w:r>
            <w:r w:rsidRPr="003B4D0F">
              <w:rPr>
                <w:rFonts w:eastAsia="Arial Unicode MS" w:cs="Arial"/>
                <w:sz w:val="16"/>
                <w:szCs w:val="16"/>
                <w:lang w:bidi="ar-SA"/>
              </w:rPr>
              <w:t>)</w:t>
            </w: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601" w:right="-159"/>
              <w:rPr>
                <w:rFonts w:eastAsia="Arial Unicode MS" w:cs="Arial"/>
                <w:spacing w:val="-4"/>
                <w:sz w:val="16"/>
                <w:szCs w:val="16"/>
                <w:lang w:val="en-US"/>
              </w:rPr>
            </w:pPr>
            <w:r w:rsidRPr="003B4D0F">
              <w:rPr>
                <w:rFonts w:eastAsia="Arial Unicode MS" w:cs="Arial"/>
                <w:sz w:val="16"/>
                <w:szCs w:val="16"/>
              </w:rPr>
              <w:t xml:space="preserve"> - </w:t>
            </w:r>
            <w:r w:rsidRPr="003B4D0F">
              <w:rPr>
                <w:rFonts w:eastAsia="Arial Unicode MS" w:cs="Arial"/>
                <w:spacing w:val="-8"/>
                <w:sz w:val="16"/>
                <w:szCs w:val="16"/>
                <w:lang w:val="en-US"/>
              </w:rPr>
              <w:t>Share of other comprehensive</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431" w:right="-240"/>
              <w:rPr>
                <w:rFonts w:eastAsia="Arial Unicode MS" w:cs="Arial"/>
                <w:sz w:val="16"/>
                <w:szCs w:val="16"/>
                <w:lang w:val="en-US"/>
              </w:rPr>
            </w:pPr>
            <w:r w:rsidRPr="003B4D0F">
              <w:rPr>
                <w:rFonts w:eastAsia="Arial Unicode MS" w:cs="Arial"/>
                <w:sz w:val="16"/>
                <w:szCs w:val="16"/>
                <w:lang w:val="en-US"/>
              </w:rPr>
              <w:t xml:space="preserve">       expense of joint ventures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431" w:right="-150"/>
              <w:rPr>
                <w:rFonts w:eastAsia="Arial Unicode MS" w:cs="Arial"/>
                <w:sz w:val="16"/>
                <w:szCs w:val="16"/>
                <w:lang w:val="en-US"/>
              </w:rPr>
            </w:pPr>
            <w:r w:rsidRPr="003B4D0F">
              <w:rPr>
                <w:rFonts w:eastAsia="Arial Unicode MS" w:cs="Arial"/>
                <w:sz w:val="16"/>
                <w:szCs w:val="16"/>
                <w:lang w:val="en-US"/>
              </w:rPr>
              <w:t xml:space="preserve">       and associates accounted </w:t>
            </w:r>
            <w:r w:rsidRPr="003B4D0F">
              <w:rPr>
                <w:rFonts w:eastAsia="Arial Unicode MS" w:cs="Arial"/>
                <w:sz w:val="16"/>
                <w:szCs w:val="16"/>
                <w:lang w:val="en-US"/>
              </w:rPr>
              <w:br/>
              <w:t xml:space="preserve">       for using the equity method,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rPr>
            </w:pP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p>
        </w:tc>
      </w:tr>
      <w:tr w:rsidR="008A503A" w:rsidRPr="003B4D0F" w:rsidTr="001740D8">
        <w:trPr>
          <w:trHeight w:val="20"/>
        </w:trPr>
        <w:tc>
          <w:tcPr>
            <w:tcW w:w="2835" w:type="dxa"/>
            <w:shd w:val="clear" w:color="auto" w:fill="auto"/>
          </w:tcPr>
          <w:p w:rsidR="008A503A" w:rsidRPr="003B4D0F" w:rsidRDefault="008A503A" w:rsidP="001740D8">
            <w:pPr>
              <w:tabs>
                <w:tab w:val="left" w:pos="161"/>
              </w:tabs>
              <w:spacing w:line="240" w:lineRule="auto"/>
              <w:ind w:left="431" w:right="-150"/>
              <w:rPr>
                <w:rFonts w:eastAsia="Arial Unicode MS" w:cs="Arial"/>
                <w:sz w:val="16"/>
                <w:szCs w:val="16"/>
                <w:lang w:val="en-US"/>
              </w:rPr>
            </w:pPr>
            <w:r w:rsidRPr="003B4D0F">
              <w:rPr>
                <w:rFonts w:eastAsia="Arial Unicode MS" w:cs="Arial"/>
                <w:sz w:val="16"/>
                <w:szCs w:val="16"/>
                <w:lang w:val="en-US"/>
              </w:rPr>
              <w:t xml:space="preserve">       net of income tax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 f</w:t>
            </w:r>
          </w:p>
        </w:tc>
        <w:tc>
          <w:tcPr>
            <w:tcW w:w="1635"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rPr>
              <w:t>(</w:t>
            </w:r>
            <w:r w:rsidR="00C34E5E" w:rsidRPr="00C34E5E">
              <w:rPr>
                <w:rFonts w:eastAsia="Arial Unicode MS" w:cs="Arial"/>
                <w:sz w:val="16"/>
                <w:szCs w:val="16"/>
                <w:lang w:bidi="ar-SA"/>
              </w:rPr>
              <w:t>2</w:t>
            </w:r>
            <w:r w:rsidRPr="003B4D0F">
              <w:rPr>
                <w:rFonts w:eastAsia="Arial Unicode MS" w:cs="Arial"/>
                <w:sz w:val="16"/>
                <w:szCs w:val="16"/>
                <w:lang w:bidi="ar-SA"/>
              </w:rPr>
              <w:t>,</w:t>
            </w:r>
            <w:r w:rsidR="00C34E5E" w:rsidRPr="00C34E5E">
              <w:rPr>
                <w:rFonts w:eastAsia="Arial Unicode MS" w:cs="Arial"/>
                <w:sz w:val="16"/>
                <w:szCs w:val="16"/>
                <w:lang w:bidi="ar-SA"/>
              </w:rPr>
              <w:t>657</w:t>
            </w:r>
            <w:r w:rsidRPr="003B4D0F">
              <w:rPr>
                <w:rFonts w:eastAsia="Arial Unicode MS" w:cs="Arial"/>
                <w:sz w:val="16"/>
                <w:szCs w:val="16"/>
                <w:lang w:bidi="ar-SA"/>
              </w:rPr>
              <w:t>,</w:t>
            </w:r>
            <w:r w:rsidR="00C34E5E" w:rsidRPr="00C34E5E">
              <w:rPr>
                <w:rFonts w:eastAsia="Arial Unicode MS" w:cs="Arial"/>
                <w:sz w:val="16"/>
                <w:szCs w:val="16"/>
                <w:lang w:bidi="ar-SA"/>
              </w:rPr>
              <w:t>052</w:t>
            </w:r>
            <w:r w:rsidRPr="003B4D0F">
              <w:rPr>
                <w:rFonts w:eastAsia="Arial Unicode MS" w:cs="Arial"/>
                <w:sz w:val="16"/>
                <w:szCs w:val="16"/>
                <w:lang w:bidi="ar-SA"/>
              </w:rPr>
              <w:t>)</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713</w:t>
            </w:r>
            <w:r w:rsidRPr="003B4D0F">
              <w:rPr>
                <w:rFonts w:eastAsia="Arial Unicode MS" w:cs="Arial"/>
                <w:sz w:val="16"/>
                <w:szCs w:val="16"/>
                <w:lang w:bidi="ar-SA"/>
              </w:rPr>
              <w:t>,</w:t>
            </w:r>
            <w:r w:rsidR="00C34E5E" w:rsidRPr="00C34E5E">
              <w:rPr>
                <w:rFonts w:eastAsia="Arial Unicode MS" w:cs="Arial"/>
                <w:sz w:val="16"/>
                <w:szCs w:val="16"/>
                <w:lang w:bidi="ar-SA"/>
              </w:rPr>
              <w:t>123</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96" w:type="dxa"/>
            <w:shd w:val="clear" w:color="auto" w:fill="FAFAFA"/>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3</w:t>
            </w:r>
            <w:r w:rsidRPr="003B4D0F">
              <w:rPr>
                <w:rFonts w:eastAsia="Arial Unicode MS" w:cs="Arial"/>
                <w:sz w:val="16"/>
                <w:szCs w:val="16"/>
                <w:lang w:bidi="ar-SA"/>
              </w:rPr>
              <w:t>,</w:t>
            </w:r>
            <w:r w:rsidR="00C34E5E" w:rsidRPr="00C34E5E">
              <w:rPr>
                <w:rFonts w:eastAsia="Arial Unicode MS" w:cs="Arial"/>
                <w:sz w:val="16"/>
                <w:szCs w:val="16"/>
                <w:lang w:bidi="ar-SA"/>
              </w:rPr>
              <w:t>370</w:t>
            </w:r>
            <w:r w:rsidRPr="003B4D0F">
              <w:rPr>
                <w:rFonts w:eastAsia="Arial Unicode MS" w:cs="Arial"/>
                <w:sz w:val="16"/>
                <w:szCs w:val="16"/>
                <w:lang w:bidi="ar-SA"/>
              </w:rPr>
              <w:t>,</w:t>
            </w:r>
            <w:r w:rsidR="00C34E5E" w:rsidRPr="00C34E5E">
              <w:rPr>
                <w:rFonts w:eastAsia="Arial Unicode MS" w:cs="Arial"/>
                <w:sz w:val="16"/>
                <w:szCs w:val="16"/>
                <w:lang w:bidi="ar-SA"/>
              </w:rPr>
              <w:t>175</w:t>
            </w:r>
            <w:r w:rsidRPr="003B4D0F">
              <w:rPr>
                <w:rFonts w:eastAsia="Arial Unicode MS" w:cs="Arial"/>
                <w:sz w:val="16"/>
                <w:szCs w:val="16"/>
                <w:lang w:bidi="ar-SA"/>
              </w:rPr>
              <w:t>)</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ight="-150"/>
              <w:rPr>
                <w:rFonts w:eastAsia="Arial Unicode MS" w:cs="Arial"/>
                <w:sz w:val="16"/>
                <w:szCs w:val="16"/>
              </w:rPr>
            </w:pPr>
            <w:r w:rsidRPr="003B4D0F">
              <w:rPr>
                <w:rFonts w:eastAsia="Arial Unicode MS" w:cs="Arial"/>
                <w:sz w:val="16"/>
                <w:szCs w:val="16"/>
              </w:rPr>
              <w:t>Non-controlling interests</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c</w:t>
            </w:r>
          </w:p>
        </w:tc>
        <w:tc>
          <w:tcPr>
            <w:tcW w:w="1635" w:type="dxa"/>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615</w:t>
            </w:r>
            <w:r w:rsidR="008A503A" w:rsidRPr="003B4D0F">
              <w:rPr>
                <w:rFonts w:eastAsia="Arial Unicode MS" w:cs="Arial"/>
                <w:sz w:val="16"/>
                <w:szCs w:val="16"/>
                <w:lang w:bidi="ar-SA"/>
              </w:rPr>
              <w:t>,</w:t>
            </w:r>
            <w:r w:rsidRPr="00C34E5E">
              <w:rPr>
                <w:rFonts w:eastAsia="Arial Unicode MS" w:cs="Arial"/>
                <w:sz w:val="16"/>
                <w:szCs w:val="16"/>
                <w:lang w:bidi="ar-SA"/>
              </w:rPr>
              <w:t>996</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14</w:t>
            </w:r>
            <w:r w:rsidRPr="003B4D0F">
              <w:rPr>
                <w:rFonts w:eastAsia="Arial Unicode MS" w:cs="Arial"/>
                <w:sz w:val="16"/>
                <w:szCs w:val="16"/>
                <w:lang w:bidi="ar-SA"/>
              </w:rPr>
              <w:t>,</w:t>
            </w:r>
            <w:r w:rsidR="00C34E5E" w:rsidRPr="00C34E5E">
              <w:rPr>
                <w:rFonts w:eastAsia="Arial Unicode MS" w:cs="Arial"/>
                <w:sz w:val="16"/>
                <w:szCs w:val="16"/>
                <w:lang w:bidi="ar-SA"/>
              </w:rPr>
              <w:t>027</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601</w:t>
            </w:r>
            <w:r w:rsidR="008A503A" w:rsidRPr="003B4D0F">
              <w:rPr>
                <w:rFonts w:eastAsia="Arial Unicode MS" w:cs="Arial"/>
                <w:sz w:val="16"/>
                <w:szCs w:val="16"/>
                <w:lang w:bidi="ar-SA"/>
              </w:rPr>
              <w:t>,</w:t>
            </w:r>
            <w:r w:rsidRPr="00C34E5E">
              <w:rPr>
                <w:rFonts w:eastAsia="Arial Unicode MS" w:cs="Arial"/>
                <w:sz w:val="16"/>
                <w:szCs w:val="16"/>
                <w:lang w:bidi="ar-SA"/>
              </w:rPr>
              <w:t>969</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ight="-150"/>
              <w:rPr>
                <w:rFonts w:eastAsia="Arial Unicode MS" w:cs="Arial"/>
                <w:sz w:val="8"/>
                <w:szCs w:val="8"/>
                <w:cs/>
              </w:rPr>
            </w:pPr>
            <w:r w:rsidRPr="003B4D0F">
              <w:rPr>
                <w:rFonts w:eastAsia="Arial Unicode MS" w:cs="Arial"/>
                <w:sz w:val="8"/>
                <w:szCs w:val="8"/>
              </w:rPr>
              <w:t xml:space="preserve"> </w:t>
            </w:r>
          </w:p>
        </w:tc>
        <w:tc>
          <w:tcPr>
            <w:tcW w:w="684" w:type="dxa"/>
            <w:shd w:val="clear" w:color="auto" w:fill="auto"/>
          </w:tcPr>
          <w:p w:rsidR="008A503A" w:rsidRPr="003B4D0F" w:rsidRDefault="008A503A" w:rsidP="001740D8">
            <w:pPr>
              <w:spacing w:line="240" w:lineRule="auto"/>
              <w:ind w:right="-72"/>
              <w:jc w:val="center"/>
              <w:rPr>
                <w:rFonts w:eastAsia="Arial Unicode MS" w:cs="Arial"/>
                <w:sz w:val="8"/>
                <w:szCs w:val="8"/>
              </w:rPr>
            </w:pPr>
          </w:p>
        </w:tc>
        <w:tc>
          <w:tcPr>
            <w:tcW w:w="1635"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512"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494"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296" w:type="dxa"/>
            <w:tcBorders>
              <w:top w:val="single" w:sz="4" w:space="0" w:color="auto"/>
            </w:tcBorders>
            <w:shd w:val="clear" w:color="auto" w:fill="FAFAFA"/>
          </w:tcPr>
          <w:p w:rsidR="008A503A" w:rsidRPr="003B4D0F" w:rsidRDefault="008A503A" w:rsidP="001740D8">
            <w:pPr>
              <w:spacing w:line="240" w:lineRule="auto"/>
              <w:ind w:right="-72"/>
              <w:jc w:val="right"/>
              <w:rPr>
                <w:rFonts w:eastAsia="Arial Unicode MS" w:cs="Arial"/>
                <w:sz w:val="8"/>
                <w:szCs w:val="8"/>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Pr>
                <w:rFonts w:eastAsia="Arial Unicode MS" w:cs="Arial"/>
                <w:b/>
                <w:bCs/>
                <w:sz w:val="16"/>
                <w:szCs w:val="16"/>
                <w:cs/>
              </w:rPr>
            </w:pPr>
            <w:r w:rsidRPr="003B4D0F">
              <w:rPr>
                <w:rFonts w:eastAsia="Arial Unicode MS" w:cs="Arial"/>
                <w:b/>
                <w:bCs/>
                <w:sz w:val="16"/>
                <w:szCs w:val="16"/>
              </w:rPr>
              <w:t>Total equity</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95</w:t>
            </w:r>
            <w:r w:rsidR="008A503A" w:rsidRPr="003B4D0F">
              <w:rPr>
                <w:rFonts w:eastAsia="Arial Unicode MS" w:cs="Arial"/>
                <w:sz w:val="16"/>
                <w:szCs w:val="16"/>
                <w:lang w:bidi="ar-SA"/>
              </w:rPr>
              <w:t>,</w:t>
            </w:r>
            <w:r w:rsidRPr="00C34E5E">
              <w:rPr>
                <w:rFonts w:eastAsia="Arial Unicode MS" w:cs="Arial"/>
                <w:sz w:val="16"/>
                <w:szCs w:val="16"/>
                <w:lang w:bidi="ar-SA"/>
              </w:rPr>
              <w:t>130</w:t>
            </w:r>
            <w:r w:rsidR="008A503A" w:rsidRPr="003B4D0F">
              <w:rPr>
                <w:rFonts w:eastAsia="Arial Unicode MS" w:cs="Arial"/>
                <w:sz w:val="16"/>
                <w:szCs w:val="16"/>
                <w:lang w:bidi="ar-SA"/>
              </w:rPr>
              <w:t>,</w:t>
            </w:r>
            <w:r w:rsidRPr="00C34E5E">
              <w:rPr>
                <w:rFonts w:eastAsia="Arial Unicode MS" w:cs="Arial"/>
                <w:sz w:val="16"/>
                <w:szCs w:val="16"/>
                <w:lang w:bidi="ar-SA"/>
              </w:rPr>
              <w:t>696</w:t>
            </w:r>
          </w:p>
        </w:tc>
        <w:tc>
          <w:tcPr>
            <w:tcW w:w="1512"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4</w:t>
            </w:r>
            <w:r w:rsidRPr="003B4D0F">
              <w:rPr>
                <w:rFonts w:eastAsia="Arial Unicode MS" w:cs="Arial"/>
                <w:sz w:val="16"/>
                <w:szCs w:val="16"/>
                <w:lang w:bidi="ar-SA"/>
              </w:rPr>
              <w:t>,</w:t>
            </w:r>
            <w:r w:rsidR="00C34E5E" w:rsidRPr="00C34E5E">
              <w:rPr>
                <w:rFonts w:eastAsia="Arial Unicode MS" w:cs="Arial"/>
                <w:sz w:val="16"/>
                <w:szCs w:val="16"/>
                <w:lang w:bidi="ar-SA"/>
              </w:rPr>
              <w:t>403</w:t>
            </w:r>
            <w:r w:rsidRPr="003B4D0F">
              <w:rPr>
                <w:rFonts w:eastAsia="Arial Unicode MS" w:cs="Arial"/>
                <w:sz w:val="16"/>
                <w:szCs w:val="16"/>
                <w:lang w:bidi="ar-SA"/>
              </w:rPr>
              <w:t>,</w:t>
            </w:r>
            <w:r w:rsidR="00C34E5E" w:rsidRPr="00C34E5E">
              <w:rPr>
                <w:rFonts w:eastAsia="Arial Unicode MS" w:cs="Arial"/>
                <w:sz w:val="16"/>
                <w:szCs w:val="16"/>
                <w:lang w:bidi="ar-SA"/>
              </w:rPr>
              <w:t>235</w:t>
            </w:r>
            <w:r w:rsidRPr="003B4D0F">
              <w:rPr>
                <w:rFonts w:eastAsia="Arial Unicode MS" w:cs="Arial"/>
                <w:sz w:val="16"/>
                <w:szCs w:val="16"/>
                <w:lang w:bidi="ar-SA"/>
              </w:rPr>
              <w:t>)</w:t>
            </w:r>
          </w:p>
        </w:tc>
        <w:tc>
          <w:tcPr>
            <w:tcW w:w="1494" w:type="dxa"/>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96" w:type="dxa"/>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90</w:t>
            </w:r>
            <w:r w:rsidR="008A503A" w:rsidRPr="003B4D0F">
              <w:rPr>
                <w:rFonts w:eastAsia="Arial Unicode MS" w:cs="Arial"/>
                <w:sz w:val="16"/>
                <w:szCs w:val="16"/>
                <w:lang w:bidi="ar-SA"/>
              </w:rPr>
              <w:t>,</w:t>
            </w:r>
            <w:r w:rsidRPr="00C34E5E">
              <w:rPr>
                <w:rFonts w:eastAsia="Arial Unicode MS" w:cs="Arial"/>
                <w:sz w:val="16"/>
                <w:szCs w:val="16"/>
                <w:lang w:bidi="ar-SA"/>
              </w:rPr>
              <w:t>727</w:t>
            </w:r>
            <w:r w:rsidR="008A503A" w:rsidRPr="003B4D0F">
              <w:rPr>
                <w:rFonts w:eastAsia="Arial Unicode MS" w:cs="Arial"/>
                <w:sz w:val="16"/>
                <w:szCs w:val="16"/>
                <w:lang w:bidi="ar-SA"/>
              </w:rPr>
              <w:t>,</w:t>
            </w:r>
            <w:r w:rsidRPr="00C34E5E">
              <w:rPr>
                <w:rFonts w:eastAsia="Arial Unicode MS" w:cs="Arial"/>
                <w:sz w:val="16"/>
                <w:szCs w:val="16"/>
                <w:lang w:bidi="ar-SA"/>
              </w:rPr>
              <w:t>461</w:t>
            </w: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ight="-150"/>
              <w:rPr>
                <w:rFonts w:eastAsia="Arial Unicode MS" w:cs="Arial"/>
                <w:sz w:val="8"/>
                <w:szCs w:val="8"/>
                <w:cs/>
              </w:rPr>
            </w:pPr>
          </w:p>
        </w:tc>
        <w:tc>
          <w:tcPr>
            <w:tcW w:w="684" w:type="dxa"/>
            <w:shd w:val="clear" w:color="auto" w:fill="auto"/>
          </w:tcPr>
          <w:p w:rsidR="008A503A" w:rsidRPr="003B4D0F" w:rsidRDefault="008A503A" w:rsidP="001740D8">
            <w:pPr>
              <w:spacing w:line="240" w:lineRule="auto"/>
              <w:ind w:right="-72"/>
              <w:jc w:val="center"/>
              <w:rPr>
                <w:rFonts w:eastAsia="Arial Unicode MS" w:cs="Arial"/>
                <w:sz w:val="8"/>
                <w:szCs w:val="8"/>
              </w:rPr>
            </w:pPr>
          </w:p>
        </w:tc>
        <w:tc>
          <w:tcPr>
            <w:tcW w:w="1635"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512"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494" w:type="dxa"/>
            <w:tcBorders>
              <w:top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8"/>
                <w:szCs w:val="8"/>
              </w:rPr>
            </w:pPr>
          </w:p>
        </w:tc>
        <w:tc>
          <w:tcPr>
            <w:tcW w:w="1296" w:type="dxa"/>
            <w:tcBorders>
              <w:top w:val="single" w:sz="4" w:space="0" w:color="auto"/>
            </w:tcBorders>
            <w:shd w:val="clear" w:color="auto" w:fill="FAFAFA"/>
          </w:tcPr>
          <w:p w:rsidR="008A503A" w:rsidRPr="003B4D0F" w:rsidRDefault="008A503A" w:rsidP="001740D8">
            <w:pPr>
              <w:spacing w:line="240" w:lineRule="auto"/>
              <w:ind w:right="-72"/>
              <w:jc w:val="right"/>
              <w:rPr>
                <w:rFonts w:eastAsia="Arial Unicode MS" w:cs="Arial"/>
                <w:sz w:val="8"/>
                <w:szCs w:val="8"/>
              </w:rPr>
            </w:pPr>
          </w:p>
        </w:tc>
      </w:tr>
      <w:tr w:rsidR="008A503A" w:rsidRPr="003B4D0F" w:rsidTr="001740D8">
        <w:trPr>
          <w:trHeight w:val="20"/>
        </w:trPr>
        <w:tc>
          <w:tcPr>
            <w:tcW w:w="2835" w:type="dxa"/>
            <w:shd w:val="clear" w:color="auto" w:fill="auto"/>
          </w:tcPr>
          <w:p w:rsidR="008A503A" w:rsidRPr="003B4D0F" w:rsidRDefault="008A503A" w:rsidP="001740D8">
            <w:pPr>
              <w:spacing w:line="240" w:lineRule="auto"/>
              <w:ind w:left="431"/>
              <w:rPr>
                <w:rFonts w:eastAsia="Arial Unicode MS" w:cs="Arial"/>
                <w:b/>
                <w:bCs/>
                <w:sz w:val="16"/>
                <w:szCs w:val="16"/>
                <w:cs/>
              </w:rPr>
            </w:pPr>
            <w:r w:rsidRPr="003B4D0F">
              <w:rPr>
                <w:rFonts w:eastAsia="Arial Unicode MS" w:cs="Arial"/>
                <w:b/>
                <w:bCs/>
                <w:sz w:val="16"/>
                <w:szCs w:val="16"/>
              </w:rPr>
              <w:t>Total liabilities and equity</w:t>
            </w:r>
          </w:p>
        </w:tc>
        <w:tc>
          <w:tcPr>
            <w:tcW w:w="684" w:type="dxa"/>
            <w:shd w:val="clear" w:color="auto" w:fill="auto"/>
          </w:tcPr>
          <w:p w:rsidR="008A503A" w:rsidRPr="003B4D0F" w:rsidRDefault="008A503A" w:rsidP="001740D8">
            <w:pPr>
              <w:spacing w:line="240" w:lineRule="auto"/>
              <w:ind w:right="-72"/>
              <w:jc w:val="center"/>
              <w:rPr>
                <w:rFonts w:eastAsia="Arial Unicode MS" w:cs="Arial"/>
                <w:sz w:val="16"/>
                <w:szCs w:val="16"/>
                <w:lang w:bidi="ar-SA"/>
              </w:rPr>
            </w:pPr>
          </w:p>
        </w:tc>
        <w:tc>
          <w:tcPr>
            <w:tcW w:w="1635" w:type="dxa"/>
            <w:tcBorders>
              <w:bottom w:val="single" w:sz="4" w:space="0" w:color="auto"/>
            </w:tcBorders>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102</w:t>
            </w:r>
            <w:r w:rsidR="008A503A" w:rsidRPr="003B4D0F">
              <w:rPr>
                <w:rFonts w:eastAsia="Arial Unicode MS" w:cs="Arial"/>
                <w:sz w:val="16"/>
                <w:szCs w:val="16"/>
                <w:lang w:bidi="ar-SA"/>
              </w:rPr>
              <w:t>,</w:t>
            </w:r>
            <w:r w:rsidRPr="00C34E5E">
              <w:rPr>
                <w:rFonts w:eastAsia="Arial Unicode MS" w:cs="Arial"/>
                <w:sz w:val="16"/>
                <w:szCs w:val="16"/>
                <w:lang w:bidi="ar-SA"/>
              </w:rPr>
              <w:t>294</w:t>
            </w:r>
            <w:r w:rsidR="008A503A" w:rsidRPr="003B4D0F">
              <w:rPr>
                <w:rFonts w:eastAsia="Arial Unicode MS" w:cs="Arial"/>
                <w:sz w:val="16"/>
                <w:szCs w:val="16"/>
                <w:lang w:bidi="ar-SA"/>
              </w:rPr>
              <w:t>,</w:t>
            </w:r>
            <w:r w:rsidRPr="00C34E5E">
              <w:rPr>
                <w:rFonts w:eastAsia="Arial Unicode MS" w:cs="Arial"/>
                <w:sz w:val="16"/>
                <w:szCs w:val="16"/>
                <w:lang w:bidi="ar-SA"/>
              </w:rPr>
              <w:t>234</w:t>
            </w:r>
          </w:p>
        </w:tc>
        <w:tc>
          <w:tcPr>
            <w:tcW w:w="1512" w:type="dxa"/>
            <w:tcBorders>
              <w:bottom w:val="single" w:sz="4" w:space="0" w:color="auto"/>
            </w:tcBorders>
            <w:shd w:val="clear" w:color="auto" w:fill="auto"/>
          </w:tcPr>
          <w:p w:rsidR="008A503A" w:rsidRPr="003B4D0F" w:rsidRDefault="008A503A"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293</w:t>
            </w:r>
            <w:r w:rsidRPr="003B4D0F">
              <w:rPr>
                <w:rFonts w:eastAsia="Arial Unicode MS" w:cs="Arial"/>
                <w:sz w:val="16"/>
                <w:szCs w:val="16"/>
                <w:lang w:bidi="ar-SA"/>
              </w:rPr>
              <w:t>,</w:t>
            </w:r>
            <w:r w:rsidR="00C34E5E" w:rsidRPr="00C34E5E">
              <w:rPr>
                <w:rFonts w:eastAsia="Arial Unicode MS" w:cs="Arial"/>
                <w:sz w:val="16"/>
                <w:szCs w:val="16"/>
                <w:lang w:bidi="ar-SA"/>
              </w:rPr>
              <w:t>929</w:t>
            </w:r>
            <w:r w:rsidRPr="003B4D0F">
              <w:rPr>
                <w:rFonts w:eastAsia="Arial Unicode MS" w:cs="Arial"/>
                <w:sz w:val="16"/>
                <w:szCs w:val="16"/>
                <w:lang w:bidi="ar-SA"/>
              </w:rPr>
              <w:t>)</w:t>
            </w:r>
          </w:p>
        </w:tc>
        <w:tc>
          <w:tcPr>
            <w:tcW w:w="1494" w:type="dxa"/>
            <w:tcBorders>
              <w:bottom w:val="single" w:sz="4" w:space="0" w:color="auto"/>
            </w:tcBorders>
            <w:shd w:val="clear" w:color="auto" w:fill="auto"/>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464</w:t>
            </w:r>
            <w:r w:rsidR="008A503A" w:rsidRPr="003B4D0F">
              <w:rPr>
                <w:rFonts w:eastAsia="Arial Unicode MS" w:cs="Arial"/>
                <w:sz w:val="16"/>
                <w:szCs w:val="16"/>
                <w:lang w:bidi="ar-SA"/>
              </w:rPr>
              <w:t>,</w:t>
            </w:r>
            <w:r w:rsidRPr="00C34E5E">
              <w:rPr>
                <w:rFonts w:eastAsia="Arial Unicode MS" w:cs="Arial"/>
                <w:sz w:val="16"/>
                <w:szCs w:val="16"/>
                <w:lang w:bidi="ar-SA"/>
              </w:rPr>
              <w:t>084</w:t>
            </w:r>
          </w:p>
        </w:tc>
        <w:tc>
          <w:tcPr>
            <w:tcW w:w="1296" w:type="dxa"/>
            <w:tcBorders>
              <w:bottom w:val="single" w:sz="4" w:space="0" w:color="auto"/>
            </w:tcBorders>
            <w:shd w:val="clear" w:color="auto" w:fill="FAFAFA"/>
          </w:tcPr>
          <w:p w:rsidR="008A503A"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102</w:t>
            </w:r>
            <w:r w:rsidR="008A503A" w:rsidRPr="003B4D0F">
              <w:rPr>
                <w:rFonts w:eastAsia="Arial Unicode MS" w:cs="Arial"/>
                <w:sz w:val="16"/>
                <w:szCs w:val="16"/>
                <w:lang w:bidi="ar-SA"/>
              </w:rPr>
              <w:t>,</w:t>
            </w:r>
            <w:r w:rsidRPr="00C34E5E">
              <w:rPr>
                <w:rFonts w:eastAsia="Arial Unicode MS" w:cs="Arial"/>
                <w:sz w:val="16"/>
                <w:szCs w:val="16"/>
                <w:lang w:bidi="ar-SA"/>
              </w:rPr>
              <w:t>464</w:t>
            </w:r>
            <w:r w:rsidR="008A503A" w:rsidRPr="003B4D0F">
              <w:rPr>
                <w:rFonts w:eastAsia="Arial Unicode MS" w:cs="Arial"/>
                <w:sz w:val="16"/>
                <w:szCs w:val="16"/>
                <w:lang w:bidi="ar-SA"/>
              </w:rPr>
              <w:t>,</w:t>
            </w:r>
            <w:r w:rsidRPr="00C34E5E">
              <w:rPr>
                <w:rFonts w:eastAsia="Arial Unicode MS" w:cs="Arial"/>
                <w:sz w:val="16"/>
                <w:szCs w:val="16"/>
                <w:lang w:bidi="ar-SA"/>
              </w:rPr>
              <w:t>389</w:t>
            </w:r>
          </w:p>
        </w:tc>
      </w:tr>
    </w:tbl>
    <w:p w:rsidR="00F266AD" w:rsidRPr="003B4D0F" w:rsidRDefault="00F266AD" w:rsidP="001740D8">
      <w:pPr>
        <w:tabs>
          <w:tab w:val="left" w:pos="990"/>
        </w:tabs>
        <w:spacing w:line="240" w:lineRule="auto"/>
        <w:ind w:left="1260" w:hanging="720"/>
        <w:rPr>
          <w:rFonts w:cs="Arial"/>
          <w:spacing w:val="-4"/>
          <w:sz w:val="18"/>
          <w:szCs w:val="18"/>
          <w:u w:val="single"/>
        </w:rPr>
      </w:pPr>
    </w:p>
    <w:p w:rsidR="008901CE" w:rsidRPr="003B4D0F" w:rsidRDefault="008901CE" w:rsidP="001740D8">
      <w:pPr>
        <w:tabs>
          <w:tab w:val="left" w:pos="1134"/>
        </w:tabs>
        <w:spacing w:line="240" w:lineRule="auto"/>
        <w:ind w:left="1260" w:hanging="720"/>
        <w:rPr>
          <w:rFonts w:cs="Arial"/>
          <w:spacing w:val="-4"/>
          <w:sz w:val="18"/>
          <w:szCs w:val="18"/>
        </w:rPr>
      </w:pPr>
      <w:r w:rsidRPr="003B4D0F">
        <w:rPr>
          <w:rFonts w:cs="Arial"/>
          <w:spacing w:val="-4"/>
          <w:sz w:val="18"/>
          <w:szCs w:val="18"/>
          <w:u w:val="single"/>
        </w:rPr>
        <w:t>Note</w:t>
      </w:r>
      <w:r w:rsidR="00C21A8A" w:rsidRPr="003B4D0F">
        <w:rPr>
          <w:rFonts w:cs="Arial"/>
          <w:spacing w:val="-4"/>
          <w:sz w:val="18"/>
          <w:szCs w:val="18"/>
          <w:u w:val="single"/>
        </w:rPr>
        <w:t>s</w:t>
      </w:r>
      <w:r w:rsidR="00C86336" w:rsidRPr="003B4D0F">
        <w:rPr>
          <w:rFonts w:cs="Arial"/>
          <w:spacing w:val="-4"/>
          <w:sz w:val="18"/>
          <w:szCs w:val="18"/>
        </w:rPr>
        <w:tab/>
      </w:r>
      <w:r w:rsidRPr="003B4D0F">
        <w:rPr>
          <w:rFonts w:cs="Arial"/>
          <w:spacing w:val="-4"/>
          <w:sz w:val="18"/>
          <w:szCs w:val="18"/>
        </w:rPr>
        <w:t>a)</w:t>
      </w:r>
      <w:r w:rsidR="00C86336" w:rsidRPr="003B4D0F">
        <w:rPr>
          <w:rFonts w:cs="Arial"/>
          <w:spacing w:val="-4"/>
          <w:sz w:val="18"/>
          <w:szCs w:val="18"/>
        </w:rPr>
        <w:tab/>
      </w:r>
      <w:r w:rsidR="00076896" w:rsidRPr="003B4D0F">
        <w:rPr>
          <w:rFonts w:cs="Arial"/>
          <w:spacing w:val="-4"/>
          <w:sz w:val="18"/>
          <w:szCs w:val="18"/>
        </w:rPr>
        <w:t>C</w:t>
      </w:r>
      <w:r w:rsidR="005A46E8" w:rsidRPr="003B4D0F">
        <w:rPr>
          <w:rFonts w:cs="Arial"/>
          <w:spacing w:val="-4"/>
          <w:sz w:val="18"/>
          <w:szCs w:val="18"/>
        </w:rPr>
        <w:t>lassification and measurement of short-term investments and short-term investment used as collateral</w:t>
      </w:r>
    </w:p>
    <w:p w:rsidR="005A46E8" w:rsidRPr="003B4D0F" w:rsidRDefault="00C86336" w:rsidP="001740D8">
      <w:pPr>
        <w:tabs>
          <w:tab w:val="left" w:pos="1134"/>
        </w:tabs>
        <w:spacing w:line="240" w:lineRule="auto"/>
        <w:ind w:left="1260" w:hanging="720"/>
        <w:jc w:val="both"/>
        <w:rPr>
          <w:rFonts w:cs="Arial"/>
          <w:sz w:val="18"/>
          <w:szCs w:val="18"/>
        </w:rPr>
      </w:pPr>
      <w:r w:rsidRPr="003B4D0F">
        <w:rPr>
          <w:rFonts w:cs="Arial"/>
          <w:sz w:val="18"/>
          <w:szCs w:val="18"/>
        </w:rPr>
        <w:tab/>
      </w:r>
      <w:r w:rsidR="005A46E8" w:rsidRPr="003B4D0F">
        <w:rPr>
          <w:rFonts w:cs="Arial"/>
          <w:sz w:val="18"/>
          <w:szCs w:val="18"/>
        </w:rPr>
        <w:t>b)</w:t>
      </w:r>
      <w:r w:rsidRPr="003B4D0F">
        <w:rPr>
          <w:rFonts w:cs="Arial"/>
          <w:sz w:val="18"/>
          <w:szCs w:val="18"/>
        </w:rPr>
        <w:tab/>
      </w:r>
      <w:r w:rsidR="00BC6E9D" w:rsidRPr="003B4D0F">
        <w:rPr>
          <w:rFonts w:cs="Arial"/>
          <w:sz w:val="18"/>
          <w:szCs w:val="18"/>
        </w:rPr>
        <w:t>I</w:t>
      </w:r>
      <w:r w:rsidR="005A46E8" w:rsidRPr="003B4D0F">
        <w:rPr>
          <w:rFonts w:cs="Arial"/>
          <w:sz w:val="18"/>
          <w:szCs w:val="18"/>
        </w:rPr>
        <w:t>mpairment of financial assets</w:t>
      </w:r>
    </w:p>
    <w:p w:rsidR="008901CE" w:rsidRPr="003B4D0F" w:rsidRDefault="00C86336" w:rsidP="00B13064">
      <w:pPr>
        <w:tabs>
          <w:tab w:val="left" w:pos="1134"/>
        </w:tabs>
        <w:spacing w:line="240" w:lineRule="auto"/>
        <w:ind w:left="1260" w:hanging="720"/>
        <w:jc w:val="both"/>
        <w:rPr>
          <w:rFonts w:cs="Arial"/>
          <w:sz w:val="18"/>
          <w:szCs w:val="18"/>
        </w:rPr>
      </w:pPr>
      <w:r w:rsidRPr="003B4D0F">
        <w:rPr>
          <w:rFonts w:cs="Arial"/>
          <w:sz w:val="18"/>
          <w:szCs w:val="18"/>
        </w:rPr>
        <w:tab/>
      </w:r>
      <w:r w:rsidR="005A46E8" w:rsidRPr="003B4D0F">
        <w:rPr>
          <w:rFonts w:cs="Arial"/>
          <w:sz w:val="18"/>
          <w:szCs w:val="18"/>
        </w:rPr>
        <w:t>c</w:t>
      </w:r>
      <w:r w:rsidR="008901CE" w:rsidRPr="003B4D0F">
        <w:rPr>
          <w:rFonts w:cs="Arial"/>
          <w:sz w:val="18"/>
          <w:szCs w:val="18"/>
        </w:rPr>
        <w:t>)</w:t>
      </w:r>
      <w:r w:rsidRPr="003B4D0F">
        <w:rPr>
          <w:rFonts w:cs="Arial"/>
          <w:sz w:val="18"/>
          <w:szCs w:val="18"/>
        </w:rPr>
        <w:tab/>
      </w:r>
      <w:r w:rsidR="002E3AA0" w:rsidRPr="003B4D0F">
        <w:rPr>
          <w:rFonts w:cs="Arial"/>
          <w:sz w:val="18"/>
          <w:szCs w:val="18"/>
        </w:rPr>
        <w:t>F</w:t>
      </w:r>
      <w:r w:rsidR="005A46E8" w:rsidRPr="003B4D0F">
        <w:rPr>
          <w:rFonts w:cs="Arial"/>
          <w:sz w:val="18"/>
          <w:szCs w:val="18"/>
        </w:rPr>
        <w:t xml:space="preserve">air value measurement of derivatives and </w:t>
      </w:r>
      <w:r w:rsidR="008901CE" w:rsidRPr="003B4D0F">
        <w:rPr>
          <w:rFonts w:cs="Arial"/>
          <w:sz w:val="18"/>
          <w:szCs w:val="18"/>
        </w:rPr>
        <w:t>hedge accounting</w:t>
      </w:r>
      <w:r w:rsidR="00A00C8D" w:rsidRPr="003B4D0F">
        <w:rPr>
          <w:rFonts w:cs="Arial"/>
          <w:sz w:val="18"/>
          <w:szCs w:val="18"/>
        </w:rPr>
        <w:t xml:space="preserve"> (N</w:t>
      </w:r>
      <w:r w:rsidR="00547C83" w:rsidRPr="003B4D0F">
        <w:rPr>
          <w:rFonts w:cs="Arial"/>
          <w:sz w:val="18"/>
          <w:szCs w:val="18"/>
        </w:rPr>
        <w:t xml:space="preserve">ote </w:t>
      </w:r>
      <w:r w:rsidR="00C34E5E" w:rsidRPr="00C34E5E">
        <w:rPr>
          <w:rFonts w:cs="Arial"/>
          <w:sz w:val="18"/>
          <w:szCs w:val="18"/>
        </w:rPr>
        <w:t>4</w:t>
      </w:r>
      <w:r w:rsidR="00547C83" w:rsidRPr="003B4D0F">
        <w:rPr>
          <w:rFonts w:cs="Arial"/>
          <w:sz w:val="18"/>
          <w:szCs w:val="18"/>
        </w:rPr>
        <w:t>.</w:t>
      </w:r>
      <w:r w:rsidR="00C34E5E" w:rsidRPr="00C34E5E">
        <w:rPr>
          <w:rFonts w:cs="Arial"/>
          <w:sz w:val="18"/>
          <w:szCs w:val="18"/>
        </w:rPr>
        <w:t>2</w:t>
      </w:r>
      <w:r w:rsidR="00547C83" w:rsidRPr="003B4D0F">
        <w:rPr>
          <w:rFonts w:cs="Arial"/>
          <w:sz w:val="18"/>
          <w:szCs w:val="18"/>
        </w:rPr>
        <w:t>.</w:t>
      </w:r>
      <w:r w:rsidR="00C34E5E" w:rsidRPr="00C34E5E">
        <w:rPr>
          <w:rFonts w:cs="Arial"/>
          <w:sz w:val="18"/>
          <w:szCs w:val="18"/>
        </w:rPr>
        <w:t>1</w:t>
      </w:r>
      <w:r w:rsidR="00547C83" w:rsidRPr="003B4D0F">
        <w:rPr>
          <w:rFonts w:cs="Arial"/>
          <w:sz w:val="18"/>
          <w:szCs w:val="18"/>
        </w:rPr>
        <w:t>)</w:t>
      </w:r>
    </w:p>
    <w:p w:rsidR="008901CE" w:rsidRPr="003B4D0F" w:rsidRDefault="00C86336" w:rsidP="001740D8">
      <w:pPr>
        <w:tabs>
          <w:tab w:val="left" w:pos="1134"/>
        </w:tabs>
        <w:spacing w:line="240" w:lineRule="auto"/>
        <w:ind w:left="1418" w:hanging="720"/>
        <w:jc w:val="both"/>
        <w:rPr>
          <w:rFonts w:cs="Arial"/>
          <w:sz w:val="18"/>
          <w:szCs w:val="18"/>
        </w:rPr>
      </w:pPr>
      <w:r w:rsidRPr="003B4D0F">
        <w:rPr>
          <w:rFonts w:cs="Arial"/>
          <w:sz w:val="18"/>
          <w:szCs w:val="18"/>
        </w:rPr>
        <w:tab/>
      </w:r>
      <w:r w:rsidR="00402E46" w:rsidRPr="003B4D0F">
        <w:rPr>
          <w:rFonts w:cs="Arial"/>
          <w:sz w:val="18"/>
          <w:szCs w:val="18"/>
        </w:rPr>
        <w:t>d</w:t>
      </w:r>
      <w:r w:rsidR="008901CE" w:rsidRPr="003B4D0F">
        <w:rPr>
          <w:rFonts w:cs="Arial"/>
          <w:sz w:val="18"/>
          <w:szCs w:val="18"/>
        </w:rPr>
        <w:t>)</w:t>
      </w:r>
      <w:r w:rsidRPr="003B4D0F">
        <w:rPr>
          <w:rFonts w:cs="Arial"/>
          <w:sz w:val="18"/>
          <w:szCs w:val="18"/>
        </w:rPr>
        <w:tab/>
      </w:r>
      <w:r w:rsidR="00BC6E9D" w:rsidRPr="003B4D0F">
        <w:rPr>
          <w:rFonts w:cs="Arial"/>
          <w:sz w:val="18"/>
          <w:szCs w:val="18"/>
        </w:rPr>
        <w:t>C</w:t>
      </w:r>
      <w:r w:rsidR="008901CE" w:rsidRPr="003B4D0F">
        <w:rPr>
          <w:rFonts w:cs="Arial"/>
          <w:spacing w:val="-4"/>
          <w:sz w:val="18"/>
          <w:szCs w:val="18"/>
        </w:rPr>
        <w:t>lassification and measurement</w:t>
      </w:r>
      <w:r w:rsidR="00D2490E" w:rsidRPr="003B4D0F">
        <w:rPr>
          <w:rFonts w:cs="Arial"/>
          <w:spacing w:val="-4"/>
          <w:sz w:val="18"/>
          <w:szCs w:val="18"/>
        </w:rPr>
        <w:t xml:space="preserve"> of long-term loan to </w:t>
      </w:r>
      <w:r w:rsidR="002B0E8B" w:rsidRPr="003B4D0F">
        <w:rPr>
          <w:rFonts w:cs="Arial"/>
          <w:spacing w:val="-4"/>
          <w:sz w:val="18"/>
          <w:szCs w:val="18"/>
        </w:rPr>
        <w:t xml:space="preserve">a </w:t>
      </w:r>
      <w:r w:rsidR="00D2490E" w:rsidRPr="003B4D0F">
        <w:rPr>
          <w:rFonts w:cs="Arial"/>
          <w:spacing w:val="-4"/>
          <w:sz w:val="18"/>
          <w:szCs w:val="18"/>
        </w:rPr>
        <w:t>related part</w:t>
      </w:r>
      <w:r w:rsidR="002B0E8B" w:rsidRPr="003B4D0F">
        <w:rPr>
          <w:rFonts w:cs="Arial"/>
          <w:spacing w:val="-4"/>
          <w:sz w:val="18"/>
          <w:szCs w:val="18"/>
        </w:rPr>
        <w:t>y</w:t>
      </w:r>
      <w:r w:rsidR="00D2490E" w:rsidRPr="003B4D0F">
        <w:rPr>
          <w:rFonts w:cs="Arial"/>
          <w:spacing w:val="-4"/>
          <w:sz w:val="18"/>
          <w:szCs w:val="18"/>
        </w:rPr>
        <w:t xml:space="preserve"> (</w:t>
      </w:r>
      <w:r w:rsidR="00A2122B" w:rsidRPr="003B4D0F">
        <w:rPr>
          <w:rFonts w:cs="Arial"/>
          <w:spacing w:val="-4"/>
          <w:sz w:val="18"/>
          <w:szCs w:val="18"/>
        </w:rPr>
        <w:t>the Group</w:t>
      </w:r>
      <w:r w:rsidR="00A2122B" w:rsidRPr="003B4D0F">
        <w:rPr>
          <w:rFonts w:cs="Arial"/>
          <w:sz w:val="18"/>
          <w:szCs w:val="18"/>
        </w:rPr>
        <w:t xml:space="preserve"> paid</w:t>
      </w:r>
      <w:r w:rsidR="00323684" w:rsidRPr="003B4D0F">
        <w:rPr>
          <w:rFonts w:cs="Arial"/>
          <w:sz w:val="18"/>
          <w:szCs w:val="18"/>
        </w:rPr>
        <w:t xml:space="preserve"> </w:t>
      </w:r>
      <w:r w:rsidR="00402E46" w:rsidRPr="003B4D0F">
        <w:rPr>
          <w:rFonts w:cs="Arial"/>
          <w:sz w:val="18"/>
          <w:szCs w:val="18"/>
        </w:rPr>
        <w:t>in advance for the construction of transmission</w:t>
      </w:r>
      <w:r w:rsidR="00A2122B" w:rsidRPr="003B4D0F">
        <w:rPr>
          <w:rFonts w:cs="Arial"/>
          <w:sz w:val="18"/>
          <w:szCs w:val="18"/>
        </w:rPr>
        <w:t xml:space="preserve"> line</w:t>
      </w:r>
      <w:r w:rsidR="00402E46" w:rsidRPr="003B4D0F">
        <w:rPr>
          <w:rFonts w:cs="Arial"/>
          <w:sz w:val="18"/>
          <w:szCs w:val="18"/>
        </w:rPr>
        <w:t xml:space="preserve"> facility to Electricity Generating Authority of </w:t>
      </w:r>
      <w:r w:rsidR="00402E46" w:rsidRPr="003B4D0F">
        <w:rPr>
          <w:rFonts w:cs="Arial"/>
          <w:spacing w:val="-2"/>
          <w:sz w:val="18"/>
          <w:szCs w:val="18"/>
        </w:rPr>
        <w:t xml:space="preserve">Thailand </w:t>
      </w:r>
      <w:r w:rsidR="00A2122B" w:rsidRPr="003B4D0F">
        <w:rPr>
          <w:rFonts w:cs="Arial"/>
          <w:spacing w:val="-2"/>
          <w:sz w:val="18"/>
          <w:szCs w:val="18"/>
        </w:rPr>
        <w:t>an</w:t>
      </w:r>
      <w:r w:rsidR="00323684" w:rsidRPr="003B4D0F">
        <w:rPr>
          <w:rFonts w:cs="Arial"/>
          <w:spacing w:val="-2"/>
          <w:sz w:val="18"/>
          <w:szCs w:val="18"/>
        </w:rPr>
        <w:t xml:space="preserve">d </w:t>
      </w:r>
      <w:r w:rsidR="000A1E10" w:rsidRPr="003B4D0F">
        <w:rPr>
          <w:rFonts w:cs="Arial"/>
          <w:spacing w:val="-2"/>
          <w:sz w:val="18"/>
          <w:szCs w:val="18"/>
        </w:rPr>
        <w:t xml:space="preserve">will receive </w:t>
      </w:r>
      <w:r w:rsidR="000A1E10" w:rsidRPr="003B4D0F">
        <w:rPr>
          <w:rFonts w:cs="Arial"/>
          <w:spacing w:val="-4"/>
          <w:sz w:val="18"/>
          <w:szCs w:val="18"/>
        </w:rPr>
        <w:t xml:space="preserve">cash payment from sales of electricity, </w:t>
      </w:r>
      <w:r w:rsidR="00D2490E" w:rsidRPr="003B4D0F">
        <w:rPr>
          <w:rFonts w:cs="Arial"/>
          <w:spacing w:val="-4"/>
          <w:sz w:val="18"/>
          <w:szCs w:val="18"/>
        </w:rPr>
        <w:t>previously</w:t>
      </w:r>
      <w:r w:rsidR="00D2490E" w:rsidRPr="003B4D0F">
        <w:rPr>
          <w:rFonts w:cs="Arial"/>
          <w:spacing w:val="-4"/>
        </w:rPr>
        <w:t xml:space="preserve"> </w:t>
      </w:r>
      <w:r w:rsidR="00D2490E" w:rsidRPr="003B4D0F">
        <w:rPr>
          <w:rFonts w:cs="Arial"/>
          <w:spacing w:val="-4"/>
          <w:sz w:val="18"/>
          <w:szCs w:val="18"/>
        </w:rPr>
        <w:t>called intangible assets</w:t>
      </w:r>
      <w:r w:rsidR="00A2122B" w:rsidRPr="003B4D0F">
        <w:rPr>
          <w:rFonts w:cs="Arial"/>
          <w:spacing w:val="-4"/>
          <w:sz w:val="18"/>
          <w:szCs w:val="18"/>
        </w:rPr>
        <w:t xml:space="preserve"> - right to transmission</w:t>
      </w:r>
      <w:r w:rsidR="00511C82" w:rsidRPr="003B4D0F">
        <w:rPr>
          <w:rFonts w:cs="Arial"/>
          <w:spacing w:val="-4"/>
          <w:sz w:val="18"/>
          <w:szCs w:val="18"/>
        </w:rPr>
        <w:t xml:space="preserve"> </w:t>
      </w:r>
      <w:r w:rsidR="00A2122B" w:rsidRPr="003B4D0F">
        <w:rPr>
          <w:rFonts w:cs="Arial"/>
          <w:spacing w:val="-4"/>
          <w:sz w:val="18"/>
          <w:szCs w:val="18"/>
        </w:rPr>
        <w:t>facility</w:t>
      </w:r>
      <w:r w:rsidR="00D2490E" w:rsidRPr="003B4D0F">
        <w:rPr>
          <w:rFonts w:cs="Arial"/>
          <w:spacing w:val="-4"/>
          <w:sz w:val="18"/>
          <w:szCs w:val="18"/>
        </w:rPr>
        <w:t>)</w:t>
      </w:r>
    </w:p>
    <w:p w:rsidR="009F1761" w:rsidRPr="003B4D0F" w:rsidRDefault="00C86336" w:rsidP="001740D8">
      <w:pPr>
        <w:tabs>
          <w:tab w:val="left" w:pos="1134"/>
        </w:tabs>
        <w:spacing w:line="240" w:lineRule="auto"/>
        <w:ind w:left="1418" w:hanging="720"/>
        <w:jc w:val="both"/>
        <w:rPr>
          <w:rFonts w:cs="Arial"/>
          <w:sz w:val="18"/>
          <w:szCs w:val="18"/>
        </w:rPr>
      </w:pPr>
      <w:r w:rsidRPr="003B4D0F">
        <w:rPr>
          <w:rFonts w:cs="Arial"/>
          <w:sz w:val="18"/>
          <w:szCs w:val="18"/>
        </w:rPr>
        <w:tab/>
      </w:r>
      <w:r w:rsidR="00E9310B" w:rsidRPr="003B4D0F">
        <w:rPr>
          <w:rFonts w:cs="Arial"/>
          <w:sz w:val="18"/>
          <w:szCs w:val="18"/>
        </w:rPr>
        <w:t>e</w:t>
      </w:r>
      <w:r w:rsidR="008901CE" w:rsidRPr="003B4D0F">
        <w:rPr>
          <w:rFonts w:cs="Arial"/>
          <w:sz w:val="18"/>
          <w:szCs w:val="18"/>
        </w:rPr>
        <w:t>)</w:t>
      </w:r>
      <w:r w:rsidRPr="003B4D0F">
        <w:rPr>
          <w:rFonts w:cs="Arial"/>
          <w:sz w:val="18"/>
          <w:szCs w:val="18"/>
        </w:rPr>
        <w:tab/>
      </w:r>
      <w:r w:rsidR="00260E0C" w:rsidRPr="003B4D0F">
        <w:rPr>
          <w:rFonts w:cs="Arial"/>
          <w:sz w:val="18"/>
          <w:szCs w:val="18"/>
        </w:rPr>
        <w:t>C</w:t>
      </w:r>
      <w:r w:rsidR="009F1761" w:rsidRPr="003B4D0F">
        <w:rPr>
          <w:rFonts w:cs="Arial"/>
          <w:sz w:val="18"/>
          <w:szCs w:val="18"/>
        </w:rPr>
        <w:t xml:space="preserve">lassification and measurement of long-term loans from other company (cash received for target </w:t>
      </w:r>
      <w:r w:rsidR="009F1761" w:rsidRPr="003B4D0F">
        <w:rPr>
          <w:rFonts w:cs="Arial"/>
          <w:spacing w:val="-4"/>
          <w:sz w:val="18"/>
          <w:szCs w:val="18"/>
        </w:rPr>
        <w:t>excess</w:t>
      </w:r>
      <w:r w:rsidR="00260E0C" w:rsidRPr="003B4D0F">
        <w:rPr>
          <w:rFonts w:cs="Arial"/>
          <w:spacing w:val="-4"/>
          <w:sz w:val="18"/>
          <w:szCs w:val="18"/>
        </w:rPr>
        <w:t xml:space="preserve"> </w:t>
      </w:r>
      <w:r w:rsidR="009F1761" w:rsidRPr="003B4D0F">
        <w:rPr>
          <w:rFonts w:cs="Arial"/>
          <w:spacing w:val="-4"/>
          <w:sz w:val="18"/>
          <w:szCs w:val="18"/>
        </w:rPr>
        <w:t>generation from The Manila Electric Company (</w:t>
      </w:r>
      <w:proofErr w:type="spellStart"/>
      <w:r w:rsidR="009F1761" w:rsidRPr="003B4D0F">
        <w:rPr>
          <w:rFonts w:cs="Arial"/>
          <w:spacing w:val="-4"/>
          <w:sz w:val="18"/>
          <w:szCs w:val="18"/>
        </w:rPr>
        <w:t>Meralco</w:t>
      </w:r>
      <w:proofErr w:type="spellEnd"/>
      <w:r w:rsidR="009F1761" w:rsidRPr="003B4D0F">
        <w:rPr>
          <w:rFonts w:cs="Arial"/>
          <w:spacing w:val="-4"/>
          <w:sz w:val="18"/>
          <w:szCs w:val="18"/>
        </w:rPr>
        <w:t xml:space="preserve">) during the year </w:t>
      </w:r>
      <w:r w:rsidR="00C34E5E" w:rsidRPr="00C34E5E">
        <w:rPr>
          <w:rFonts w:cs="Arial"/>
          <w:spacing w:val="-4"/>
          <w:sz w:val="18"/>
          <w:szCs w:val="18"/>
        </w:rPr>
        <w:t>2008</w:t>
      </w:r>
      <w:r w:rsidR="009F1761" w:rsidRPr="003B4D0F">
        <w:rPr>
          <w:rFonts w:cs="Arial"/>
          <w:spacing w:val="-4"/>
          <w:sz w:val="18"/>
          <w:szCs w:val="18"/>
        </w:rPr>
        <w:t xml:space="preserve"> to </w:t>
      </w:r>
      <w:r w:rsidR="00C34E5E" w:rsidRPr="00C34E5E">
        <w:rPr>
          <w:rFonts w:cs="Arial"/>
          <w:spacing w:val="-4"/>
          <w:sz w:val="18"/>
          <w:szCs w:val="18"/>
        </w:rPr>
        <w:t>2017</w:t>
      </w:r>
      <w:r w:rsidR="00260E0C" w:rsidRPr="003B4D0F">
        <w:rPr>
          <w:rFonts w:cs="Arial"/>
          <w:spacing w:val="-4"/>
          <w:sz w:val="18"/>
          <w:szCs w:val="18"/>
        </w:rPr>
        <w:t xml:space="preserve"> and</w:t>
      </w:r>
      <w:r w:rsidR="009F1761" w:rsidRPr="003B4D0F">
        <w:rPr>
          <w:rFonts w:cs="Arial"/>
          <w:spacing w:val="-4"/>
          <w:sz w:val="18"/>
          <w:szCs w:val="18"/>
        </w:rPr>
        <w:t xml:space="preserve"> repaid </w:t>
      </w:r>
      <w:r w:rsidR="009F1761" w:rsidRPr="003B4D0F">
        <w:rPr>
          <w:rFonts w:cs="Arial"/>
          <w:sz w:val="18"/>
          <w:szCs w:val="18"/>
        </w:rPr>
        <w:t xml:space="preserve">to </w:t>
      </w:r>
      <w:proofErr w:type="spellStart"/>
      <w:r w:rsidR="009F1761" w:rsidRPr="003B4D0F">
        <w:rPr>
          <w:rFonts w:cs="Arial"/>
          <w:sz w:val="18"/>
          <w:szCs w:val="18"/>
        </w:rPr>
        <w:t>Meralco</w:t>
      </w:r>
      <w:proofErr w:type="spellEnd"/>
      <w:r w:rsidR="009F1761" w:rsidRPr="003B4D0F">
        <w:rPr>
          <w:rFonts w:cs="Arial"/>
          <w:sz w:val="18"/>
          <w:szCs w:val="18"/>
        </w:rPr>
        <w:t xml:space="preserve"> by annually from the year </w:t>
      </w:r>
      <w:r w:rsidR="00C34E5E" w:rsidRPr="00C34E5E">
        <w:rPr>
          <w:rFonts w:cs="Arial"/>
          <w:sz w:val="18"/>
          <w:szCs w:val="18"/>
        </w:rPr>
        <w:t>2018</w:t>
      </w:r>
      <w:r w:rsidR="009F1761" w:rsidRPr="003B4D0F">
        <w:rPr>
          <w:rFonts w:cs="Arial"/>
          <w:sz w:val="18"/>
          <w:szCs w:val="18"/>
        </w:rPr>
        <w:t xml:space="preserve"> to </w:t>
      </w:r>
      <w:r w:rsidR="00C34E5E" w:rsidRPr="00C34E5E">
        <w:rPr>
          <w:rFonts w:cs="Arial"/>
          <w:sz w:val="18"/>
          <w:szCs w:val="18"/>
        </w:rPr>
        <w:t>2025</w:t>
      </w:r>
      <w:r w:rsidR="009F1761" w:rsidRPr="003B4D0F">
        <w:rPr>
          <w:rFonts w:cs="Arial"/>
          <w:sz w:val="18"/>
          <w:szCs w:val="18"/>
        </w:rPr>
        <w:t xml:space="preserve"> which was previously classified as other payables and other non-current liabilities</w:t>
      </w:r>
      <w:r w:rsidR="00BC6E9D" w:rsidRPr="003B4D0F">
        <w:rPr>
          <w:rFonts w:cs="Arial"/>
          <w:sz w:val="18"/>
          <w:szCs w:val="18"/>
        </w:rPr>
        <w:t>)</w:t>
      </w:r>
    </w:p>
    <w:p w:rsidR="00511C82" w:rsidRPr="003B4D0F" w:rsidRDefault="00C86336" w:rsidP="001740D8">
      <w:pPr>
        <w:tabs>
          <w:tab w:val="left" w:pos="1134"/>
        </w:tabs>
        <w:spacing w:line="240" w:lineRule="auto"/>
        <w:ind w:left="1418" w:hanging="720"/>
        <w:jc w:val="both"/>
        <w:rPr>
          <w:rFonts w:cs="Arial"/>
          <w:sz w:val="18"/>
          <w:szCs w:val="18"/>
        </w:rPr>
      </w:pPr>
      <w:r w:rsidRPr="003B4D0F">
        <w:rPr>
          <w:rFonts w:cs="Arial"/>
          <w:sz w:val="18"/>
          <w:szCs w:val="18"/>
        </w:rPr>
        <w:tab/>
      </w:r>
      <w:r w:rsidR="00511C82" w:rsidRPr="003B4D0F">
        <w:rPr>
          <w:rFonts w:cs="Arial"/>
          <w:sz w:val="18"/>
          <w:szCs w:val="18"/>
        </w:rPr>
        <w:t>f)</w:t>
      </w:r>
      <w:r w:rsidRPr="003B4D0F">
        <w:rPr>
          <w:rFonts w:cs="Arial"/>
          <w:sz w:val="18"/>
          <w:szCs w:val="18"/>
        </w:rPr>
        <w:tab/>
      </w:r>
      <w:r w:rsidR="00511C82" w:rsidRPr="003B4D0F">
        <w:rPr>
          <w:rFonts w:cs="Arial"/>
          <w:spacing w:val="-6"/>
          <w:sz w:val="18"/>
          <w:szCs w:val="18"/>
        </w:rPr>
        <w:t xml:space="preserve">Measurement of investment in mutual fund (previously measured at fair value through other comprehensive </w:t>
      </w:r>
      <w:r w:rsidR="00511C82" w:rsidRPr="003B4D0F">
        <w:rPr>
          <w:rFonts w:cs="Arial"/>
          <w:sz w:val="18"/>
          <w:szCs w:val="18"/>
        </w:rPr>
        <w:t>income)</w:t>
      </w:r>
    </w:p>
    <w:p w:rsidR="005956C1" w:rsidRPr="003B4D0F" w:rsidRDefault="009F1761" w:rsidP="001740D8">
      <w:pPr>
        <w:spacing w:line="240" w:lineRule="auto"/>
        <w:jc w:val="both"/>
        <w:rPr>
          <w:rFonts w:eastAsia="Arial Unicode MS" w:cs="Arial"/>
          <w:sz w:val="16"/>
          <w:szCs w:val="16"/>
        </w:rPr>
      </w:pPr>
      <w:r w:rsidRPr="003B4D0F">
        <w:rPr>
          <w:rFonts w:cs="Arial"/>
          <w:sz w:val="18"/>
          <w:szCs w:val="18"/>
        </w:rPr>
        <w:br w:type="page"/>
      </w:r>
    </w:p>
    <w:tbl>
      <w:tblPr>
        <w:tblW w:w="9459" w:type="dxa"/>
        <w:tblInd w:w="108" w:type="dxa"/>
        <w:tblLayout w:type="fixed"/>
        <w:tblLook w:val="0600" w:firstRow="0" w:lastRow="0" w:firstColumn="0" w:lastColumn="0" w:noHBand="1" w:noVBand="1"/>
      </w:tblPr>
      <w:tblGrid>
        <w:gridCol w:w="2952"/>
        <w:gridCol w:w="720"/>
        <w:gridCol w:w="1503"/>
        <w:gridCol w:w="1566"/>
        <w:gridCol w:w="1449"/>
        <w:gridCol w:w="1269"/>
      </w:tblGrid>
      <w:tr w:rsidR="00FD63EB" w:rsidRPr="003B4D0F" w:rsidTr="001740D8">
        <w:trPr>
          <w:trHeight w:val="20"/>
        </w:trPr>
        <w:tc>
          <w:tcPr>
            <w:tcW w:w="2952" w:type="dxa"/>
            <w:shd w:val="clear" w:color="auto" w:fill="auto"/>
            <w:vAlign w:val="bottom"/>
          </w:tcPr>
          <w:p w:rsidR="00FD63EB" w:rsidRPr="003B4D0F" w:rsidRDefault="00FD63EB" w:rsidP="001740D8">
            <w:pPr>
              <w:spacing w:line="240" w:lineRule="auto"/>
              <w:ind w:left="431"/>
              <w:rPr>
                <w:rFonts w:eastAsia="Arial Unicode MS" w:cs="Arial"/>
                <w:b/>
                <w:bCs/>
                <w:sz w:val="16"/>
                <w:szCs w:val="16"/>
              </w:rPr>
            </w:pPr>
          </w:p>
        </w:tc>
        <w:tc>
          <w:tcPr>
            <w:tcW w:w="720" w:type="dxa"/>
            <w:shd w:val="clear" w:color="auto" w:fill="auto"/>
          </w:tcPr>
          <w:p w:rsidR="00FD63EB" w:rsidRPr="003B4D0F" w:rsidRDefault="00FD63EB" w:rsidP="001740D8">
            <w:pPr>
              <w:spacing w:line="240" w:lineRule="auto"/>
              <w:ind w:left="-29" w:right="-72"/>
              <w:jc w:val="center"/>
              <w:rPr>
                <w:rFonts w:eastAsia="Arial Unicode MS" w:cs="Arial"/>
                <w:b/>
                <w:bCs/>
                <w:sz w:val="16"/>
                <w:szCs w:val="16"/>
              </w:rPr>
            </w:pPr>
          </w:p>
        </w:tc>
        <w:tc>
          <w:tcPr>
            <w:tcW w:w="5787" w:type="dxa"/>
            <w:gridSpan w:val="4"/>
            <w:tcBorders>
              <w:top w:val="single" w:sz="4" w:space="0" w:color="auto"/>
            </w:tcBorders>
            <w:shd w:val="clear" w:color="auto" w:fill="auto"/>
            <w:vAlign w:val="bottom"/>
          </w:tcPr>
          <w:p w:rsidR="00FD63EB" w:rsidRPr="003B4D0F" w:rsidRDefault="00FD63EB" w:rsidP="001740D8">
            <w:pPr>
              <w:spacing w:line="240" w:lineRule="auto"/>
              <w:ind w:left="-29" w:right="-72"/>
              <w:jc w:val="center"/>
              <w:rPr>
                <w:rFonts w:eastAsia="Arial Unicode MS" w:cs="Arial"/>
                <w:b/>
                <w:bCs/>
                <w:sz w:val="16"/>
                <w:szCs w:val="16"/>
              </w:rPr>
            </w:pPr>
            <w:r w:rsidRPr="003B4D0F">
              <w:rPr>
                <w:rFonts w:eastAsia="Arial Unicode MS" w:cs="Arial"/>
                <w:b/>
                <w:bCs/>
                <w:sz w:val="16"/>
                <w:szCs w:val="16"/>
              </w:rPr>
              <w:t>Separate financial information</w:t>
            </w:r>
          </w:p>
        </w:tc>
      </w:tr>
      <w:tr w:rsidR="00513640" w:rsidRPr="003B4D0F" w:rsidTr="001740D8">
        <w:trPr>
          <w:trHeight w:val="20"/>
        </w:trPr>
        <w:tc>
          <w:tcPr>
            <w:tcW w:w="2952" w:type="dxa"/>
            <w:vMerge w:val="restart"/>
            <w:shd w:val="clear" w:color="auto" w:fill="auto"/>
            <w:vAlign w:val="bottom"/>
          </w:tcPr>
          <w:p w:rsidR="00513640" w:rsidRPr="003B4D0F" w:rsidRDefault="00513640" w:rsidP="001740D8">
            <w:pPr>
              <w:spacing w:line="240" w:lineRule="auto"/>
              <w:ind w:left="431"/>
              <w:rPr>
                <w:rFonts w:eastAsia="Arial Unicode MS" w:cs="Arial"/>
                <w:b/>
                <w:bCs/>
                <w:sz w:val="16"/>
                <w:szCs w:val="16"/>
              </w:rPr>
            </w:pPr>
          </w:p>
        </w:tc>
        <w:tc>
          <w:tcPr>
            <w:tcW w:w="720" w:type="dxa"/>
            <w:shd w:val="clear" w:color="auto" w:fill="auto"/>
          </w:tcPr>
          <w:p w:rsidR="00513640" w:rsidRPr="003B4D0F" w:rsidRDefault="00513640" w:rsidP="001740D8">
            <w:pPr>
              <w:spacing w:line="240" w:lineRule="auto"/>
              <w:ind w:left="-29" w:right="-72"/>
              <w:jc w:val="right"/>
              <w:rPr>
                <w:rFonts w:eastAsia="Arial Unicode MS" w:cs="Arial"/>
                <w:b/>
                <w:bCs/>
                <w:sz w:val="16"/>
                <w:szCs w:val="16"/>
              </w:rPr>
            </w:pPr>
          </w:p>
        </w:tc>
        <w:tc>
          <w:tcPr>
            <w:tcW w:w="1503" w:type="dxa"/>
            <w:tcBorders>
              <w:top w:val="single" w:sz="4" w:space="0" w:color="auto"/>
            </w:tcBorders>
            <w:shd w:val="clear" w:color="auto" w:fill="auto"/>
            <w:vAlign w:val="bottom"/>
          </w:tcPr>
          <w:p w:rsidR="00513640" w:rsidRPr="003B4D0F" w:rsidRDefault="00513640"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513640" w:rsidRPr="003B4D0F" w:rsidRDefault="00C34E5E" w:rsidP="001740D8">
            <w:pPr>
              <w:spacing w:line="240" w:lineRule="auto"/>
              <w:ind w:left="-161" w:right="-72"/>
              <w:jc w:val="right"/>
              <w:rPr>
                <w:rFonts w:eastAsia="Arial Unicode MS" w:cs="Arial"/>
                <w:b/>
                <w:bCs/>
                <w:sz w:val="16"/>
                <w:szCs w:val="16"/>
              </w:rPr>
            </w:pPr>
            <w:r w:rsidRPr="00C34E5E">
              <w:rPr>
                <w:rFonts w:eastAsia="Arial Unicode MS" w:cs="Arial"/>
                <w:b/>
                <w:bCs/>
                <w:sz w:val="16"/>
                <w:szCs w:val="16"/>
              </w:rPr>
              <w:t>31</w:t>
            </w:r>
            <w:r w:rsidR="00513640" w:rsidRPr="003B4D0F">
              <w:rPr>
                <w:rFonts w:eastAsia="Arial Unicode MS" w:cs="Arial"/>
                <w:b/>
                <w:bCs/>
                <w:sz w:val="16"/>
                <w:szCs w:val="16"/>
              </w:rPr>
              <w:t xml:space="preserve"> December </w:t>
            </w:r>
            <w:r w:rsidRPr="00C34E5E">
              <w:rPr>
                <w:rFonts w:eastAsia="Arial Unicode MS" w:cs="Arial"/>
                <w:b/>
                <w:bCs/>
                <w:sz w:val="16"/>
                <w:szCs w:val="16"/>
              </w:rPr>
              <w:t>2019</w:t>
            </w:r>
          </w:p>
          <w:p w:rsidR="00513640" w:rsidRPr="003B4D0F" w:rsidRDefault="00794DA1" w:rsidP="001740D8">
            <w:pPr>
              <w:spacing w:line="240" w:lineRule="auto"/>
              <w:ind w:left="-75" w:right="-72"/>
              <w:jc w:val="right"/>
              <w:rPr>
                <w:rFonts w:eastAsia="Arial Unicode MS" w:cs="Arial"/>
                <w:b/>
                <w:bCs/>
                <w:spacing w:val="-6"/>
                <w:sz w:val="16"/>
                <w:szCs w:val="16"/>
              </w:rPr>
            </w:pPr>
            <w:r w:rsidRPr="003B4D0F">
              <w:rPr>
                <w:rFonts w:eastAsia="Arial Unicode MS" w:cs="Arial"/>
                <w:b/>
                <w:bCs/>
                <w:sz w:val="16"/>
                <w:szCs w:val="16"/>
              </w:rPr>
              <w:t>Reclassified</w:t>
            </w:r>
          </w:p>
        </w:tc>
        <w:tc>
          <w:tcPr>
            <w:tcW w:w="1566" w:type="dxa"/>
            <w:tcBorders>
              <w:top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pacing w:val="-8"/>
                <w:sz w:val="16"/>
                <w:szCs w:val="16"/>
              </w:rPr>
            </w:pPr>
            <w:r w:rsidRPr="003B4D0F">
              <w:rPr>
                <w:rFonts w:eastAsia="Arial Unicode MS" w:cs="Arial"/>
                <w:b/>
                <w:bCs/>
                <w:spacing w:val="-8"/>
                <w:sz w:val="16"/>
                <w:szCs w:val="16"/>
              </w:rPr>
              <w:t xml:space="preserve">TAS </w:t>
            </w:r>
            <w:r w:rsidR="00C34E5E" w:rsidRPr="00C34E5E">
              <w:rPr>
                <w:rFonts w:eastAsia="Arial Unicode MS" w:cs="Arial"/>
                <w:b/>
                <w:bCs/>
                <w:spacing w:val="-8"/>
                <w:sz w:val="16"/>
                <w:szCs w:val="16"/>
              </w:rPr>
              <w:t>32</w:t>
            </w:r>
            <w:r w:rsidRPr="003B4D0F">
              <w:rPr>
                <w:rFonts w:eastAsia="Arial Unicode MS" w:cs="Arial"/>
                <w:b/>
                <w:bCs/>
                <w:spacing w:val="-8"/>
                <w:sz w:val="16"/>
                <w:szCs w:val="16"/>
              </w:rPr>
              <w:t xml:space="preserve"> and TFRS </w:t>
            </w:r>
            <w:r w:rsidR="00C34E5E" w:rsidRPr="00C34E5E">
              <w:rPr>
                <w:rFonts w:eastAsia="Arial Unicode MS" w:cs="Arial"/>
                <w:b/>
                <w:bCs/>
                <w:spacing w:val="-8"/>
                <w:sz w:val="16"/>
                <w:szCs w:val="16"/>
              </w:rPr>
              <w:t>9</w:t>
            </w:r>
          </w:p>
          <w:p w:rsidR="00513640" w:rsidRPr="003B4D0F" w:rsidRDefault="00B52678" w:rsidP="001740D8">
            <w:pPr>
              <w:spacing w:line="240" w:lineRule="auto"/>
              <w:ind w:left="-51" w:right="-72"/>
              <w:jc w:val="right"/>
              <w:rPr>
                <w:rFonts w:eastAsia="Arial Unicode MS" w:cs="Arial"/>
                <w:b/>
                <w:bCs/>
                <w:spacing w:val="-8"/>
                <w:sz w:val="16"/>
                <w:szCs w:val="16"/>
              </w:rPr>
            </w:pPr>
            <w:r w:rsidRPr="003B4D0F">
              <w:rPr>
                <w:rFonts w:eastAsia="Arial Unicode MS" w:cs="Arial"/>
                <w:b/>
                <w:bCs/>
                <w:sz w:val="16"/>
                <w:szCs w:val="16"/>
              </w:rPr>
              <w:t>Adjustments and reclassifications</w:t>
            </w:r>
          </w:p>
        </w:tc>
        <w:tc>
          <w:tcPr>
            <w:tcW w:w="1449" w:type="dxa"/>
            <w:tcBorders>
              <w:top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eastAsia="Arial Unicode MS" w:cs="Arial"/>
                <w:b/>
                <w:bCs/>
                <w:sz w:val="16"/>
                <w:szCs w:val="16"/>
              </w:rPr>
              <w:t xml:space="preserve">TFRS </w:t>
            </w:r>
            <w:r w:rsidR="00C34E5E" w:rsidRPr="00C34E5E">
              <w:rPr>
                <w:rFonts w:eastAsia="Arial Unicode MS" w:cs="Arial"/>
                <w:b/>
                <w:bCs/>
                <w:sz w:val="16"/>
                <w:szCs w:val="16"/>
              </w:rPr>
              <w:t>16</w:t>
            </w:r>
          </w:p>
          <w:p w:rsidR="00513640" w:rsidRPr="003B4D0F" w:rsidRDefault="00B52678" w:rsidP="001740D8">
            <w:pPr>
              <w:spacing w:line="240" w:lineRule="auto"/>
              <w:ind w:left="-51" w:right="-72"/>
              <w:jc w:val="right"/>
              <w:rPr>
                <w:rFonts w:eastAsia="Arial Unicode MS" w:cs="Arial"/>
                <w:b/>
                <w:bCs/>
                <w:sz w:val="16"/>
                <w:szCs w:val="16"/>
              </w:rPr>
            </w:pPr>
            <w:r w:rsidRPr="003B4D0F">
              <w:rPr>
                <w:rFonts w:eastAsia="Arial Unicode MS" w:cs="Arial"/>
                <w:b/>
                <w:bCs/>
                <w:sz w:val="16"/>
                <w:szCs w:val="16"/>
              </w:rPr>
              <w:t>Adjustments and reclassifications</w:t>
            </w:r>
          </w:p>
        </w:tc>
        <w:tc>
          <w:tcPr>
            <w:tcW w:w="1269" w:type="dxa"/>
            <w:tcBorders>
              <w:top w:val="single" w:sz="4" w:space="0" w:color="auto"/>
            </w:tcBorders>
            <w:shd w:val="clear" w:color="auto" w:fill="auto"/>
            <w:vAlign w:val="bottom"/>
          </w:tcPr>
          <w:p w:rsidR="00513640" w:rsidRPr="003B4D0F" w:rsidRDefault="00513640" w:rsidP="001740D8">
            <w:pPr>
              <w:spacing w:line="240" w:lineRule="auto"/>
              <w:ind w:left="-29" w:right="-72"/>
              <w:jc w:val="right"/>
              <w:rPr>
                <w:rFonts w:eastAsia="Arial Unicode MS" w:cs="Arial"/>
                <w:b/>
                <w:bCs/>
                <w:sz w:val="16"/>
                <w:szCs w:val="16"/>
              </w:rPr>
            </w:pPr>
            <w:r w:rsidRPr="003B4D0F">
              <w:rPr>
                <w:rFonts w:eastAsia="Arial Unicode MS" w:cs="Arial"/>
                <w:b/>
                <w:bCs/>
                <w:sz w:val="16"/>
                <w:szCs w:val="16"/>
              </w:rPr>
              <w:t xml:space="preserve">As at </w:t>
            </w:r>
          </w:p>
          <w:p w:rsidR="00513640" w:rsidRPr="003B4D0F" w:rsidRDefault="00C34E5E" w:rsidP="001740D8">
            <w:pPr>
              <w:spacing w:line="240" w:lineRule="auto"/>
              <w:ind w:left="-29" w:right="-72"/>
              <w:jc w:val="right"/>
              <w:rPr>
                <w:rFonts w:eastAsia="Arial Unicode MS" w:cs="Arial"/>
                <w:b/>
                <w:bCs/>
                <w:sz w:val="16"/>
                <w:szCs w:val="16"/>
              </w:rPr>
            </w:pPr>
            <w:r w:rsidRPr="00C34E5E">
              <w:rPr>
                <w:rFonts w:eastAsia="Arial Unicode MS" w:cs="Arial"/>
                <w:b/>
                <w:bCs/>
                <w:sz w:val="16"/>
                <w:szCs w:val="16"/>
              </w:rPr>
              <w:t>1</w:t>
            </w:r>
            <w:r w:rsidR="00513640" w:rsidRPr="003B4D0F">
              <w:rPr>
                <w:rFonts w:eastAsia="Arial Unicode MS" w:cs="Arial"/>
                <w:b/>
                <w:bCs/>
                <w:sz w:val="16"/>
                <w:szCs w:val="16"/>
              </w:rPr>
              <w:t xml:space="preserve"> January </w:t>
            </w:r>
            <w:r w:rsidRPr="00C34E5E">
              <w:rPr>
                <w:rFonts w:eastAsia="Arial Unicode MS" w:cs="Arial"/>
                <w:b/>
                <w:bCs/>
                <w:sz w:val="16"/>
                <w:szCs w:val="16"/>
              </w:rPr>
              <w:t>2020</w:t>
            </w:r>
          </w:p>
          <w:p w:rsidR="00513640" w:rsidRPr="003B4D0F" w:rsidRDefault="00513640" w:rsidP="001740D8">
            <w:pPr>
              <w:spacing w:line="240" w:lineRule="auto"/>
              <w:ind w:left="-69" w:right="-72" w:hanging="35"/>
              <w:jc w:val="right"/>
              <w:rPr>
                <w:rFonts w:eastAsia="Arial Unicode MS" w:cs="Arial"/>
                <w:b/>
                <w:bCs/>
                <w:sz w:val="16"/>
                <w:szCs w:val="16"/>
              </w:rPr>
            </w:pPr>
            <w:r w:rsidRPr="003B4D0F">
              <w:rPr>
                <w:rFonts w:eastAsia="Arial Unicode MS" w:cs="Arial"/>
                <w:b/>
                <w:bCs/>
                <w:sz w:val="16"/>
                <w:szCs w:val="16"/>
              </w:rPr>
              <w:t>Restated</w:t>
            </w:r>
          </w:p>
        </w:tc>
      </w:tr>
      <w:tr w:rsidR="00513640" w:rsidRPr="003B4D0F" w:rsidTr="001740D8">
        <w:trPr>
          <w:trHeight w:val="20"/>
        </w:trPr>
        <w:tc>
          <w:tcPr>
            <w:tcW w:w="2952" w:type="dxa"/>
            <w:vMerge/>
            <w:shd w:val="clear" w:color="auto" w:fill="auto"/>
          </w:tcPr>
          <w:p w:rsidR="00513640" w:rsidRPr="003B4D0F" w:rsidRDefault="00513640" w:rsidP="001740D8">
            <w:pPr>
              <w:spacing w:line="240" w:lineRule="auto"/>
              <w:ind w:left="431"/>
              <w:jc w:val="thaiDistribute"/>
              <w:rPr>
                <w:rFonts w:eastAsia="Arial Unicode MS" w:cs="Arial"/>
                <w:b/>
                <w:bCs/>
                <w:sz w:val="16"/>
                <w:szCs w:val="16"/>
              </w:rPr>
            </w:pPr>
          </w:p>
        </w:tc>
        <w:tc>
          <w:tcPr>
            <w:tcW w:w="720" w:type="dxa"/>
            <w:tcBorders>
              <w:bottom w:val="single" w:sz="4" w:space="0" w:color="auto"/>
            </w:tcBorders>
            <w:shd w:val="clear" w:color="auto" w:fill="auto"/>
          </w:tcPr>
          <w:p w:rsidR="00513640" w:rsidRPr="003B4D0F" w:rsidRDefault="00513640" w:rsidP="001740D8">
            <w:pPr>
              <w:spacing w:line="240" w:lineRule="auto"/>
              <w:ind w:right="-72"/>
              <w:jc w:val="center"/>
              <w:rPr>
                <w:rFonts w:cs="Arial"/>
                <w:b/>
                <w:bCs/>
                <w:sz w:val="16"/>
                <w:szCs w:val="16"/>
              </w:rPr>
            </w:pPr>
            <w:r w:rsidRPr="003B4D0F">
              <w:rPr>
                <w:rFonts w:cs="Arial"/>
                <w:b/>
                <w:bCs/>
                <w:sz w:val="16"/>
                <w:szCs w:val="16"/>
              </w:rPr>
              <w:t>Notes</w:t>
            </w:r>
          </w:p>
        </w:tc>
        <w:tc>
          <w:tcPr>
            <w:tcW w:w="1503" w:type="dxa"/>
            <w:tcBorders>
              <w:bottom w:val="single" w:sz="4" w:space="0" w:color="auto"/>
            </w:tcBorders>
            <w:shd w:val="clear" w:color="auto" w:fill="auto"/>
            <w:vAlign w:val="bottom"/>
            <w:hideMark/>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566"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449" w:type="dxa"/>
            <w:tcBorders>
              <w:bottom w:val="single" w:sz="4" w:space="0" w:color="auto"/>
            </w:tcBorders>
            <w:shd w:val="clear" w:color="auto" w:fill="auto"/>
            <w:vAlign w:val="bottom"/>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c>
          <w:tcPr>
            <w:tcW w:w="1269" w:type="dxa"/>
            <w:tcBorders>
              <w:bottom w:val="single" w:sz="4" w:space="0" w:color="auto"/>
            </w:tcBorders>
            <w:shd w:val="clear" w:color="auto" w:fill="auto"/>
            <w:vAlign w:val="bottom"/>
            <w:hideMark/>
          </w:tcPr>
          <w:p w:rsidR="00513640" w:rsidRPr="003B4D0F" w:rsidRDefault="00513640" w:rsidP="001740D8">
            <w:pPr>
              <w:spacing w:line="240" w:lineRule="auto"/>
              <w:ind w:right="-72"/>
              <w:jc w:val="right"/>
              <w:rPr>
                <w:rFonts w:eastAsia="Arial Unicode MS" w:cs="Arial"/>
                <w:b/>
                <w:bCs/>
                <w:sz w:val="16"/>
                <w:szCs w:val="16"/>
              </w:rPr>
            </w:pPr>
            <w:r w:rsidRPr="003B4D0F">
              <w:rPr>
                <w:rFonts w:cs="Arial"/>
                <w:b/>
                <w:bCs/>
                <w:sz w:val="16"/>
                <w:szCs w:val="16"/>
              </w:rPr>
              <w:t>Baht’</w:t>
            </w:r>
            <w:r w:rsidR="00C34E5E" w:rsidRPr="00C34E5E">
              <w:rPr>
                <w:rFonts w:cs="Arial"/>
                <w:b/>
                <w:bCs/>
                <w:sz w:val="16"/>
                <w:szCs w:val="16"/>
              </w:rPr>
              <w:t>000</w:t>
            </w: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6"/>
                <w:szCs w:val="16"/>
              </w:rPr>
            </w:pPr>
          </w:p>
        </w:tc>
        <w:tc>
          <w:tcPr>
            <w:tcW w:w="720"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03"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513640" w:rsidRPr="003B4D0F" w:rsidRDefault="00513640" w:rsidP="001740D8">
            <w:pPr>
              <w:spacing w:line="240" w:lineRule="auto"/>
              <w:ind w:right="-72"/>
              <w:jc w:val="right"/>
              <w:rPr>
                <w:rFonts w:eastAsia="Arial Unicode MS" w:cs="Arial"/>
                <w:sz w:val="16"/>
                <w:szCs w:val="16"/>
              </w:rPr>
            </w:pP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27"/>
              <w:rPr>
                <w:rFonts w:eastAsia="Arial Unicode MS" w:cs="Arial"/>
                <w:b/>
                <w:bCs/>
                <w:sz w:val="16"/>
                <w:szCs w:val="16"/>
                <w:cs/>
              </w:rPr>
            </w:pPr>
            <w:r w:rsidRPr="003B4D0F">
              <w:rPr>
                <w:rFonts w:eastAsia="Arial Unicode MS" w:cs="Arial"/>
                <w:b/>
                <w:bCs/>
                <w:sz w:val="16"/>
                <w:szCs w:val="16"/>
              </w:rPr>
              <w:t>Assets</w:t>
            </w:r>
          </w:p>
        </w:tc>
        <w:tc>
          <w:tcPr>
            <w:tcW w:w="720" w:type="dxa"/>
            <w:shd w:val="clear" w:color="auto" w:fill="auto"/>
          </w:tcPr>
          <w:p w:rsidR="00513640" w:rsidRPr="003B4D0F" w:rsidRDefault="00513640" w:rsidP="001740D8">
            <w:pPr>
              <w:spacing w:line="240" w:lineRule="auto"/>
              <w:ind w:right="-72"/>
              <w:jc w:val="center"/>
              <w:rPr>
                <w:rFonts w:eastAsia="Arial Unicode MS" w:cs="Arial"/>
                <w:b/>
                <w:bCs/>
                <w:sz w:val="16"/>
                <w:szCs w:val="16"/>
              </w:rPr>
            </w:pPr>
          </w:p>
        </w:tc>
        <w:tc>
          <w:tcPr>
            <w:tcW w:w="1503"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566"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449"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269" w:type="dxa"/>
            <w:shd w:val="clear" w:color="auto" w:fill="FAFAFA"/>
          </w:tcPr>
          <w:p w:rsidR="00513640" w:rsidRPr="003B4D0F" w:rsidRDefault="00513640" w:rsidP="001740D8">
            <w:pPr>
              <w:spacing w:line="240" w:lineRule="auto"/>
              <w:ind w:right="-72"/>
              <w:jc w:val="right"/>
              <w:rPr>
                <w:rFonts w:eastAsia="Arial Unicode MS" w:cs="Arial"/>
                <w:b/>
                <w:bCs/>
                <w:sz w:val="16"/>
                <w:szCs w:val="16"/>
              </w:rPr>
            </w:pP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b/>
                <w:bCs/>
                <w:sz w:val="16"/>
                <w:szCs w:val="16"/>
                <w:cs/>
              </w:rPr>
            </w:pPr>
          </w:p>
        </w:tc>
        <w:tc>
          <w:tcPr>
            <w:tcW w:w="720" w:type="dxa"/>
            <w:shd w:val="clear" w:color="auto" w:fill="auto"/>
          </w:tcPr>
          <w:p w:rsidR="00513640" w:rsidRPr="003B4D0F" w:rsidRDefault="00513640" w:rsidP="001740D8">
            <w:pPr>
              <w:spacing w:line="240" w:lineRule="auto"/>
              <w:ind w:right="-72"/>
              <w:jc w:val="center"/>
              <w:rPr>
                <w:rFonts w:eastAsia="Arial Unicode MS" w:cs="Arial"/>
                <w:b/>
                <w:bCs/>
                <w:sz w:val="16"/>
                <w:szCs w:val="16"/>
              </w:rPr>
            </w:pPr>
          </w:p>
        </w:tc>
        <w:tc>
          <w:tcPr>
            <w:tcW w:w="1503"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566"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449"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269" w:type="dxa"/>
            <w:shd w:val="clear" w:color="auto" w:fill="FAFAFA"/>
          </w:tcPr>
          <w:p w:rsidR="00513640" w:rsidRPr="003B4D0F" w:rsidRDefault="00513640" w:rsidP="001740D8">
            <w:pPr>
              <w:spacing w:line="240" w:lineRule="auto"/>
              <w:ind w:right="-72"/>
              <w:jc w:val="right"/>
              <w:rPr>
                <w:rFonts w:eastAsia="Arial Unicode MS" w:cs="Arial"/>
                <w:b/>
                <w:bCs/>
                <w:sz w:val="16"/>
                <w:szCs w:val="16"/>
              </w:rPr>
            </w:pP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b/>
                <w:bCs/>
                <w:sz w:val="16"/>
                <w:szCs w:val="16"/>
                <w:cs/>
              </w:rPr>
            </w:pPr>
            <w:r w:rsidRPr="003B4D0F">
              <w:rPr>
                <w:rFonts w:eastAsia="Arial Unicode MS" w:cs="Arial"/>
                <w:b/>
                <w:bCs/>
                <w:sz w:val="16"/>
                <w:szCs w:val="16"/>
              </w:rPr>
              <w:t>Current assets</w:t>
            </w:r>
          </w:p>
        </w:tc>
        <w:tc>
          <w:tcPr>
            <w:tcW w:w="720" w:type="dxa"/>
            <w:shd w:val="clear" w:color="auto" w:fill="auto"/>
          </w:tcPr>
          <w:p w:rsidR="00513640" w:rsidRPr="003B4D0F" w:rsidRDefault="00513640" w:rsidP="001740D8">
            <w:pPr>
              <w:spacing w:line="240" w:lineRule="auto"/>
              <w:ind w:right="-72"/>
              <w:jc w:val="center"/>
              <w:rPr>
                <w:rFonts w:eastAsia="Arial Unicode MS" w:cs="Arial"/>
                <w:b/>
                <w:bCs/>
                <w:sz w:val="16"/>
                <w:szCs w:val="16"/>
              </w:rPr>
            </w:pPr>
          </w:p>
        </w:tc>
        <w:tc>
          <w:tcPr>
            <w:tcW w:w="1503"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566"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449" w:type="dxa"/>
            <w:shd w:val="clear" w:color="auto" w:fill="auto"/>
          </w:tcPr>
          <w:p w:rsidR="00513640" w:rsidRPr="003B4D0F" w:rsidRDefault="00513640" w:rsidP="001740D8">
            <w:pPr>
              <w:spacing w:line="240" w:lineRule="auto"/>
              <w:ind w:right="-72"/>
              <w:jc w:val="right"/>
              <w:rPr>
                <w:rFonts w:eastAsia="Arial Unicode MS" w:cs="Arial"/>
                <w:b/>
                <w:bCs/>
                <w:sz w:val="16"/>
                <w:szCs w:val="16"/>
              </w:rPr>
            </w:pPr>
          </w:p>
        </w:tc>
        <w:tc>
          <w:tcPr>
            <w:tcW w:w="1269" w:type="dxa"/>
            <w:shd w:val="clear" w:color="auto" w:fill="FAFAFA"/>
          </w:tcPr>
          <w:p w:rsidR="00513640" w:rsidRPr="003B4D0F" w:rsidRDefault="00513640" w:rsidP="001740D8">
            <w:pPr>
              <w:spacing w:line="240" w:lineRule="auto"/>
              <w:ind w:right="-72"/>
              <w:jc w:val="right"/>
              <w:rPr>
                <w:rFonts w:eastAsia="Arial Unicode MS" w:cs="Arial"/>
                <w:b/>
                <w:bCs/>
                <w:sz w:val="16"/>
                <w:szCs w:val="16"/>
              </w:rPr>
            </w:pP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6"/>
                <w:szCs w:val="16"/>
                <w:cs/>
              </w:rPr>
            </w:pPr>
            <w:r w:rsidRPr="003B4D0F">
              <w:rPr>
                <w:rFonts w:eastAsia="Arial Unicode MS" w:cs="Arial"/>
                <w:sz w:val="16"/>
                <w:szCs w:val="16"/>
              </w:rPr>
              <w:t>Short-term investments</w:t>
            </w:r>
          </w:p>
        </w:tc>
        <w:tc>
          <w:tcPr>
            <w:tcW w:w="720" w:type="dxa"/>
            <w:shd w:val="clear" w:color="auto" w:fill="auto"/>
          </w:tcPr>
          <w:p w:rsidR="00513640" w:rsidRPr="003B4D0F" w:rsidRDefault="00513640"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503" w:type="dxa"/>
            <w:shd w:val="clear" w:color="auto" w:fill="auto"/>
          </w:tcPr>
          <w:p w:rsidR="00513640"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138</w:t>
            </w:r>
            <w:r w:rsidR="00513640" w:rsidRPr="003B4D0F">
              <w:rPr>
                <w:rFonts w:eastAsia="Arial Unicode MS" w:cs="Arial"/>
                <w:sz w:val="16"/>
                <w:szCs w:val="16"/>
                <w:lang w:bidi="ar-SA"/>
              </w:rPr>
              <w:t>,</w:t>
            </w:r>
            <w:r w:rsidRPr="00C34E5E">
              <w:rPr>
                <w:rFonts w:eastAsia="Arial Unicode MS" w:cs="Arial"/>
                <w:sz w:val="16"/>
                <w:szCs w:val="16"/>
                <w:lang w:bidi="ar-SA"/>
              </w:rPr>
              <w:t>000</w:t>
            </w:r>
          </w:p>
        </w:tc>
        <w:tc>
          <w:tcPr>
            <w:tcW w:w="1566"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138</w:t>
            </w:r>
            <w:r w:rsidRPr="003B4D0F">
              <w:rPr>
                <w:rFonts w:eastAsia="Arial Unicode MS" w:cs="Arial"/>
                <w:sz w:val="16"/>
                <w:szCs w:val="16"/>
                <w:lang w:bidi="ar-SA"/>
              </w:rPr>
              <w:t>,</w:t>
            </w:r>
            <w:r w:rsidR="00C34E5E" w:rsidRPr="00C34E5E">
              <w:rPr>
                <w:rFonts w:eastAsia="Arial Unicode MS" w:cs="Arial"/>
                <w:sz w:val="16"/>
                <w:szCs w:val="16"/>
                <w:lang w:bidi="ar-SA"/>
              </w:rPr>
              <w:t>000</w:t>
            </w:r>
            <w:r w:rsidRPr="003B4D0F">
              <w:rPr>
                <w:rFonts w:eastAsia="Arial Unicode MS" w:cs="Arial"/>
                <w:sz w:val="16"/>
                <w:szCs w:val="16"/>
                <w:lang w:bidi="ar-SA"/>
              </w:rPr>
              <w:t>)</w:t>
            </w:r>
          </w:p>
        </w:tc>
        <w:tc>
          <w:tcPr>
            <w:tcW w:w="1449"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6"/>
                <w:szCs w:val="16"/>
              </w:rPr>
            </w:pPr>
            <w:r w:rsidRPr="003B4D0F">
              <w:rPr>
                <w:rFonts w:eastAsia="Arial Unicode MS" w:cs="Arial"/>
                <w:sz w:val="16"/>
                <w:szCs w:val="16"/>
              </w:rPr>
              <w:t>Financial assets measured</w:t>
            </w:r>
          </w:p>
        </w:tc>
        <w:tc>
          <w:tcPr>
            <w:tcW w:w="720" w:type="dxa"/>
            <w:shd w:val="clear" w:color="auto" w:fill="auto"/>
          </w:tcPr>
          <w:p w:rsidR="00513640" w:rsidRPr="003B4D0F" w:rsidRDefault="00513640" w:rsidP="001740D8">
            <w:pPr>
              <w:spacing w:line="240" w:lineRule="auto"/>
              <w:ind w:right="-72"/>
              <w:jc w:val="center"/>
              <w:rPr>
                <w:rFonts w:eastAsia="Arial Unicode MS" w:cs="Arial"/>
                <w:sz w:val="16"/>
                <w:szCs w:val="16"/>
                <w:lang w:bidi="ar-SA"/>
              </w:rPr>
            </w:pPr>
          </w:p>
        </w:tc>
        <w:tc>
          <w:tcPr>
            <w:tcW w:w="1503"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p>
        </w:tc>
        <w:tc>
          <w:tcPr>
            <w:tcW w:w="1566"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p>
        </w:tc>
        <w:tc>
          <w:tcPr>
            <w:tcW w:w="1449"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p>
        </w:tc>
        <w:tc>
          <w:tcPr>
            <w:tcW w:w="1269" w:type="dxa"/>
            <w:shd w:val="clear" w:color="auto" w:fill="FAFAFA"/>
          </w:tcPr>
          <w:p w:rsidR="00513640" w:rsidRPr="003B4D0F" w:rsidRDefault="00513640" w:rsidP="001740D8">
            <w:pPr>
              <w:spacing w:line="240" w:lineRule="auto"/>
              <w:ind w:right="-72"/>
              <w:jc w:val="right"/>
              <w:rPr>
                <w:rFonts w:eastAsia="Arial Unicode MS" w:cs="Arial"/>
                <w:sz w:val="16"/>
                <w:szCs w:val="16"/>
                <w:lang w:bidi="ar-SA"/>
              </w:rPr>
            </w:pP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6"/>
                <w:szCs w:val="16"/>
              </w:rPr>
            </w:pPr>
            <w:r w:rsidRPr="003B4D0F">
              <w:rPr>
                <w:rFonts w:eastAsia="Arial Unicode MS" w:cs="Arial"/>
                <w:sz w:val="16"/>
                <w:szCs w:val="16"/>
              </w:rPr>
              <w:t xml:space="preserve">   at amortised cost</w:t>
            </w:r>
          </w:p>
        </w:tc>
        <w:tc>
          <w:tcPr>
            <w:tcW w:w="720" w:type="dxa"/>
            <w:shd w:val="clear" w:color="auto" w:fill="auto"/>
          </w:tcPr>
          <w:p w:rsidR="00513640" w:rsidRPr="003B4D0F" w:rsidRDefault="00513640"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a</w:t>
            </w:r>
          </w:p>
        </w:tc>
        <w:tc>
          <w:tcPr>
            <w:tcW w:w="1503"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566" w:type="dxa"/>
            <w:shd w:val="clear" w:color="auto" w:fill="auto"/>
          </w:tcPr>
          <w:p w:rsidR="00513640"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138</w:t>
            </w:r>
            <w:r w:rsidR="00513640" w:rsidRPr="003B4D0F">
              <w:rPr>
                <w:rFonts w:eastAsia="Arial Unicode MS" w:cs="Arial"/>
                <w:sz w:val="16"/>
                <w:szCs w:val="16"/>
                <w:lang w:bidi="ar-SA"/>
              </w:rPr>
              <w:t>,</w:t>
            </w:r>
            <w:r w:rsidRPr="00C34E5E">
              <w:rPr>
                <w:rFonts w:eastAsia="Arial Unicode MS" w:cs="Arial"/>
                <w:sz w:val="16"/>
                <w:szCs w:val="16"/>
                <w:lang w:bidi="ar-SA"/>
              </w:rPr>
              <w:t>000</w:t>
            </w:r>
          </w:p>
        </w:tc>
        <w:tc>
          <w:tcPr>
            <w:tcW w:w="1449" w:type="dxa"/>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shd w:val="clear" w:color="auto" w:fill="FAFAFA"/>
          </w:tcPr>
          <w:p w:rsidR="00513640"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138</w:t>
            </w:r>
            <w:r w:rsidR="00513640" w:rsidRPr="003B4D0F">
              <w:rPr>
                <w:rFonts w:eastAsia="Arial Unicode MS" w:cs="Arial"/>
                <w:sz w:val="16"/>
                <w:szCs w:val="16"/>
                <w:lang w:bidi="ar-SA"/>
              </w:rPr>
              <w:t>,</w:t>
            </w:r>
            <w:r w:rsidRPr="00C34E5E">
              <w:rPr>
                <w:rFonts w:eastAsia="Arial Unicode MS" w:cs="Arial"/>
                <w:sz w:val="16"/>
                <w:szCs w:val="16"/>
                <w:lang w:bidi="ar-SA"/>
              </w:rPr>
              <w:t>000</w:t>
            </w: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6"/>
                <w:szCs w:val="16"/>
              </w:rPr>
            </w:pPr>
            <w:r w:rsidRPr="003B4D0F">
              <w:rPr>
                <w:rFonts w:eastAsia="Arial Unicode MS" w:cs="Arial"/>
                <w:sz w:val="16"/>
                <w:szCs w:val="16"/>
              </w:rPr>
              <w:t>Other receivables</w:t>
            </w:r>
            <w:r w:rsidR="00BB0C90" w:rsidRPr="003B4D0F">
              <w:rPr>
                <w:rFonts w:eastAsia="Arial Unicode MS" w:cs="Arial"/>
                <w:sz w:val="16"/>
                <w:szCs w:val="16"/>
              </w:rPr>
              <w:t>, net</w:t>
            </w:r>
          </w:p>
        </w:tc>
        <w:tc>
          <w:tcPr>
            <w:tcW w:w="720" w:type="dxa"/>
            <w:shd w:val="clear" w:color="auto" w:fill="auto"/>
          </w:tcPr>
          <w:p w:rsidR="00513640" w:rsidRPr="003B4D0F" w:rsidRDefault="007A1B9D" w:rsidP="001740D8">
            <w:pPr>
              <w:spacing w:line="240" w:lineRule="auto"/>
              <w:ind w:right="-72"/>
              <w:jc w:val="center"/>
              <w:rPr>
                <w:rFonts w:eastAsia="Arial Unicode MS" w:cs="Arial"/>
                <w:sz w:val="16"/>
                <w:szCs w:val="16"/>
                <w:lang w:bidi="ar-SA"/>
              </w:rPr>
            </w:pPr>
            <w:r w:rsidRPr="003B4D0F">
              <w:rPr>
                <w:rFonts w:eastAsia="Arial Unicode MS" w:cs="Arial"/>
                <w:sz w:val="16"/>
                <w:szCs w:val="16"/>
                <w:lang w:bidi="ar-SA"/>
              </w:rPr>
              <w:t>b</w:t>
            </w:r>
          </w:p>
        </w:tc>
        <w:tc>
          <w:tcPr>
            <w:tcW w:w="1503" w:type="dxa"/>
            <w:tcBorders>
              <w:bottom w:val="single" w:sz="4" w:space="0" w:color="auto"/>
            </w:tcBorders>
            <w:shd w:val="clear" w:color="auto" w:fill="auto"/>
          </w:tcPr>
          <w:p w:rsidR="00513640"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875</w:t>
            </w:r>
            <w:r w:rsidR="00513640" w:rsidRPr="003B4D0F">
              <w:rPr>
                <w:rFonts w:eastAsia="Arial Unicode MS" w:cs="Arial"/>
                <w:sz w:val="16"/>
                <w:szCs w:val="16"/>
                <w:lang w:bidi="ar-SA"/>
              </w:rPr>
              <w:t>,</w:t>
            </w:r>
            <w:r w:rsidRPr="00C34E5E">
              <w:rPr>
                <w:rFonts w:eastAsia="Arial Unicode MS" w:cs="Arial"/>
                <w:sz w:val="16"/>
                <w:szCs w:val="16"/>
                <w:lang w:bidi="ar-SA"/>
              </w:rPr>
              <w:t>356</w:t>
            </w:r>
          </w:p>
        </w:tc>
        <w:tc>
          <w:tcPr>
            <w:tcW w:w="1566" w:type="dxa"/>
            <w:tcBorders>
              <w:bottom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w:t>
            </w:r>
            <w:r w:rsidRPr="003B4D0F">
              <w:rPr>
                <w:rFonts w:eastAsia="Arial Unicode MS" w:cs="Arial"/>
                <w:sz w:val="16"/>
                <w:szCs w:val="16"/>
                <w:lang w:bidi="ar-SA"/>
              </w:rPr>
              <w:t>,</w:t>
            </w:r>
            <w:r w:rsidR="00C34E5E" w:rsidRPr="00C34E5E">
              <w:rPr>
                <w:rFonts w:eastAsia="Arial Unicode MS" w:cs="Arial"/>
                <w:sz w:val="16"/>
                <w:szCs w:val="16"/>
                <w:lang w:bidi="ar-SA"/>
              </w:rPr>
              <w:t>548</w:t>
            </w:r>
            <w:r w:rsidRPr="003B4D0F">
              <w:rPr>
                <w:rFonts w:eastAsia="Arial Unicode MS" w:cs="Arial"/>
                <w:sz w:val="16"/>
                <w:szCs w:val="16"/>
                <w:lang w:bidi="ar-SA"/>
              </w:rPr>
              <w:t>)</w:t>
            </w:r>
          </w:p>
        </w:tc>
        <w:tc>
          <w:tcPr>
            <w:tcW w:w="1449" w:type="dxa"/>
            <w:tcBorders>
              <w:bottom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tcBorders>
              <w:bottom w:val="single" w:sz="4" w:space="0" w:color="auto"/>
            </w:tcBorders>
            <w:shd w:val="clear" w:color="auto" w:fill="FAFAFA"/>
          </w:tcPr>
          <w:p w:rsidR="00513640"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872</w:t>
            </w:r>
            <w:r w:rsidR="00513640" w:rsidRPr="003B4D0F">
              <w:rPr>
                <w:rFonts w:eastAsia="Arial Unicode MS" w:cs="Arial"/>
                <w:sz w:val="16"/>
                <w:szCs w:val="16"/>
                <w:lang w:bidi="ar-SA"/>
              </w:rPr>
              <w:t>,</w:t>
            </w:r>
            <w:r w:rsidRPr="00C34E5E">
              <w:rPr>
                <w:rFonts w:eastAsia="Arial Unicode MS" w:cs="Arial"/>
                <w:sz w:val="16"/>
                <w:szCs w:val="16"/>
                <w:lang w:bidi="ar-SA"/>
              </w:rPr>
              <w:t>808</w:t>
            </w:r>
          </w:p>
        </w:tc>
      </w:tr>
      <w:tr w:rsidR="00513640" w:rsidRPr="003B4D0F" w:rsidTr="001740D8">
        <w:trPr>
          <w:trHeight w:val="20"/>
        </w:trPr>
        <w:tc>
          <w:tcPr>
            <w:tcW w:w="2952" w:type="dxa"/>
            <w:shd w:val="clear" w:color="auto" w:fill="auto"/>
          </w:tcPr>
          <w:p w:rsidR="00513640" w:rsidRPr="003B4D0F" w:rsidRDefault="00513640" w:rsidP="001740D8">
            <w:pPr>
              <w:spacing w:line="240" w:lineRule="auto"/>
              <w:ind w:left="431"/>
              <w:rPr>
                <w:rFonts w:eastAsia="Arial Unicode MS" w:cs="Arial"/>
                <w:sz w:val="12"/>
                <w:szCs w:val="12"/>
              </w:rPr>
            </w:pPr>
          </w:p>
        </w:tc>
        <w:tc>
          <w:tcPr>
            <w:tcW w:w="720" w:type="dxa"/>
            <w:shd w:val="clear" w:color="auto" w:fill="auto"/>
          </w:tcPr>
          <w:p w:rsidR="00513640" w:rsidRPr="003B4D0F" w:rsidRDefault="00513640"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513640" w:rsidRPr="003B4D0F" w:rsidRDefault="00513640"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513640" w:rsidRPr="003B4D0F" w:rsidRDefault="00513640"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r w:rsidRPr="003B4D0F">
              <w:rPr>
                <w:rFonts w:eastAsia="Arial Unicode MS" w:cs="Arial"/>
                <w:b/>
                <w:bCs/>
                <w:sz w:val="16"/>
                <w:szCs w:val="16"/>
              </w:rPr>
              <w:t>Total current assets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lang w:bidi="ar-SA"/>
              </w:rPr>
            </w:pPr>
          </w:p>
        </w:tc>
        <w:tc>
          <w:tcPr>
            <w:tcW w:w="1503"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7A1B9D" w:rsidRPr="003B4D0F">
              <w:rPr>
                <w:rFonts w:eastAsia="Arial Unicode MS" w:cs="Arial"/>
                <w:sz w:val="16"/>
                <w:szCs w:val="16"/>
                <w:lang w:bidi="ar-SA"/>
              </w:rPr>
              <w:t>,</w:t>
            </w:r>
            <w:r w:rsidRPr="00C34E5E">
              <w:rPr>
                <w:rFonts w:eastAsia="Arial Unicode MS" w:cs="Arial"/>
                <w:sz w:val="16"/>
                <w:szCs w:val="16"/>
                <w:lang w:bidi="ar-SA"/>
              </w:rPr>
              <w:t>013</w:t>
            </w:r>
            <w:r w:rsidR="007A1B9D" w:rsidRPr="003B4D0F">
              <w:rPr>
                <w:rFonts w:eastAsia="Arial Unicode MS" w:cs="Arial"/>
                <w:sz w:val="16"/>
                <w:szCs w:val="16"/>
                <w:lang w:bidi="ar-SA"/>
              </w:rPr>
              <w:t>,</w:t>
            </w:r>
            <w:r w:rsidRPr="00C34E5E">
              <w:rPr>
                <w:rFonts w:eastAsia="Arial Unicode MS" w:cs="Arial"/>
                <w:sz w:val="16"/>
                <w:szCs w:val="16"/>
                <w:lang w:bidi="ar-SA"/>
              </w:rPr>
              <w:t>356</w:t>
            </w:r>
          </w:p>
        </w:tc>
        <w:tc>
          <w:tcPr>
            <w:tcW w:w="1566"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r w:rsidR="00C34E5E" w:rsidRPr="00C34E5E">
              <w:rPr>
                <w:rFonts w:eastAsia="Arial Unicode MS" w:cs="Arial"/>
                <w:sz w:val="16"/>
                <w:szCs w:val="16"/>
                <w:lang w:bidi="ar-SA"/>
              </w:rPr>
              <w:t>2</w:t>
            </w:r>
            <w:r w:rsidRPr="003B4D0F">
              <w:rPr>
                <w:rFonts w:eastAsia="Arial Unicode MS" w:cs="Arial"/>
                <w:sz w:val="16"/>
                <w:szCs w:val="16"/>
                <w:lang w:bidi="ar-SA"/>
              </w:rPr>
              <w:t>,</w:t>
            </w:r>
            <w:r w:rsidR="00C34E5E" w:rsidRPr="00C34E5E">
              <w:rPr>
                <w:rFonts w:eastAsia="Arial Unicode MS" w:cs="Arial"/>
                <w:sz w:val="16"/>
                <w:szCs w:val="16"/>
                <w:lang w:bidi="ar-SA"/>
              </w:rPr>
              <w:t>548</w:t>
            </w:r>
            <w:r w:rsidRPr="003B4D0F">
              <w:rPr>
                <w:rFonts w:eastAsia="Arial Unicode MS" w:cs="Arial"/>
                <w:sz w:val="16"/>
                <w:szCs w:val="16"/>
                <w:lang w:bidi="ar-SA"/>
              </w:rPr>
              <w:t>)</w:t>
            </w:r>
          </w:p>
        </w:tc>
        <w:tc>
          <w:tcPr>
            <w:tcW w:w="1449"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lang w:bidi="ar-SA"/>
              </w:rPr>
            </w:pPr>
            <w:r w:rsidRPr="003B4D0F">
              <w:rPr>
                <w:rFonts w:eastAsia="Arial Unicode MS" w:cs="Arial"/>
                <w:sz w:val="16"/>
                <w:szCs w:val="16"/>
                <w:lang w:bidi="ar-SA"/>
              </w:rPr>
              <w:t>-</w:t>
            </w:r>
          </w:p>
        </w:tc>
        <w:tc>
          <w:tcPr>
            <w:tcW w:w="1269" w:type="dxa"/>
            <w:tcBorders>
              <w:bottom w:val="single" w:sz="4" w:space="0" w:color="auto"/>
            </w:tcBorders>
            <w:shd w:val="clear" w:color="auto" w:fill="FAFAFA"/>
          </w:tcPr>
          <w:p w:rsidR="007A1B9D" w:rsidRPr="003B4D0F" w:rsidRDefault="00C34E5E" w:rsidP="001740D8">
            <w:pPr>
              <w:spacing w:line="240" w:lineRule="auto"/>
              <w:ind w:right="-72"/>
              <w:jc w:val="right"/>
              <w:rPr>
                <w:rFonts w:eastAsia="Arial Unicode MS" w:cs="Arial"/>
                <w:sz w:val="16"/>
                <w:szCs w:val="16"/>
                <w:lang w:bidi="ar-SA"/>
              </w:rPr>
            </w:pPr>
            <w:r w:rsidRPr="00C34E5E">
              <w:rPr>
                <w:rFonts w:eastAsia="Arial Unicode MS" w:cs="Arial"/>
                <w:sz w:val="16"/>
                <w:szCs w:val="16"/>
                <w:lang w:bidi="ar-SA"/>
              </w:rPr>
              <w:t>1</w:t>
            </w:r>
            <w:r w:rsidR="007A1B9D" w:rsidRPr="003B4D0F">
              <w:rPr>
                <w:rFonts w:eastAsia="Arial Unicode MS" w:cs="Arial"/>
                <w:sz w:val="16"/>
                <w:szCs w:val="16"/>
                <w:lang w:bidi="ar-SA"/>
              </w:rPr>
              <w:t>,</w:t>
            </w:r>
            <w:r w:rsidRPr="00C34E5E">
              <w:rPr>
                <w:rFonts w:eastAsia="Arial Unicode MS" w:cs="Arial"/>
                <w:sz w:val="16"/>
                <w:szCs w:val="16"/>
                <w:lang w:bidi="ar-SA"/>
              </w:rPr>
              <w:t>010</w:t>
            </w:r>
            <w:r w:rsidR="007A1B9D" w:rsidRPr="003B4D0F">
              <w:rPr>
                <w:rFonts w:eastAsia="Arial Unicode MS" w:cs="Arial"/>
                <w:sz w:val="16"/>
                <w:szCs w:val="16"/>
                <w:lang w:bidi="ar-SA"/>
              </w:rPr>
              <w:t>,</w:t>
            </w:r>
            <w:r w:rsidRPr="00C34E5E">
              <w:rPr>
                <w:rFonts w:eastAsia="Arial Unicode MS" w:cs="Arial"/>
                <w:sz w:val="16"/>
                <w:szCs w:val="16"/>
                <w:lang w:bidi="ar-SA"/>
              </w:rPr>
              <w:t>808</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r w:rsidRPr="003B4D0F">
              <w:rPr>
                <w:rFonts w:eastAsia="Arial Unicode MS" w:cs="Arial"/>
                <w:b/>
                <w:bCs/>
                <w:sz w:val="16"/>
                <w:szCs w:val="16"/>
              </w:rPr>
              <w:t>Non-current assets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r w:rsidRPr="003B4D0F">
              <w:rPr>
                <w:rFonts w:eastAsia="Arial Unicode MS" w:cs="Arial"/>
                <w:sz w:val="16"/>
                <w:szCs w:val="16"/>
              </w:rPr>
              <w:t>Other receivables</w:t>
            </w:r>
            <w:r w:rsidR="00BB0C90" w:rsidRPr="003B4D0F">
              <w:rPr>
                <w:rFonts w:eastAsia="Arial Unicode MS" w:cs="Arial"/>
                <w:sz w:val="16"/>
                <w:szCs w:val="16"/>
              </w:rPr>
              <w:t>, net</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r w:rsidRPr="003B4D0F">
              <w:rPr>
                <w:rFonts w:eastAsia="Arial Unicode MS" w:cs="Arial"/>
                <w:sz w:val="16"/>
                <w:szCs w:val="16"/>
                <w:lang w:bidi="ar-SA"/>
              </w:rPr>
              <w:t>b, c</w:t>
            </w:r>
          </w:p>
        </w:tc>
        <w:tc>
          <w:tcPr>
            <w:tcW w:w="1503" w:type="dxa"/>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7A1B9D" w:rsidRPr="003B4D0F">
              <w:rPr>
                <w:rFonts w:eastAsia="Arial Unicode MS" w:cs="Arial"/>
                <w:sz w:val="16"/>
                <w:szCs w:val="16"/>
              </w:rPr>
              <w:t>,</w:t>
            </w:r>
            <w:r w:rsidRPr="00C34E5E">
              <w:rPr>
                <w:rFonts w:eastAsia="Arial Unicode MS" w:cs="Arial"/>
                <w:sz w:val="16"/>
                <w:szCs w:val="16"/>
              </w:rPr>
              <w:t>678</w:t>
            </w:r>
            <w:r w:rsidR="007A1B9D" w:rsidRPr="003B4D0F">
              <w:rPr>
                <w:rFonts w:eastAsia="Arial Unicode MS" w:cs="Arial"/>
                <w:sz w:val="16"/>
                <w:szCs w:val="16"/>
              </w:rPr>
              <w:t>,</w:t>
            </w:r>
            <w:r w:rsidRPr="00C34E5E">
              <w:rPr>
                <w:rFonts w:eastAsia="Arial Unicode MS" w:cs="Arial"/>
                <w:sz w:val="16"/>
                <w:szCs w:val="16"/>
              </w:rPr>
              <w:t>373</w:t>
            </w:r>
          </w:p>
        </w:tc>
        <w:tc>
          <w:tcPr>
            <w:tcW w:w="1566" w:type="dxa"/>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445</w:t>
            </w:r>
            <w:r w:rsidRPr="003B4D0F">
              <w:rPr>
                <w:rFonts w:eastAsia="Arial Unicode MS" w:cs="Arial"/>
                <w:sz w:val="16"/>
                <w:szCs w:val="16"/>
              </w:rPr>
              <w:t>,</w:t>
            </w:r>
            <w:r w:rsidR="00C34E5E" w:rsidRPr="00C34E5E">
              <w:rPr>
                <w:rFonts w:eastAsia="Arial Unicode MS" w:cs="Arial"/>
                <w:sz w:val="16"/>
                <w:szCs w:val="16"/>
              </w:rPr>
              <w:t>965</w:t>
            </w:r>
            <w:r w:rsidRPr="003B4D0F">
              <w:rPr>
                <w:rFonts w:eastAsia="Arial Unicode MS" w:cs="Arial"/>
                <w:sz w:val="16"/>
                <w:szCs w:val="16"/>
              </w:rPr>
              <w:t>)</w:t>
            </w:r>
          </w:p>
        </w:tc>
        <w:tc>
          <w:tcPr>
            <w:tcW w:w="1449" w:type="dxa"/>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7A1B9D" w:rsidRPr="003B4D0F">
              <w:rPr>
                <w:rFonts w:eastAsia="Arial Unicode MS" w:cs="Arial"/>
                <w:sz w:val="16"/>
                <w:szCs w:val="16"/>
              </w:rPr>
              <w:t>,</w:t>
            </w:r>
            <w:r w:rsidRPr="00C34E5E">
              <w:rPr>
                <w:rFonts w:eastAsia="Arial Unicode MS" w:cs="Arial"/>
                <w:sz w:val="16"/>
                <w:szCs w:val="16"/>
              </w:rPr>
              <w:t>232</w:t>
            </w:r>
            <w:r w:rsidR="007A1B9D" w:rsidRPr="003B4D0F">
              <w:rPr>
                <w:rFonts w:eastAsia="Arial Unicode MS" w:cs="Arial"/>
                <w:sz w:val="16"/>
                <w:szCs w:val="16"/>
              </w:rPr>
              <w:t>,</w:t>
            </w:r>
            <w:r w:rsidRPr="00C34E5E">
              <w:rPr>
                <w:rFonts w:eastAsia="Arial Unicode MS" w:cs="Arial"/>
                <w:sz w:val="16"/>
                <w:szCs w:val="16"/>
              </w:rPr>
              <w:t>408</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r w:rsidRPr="003B4D0F">
              <w:rPr>
                <w:rFonts w:eastAsia="Arial Unicode MS" w:cs="Arial"/>
                <w:sz w:val="16"/>
                <w:szCs w:val="16"/>
              </w:rPr>
              <w:t>Right</w:t>
            </w:r>
            <w:r w:rsidR="00F058CB" w:rsidRPr="003B4D0F">
              <w:rPr>
                <w:rFonts w:eastAsia="Arial Unicode MS" w:cs="Arial"/>
                <w:sz w:val="16"/>
                <w:szCs w:val="16"/>
              </w:rPr>
              <w:t>-</w:t>
            </w:r>
            <w:r w:rsidRPr="003B4D0F">
              <w:rPr>
                <w:rFonts w:eastAsia="Arial Unicode MS" w:cs="Arial"/>
                <w:sz w:val="16"/>
                <w:szCs w:val="16"/>
              </w:rPr>
              <w:t>of</w:t>
            </w:r>
            <w:r w:rsidR="00F058CB" w:rsidRPr="003B4D0F">
              <w:rPr>
                <w:rFonts w:eastAsia="Arial Unicode MS" w:cs="Arial"/>
                <w:sz w:val="16"/>
                <w:szCs w:val="16"/>
              </w:rPr>
              <w:t>-</w:t>
            </w:r>
            <w:r w:rsidRPr="003B4D0F">
              <w:rPr>
                <w:rFonts w:eastAsia="Arial Unicode MS" w:cs="Arial"/>
                <w:sz w:val="16"/>
                <w:szCs w:val="16"/>
              </w:rPr>
              <w:t>use</w:t>
            </w:r>
            <w:r w:rsidR="0054520A" w:rsidRPr="003B4D0F">
              <w:rPr>
                <w:rFonts w:eastAsia="Arial Unicode MS" w:cs="Arial"/>
                <w:sz w:val="16"/>
                <w:szCs w:val="16"/>
              </w:rPr>
              <w:t xml:space="preserve"> assets</w:t>
            </w:r>
            <w:r w:rsidRPr="003B4D0F">
              <w:rPr>
                <w:rFonts w:eastAsia="Arial Unicode MS" w:cs="Arial"/>
                <w:sz w:val="16"/>
                <w:szCs w:val="16"/>
              </w:rPr>
              <w:t>, net</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449" w:type="dxa"/>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7A1B9D" w:rsidRPr="003B4D0F">
              <w:rPr>
                <w:rFonts w:eastAsia="Arial Unicode MS" w:cs="Arial"/>
                <w:sz w:val="16"/>
                <w:szCs w:val="16"/>
              </w:rPr>
              <w:t>,</w:t>
            </w:r>
            <w:r w:rsidRPr="00C34E5E">
              <w:rPr>
                <w:rFonts w:eastAsia="Arial Unicode MS" w:cs="Arial"/>
                <w:sz w:val="16"/>
                <w:szCs w:val="16"/>
              </w:rPr>
              <w:t>570</w:t>
            </w:r>
          </w:p>
        </w:tc>
        <w:tc>
          <w:tcPr>
            <w:tcW w:w="1269" w:type="dxa"/>
            <w:shd w:val="clear" w:color="auto" w:fill="FAFAFA"/>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7A1B9D" w:rsidRPr="003B4D0F">
              <w:rPr>
                <w:rFonts w:eastAsia="Arial Unicode MS" w:cs="Arial"/>
                <w:sz w:val="16"/>
                <w:szCs w:val="16"/>
              </w:rPr>
              <w:t>,</w:t>
            </w:r>
            <w:r w:rsidRPr="00C34E5E">
              <w:rPr>
                <w:rFonts w:eastAsia="Arial Unicode MS" w:cs="Arial"/>
                <w:sz w:val="16"/>
                <w:szCs w:val="16"/>
              </w:rPr>
              <w:t>570</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r w:rsidRPr="003B4D0F">
              <w:rPr>
                <w:rFonts w:eastAsia="Arial Unicode MS" w:cs="Arial"/>
                <w:sz w:val="16"/>
                <w:szCs w:val="16"/>
              </w:rPr>
              <w:t>Derivative assets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r w:rsidRPr="003B4D0F">
              <w:rPr>
                <w:rFonts w:eastAsia="Arial Unicode MS" w:cs="Arial"/>
                <w:sz w:val="16"/>
                <w:szCs w:val="16"/>
              </w:rPr>
              <w:t>b</w:t>
            </w:r>
          </w:p>
        </w:tc>
        <w:tc>
          <w:tcPr>
            <w:tcW w:w="1503" w:type="dxa"/>
            <w:tcBorders>
              <w:bottom w:val="single" w:sz="4" w:space="0" w:color="auto"/>
            </w:tcBorders>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tcBorders>
              <w:bottom w:val="single" w:sz="4" w:space="0" w:color="auto"/>
            </w:tcBorders>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351</w:t>
            </w:r>
            <w:r w:rsidR="007A1B9D" w:rsidRPr="003B4D0F">
              <w:rPr>
                <w:rFonts w:eastAsia="Arial Unicode MS" w:cs="Arial"/>
                <w:sz w:val="16"/>
                <w:szCs w:val="16"/>
              </w:rPr>
              <w:t>,</w:t>
            </w:r>
            <w:r w:rsidRPr="00C34E5E">
              <w:rPr>
                <w:rFonts w:eastAsia="Arial Unicode MS" w:cs="Arial"/>
                <w:sz w:val="16"/>
                <w:szCs w:val="16"/>
              </w:rPr>
              <w:t>514</w:t>
            </w:r>
          </w:p>
        </w:tc>
        <w:tc>
          <w:tcPr>
            <w:tcW w:w="1449" w:type="dxa"/>
            <w:tcBorders>
              <w:bottom w:val="single" w:sz="4" w:space="0" w:color="auto"/>
            </w:tcBorders>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tcBorders>
              <w:bottom w:val="single" w:sz="4" w:space="0" w:color="auto"/>
            </w:tcBorders>
            <w:shd w:val="clear" w:color="auto" w:fill="FAFAFA"/>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351</w:t>
            </w:r>
            <w:r w:rsidR="007A1B9D" w:rsidRPr="003B4D0F">
              <w:rPr>
                <w:rFonts w:eastAsia="Arial Unicode MS" w:cs="Arial"/>
                <w:sz w:val="16"/>
                <w:szCs w:val="16"/>
              </w:rPr>
              <w:t>,</w:t>
            </w:r>
            <w:r w:rsidRPr="00C34E5E">
              <w:rPr>
                <w:rFonts w:eastAsia="Arial Unicode MS" w:cs="Arial"/>
                <w:sz w:val="16"/>
                <w:szCs w:val="16"/>
              </w:rPr>
              <w:t>514</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2"/>
                <w:szCs w:val="12"/>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Total non-current assets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7A1B9D" w:rsidRPr="003B4D0F">
              <w:rPr>
                <w:rFonts w:eastAsia="Arial Unicode MS" w:cs="Arial"/>
                <w:sz w:val="16"/>
                <w:szCs w:val="16"/>
              </w:rPr>
              <w:t>,</w:t>
            </w:r>
            <w:r w:rsidRPr="00C34E5E">
              <w:rPr>
                <w:rFonts w:eastAsia="Arial Unicode MS" w:cs="Arial"/>
                <w:sz w:val="16"/>
                <w:szCs w:val="16"/>
              </w:rPr>
              <w:t>678</w:t>
            </w:r>
            <w:r w:rsidR="007A1B9D" w:rsidRPr="003B4D0F">
              <w:rPr>
                <w:rFonts w:eastAsia="Arial Unicode MS" w:cs="Arial"/>
                <w:sz w:val="16"/>
                <w:szCs w:val="16"/>
              </w:rPr>
              <w:t>,</w:t>
            </w:r>
            <w:r w:rsidRPr="00C34E5E">
              <w:rPr>
                <w:rFonts w:eastAsia="Arial Unicode MS" w:cs="Arial"/>
                <w:sz w:val="16"/>
                <w:szCs w:val="16"/>
              </w:rPr>
              <w:t>373</w:t>
            </w:r>
          </w:p>
        </w:tc>
        <w:tc>
          <w:tcPr>
            <w:tcW w:w="1566" w:type="dxa"/>
            <w:tcBorders>
              <w:bottom w:val="single" w:sz="4" w:space="0" w:color="auto"/>
            </w:tcBorders>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94</w:t>
            </w:r>
            <w:r w:rsidRPr="003B4D0F">
              <w:rPr>
                <w:rFonts w:eastAsia="Arial Unicode MS" w:cs="Arial"/>
                <w:sz w:val="16"/>
                <w:szCs w:val="16"/>
              </w:rPr>
              <w:t>,</w:t>
            </w:r>
            <w:r w:rsidR="00C34E5E" w:rsidRPr="00C34E5E">
              <w:rPr>
                <w:rFonts w:eastAsia="Arial Unicode MS" w:cs="Arial"/>
                <w:sz w:val="16"/>
                <w:szCs w:val="16"/>
              </w:rPr>
              <w:t>451</w:t>
            </w:r>
            <w:r w:rsidRPr="003B4D0F">
              <w:rPr>
                <w:rFonts w:eastAsia="Arial Unicode MS" w:cs="Arial"/>
                <w:sz w:val="16"/>
                <w:szCs w:val="16"/>
              </w:rPr>
              <w:t>)</w:t>
            </w:r>
          </w:p>
        </w:tc>
        <w:tc>
          <w:tcPr>
            <w:tcW w:w="1449" w:type="dxa"/>
            <w:tcBorders>
              <w:bottom w:val="single" w:sz="4" w:space="0" w:color="auto"/>
            </w:tcBorders>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7A1B9D" w:rsidRPr="003B4D0F">
              <w:rPr>
                <w:rFonts w:eastAsia="Arial Unicode MS" w:cs="Arial"/>
                <w:sz w:val="16"/>
                <w:szCs w:val="16"/>
              </w:rPr>
              <w:t>,</w:t>
            </w:r>
            <w:r w:rsidRPr="00C34E5E">
              <w:rPr>
                <w:rFonts w:eastAsia="Arial Unicode MS" w:cs="Arial"/>
                <w:sz w:val="16"/>
                <w:szCs w:val="16"/>
              </w:rPr>
              <w:t>570</w:t>
            </w:r>
          </w:p>
        </w:tc>
        <w:tc>
          <w:tcPr>
            <w:tcW w:w="1269" w:type="dxa"/>
            <w:tcBorders>
              <w:bottom w:val="single" w:sz="4" w:space="0" w:color="auto"/>
            </w:tcBorders>
            <w:shd w:val="clear" w:color="auto" w:fill="FAFAFA"/>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7A1B9D" w:rsidRPr="003B4D0F">
              <w:rPr>
                <w:rFonts w:eastAsia="Arial Unicode MS" w:cs="Arial"/>
                <w:sz w:val="16"/>
                <w:szCs w:val="16"/>
              </w:rPr>
              <w:t>,</w:t>
            </w:r>
            <w:r w:rsidRPr="00C34E5E">
              <w:rPr>
                <w:rFonts w:eastAsia="Arial Unicode MS" w:cs="Arial"/>
                <w:sz w:val="16"/>
                <w:szCs w:val="16"/>
              </w:rPr>
              <w:t>614</w:t>
            </w:r>
            <w:r w:rsidR="007A1B9D" w:rsidRPr="003B4D0F">
              <w:rPr>
                <w:rFonts w:eastAsia="Arial Unicode MS" w:cs="Arial"/>
                <w:sz w:val="16"/>
                <w:szCs w:val="16"/>
              </w:rPr>
              <w:t>,</w:t>
            </w:r>
            <w:r w:rsidRPr="00C34E5E">
              <w:rPr>
                <w:rFonts w:eastAsia="Arial Unicode MS" w:cs="Arial"/>
                <w:sz w:val="16"/>
                <w:szCs w:val="16"/>
              </w:rPr>
              <w:t>492</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2"/>
                <w:szCs w:val="12"/>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C21A8A" w:rsidP="001740D8">
            <w:pPr>
              <w:spacing w:line="240" w:lineRule="auto"/>
              <w:ind w:left="431"/>
              <w:rPr>
                <w:rFonts w:eastAsia="Arial Unicode MS" w:cs="Arial"/>
                <w:b/>
                <w:bCs/>
                <w:sz w:val="16"/>
                <w:szCs w:val="16"/>
                <w:cs/>
              </w:rPr>
            </w:pPr>
            <w:r w:rsidRPr="003B4D0F">
              <w:rPr>
                <w:rFonts w:eastAsia="Arial Unicode MS" w:cs="Arial"/>
                <w:b/>
                <w:bCs/>
                <w:sz w:val="16"/>
                <w:szCs w:val="16"/>
              </w:rPr>
              <w:t>Total assets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2</w:t>
            </w:r>
            <w:r w:rsidR="007A1B9D" w:rsidRPr="003B4D0F">
              <w:rPr>
                <w:rFonts w:eastAsia="Arial Unicode MS" w:cs="Arial"/>
                <w:sz w:val="16"/>
                <w:szCs w:val="16"/>
              </w:rPr>
              <w:t>,</w:t>
            </w:r>
            <w:r w:rsidRPr="00C34E5E">
              <w:rPr>
                <w:rFonts w:eastAsia="Arial Unicode MS" w:cs="Arial"/>
                <w:sz w:val="16"/>
                <w:szCs w:val="16"/>
              </w:rPr>
              <w:t>691</w:t>
            </w:r>
            <w:r w:rsidR="007A1B9D" w:rsidRPr="003B4D0F">
              <w:rPr>
                <w:rFonts w:eastAsia="Arial Unicode MS" w:cs="Arial"/>
                <w:sz w:val="16"/>
                <w:szCs w:val="16"/>
              </w:rPr>
              <w:t>,</w:t>
            </w:r>
            <w:r w:rsidRPr="00C34E5E">
              <w:rPr>
                <w:rFonts w:eastAsia="Arial Unicode MS" w:cs="Arial"/>
                <w:sz w:val="16"/>
                <w:szCs w:val="16"/>
              </w:rPr>
              <w:t>729</w:t>
            </w:r>
          </w:p>
        </w:tc>
        <w:tc>
          <w:tcPr>
            <w:tcW w:w="1566" w:type="dxa"/>
            <w:tcBorders>
              <w:bottom w:val="single" w:sz="4" w:space="0" w:color="auto"/>
            </w:tcBorders>
            <w:shd w:val="clear" w:color="auto" w:fill="auto"/>
            <w:vAlign w:val="bottom"/>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96</w:t>
            </w:r>
            <w:r w:rsidRPr="003B4D0F">
              <w:rPr>
                <w:rFonts w:eastAsia="Arial Unicode MS" w:cs="Arial"/>
                <w:sz w:val="16"/>
                <w:szCs w:val="16"/>
              </w:rPr>
              <w:t>,</w:t>
            </w:r>
            <w:r w:rsidR="00C34E5E" w:rsidRPr="00C34E5E">
              <w:rPr>
                <w:rFonts w:eastAsia="Arial Unicode MS" w:cs="Arial"/>
                <w:sz w:val="16"/>
                <w:szCs w:val="16"/>
              </w:rPr>
              <w:t>999</w:t>
            </w:r>
            <w:r w:rsidRPr="003B4D0F">
              <w:rPr>
                <w:rFonts w:eastAsia="Arial Unicode MS" w:cs="Arial"/>
                <w:sz w:val="16"/>
                <w:szCs w:val="16"/>
              </w:rPr>
              <w:t>)</w:t>
            </w:r>
          </w:p>
        </w:tc>
        <w:tc>
          <w:tcPr>
            <w:tcW w:w="1449" w:type="dxa"/>
            <w:tcBorders>
              <w:bottom w:val="single" w:sz="4" w:space="0" w:color="auto"/>
            </w:tcBorders>
            <w:shd w:val="clear" w:color="auto" w:fill="auto"/>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7A1B9D" w:rsidRPr="003B4D0F">
              <w:rPr>
                <w:rFonts w:eastAsia="Arial Unicode MS" w:cs="Arial"/>
                <w:sz w:val="16"/>
                <w:szCs w:val="16"/>
              </w:rPr>
              <w:t>,</w:t>
            </w:r>
            <w:r w:rsidRPr="00C34E5E">
              <w:rPr>
                <w:rFonts w:eastAsia="Arial Unicode MS" w:cs="Arial"/>
                <w:sz w:val="16"/>
                <w:szCs w:val="16"/>
              </w:rPr>
              <w:t>570</w:t>
            </w:r>
          </w:p>
        </w:tc>
        <w:tc>
          <w:tcPr>
            <w:tcW w:w="1269" w:type="dxa"/>
            <w:tcBorders>
              <w:bottom w:val="single" w:sz="4" w:space="0" w:color="auto"/>
            </w:tcBorders>
            <w:shd w:val="clear" w:color="auto" w:fill="FAFAFA"/>
            <w:vAlign w:val="bottom"/>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2</w:t>
            </w:r>
            <w:r w:rsidR="007A1B9D" w:rsidRPr="003B4D0F">
              <w:rPr>
                <w:rFonts w:eastAsia="Arial Unicode MS" w:cs="Arial"/>
                <w:sz w:val="16"/>
                <w:szCs w:val="16"/>
              </w:rPr>
              <w:t>,</w:t>
            </w:r>
            <w:r w:rsidRPr="00C34E5E">
              <w:rPr>
                <w:rFonts w:eastAsia="Arial Unicode MS" w:cs="Arial"/>
                <w:sz w:val="16"/>
                <w:szCs w:val="16"/>
              </w:rPr>
              <w:t>625</w:t>
            </w:r>
            <w:r w:rsidR="007A1B9D" w:rsidRPr="003B4D0F">
              <w:rPr>
                <w:rFonts w:eastAsia="Arial Unicode MS" w:cs="Arial"/>
                <w:sz w:val="16"/>
                <w:szCs w:val="16"/>
              </w:rPr>
              <w:t>,</w:t>
            </w:r>
            <w:r w:rsidRPr="00C34E5E">
              <w:rPr>
                <w:rFonts w:eastAsia="Arial Unicode MS" w:cs="Arial"/>
                <w:sz w:val="16"/>
                <w:szCs w:val="16"/>
              </w:rPr>
              <w:t>300</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Liabilities and equity</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cs/>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cs/>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Current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r w:rsidRPr="003B4D0F">
              <w:rPr>
                <w:rFonts w:eastAsia="Arial Unicode MS" w:cs="Arial"/>
                <w:sz w:val="16"/>
                <w:szCs w:val="16"/>
              </w:rPr>
              <w:t>Other payables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r w:rsidRPr="003B4D0F">
              <w:rPr>
                <w:rFonts w:eastAsia="Arial Unicode MS" w:cs="Arial"/>
                <w:sz w:val="16"/>
                <w:szCs w:val="16"/>
              </w:rPr>
              <w:t>b</w:t>
            </w:r>
          </w:p>
        </w:tc>
        <w:tc>
          <w:tcPr>
            <w:tcW w:w="1503" w:type="dxa"/>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576</w:t>
            </w:r>
            <w:r w:rsidR="007A1B9D" w:rsidRPr="003B4D0F">
              <w:rPr>
                <w:rFonts w:eastAsia="Arial Unicode MS" w:cs="Arial"/>
                <w:sz w:val="16"/>
                <w:szCs w:val="16"/>
              </w:rPr>
              <w:t>,</w:t>
            </w:r>
            <w:r w:rsidRPr="00C34E5E">
              <w:rPr>
                <w:rFonts w:eastAsia="Arial Unicode MS" w:cs="Arial"/>
                <w:sz w:val="16"/>
                <w:szCs w:val="16"/>
              </w:rPr>
              <w:t>725</w:t>
            </w: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48</w:t>
            </w:r>
            <w:r w:rsidRPr="003B4D0F">
              <w:rPr>
                <w:rFonts w:eastAsia="Arial Unicode MS" w:cs="Arial"/>
                <w:sz w:val="16"/>
                <w:szCs w:val="16"/>
              </w:rPr>
              <w:t>,</w:t>
            </w:r>
            <w:r w:rsidR="00C34E5E" w:rsidRPr="00C34E5E">
              <w:rPr>
                <w:rFonts w:eastAsia="Arial Unicode MS" w:cs="Arial"/>
                <w:sz w:val="16"/>
                <w:szCs w:val="16"/>
              </w:rPr>
              <w:t>593</w:t>
            </w:r>
            <w:r w:rsidRPr="003B4D0F">
              <w:rPr>
                <w:rFonts w:eastAsia="Arial Unicode MS" w:cs="Arial"/>
                <w:sz w:val="16"/>
                <w:szCs w:val="16"/>
              </w:rPr>
              <w:t>)</w:t>
            </w: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528</w:t>
            </w:r>
            <w:r w:rsidR="007A1B9D" w:rsidRPr="003B4D0F">
              <w:rPr>
                <w:rFonts w:eastAsia="Arial Unicode MS" w:cs="Arial"/>
                <w:sz w:val="16"/>
                <w:szCs w:val="16"/>
              </w:rPr>
              <w:t>,</w:t>
            </w:r>
            <w:r w:rsidRPr="00C34E5E">
              <w:rPr>
                <w:rFonts w:eastAsia="Arial Unicode MS" w:cs="Arial"/>
                <w:sz w:val="16"/>
                <w:szCs w:val="16"/>
              </w:rPr>
              <w:t>132</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r w:rsidRPr="003B4D0F">
              <w:rPr>
                <w:rFonts w:eastAsia="Arial Unicode MS" w:cs="Arial"/>
                <w:sz w:val="16"/>
                <w:szCs w:val="16"/>
              </w:rPr>
              <w:t>Current portion of lease</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tabs>
                <w:tab w:val="left" w:pos="636"/>
              </w:tabs>
              <w:spacing w:line="240" w:lineRule="auto"/>
              <w:ind w:left="431"/>
              <w:rPr>
                <w:rFonts w:eastAsia="Arial Unicode MS" w:cs="Arial"/>
                <w:sz w:val="16"/>
                <w:szCs w:val="16"/>
              </w:rPr>
            </w:pPr>
            <w:r w:rsidRPr="003B4D0F">
              <w:rPr>
                <w:rFonts w:eastAsia="Arial Unicode MS" w:cs="Arial"/>
                <w:sz w:val="16"/>
                <w:szCs w:val="16"/>
              </w:rPr>
              <w:t xml:space="preserve">   liabilities, net</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449"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w:t>
            </w:r>
            <w:r w:rsidR="007A1B9D" w:rsidRPr="003B4D0F">
              <w:rPr>
                <w:rFonts w:eastAsia="Arial Unicode MS" w:cs="Arial"/>
                <w:sz w:val="16"/>
                <w:szCs w:val="16"/>
              </w:rPr>
              <w:t>,</w:t>
            </w:r>
            <w:r w:rsidRPr="00C34E5E">
              <w:rPr>
                <w:rFonts w:eastAsia="Arial Unicode MS" w:cs="Arial"/>
                <w:sz w:val="16"/>
                <w:szCs w:val="16"/>
              </w:rPr>
              <w:t>100</w:t>
            </w:r>
          </w:p>
        </w:tc>
        <w:tc>
          <w:tcPr>
            <w:tcW w:w="1269" w:type="dxa"/>
            <w:tcBorders>
              <w:bottom w:val="single" w:sz="4" w:space="0" w:color="auto"/>
            </w:tcBorders>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w:t>
            </w:r>
            <w:r w:rsidR="007A1B9D" w:rsidRPr="003B4D0F">
              <w:rPr>
                <w:rFonts w:eastAsia="Arial Unicode MS" w:cs="Arial"/>
                <w:sz w:val="16"/>
                <w:szCs w:val="16"/>
              </w:rPr>
              <w:t>,</w:t>
            </w:r>
            <w:r w:rsidRPr="00C34E5E">
              <w:rPr>
                <w:rFonts w:eastAsia="Arial Unicode MS" w:cs="Arial"/>
                <w:sz w:val="16"/>
                <w:szCs w:val="16"/>
              </w:rPr>
              <w:t>100</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2"/>
                <w:szCs w:val="12"/>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r w:rsidRPr="003B4D0F">
              <w:rPr>
                <w:rFonts w:eastAsia="Arial Unicode MS" w:cs="Arial"/>
                <w:b/>
                <w:bCs/>
                <w:sz w:val="16"/>
                <w:szCs w:val="16"/>
              </w:rPr>
              <w:t>Total current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576</w:t>
            </w:r>
            <w:r w:rsidR="007A1B9D" w:rsidRPr="003B4D0F">
              <w:rPr>
                <w:rFonts w:eastAsia="Arial Unicode MS" w:cs="Arial"/>
                <w:sz w:val="16"/>
                <w:szCs w:val="16"/>
              </w:rPr>
              <w:t>,</w:t>
            </w:r>
            <w:r w:rsidRPr="00C34E5E">
              <w:rPr>
                <w:rFonts w:eastAsia="Arial Unicode MS" w:cs="Arial"/>
                <w:sz w:val="16"/>
                <w:szCs w:val="16"/>
              </w:rPr>
              <w:t>725</w:t>
            </w:r>
          </w:p>
        </w:tc>
        <w:tc>
          <w:tcPr>
            <w:tcW w:w="1566"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48</w:t>
            </w:r>
            <w:r w:rsidRPr="003B4D0F">
              <w:rPr>
                <w:rFonts w:eastAsia="Arial Unicode MS" w:cs="Arial"/>
                <w:sz w:val="16"/>
                <w:szCs w:val="16"/>
              </w:rPr>
              <w:t>,</w:t>
            </w:r>
            <w:r w:rsidR="00C34E5E" w:rsidRPr="00C34E5E">
              <w:rPr>
                <w:rFonts w:eastAsia="Arial Unicode MS" w:cs="Arial"/>
                <w:sz w:val="16"/>
                <w:szCs w:val="16"/>
              </w:rPr>
              <w:t>593</w:t>
            </w:r>
            <w:r w:rsidRPr="003B4D0F">
              <w:rPr>
                <w:rFonts w:eastAsia="Arial Unicode MS" w:cs="Arial"/>
                <w:sz w:val="16"/>
                <w:szCs w:val="16"/>
              </w:rPr>
              <w:t>)</w:t>
            </w:r>
          </w:p>
        </w:tc>
        <w:tc>
          <w:tcPr>
            <w:tcW w:w="1449"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w:t>
            </w:r>
            <w:r w:rsidR="007A1B9D" w:rsidRPr="003B4D0F">
              <w:rPr>
                <w:rFonts w:eastAsia="Arial Unicode MS" w:cs="Arial"/>
                <w:sz w:val="16"/>
                <w:szCs w:val="16"/>
              </w:rPr>
              <w:t>,</w:t>
            </w:r>
            <w:r w:rsidRPr="00C34E5E">
              <w:rPr>
                <w:rFonts w:eastAsia="Arial Unicode MS" w:cs="Arial"/>
                <w:sz w:val="16"/>
                <w:szCs w:val="16"/>
              </w:rPr>
              <w:t>100</w:t>
            </w:r>
          </w:p>
        </w:tc>
        <w:tc>
          <w:tcPr>
            <w:tcW w:w="1269" w:type="dxa"/>
            <w:tcBorders>
              <w:bottom w:val="single" w:sz="4" w:space="0" w:color="auto"/>
            </w:tcBorders>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532</w:t>
            </w:r>
            <w:r w:rsidR="007A1B9D" w:rsidRPr="003B4D0F">
              <w:rPr>
                <w:rFonts w:eastAsia="Arial Unicode MS" w:cs="Arial"/>
                <w:sz w:val="16"/>
                <w:szCs w:val="16"/>
              </w:rPr>
              <w:t>,</w:t>
            </w:r>
            <w:r w:rsidRPr="00C34E5E">
              <w:rPr>
                <w:rFonts w:eastAsia="Arial Unicode MS" w:cs="Arial"/>
                <w:sz w:val="16"/>
                <w:szCs w:val="16"/>
              </w:rPr>
              <w:t>232</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Non-current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r w:rsidRPr="003B4D0F">
              <w:rPr>
                <w:rFonts w:eastAsia="Arial Unicode MS" w:cs="Arial"/>
                <w:sz w:val="16"/>
                <w:szCs w:val="16"/>
              </w:rPr>
              <w:t>Derivative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r w:rsidRPr="003B4D0F">
              <w:rPr>
                <w:rFonts w:eastAsia="Arial Unicode MS" w:cs="Arial"/>
                <w:sz w:val="16"/>
                <w:szCs w:val="16"/>
              </w:rPr>
              <w:t>b</w:t>
            </w: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620</w:t>
            </w:r>
            <w:r w:rsidR="007A1B9D" w:rsidRPr="003B4D0F">
              <w:rPr>
                <w:rFonts w:eastAsia="Arial Unicode MS" w:cs="Arial"/>
                <w:sz w:val="16"/>
                <w:szCs w:val="16"/>
              </w:rPr>
              <w:t>,</w:t>
            </w:r>
            <w:r w:rsidRPr="00C34E5E">
              <w:rPr>
                <w:rFonts w:eastAsia="Arial Unicode MS" w:cs="Arial"/>
                <w:sz w:val="16"/>
                <w:szCs w:val="16"/>
              </w:rPr>
              <w:t>879</w:t>
            </w: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620</w:t>
            </w:r>
            <w:r w:rsidR="007A1B9D" w:rsidRPr="003B4D0F">
              <w:rPr>
                <w:rFonts w:eastAsia="Arial Unicode MS" w:cs="Arial"/>
                <w:sz w:val="16"/>
                <w:szCs w:val="16"/>
              </w:rPr>
              <w:t>,</w:t>
            </w:r>
            <w:r w:rsidRPr="00C34E5E">
              <w:rPr>
                <w:rFonts w:eastAsia="Arial Unicode MS" w:cs="Arial"/>
                <w:sz w:val="16"/>
                <w:szCs w:val="16"/>
              </w:rPr>
              <w:t>879</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cs/>
              </w:rPr>
            </w:pPr>
            <w:r w:rsidRPr="003B4D0F">
              <w:rPr>
                <w:rFonts w:eastAsia="Arial Unicode MS" w:cs="Arial"/>
                <w:sz w:val="16"/>
                <w:szCs w:val="16"/>
              </w:rPr>
              <w:t>Lease liabilities, net</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449" w:type="dxa"/>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26</w:t>
            </w:r>
            <w:r w:rsidR="007A1B9D" w:rsidRPr="003B4D0F">
              <w:rPr>
                <w:rFonts w:eastAsia="Arial Unicode MS" w:cs="Arial"/>
                <w:sz w:val="16"/>
                <w:szCs w:val="16"/>
              </w:rPr>
              <w:t>,</w:t>
            </w:r>
            <w:r w:rsidRPr="00C34E5E">
              <w:rPr>
                <w:rFonts w:eastAsia="Arial Unicode MS" w:cs="Arial"/>
                <w:sz w:val="16"/>
                <w:szCs w:val="16"/>
              </w:rPr>
              <w:t>470</w:t>
            </w:r>
          </w:p>
        </w:tc>
        <w:tc>
          <w:tcPr>
            <w:tcW w:w="1269" w:type="dxa"/>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26</w:t>
            </w:r>
            <w:r w:rsidR="007A1B9D" w:rsidRPr="003B4D0F">
              <w:rPr>
                <w:rFonts w:eastAsia="Arial Unicode MS" w:cs="Arial"/>
                <w:sz w:val="16"/>
                <w:szCs w:val="16"/>
              </w:rPr>
              <w:t>,</w:t>
            </w:r>
            <w:r w:rsidRPr="00C34E5E">
              <w:rPr>
                <w:rFonts w:eastAsia="Arial Unicode MS" w:cs="Arial"/>
                <w:sz w:val="16"/>
                <w:szCs w:val="16"/>
              </w:rPr>
              <w:t>470</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2"/>
                <w:szCs w:val="12"/>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Total non-current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620</w:t>
            </w:r>
            <w:r w:rsidR="007A1B9D" w:rsidRPr="003B4D0F">
              <w:rPr>
                <w:rFonts w:eastAsia="Arial Unicode MS" w:cs="Arial"/>
                <w:sz w:val="16"/>
                <w:szCs w:val="16"/>
              </w:rPr>
              <w:t>,</w:t>
            </w:r>
            <w:r w:rsidRPr="00C34E5E">
              <w:rPr>
                <w:rFonts w:eastAsia="Arial Unicode MS" w:cs="Arial"/>
                <w:sz w:val="16"/>
                <w:szCs w:val="16"/>
              </w:rPr>
              <w:t>879</w:t>
            </w:r>
          </w:p>
        </w:tc>
        <w:tc>
          <w:tcPr>
            <w:tcW w:w="1449"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26</w:t>
            </w:r>
            <w:r w:rsidR="007A1B9D" w:rsidRPr="003B4D0F">
              <w:rPr>
                <w:rFonts w:eastAsia="Arial Unicode MS" w:cs="Arial"/>
                <w:sz w:val="16"/>
                <w:szCs w:val="16"/>
              </w:rPr>
              <w:t>,</w:t>
            </w:r>
            <w:r w:rsidRPr="00C34E5E">
              <w:rPr>
                <w:rFonts w:eastAsia="Arial Unicode MS" w:cs="Arial"/>
                <w:sz w:val="16"/>
                <w:szCs w:val="16"/>
              </w:rPr>
              <w:t>470</w:t>
            </w:r>
          </w:p>
        </w:tc>
        <w:tc>
          <w:tcPr>
            <w:tcW w:w="1269" w:type="dxa"/>
            <w:tcBorders>
              <w:bottom w:val="single" w:sz="4" w:space="0" w:color="auto"/>
            </w:tcBorders>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647</w:t>
            </w:r>
            <w:r w:rsidR="007A1B9D" w:rsidRPr="003B4D0F">
              <w:rPr>
                <w:rFonts w:eastAsia="Arial Unicode MS" w:cs="Arial"/>
                <w:sz w:val="16"/>
                <w:szCs w:val="16"/>
              </w:rPr>
              <w:t>,</w:t>
            </w:r>
            <w:r w:rsidRPr="00C34E5E">
              <w:rPr>
                <w:rFonts w:eastAsia="Arial Unicode MS" w:cs="Arial"/>
                <w:sz w:val="16"/>
                <w:szCs w:val="16"/>
              </w:rPr>
              <w:t>349</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2"/>
                <w:szCs w:val="12"/>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2"/>
                <w:szCs w:val="12"/>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Total liabilities</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576</w:t>
            </w:r>
            <w:r w:rsidR="007A1B9D" w:rsidRPr="003B4D0F">
              <w:rPr>
                <w:rFonts w:eastAsia="Arial Unicode MS" w:cs="Arial"/>
                <w:sz w:val="16"/>
                <w:szCs w:val="16"/>
              </w:rPr>
              <w:t>,</w:t>
            </w:r>
            <w:r w:rsidRPr="00C34E5E">
              <w:rPr>
                <w:rFonts w:eastAsia="Arial Unicode MS" w:cs="Arial"/>
                <w:sz w:val="16"/>
                <w:szCs w:val="16"/>
              </w:rPr>
              <w:t>725</w:t>
            </w:r>
          </w:p>
        </w:tc>
        <w:tc>
          <w:tcPr>
            <w:tcW w:w="1566"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572</w:t>
            </w:r>
            <w:r w:rsidR="007A1B9D" w:rsidRPr="003B4D0F">
              <w:rPr>
                <w:rFonts w:eastAsia="Arial Unicode MS" w:cs="Arial"/>
                <w:sz w:val="16"/>
                <w:szCs w:val="16"/>
              </w:rPr>
              <w:t>,</w:t>
            </w:r>
            <w:r w:rsidRPr="00C34E5E">
              <w:rPr>
                <w:rFonts w:eastAsia="Arial Unicode MS" w:cs="Arial"/>
                <w:sz w:val="16"/>
                <w:szCs w:val="16"/>
              </w:rPr>
              <w:t>286</w:t>
            </w:r>
          </w:p>
        </w:tc>
        <w:tc>
          <w:tcPr>
            <w:tcW w:w="1449" w:type="dxa"/>
            <w:tcBorders>
              <w:bottom w:val="single" w:sz="4" w:space="0" w:color="auto"/>
            </w:tcBorders>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7A1B9D" w:rsidRPr="003B4D0F">
              <w:rPr>
                <w:rFonts w:eastAsia="Arial Unicode MS" w:cs="Arial"/>
                <w:sz w:val="16"/>
                <w:szCs w:val="16"/>
              </w:rPr>
              <w:t>,</w:t>
            </w:r>
            <w:r w:rsidRPr="00C34E5E">
              <w:rPr>
                <w:rFonts w:eastAsia="Arial Unicode MS" w:cs="Arial"/>
                <w:sz w:val="16"/>
                <w:szCs w:val="16"/>
              </w:rPr>
              <w:t>570</w:t>
            </w:r>
          </w:p>
        </w:tc>
        <w:tc>
          <w:tcPr>
            <w:tcW w:w="1269" w:type="dxa"/>
            <w:tcBorders>
              <w:bottom w:val="single" w:sz="4" w:space="0" w:color="auto"/>
            </w:tcBorders>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1</w:t>
            </w:r>
            <w:r w:rsidR="007A1B9D" w:rsidRPr="003B4D0F">
              <w:rPr>
                <w:rFonts w:eastAsia="Arial Unicode MS" w:cs="Arial"/>
                <w:sz w:val="16"/>
                <w:szCs w:val="16"/>
              </w:rPr>
              <w:t>,</w:t>
            </w:r>
            <w:r w:rsidRPr="00C34E5E">
              <w:rPr>
                <w:rFonts w:eastAsia="Arial Unicode MS" w:cs="Arial"/>
                <w:sz w:val="16"/>
                <w:szCs w:val="16"/>
              </w:rPr>
              <w:t>179</w:t>
            </w:r>
            <w:r w:rsidR="007A1B9D" w:rsidRPr="003B4D0F">
              <w:rPr>
                <w:rFonts w:eastAsia="Arial Unicode MS" w:cs="Arial"/>
                <w:sz w:val="16"/>
                <w:szCs w:val="16"/>
              </w:rPr>
              <w:t>,</w:t>
            </w:r>
            <w:r w:rsidRPr="00C34E5E">
              <w:rPr>
                <w:rFonts w:eastAsia="Arial Unicode MS" w:cs="Arial"/>
                <w:sz w:val="16"/>
                <w:szCs w:val="16"/>
              </w:rPr>
              <w:t>581</w:t>
            </w: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sz w:val="16"/>
                <w:szCs w:val="16"/>
              </w:rPr>
            </w:pP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Pr>
                <w:rFonts w:eastAsia="Arial Unicode MS" w:cs="Arial"/>
                <w:b/>
                <w:bCs/>
                <w:sz w:val="16"/>
                <w:szCs w:val="16"/>
                <w:cs/>
              </w:rPr>
            </w:pPr>
            <w:r w:rsidRPr="003B4D0F">
              <w:rPr>
                <w:rFonts w:eastAsia="Arial Unicode MS" w:cs="Arial"/>
                <w:b/>
                <w:bCs/>
                <w:sz w:val="16"/>
                <w:szCs w:val="16"/>
              </w:rPr>
              <w:t>Equity</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p>
        </w:tc>
        <w:tc>
          <w:tcPr>
            <w:tcW w:w="1269" w:type="dxa"/>
            <w:shd w:val="clear" w:color="auto" w:fill="FAFAFA"/>
          </w:tcPr>
          <w:p w:rsidR="007A1B9D" w:rsidRPr="003B4D0F" w:rsidRDefault="007A1B9D" w:rsidP="001740D8">
            <w:pPr>
              <w:spacing w:line="240" w:lineRule="auto"/>
              <w:ind w:right="-72"/>
              <w:jc w:val="right"/>
              <w:rPr>
                <w:rFonts w:eastAsia="Arial Unicode MS" w:cs="Arial"/>
                <w:sz w:val="16"/>
                <w:szCs w:val="16"/>
              </w:rPr>
            </w:pPr>
          </w:p>
        </w:tc>
      </w:tr>
      <w:tr w:rsidR="007A1B9D" w:rsidRPr="003B4D0F" w:rsidTr="001740D8">
        <w:trPr>
          <w:trHeight w:val="20"/>
        </w:trPr>
        <w:tc>
          <w:tcPr>
            <w:tcW w:w="2952" w:type="dxa"/>
            <w:shd w:val="clear" w:color="auto" w:fill="auto"/>
          </w:tcPr>
          <w:p w:rsidR="007A1B9D" w:rsidRPr="003B4D0F" w:rsidRDefault="007A1B9D" w:rsidP="001740D8">
            <w:pPr>
              <w:spacing w:line="240" w:lineRule="auto"/>
              <w:ind w:left="431" w:right="-123"/>
              <w:rPr>
                <w:rFonts w:eastAsia="Arial Unicode MS" w:cs="Arial"/>
                <w:spacing w:val="-4"/>
                <w:sz w:val="16"/>
                <w:szCs w:val="16"/>
                <w:cs/>
              </w:rPr>
            </w:pPr>
            <w:r w:rsidRPr="003B4D0F">
              <w:rPr>
                <w:rFonts w:eastAsia="Arial Unicode MS" w:cs="Arial"/>
                <w:spacing w:val="-4"/>
                <w:sz w:val="16"/>
                <w:szCs w:val="16"/>
              </w:rPr>
              <w:t>Retained earnings - Unappropriated</w:t>
            </w:r>
          </w:p>
        </w:tc>
        <w:tc>
          <w:tcPr>
            <w:tcW w:w="720" w:type="dxa"/>
            <w:shd w:val="clear" w:color="auto" w:fill="auto"/>
          </w:tcPr>
          <w:p w:rsidR="007A1B9D" w:rsidRPr="003B4D0F" w:rsidRDefault="007A1B9D" w:rsidP="001740D8">
            <w:pPr>
              <w:spacing w:line="240" w:lineRule="auto"/>
              <w:ind w:right="-72"/>
              <w:jc w:val="center"/>
              <w:rPr>
                <w:rFonts w:eastAsia="Arial Unicode MS" w:cs="Arial"/>
                <w:sz w:val="16"/>
                <w:szCs w:val="16"/>
              </w:rPr>
            </w:pPr>
          </w:p>
        </w:tc>
        <w:tc>
          <w:tcPr>
            <w:tcW w:w="1503" w:type="dxa"/>
            <w:shd w:val="clear" w:color="auto" w:fill="auto"/>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7A1B9D" w:rsidRPr="003B4D0F">
              <w:rPr>
                <w:rFonts w:eastAsia="Arial Unicode MS" w:cs="Arial"/>
                <w:sz w:val="16"/>
                <w:szCs w:val="16"/>
              </w:rPr>
              <w:t>,</w:t>
            </w:r>
            <w:r w:rsidRPr="00C34E5E">
              <w:rPr>
                <w:rFonts w:eastAsia="Arial Unicode MS" w:cs="Arial"/>
                <w:sz w:val="16"/>
                <w:szCs w:val="16"/>
              </w:rPr>
              <w:t>362</w:t>
            </w:r>
            <w:r w:rsidR="007A1B9D" w:rsidRPr="003B4D0F">
              <w:rPr>
                <w:rFonts w:eastAsia="Arial Unicode MS" w:cs="Arial"/>
                <w:sz w:val="16"/>
                <w:szCs w:val="16"/>
              </w:rPr>
              <w:t>,</w:t>
            </w:r>
            <w:r w:rsidRPr="00C34E5E">
              <w:rPr>
                <w:rFonts w:eastAsia="Arial Unicode MS" w:cs="Arial"/>
                <w:sz w:val="16"/>
                <w:szCs w:val="16"/>
              </w:rPr>
              <w:t>963</w:t>
            </w:r>
          </w:p>
        </w:tc>
        <w:tc>
          <w:tcPr>
            <w:tcW w:w="1566"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449" w:type="dxa"/>
            <w:shd w:val="clear" w:color="auto" w:fill="auto"/>
          </w:tcPr>
          <w:p w:rsidR="007A1B9D" w:rsidRPr="003B4D0F" w:rsidRDefault="007A1B9D"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tcPr>
          <w:p w:rsidR="007A1B9D"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7A1B9D" w:rsidRPr="003B4D0F">
              <w:rPr>
                <w:rFonts w:eastAsia="Arial Unicode MS" w:cs="Arial"/>
                <w:sz w:val="16"/>
                <w:szCs w:val="16"/>
              </w:rPr>
              <w:t>,</w:t>
            </w:r>
            <w:r w:rsidRPr="00C34E5E">
              <w:rPr>
                <w:rFonts w:eastAsia="Arial Unicode MS" w:cs="Arial"/>
                <w:sz w:val="16"/>
                <w:szCs w:val="16"/>
              </w:rPr>
              <w:t>362</w:t>
            </w:r>
            <w:r w:rsidR="007A1B9D" w:rsidRPr="003B4D0F">
              <w:rPr>
                <w:rFonts w:eastAsia="Arial Unicode MS" w:cs="Arial"/>
                <w:sz w:val="16"/>
                <w:szCs w:val="16"/>
              </w:rPr>
              <w:t>,</w:t>
            </w:r>
            <w:r w:rsidRPr="00C34E5E">
              <w:rPr>
                <w:rFonts w:eastAsia="Arial Unicode MS" w:cs="Arial"/>
                <w:sz w:val="16"/>
                <w:szCs w:val="16"/>
              </w:rPr>
              <w:t>963</w:t>
            </w:r>
          </w:p>
        </w:tc>
      </w:tr>
      <w:tr w:rsidR="00794DA1" w:rsidRPr="003B4D0F" w:rsidTr="001740D8">
        <w:trPr>
          <w:trHeight w:val="20"/>
        </w:trPr>
        <w:tc>
          <w:tcPr>
            <w:tcW w:w="2952" w:type="dxa"/>
            <w:shd w:val="clear" w:color="auto" w:fill="auto"/>
          </w:tcPr>
          <w:p w:rsidR="00794DA1" w:rsidRPr="003B4D0F" w:rsidRDefault="00794DA1" w:rsidP="001740D8">
            <w:pPr>
              <w:spacing w:line="240" w:lineRule="auto"/>
              <w:ind w:left="603"/>
              <w:rPr>
                <w:rFonts w:eastAsia="Arial Unicode MS" w:cs="Arial"/>
                <w:sz w:val="16"/>
                <w:szCs w:val="16"/>
              </w:rPr>
            </w:pPr>
            <w:r w:rsidRPr="003B4D0F">
              <w:rPr>
                <w:rFonts w:eastAsia="Arial Unicode MS" w:cs="Arial"/>
                <w:sz w:val="16"/>
                <w:szCs w:val="16"/>
              </w:rPr>
              <w:t xml:space="preserve"> - Change in fair value of </w:t>
            </w:r>
          </w:p>
        </w:tc>
        <w:tc>
          <w:tcPr>
            <w:tcW w:w="720" w:type="dxa"/>
            <w:shd w:val="clear" w:color="auto" w:fill="auto"/>
          </w:tcPr>
          <w:p w:rsidR="00794DA1" w:rsidRPr="003B4D0F" w:rsidRDefault="00794DA1" w:rsidP="001740D8">
            <w:pPr>
              <w:spacing w:line="240" w:lineRule="auto"/>
              <w:ind w:right="-72"/>
              <w:jc w:val="center"/>
              <w:rPr>
                <w:rFonts w:eastAsia="Arial Unicode MS" w:cs="Arial"/>
                <w:sz w:val="16"/>
                <w:szCs w:val="16"/>
              </w:rPr>
            </w:pPr>
          </w:p>
        </w:tc>
        <w:tc>
          <w:tcPr>
            <w:tcW w:w="1503" w:type="dxa"/>
            <w:shd w:val="clear" w:color="auto" w:fill="auto"/>
          </w:tcPr>
          <w:p w:rsidR="00794DA1" w:rsidRPr="003B4D0F" w:rsidRDefault="00794DA1" w:rsidP="001740D8">
            <w:pPr>
              <w:spacing w:line="240" w:lineRule="auto"/>
              <w:ind w:right="-72"/>
              <w:jc w:val="right"/>
              <w:rPr>
                <w:rFonts w:eastAsia="Arial Unicode MS" w:cs="Arial"/>
                <w:sz w:val="16"/>
                <w:szCs w:val="16"/>
              </w:rPr>
            </w:pPr>
          </w:p>
        </w:tc>
        <w:tc>
          <w:tcPr>
            <w:tcW w:w="1566" w:type="dxa"/>
            <w:shd w:val="clear" w:color="auto" w:fill="auto"/>
          </w:tcPr>
          <w:p w:rsidR="00794DA1" w:rsidRPr="003B4D0F" w:rsidRDefault="00794DA1" w:rsidP="001740D8">
            <w:pPr>
              <w:spacing w:line="240" w:lineRule="auto"/>
              <w:ind w:right="-72"/>
              <w:jc w:val="right"/>
              <w:rPr>
                <w:rFonts w:eastAsia="Arial Unicode MS" w:cs="Arial"/>
                <w:sz w:val="16"/>
                <w:szCs w:val="16"/>
              </w:rPr>
            </w:pPr>
          </w:p>
        </w:tc>
        <w:tc>
          <w:tcPr>
            <w:tcW w:w="1449" w:type="dxa"/>
            <w:shd w:val="clear" w:color="auto" w:fill="auto"/>
          </w:tcPr>
          <w:p w:rsidR="00794DA1" w:rsidRPr="003B4D0F" w:rsidRDefault="00794DA1" w:rsidP="001740D8">
            <w:pPr>
              <w:spacing w:line="240" w:lineRule="auto"/>
              <w:ind w:right="-72"/>
              <w:jc w:val="right"/>
              <w:rPr>
                <w:rFonts w:eastAsia="Arial Unicode MS" w:cs="Arial"/>
                <w:sz w:val="16"/>
                <w:szCs w:val="16"/>
              </w:rPr>
            </w:pPr>
          </w:p>
        </w:tc>
        <w:tc>
          <w:tcPr>
            <w:tcW w:w="1269" w:type="dxa"/>
            <w:shd w:val="clear" w:color="auto" w:fill="FAFAFA"/>
          </w:tcPr>
          <w:p w:rsidR="00794DA1" w:rsidRPr="003B4D0F" w:rsidRDefault="00794DA1" w:rsidP="001740D8">
            <w:pPr>
              <w:spacing w:line="240" w:lineRule="auto"/>
              <w:ind w:right="-72"/>
              <w:jc w:val="right"/>
              <w:rPr>
                <w:rFonts w:eastAsia="Arial Unicode MS" w:cs="Arial"/>
                <w:sz w:val="16"/>
                <w:szCs w:val="16"/>
              </w:rPr>
            </w:pP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603"/>
              <w:rPr>
                <w:rFonts w:eastAsia="Arial Unicode MS" w:cs="Arial"/>
                <w:sz w:val="16"/>
                <w:szCs w:val="16"/>
              </w:rPr>
            </w:pPr>
            <w:r w:rsidRPr="003B4D0F">
              <w:rPr>
                <w:rFonts w:eastAsia="Arial Unicode MS" w:cs="Arial"/>
                <w:sz w:val="16"/>
                <w:szCs w:val="16"/>
              </w:rPr>
              <w:t xml:space="preserve">   derivatives</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r w:rsidRPr="003B4D0F">
              <w:rPr>
                <w:rFonts w:eastAsia="Arial Unicode MS" w:cs="Arial"/>
                <w:sz w:val="16"/>
                <w:szCs w:val="16"/>
              </w:rPr>
              <w:t>b</w:t>
            </w:r>
          </w:p>
        </w:tc>
        <w:tc>
          <w:tcPr>
            <w:tcW w:w="1503" w:type="dxa"/>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shd w:val="clear" w:color="auto" w:fill="auto"/>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41</w:t>
            </w:r>
            <w:r w:rsidR="00BB0C90" w:rsidRPr="003B4D0F">
              <w:rPr>
                <w:rFonts w:eastAsia="Arial Unicode MS" w:cs="Arial"/>
                <w:sz w:val="16"/>
                <w:szCs w:val="16"/>
              </w:rPr>
              <w:t>,</w:t>
            </w:r>
            <w:r w:rsidRPr="00C34E5E">
              <w:rPr>
                <w:rFonts w:eastAsia="Arial Unicode MS" w:cs="Arial"/>
                <w:sz w:val="16"/>
                <w:szCs w:val="16"/>
              </w:rPr>
              <w:t>553</w:t>
            </w:r>
          </w:p>
        </w:tc>
        <w:tc>
          <w:tcPr>
            <w:tcW w:w="1449" w:type="dxa"/>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41</w:t>
            </w:r>
            <w:r w:rsidR="00BB0C90" w:rsidRPr="003B4D0F">
              <w:rPr>
                <w:rFonts w:eastAsia="Arial Unicode MS" w:cs="Arial"/>
                <w:sz w:val="16"/>
                <w:szCs w:val="16"/>
              </w:rPr>
              <w:t>,</w:t>
            </w:r>
            <w:r w:rsidRPr="00C34E5E">
              <w:rPr>
                <w:rFonts w:eastAsia="Arial Unicode MS" w:cs="Arial"/>
                <w:sz w:val="16"/>
                <w:szCs w:val="16"/>
              </w:rPr>
              <w:t>553</w:t>
            </w: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603"/>
              <w:rPr>
                <w:rFonts w:eastAsia="Arial Unicode MS" w:cs="Arial"/>
                <w:sz w:val="16"/>
                <w:szCs w:val="16"/>
              </w:rPr>
            </w:pPr>
            <w:r w:rsidRPr="003B4D0F">
              <w:rPr>
                <w:rFonts w:eastAsia="Arial Unicode MS" w:cs="Arial"/>
                <w:sz w:val="16"/>
                <w:szCs w:val="16"/>
              </w:rPr>
              <w:t xml:space="preserve"> - Impairment of financial </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p>
        </w:tc>
        <w:tc>
          <w:tcPr>
            <w:tcW w:w="1503"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566"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449"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269" w:type="dxa"/>
            <w:shd w:val="clear" w:color="auto" w:fill="FAFAFA"/>
          </w:tcPr>
          <w:p w:rsidR="00BB0C90" w:rsidRPr="003B4D0F" w:rsidRDefault="00BB0C90" w:rsidP="001740D8">
            <w:pPr>
              <w:spacing w:line="240" w:lineRule="auto"/>
              <w:ind w:right="-72"/>
              <w:jc w:val="right"/>
              <w:rPr>
                <w:rFonts w:eastAsia="Arial Unicode MS" w:cs="Arial"/>
                <w:sz w:val="16"/>
                <w:szCs w:val="16"/>
              </w:rPr>
            </w:pP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603"/>
              <w:rPr>
                <w:rFonts w:eastAsia="Arial Unicode MS" w:cs="Arial"/>
                <w:sz w:val="16"/>
                <w:szCs w:val="16"/>
              </w:rPr>
            </w:pPr>
            <w:r w:rsidRPr="003B4D0F">
              <w:rPr>
                <w:rFonts w:eastAsia="Arial Unicode MS" w:cs="Arial"/>
                <w:sz w:val="16"/>
                <w:szCs w:val="16"/>
              </w:rPr>
              <w:t xml:space="preserve">   assets</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r w:rsidRPr="003B4D0F">
              <w:rPr>
                <w:rFonts w:eastAsia="Arial Unicode MS" w:cs="Arial"/>
                <w:sz w:val="16"/>
                <w:szCs w:val="16"/>
              </w:rPr>
              <w:t>c</w:t>
            </w:r>
          </w:p>
        </w:tc>
        <w:tc>
          <w:tcPr>
            <w:tcW w:w="1503"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79</w:t>
            </w:r>
            <w:r w:rsidRPr="003B4D0F">
              <w:rPr>
                <w:rFonts w:eastAsia="Arial Unicode MS" w:cs="Arial"/>
                <w:sz w:val="16"/>
                <w:szCs w:val="16"/>
              </w:rPr>
              <w:t>,</w:t>
            </w:r>
            <w:r w:rsidR="00C34E5E" w:rsidRPr="00C34E5E">
              <w:rPr>
                <w:rFonts w:eastAsia="Arial Unicode MS" w:cs="Arial"/>
                <w:sz w:val="16"/>
                <w:szCs w:val="16"/>
              </w:rPr>
              <w:t>916</w:t>
            </w:r>
            <w:r w:rsidRPr="003B4D0F">
              <w:rPr>
                <w:rFonts w:eastAsia="Arial Unicode MS" w:cs="Arial"/>
                <w:sz w:val="16"/>
                <w:szCs w:val="16"/>
              </w:rPr>
              <w:t>)</w:t>
            </w:r>
          </w:p>
        </w:tc>
        <w:tc>
          <w:tcPr>
            <w:tcW w:w="1449"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tcBorders>
              <w:bottom w:val="single" w:sz="4" w:space="0" w:color="auto"/>
            </w:tcBorders>
            <w:shd w:val="clear" w:color="auto" w:fill="FAFAFA"/>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79</w:t>
            </w:r>
            <w:r w:rsidRPr="003B4D0F">
              <w:rPr>
                <w:rFonts w:eastAsia="Arial Unicode MS" w:cs="Arial"/>
                <w:sz w:val="16"/>
                <w:szCs w:val="16"/>
              </w:rPr>
              <w:t>,</w:t>
            </w:r>
            <w:r w:rsidR="00C34E5E" w:rsidRPr="00C34E5E">
              <w:rPr>
                <w:rFonts w:eastAsia="Arial Unicode MS" w:cs="Arial"/>
                <w:sz w:val="16"/>
                <w:szCs w:val="16"/>
              </w:rPr>
              <w:t>916</w:t>
            </w:r>
            <w:r w:rsidRPr="003B4D0F">
              <w:rPr>
                <w:rFonts w:eastAsia="Arial Unicode MS" w:cs="Arial"/>
                <w:sz w:val="16"/>
                <w:szCs w:val="16"/>
              </w:rPr>
              <w:t>)</w:t>
            </w: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Pr>
                <w:rFonts w:eastAsia="Arial Unicode MS" w:cs="Arial"/>
                <w:sz w:val="16"/>
                <w:szCs w:val="16"/>
              </w:rPr>
            </w:pPr>
            <w:r w:rsidRPr="003B4D0F">
              <w:rPr>
                <w:rFonts w:eastAsia="Arial Unicode MS" w:cs="Arial"/>
                <w:spacing w:val="-4"/>
                <w:sz w:val="16"/>
                <w:szCs w:val="16"/>
              </w:rPr>
              <w:t xml:space="preserve">Total retained earnings - </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p>
        </w:tc>
        <w:tc>
          <w:tcPr>
            <w:tcW w:w="1503"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566"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449"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269" w:type="dxa"/>
            <w:tcBorders>
              <w:top w:val="single" w:sz="4" w:space="0" w:color="auto"/>
            </w:tcBorders>
            <w:shd w:val="clear" w:color="auto" w:fill="FAFAFA"/>
          </w:tcPr>
          <w:p w:rsidR="00BB0C90" w:rsidRPr="003B4D0F" w:rsidRDefault="00BB0C90" w:rsidP="001740D8">
            <w:pPr>
              <w:spacing w:line="240" w:lineRule="auto"/>
              <w:ind w:right="-72"/>
              <w:jc w:val="right"/>
              <w:rPr>
                <w:rFonts w:eastAsia="Arial Unicode MS" w:cs="Arial"/>
                <w:sz w:val="16"/>
                <w:szCs w:val="16"/>
              </w:rPr>
            </w:pPr>
          </w:p>
        </w:tc>
      </w:tr>
      <w:tr w:rsidR="00BB0C90" w:rsidRPr="003B4D0F" w:rsidTr="001740D8">
        <w:trPr>
          <w:trHeight w:val="20"/>
        </w:trPr>
        <w:tc>
          <w:tcPr>
            <w:tcW w:w="2952" w:type="dxa"/>
            <w:shd w:val="clear" w:color="auto" w:fill="auto"/>
          </w:tcPr>
          <w:p w:rsidR="00BB0C90" w:rsidRPr="003B4D0F" w:rsidRDefault="00BB0C90" w:rsidP="001740D8">
            <w:pPr>
              <w:tabs>
                <w:tab w:val="left" w:pos="732"/>
                <w:tab w:val="left" w:pos="960"/>
              </w:tabs>
              <w:spacing w:line="240" w:lineRule="auto"/>
              <w:ind w:left="431"/>
              <w:rPr>
                <w:rFonts w:eastAsia="Arial Unicode MS" w:cs="Arial"/>
                <w:spacing w:val="-4"/>
                <w:sz w:val="16"/>
                <w:szCs w:val="16"/>
              </w:rPr>
            </w:pPr>
            <w:r w:rsidRPr="003B4D0F">
              <w:rPr>
                <w:rFonts w:eastAsia="Arial Unicode MS" w:cs="Arial"/>
                <w:spacing w:val="-4"/>
                <w:sz w:val="16"/>
                <w:szCs w:val="16"/>
              </w:rPr>
              <w:t xml:space="preserve">       Unappropriated</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p>
        </w:tc>
        <w:tc>
          <w:tcPr>
            <w:tcW w:w="1503" w:type="dxa"/>
            <w:shd w:val="clear" w:color="auto" w:fill="auto"/>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BB0C90" w:rsidRPr="003B4D0F">
              <w:rPr>
                <w:rFonts w:eastAsia="Arial Unicode MS" w:cs="Arial"/>
                <w:sz w:val="16"/>
                <w:szCs w:val="16"/>
              </w:rPr>
              <w:t>,</w:t>
            </w:r>
            <w:r w:rsidRPr="00C34E5E">
              <w:rPr>
                <w:rFonts w:eastAsia="Arial Unicode MS" w:cs="Arial"/>
                <w:sz w:val="16"/>
                <w:szCs w:val="16"/>
              </w:rPr>
              <w:t>362</w:t>
            </w:r>
            <w:r w:rsidR="00BB0C90" w:rsidRPr="003B4D0F">
              <w:rPr>
                <w:rFonts w:eastAsia="Arial Unicode MS" w:cs="Arial"/>
                <w:sz w:val="16"/>
                <w:szCs w:val="16"/>
              </w:rPr>
              <w:t>,</w:t>
            </w:r>
            <w:r w:rsidRPr="00C34E5E">
              <w:rPr>
                <w:rFonts w:eastAsia="Arial Unicode MS" w:cs="Arial"/>
                <w:sz w:val="16"/>
                <w:szCs w:val="16"/>
              </w:rPr>
              <w:t>963</w:t>
            </w:r>
          </w:p>
        </w:tc>
        <w:tc>
          <w:tcPr>
            <w:tcW w:w="1566" w:type="dxa"/>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38</w:t>
            </w:r>
            <w:r w:rsidRPr="003B4D0F">
              <w:rPr>
                <w:rFonts w:eastAsia="Arial Unicode MS" w:cs="Arial"/>
                <w:sz w:val="16"/>
                <w:szCs w:val="16"/>
              </w:rPr>
              <w:t>,</w:t>
            </w:r>
            <w:r w:rsidR="00C34E5E" w:rsidRPr="00C34E5E">
              <w:rPr>
                <w:rFonts w:eastAsia="Arial Unicode MS" w:cs="Arial"/>
                <w:sz w:val="16"/>
                <w:szCs w:val="16"/>
              </w:rPr>
              <w:t>363</w:t>
            </w:r>
            <w:r w:rsidRPr="003B4D0F">
              <w:rPr>
                <w:rFonts w:eastAsia="Arial Unicode MS" w:cs="Arial"/>
                <w:sz w:val="16"/>
                <w:szCs w:val="16"/>
              </w:rPr>
              <w:t>)</w:t>
            </w:r>
          </w:p>
        </w:tc>
        <w:tc>
          <w:tcPr>
            <w:tcW w:w="1449" w:type="dxa"/>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shd w:val="clear" w:color="auto" w:fill="FAFAFA"/>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BB0C90" w:rsidRPr="003B4D0F">
              <w:rPr>
                <w:rFonts w:eastAsia="Arial Unicode MS" w:cs="Arial"/>
                <w:sz w:val="16"/>
                <w:szCs w:val="16"/>
              </w:rPr>
              <w:t>,</w:t>
            </w:r>
            <w:r w:rsidRPr="00C34E5E">
              <w:rPr>
                <w:rFonts w:eastAsia="Arial Unicode MS" w:cs="Arial"/>
                <w:sz w:val="16"/>
                <w:szCs w:val="16"/>
              </w:rPr>
              <w:t>324</w:t>
            </w:r>
            <w:r w:rsidR="00BB0C90" w:rsidRPr="003B4D0F">
              <w:rPr>
                <w:rFonts w:eastAsia="Arial Unicode MS" w:cs="Arial"/>
                <w:sz w:val="16"/>
                <w:szCs w:val="16"/>
              </w:rPr>
              <w:t>,</w:t>
            </w:r>
            <w:r w:rsidRPr="00C34E5E">
              <w:rPr>
                <w:rFonts w:eastAsia="Arial Unicode MS" w:cs="Arial"/>
                <w:sz w:val="16"/>
                <w:szCs w:val="16"/>
              </w:rPr>
              <w:t>600</w:t>
            </w: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Pr>
                <w:rFonts w:eastAsia="Arial Unicode MS" w:cs="Arial"/>
                <w:sz w:val="16"/>
                <w:szCs w:val="16"/>
              </w:rPr>
            </w:pPr>
            <w:r w:rsidRPr="003B4D0F">
              <w:rPr>
                <w:rFonts w:eastAsia="Arial Unicode MS" w:cs="Arial"/>
                <w:sz w:val="16"/>
                <w:szCs w:val="16"/>
              </w:rPr>
              <w:t>Other components of equity</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p>
        </w:tc>
        <w:tc>
          <w:tcPr>
            <w:tcW w:w="1503"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566"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449"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269" w:type="dxa"/>
            <w:shd w:val="clear" w:color="auto" w:fill="FAFAFA"/>
          </w:tcPr>
          <w:p w:rsidR="00BB0C90" w:rsidRPr="003B4D0F" w:rsidRDefault="00BB0C90" w:rsidP="001740D8">
            <w:pPr>
              <w:spacing w:line="240" w:lineRule="auto"/>
              <w:ind w:right="-72"/>
              <w:jc w:val="right"/>
              <w:rPr>
                <w:rFonts w:eastAsia="Arial Unicode MS" w:cs="Arial"/>
                <w:sz w:val="16"/>
                <w:szCs w:val="16"/>
              </w:rPr>
            </w:pPr>
          </w:p>
        </w:tc>
      </w:tr>
      <w:tr w:rsidR="00BB0C90" w:rsidRPr="003B4D0F" w:rsidTr="001740D8">
        <w:trPr>
          <w:trHeight w:val="20"/>
        </w:trPr>
        <w:tc>
          <w:tcPr>
            <w:tcW w:w="2952" w:type="dxa"/>
            <w:shd w:val="clear" w:color="auto" w:fill="auto"/>
          </w:tcPr>
          <w:p w:rsidR="00BB0C90" w:rsidRPr="003B4D0F" w:rsidRDefault="00BB0C90" w:rsidP="001740D8">
            <w:pPr>
              <w:tabs>
                <w:tab w:val="left" w:pos="161"/>
              </w:tabs>
              <w:spacing w:line="240" w:lineRule="auto"/>
              <w:ind w:left="601"/>
              <w:rPr>
                <w:rFonts w:eastAsia="Arial Unicode MS" w:cs="Arial"/>
                <w:b/>
                <w:bCs/>
                <w:sz w:val="16"/>
                <w:szCs w:val="16"/>
                <w:lang w:val="en-US"/>
              </w:rPr>
            </w:pPr>
            <w:r w:rsidRPr="003B4D0F">
              <w:rPr>
                <w:rFonts w:eastAsia="Arial Unicode MS" w:cs="Arial"/>
                <w:sz w:val="16"/>
                <w:szCs w:val="16"/>
              </w:rPr>
              <w:t xml:space="preserve"> - Cash flow Hedge</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r w:rsidRPr="003B4D0F">
              <w:rPr>
                <w:rFonts w:eastAsia="Arial Unicode MS" w:cs="Arial"/>
                <w:sz w:val="16"/>
                <w:szCs w:val="16"/>
              </w:rPr>
              <w:t>b</w:t>
            </w:r>
          </w:p>
        </w:tc>
        <w:tc>
          <w:tcPr>
            <w:tcW w:w="1503"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566"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630</w:t>
            </w:r>
            <w:r w:rsidRPr="003B4D0F">
              <w:rPr>
                <w:rFonts w:eastAsia="Arial Unicode MS" w:cs="Arial"/>
                <w:sz w:val="16"/>
                <w:szCs w:val="16"/>
              </w:rPr>
              <w:t>,</w:t>
            </w:r>
            <w:r w:rsidR="00C34E5E" w:rsidRPr="00C34E5E">
              <w:rPr>
                <w:rFonts w:eastAsia="Arial Unicode MS" w:cs="Arial"/>
                <w:sz w:val="16"/>
                <w:szCs w:val="16"/>
              </w:rPr>
              <w:t>922</w:t>
            </w:r>
            <w:r w:rsidRPr="003B4D0F">
              <w:rPr>
                <w:rFonts w:eastAsia="Arial Unicode MS" w:cs="Arial"/>
                <w:sz w:val="16"/>
                <w:szCs w:val="16"/>
              </w:rPr>
              <w:t>)</w:t>
            </w:r>
          </w:p>
        </w:tc>
        <w:tc>
          <w:tcPr>
            <w:tcW w:w="1449"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tcBorders>
              <w:bottom w:val="single" w:sz="4" w:space="0" w:color="auto"/>
            </w:tcBorders>
            <w:shd w:val="clear" w:color="auto" w:fill="FAFAFA"/>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630</w:t>
            </w:r>
            <w:r w:rsidRPr="003B4D0F">
              <w:rPr>
                <w:rFonts w:eastAsia="Arial Unicode MS" w:cs="Arial"/>
                <w:sz w:val="16"/>
                <w:szCs w:val="16"/>
              </w:rPr>
              <w:t>,</w:t>
            </w:r>
            <w:r w:rsidR="00C34E5E" w:rsidRPr="00C34E5E">
              <w:rPr>
                <w:rFonts w:eastAsia="Arial Unicode MS" w:cs="Arial"/>
                <w:sz w:val="16"/>
                <w:szCs w:val="16"/>
              </w:rPr>
              <w:t>922</w:t>
            </w:r>
            <w:r w:rsidRPr="003B4D0F">
              <w:rPr>
                <w:rFonts w:eastAsia="Arial Unicode MS" w:cs="Arial"/>
                <w:sz w:val="16"/>
                <w:szCs w:val="16"/>
              </w:rPr>
              <w:t>)</w:t>
            </w: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Pr>
                <w:rFonts w:eastAsia="Arial Unicode MS" w:cs="Arial"/>
                <w:sz w:val="12"/>
                <w:szCs w:val="12"/>
              </w:rPr>
            </w:pPr>
          </w:p>
        </w:tc>
        <w:tc>
          <w:tcPr>
            <w:tcW w:w="720" w:type="dxa"/>
            <w:shd w:val="clear" w:color="auto" w:fill="auto"/>
          </w:tcPr>
          <w:p w:rsidR="00BB0C90" w:rsidRPr="003B4D0F" w:rsidRDefault="00BB0C90" w:rsidP="001740D8">
            <w:pPr>
              <w:spacing w:line="240" w:lineRule="auto"/>
              <w:ind w:right="-72"/>
              <w:jc w:val="center"/>
              <w:rPr>
                <w:rFonts w:eastAsia="Arial Unicode MS" w:cs="Arial"/>
                <w:sz w:val="12"/>
                <w:szCs w:val="12"/>
              </w:rPr>
            </w:pPr>
            <w:r w:rsidRPr="003B4D0F">
              <w:rPr>
                <w:rFonts w:eastAsia="Arial Unicode MS" w:cs="Arial"/>
                <w:sz w:val="12"/>
                <w:szCs w:val="12"/>
              </w:rPr>
              <w:t xml:space="preserve"> </w:t>
            </w:r>
          </w:p>
        </w:tc>
        <w:tc>
          <w:tcPr>
            <w:tcW w:w="1503"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BB0C90" w:rsidRPr="003B4D0F" w:rsidRDefault="00BB0C90" w:rsidP="001740D8">
            <w:pPr>
              <w:spacing w:line="240" w:lineRule="auto"/>
              <w:ind w:right="-72"/>
              <w:jc w:val="right"/>
              <w:rPr>
                <w:rFonts w:eastAsia="Arial Unicode MS" w:cs="Arial"/>
                <w:sz w:val="12"/>
                <w:szCs w:val="12"/>
              </w:rPr>
            </w:pP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Pr>
                <w:rFonts w:eastAsia="Arial Unicode MS" w:cs="Arial"/>
                <w:b/>
                <w:bCs/>
                <w:sz w:val="16"/>
                <w:szCs w:val="16"/>
                <w:cs/>
              </w:rPr>
            </w:pPr>
            <w:r w:rsidRPr="003B4D0F">
              <w:rPr>
                <w:rFonts w:eastAsia="Arial Unicode MS" w:cs="Arial"/>
                <w:b/>
                <w:bCs/>
                <w:sz w:val="16"/>
                <w:szCs w:val="16"/>
              </w:rPr>
              <w:t>Total equity</w:t>
            </w:r>
          </w:p>
        </w:tc>
        <w:tc>
          <w:tcPr>
            <w:tcW w:w="720" w:type="dxa"/>
            <w:shd w:val="clear" w:color="auto" w:fill="auto"/>
          </w:tcPr>
          <w:p w:rsidR="00BB0C90" w:rsidRPr="003B4D0F" w:rsidRDefault="00BB0C90" w:rsidP="001740D8">
            <w:pPr>
              <w:spacing w:line="240" w:lineRule="auto"/>
              <w:ind w:right="-72"/>
              <w:jc w:val="center"/>
              <w:rPr>
                <w:rFonts w:eastAsia="Arial Unicode MS" w:cs="Arial"/>
                <w:sz w:val="16"/>
                <w:szCs w:val="16"/>
              </w:rPr>
            </w:pPr>
          </w:p>
        </w:tc>
        <w:tc>
          <w:tcPr>
            <w:tcW w:w="1503" w:type="dxa"/>
            <w:tcBorders>
              <w:bottom w:val="single" w:sz="4" w:space="0" w:color="auto"/>
            </w:tcBorders>
            <w:shd w:val="clear" w:color="auto" w:fill="auto"/>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BB0C90" w:rsidRPr="003B4D0F">
              <w:rPr>
                <w:rFonts w:eastAsia="Arial Unicode MS" w:cs="Arial"/>
                <w:sz w:val="16"/>
                <w:szCs w:val="16"/>
              </w:rPr>
              <w:t>,</w:t>
            </w:r>
            <w:r w:rsidRPr="00C34E5E">
              <w:rPr>
                <w:rFonts w:eastAsia="Arial Unicode MS" w:cs="Arial"/>
                <w:sz w:val="16"/>
                <w:szCs w:val="16"/>
              </w:rPr>
              <w:t>362</w:t>
            </w:r>
            <w:r w:rsidR="00BB0C90" w:rsidRPr="003B4D0F">
              <w:rPr>
                <w:rFonts w:eastAsia="Arial Unicode MS" w:cs="Arial"/>
                <w:sz w:val="16"/>
                <w:szCs w:val="16"/>
              </w:rPr>
              <w:t>,</w:t>
            </w:r>
            <w:r w:rsidRPr="00C34E5E">
              <w:rPr>
                <w:rFonts w:eastAsia="Arial Unicode MS" w:cs="Arial"/>
                <w:sz w:val="16"/>
                <w:szCs w:val="16"/>
              </w:rPr>
              <w:t>963</w:t>
            </w:r>
          </w:p>
        </w:tc>
        <w:tc>
          <w:tcPr>
            <w:tcW w:w="1566"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669</w:t>
            </w:r>
            <w:r w:rsidRPr="003B4D0F">
              <w:rPr>
                <w:rFonts w:eastAsia="Arial Unicode MS" w:cs="Arial"/>
                <w:sz w:val="16"/>
                <w:szCs w:val="16"/>
              </w:rPr>
              <w:t>,</w:t>
            </w:r>
            <w:r w:rsidR="00C34E5E" w:rsidRPr="00C34E5E">
              <w:rPr>
                <w:rFonts w:eastAsia="Arial Unicode MS" w:cs="Arial"/>
                <w:sz w:val="16"/>
                <w:szCs w:val="16"/>
              </w:rPr>
              <w:t>285</w:t>
            </w:r>
            <w:r w:rsidRPr="003B4D0F">
              <w:rPr>
                <w:rFonts w:eastAsia="Arial Unicode MS" w:cs="Arial"/>
                <w:sz w:val="16"/>
                <w:szCs w:val="16"/>
              </w:rPr>
              <w:t>)</w:t>
            </w:r>
          </w:p>
        </w:tc>
        <w:tc>
          <w:tcPr>
            <w:tcW w:w="1449"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p>
        </w:tc>
        <w:tc>
          <w:tcPr>
            <w:tcW w:w="1269" w:type="dxa"/>
            <w:tcBorders>
              <w:bottom w:val="single" w:sz="4" w:space="0" w:color="auto"/>
            </w:tcBorders>
            <w:shd w:val="clear" w:color="auto" w:fill="FAFAFA"/>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49</w:t>
            </w:r>
            <w:r w:rsidR="00BB0C90" w:rsidRPr="003B4D0F">
              <w:rPr>
                <w:rFonts w:eastAsia="Arial Unicode MS" w:cs="Arial"/>
                <w:sz w:val="16"/>
                <w:szCs w:val="16"/>
              </w:rPr>
              <w:t>,</w:t>
            </w:r>
            <w:r w:rsidRPr="00C34E5E">
              <w:rPr>
                <w:rFonts w:eastAsia="Arial Unicode MS" w:cs="Arial"/>
                <w:sz w:val="16"/>
                <w:szCs w:val="16"/>
              </w:rPr>
              <w:t>693</w:t>
            </w:r>
            <w:r w:rsidR="00BB0C90" w:rsidRPr="003B4D0F">
              <w:rPr>
                <w:rFonts w:eastAsia="Arial Unicode MS" w:cs="Arial"/>
                <w:sz w:val="16"/>
                <w:szCs w:val="16"/>
              </w:rPr>
              <w:t>,</w:t>
            </w:r>
            <w:r w:rsidRPr="00C34E5E">
              <w:rPr>
                <w:rFonts w:eastAsia="Arial Unicode MS" w:cs="Arial"/>
                <w:sz w:val="16"/>
                <w:szCs w:val="16"/>
              </w:rPr>
              <w:t>678</w:t>
            </w: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ight="-150"/>
              <w:rPr>
                <w:rFonts w:eastAsia="Arial Unicode MS" w:cs="Arial"/>
                <w:sz w:val="12"/>
                <w:szCs w:val="12"/>
                <w:cs/>
              </w:rPr>
            </w:pPr>
          </w:p>
        </w:tc>
        <w:tc>
          <w:tcPr>
            <w:tcW w:w="720" w:type="dxa"/>
            <w:shd w:val="clear" w:color="auto" w:fill="auto"/>
          </w:tcPr>
          <w:p w:rsidR="00BB0C90" w:rsidRPr="003B4D0F" w:rsidRDefault="00BB0C90" w:rsidP="001740D8">
            <w:pPr>
              <w:spacing w:line="240" w:lineRule="auto"/>
              <w:ind w:right="-72"/>
              <w:jc w:val="center"/>
              <w:rPr>
                <w:rFonts w:eastAsia="Arial Unicode MS" w:cs="Arial"/>
                <w:sz w:val="12"/>
                <w:szCs w:val="12"/>
              </w:rPr>
            </w:pPr>
          </w:p>
        </w:tc>
        <w:tc>
          <w:tcPr>
            <w:tcW w:w="1503"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566"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449" w:type="dxa"/>
            <w:tcBorders>
              <w:top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2"/>
                <w:szCs w:val="12"/>
              </w:rPr>
            </w:pPr>
          </w:p>
        </w:tc>
        <w:tc>
          <w:tcPr>
            <w:tcW w:w="1269" w:type="dxa"/>
            <w:tcBorders>
              <w:top w:val="single" w:sz="4" w:space="0" w:color="auto"/>
            </w:tcBorders>
            <w:shd w:val="clear" w:color="auto" w:fill="FAFAFA"/>
          </w:tcPr>
          <w:p w:rsidR="00BB0C90" w:rsidRPr="003B4D0F" w:rsidRDefault="00BB0C90" w:rsidP="001740D8">
            <w:pPr>
              <w:spacing w:line="240" w:lineRule="auto"/>
              <w:ind w:right="-72"/>
              <w:jc w:val="right"/>
              <w:rPr>
                <w:rFonts w:eastAsia="Arial Unicode MS" w:cs="Arial"/>
                <w:sz w:val="12"/>
                <w:szCs w:val="12"/>
              </w:rPr>
            </w:pPr>
          </w:p>
        </w:tc>
      </w:tr>
      <w:tr w:rsidR="00BB0C90" w:rsidRPr="003B4D0F" w:rsidTr="001740D8">
        <w:trPr>
          <w:trHeight w:val="20"/>
        </w:trPr>
        <w:tc>
          <w:tcPr>
            <w:tcW w:w="2952" w:type="dxa"/>
            <w:shd w:val="clear" w:color="auto" w:fill="auto"/>
          </w:tcPr>
          <w:p w:rsidR="00BB0C90" w:rsidRPr="003B4D0F" w:rsidRDefault="00BB0C90" w:rsidP="001740D8">
            <w:pPr>
              <w:spacing w:line="240" w:lineRule="auto"/>
              <w:ind w:left="431"/>
              <w:rPr>
                <w:rFonts w:eastAsia="Arial Unicode MS" w:cs="Arial"/>
                <w:b/>
                <w:bCs/>
                <w:sz w:val="16"/>
                <w:szCs w:val="16"/>
                <w:cs/>
              </w:rPr>
            </w:pPr>
            <w:r w:rsidRPr="003B4D0F">
              <w:rPr>
                <w:rFonts w:eastAsia="Arial Unicode MS" w:cs="Arial"/>
                <w:b/>
                <w:bCs/>
                <w:sz w:val="16"/>
                <w:szCs w:val="16"/>
              </w:rPr>
              <w:t>Total liabilities and equity</w:t>
            </w:r>
          </w:p>
        </w:tc>
        <w:tc>
          <w:tcPr>
            <w:tcW w:w="720" w:type="dxa"/>
            <w:shd w:val="clear" w:color="auto" w:fill="auto"/>
          </w:tcPr>
          <w:p w:rsidR="00BB0C90" w:rsidRPr="003B4D0F" w:rsidRDefault="00BB0C90" w:rsidP="001740D8">
            <w:pPr>
              <w:spacing w:line="240" w:lineRule="auto"/>
              <w:ind w:right="-72"/>
              <w:jc w:val="right"/>
              <w:rPr>
                <w:rFonts w:eastAsia="Arial Unicode MS" w:cs="Arial"/>
                <w:sz w:val="16"/>
                <w:szCs w:val="16"/>
              </w:rPr>
            </w:pPr>
          </w:p>
        </w:tc>
        <w:tc>
          <w:tcPr>
            <w:tcW w:w="1503" w:type="dxa"/>
            <w:tcBorders>
              <w:bottom w:val="single" w:sz="4" w:space="0" w:color="auto"/>
            </w:tcBorders>
            <w:shd w:val="clear" w:color="auto" w:fill="auto"/>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BB0C90" w:rsidRPr="003B4D0F">
              <w:rPr>
                <w:rFonts w:eastAsia="Arial Unicode MS" w:cs="Arial"/>
                <w:sz w:val="16"/>
                <w:szCs w:val="16"/>
              </w:rPr>
              <w:t>,</w:t>
            </w:r>
            <w:r w:rsidRPr="00C34E5E">
              <w:rPr>
                <w:rFonts w:eastAsia="Arial Unicode MS" w:cs="Arial"/>
                <w:sz w:val="16"/>
                <w:szCs w:val="16"/>
              </w:rPr>
              <w:t>939</w:t>
            </w:r>
            <w:r w:rsidR="00BB0C90" w:rsidRPr="003B4D0F">
              <w:rPr>
                <w:rFonts w:eastAsia="Arial Unicode MS" w:cs="Arial"/>
                <w:sz w:val="16"/>
                <w:szCs w:val="16"/>
              </w:rPr>
              <w:t>,</w:t>
            </w:r>
            <w:r w:rsidRPr="00C34E5E">
              <w:rPr>
                <w:rFonts w:eastAsia="Arial Unicode MS" w:cs="Arial"/>
                <w:sz w:val="16"/>
                <w:szCs w:val="16"/>
              </w:rPr>
              <w:t>688</w:t>
            </w:r>
          </w:p>
        </w:tc>
        <w:tc>
          <w:tcPr>
            <w:tcW w:w="1566" w:type="dxa"/>
            <w:tcBorders>
              <w:bottom w:val="single" w:sz="4" w:space="0" w:color="auto"/>
            </w:tcBorders>
            <w:shd w:val="clear" w:color="auto" w:fill="auto"/>
          </w:tcPr>
          <w:p w:rsidR="00BB0C90" w:rsidRPr="003B4D0F" w:rsidRDefault="00BB0C90" w:rsidP="001740D8">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96</w:t>
            </w:r>
            <w:r w:rsidRPr="003B4D0F">
              <w:rPr>
                <w:rFonts w:eastAsia="Arial Unicode MS" w:cs="Arial"/>
                <w:sz w:val="16"/>
                <w:szCs w:val="16"/>
              </w:rPr>
              <w:t>,</w:t>
            </w:r>
            <w:r w:rsidR="00C34E5E" w:rsidRPr="00C34E5E">
              <w:rPr>
                <w:rFonts w:eastAsia="Arial Unicode MS" w:cs="Arial"/>
                <w:sz w:val="16"/>
                <w:szCs w:val="16"/>
              </w:rPr>
              <w:t>999</w:t>
            </w:r>
            <w:r w:rsidRPr="003B4D0F">
              <w:rPr>
                <w:rFonts w:eastAsia="Arial Unicode MS" w:cs="Arial"/>
                <w:sz w:val="16"/>
                <w:szCs w:val="16"/>
              </w:rPr>
              <w:t>)</w:t>
            </w:r>
          </w:p>
        </w:tc>
        <w:tc>
          <w:tcPr>
            <w:tcW w:w="1449" w:type="dxa"/>
            <w:tcBorders>
              <w:bottom w:val="single" w:sz="4" w:space="0" w:color="auto"/>
            </w:tcBorders>
            <w:shd w:val="clear" w:color="auto" w:fill="auto"/>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30</w:t>
            </w:r>
            <w:r w:rsidR="00BB0C90" w:rsidRPr="003B4D0F">
              <w:rPr>
                <w:rFonts w:eastAsia="Arial Unicode MS" w:cs="Arial"/>
                <w:sz w:val="16"/>
                <w:szCs w:val="16"/>
              </w:rPr>
              <w:t>,</w:t>
            </w:r>
            <w:r w:rsidRPr="00C34E5E">
              <w:rPr>
                <w:rFonts w:eastAsia="Arial Unicode MS" w:cs="Arial"/>
                <w:sz w:val="16"/>
                <w:szCs w:val="16"/>
              </w:rPr>
              <w:t>570</w:t>
            </w:r>
          </w:p>
        </w:tc>
        <w:tc>
          <w:tcPr>
            <w:tcW w:w="1269" w:type="dxa"/>
            <w:tcBorders>
              <w:bottom w:val="single" w:sz="4" w:space="0" w:color="auto"/>
            </w:tcBorders>
            <w:shd w:val="clear" w:color="auto" w:fill="FAFAFA"/>
          </w:tcPr>
          <w:p w:rsidR="00BB0C90" w:rsidRPr="003B4D0F" w:rsidRDefault="00C34E5E" w:rsidP="001740D8">
            <w:pPr>
              <w:spacing w:line="240" w:lineRule="auto"/>
              <w:ind w:right="-72"/>
              <w:jc w:val="right"/>
              <w:rPr>
                <w:rFonts w:eastAsia="Arial Unicode MS" w:cs="Arial"/>
                <w:sz w:val="16"/>
                <w:szCs w:val="16"/>
              </w:rPr>
            </w:pPr>
            <w:r w:rsidRPr="00C34E5E">
              <w:rPr>
                <w:rFonts w:eastAsia="Arial Unicode MS" w:cs="Arial"/>
                <w:sz w:val="16"/>
                <w:szCs w:val="16"/>
              </w:rPr>
              <w:t>50</w:t>
            </w:r>
            <w:r w:rsidR="00BB0C90" w:rsidRPr="003B4D0F">
              <w:rPr>
                <w:rFonts w:eastAsia="Arial Unicode MS" w:cs="Arial"/>
                <w:sz w:val="16"/>
                <w:szCs w:val="16"/>
              </w:rPr>
              <w:t>,</w:t>
            </w:r>
            <w:r w:rsidRPr="00C34E5E">
              <w:rPr>
                <w:rFonts w:eastAsia="Arial Unicode MS" w:cs="Arial"/>
                <w:sz w:val="16"/>
                <w:szCs w:val="16"/>
              </w:rPr>
              <w:t>873</w:t>
            </w:r>
            <w:r w:rsidR="00BB0C90" w:rsidRPr="003B4D0F">
              <w:rPr>
                <w:rFonts w:eastAsia="Arial Unicode MS" w:cs="Arial"/>
                <w:sz w:val="16"/>
                <w:szCs w:val="16"/>
              </w:rPr>
              <w:t>,</w:t>
            </w:r>
            <w:r w:rsidRPr="00C34E5E">
              <w:rPr>
                <w:rFonts w:eastAsia="Arial Unicode MS" w:cs="Arial"/>
                <w:sz w:val="16"/>
                <w:szCs w:val="16"/>
              </w:rPr>
              <w:t>259</w:t>
            </w:r>
          </w:p>
        </w:tc>
      </w:tr>
    </w:tbl>
    <w:p w:rsidR="00FD63EB" w:rsidRPr="003B4D0F" w:rsidRDefault="00FD63EB" w:rsidP="001740D8">
      <w:pPr>
        <w:tabs>
          <w:tab w:val="left" w:pos="990"/>
        </w:tabs>
        <w:spacing w:line="240" w:lineRule="auto"/>
        <w:ind w:left="1620" w:hanging="1080"/>
        <w:jc w:val="thaiDistribute"/>
        <w:rPr>
          <w:rFonts w:cs="Arial"/>
          <w:sz w:val="18"/>
          <w:szCs w:val="18"/>
        </w:rPr>
      </w:pPr>
      <w:bookmarkStart w:id="3" w:name="_Hlk34578150"/>
    </w:p>
    <w:p w:rsidR="00BE1DEB" w:rsidRPr="003B4D0F" w:rsidRDefault="00D2490E" w:rsidP="001740D8">
      <w:pPr>
        <w:tabs>
          <w:tab w:val="left" w:pos="1134"/>
        </w:tabs>
        <w:spacing w:line="240" w:lineRule="auto"/>
        <w:ind w:left="1260" w:hanging="720"/>
        <w:jc w:val="both"/>
        <w:rPr>
          <w:rFonts w:cs="Arial"/>
          <w:sz w:val="18"/>
          <w:szCs w:val="18"/>
        </w:rPr>
      </w:pPr>
      <w:r w:rsidRPr="003B4D0F">
        <w:rPr>
          <w:rFonts w:cs="Arial"/>
          <w:sz w:val="18"/>
          <w:szCs w:val="18"/>
          <w:u w:val="single"/>
        </w:rPr>
        <w:t>Note</w:t>
      </w:r>
      <w:r w:rsidR="00C21A8A" w:rsidRPr="003B4D0F">
        <w:rPr>
          <w:rFonts w:cs="Arial"/>
          <w:sz w:val="18"/>
          <w:szCs w:val="18"/>
          <w:u w:val="single"/>
        </w:rPr>
        <w:t>s</w:t>
      </w:r>
      <w:r w:rsidR="00C86336" w:rsidRPr="003B4D0F">
        <w:rPr>
          <w:rFonts w:cs="Arial"/>
          <w:sz w:val="18"/>
          <w:szCs w:val="18"/>
        </w:rPr>
        <w:tab/>
      </w:r>
      <w:r w:rsidRPr="003B4D0F">
        <w:rPr>
          <w:rFonts w:cs="Arial"/>
          <w:sz w:val="18"/>
          <w:szCs w:val="18"/>
        </w:rPr>
        <w:t>a)</w:t>
      </w:r>
      <w:r w:rsidR="00C86336" w:rsidRPr="003B4D0F">
        <w:rPr>
          <w:rFonts w:cs="Arial"/>
          <w:sz w:val="18"/>
          <w:szCs w:val="18"/>
        </w:rPr>
        <w:tab/>
      </w:r>
      <w:r w:rsidR="0024514F" w:rsidRPr="003B4D0F">
        <w:rPr>
          <w:rFonts w:cs="Arial"/>
          <w:sz w:val="18"/>
          <w:szCs w:val="18"/>
        </w:rPr>
        <w:t>C</w:t>
      </w:r>
      <w:r w:rsidR="00BE1DEB" w:rsidRPr="003B4D0F">
        <w:rPr>
          <w:rFonts w:cs="Arial"/>
          <w:sz w:val="18"/>
          <w:szCs w:val="18"/>
        </w:rPr>
        <w:t>lassification and measurement of short-term investments</w:t>
      </w:r>
    </w:p>
    <w:p w:rsidR="00D2490E" w:rsidRPr="003B4D0F" w:rsidRDefault="00C86336" w:rsidP="001740D8">
      <w:pPr>
        <w:tabs>
          <w:tab w:val="left" w:pos="1134"/>
        </w:tabs>
        <w:spacing w:line="240" w:lineRule="auto"/>
        <w:ind w:left="1260" w:hanging="720"/>
        <w:jc w:val="both"/>
        <w:rPr>
          <w:rFonts w:cs="Arial"/>
          <w:sz w:val="18"/>
          <w:szCs w:val="18"/>
        </w:rPr>
      </w:pPr>
      <w:r w:rsidRPr="003B4D0F">
        <w:rPr>
          <w:rFonts w:cs="Arial"/>
          <w:sz w:val="18"/>
          <w:szCs w:val="18"/>
        </w:rPr>
        <w:tab/>
      </w:r>
      <w:r w:rsidR="00BE1DEB" w:rsidRPr="003B4D0F">
        <w:rPr>
          <w:rFonts w:cs="Arial"/>
          <w:sz w:val="18"/>
          <w:szCs w:val="18"/>
        </w:rPr>
        <w:t>b)</w:t>
      </w:r>
      <w:r w:rsidRPr="003B4D0F">
        <w:rPr>
          <w:rFonts w:cs="Arial"/>
          <w:sz w:val="18"/>
          <w:szCs w:val="18"/>
        </w:rPr>
        <w:tab/>
      </w:r>
      <w:r w:rsidR="0024514F" w:rsidRPr="003B4D0F">
        <w:rPr>
          <w:rFonts w:cs="Arial"/>
          <w:sz w:val="18"/>
          <w:szCs w:val="18"/>
        </w:rPr>
        <w:t>F</w:t>
      </w:r>
      <w:r w:rsidR="00BE1DEB" w:rsidRPr="003B4D0F">
        <w:rPr>
          <w:rFonts w:cs="Arial"/>
          <w:sz w:val="18"/>
          <w:szCs w:val="18"/>
        </w:rPr>
        <w:t>air value measurement of derivatives and hedge accounting</w:t>
      </w:r>
      <w:r w:rsidR="00BC6E9D" w:rsidRPr="003B4D0F">
        <w:rPr>
          <w:rFonts w:cs="Arial"/>
          <w:sz w:val="18"/>
          <w:szCs w:val="18"/>
        </w:rPr>
        <w:t xml:space="preserve"> (N</w:t>
      </w:r>
      <w:r w:rsidR="00DC1C11" w:rsidRPr="003B4D0F">
        <w:rPr>
          <w:rFonts w:cs="Arial"/>
          <w:sz w:val="18"/>
          <w:szCs w:val="18"/>
        </w:rPr>
        <w:t xml:space="preserve">ote </w:t>
      </w:r>
      <w:r w:rsidR="00C34E5E" w:rsidRPr="00C34E5E">
        <w:rPr>
          <w:rFonts w:cs="Arial"/>
          <w:sz w:val="18"/>
          <w:szCs w:val="18"/>
        </w:rPr>
        <w:t>4</w:t>
      </w:r>
      <w:r w:rsidR="00DC1C11" w:rsidRPr="003B4D0F">
        <w:rPr>
          <w:rFonts w:cs="Arial"/>
          <w:sz w:val="18"/>
          <w:szCs w:val="18"/>
        </w:rPr>
        <w:t>.</w:t>
      </w:r>
      <w:r w:rsidR="00C34E5E" w:rsidRPr="00C34E5E">
        <w:rPr>
          <w:rFonts w:cs="Arial"/>
          <w:sz w:val="18"/>
          <w:szCs w:val="18"/>
        </w:rPr>
        <w:t>2</w:t>
      </w:r>
      <w:r w:rsidR="00DC1C11" w:rsidRPr="003B4D0F">
        <w:rPr>
          <w:rFonts w:cs="Arial"/>
          <w:sz w:val="18"/>
          <w:szCs w:val="18"/>
        </w:rPr>
        <w:t>.</w:t>
      </w:r>
      <w:r w:rsidR="00C34E5E" w:rsidRPr="00C34E5E">
        <w:rPr>
          <w:rFonts w:cs="Arial"/>
          <w:sz w:val="18"/>
          <w:szCs w:val="18"/>
        </w:rPr>
        <w:t>1</w:t>
      </w:r>
      <w:r w:rsidR="00DC1C11" w:rsidRPr="003B4D0F">
        <w:rPr>
          <w:rFonts w:cs="Arial"/>
          <w:sz w:val="18"/>
          <w:szCs w:val="18"/>
        </w:rPr>
        <w:t>)</w:t>
      </w:r>
    </w:p>
    <w:p w:rsidR="00D2490E" w:rsidRPr="003B4D0F" w:rsidRDefault="00C86336" w:rsidP="001740D8">
      <w:pPr>
        <w:tabs>
          <w:tab w:val="left" w:pos="1134"/>
        </w:tabs>
        <w:spacing w:line="240" w:lineRule="auto"/>
        <w:ind w:left="1260" w:hanging="720"/>
        <w:jc w:val="both"/>
        <w:rPr>
          <w:rFonts w:cs="Arial"/>
          <w:sz w:val="18"/>
          <w:szCs w:val="18"/>
        </w:rPr>
      </w:pPr>
      <w:r w:rsidRPr="003B4D0F">
        <w:rPr>
          <w:rFonts w:cs="Arial"/>
          <w:sz w:val="18"/>
          <w:szCs w:val="18"/>
        </w:rPr>
        <w:tab/>
      </w:r>
      <w:r w:rsidR="00BE1DEB" w:rsidRPr="003B4D0F">
        <w:rPr>
          <w:rFonts w:cs="Arial"/>
          <w:sz w:val="18"/>
          <w:szCs w:val="18"/>
        </w:rPr>
        <w:t>c</w:t>
      </w:r>
      <w:r w:rsidR="00D2490E" w:rsidRPr="003B4D0F">
        <w:rPr>
          <w:rFonts w:cs="Arial"/>
          <w:sz w:val="18"/>
          <w:szCs w:val="18"/>
        </w:rPr>
        <w:t>)</w:t>
      </w:r>
      <w:r w:rsidRPr="003B4D0F">
        <w:rPr>
          <w:rFonts w:cs="Arial"/>
          <w:sz w:val="18"/>
          <w:szCs w:val="18"/>
        </w:rPr>
        <w:tab/>
      </w:r>
      <w:r w:rsidR="0024514F" w:rsidRPr="003B4D0F">
        <w:rPr>
          <w:rFonts w:cs="Arial"/>
          <w:sz w:val="18"/>
          <w:szCs w:val="18"/>
        </w:rPr>
        <w:t>I</w:t>
      </w:r>
      <w:r w:rsidR="00BE1DEB" w:rsidRPr="003B4D0F">
        <w:rPr>
          <w:rFonts w:cs="Arial"/>
          <w:sz w:val="18"/>
          <w:szCs w:val="18"/>
        </w:rPr>
        <w:t>mpairment of financial assets</w:t>
      </w:r>
    </w:p>
    <w:p w:rsidR="00D2490E" w:rsidRPr="003B4D0F" w:rsidRDefault="00D2490E" w:rsidP="001740D8">
      <w:pPr>
        <w:tabs>
          <w:tab w:val="left" w:pos="990"/>
        </w:tabs>
        <w:spacing w:line="240" w:lineRule="auto"/>
        <w:ind w:left="1620" w:hanging="1080"/>
        <w:jc w:val="thaiDistribute"/>
        <w:rPr>
          <w:rFonts w:cs="Arial"/>
          <w:sz w:val="18"/>
          <w:szCs w:val="18"/>
        </w:rPr>
      </w:pPr>
    </w:p>
    <w:p w:rsidR="005C33EC" w:rsidRPr="003B4D0F" w:rsidRDefault="005C33EC" w:rsidP="001740D8">
      <w:pPr>
        <w:spacing w:line="240" w:lineRule="auto"/>
        <w:ind w:left="540"/>
        <w:jc w:val="thaiDistribute"/>
        <w:rPr>
          <w:rFonts w:cs="Arial"/>
          <w:sz w:val="18"/>
          <w:szCs w:val="18"/>
        </w:rPr>
      </w:pPr>
      <w:r w:rsidRPr="003B4D0F">
        <w:rPr>
          <w:rFonts w:cs="Arial"/>
          <w:sz w:val="18"/>
          <w:szCs w:val="18"/>
        </w:rPr>
        <w:t xml:space="preserve">The adoption of new financial reporting standards and the change in accounting policies above </w:t>
      </w:r>
      <w:r w:rsidR="00AD57F3" w:rsidRPr="003B4D0F">
        <w:rPr>
          <w:rFonts w:cs="Arial"/>
          <w:sz w:val="18"/>
          <w:szCs w:val="18"/>
        </w:rPr>
        <w:t>have</w:t>
      </w:r>
      <w:r w:rsidRPr="003B4D0F">
        <w:rPr>
          <w:rFonts w:cs="Arial"/>
          <w:sz w:val="18"/>
          <w:szCs w:val="18"/>
        </w:rPr>
        <w:t xml:space="preserve"> no impact on </w:t>
      </w:r>
      <w:r w:rsidR="007B0634" w:rsidRPr="003B4D0F">
        <w:rPr>
          <w:rFonts w:cs="Arial"/>
          <w:sz w:val="18"/>
          <w:szCs w:val="22"/>
        </w:rPr>
        <w:t>disclosure of segment information</w:t>
      </w:r>
      <w:r w:rsidRPr="003B4D0F">
        <w:rPr>
          <w:rFonts w:cs="Arial"/>
          <w:sz w:val="18"/>
          <w:szCs w:val="18"/>
        </w:rPr>
        <w:t xml:space="preserve"> of the Group.</w:t>
      </w:r>
    </w:p>
    <w:p w:rsidR="00F24A8D" w:rsidRPr="003B4D0F" w:rsidRDefault="00486CBE" w:rsidP="001740D8">
      <w:pPr>
        <w:spacing w:line="240" w:lineRule="auto"/>
        <w:ind w:left="540"/>
        <w:jc w:val="thaiDistribute"/>
        <w:rPr>
          <w:rFonts w:eastAsia="Arial Unicode MS" w:cs="Arial"/>
          <w:i/>
          <w:iCs/>
          <w:color w:val="DC6900"/>
          <w:sz w:val="18"/>
          <w:szCs w:val="18"/>
          <w:highlight w:val="yellow"/>
          <w:u w:val="single"/>
        </w:rPr>
      </w:pPr>
      <w:r w:rsidRPr="003B4D0F">
        <w:rPr>
          <w:rFonts w:eastAsia="Arial Unicode MS" w:cs="Arial"/>
          <w:i/>
          <w:iCs/>
          <w:color w:val="DC6900"/>
          <w:sz w:val="26"/>
          <w:szCs w:val="26"/>
          <w:u w:val="single"/>
        </w:rPr>
        <w:br w:type="page"/>
      </w:r>
    </w:p>
    <w:p w:rsidR="005C33EC" w:rsidRPr="003B4D0F" w:rsidRDefault="00C34E5E" w:rsidP="001740D8">
      <w:pPr>
        <w:spacing w:line="240" w:lineRule="auto"/>
        <w:ind w:left="1080" w:hanging="551"/>
        <w:jc w:val="thaiDistribute"/>
        <w:rPr>
          <w:rFonts w:eastAsia="Arial Unicode MS" w:cs="Arial"/>
          <w:color w:val="CF4A02"/>
          <w:spacing w:val="-4"/>
          <w:sz w:val="18"/>
          <w:szCs w:val="18"/>
        </w:rPr>
      </w:pPr>
      <w:r w:rsidRPr="00C34E5E">
        <w:rPr>
          <w:rFonts w:eastAsia="Arial Unicode MS" w:cs="Arial"/>
          <w:color w:val="CF4A02"/>
          <w:sz w:val="18"/>
          <w:szCs w:val="18"/>
        </w:rPr>
        <w:lastRenderedPageBreak/>
        <w:t>4</w:t>
      </w:r>
      <w:r w:rsidR="00A37A5A" w:rsidRPr="003B4D0F">
        <w:rPr>
          <w:rFonts w:eastAsia="Arial Unicode MS" w:cs="Arial"/>
          <w:color w:val="CF4A02"/>
          <w:sz w:val="18"/>
          <w:szCs w:val="18"/>
        </w:rPr>
        <w:t>.</w:t>
      </w:r>
      <w:r w:rsidRPr="00C34E5E">
        <w:rPr>
          <w:rFonts w:eastAsia="Arial Unicode MS" w:cs="Arial"/>
          <w:color w:val="CF4A02"/>
          <w:sz w:val="18"/>
          <w:szCs w:val="18"/>
        </w:rPr>
        <w:t>2</w:t>
      </w:r>
      <w:r w:rsidR="00A37A5A" w:rsidRPr="003B4D0F">
        <w:rPr>
          <w:rFonts w:eastAsia="Arial Unicode MS" w:cs="Arial"/>
          <w:color w:val="CF4A02"/>
          <w:sz w:val="18"/>
          <w:szCs w:val="18"/>
        </w:rPr>
        <w:t>.</w:t>
      </w:r>
      <w:r w:rsidRPr="00C34E5E">
        <w:rPr>
          <w:rFonts w:eastAsia="Arial Unicode MS" w:cs="Arial"/>
          <w:color w:val="CF4A02"/>
          <w:sz w:val="18"/>
          <w:szCs w:val="18"/>
        </w:rPr>
        <w:t>1</w:t>
      </w:r>
      <w:r w:rsidR="00AD5758" w:rsidRPr="003B4D0F">
        <w:rPr>
          <w:rFonts w:eastAsia="Arial Unicode MS" w:cs="Arial"/>
          <w:color w:val="CF4A02"/>
          <w:spacing w:val="-2"/>
          <w:sz w:val="18"/>
          <w:szCs w:val="18"/>
        </w:rPr>
        <w:tab/>
      </w:r>
      <w:r w:rsidR="005C33EC" w:rsidRPr="003B4D0F">
        <w:rPr>
          <w:rFonts w:eastAsia="Arial Unicode MS" w:cs="Arial"/>
          <w:color w:val="CF4A02"/>
          <w:spacing w:val="-4"/>
          <w:sz w:val="18"/>
          <w:szCs w:val="18"/>
        </w:rPr>
        <w:t xml:space="preserve">Impact of the adoption </w:t>
      </w:r>
      <w:r w:rsidR="00AA4270" w:rsidRPr="003B4D0F">
        <w:rPr>
          <w:rFonts w:eastAsia="Arial Unicode MS" w:cs="Arial"/>
          <w:color w:val="CF4A02"/>
          <w:spacing w:val="-4"/>
          <w:sz w:val="18"/>
          <w:szCs w:val="18"/>
        </w:rPr>
        <w:t xml:space="preserve">of </w:t>
      </w:r>
      <w:r w:rsidR="005C33EC" w:rsidRPr="003B4D0F">
        <w:rPr>
          <w:rFonts w:eastAsia="Arial Unicode MS" w:cs="Arial"/>
          <w:color w:val="CF4A02"/>
          <w:spacing w:val="-4"/>
          <w:sz w:val="18"/>
          <w:szCs w:val="18"/>
        </w:rPr>
        <w:t xml:space="preserve">financial reporting standards relating to financial instruments (TAS </w:t>
      </w:r>
      <w:r w:rsidRPr="00C34E5E">
        <w:rPr>
          <w:rFonts w:eastAsia="Arial Unicode MS" w:cs="Arial"/>
          <w:color w:val="CF4A02"/>
          <w:spacing w:val="-4"/>
          <w:sz w:val="18"/>
          <w:szCs w:val="18"/>
        </w:rPr>
        <w:t>32</w:t>
      </w:r>
      <w:r w:rsidR="005C33EC" w:rsidRPr="003B4D0F">
        <w:rPr>
          <w:rFonts w:eastAsia="Arial Unicode MS" w:cs="Arial"/>
          <w:color w:val="CF4A02"/>
          <w:spacing w:val="-4"/>
          <w:sz w:val="18"/>
          <w:szCs w:val="18"/>
        </w:rPr>
        <w:t xml:space="preserve"> and TFRS </w:t>
      </w:r>
      <w:r w:rsidRPr="00C34E5E">
        <w:rPr>
          <w:rFonts w:eastAsia="Arial Unicode MS" w:cs="Arial"/>
          <w:color w:val="CF4A02"/>
          <w:spacing w:val="-4"/>
          <w:sz w:val="18"/>
          <w:szCs w:val="18"/>
        </w:rPr>
        <w:t>9</w:t>
      </w:r>
      <w:r w:rsidR="005C33EC" w:rsidRPr="003B4D0F">
        <w:rPr>
          <w:rFonts w:eastAsia="Arial Unicode MS" w:cs="Arial"/>
          <w:color w:val="CF4A02"/>
          <w:spacing w:val="-4"/>
          <w:sz w:val="18"/>
          <w:szCs w:val="18"/>
        </w:rPr>
        <w:t xml:space="preserve">) </w:t>
      </w:r>
    </w:p>
    <w:p w:rsidR="005C33EC" w:rsidRPr="003B4D0F" w:rsidRDefault="005C33EC" w:rsidP="001740D8">
      <w:pPr>
        <w:spacing w:line="240" w:lineRule="auto"/>
        <w:ind w:left="1080"/>
        <w:jc w:val="thaiDistribute"/>
        <w:rPr>
          <w:rFonts w:eastAsia="Arial Unicode MS" w:cs="Arial"/>
          <w:i/>
          <w:iCs/>
          <w:color w:val="DC6900"/>
          <w:sz w:val="18"/>
          <w:szCs w:val="18"/>
          <w:u w:val="single"/>
        </w:rPr>
      </w:pPr>
    </w:p>
    <w:p w:rsidR="005C33EC" w:rsidRPr="003B4D0F" w:rsidRDefault="005C33EC" w:rsidP="001740D8">
      <w:pPr>
        <w:spacing w:line="240" w:lineRule="auto"/>
        <w:ind w:left="1080"/>
        <w:jc w:val="thaiDistribute"/>
        <w:rPr>
          <w:rFonts w:eastAsia="Arial Unicode MS" w:cs="Arial"/>
          <w:sz w:val="18"/>
          <w:szCs w:val="18"/>
        </w:rPr>
      </w:pPr>
      <w:r w:rsidRPr="003B4D0F">
        <w:rPr>
          <w:rFonts w:eastAsia="Arial Unicode MS" w:cs="Arial"/>
          <w:sz w:val="18"/>
          <w:szCs w:val="18"/>
        </w:rPr>
        <w:t>The adoption of the new financial reporting standards on financial instruments mainly affects the Group’s accounting treatment as follows:</w:t>
      </w:r>
    </w:p>
    <w:p w:rsidR="005C33EC" w:rsidRPr="003B4D0F" w:rsidRDefault="005C33EC" w:rsidP="001740D8">
      <w:pPr>
        <w:spacing w:line="240" w:lineRule="auto"/>
        <w:ind w:left="1080"/>
        <w:jc w:val="thaiDistribute"/>
        <w:rPr>
          <w:rFonts w:eastAsia="Arial Unicode MS" w:cs="Arial"/>
          <w:sz w:val="18"/>
          <w:szCs w:val="18"/>
        </w:rPr>
      </w:pPr>
    </w:p>
    <w:p w:rsidR="005C33EC" w:rsidRPr="003B4D0F" w:rsidRDefault="005C33EC" w:rsidP="001740D8">
      <w:pPr>
        <w:spacing w:line="240" w:lineRule="auto"/>
        <w:ind w:left="1080"/>
        <w:jc w:val="thaiDistribute"/>
        <w:rPr>
          <w:rFonts w:eastAsia="Arial Unicode MS" w:cs="Arial"/>
          <w:i/>
          <w:iCs/>
          <w:color w:val="CF4A02"/>
          <w:sz w:val="18"/>
          <w:szCs w:val="18"/>
        </w:rPr>
      </w:pPr>
      <w:r w:rsidRPr="003B4D0F">
        <w:rPr>
          <w:rFonts w:eastAsia="Arial Unicode MS" w:cs="Arial"/>
          <w:i/>
          <w:iCs/>
          <w:color w:val="CF4A02"/>
          <w:sz w:val="18"/>
          <w:szCs w:val="18"/>
        </w:rPr>
        <w:t>Measurements of derivatives</w:t>
      </w:r>
      <w:r w:rsidR="00224E6D" w:rsidRPr="003B4D0F">
        <w:rPr>
          <w:rFonts w:eastAsia="Arial Unicode MS" w:cs="Arial"/>
          <w:i/>
          <w:iCs/>
          <w:color w:val="CF4A02"/>
          <w:sz w:val="18"/>
          <w:szCs w:val="18"/>
        </w:rPr>
        <w:t xml:space="preserve"> and </w:t>
      </w:r>
      <w:r w:rsidR="00816C8D" w:rsidRPr="003B4D0F">
        <w:rPr>
          <w:rFonts w:eastAsia="Arial Unicode MS" w:cs="Arial"/>
          <w:i/>
          <w:iCs/>
          <w:color w:val="CF4A02"/>
          <w:sz w:val="18"/>
          <w:szCs w:val="18"/>
        </w:rPr>
        <w:t>h</w:t>
      </w:r>
      <w:r w:rsidR="00224E6D" w:rsidRPr="003B4D0F">
        <w:rPr>
          <w:rFonts w:eastAsia="Arial Unicode MS" w:cs="Arial"/>
          <w:i/>
          <w:iCs/>
          <w:color w:val="CF4A02"/>
          <w:sz w:val="18"/>
          <w:szCs w:val="18"/>
        </w:rPr>
        <w:t>edg</w:t>
      </w:r>
      <w:r w:rsidR="00816C8D" w:rsidRPr="003B4D0F">
        <w:rPr>
          <w:rFonts w:eastAsia="Arial Unicode MS" w:cs="Arial"/>
          <w:i/>
          <w:iCs/>
          <w:color w:val="CF4A02"/>
          <w:sz w:val="18"/>
          <w:szCs w:val="18"/>
        </w:rPr>
        <w:t>ing activities</w:t>
      </w:r>
    </w:p>
    <w:p w:rsidR="00224E6D" w:rsidRPr="003B4D0F" w:rsidRDefault="00224E6D" w:rsidP="001740D8">
      <w:pPr>
        <w:spacing w:line="240" w:lineRule="auto"/>
        <w:ind w:left="1080"/>
        <w:jc w:val="thaiDistribute"/>
        <w:rPr>
          <w:rFonts w:eastAsia="Arial Unicode MS" w:cs="Arial"/>
          <w:i/>
          <w:iCs/>
          <w:color w:val="DC6900"/>
          <w:sz w:val="18"/>
          <w:szCs w:val="18"/>
        </w:rPr>
      </w:pPr>
    </w:p>
    <w:p w:rsidR="005C33EC" w:rsidRPr="003B4D0F" w:rsidRDefault="005C33EC" w:rsidP="001740D8">
      <w:pPr>
        <w:spacing w:line="240" w:lineRule="auto"/>
        <w:ind w:left="1080"/>
        <w:jc w:val="both"/>
        <w:rPr>
          <w:rFonts w:eastAsia="Arial Unicode MS" w:cs="Arial"/>
          <w:sz w:val="18"/>
          <w:szCs w:val="18"/>
        </w:rPr>
      </w:pPr>
      <w:r w:rsidRPr="003B4D0F">
        <w:rPr>
          <w:rFonts w:eastAsia="Arial Unicode MS" w:cs="Arial"/>
          <w:sz w:val="18"/>
          <w:szCs w:val="18"/>
        </w:rPr>
        <w:t xml:space="preserve">Currently, the Group has entered into derivative contracts to reduce uncertainty over future cash flows arising from movements in interest and exchange rates, including fluctuations in </w:t>
      </w:r>
      <w:r w:rsidR="007B267F" w:rsidRPr="003B4D0F">
        <w:rPr>
          <w:rFonts w:eastAsia="Arial Unicode MS" w:cs="Arial"/>
          <w:sz w:val="18"/>
          <w:szCs w:val="18"/>
        </w:rPr>
        <w:t>electricity</w:t>
      </w:r>
      <w:r w:rsidRPr="003B4D0F">
        <w:rPr>
          <w:rFonts w:eastAsia="Arial Unicode MS" w:cs="Arial"/>
          <w:sz w:val="18"/>
          <w:szCs w:val="18"/>
        </w:rPr>
        <w:t xml:space="preserve"> prices. These derivatives consist of interest rate swap </w:t>
      </w:r>
      <w:r w:rsidR="004C30A9" w:rsidRPr="003B4D0F">
        <w:rPr>
          <w:rFonts w:eastAsia="Arial Unicode MS" w:cs="Arial"/>
          <w:sz w:val="18"/>
          <w:szCs w:val="18"/>
        </w:rPr>
        <w:t>contract</w:t>
      </w:r>
      <w:r w:rsidRPr="003B4D0F">
        <w:rPr>
          <w:rFonts w:eastAsia="Arial Unicode MS" w:cs="Arial"/>
          <w:sz w:val="18"/>
          <w:szCs w:val="18"/>
        </w:rPr>
        <w:t>s,</w:t>
      </w:r>
      <w:r w:rsidR="00AA4270" w:rsidRPr="003B4D0F">
        <w:rPr>
          <w:rFonts w:eastAsia="Arial Unicode MS" w:cs="Arial"/>
          <w:sz w:val="18"/>
          <w:szCs w:val="18"/>
        </w:rPr>
        <w:t xml:space="preserve"> forward foreign exchange </w:t>
      </w:r>
      <w:proofErr w:type="gramStart"/>
      <w:r w:rsidR="00AA4270" w:rsidRPr="003B4D0F">
        <w:rPr>
          <w:rFonts w:eastAsia="Arial Unicode MS" w:cs="Arial"/>
          <w:sz w:val="18"/>
          <w:szCs w:val="18"/>
        </w:rPr>
        <w:t>contracts,</w:t>
      </w:r>
      <w:proofErr w:type="gramEnd"/>
      <w:r w:rsidR="00AA4270" w:rsidRPr="003B4D0F">
        <w:rPr>
          <w:rFonts w:eastAsia="Arial Unicode MS" w:cs="Arial"/>
          <w:sz w:val="18"/>
          <w:szCs w:val="18"/>
        </w:rPr>
        <w:t xml:space="preserve"> cross currency swap contracts, </w:t>
      </w:r>
      <w:r w:rsidRPr="003B4D0F">
        <w:rPr>
          <w:rFonts w:eastAsia="Arial Unicode MS" w:cs="Arial"/>
          <w:sz w:val="18"/>
          <w:szCs w:val="18"/>
        </w:rPr>
        <w:t xml:space="preserve">cross currency interest rate swap contracts, </w:t>
      </w:r>
      <w:r w:rsidR="00EE7AA3" w:rsidRPr="003B4D0F">
        <w:rPr>
          <w:rFonts w:eastAsia="Arial Unicode MS" w:cs="Arial"/>
          <w:sz w:val="18"/>
          <w:szCs w:val="18"/>
        </w:rPr>
        <w:t>and</w:t>
      </w:r>
      <w:r w:rsidR="00EE7AA3" w:rsidRPr="003B4D0F">
        <w:rPr>
          <w:rFonts w:cs="Arial"/>
          <w:sz w:val="18"/>
          <w:szCs w:val="18"/>
        </w:rPr>
        <w:t xml:space="preserve"> </w:t>
      </w:r>
      <w:r w:rsidR="007B267F" w:rsidRPr="003B4D0F">
        <w:rPr>
          <w:rFonts w:eastAsia="Arial Unicode MS" w:cs="Arial"/>
          <w:sz w:val="18"/>
          <w:szCs w:val="18"/>
        </w:rPr>
        <w:t>e</w:t>
      </w:r>
      <w:r w:rsidR="00EE7AA3" w:rsidRPr="003B4D0F">
        <w:rPr>
          <w:rFonts w:eastAsia="Arial Unicode MS" w:cs="Arial"/>
          <w:sz w:val="18"/>
          <w:szCs w:val="18"/>
        </w:rPr>
        <w:t xml:space="preserve">lectricity </w:t>
      </w:r>
      <w:proofErr w:type="spellStart"/>
      <w:r w:rsidR="007B267F" w:rsidRPr="003B4D0F">
        <w:rPr>
          <w:rFonts w:eastAsia="Arial Unicode MS" w:cs="Arial"/>
          <w:sz w:val="18"/>
          <w:szCs w:val="18"/>
        </w:rPr>
        <w:t>s</w:t>
      </w:r>
      <w:r w:rsidR="00EE7AA3" w:rsidRPr="003B4D0F">
        <w:rPr>
          <w:rFonts w:eastAsia="Arial Unicode MS" w:cs="Arial"/>
          <w:sz w:val="18"/>
          <w:szCs w:val="18"/>
        </w:rPr>
        <w:t>waption</w:t>
      </w:r>
      <w:proofErr w:type="spellEnd"/>
      <w:r w:rsidR="00EE7AA3" w:rsidRPr="003B4D0F">
        <w:rPr>
          <w:rFonts w:eastAsia="Arial Unicode MS" w:cs="Arial"/>
          <w:sz w:val="18"/>
          <w:szCs w:val="18"/>
        </w:rPr>
        <w:t xml:space="preserve"> </w:t>
      </w:r>
      <w:r w:rsidR="007B267F" w:rsidRPr="003B4D0F">
        <w:rPr>
          <w:rFonts w:eastAsia="Arial Unicode MS" w:cs="Arial"/>
          <w:sz w:val="18"/>
          <w:szCs w:val="18"/>
        </w:rPr>
        <w:t>c</w:t>
      </w:r>
      <w:r w:rsidR="00EE7AA3" w:rsidRPr="003B4D0F">
        <w:rPr>
          <w:rFonts w:eastAsia="Arial Unicode MS" w:cs="Arial"/>
          <w:sz w:val="18"/>
          <w:szCs w:val="18"/>
        </w:rPr>
        <w:t>ontract</w:t>
      </w:r>
      <w:r w:rsidRPr="003B4D0F">
        <w:rPr>
          <w:rFonts w:eastAsia="Arial Unicode MS" w:cs="Arial"/>
          <w:sz w:val="18"/>
          <w:szCs w:val="18"/>
        </w:rPr>
        <w:t xml:space="preserve">. Therefore, the Group has applied the hedge accounting for certain derivative contracts which are designated and qualified as the cash flow hedge and recognised the cumulative adjustment as at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of Baht </w:t>
      </w:r>
      <w:r w:rsidR="00C34E5E" w:rsidRPr="00C34E5E">
        <w:rPr>
          <w:rFonts w:eastAsia="Arial Unicode MS" w:cs="Arial"/>
          <w:sz w:val="18"/>
          <w:szCs w:val="18"/>
        </w:rPr>
        <w:t>4</w:t>
      </w:r>
      <w:r w:rsidR="00E90EDD" w:rsidRPr="003B4D0F">
        <w:rPr>
          <w:rFonts w:eastAsia="Arial Unicode MS" w:cs="Arial"/>
          <w:sz w:val="18"/>
          <w:szCs w:val="18"/>
        </w:rPr>
        <w:t>,</w:t>
      </w:r>
      <w:r w:rsidR="00C34E5E" w:rsidRPr="00C34E5E">
        <w:rPr>
          <w:rFonts w:eastAsia="Arial Unicode MS" w:cs="Arial"/>
          <w:sz w:val="18"/>
          <w:szCs w:val="18"/>
        </w:rPr>
        <w:t>023</w:t>
      </w:r>
      <w:r w:rsidR="00AD5758" w:rsidRPr="003B4D0F">
        <w:rPr>
          <w:rFonts w:eastAsia="Arial Unicode MS" w:cs="Arial"/>
          <w:sz w:val="18"/>
          <w:szCs w:val="18"/>
        </w:rPr>
        <w:t xml:space="preserve"> </w:t>
      </w:r>
      <w:r w:rsidRPr="003B4D0F">
        <w:rPr>
          <w:rFonts w:eastAsia="Arial Unicode MS" w:cs="Arial"/>
          <w:sz w:val="18"/>
          <w:szCs w:val="18"/>
        </w:rPr>
        <w:t>million</w:t>
      </w:r>
      <w:r w:rsidR="007B267F" w:rsidRPr="003B4D0F">
        <w:rPr>
          <w:rFonts w:eastAsia="Arial Unicode MS" w:cs="Arial"/>
          <w:sz w:val="18"/>
          <w:szCs w:val="18"/>
        </w:rPr>
        <w:t xml:space="preserve"> in the consolidated financial information to the</w:t>
      </w:r>
      <w:r w:rsidRPr="003B4D0F">
        <w:rPr>
          <w:rFonts w:eastAsia="Arial Unicode MS" w:cs="Arial"/>
          <w:sz w:val="18"/>
          <w:szCs w:val="18"/>
        </w:rPr>
        <w:t xml:space="preserve"> other components of equity </w:t>
      </w:r>
      <w:r w:rsidR="006E19C7" w:rsidRPr="003B4D0F">
        <w:rPr>
          <w:rFonts w:eastAsia="Arial Unicode MS" w:cs="Arial"/>
          <w:sz w:val="18"/>
          <w:szCs w:val="18"/>
        </w:rPr>
        <w:t xml:space="preserve">of Baht </w:t>
      </w:r>
      <w:r w:rsidR="00C34E5E" w:rsidRPr="00C34E5E">
        <w:rPr>
          <w:rFonts w:eastAsia="Arial Unicode MS" w:cs="Arial"/>
          <w:sz w:val="18"/>
          <w:szCs w:val="18"/>
        </w:rPr>
        <w:t>3</w:t>
      </w:r>
      <w:r w:rsidR="00585F6F" w:rsidRPr="003B4D0F">
        <w:rPr>
          <w:rFonts w:eastAsia="Arial Unicode MS" w:cs="Arial"/>
          <w:sz w:val="18"/>
          <w:szCs w:val="18"/>
        </w:rPr>
        <w:t>,</w:t>
      </w:r>
      <w:r w:rsidR="00C34E5E" w:rsidRPr="00C34E5E">
        <w:rPr>
          <w:rFonts w:eastAsia="Arial Unicode MS" w:cs="Arial"/>
          <w:sz w:val="18"/>
          <w:szCs w:val="18"/>
        </w:rPr>
        <w:t>941</w:t>
      </w:r>
      <w:r w:rsidR="00585F6F" w:rsidRPr="003B4D0F">
        <w:rPr>
          <w:rFonts w:eastAsia="Arial Unicode MS" w:cs="Arial"/>
          <w:sz w:val="18"/>
          <w:szCs w:val="18"/>
        </w:rPr>
        <w:t xml:space="preserve"> million</w:t>
      </w:r>
      <w:r w:rsidR="006E19C7" w:rsidRPr="003B4D0F">
        <w:rPr>
          <w:rFonts w:eastAsia="Arial Unicode MS" w:cs="Arial"/>
          <w:sz w:val="18"/>
          <w:szCs w:val="18"/>
        </w:rPr>
        <w:t xml:space="preserve"> and in retained earnings of Baht </w:t>
      </w:r>
      <w:r w:rsidR="00C34E5E" w:rsidRPr="00C34E5E">
        <w:rPr>
          <w:rFonts w:eastAsia="Arial Unicode MS" w:cs="Arial"/>
          <w:sz w:val="18"/>
          <w:szCs w:val="18"/>
        </w:rPr>
        <w:t>82</w:t>
      </w:r>
      <w:r w:rsidR="006E19C7" w:rsidRPr="003B4D0F">
        <w:rPr>
          <w:rFonts w:eastAsia="Arial Unicode MS" w:cs="Arial"/>
          <w:sz w:val="18"/>
          <w:szCs w:val="18"/>
        </w:rPr>
        <w:t xml:space="preserve"> million</w:t>
      </w:r>
      <w:r w:rsidRPr="003B4D0F">
        <w:rPr>
          <w:rFonts w:eastAsia="Arial Unicode MS" w:cs="Arial"/>
          <w:sz w:val="18"/>
          <w:szCs w:val="18"/>
        </w:rPr>
        <w:t xml:space="preserve">. In respect of derivative contracts that the Group does not apply the hedge accounting, the cumulative adjustment as at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of Baht </w:t>
      </w:r>
      <w:r w:rsidR="00C34E5E" w:rsidRPr="00C34E5E">
        <w:rPr>
          <w:rFonts w:eastAsia="Arial Unicode MS" w:cs="Arial"/>
          <w:sz w:val="18"/>
          <w:szCs w:val="18"/>
        </w:rPr>
        <w:t>433</w:t>
      </w:r>
      <w:r w:rsidRPr="003B4D0F">
        <w:rPr>
          <w:rFonts w:eastAsia="Arial Unicode MS" w:cs="Arial"/>
          <w:sz w:val="18"/>
          <w:szCs w:val="18"/>
        </w:rPr>
        <w:t xml:space="preserve"> million is recognised to the retained earnings in the consolidated financial information.</w:t>
      </w:r>
    </w:p>
    <w:p w:rsidR="00EB788D" w:rsidRPr="003B4D0F" w:rsidRDefault="00EB788D" w:rsidP="001740D8">
      <w:pPr>
        <w:spacing w:line="240" w:lineRule="auto"/>
        <w:ind w:left="1080"/>
        <w:jc w:val="thaiDistribute"/>
        <w:rPr>
          <w:rFonts w:eastAsia="Arial Unicode MS" w:cs="Arial"/>
          <w:i/>
          <w:iCs/>
          <w:color w:val="CF4A02"/>
          <w:sz w:val="18"/>
          <w:szCs w:val="18"/>
        </w:rPr>
      </w:pPr>
    </w:p>
    <w:p w:rsidR="00585F6F" w:rsidRPr="003B4D0F" w:rsidRDefault="00585F6F" w:rsidP="001740D8">
      <w:pPr>
        <w:spacing w:line="240" w:lineRule="auto"/>
        <w:ind w:left="1080"/>
        <w:jc w:val="thaiDistribute"/>
        <w:rPr>
          <w:rFonts w:eastAsia="Arial Unicode MS" w:cs="Arial"/>
          <w:i/>
          <w:iCs/>
          <w:color w:val="CF4A02"/>
          <w:sz w:val="18"/>
          <w:szCs w:val="18"/>
        </w:rPr>
      </w:pPr>
      <w:r w:rsidRPr="003B4D0F">
        <w:rPr>
          <w:rFonts w:eastAsia="Arial Unicode MS" w:cs="Arial"/>
          <w:i/>
          <w:iCs/>
          <w:color w:val="CF4A02"/>
          <w:sz w:val="18"/>
          <w:szCs w:val="18"/>
        </w:rPr>
        <w:t>Classification and measurement</w:t>
      </w:r>
    </w:p>
    <w:p w:rsidR="00585F6F" w:rsidRPr="003B4D0F" w:rsidRDefault="00585F6F" w:rsidP="001740D8">
      <w:pPr>
        <w:spacing w:line="240" w:lineRule="auto"/>
        <w:ind w:left="1080"/>
        <w:jc w:val="thaiDistribute"/>
        <w:rPr>
          <w:rFonts w:eastAsia="Arial Unicode MS" w:cs="Arial"/>
          <w:sz w:val="18"/>
          <w:szCs w:val="18"/>
        </w:rPr>
      </w:pPr>
    </w:p>
    <w:p w:rsidR="00585F6F" w:rsidRPr="003B4D0F" w:rsidRDefault="00585F6F" w:rsidP="001740D8">
      <w:pPr>
        <w:spacing w:line="240" w:lineRule="auto"/>
        <w:ind w:left="1080"/>
        <w:jc w:val="both"/>
        <w:rPr>
          <w:rFonts w:eastAsia="Arial Unicode MS" w:cs="Arial"/>
          <w:sz w:val="18"/>
          <w:szCs w:val="18"/>
        </w:rPr>
      </w:pPr>
      <w:r w:rsidRPr="003B4D0F">
        <w:rPr>
          <w:rFonts w:eastAsia="Arial Unicode MS" w:cs="Arial"/>
          <w:sz w:val="18"/>
          <w:szCs w:val="18"/>
        </w:rPr>
        <w:t xml:space="preserve">As at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w:t>
      </w:r>
      <w:r w:rsidRPr="003B4D0F">
        <w:rPr>
          <w:rFonts w:cs="Arial"/>
          <w:sz w:val="18"/>
          <w:szCs w:val="18"/>
        </w:rPr>
        <w:t>the date of initial application</w:t>
      </w:r>
      <w:r w:rsidRPr="003B4D0F">
        <w:rPr>
          <w:rFonts w:eastAsia="Arial Unicode MS" w:cs="Arial"/>
          <w:sz w:val="18"/>
          <w:szCs w:val="18"/>
        </w:rPr>
        <w:t xml:space="preserve">), the Group’s management assessed the business </w:t>
      </w:r>
      <w:r w:rsidRPr="003B4D0F">
        <w:rPr>
          <w:rFonts w:eastAsia="Arial Unicode MS" w:cs="Arial"/>
          <w:spacing w:val="-2"/>
          <w:sz w:val="18"/>
          <w:szCs w:val="18"/>
        </w:rPr>
        <w:t>model using in managing assets and liabilities of the Group and classified the financial assets and liabilities</w:t>
      </w:r>
      <w:r w:rsidRPr="003B4D0F">
        <w:rPr>
          <w:rFonts w:eastAsia="Arial Unicode MS" w:cs="Arial"/>
          <w:sz w:val="18"/>
          <w:szCs w:val="18"/>
        </w:rPr>
        <w:t xml:space="preserve"> as follows: </w:t>
      </w:r>
    </w:p>
    <w:p w:rsidR="00585F6F" w:rsidRPr="003B4D0F" w:rsidRDefault="00585F6F" w:rsidP="001740D8">
      <w:pPr>
        <w:spacing w:line="240" w:lineRule="auto"/>
        <w:ind w:left="1080"/>
        <w:jc w:val="both"/>
        <w:rPr>
          <w:rFonts w:eastAsia="Arial Unicode MS" w:cs="Arial"/>
          <w:i/>
          <w:iCs/>
          <w:color w:val="DC6900"/>
          <w:sz w:val="18"/>
          <w:szCs w:val="18"/>
          <w:highlight w:val="yellow"/>
          <w:u w:val="single"/>
        </w:rPr>
      </w:pPr>
    </w:p>
    <w:tbl>
      <w:tblPr>
        <w:tblW w:w="9450" w:type="dxa"/>
        <w:tblInd w:w="108" w:type="dxa"/>
        <w:tblLayout w:type="fixed"/>
        <w:tblLook w:val="04A0" w:firstRow="1" w:lastRow="0" w:firstColumn="1" w:lastColumn="0" w:noHBand="0" w:noVBand="1"/>
      </w:tblPr>
      <w:tblGrid>
        <w:gridCol w:w="4956"/>
        <w:gridCol w:w="1521"/>
        <w:gridCol w:w="1521"/>
        <w:gridCol w:w="1452"/>
      </w:tblGrid>
      <w:tr w:rsidR="00F24A8D" w:rsidRPr="003B4D0F" w:rsidTr="001740D8">
        <w:trPr>
          <w:trHeight w:val="20"/>
        </w:trPr>
        <w:tc>
          <w:tcPr>
            <w:tcW w:w="4956" w:type="dxa"/>
            <w:tcBorders>
              <w:top w:val="nil"/>
              <w:left w:val="nil"/>
              <w:bottom w:val="nil"/>
              <w:right w:val="nil"/>
            </w:tcBorders>
            <w:shd w:val="clear" w:color="auto" w:fill="auto"/>
            <w:noWrap/>
            <w:vAlign w:val="bottom"/>
          </w:tcPr>
          <w:p w:rsidR="00F24A8D" w:rsidRPr="003B4D0F" w:rsidRDefault="00F24A8D" w:rsidP="001740D8">
            <w:pPr>
              <w:spacing w:line="240" w:lineRule="auto"/>
              <w:ind w:left="976"/>
              <w:rPr>
                <w:rFonts w:cs="Arial"/>
                <w:b/>
                <w:bCs/>
                <w:sz w:val="18"/>
                <w:szCs w:val="18"/>
                <w:highlight w:val="yellow"/>
                <w:lang w:eastAsia="en-GB"/>
              </w:rPr>
            </w:pPr>
            <w:bookmarkStart w:id="4" w:name="_Hlk39937417"/>
            <w:bookmarkEnd w:id="3"/>
          </w:p>
        </w:tc>
        <w:tc>
          <w:tcPr>
            <w:tcW w:w="4494" w:type="dxa"/>
            <w:gridSpan w:val="3"/>
            <w:tcBorders>
              <w:top w:val="single" w:sz="4" w:space="0" w:color="auto"/>
              <w:left w:val="nil"/>
              <w:bottom w:val="single" w:sz="4" w:space="0" w:color="auto"/>
              <w:right w:val="nil"/>
            </w:tcBorders>
            <w:shd w:val="clear" w:color="auto" w:fill="auto"/>
            <w:vAlign w:val="bottom"/>
          </w:tcPr>
          <w:p w:rsidR="00F24A8D" w:rsidRPr="003B4D0F" w:rsidRDefault="00101A53" w:rsidP="001740D8">
            <w:pPr>
              <w:spacing w:line="240" w:lineRule="auto"/>
              <w:ind w:left="-29" w:right="-72"/>
              <w:jc w:val="right"/>
              <w:rPr>
                <w:rFonts w:eastAsia="Arial Unicode MS" w:cs="Arial"/>
                <w:b/>
                <w:bCs/>
                <w:sz w:val="18"/>
                <w:szCs w:val="18"/>
                <w:cs/>
              </w:rPr>
            </w:pPr>
            <w:r w:rsidRPr="003B4D0F">
              <w:rPr>
                <w:rFonts w:eastAsia="Arial Unicode MS" w:cs="Arial"/>
                <w:b/>
                <w:bCs/>
                <w:sz w:val="18"/>
                <w:szCs w:val="18"/>
              </w:rPr>
              <w:t>Consolidated financial information</w:t>
            </w:r>
          </w:p>
        </w:tc>
      </w:tr>
      <w:tr w:rsidR="00F24A8D" w:rsidRPr="003B4D0F" w:rsidTr="001740D8">
        <w:trPr>
          <w:trHeight w:val="20"/>
        </w:trPr>
        <w:tc>
          <w:tcPr>
            <w:tcW w:w="4956" w:type="dxa"/>
            <w:tcBorders>
              <w:top w:val="nil"/>
              <w:left w:val="nil"/>
              <w:bottom w:val="nil"/>
              <w:right w:val="nil"/>
            </w:tcBorders>
            <w:shd w:val="clear" w:color="auto" w:fill="auto"/>
            <w:noWrap/>
            <w:vAlign w:val="bottom"/>
            <w:hideMark/>
          </w:tcPr>
          <w:p w:rsidR="00F24A8D" w:rsidRPr="003B4D0F" w:rsidRDefault="00F24A8D" w:rsidP="001740D8">
            <w:pPr>
              <w:spacing w:line="240" w:lineRule="auto"/>
              <w:ind w:left="976"/>
              <w:rPr>
                <w:rFonts w:cs="Arial"/>
                <w:b/>
                <w:bCs/>
                <w:sz w:val="18"/>
                <w:szCs w:val="18"/>
                <w:highlight w:val="yellow"/>
                <w:lang w:eastAsia="en-GB"/>
              </w:rPr>
            </w:pPr>
          </w:p>
        </w:tc>
        <w:tc>
          <w:tcPr>
            <w:tcW w:w="1521" w:type="dxa"/>
            <w:tcBorders>
              <w:top w:val="single" w:sz="4" w:space="0" w:color="auto"/>
              <w:left w:val="nil"/>
              <w:right w:val="nil"/>
            </w:tcBorders>
            <w:shd w:val="clear" w:color="auto" w:fill="auto"/>
            <w:vAlign w:val="bottom"/>
            <w:hideMark/>
          </w:tcPr>
          <w:p w:rsidR="00F24A8D" w:rsidRPr="003B4D0F" w:rsidRDefault="00101A53" w:rsidP="001740D8">
            <w:pPr>
              <w:spacing w:line="240" w:lineRule="auto"/>
              <w:ind w:left="-29" w:right="-72"/>
              <w:jc w:val="right"/>
              <w:rPr>
                <w:rFonts w:eastAsia="Arial Unicode MS" w:cs="Arial"/>
                <w:b/>
                <w:bCs/>
                <w:sz w:val="18"/>
                <w:szCs w:val="18"/>
                <w:cs/>
              </w:rPr>
            </w:pPr>
            <w:r w:rsidRPr="003B4D0F">
              <w:rPr>
                <w:rFonts w:eastAsia="Arial Unicode MS" w:cs="Arial"/>
                <w:b/>
                <w:bCs/>
                <w:sz w:val="18"/>
                <w:szCs w:val="18"/>
              </w:rPr>
              <w:t xml:space="preserve">Fair value of </w:t>
            </w:r>
          </w:p>
        </w:tc>
        <w:tc>
          <w:tcPr>
            <w:tcW w:w="1521" w:type="dxa"/>
            <w:tcBorders>
              <w:top w:val="single" w:sz="4" w:space="0" w:color="auto"/>
              <w:left w:val="nil"/>
              <w:right w:val="nil"/>
            </w:tcBorders>
            <w:shd w:val="clear" w:color="auto" w:fill="auto"/>
            <w:vAlign w:val="bottom"/>
          </w:tcPr>
          <w:p w:rsidR="00F24A8D" w:rsidRPr="003B4D0F" w:rsidRDefault="00F24A8D" w:rsidP="001740D8">
            <w:pPr>
              <w:spacing w:line="240" w:lineRule="auto"/>
              <w:ind w:left="-29" w:right="-72"/>
              <w:rPr>
                <w:rFonts w:eastAsia="Arial Unicode MS" w:cs="Arial"/>
                <w:b/>
                <w:bCs/>
                <w:sz w:val="18"/>
                <w:szCs w:val="18"/>
              </w:rPr>
            </w:pPr>
          </w:p>
        </w:tc>
        <w:tc>
          <w:tcPr>
            <w:tcW w:w="1452" w:type="dxa"/>
            <w:tcBorders>
              <w:top w:val="single" w:sz="4" w:space="0" w:color="auto"/>
              <w:left w:val="nil"/>
              <w:right w:val="nil"/>
            </w:tcBorders>
            <w:shd w:val="clear" w:color="auto" w:fill="auto"/>
            <w:vAlign w:val="bottom"/>
          </w:tcPr>
          <w:p w:rsidR="00F24A8D" w:rsidRPr="003B4D0F" w:rsidRDefault="00F24A8D" w:rsidP="001740D8">
            <w:pPr>
              <w:spacing w:line="240" w:lineRule="auto"/>
              <w:ind w:left="-29" w:right="-72"/>
              <w:rPr>
                <w:rFonts w:eastAsia="Arial Unicode MS" w:cs="Arial"/>
                <w:b/>
                <w:bCs/>
                <w:sz w:val="18"/>
                <w:szCs w:val="18"/>
              </w:rPr>
            </w:pPr>
          </w:p>
        </w:tc>
      </w:tr>
      <w:bookmarkEnd w:id="4"/>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b/>
                <w:bCs/>
                <w:sz w:val="18"/>
                <w:szCs w:val="18"/>
                <w:highlight w:val="yellow"/>
                <w:lang w:eastAsia="en-GB"/>
              </w:rPr>
            </w:pPr>
          </w:p>
        </w:tc>
        <w:tc>
          <w:tcPr>
            <w:tcW w:w="1521" w:type="dxa"/>
            <w:tcBorders>
              <w:left w:val="nil"/>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derivative</w:t>
            </w:r>
          </w:p>
        </w:tc>
        <w:tc>
          <w:tcPr>
            <w:tcW w:w="1521" w:type="dxa"/>
            <w:tcBorders>
              <w:left w:val="nil"/>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Amortised cost</w:t>
            </w:r>
          </w:p>
        </w:tc>
        <w:tc>
          <w:tcPr>
            <w:tcW w:w="1452" w:type="dxa"/>
            <w:tcBorders>
              <w:left w:val="nil"/>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Total</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b/>
                <w:bCs/>
                <w:sz w:val="18"/>
                <w:szCs w:val="18"/>
                <w:highlight w:val="yellow"/>
                <w:lang w:eastAsia="en-GB"/>
              </w:rPr>
            </w:pPr>
          </w:p>
        </w:tc>
        <w:tc>
          <w:tcPr>
            <w:tcW w:w="1521" w:type="dxa"/>
            <w:tcBorders>
              <w:left w:val="nil"/>
              <w:bottom w:val="single" w:sz="4" w:space="0" w:color="auto"/>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c>
          <w:tcPr>
            <w:tcW w:w="1521" w:type="dxa"/>
            <w:tcBorders>
              <w:left w:val="nil"/>
              <w:bottom w:val="single" w:sz="4" w:space="0" w:color="auto"/>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c>
          <w:tcPr>
            <w:tcW w:w="1452" w:type="dxa"/>
            <w:tcBorders>
              <w:left w:val="nil"/>
              <w:bottom w:val="single" w:sz="4" w:space="0" w:color="auto"/>
              <w:right w:val="nil"/>
            </w:tcBorders>
            <w:shd w:val="clear" w:color="auto" w:fill="auto"/>
            <w:vAlign w:val="bottom"/>
          </w:tcPr>
          <w:p w:rsidR="00AD5758" w:rsidRPr="003B4D0F" w:rsidRDefault="00AD575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r>
      <w:tr w:rsidR="00AD5758" w:rsidRPr="003B4D0F" w:rsidTr="001740D8">
        <w:trPr>
          <w:trHeight w:val="20"/>
        </w:trPr>
        <w:tc>
          <w:tcPr>
            <w:tcW w:w="4956" w:type="dxa"/>
            <w:tcBorders>
              <w:top w:val="nil"/>
              <w:left w:val="nil"/>
              <w:right w:val="nil"/>
            </w:tcBorders>
            <w:shd w:val="clear" w:color="auto" w:fill="auto"/>
            <w:noWrap/>
            <w:vAlign w:val="bottom"/>
          </w:tcPr>
          <w:p w:rsidR="00AD5758" w:rsidRPr="003B4D0F" w:rsidRDefault="00AD5758" w:rsidP="001740D8">
            <w:pPr>
              <w:spacing w:line="240" w:lineRule="auto"/>
              <w:ind w:left="976"/>
              <w:rPr>
                <w:rFonts w:cs="Arial"/>
                <w:b/>
                <w:bCs/>
                <w:spacing w:val="-6"/>
                <w:sz w:val="18"/>
                <w:szCs w:val="18"/>
                <w:highlight w:val="yellow"/>
                <w:cs/>
                <w:lang w:eastAsia="en-GB"/>
              </w:rPr>
            </w:pPr>
          </w:p>
        </w:tc>
        <w:tc>
          <w:tcPr>
            <w:tcW w:w="1521"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c>
          <w:tcPr>
            <w:tcW w:w="1521"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c>
          <w:tcPr>
            <w:tcW w:w="1452"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r>
      <w:tr w:rsidR="00AD5758" w:rsidRPr="003B4D0F" w:rsidTr="001740D8">
        <w:trPr>
          <w:trHeight w:val="20"/>
        </w:trPr>
        <w:tc>
          <w:tcPr>
            <w:tcW w:w="4956" w:type="dxa"/>
            <w:tcBorders>
              <w:top w:val="nil"/>
              <w:left w:val="nil"/>
              <w:right w:val="nil"/>
            </w:tcBorders>
            <w:shd w:val="clear" w:color="auto" w:fill="auto"/>
            <w:noWrap/>
            <w:vAlign w:val="bottom"/>
            <w:hideMark/>
          </w:tcPr>
          <w:p w:rsidR="00AD5758" w:rsidRPr="003B4D0F" w:rsidRDefault="00AD5758" w:rsidP="001740D8">
            <w:pPr>
              <w:spacing w:line="240" w:lineRule="auto"/>
              <w:ind w:left="976"/>
              <w:rPr>
                <w:rFonts w:cs="Arial"/>
                <w:b/>
                <w:bCs/>
                <w:sz w:val="18"/>
                <w:szCs w:val="18"/>
                <w:lang w:eastAsia="en-GB"/>
              </w:rPr>
            </w:pPr>
            <w:r w:rsidRPr="003B4D0F">
              <w:rPr>
                <w:rFonts w:cs="Arial"/>
                <w:b/>
                <w:bCs/>
                <w:sz w:val="18"/>
                <w:szCs w:val="18"/>
                <w:lang w:eastAsia="en-GB"/>
              </w:rPr>
              <w:t xml:space="preserve">Financial assets as at </w:t>
            </w:r>
            <w:r w:rsidR="00C34E5E" w:rsidRPr="00C34E5E">
              <w:rPr>
                <w:rFonts w:cs="Arial"/>
                <w:b/>
                <w:bCs/>
                <w:sz w:val="18"/>
                <w:szCs w:val="18"/>
                <w:lang w:eastAsia="en-GB"/>
              </w:rPr>
              <w:t>1</w:t>
            </w:r>
            <w:r w:rsidRPr="003B4D0F">
              <w:rPr>
                <w:rFonts w:cs="Arial"/>
                <w:b/>
                <w:bCs/>
                <w:sz w:val="18"/>
                <w:szCs w:val="18"/>
                <w:cs/>
                <w:lang w:eastAsia="en-GB"/>
              </w:rPr>
              <w:t xml:space="preserve"> </w:t>
            </w:r>
            <w:r w:rsidRPr="003B4D0F">
              <w:rPr>
                <w:rFonts w:cs="Arial"/>
                <w:b/>
                <w:bCs/>
                <w:sz w:val="18"/>
                <w:szCs w:val="18"/>
                <w:lang w:eastAsia="en-GB"/>
              </w:rPr>
              <w:t xml:space="preserve">January </w:t>
            </w:r>
            <w:r w:rsidR="00C34E5E" w:rsidRPr="00C34E5E">
              <w:rPr>
                <w:rFonts w:cs="Arial"/>
                <w:b/>
                <w:bCs/>
                <w:sz w:val="18"/>
                <w:szCs w:val="18"/>
                <w:lang w:eastAsia="en-GB"/>
              </w:rPr>
              <w:t>2020</w:t>
            </w:r>
          </w:p>
        </w:tc>
        <w:tc>
          <w:tcPr>
            <w:tcW w:w="1521"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521"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452"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highlight w:val="yellow"/>
                <w:lang w:eastAsia="en-GB"/>
              </w:rPr>
            </w:pPr>
            <w:r w:rsidRPr="003B4D0F">
              <w:rPr>
                <w:rFonts w:cs="Arial"/>
                <w:sz w:val="18"/>
                <w:szCs w:val="18"/>
                <w:lang w:eastAsia="en-GB"/>
              </w:rPr>
              <w:t>Cash and cash equivalents</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20</w:t>
            </w:r>
            <w:r w:rsidR="00AD5758" w:rsidRPr="003B4D0F">
              <w:rPr>
                <w:rFonts w:cs="Arial"/>
                <w:sz w:val="18"/>
                <w:szCs w:val="18"/>
                <w:lang w:eastAsia="en-GB"/>
              </w:rPr>
              <w:t>,</w:t>
            </w:r>
            <w:r w:rsidRPr="00C34E5E">
              <w:rPr>
                <w:rFonts w:cs="Arial"/>
                <w:sz w:val="18"/>
                <w:szCs w:val="18"/>
                <w:lang w:eastAsia="en-GB"/>
              </w:rPr>
              <w:t>487</w:t>
            </w:r>
            <w:r w:rsidR="00AD5758" w:rsidRPr="003B4D0F">
              <w:rPr>
                <w:rFonts w:cs="Arial"/>
                <w:sz w:val="18"/>
                <w:szCs w:val="18"/>
                <w:lang w:eastAsia="en-GB"/>
              </w:rPr>
              <w:t>,</w:t>
            </w:r>
            <w:r w:rsidRPr="00C34E5E">
              <w:rPr>
                <w:rFonts w:cs="Arial"/>
                <w:sz w:val="18"/>
                <w:szCs w:val="18"/>
                <w:lang w:eastAsia="en-GB"/>
              </w:rPr>
              <w:t>548</w:t>
            </w:r>
          </w:p>
        </w:tc>
        <w:tc>
          <w:tcPr>
            <w:tcW w:w="1452"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20</w:t>
            </w:r>
            <w:r w:rsidR="00AD5758" w:rsidRPr="003B4D0F">
              <w:rPr>
                <w:rFonts w:cs="Arial"/>
                <w:sz w:val="18"/>
                <w:szCs w:val="18"/>
                <w:lang w:eastAsia="en-GB"/>
              </w:rPr>
              <w:t>,</w:t>
            </w:r>
            <w:r w:rsidRPr="00C34E5E">
              <w:rPr>
                <w:rFonts w:cs="Arial"/>
                <w:sz w:val="18"/>
                <w:szCs w:val="18"/>
                <w:lang w:eastAsia="en-GB"/>
              </w:rPr>
              <w:t>487</w:t>
            </w:r>
            <w:r w:rsidR="00AD5758" w:rsidRPr="003B4D0F">
              <w:rPr>
                <w:rFonts w:cs="Arial"/>
                <w:sz w:val="18"/>
                <w:szCs w:val="18"/>
                <w:lang w:eastAsia="en-GB"/>
              </w:rPr>
              <w:t>,</w:t>
            </w:r>
            <w:r w:rsidRPr="00C34E5E">
              <w:rPr>
                <w:rFonts w:cs="Arial"/>
                <w:sz w:val="18"/>
                <w:szCs w:val="18"/>
                <w:lang w:eastAsia="en-GB"/>
              </w:rPr>
              <w:t>548</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eastAsia="Arial Unicode MS" w:cs="Arial"/>
                <w:sz w:val="18"/>
                <w:szCs w:val="18"/>
                <w:cs/>
              </w:rPr>
            </w:pPr>
            <w:r w:rsidRPr="003B4D0F">
              <w:rPr>
                <w:rFonts w:eastAsia="Arial Unicode MS" w:cs="Arial"/>
                <w:sz w:val="18"/>
                <w:szCs w:val="18"/>
              </w:rPr>
              <w:t>Financial asset</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452"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 xml:space="preserve">   - Short-term investments</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765</w:t>
            </w:r>
            <w:r w:rsidR="00AD5758" w:rsidRPr="003B4D0F">
              <w:rPr>
                <w:rFonts w:cs="Arial"/>
                <w:sz w:val="18"/>
                <w:szCs w:val="18"/>
                <w:lang w:eastAsia="en-GB"/>
              </w:rPr>
              <w:t>,</w:t>
            </w:r>
            <w:r w:rsidRPr="00C34E5E">
              <w:rPr>
                <w:rFonts w:cs="Arial"/>
                <w:sz w:val="18"/>
                <w:szCs w:val="18"/>
                <w:lang w:eastAsia="en-GB"/>
              </w:rPr>
              <w:t>325</w:t>
            </w:r>
          </w:p>
        </w:tc>
        <w:tc>
          <w:tcPr>
            <w:tcW w:w="1452"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765</w:t>
            </w:r>
            <w:r w:rsidR="00AD5758" w:rsidRPr="003B4D0F">
              <w:rPr>
                <w:rFonts w:cs="Arial"/>
                <w:sz w:val="18"/>
                <w:szCs w:val="18"/>
                <w:lang w:eastAsia="en-GB"/>
              </w:rPr>
              <w:t>,</w:t>
            </w:r>
            <w:r w:rsidRPr="00C34E5E">
              <w:rPr>
                <w:rFonts w:cs="Arial"/>
                <w:sz w:val="18"/>
                <w:szCs w:val="18"/>
                <w:lang w:eastAsia="en-GB"/>
              </w:rPr>
              <w:t>325</w:t>
            </w:r>
          </w:p>
        </w:tc>
      </w:tr>
      <w:tr w:rsidR="00AD5758" w:rsidRPr="003B4D0F" w:rsidTr="001740D8">
        <w:trPr>
          <w:trHeight w:val="20"/>
        </w:trPr>
        <w:tc>
          <w:tcPr>
            <w:tcW w:w="4956" w:type="dxa"/>
            <w:tcBorders>
              <w:top w:val="nil"/>
              <w:left w:val="nil"/>
              <w:right w:val="nil"/>
            </w:tcBorders>
            <w:shd w:val="clear" w:color="auto" w:fill="auto"/>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 xml:space="preserve">   - Short-term investments used as collateral</w:t>
            </w:r>
          </w:p>
        </w:tc>
        <w:tc>
          <w:tcPr>
            <w:tcW w:w="1521" w:type="dxa"/>
            <w:tcBorders>
              <w:top w:val="nil"/>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w:t>
            </w:r>
            <w:r w:rsidR="00AD5758" w:rsidRPr="003B4D0F">
              <w:rPr>
                <w:rFonts w:cs="Arial"/>
                <w:sz w:val="18"/>
                <w:szCs w:val="18"/>
                <w:lang w:eastAsia="en-GB"/>
              </w:rPr>
              <w:t>,</w:t>
            </w:r>
            <w:r w:rsidRPr="00C34E5E">
              <w:rPr>
                <w:rFonts w:cs="Arial"/>
                <w:sz w:val="18"/>
                <w:szCs w:val="18"/>
                <w:lang w:eastAsia="en-GB"/>
              </w:rPr>
              <w:t>932</w:t>
            </w:r>
            <w:r w:rsidR="00AD5758" w:rsidRPr="003B4D0F">
              <w:rPr>
                <w:rFonts w:cs="Arial"/>
                <w:sz w:val="18"/>
                <w:szCs w:val="18"/>
                <w:lang w:eastAsia="en-GB"/>
              </w:rPr>
              <w:t>,</w:t>
            </w:r>
            <w:r w:rsidRPr="00C34E5E">
              <w:rPr>
                <w:rFonts w:cs="Arial"/>
                <w:sz w:val="18"/>
                <w:szCs w:val="18"/>
                <w:lang w:eastAsia="en-GB"/>
              </w:rPr>
              <w:t>986</w:t>
            </w:r>
          </w:p>
        </w:tc>
        <w:tc>
          <w:tcPr>
            <w:tcW w:w="1452" w:type="dxa"/>
            <w:tcBorders>
              <w:top w:val="nil"/>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w:t>
            </w:r>
            <w:r w:rsidR="00AD5758" w:rsidRPr="003B4D0F">
              <w:rPr>
                <w:rFonts w:cs="Arial"/>
                <w:sz w:val="18"/>
                <w:szCs w:val="18"/>
                <w:lang w:eastAsia="en-GB"/>
              </w:rPr>
              <w:t>,</w:t>
            </w:r>
            <w:r w:rsidRPr="00C34E5E">
              <w:rPr>
                <w:rFonts w:cs="Arial"/>
                <w:sz w:val="18"/>
                <w:szCs w:val="18"/>
                <w:lang w:eastAsia="en-GB"/>
              </w:rPr>
              <w:t>932</w:t>
            </w:r>
            <w:r w:rsidR="00AD5758" w:rsidRPr="003B4D0F">
              <w:rPr>
                <w:rFonts w:cs="Arial"/>
                <w:sz w:val="18"/>
                <w:szCs w:val="18"/>
                <w:lang w:eastAsia="en-GB"/>
              </w:rPr>
              <w:t>,</w:t>
            </w:r>
            <w:r w:rsidRPr="00C34E5E">
              <w:rPr>
                <w:rFonts w:cs="Arial"/>
                <w:sz w:val="18"/>
                <w:szCs w:val="18"/>
                <w:lang w:eastAsia="en-GB"/>
              </w:rPr>
              <w:t>986</w:t>
            </w:r>
          </w:p>
        </w:tc>
      </w:tr>
      <w:tr w:rsidR="00AD5758" w:rsidRPr="003B4D0F" w:rsidTr="001740D8">
        <w:trPr>
          <w:trHeight w:val="20"/>
        </w:trPr>
        <w:tc>
          <w:tcPr>
            <w:tcW w:w="4956" w:type="dxa"/>
            <w:tcBorders>
              <w:left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Trade receivable, net</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w:t>
            </w:r>
            <w:r w:rsidR="00AD5758" w:rsidRPr="003B4D0F">
              <w:rPr>
                <w:rFonts w:cs="Arial"/>
                <w:sz w:val="18"/>
                <w:szCs w:val="18"/>
                <w:lang w:eastAsia="en-GB"/>
              </w:rPr>
              <w:t>,</w:t>
            </w:r>
            <w:r w:rsidRPr="00C34E5E">
              <w:rPr>
                <w:rFonts w:cs="Arial"/>
                <w:sz w:val="18"/>
                <w:szCs w:val="18"/>
                <w:lang w:eastAsia="en-GB"/>
              </w:rPr>
              <w:t>581</w:t>
            </w:r>
            <w:r w:rsidR="00AD5758" w:rsidRPr="003B4D0F">
              <w:rPr>
                <w:rFonts w:cs="Arial"/>
                <w:sz w:val="18"/>
                <w:szCs w:val="18"/>
                <w:lang w:eastAsia="en-GB"/>
              </w:rPr>
              <w:t>,</w:t>
            </w:r>
            <w:r w:rsidRPr="00C34E5E">
              <w:rPr>
                <w:rFonts w:cs="Arial"/>
                <w:sz w:val="18"/>
                <w:szCs w:val="18"/>
                <w:lang w:eastAsia="en-GB"/>
              </w:rPr>
              <w:t>498</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w:t>
            </w:r>
            <w:r w:rsidR="00AD5758" w:rsidRPr="003B4D0F">
              <w:rPr>
                <w:rFonts w:cs="Arial"/>
                <w:sz w:val="18"/>
                <w:szCs w:val="18"/>
                <w:lang w:eastAsia="en-GB"/>
              </w:rPr>
              <w:t>,</w:t>
            </w:r>
            <w:r w:rsidRPr="00C34E5E">
              <w:rPr>
                <w:rFonts w:cs="Arial"/>
                <w:sz w:val="18"/>
                <w:szCs w:val="18"/>
                <w:lang w:eastAsia="en-GB"/>
              </w:rPr>
              <w:t>581</w:t>
            </w:r>
            <w:r w:rsidR="00AD5758" w:rsidRPr="003B4D0F">
              <w:rPr>
                <w:rFonts w:cs="Arial"/>
                <w:sz w:val="18"/>
                <w:szCs w:val="18"/>
                <w:lang w:eastAsia="en-GB"/>
              </w:rPr>
              <w:t>,</w:t>
            </w:r>
            <w:r w:rsidRPr="00C34E5E">
              <w:rPr>
                <w:rFonts w:cs="Arial"/>
                <w:sz w:val="18"/>
                <w:szCs w:val="18"/>
                <w:lang w:eastAsia="en-GB"/>
              </w:rPr>
              <w:t>498</w:t>
            </w:r>
          </w:p>
        </w:tc>
      </w:tr>
      <w:tr w:rsidR="00AD5758" w:rsidRPr="003B4D0F" w:rsidTr="001740D8">
        <w:trPr>
          <w:trHeight w:val="20"/>
        </w:trPr>
        <w:tc>
          <w:tcPr>
            <w:tcW w:w="4956" w:type="dxa"/>
            <w:tcBorders>
              <w:left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Lease receivables under power purchase</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452"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r>
      <w:tr w:rsidR="00AD5758" w:rsidRPr="003B4D0F" w:rsidTr="001740D8">
        <w:trPr>
          <w:trHeight w:val="20"/>
        </w:trPr>
        <w:tc>
          <w:tcPr>
            <w:tcW w:w="4956" w:type="dxa"/>
            <w:tcBorders>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cs/>
                <w:lang w:eastAsia="en-GB"/>
              </w:rPr>
            </w:pPr>
            <w:r w:rsidRPr="003B4D0F">
              <w:rPr>
                <w:rFonts w:cs="Arial"/>
                <w:sz w:val="18"/>
                <w:szCs w:val="18"/>
                <w:lang w:eastAsia="en-GB"/>
              </w:rPr>
              <w:t xml:space="preserve">   agreements </w:t>
            </w:r>
            <w:r w:rsidR="00585F6F" w:rsidRPr="003B4D0F">
              <w:rPr>
                <w:rFonts w:cs="Arial"/>
                <w:sz w:val="18"/>
                <w:szCs w:val="18"/>
                <w:lang w:eastAsia="en-GB"/>
              </w:rPr>
              <w:t>from</w:t>
            </w:r>
            <w:r w:rsidRPr="003B4D0F">
              <w:rPr>
                <w:rFonts w:cs="Arial"/>
                <w:sz w:val="18"/>
                <w:szCs w:val="18"/>
                <w:lang w:eastAsia="en-GB"/>
              </w:rPr>
              <w:t xml:space="preserve"> a related party, net</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18</w:t>
            </w:r>
            <w:r w:rsidR="00AD5758" w:rsidRPr="003B4D0F">
              <w:rPr>
                <w:rFonts w:cs="Arial"/>
                <w:sz w:val="18"/>
                <w:szCs w:val="18"/>
                <w:lang w:eastAsia="en-GB"/>
              </w:rPr>
              <w:t>,</w:t>
            </w:r>
            <w:r w:rsidRPr="00C34E5E">
              <w:rPr>
                <w:rFonts w:cs="Arial"/>
                <w:sz w:val="18"/>
                <w:szCs w:val="18"/>
                <w:lang w:eastAsia="en-GB"/>
              </w:rPr>
              <w:t>172</w:t>
            </w:r>
            <w:r w:rsidR="00AD5758" w:rsidRPr="003B4D0F">
              <w:rPr>
                <w:rFonts w:cs="Arial"/>
                <w:sz w:val="18"/>
                <w:szCs w:val="18"/>
                <w:lang w:eastAsia="en-GB"/>
              </w:rPr>
              <w:t>,</w:t>
            </w:r>
            <w:r w:rsidRPr="00C34E5E">
              <w:rPr>
                <w:rFonts w:cs="Arial"/>
                <w:sz w:val="18"/>
                <w:szCs w:val="18"/>
                <w:lang w:eastAsia="en-GB"/>
              </w:rPr>
              <w:t>775</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18</w:t>
            </w:r>
            <w:r w:rsidR="00AD5758" w:rsidRPr="003B4D0F">
              <w:rPr>
                <w:rFonts w:cs="Arial"/>
                <w:sz w:val="18"/>
                <w:szCs w:val="18"/>
                <w:lang w:eastAsia="en-GB"/>
              </w:rPr>
              <w:t>,</w:t>
            </w:r>
            <w:r w:rsidRPr="00C34E5E">
              <w:rPr>
                <w:rFonts w:cs="Arial"/>
                <w:sz w:val="18"/>
                <w:szCs w:val="18"/>
                <w:lang w:eastAsia="en-GB"/>
              </w:rPr>
              <w:t>172</w:t>
            </w:r>
            <w:r w:rsidR="00AD5758" w:rsidRPr="003B4D0F">
              <w:rPr>
                <w:rFonts w:cs="Arial"/>
                <w:sz w:val="18"/>
                <w:szCs w:val="18"/>
                <w:lang w:eastAsia="en-GB"/>
              </w:rPr>
              <w:t>,</w:t>
            </w:r>
            <w:r w:rsidRPr="00C34E5E">
              <w:rPr>
                <w:rFonts w:cs="Arial"/>
                <w:sz w:val="18"/>
                <w:szCs w:val="18"/>
                <w:lang w:eastAsia="en-GB"/>
              </w:rPr>
              <w:t>775</w:t>
            </w:r>
          </w:p>
        </w:tc>
      </w:tr>
      <w:tr w:rsidR="00AD5758" w:rsidRPr="003B4D0F" w:rsidTr="001740D8">
        <w:trPr>
          <w:trHeight w:val="20"/>
        </w:trPr>
        <w:tc>
          <w:tcPr>
            <w:tcW w:w="4956" w:type="dxa"/>
            <w:tcBorders>
              <w:left w:val="nil"/>
              <w:right w:val="nil"/>
            </w:tcBorders>
            <w:shd w:val="clear" w:color="auto" w:fill="auto"/>
            <w:noWrap/>
            <w:vAlign w:val="bottom"/>
          </w:tcPr>
          <w:p w:rsidR="00AD5758" w:rsidRPr="003B4D0F" w:rsidRDefault="00585F6F" w:rsidP="001740D8">
            <w:pPr>
              <w:spacing w:line="240" w:lineRule="auto"/>
              <w:ind w:left="976"/>
              <w:rPr>
                <w:rFonts w:cs="Arial"/>
                <w:sz w:val="18"/>
                <w:szCs w:val="18"/>
                <w:lang w:eastAsia="en-GB"/>
              </w:rPr>
            </w:pPr>
            <w:r w:rsidRPr="003B4D0F">
              <w:rPr>
                <w:rFonts w:cs="Arial"/>
                <w:sz w:val="18"/>
                <w:szCs w:val="18"/>
                <w:lang w:eastAsia="en-GB"/>
              </w:rPr>
              <w:t>Other receivables</w:t>
            </w:r>
            <w:r w:rsidR="00C21A8A" w:rsidRPr="003B4D0F">
              <w:rPr>
                <w:rFonts w:cs="Arial"/>
                <w:sz w:val="18"/>
                <w:szCs w:val="18"/>
                <w:lang w:eastAsia="en-GB"/>
              </w:rPr>
              <w:t>, net</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108</w:t>
            </w:r>
            <w:r w:rsidR="00AD5758" w:rsidRPr="003B4D0F">
              <w:rPr>
                <w:rFonts w:cs="Arial"/>
                <w:sz w:val="18"/>
                <w:szCs w:val="18"/>
                <w:lang w:eastAsia="en-GB"/>
              </w:rPr>
              <w:t>,</w:t>
            </w:r>
            <w:r w:rsidRPr="00C34E5E">
              <w:rPr>
                <w:rFonts w:cs="Arial"/>
                <w:sz w:val="18"/>
                <w:szCs w:val="18"/>
                <w:lang w:eastAsia="en-GB"/>
              </w:rPr>
              <w:t>860</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108</w:t>
            </w:r>
            <w:r w:rsidR="00AD5758" w:rsidRPr="003B4D0F">
              <w:rPr>
                <w:rFonts w:cs="Arial"/>
                <w:sz w:val="18"/>
                <w:szCs w:val="18"/>
                <w:lang w:eastAsia="en-GB"/>
              </w:rPr>
              <w:t>,</w:t>
            </w:r>
            <w:r w:rsidRPr="00C34E5E">
              <w:rPr>
                <w:rFonts w:cs="Arial"/>
                <w:sz w:val="18"/>
                <w:szCs w:val="18"/>
                <w:lang w:eastAsia="en-GB"/>
              </w:rPr>
              <w:t>860</w:t>
            </w:r>
          </w:p>
        </w:tc>
      </w:tr>
      <w:tr w:rsidR="00AD5758" w:rsidRPr="003B4D0F" w:rsidTr="001740D8">
        <w:trPr>
          <w:trHeight w:val="20"/>
        </w:trPr>
        <w:tc>
          <w:tcPr>
            <w:tcW w:w="4956" w:type="dxa"/>
            <w:tcBorders>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Long-term loan to related parties, net</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AD5758" w:rsidRPr="003B4D0F">
              <w:rPr>
                <w:rFonts w:cs="Arial"/>
                <w:sz w:val="18"/>
                <w:szCs w:val="18"/>
                <w:lang w:eastAsia="en-GB"/>
              </w:rPr>
              <w:t>,</w:t>
            </w:r>
            <w:r w:rsidRPr="00C34E5E">
              <w:rPr>
                <w:rFonts w:cs="Arial"/>
                <w:sz w:val="18"/>
                <w:szCs w:val="18"/>
                <w:lang w:eastAsia="en-GB"/>
              </w:rPr>
              <w:t>299</w:t>
            </w:r>
            <w:r w:rsidR="00AD5758" w:rsidRPr="003B4D0F">
              <w:rPr>
                <w:rFonts w:cs="Arial"/>
                <w:sz w:val="18"/>
                <w:szCs w:val="18"/>
                <w:lang w:eastAsia="en-GB"/>
              </w:rPr>
              <w:t>,</w:t>
            </w:r>
            <w:r w:rsidRPr="00C34E5E">
              <w:rPr>
                <w:rFonts w:cs="Arial"/>
                <w:sz w:val="18"/>
                <w:szCs w:val="18"/>
                <w:lang w:eastAsia="en-GB"/>
              </w:rPr>
              <w:t>890</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AD5758" w:rsidRPr="003B4D0F">
              <w:rPr>
                <w:rFonts w:cs="Arial"/>
                <w:sz w:val="18"/>
                <w:szCs w:val="18"/>
                <w:lang w:eastAsia="en-GB"/>
              </w:rPr>
              <w:t>,</w:t>
            </w:r>
            <w:r w:rsidRPr="00C34E5E">
              <w:rPr>
                <w:rFonts w:cs="Arial"/>
                <w:sz w:val="18"/>
                <w:szCs w:val="18"/>
                <w:lang w:eastAsia="en-GB"/>
              </w:rPr>
              <w:t>299</w:t>
            </w:r>
            <w:r w:rsidR="00AD5758" w:rsidRPr="003B4D0F">
              <w:rPr>
                <w:rFonts w:cs="Arial"/>
                <w:sz w:val="18"/>
                <w:szCs w:val="18"/>
                <w:lang w:eastAsia="en-GB"/>
              </w:rPr>
              <w:t>,</w:t>
            </w:r>
            <w:r w:rsidRPr="00C34E5E">
              <w:rPr>
                <w:rFonts w:cs="Arial"/>
                <w:sz w:val="18"/>
                <w:szCs w:val="18"/>
                <w:lang w:eastAsia="en-GB"/>
              </w:rPr>
              <w:t>890</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Derivative assets</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446</w:t>
            </w:r>
            <w:r w:rsidR="00AD5758" w:rsidRPr="003B4D0F">
              <w:rPr>
                <w:rFonts w:cs="Arial"/>
                <w:sz w:val="18"/>
                <w:szCs w:val="18"/>
                <w:lang w:eastAsia="en-GB"/>
              </w:rPr>
              <w:t>,</w:t>
            </w:r>
            <w:r w:rsidRPr="00C34E5E">
              <w:rPr>
                <w:rFonts w:cs="Arial"/>
                <w:sz w:val="18"/>
                <w:szCs w:val="18"/>
                <w:lang w:eastAsia="en-GB"/>
              </w:rPr>
              <w:t>741</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446</w:t>
            </w:r>
            <w:r w:rsidR="00AD5758" w:rsidRPr="003B4D0F">
              <w:rPr>
                <w:rFonts w:cs="Arial"/>
                <w:sz w:val="18"/>
                <w:szCs w:val="18"/>
                <w:lang w:eastAsia="en-GB"/>
              </w:rPr>
              <w:t>,</w:t>
            </w:r>
            <w:r w:rsidRPr="00C34E5E">
              <w:rPr>
                <w:rFonts w:cs="Arial"/>
                <w:sz w:val="18"/>
                <w:szCs w:val="18"/>
                <w:lang w:eastAsia="en-GB"/>
              </w:rPr>
              <w:t>741</w:t>
            </w:r>
          </w:p>
        </w:tc>
      </w:tr>
      <w:tr w:rsidR="00AD5758" w:rsidRPr="003B4D0F" w:rsidTr="001740D8">
        <w:trPr>
          <w:trHeight w:val="20"/>
        </w:trPr>
        <w:tc>
          <w:tcPr>
            <w:tcW w:w="4956" w:type="dxa"/>
            <w:tcBorders>
              <w:top w:val="nil"/>
              <w:left w:val="nil"/>
              <w:right w:val="nil"/>
            </w:tcBorders>
            <w:shd w:val="clear" w:color="auto" w:fill="auto"/>
            <w:noWrap/>
            <w:vAlign w:val="bottom"/>
          </w:tcPr>
          <w:p w:rsidR="00AD5758" w:rsidRPr="003B4D0F" w:rsidRDefault="00AD5758" w:rsidP="001740D8">
            <w:pPr>
              <w:spacing w:line="240" w:lineRule="auto"/>
              <w:ind w:left="976"/>
              <w:rPr>
                <w:rFonts w:cs="Arial"/>
                <w:sz w:val="18"/>
                <w:szCs w:val="18"/>
                <w:cs/>
                <w:lang w:eastAsia="en-GB"/>
              </w:rPr>
            </w:pPr>
            <w:r w:rsidRPr="003B4D0F">
              <w:rPr>
                <w:rFonts w:cs="Arial"/>
                <w:sz w:val="18"/>
                <w:szCs w:val="18"/>
                <w:lang w:eastAsia="en-GB"/>
              </w:rPr>
              <w:t>Other non-current assets</w:t>
            </w:r>
          </w:p>
        </w:tc>
        <w:tc>
          <w:tcPr>
            <w:tcW w:w="1521" w:type="dxa"/>
            <w:tcBorders>
              <w:left w:val="nil"/>
              <w:bottom w:val="single" w:sz="4" w:space="0" w:color="auto"/>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bottom w:val="single" w:sz="4" w:space="0" w:color="auto"/>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258</w:t>
            </w:r>
            <w:r w:rsidR="00AD5758" w:rsidRPr="003B4D0F">
              <w:rPr>
                <w:rFonts w:cs="Arial"/>
                <w:sz w:val="18"/>
                <w:szCs w:val="18"/>
                <w:lang w:eastAsia="en-GB"/>
              </w:rPr>
              <w:t>,</w:t>
            </w:r>
            <w:r w:rsidRPr="00C34E5E">
              <w:rPr>
                <w:rFonts w:cs="Arial"/>
                <w:sz w:val="18"/>
                <w:szCs w:val="18"/>
                <w:lang w:eastAsia="en-GB"/>
              </w:rPr>
              <w:t>086</w:t>
            </w:r>
          </w:p>
        </w:tc>
        <w:tc>
          <w:tcPr>
            <w:tcW w:w="1452" w:type="dxa"/>
            <w:tcBorders>
              <w:left w:val="nil"/>
              <w:bottom w:val="single" w:sz="4" w:space="0" w:color="auto"/>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258</w:t>
            </w:r>
            <w:r w:rsidR="00AD5758" w:rsidRPr="003B4D0F">
              <w:rPr>
                <w:rFonts w:cs="Arial"/>
                <w:sz w:val="18"/>
                <w:szCs w:val="18"/>
                <w:lang w:eastAsia="en-GB"/>
              </w:rPr>
              <w:t>,</w:t>
            </w:r>
            <w:r w:rsidRPr="00C34E5E">
              <w:rPr>
                <w:rFonts w:cs="Arial"/>
                <w:sz w:val="18"/>
                <w:szCs w:val="18"/>
                <w:lang w:eastAsia="en-GB"/>
              </w:rPr>
              <w:t>086</w:t>
            </w:r>
          </w:p>
        </w:tc>
      </w:tr>
      <w:tr w:rsidR="00AD5758" w:rsidRPr="003B4D0F" w:rsidTr="001740D8">
        <w:trPr>
          <w:trHeight w:val="20"/>
        </w:trPr>
        <w:tc>
          <w:tcPr>
            <w:tcW w:w="4956" w:type="dxa"/>
            <w:tcBorders>
              <w:top w:val="nil"/>
              <w:left w:val="nil"/>
              <w:right w:val="nil"/>
            </w:tcBorders>
            <w:shd w:val="clear" w:color="auto" w:fill="auto"/>
            <w:noWrap/>
            <w:vAlign w:val="bottom"/>
          </w:tcPr>
          <w:p w:rsidR="00AD5758" w:rsidRPr="003B4D0F" w:rsidRDefault="00AD5758" w:rsidP="001740D8">
            <w:pPr>
              <w:spacing w:line="240" w:lineRule="auto"/>
              <w:ind w:left="976"/>
              <w:rPr>
                <w:rFonts w:cs="Arial"/>
                <w:b/>
                <w:bCs/>
                <w:sz w:val="18"/>
                <w:szCs w:val="18"/>
                <w:highlight w:val="yellow"/>
                <w:cs/>
                <w:lang w:eastAsia="en-GB"/>
              </w:rPr>
            </w:pPr>
          </w:p>
        </w:tc>
        <w:tc>
          <w:tcPr>
            <w:tcW w:w="1521"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521"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c>
          <w:tcPr>
            <w:tcW w:w="1452" w:type="dxa"/>
            <w:tcBorders>
              <w:top w:val="single" w:sz="4" w:space="0" w:color="auto"/>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r>
      <w:tr w:rsidR="00AD5758" w:rsidRPr="003B4D0F" w:rsidTr="001740D8">
        <w:trPr>
          <w:trHeight w:val="20"/>
        </w:trPr>
        <w:tc>
          <w:tcPr>
            <w:tcW w:w="4956" w:type="dxa"/>
            <w:tcBorders>
              <w:top w:val="nil"/>
              <w:left w:val="nil"/>
              <w:right w:val="nil"/>
            </w:tcBorders>
            <w:shd w:val="clear" w:color="auto" w:fill="auto"/>
            <w:noWrap/>
            <w:vAlign w:val="bottom"/>
            <w:hideMark/>
          </w:tcPr>
          <w:p w:rsidR="00AD5758" w:rsidRPr="003B4D0F" w:rsidRDefault="00AD5758" w:rsidP="001740D8">
            <w:pPr>
              <w:spacing w:line="240" w:lineRule="auto"/>
              <w:ind w:left="976"/>
              <w:rPr>
                <w:rFonts w:cs="Arial"/>
                <w:b/>
                <w:bCs/>
                <w:sz w:val="18"/>
                <w:szCs w:val="18"/>
                <w:lang w:eastAsia="en-GB"/>
              </w:rPr>
            </w:pPr>
            <w:r w:rsidRPr="003B4D0F">
              <w:rPr>
                <w:rFonts w:cs="Arial"/>
                <w:b/>
                <w:bCs/>
                <w:sz w:val="18"/>
                <w:szCs w:val="18"/>
                <w:lang w:eastAsia="en-GB"/>
              </w:rPr>
              <w:t xml:space="preserve">Financial </w:t>
            </w:r>
            <w:r w:rsidR="00A8780B" w:rsidRPr="003B4D0F">
              <w:rPr>
                <w:rFonts w:cs="Arial"/>
                <w:b/>
                <w:bCs/>
                <w:sz w:val="18"/>
                <w:szCs w:val="18"/>
                <w:lang w:eastAsia="en-GB"/>
              </w:rPr>
              <w:t>l</w:t>
            </w:r>
            <w:r w:rsidRPr="003B4D0F">
              <w:rPr>
                <w:rFonts w:cs="Arial"/>
                <w:b/>
                <w:bCs/>
                <w:sz w:val="18"/>
                <w:szCs w:val="18"/>
                <w:lang w:eastAsia="en-GB"/>
              </w:rPr>
              <w:t xml:space="preserve">iabilities as at </w:t>
            </w:r>
            <w:r w:rsidR="00C34E5E" w:rsidRPr="00C34E5E">
              <w:rPr>
                <w:rFonts w:cs="Arial"/>
                <w:b/>
                <w:bCs/>
                <w:sz w:val="18"/>
                <w:szCs w:val="18"/>
                <w:lang w:eastAsia="en-GB"/>
              </w:rPr>
              <w:t>1</w:t>
            </w:r>
            <w:r w:rsidRPr="003B4D0F">
              <w:rPr>
                <w:rFonts w:cs="Arial"/>
                <w:b/>
                <w:bCs/>
                <w:sz w:val="18"/>
                <w:szCs w:val="18"/>
                <w:cs/>
                <w:lang w:eastAsia="en-GB"/>
              </w:rPr>
              <w:t xml:space="preserve"> </w:t>
            </w:r>
            <w:r w:rsidRPr="003B4D0F">
              <w:rPr>
                <w:rFonts w:cs="Arial"/>
                <w:b/>
                <w:bCs/>
                <w:sz w:val="18"/>
                <w:szCs w:val="18"/>
                <w:lang w:eastAsia="en-GB"/>
              </w:rPr>
              <w:t xml:space="preserve">January </w:t>
            </w:r>
            <w:r w:rsidR="00C34E5E" w:rsidRPr="00C34E5E">
              <w:rPr>
                <w:rFonts w:cs="Arial"/>
                <w:b/>
                <w:bCs/>
                <w:sz w:val="18"/>
                <w:szCs w:val="18"/>
                <w:lang w:eastAsia="en-GB"/>
              </w:rPr>
              <w:t>2020</w:t>
            </w:r>
          </w:p>
        </w:tc>
        <w:tc>
          <w:tcPr>
            <w:tcW w:w="1521"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c>
          <w:tcPr>
            <w:tcW w:w="1521"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c>
          <w:tcPr>
            <w:tcW w:w="1452" w:type="dxa"/>
            <w:tcBorders>
              <w:left w:val="nil"/>
              <w:right w:val="nil"/>
            </w:tcBorders>
            <w:shd w:val="clear" w:color="auto" w:fill="auto"/>
            <w:noWrap/>
            <w:vAlign w:val="bottom"/>
            <w:hideMark/>
          </w:tcPr>
          <w:p w:rsidR="00AD5758" w:rsidRPr="003B4D0F" w:rsidRDefault="00AD5758" w:rsidP="001740D8">
            <w:pPr>
              <w:tabs>
                <w:tab w:val="left" w:pos="1566"/>
              </w:tabs>
              <w:spacing w:line="240" w:lineRule="auto"/>
              <w:ind w:right="-72"/>
              <w:jc w:val="right"/>
              <w:rPr>
                <w:rFonts w:cs="Arial"/>
                <w:sz w:val="18"/>
                <w:szCs w:val="18"/>
                <w:highlight w:val="yellow"/>
                <w:lang w:eastAsia="en-GB"/>
              </w:rPr>
            </w:pP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highlight w:val="yellow"/>
                <w:lang w:eastAsia="en-GB"/>
              </w:rPr>
            </w:pPr>
            <w:r w:rsidRPr="003B4D0F">
              <w:rPr>
                <w:rFonts w:cs="Arial"/>
                <w:sz w:val="18"/>
                <w:szCs w:val="18"/>
                <w:lang w:eastAsia="en-GB"/>
              </w:rPr>
              <w:t>Short-term loan</w:t>
            </w:r>
            <w:r w:rsidR="00A8780B" w:rsidRPr="003B4D0F">
              <w:rPr>
                <w:rFonts w:cs="Arial"/>
                <w:sz w:val="18"/>
                <w:szCs w:val="18"/>
                <w:lang w:eastAsia="en-GB"/>
              </w:rPr>
              <w:t>s</w:t>
            </w:r>
            <w:r w:rsidRPr="003B4D0F">
              <w:rPr>
                <w:rFonts w:cs="Arial"/>
                <w:sz w:val="18"/>
                <w:szCs w:val="18"/>
                <w:lang w:eastAsia="en-GB"/>
              </w:rPr>
              <w:t xml:space="preserve"> from financial institution</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37</w:t>
            </w:r>
            <w:r w:rsidR="00AD5758" w:rsidRPr="003B4D0F">
              <w:rPr>
                <w:rFonts w:cs="Arial"/>
                <w:sz w:val="18"/>
                <w:szCs w:val="18"/>
                <w:lang w:eastAsia="en-GB"/>
              </w:rPr>
              <w:t>,</w:t>
            </w:r>
            <w:r w:rsidRPr="00C34E5E">
              <w:rPr>
                <w:rFonts w:cs="Arial"/>
                <w:sz w:val="18"/>
                <w:szCs w:val="18"/>
                <w:lang w:eastAsia="en-GB"/>
              </w:rPr>
              <w:t>581</w:t>
            </w:r>
          </w:p>
        </w:tc>
        <w:tc>
          <w:tcPr>
            <w:tcW w:w="1452"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37</w:t>
            </w:r>
            <w:r w:rsidR="00AD5758" w:rsidRPr="003B4D0F">
              <w:rPr>
                <w:rFonts w:cs="Arial"/>
                <w:sz w:val="18"/>
                <w:szCs w:val="18"/>
                <w:lang w:eastAsia="en-GB"/>
              </w:rPr>
              <w:t>,</w:t>
            </w:r>
            <w:r w:rsidRPr="00C34E5E">
              <w:rPr>
                <w:rFonts w:cs="Arial"/>
                <w:sz w:val="18"/>
                <w:szCs w:val="18"/>
                <w:lang w:eastAsia="en-GB"/>
              </w:rPr>
              <w:t>581</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eastAsia="Arial Unicode MS" w:cs="Arial"/>
                <w:sz w:val="18"/>
                <w:szCs w:val="18"/>
                <w:cs/>
              </w:rPr>
            </w:pPr>
            <w:r w:rsidRPr="003B4D0F">
              <w:rPr>
                <w:rFonts w:eastAsia="Arial Unicode MS" w:cs="Arial"/>
                <w:sz w:val="18"/>
                <w:szCs w:val="18"/>
              </w:rPr>
              <w:t>Trade payables</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862</w:t>
            </w:r>
            <w:r w:rsidR="00AD5758" w:rsidRPr="003B4D0F">
              <w:rPr>
                <w:rFonts w:cs="Arial"/>
                <w:sz w:val="18"/>
                <w:szCs w:val="18"/>
                <w:lang w:eastAsia="en-GB"/>
              </w:rPr>
              <w:t>,</w:t>
            </w:r>
            <w:r w:rsidRPr="00C34E5E">
              <w:rPr>
                <w:rFonts w:cs="Arial"/>
                <w:sz w:val="18"/>
                <w:szCs w:val="18"/>
                <w:lang w:eastAsia="en-GB"/>
              </w:rPr>
              <w:t>130</w:t>
            </w:r>
          </w:p>
        </w:tc>
        <w:tc>
          <w:tcPr>
            <w:tcW w:w="1452"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862</w:t>
            </w:r>
            <w:r w:rsidR="00AD5758" w:rsidRPr="003B4D0F">
              <w:rPr>
                <w:rFonts w:cs="Arial"/>
                <w:sz w:val="18"/>
                <w:szCs w:val="18"/>
                <w:lang w:eastAsia="en-GB"/>
              </w:rPr>
              <w:t>,</w:t>
            </w:r>
            <w:r w:rsidRPr="00C34E5E">
              <w:rPr>
                <w:rFonts w:cs="Arial"/>
                <w:sz w:val="18"/>
                <w:szCs w:val="18"/>
                <w:lang w:eastAsia="en-GB"/>
              </w:rPr>
              <w:t>130</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Other payables</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375</w:t>
            </w:r>
            <w:r w:rsidR="00AD5758" w:rsidRPr="003B4D0F">
              <w:rPr>
                <w:rFonts w:cs="Arial"/>
                <w:sz w:val="18"/>
                <w:szCs w:val="18"/>
                <w:lang w:eastAsia="en-GB"/>
              </w:rPr>
              <w:t>,</w:t>
            </w:r>
            <w:r w:rsidRPr="00C34E5E">
              <w:rPr>
                <w:rFonts w:cs="Arial"/>
                <w:sz w:val="18"/>
                <w:szCs w:val="18"/>
                <w:lang w:eastAsia="en-GB"/>
              </w:rPr>
              <w:t>078</w:t>
            </w:r>
          </w:p>
        </w:tc>
        <w:tc>
          <w:tcPr>
            <w:tcW w:w="1452" w:type="dxa"/>
            <w:tcBorders>
              <w:top w:val="nil"/>
              <w:left w:val="nil"/>
              <w:bottom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AD5758" w:rsidRPr="003B4D0F">
              <w:rPr>
                <w:rFonts w:cs="Arial"/>
                <w:sz w:val="18"/>
                <w:szCs w:val="18"/>
                <w:lang w:eastAsia="en-GB"/>
              </w:rPr>
              <w:t>,</w:t>
            </w:r>
            <w:r w:rsidRPr="00C34E5E">
              <w:rPr>
                <w:rFonts w:cs="Arial"/>
                <w:sz w:val="18"/>
                <w:szCs w:val="18"/>
                <w:lang w:eastAsia="en-GB"/>
              </w:rPr>
              <w:t>375</w:t>
            </w:r>
            <w:r w:rsidR="00AD5758" w:rsidRPr="003B4D0F">
              <w:rPr>
                <w:rFonts w:cs="Arial"/>
                <w:sz w:val="18"/>
                <w:szCs w:val="18"/>
                <w:lang w:eastAsia="en-GB"/>
              </w:rPr>
              <w:t>,</w:t>
            </w:r>
            <w:r w:rsidRPr="00C34E5E">
              <w:rPr>
                <w:rFonts w:cs="Arial"/>
                <w:sz w:val="18"/>
                <w:szCs w:val="18"/>
                <w:lang w:eastAsia="en-GB"/>
              </w:rPr>
              <w:t>078</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Payable for acquisition of investment</w:t>
            </w: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521"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c>
          <w:tcPr>
            <w:tcW w:w="1452" w:type="dxa"/>
            <w:tcBorders>
              <w:top w:val="nil"/>
              <w:left w:val="nil"/>
              <w:bottom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p>
        </w:tc>
      </w:tr>
      <w:tr w:rsidR="00AD5758" w:rsidRPr="003B4D0F" w:rsidTr="001740D8">
        <w:trPr>
          <w:trHeight w:val="20"/>
        </w:trPr>
        <w:tc>
          <w:tcPr>
            <w:tcW w:w="4956" w:type="dxa"/>
            <w:tcBorders>
              <w:top w:val="nil"/>
              <w:left w:val="nil"/>
              <w:right w:val="nil"/>
            </w:tcBorders>
            <w:shd w:val="clear" w:color="auto" w:fill="auto"/>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 xml:space="preserve">   in </w:t>
            </w:r>
            <w:r w:rsidR="00A8780B" w:rsidRPr="003B4D0F">
              <w:rPr>
                <w:rFonts w:cs="Arial"/>
                <w:sz w:val="18"/>
                <w:szCs w:val="18"/>
                <w:lang w:eastAsia="en-GB"/>
              </w:rPr>
              <w:t xml:space="preserve">a </w:t>
            </w:r>
            <w:r w:rsidRPr="003B4D0F">
              <w:rPr>
                <w:rFonts w:cs="Arial"/>
                <w:sz w:val="18"/>
                <w:szCs w:val="18"/>
                <w:lang w:eastAsia="en-GB"/>
              </w:rPr>
              <w:t>joint venture</w:t>
            </w:r>
          </w:p>
        </w:tc>
        <w:tc>
          <w:tcPr>
            <w:tcW w:w="1521" w:type="dxa"/>
            <w:tcBorders>
              <w:top w:val="nil"/>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top w:val="nil"/>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AD5758" w:rsidRPr="003B4D0F">
              <w:rPr>
                <w:rFonts w:cs="Arial"/>
                <w:sz w:val="18"/>
                <w:szCs w:val="18"/>
                <w:lang w:eastAsia="en-GB"/>
              </w:rPr>
              <w:t>,</w:t>
            </w:r>
            <w:r w:rsidRPr="00C34E5E">
              <w:rPr>
                <w:rFonts w:cs="Arial"/>
                <w:sz w:val="18"/>
                <w:szCs w:val="18"/>
                <w:lang w:eastAsia="en-GB"/>
              </w:rPr>
              <w:t>240</w:t>
            </w:r>
            <w:r w:rsidR="00AD5758" w:rsidRPr="003B4D0F">
              <w:rPr>
                <w:rFonts w:cs="Arial"/>
                <w:sz w:val="18"/>
                <w:szCs w:val="18"/>
                <w:lang w:eastAsia="en-GB"/>
              </w:rPr>
              <w:t>,</w:t>
            </w:r>
            <w:r w:rsidRPr="00C34E5E">
              <w:rPr>
                <w:rFonts w:cs="Arial"/>
                <w:sz w:val="18"/>
                <w:szCs w:val="18"/>
                <w:lang w:eastAsia="en-GB"/>
              </w:rPr>
              <w:t>000</w:t>
            </w:r>
          </w:p>
        </w:tc>
        <w:tc>
          <w:tcPr>
            <w:tcW w:w="1452" w:type="dxa"/>
            <w:tcBorders>
              <w:top w:val="nil"/>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AD5758" w:rsidRPr="003B4D0F">
              <w:rPr>
                <w:rFonts w:cs="Arial"/>
                <w:sz w:val="18"/>
                <w:szCs w:val="18"/>
                <w:lang w:eastAsia="en-GB"/>
              </w:rPr>
              <w:t>,</w:t>
            </w:r>
            <w:r w:rsidRPr="00C34E5E">
              <w:rPr>
                <w:rFonts w:cs="Arial"/>
                <w:sz w:val="18"/>
                <w:szCs w:val="18"/>
                <w:lang w:eastAsia="en-GB"/>
              </w:rPr>
              <w:t>240</w:t>
            </w:r>
            <w:r w:rsidR="00AD5758" w:rsidRPr="003B4D0F">
              <w:rPr>
                <w:rFonts w:cs="Arial"/>
                <w:sz w:val="18"/>
                <w:szCs w:val="18"/>
                <w:lang w:eastAsia="en-GB"/>
              </w:rPr>
              <w:t>,</w:t>
            </w:r>
            <w:r w:rsidRPr="00C34E5E">
              <w:rPr>
                <w:rFonts w:cs="Arial"/>
                <w:sz w:val="18"/>
                <w:szCs w:val="18"/>
                <w:lang w:eastAsia="en-GB"/>
              </w:rPr>
              <w:t>000</w:t>
            </w:r>
          </w:p>
        </w:tc>
      </w:tr>
      <w:tr w:rsidR="00585F6F" w:rsidRPr="003B4D0F" w:rsidTr="001740D8">
        <w:trPr>
          <w:trHeight w:val="20"/>
        </w:trPr>
        <w:tc>
          <w:tcPr>
            <w:tcW w:w="4956" w:type="dxa"/>
            <w:tcBorders>
              <w:left w:val="nil"/>
              <w:bottom w:val="nil"/>
              <w:right w:val="nil"/>
            </w:tcBorders>
            <w:shd w:val="clear" w:color="auto" w:fill="auto"/>
            <w:noWrap/>
            <w:vAlign w:val="bottom"/>
          </w:tcPr>
          <w:p w:rsidR="00585F6F" w:rsidRPr="003B4D0F" w:rsidRDefault="00585F6F" w:rsidP="001740D8">
            <w:pPr>
              <w:spacing w:line="240" w:lineRule="auto"/>
              <w:ind w:left="976"/>
              <w:rPr>
                <w:rFonts w:cs="Arial"/>
                <w:sz w:val="18"/>
                <w:szCs w:val="18"/>
                <w:lang w:eastAsia="en-GB"/>
              </w:rPr>
            </w:pPr>
            <w:r w:rsidRPr="003B4D0F">
              <w:rPr>
                <w:rFonts w:cs="Arial"/>
                <w:sz w:val="18"/>
                <w:szCs w:val="18"/>
                <w:lang w:eastAsia="en-GB"/>
              </w:rPr>
              <w:t>Long-term loan</w:t>
            </w:r>
            <w:r w:rsidR="00A8780B" w:rsidRPr="003B4D0F">
              <w:rPr>
                <w:rFonts w:cs="Arial"/>
                <w:sz w:val="18"/>
                <w:szCs w:val="18"/>
                <w:lang w:eastAsia="en-GB"/>
              </w:rPr>
              <w:t>s</w:t>
            </w:r>
            <w:r w:rsidRPr="003B4D0F">
              <w:rPr>
                <w:rFonts w:cs="Arial"/>
                <w:sz w:val="18"/>
                <w:szCs w:val="18"/>
                <w:lang w:eastAsia="en-GB"/>
              </w:rPr>
              <w:t xml:space="preserve"> from financial institution</w:t>
            </w:r>
            <w:r w:rsidR="00BB0C90" w:rsidRPr="003B4D0F">
              <w:rPr>
                <w:rFonts w:cs="Arial"/>
                <w:sz w:val="18"/>
                <w:szCs w:val="18"/>
                <w:lang w:eastAsia="en-GB"/>
              </w:rPr>
              <w:t>s</w:t>
            </w:r>
            <w:r w:rsidRPr="003B4D0F">
              <w:rPr>
                <w:rFonts w:cs="Arial"/>
                <w:sz w:val="18"/>
                <w:szCs w:val="18"/>
                <w:lang w:eastAsia="en-GB"/>
              </w:rPr>
              <w:t>, net</w:t>
            </w:r>
          </w:p>
        </w:tc>
        <w:tc>
          <w:tcPr>
            <w:tcW w:w="1521" w:type="dxa"/>
            <w:tcBorders>
              <w:left w:val="nil"/>
              <w:right w:val="nil"/>
            </w:tcBorders>
            <w:shd w:val="clear" w:color="auto" w:fill="auto"/>
            <w:noWrap/>
            <w:vAlign w:val="bottom"/>
          </w:tcPr>
          <w:p w:rsidR="00585F6F" w:rsidRPr="003B4D0F" w:rsidRDefault="00585F6F"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585F6F"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84</w:t>
            </w:r>
            <w:r w:rsidR="00585F6F" w:rsidRPr="003B4D0F">
              <w:rPr>
                <w:rFonts w:cs="Arial"/>
                <w:sz w:val="18"/>
                <w:szCs w:val="18"/>
                <w:lang w:eastAsia="en-GB"/>
              </w:rPr>
              <w:t>,</w:t>
            </w:r>
            <w:r w:rsidRPr="00C34E5E">
              <w:rPr>
                <w:rFonts w:cs="Arial"/>
                <w:sz w:val="18"/>
                <w:szCs w:val="18"/>
                <w:lang w:eastAsia="en-GB"/>
              </w:rPr>
              <w:t>740</w:t>
            </w:r>
            <w:r w:rsidR="00585F6F" w:rsidRPr="003B4D0F">
              <w:rPr>
                <w:rFonts w:cs="Arial"/>
                <w:sz w:val="18"/>
                <w:szCs w:val="18"/>
                <w:lang w:eastAsia="en-GB"/>
              </w:rPr>
              <w:t>,</w:t>
            </w:r>
            <w:r w:rsidRPr="00C34E5E">
              <w:rPr>
                <w:rFonts w:cs="Arial"/>
                <w:sz w:val="18"/>
                <w:szCs w:val="18"/>
                <w:lang w:eastAsia="en-GB"/>
              </w:rPr>
              <w:t>825</w:t>
            </w:r>
          </w:p>
        </w:tc>
        <w:tc>
          <w:tcPr>
            <w:tcW w:w="1452" w:type="dxa"/>
            <w:tcBorders>
              <w:left w:val="nil"/>
              <w:right w:val="nil"/>
            </w:tcBorders>
            <w:shd w:val="clear" w:color="auto" w:fill="auto"/>
            <w:noWrap/>
            <w:vAlign w:val="bottom"/>
          </w:tcPr>
          <w:p w:rsidR="00585F6F"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84</w:t>
            </w:r>
            <w:r w:rsidR="00585F6F" w:rsidRPr="003B4D0F">
              <w:rPr>
                <w:rFonts w:cs="Arial"/>
                <w:sz w:val="18"/>
                <w:szCs w:val="18"/>
                <w:lang w:eastAsia="en-GB"/>
              </w:rPr>
              <w:t>,</w:t>
            </w:r>
            <w:r w:rsidRPr="00C34E5E">
              <w:rPr>
                <w:rFonts w:cs="Arial"/>
                <w:sz w:val="18"/>
                <w:szCs w:val="18"/>
                <w:lang w:eastAsia="en-GB"/>
              </w:rPr>
              <w:t>740</w:t>
            </w:r>
            <w:r w:rsidR="00585F6F" w:rsidRPr="003B4D0F">
              <w:rPr>
                <w:rFonts w:cs="Arial"/>
                <w:sz w:val="18"/>
                <w:szCs w:val="18"/>
                <w:lang w:eastAsia="en-GB"/>
              </w:rPr>
              <w:t>,</w:t>
            </w:r>
            <w:r w:rsidRPr="00C34E5E">
              <w:rPr>
                <w:rFonts w:cs="Arial"/>
                <w:sz w:val="18"/>
                <w:szCs w:val="18"/>
                <w:lang w:eastAsia="en-GB"/>
              </w:rPr>
              <w:t>825</w:t>
            </w:r>
          </w:p>
        </w:tc>
      </w:tr>
      <w:tr w:rsidR="00AD5758" w:rsidRPr="003B4D0F" w:rsidTr="001740D8">
        <w:trPr>
          <w:trHeight w:val="20"/>
        </w:trPr>
        <w:tc>
          <w:tcPr>
            <w:tcW w:w="4956" w:type="dxa"/>
            <w:tcBorders>
              <w:left w:val="nil"/>
              <w:bottom w:val="nil"/>
              <w:right w:val="nil"/>
            </w:tcBorders>
            <w:shd w:val="clear" w:color="auto" w:fill="auto"/>
            <w:noWrap/>
            <w:vAlign w:val="bottom"/>
          </w:tcPr>
          <w:p w:rsidR="00AD5758" w:rsidRPr="003B4D0F" w:rsidRDefault="00585F6F" w:rsidP="001740D8">
            <w:pPr>
              <w:spacing w:line="240" w:lineRule="auto"/>
              <w:ind w:left="976"/>
              <w:rPr>
                <w:rFonts w:cs="Arial"/>
                <w:sz w:val="18"/>
                <w:szCs w:val="18"/>
                <w:cs/>
                <w:lang w:eastAsia="en-GB"/>
              </w:rPr>
            </w:pPr>
            <w:r w:rsidRPr="003B4D0F">
              <w:rPr>
                <w:rFonts w:cs="Arial"/>
                <w:sz w:val="18"/>
                <w:szCs w:val="18"/>
                <w:lang w:eastAsia="en-GB"/>
              </w:rPr>
              <w:t>Long-term loan</w:t>
            </w:r>
            <w:r w:rsidR="00A8780B" w:rsidRPr="003B4D0F">
              <w:rPr>
                <w:rFonts w:cs="Arial"/>
                <w:sz w:val="18"/>
                <w:szCs w:val="18"/>
                <w:lang w:eastAsia="en-GB"/>
              </w:rPr>
              <w:t>s</w:t>
            </w:r>
            <w:r w:rsidRPr="003B4D0F">
              <w:rPr>
                <w:rFonts w:cs="Arial"/>
                <w:sz w:val="18"/>
                <w:szCs w:val="18"/>
                <w:lang w:eastAsia="en-GB"/>
              </w:rPr>
              <w:t xml:space="preserve"> from other </w:t>
            </w:r>
            <w:r w:rsidR="00C21A8A" w:rsidRPr="003B4D0F">
              <w:rPr>
                <w:rFonts w:cs="Arial"/>
                <w:sz w:val="18"/>
                <w:szCs w:val="18"/>
                <w:lang w:eastAsia="en-GB"/>
              </w:rPr>
              <w:t>company</w:t>
            </w:r>
            <w:r w:rsidRPr="003B4D0F">
              <w:rPr>
                <w:rFonts w:cs="Arial"/>
                <w:sz w:val="18"/>
                <w:szCs w:val="18"/>
                <w:lang w:eastAsia="en-GB"/>
              </w:rPr>
              <w:t>, net</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574</w:t>
            </w:r>
            <w:r w:rsidR="00AD5758" w:rsidRPr="003B4D0F">
              <w:rPr>
                <w:rFonts w:cs="Arial"/>
                <w:sz w:val="18"/>
                <w:szCs w:val="18"/>
                <w:lang w:eastAsia="en-GB"/>
              </w:rPr>
              <w:t>,</w:t>
            </w:r>
            <w:r w:rsidRPr="00C34E5E">
              <w:rPr>
                <w:rFonts w:cs="Arial"/>
                <w:sz w:val="18"/>
                <w:szCs w:val="18"/>
                <w:lang w:eastAsia="en-GB"/>
              </w:rPr>
              <w:t>315</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574</w:t>
            </w:r>
            <w:r w:rsidR="00AD5758" w:rsidRPr="003B4D0F">
              <w:rPr>
                <w:rFonts w:cs="Arial"/>
                <w:sz w:val="18"/>
                <w:szCs w:val="18"/>
                <w:lang w:eastAsia="en-GB"/>
              </w:rPr>
              <w:t>,</w:t>
            </w:r>
            <w:r w:rsidRPr="00C34E5E">
              <w:rPr>
                <w:rFonts w:cs="Arial"/>
                <w:sz w:val="18"/>
                <w:szCs w:val="18"/>
                <w:lang w:eastAsia="en-GB"/>
              </w:rPr>
              <w:t>315</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cs="Arial"/>
                <w:sz w:val="18"/>
                <w:szCs w:val="18"/>
                <w:lang w:eastAsia="en-GB"/>
              </w:rPr>
            </w:pPr>
            <w:r w:rsidRPr="003B4D0F">
              <w:rPr>
                <w:rFonts w:cs="Arial"/>
                <w:sz w:val="18"/>
                <w:szCs w:val="18"/>
                <w:lang w:eastAsia="en-GB"/>
              </w:rPr>
              <w:t>Debentures</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AD5758" w:rsidRPr="003B4D0F">
              <w:rPr>
                <w:rFonts w:cs="Arial"/>
                <w:sz w:val="18"/>
                <w:szCs w:val="18"/>
                <w:lang w:eastAsia="en-GB"/>
              </w:rPr>
              <w:t>,</w:t>
            </w:r>
            <w:r w:rsidRPr="00C34E5E">
              <w:rPr>
                <w:rFonts w:cs="Arial"/>
                <w:sz w:val="18"/>
                <w:szCs w:val="18"/>
                <w:lang w:eastAsia="en-GB"/>
              </w:rPr>
              <w:t>786</w:t>
            </w:r>
            <w:r w:rsidR="00AD5758" w:rsidRPr="003B4D0F">
              <w:rPr>
                <w:rFonts w:cs="Arial"/>
                <w:sz w:val="18"/>
                <w:szCs w:val="18"/>
                <w:lang w:eastAsia="en-GB"/>
              </w:rPr>
              <w:t>,</w:t>
            </w:r>
            <w:r w:rsidRPr="00C34E5E">
              <w:rPr>
                <w:rFonts w:cs="Arial"/>
                <w:sz w:val="18"/>
                <w:szCs w:val="18"/>
                <w:lang w:eastAsia="en-GB"/>
              </w:rPr>
              <w:t>803</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AD5758" w:rsidRPr="003B4D0F">
              <w:rPr>
                <w:rFonts w:cs="Arial"/>
                <w:sz w:val="18"/>
                <w:szCs w:val="18"/>
                <w:lang w:eastAsia="en-GB"/>
              </w:rPr>
              <w:t>,</w:t>
            </w:r>
            <w:r w:rsidRPr="00C34E5E">
              <w:rPr>
                <w:rFonts w:cs="Arial"/>
                <w:sz w:val="18"/>
                <w:szCs w:val="18"/>
                <w:lang w:eastAsia="en-GB"/>
              </w:rPr>
              <w:t>786</w:t>
            </w:r>
            <w:r w:rsidR="00AD5758" w:rsidRPr="003B4D0F">
              <w:rPr>
                <w:rFonts w:cs="Arial"/>
                <w:sz w:val="18"/>
                <w:szCs w:val="18"/>
                <w:lang w:eastAsia="en-GB"/>
              </w:rPr>
              <w:t>,</w:t>
            </w:r>
            <w:r w:rsidRPr="00C34E5E">
              <w:rPr>
                <w:rFonts w:cs="Arial"/>
                <w:sz w:val="18"/>
                <w:szCs w:val="18"/>
                <w:lang w:eastAsia="en-GB"/>
              </w:rPr>
              <w:t>803</w:t>
            </w:r>
          </w:p>
        </w:tc>
      </w:tr>
      <w:tr w:rsidR="00AD5758" w:rsidRPr="003B4D0F" w:rsidTr="001740D8">
        <w:trPr>
          <w:trHeight w:val="20"/>
        </w:trPr>
        <w:tc>
          <w:tcPr>
            <w:tcW w:w="4956" w:type="dxa"/>
            <w:tcBorders>
              <w:top w:val="nil"/>
              <w:left w:val="nil"/>
              <w:right w:val="nil"/>
            </w:tcBorders>
            <w:shd w:val="clear" w:color="auto" w:fill="auto"/>
            <w:noWrap/>
            <w:vAlign w:val="bottom"/>
          </w:tcPr>
          <w:p w:rsidR="00AD5758" w:rsidRPr="003B4D0F" w:rsidRDefault="002144D8" w:rsidP="001740D8">
            <w:pPr>
              <w:spacing w:line="240" w:lineRule="auto"/>
              <w:ind w:left="976"/>
              <w:rPr>
                <w:rFonts w:cs="Arial"/>
                <w:sz w:val="18"/>
                <w:szCs w:val="18"/>
                <w:cs/>
                <w:lang w:eastAsia="en-GB"/>
              </w:rPr>
            </w:pPr>
            <w:r w:rsidRPr="003B4D0F">
              <w:rPr>
                <w:rFonts w:cs="Arial"/>
                <w:sz w:val="18"/>
                <w:szCs w:val="18"/>
                <w:lang w:eastAsia="en-GB"/>
              </w:rPr>
              <w:t>Derivative liabilities</w:t>
            </w:r>
          </w:p>
        </w:tc>
        <w:tc>
          <w:tcPr>
            <w:tcW w:w="1521"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AD5758" w:rsidRPr="003B4D0F">
              <w:rPr>
                <w:rFonts w:cs="Arial"/>
                <w:sz w:val="18"/>
                <w:szCs w:val="18"/>
                <w:lang w:eastAsia="en-GB"/>
              </w:rPr>
              <w:t>,</w:t>
            </w:r>
            <w:r w:rsidRPr="00C34E5E">
              <w:rPr>
                <w:rFonts w:cs="Arial"/>
                <w:sz w:val="18"/>
                <w:szCs w:val="18"/>
                <w:lang w:eastAsia="en-GB"/>
              </w:rPr>
              <w:t>486</w:t>
            </w:r>
            <w:r w:rsidR="00AD5758" w:rsidRPr="003B4D0F">
              <w:rPr>
                <w:rFonts w:cs="Arial"/>
                <w:sz w:val="18"/>
                <w:szCs w:val="18"/>
                <w:lang w:eastAsia="en-GB"/>
              </w:rPr>
              <w:t>,</w:t>
            </w:r>
            <w:r w:rsidRPr="00C34E5E">
              <w:rPr>
                <w:rFonts w:cs="Arial"/>
                <w:sz w:val="18"/>
                <w:szCs w:val="18"/>
                <w:lang w:eastAsia="en-GB"/>
              </w:rPr>
              <w:t>035</w:t>
            </w:r>
          </w:p>
        </w:tc>
        <w:tc>
          <w:tcPr>
            <w:tcW w:w="1521" w:type="dxa"/>
            <w:tcBorders>
              <w:left w:val="nil"/>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452" w:type="dxa"/>
            <w:tcBorders>
              <w:left w:val="nil"/>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AD5758" w:rsidRPr="003B4D0F">
              <w:rPr>
                <w:rFonts w:cs="Arial"/>
                <w:sz w:val="18"/>
                <w:szCs w:val="18"/>
                <w:lang w:eastAsia="en-GB"/>
              </w:rPr>
              <w:t>,</w:t>
            </w:r>
            <w:r w:rsidRPr="00C34E5E">
              <w:rPr>
                <w:rFonts w:cs="Arial"/>
                <w:sz w:val="18"/>
                <w:szCs w:val="18"/>
                <w:lang w:eastAsia="en-GB"/>
              </w:rPr>
              <w:t>486</w:t>
            </w:r>
            <w:r w:rsidR="00AD5758" w:rsidRPr="003B4D0F">
              <w:rPr>
                <w:rFonts w:cs="Arial"/>
                <w:sz w:val="18"/>
                <w:szCs w:val="18"/>
                <w:lang w:eastAsia="en-GB"/>
              </w:rPr>
              <w:t>,</w:t>
            </w:r>
            <w:r w:rsidRPr="00C34E5E">
              <w:rPr>
                <w:rFonts w:cs="Arial"/>
                <w:sz w:val="18"/>
                <w:szCs w:val="18"/>
                <w:lang w:eastAsia="en-GB"/>
              </w:rPr>
              <w:t>035</w:t>
            </w:r>
          </w:p>
        </w:tc>
      </w:tr>
      <w:tr w:rsidR="002144D8" w:rsidRPr="003B4D0F" w:rsidTr="001740D8">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6"/>
              <w:rPr>
                <w:rFonts w:cs="Arial"/>
                <w:sz w:val="18"/>
                <w:szCs w:val="18"/>
                <w:lang w:eastAsia="en-GB"/>
              </w:rPr>
            </w:pPr>
            <w:r w:rsidRPr="003B4D0F">
              <w:rPr>
                <w:rFonts w:cs="Arial"/>
                <w:sz w:val="18"/>
                <w:szCs w:val="18"/>
                <w:lang w:eastAsia="en-GB"/>
              </w:rPr>
              <w:t>Lease liabilities</w:t>
            </w:r>
            <w:r w:rsidR="00A37A5A" w:rsidRPr="003B4D0F">
              <w:rPr>
                <w:rFonts w:cs="Arial"/>
                <w:sz w:val="18"/>
                <w:szCs w:val="18"/>
                <w:lang w:eastAsia="en-GB"/>
              </w:rPr>
              <w:t>, net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464</w:t>
            </w:r>
            <w:r w:rsidR="002144D8" w:rsidRPr="003B4D0F">
              <w:rPr>
                <w:rFonts w:cs="Arial"/>
                <w:sz w:val="18"/>
                <w:szCs w:val="18"/>
                <w:lang w:eastAsia="en-GB"/>
              </w:rPr>
              <w:t>,</w:t>
            </w:r>
            <w:r w:rsidRPr="00C34E5E">
              <w:rPr>
                <w:rFonts w:cs="Arial"/>
                <w:sz w:val="18"/>
                <w:szCs w:val="18"/>
                <w:lang w:eastAsia="en-GB"/>
              </w:rPr>
              <w:t>084</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464</w:t>
            </w:r>
            <w:r w:rsidR="002144D8" w:rsidRPr="003B4D0F">
              <w:rPr>
                <w:rFonts w:cs="Arial"/>
                <w:sz w:val="18"/>
                <w:szCs w:val="18"/>
                <w:lang w:eastAsia="en-GB"/>
              </w:rPr>
              <w:t>,</w:t>
            </w:r>
            <w:r w:rsidRPr="00C34E5E">
              <w:rPr>
                <w:rFonts w:cs="Arial"/>
                <w:sz w:val="18"/>
                <w:szCs w:val="18"/>
                <w:lang w:eastAsia="en-GB"/>
              </w:rPr>
              <w:t>084</w:t>
            </w:r>
          </w:p>
        </w:tc>
      </w:tr>
      <w:tr w:rsidR="00AD5758" w:rsidRPr="003B4D0F" w:rsidTr="001740D8">
        <w:trPr>
          <w:trHeight w:val="20"/>
        </w:trPr>
        <w:tc>
          <w:tcPr>
            <w:tcW w:w="4956" w:type="dxa"/>
            <w:tcBorders>
              <w:top w:val="nil"/>
              <w:left w:val="nil"/>
              <w:bottom w:val="nil"/>
              <w:right w:val="nil"/>
            </w:tcBorders>
            <w:shd w:val="clear" w:color="auto" w:fill="auto"/>
            <w:noWrap/>
            <w:vAlign w:val="bottom"/>
          </w:tcPr>
          <w:p w:rsidR="00AD5758" w:rsidRPr="003B4D0F" w:rsidRDefault="00AD5758" w:rsidP="001740D8">
            <w:pPr>
              <w:spacing w:line="240" w:lineRule="auto"/>
              <w:ind w:left="976"/>
              <w:rPr>
                <w:rFonts w:eastAsia="Arial Unicode MS" w:cs="Arial"/>
                <w:sz w:val="18"/>
                <w:szCs w:val="18"/>
                <w:cs/>
              </w:rPr>
            </w:pPr>
            <w:r w:rsidRPr="003B4D0F">
              <w:rPr>
                <w:rFonts w:eastAsia="Arial Unicode MS" w:cs="Arial"/>
                <w:sz w:val="18"/>
                <w:szCs w:val="18"/>
              </w:rPr>
              <w:t>Other non-current liabilities</w:t>
            </w:r>
          </w:p>
        </w:tc>
        <w:tc>
          <w:tcPr>
            <w:tcW w:w="1521" w:type="dxa"/>
            <w:tcBorders>
              <w:left w:val="nil"/>
              <w:bottom w:val="single" w:sz="4" w:space="0" w:color="auto"/>
              <w:right w:val="nil"/>
            </w:tcBorders>
            <w:shd w:val="clear" w:color="auto" w:fill="auto"/>
            <w:noWrap/>
            <w:vAlign w:val="bottom"/>
          </w:tcPr>
          <w:p w:rsidR="00AD5758" w:rsidRPr="003B4D0F" w:rsidRDefault="00AD575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bottom w:val="single" w:sz="4" w:space="0" w:color="auto"/>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851</w:t>
            </w:r>
            <w:r w:rsidR="00AD5758" w:rsidRPr="003B4D0F">
              <w:rPr>
                <w:rFonts w:cs="Arial"/>
                <w:sz w:val="18"/>
                <w:szCs w:val="18"/>
                <w:lang w:eastAsia="en-GB"/>
              </w:rPr>
              <w:t>,</w:t>
            </w:r>
            <w:r w:rsidRPr="00C34E5E">
              <w:rPr>
                <w:rFonts w:cs="Arial"/>
                <w:sz w:val="18"/>
                <w:szCs w:val="18"/>
                <w:lang w:eastAsia="en-GB"/>
              </w:rPr>
              <w:t>229</w:t>
            </w:r>
          </w:p>
        </w:tc>
        <w:tc>
          <w:tcPr>
            <w:tcW w:w="1452" w:type="dxa"/>
            <w:tcBorders>
              <w:left w:val="nil"/>
              <w:bottom w:val="single" w:sz="4" w:space="0" w:color="auto"/>
              <w:right w:val="nil"/>
            </w:tcBorders>
            <w:shd w:val="clear" w:color="auto" w:fill="auto"/>
            <w:noWrap/>
            <w:vAlign w:val="bottom"/>
          </w:tcPr>
          <w:p w:rsidR="00AD575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851</w:t>
            </w:r>
            <w:r w:rsidR="00AD5758" w:rsidRPr="003B4D0F">
              <w:rPr>
                <w:rFonts w:cs="Arial"/>
                <w:sz w:val="18"/>
                <w:szCs w:val="18"/>
                <w:lang w:eastAsia="en-GB"/>
              </w:rPr>
              <w:t>,</w:t>
            </w:r>
            <w:r w:rsidRPr="00C34E5E">
              <w:rPr>
                <w:rFonts w:cs="Arial"/>
                <w:sz w:val="18"/>
                <w:szCs w:val="18"/>
                <w:lang w:eastAsia="en-GB"/>
              </w:rPr>
              <w:t>229</w:t>
            </w:r>
          </w:p>
        </w:tc>
      </w:tr>
    </w:tbl>
    <w:p w:rsidR="002144D8" w:rsidRPr="003B4D0F" w:rsidRDefault="00EB788D" w:rsidP="001740D8">
      <w:pPr>
        <w:spacing w:line="240" w:lineRule="auto"/>
        <w:rPr>
          <w:rFonts w:cs="Arial"/>
          <w:sz w:val="18"/>
          <w:szCs w:val="18"/>
          <w:highlight w:val="yellow"/>
        </w:rPr>
      </w:pPr>
      <w:r w:rsidRPr="003B4D0F">
        <w:rPr>
          <w:rFonts w:cs="Arial"/>
          <w:sz w:val="18"/>
          <w:szCs w:val="18"/>
          <w:highlight w:val="yellow"/>
        </w:rPr>
        <w:br w:type="page"/>
      </w:r>
    </w:p>
    <w:tbl>
      <w:tblPr>
        <w:tblW w:w="9450" w:type="dxa"/>
        <w:tblInd w:w="108" w:type="dxa"/>
        <w:tblLayout w:type="fixed"/>
        <w:tblLook w:val="04A0" w:firstRow="1" w:lastRow="0" w:firstColumn="1" w:lastColumn="0" w:noHBand="0" w:noVBand="1"/>
      </w:tblPr>
      <w:tblGrid>
        <w:gridCol w:w="4956"/>
        <w:gridCol w:w="1521"/>
        <w:gridCol w:w="1521"/>
        <w:gridCol w:w="1452"/>
      </w:tblGrid>
      <w:tr w:rsidR="002144D8" w:rsidRPr="003B4D0F" w:rsidTr="00EB788D">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1"/>
              <w:rPr>
                <w:rFonts w:cs="Arial"/>
                <w:b/>
                <w:bCs/>
                <w:sz w:val="18"/>
                <w:szCs w:val="18"/>
                <w:highlight w:val="yellow"/>
                <w:lang w:eastAsia="en-GB"/>
              </w:rPr>
            </w:pPr>
          </w:p>
        </w:tc>
        <w:tc>
          <w:tcPr>
            <w:tcW w:w="4494" w:type="dxa"/>
            <w:gridSpan w:val="3"/>
            <w:tcBorders>
              <w:top w:val="single" w:sz="4" w:space="0" w:color="auto"/>
              <w:left w:val="nil"/>
              <w:bottom w:val="single" w:sz="4" w:space="0" w:color="auto"/>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cs/>
              </w:rPr>
            </w:pPr>
            <w:r w:rsidRPr="003B4D0F">
              <w:rPr>
                <w:rFonts w:eastAsia="Arial Unicode MS" w:cs="Arial"/>
                <w:b/>
                <w:bCs/>
                <w:sz w:val="18"/>
                <w:szCs w:val="18"/>
              </w:rPr>
              <w:t>Separate financial information</w:t>
            </w:r>
          </w:p>
        </w:tc>
      </w:tr>
      <w:tr w:rsidR="002144D8" w:rsidRPr="003B4D0F" w:rsidTr="00EB788D">
        <w:trPr>
          <w:trHeight w:val="20"/>
        </w:trPr>
        <w:tc>
          <w:tcPr>
            <w:tcW w:w="4956" w:type="dxa"/>
            <w:tcBorders>
              <w:top w:val="nil"/>
              <w:left w:val="nil"/>
              <w:bottom w:val="nil"/>
              <w:right w:val="nil"/>
            </w:tcBorders>
            <w:shd w:val="clear" w:color="auto" w:fill="auto"/>
            <w:noWrap/>
            <w:vAlign w:val="bottom"/>
            <w:hideMark/>
          </w:tcPr>
          <w:p w:rsidR="002144D8" w:rsidRPr="003B4D0F" w:rsidRDefault="002144D8" w:rsidP="001740D8">
            <w:pPr>
              <w:spacing w:line="240" w:lineRule="auto"/>
              <w:ind w:left="971"/>
              <w:rPr>
                <w:rFonts w:cs="Arial"/>
                <w:b/>
                <w:bCs/>
                <w:sz w:val="18"/>
                <w:szCs w:val="18"/>
                <w:highlight w:val="yellow"/>
                <w:lang w:eastAsia="en-GB"/>
              </w:rPr>
            </w:pPr>
          </w:p>
        </w:tc>
        <w:tc>
          <w:tcPr>
            <w:tcW w:w="1521" w:type="dxa"/>
            <w:tcBorders>
              <w:top w:val="single" w:sz="4" w:space="0" w:color="auto"/>
              <w:left w:val="nil"/>
              <w:right w:val="nil"/>
            </w:tcBorders>
            <w:shd w:val="clear" w:color="auto" w:fill="auto"/>
            <w:vAlign w:val="bottom"/>
            <w:hideMark/>
          </w:tcPr>
          <w:p w:rsidR="002144D8" w:rsidRPr="003B4D0F" w:rsidRDefault="002144D8" w:rsidP="001740D8">
            <w:pPr>
              <w:spacing w:line="240" w:lineRule="auto"/>
              <w:ind w:left="-29" w:right="-72"/>
              <w:jc w:val="right"/>
              <w:rPr>
                <w:rFonts w:eastAsia="Arial Unicode MS" w:cs="Arial"/>
                <w:b/>
                <w:bCs/>
                <w:sz w:val="18"/>
                <w:szCs w:val="18"/>
                <w:cs/>
              </w:rPr>
            </w:pPr>
            <w:r w:rsidRPr="003B4D0F">
              <w:rPr>
                <w:rFonts w:eastAsia="Arial Unicode MS" w:cs="Arial"/>
                <w:b/>
                <w:bCs/>
                <w:sz w:val="18"/>
                <w:szCs w:val="18"/>
              </w:rPr>
              <w:t xml:space="preserve">Fair value of </w:t>
            </w:r>
          </w:p>
        </w:tc>
        <w:tc>
          <w:tcPr>
            <w:tcW w:w="1521" w:type="dxa"/>
            <w:tcBorders>
              <w:top w:val="single" w:sz="4" w:space="0" w:color="auto"/>
              <w:left w:val="nil"/>
              <w:right w:val="nil"/>
            </w:tcBorders>
            <w:shd w:val="clear" w:color="auto" w:fill="auto"/>
            <w:vAlign w:val="bottom"/>
          </w:tcPr>
          <w:p w:rsidR="002144D8" w:rsidRPr="003B4D0F" w:rsidRDefault="002144D8" w:rsidP="001740D8">
            <w:pPr>
              <w:spacing w:line="240" w:lineRule="auto"/>
              <w:ind w:left="-29" w:right="-72"/>
              <w:rPr>
                <w:rFonts w:eastAsia="Arial Unicode MS" w:cs="Arial"/>
                <w:b/>
                <w:bCs/>
                <w:sz w:val="18"/>
                <w:szCs w:val="18"/>
              </w:rPr>
            </w:pPr>
          </w:p>
        </w:tc>
        <w:tc>
          <w:tcPr>
            <w:tcW w:w="1452" w:type="dxa"/>
            <w:tcBorders>
              <w:top w:val="single" w:sz="4" w:space="0" w:color="auto"/>
              <w:left w:val="nil"/>
              <w:right w:val="nil"/>
            </w:tcBorders>
            <w:shd w:val="clear" w:color="auto" w:fill="auto"/>
            <w:vAlign w:val="bottom"/>
          </w:tcPr>
          <w:p w:rsidR="002144D8" w:rsidRPr="003B4D0F" w:rsidRDefault="002144D8" w:rsidP="001740D8">
            <w:pPr>
              <w:spacing w:line="240" w:lineRule="auto"/>
              <w:ind w:left="-29" w:right="-72"/>
              <w:rPr>
                <w:rFonts w:eastAsia="Arial Unicode MS" w:cs="Arial"/>
                <w:b/>
                <w:bCs/>
                <w:sz w:val="18"/>
                <w:szCs w:val="18"/>
              </w:rPr>
            </w:pPr>
          </w:p>
        </w:tc>
      </w:tr>
      <w:tr w:rsidR="002144D8" w:rsidRPr="003B4D0F" w:rsidTr="00EB788D">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1"/>
              <w:rPr>
                <w:rFonts w:cs="Arial"/>
                <w:b/>
                <w:bCs/>
                <w:sz w:val="18"/>
                <w:szCs w:val="18"/>
                <w:highlight w:val="yellow"/>
                <w:lang w:eastAsia="en-GB"/>
              </w:rPr>
            </w:pPr>
          </w:p>
        </w:tc>
        <w:tc>
          <w:tcPr>
            <w:tcW w:w="1521" w:type="dxa"/>
            <w:tcBorders>
              <w:left w:val="nil"/>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derivative</w:t>
            </w:r>
          </w:p>
        </w:tc>
        <w:tc>
          <w:tcPr>
            <w:tcW w:w="1521" w:type="dxa"/>
            <w:tcBorders>
              <w:left w:val="nil"/>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Amortised cost</w:t>
            </w:r>
          </w:p>
        </w:tc>
        <w:tc>
          <w:tcPr>
            <w:tcW w:w="1452" w:type="dxa"/>
            <w:tcBorders>
              <w:left w:val="nil"/>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Total</w:t>
            </w:r>
          </w:p>
        </w:tc>
      </w:tr>
      <w:tr w:rsidR="002144D8" w:rsidRPr="003B4D0F" w:rsidTr="00EB788D">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1"/>
              <w:rPr>
                <w:rFonts w:cs="Arial"/>
                <w:b/>
                <w:bCs/>
                <w:sz w:val="18"/>
                <w:szCs w:val="18"/>
                <w:highlight w:val="yellow"/>
                <w:lang w:eastAsia="en-GB"/>
              </w:rPr>
            </w:pPr>
          </w:p>
        </w:tc>
        <w:tc>
          <w:tcPr>
            <w:tcW w:w="1521" w:type="dxa"/>
            <w:tcBorders>
              <w:left w:val="nil"/>
              <w:bottom w:val="single" w:sz="4" w:space="0" w:color="auto"/>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c>
          <w:tcPr>
            <w:tcW w:w="1521" w:type="dxa"/>
            <w:tcBorders>
              <w:left w:val="nil"/>
              <w:bottom w:val="single" w:sz="4" w:space="0" w:color="auto"/>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c>
          <w:tcPr>
            <w:tcW w:w="1452" w:type="dxa"/>
            <w:tcBorders>
              <w:left w:val="nil"/>
              <w:bottom w:val="single" w:sz="4" w:space="0" w:color="auto"/>
              <w:right w:val="nil"/>
            </w:tcBorders>
            <w:shd w:val="clear" w:color="auto" w:fill="auto"/>
            <w:vAlign w:val="bottom"/>
          </w:tcPr>
          <w:p w:rsidR="002144D8" w:rsidRPr="003B4D0F" w:rsidRDefault="002144D8" w:rsidP="001740D8">
            <w:pPr>
              <w:spacing w:line="240" w:lineRule="auto"/>
              <w:ind w:left="-29" w:right="-72"/>
              <w:jc w:val="right"/>
              <w:rPr>
                <w:rFonts w:eastAsia="Arial Unicode MS" w:cs="Arial"/>
                <w:b/>
                <w:bCs/>
                <w:sz w:val="18"/>
                <w:szCs w:val="18"/>
              </w:rPr>
            </w:pPr>
            <w:r w:rsidRPr="003B4D0F">
              <w:rPr>
                <w:rFonts w:eastAsia="Arial Unicode MS" w:cs="Arial"/>
                <w:b/>
                <w:bCs/>
                <w:sz w:val="18"/>
                <w:szCs w:val="18"/>
              </w:rPr>
              <w:t>Baht’</w:t>
            </w:r>
            <w:r w:rsidR="00C34E5E" w:rsidRPr="00C34E5E">
              <w:rPr>
                <w:rFonts w:eastAsia="Arial Unicode MS" w:cs="Arial"/>
                <w:b/>
                <w:bCs/>
                <w:sz w:val="18"/>
                <w:szCs w:val="18"/>
              </w:rPr>
              <w:t>000</w:t>
            </w:r>
          </w:p>
        </w:tc>
      </w:tr>
      <w:tr w:rsidR="002144D8" w:rsidRPr="003B4D0F" w:rsidTr="00EB788D">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1"/>
              <w:rPr>
                <w:rFonts w:cs="Arial"/>
                <w:b/>
                <w:bCs/>
                <w:spacing w:val="-6"/>
                <w:sz w:val="18"/>
                <w:szCs w:val="18"/>
                <w:highlight w:val="yellow"/>
                <w:cs/>
                <w:lang w:eastAsia="en-GB"/>
              </w:rPr>
            </w:pPr>
          </w:p>
        </w:tc>
        <w:tc>
          <w:tcPr>
            <w:tcW w:w="1521"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c>
          <w:tcPr>
            <w:tcW w:w="1521"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c>
          <w:tcPr>
            <w:tcW w:w="1452"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r>
      <w:tr w:rsidR="002144D8" w:rsidRPr="003B4D0F" w:rsidTr="00EB788D">
        <w:trPr>
          <w:trHeight w:val="20"/>
        </w:trPr>
        <w:tc>
          <w:tcPr>
            <w:tcW w:w="4956" w:type="dxa"/>
            <w:tcBorders>
              <w:top w:val="nil"/>
              <w:left w:val="nil"/>
              <w:bottom w:val="nil"/>
              <w:right w:val="nil"/>
            </w:tcBorders>
            <w:shd w:val="clear" w:color="auto" w:fill="auto"/>
            <w:noWrap/>
            <w:vAlign w:val="bottom"/>
          </w:tcPr>
          <w:p w:rsidR="002144D8" w:rsidRPr="003B4D0F" w:rsidRDefault="002144D8" w:rsidP="001740D8">
            <w:pPr>
              <w:spacing w:line="240" w:lineRule="auto"/>
              <w:ind w:left="971"/>
              <w:rPr>
                <w:rFonts w:cs="Arial"/>
                <w:b/>
                <w:bCs/>
                <w:sz w:val="18"/>
                <w:szCs w:val="18"/>
                <w:lang w:eastAsia="en-GB"/>
              </w:rPr>
            </w:pPr>
            <w:r w:rsidRPr="003B4D0F">
              <w:rPr>
                <w:rFonts w:cs="Arial"/>
                <w:b/>
                <w:bCs/>
                <w:sz w:val="18"/>
                <w:szCs w:val="18"/>
                <w:lang w:eastAsia="en-GB"/>
              </w:rPr>
              <w:t xml:space="preserve">Financial assets as at </w:t>
            </w:r>
            <w:r w:rsidR="00C34E5E" w:rsidRPr="00C34E5E">
              <w:rPr>
                <w:rFonts w:cs="Arial"/>
                <w:b/>
                <w:bCs/>
                <w:sz w:val="18"/>
                <w:szCs w:val="18"/>
                <w:lang w:eastAsia="en-GB"/>
              </w:rPr>
              <w:t>1</w:t>
            </w:r>
            <w:r w:rsidRPr="003B4D0F">
              <w:rPr>
                <w:rFonts w:cs="Arial"/>
                <w:b/>
                <w:bCs/>
                <w:sz w:val="18"/>
                <w:szCs w:val="18"/>
                <w:cs/>
                <w:lang w:eastAsia="en-GB"/>
              </w:rPr>
              <w:t xml:space="preserve"> </w:t>
            </w:r>
            <w:r w:rsidRPr="003B4D0F">
              <w:rPr>
                <w:rFonts w:cs="Arial"/>
                <w:b/>
                <w:bCs/>
                <w:sz w:val="18"/>
                <w:szCs w:val="18"/>
                <w:lang w:eastAsia="en-GB"/>
              </w:rPr>
              <w:t xml:space="preserve">January </w:t>
            </w:r>
            <w:r w:rsidR="00C34E5E" w:rsidRPr="00C34E5E">
              <w:rPr>
                <w:rFonts w:cs="Arial"/>
                <w:b/>
                <w:bCs/>
                <w:sz w:val="18"/>
                <w:szCs w:val="18"/>
                <w:lang w:eastAsia="en-GB"/>
              </w:rPr>
              <w:t>2020</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452"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highlight w:val="yellow"/>
                <w:lang w:eastAsia="en-GB"/>
              </w:rPr>
            </w:pPr>
            <w:r w:rsidRPr="003B4D0F">
              <w:rPr>
                <w:rFonts w:cs="Arial"/>
                <w:sz w:val="18"/>
                <w:szCs w:val="18"/>
                <w:lang w:eastAsia="en-GB"/>
              </w:rPr>
              <w:t>Cash and cash equivalents</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2144D8" w:rsidRPr="003B4D0F">
              <w:rPr>
                <w:rFonts w:cs="Arial"/>
                <w:sz w:val="18"/>
                <w:szCs w:val="18"/>
                <w:lang w:eastAsia="en-GB"/>
              </w:rPr>
              <w:t>,</w:t>
            </w:r>
            <w:r w:rsidRPr="00C34E5E">
              <w:rPr>
                <w:rFonts w:cs="Arial"/>
                <w:sz w:val="18"/>
                <w:szCs w:val="18"/>
                <w:lang w:eastAsia="en-GB"/>
              </w:rPr>
              <w:t>026</w:t>
            </w:r>
            <w:r w:rsidR="002144D8" w:rsidRPr="003B4D0F">
              <w:rPr>
                <w:rFonts w:cs="Arial"/>
                <w:sz w:val="18"/>
                <w:szCs w:val="18"/>
                <w:lang w:eastAsia="en-GB"/>
              </w:rPr>
              <w:t>,</w:t>
            </w:r>
            <w:r w:rsidRPr="00C34E5E">
              <w:rPr>
                <w:rFonts w:cs="Arial"/>
                <w:sz w:val="18"/>
                <w:szCs w:val="18"/>
                <w:lang w:eastAsia="en-GB"/>
              </w:rPr>
              <w:t>385</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2144D8" w:rsidRPr="003B4D0F">
              <w:rPr>
                <w:rFonts w:cs="Arial"/>
                <w:sz w:val="18"/>
                <w:szCs w:val="18"/>
                <w:lang w:eastAsia="en-GB"/>
              </w:rPr>
              <w:t>,</w:t>
            </w:r>
            <w:r w:rsidRPr="00C34E5E">
              <w:rPr>
                <w:rFonts w:cs="Arial"/>
                <w:sz w:val="18"/>
                <w:szCs w:val="18"/>
                <w:lang w:eastAsia="en-GB"/>
              </w:rPr>
              <w:t>026</w:t>
            </w:r>
            <w:r w:rsidR="002144D8" w:rsidRPr="003B4D0F">
              <w:rPr>
                <w:rFonts w:cs="Arial"/>
                <w:sz w:val="18"/>
                <w:szCs w:val="18"/>
                <w:lang w:eastAsia="en-GB"/>
              </w:rPr>
              <w:t>,</w:t>
            </w:r>
            <w:r w:rsidRPr="00C34E5E">
              <w:rPr>
                <w:rFonts w:cs="Arial"/>
                <w:sz w:val="18"/>
                <w:szCs w:val="18"/>
                <w:lang w:eastAsia="en-GB"/>
              </w:rPr>
              <w:t>385</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eastAsia="Arial Unicode MS" w:cs="Arial"/>
                <w:sz w:val="18"/>
                <w:szCs w:val="18"/>
                <w:cs/>
              </w:rPr>
            </w:pPr>
            <w:r w:rsidRPr="003B4D0F">
              <w:rPr>
                <w:rFonts w:eastAsia="Arial Unicode MS" w:cs="Arial"/>
                <w:sz w:val="18"/>
                <w:szCs w:val="18"/>
              </w:rPr>
              <w:t>Financial asset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452"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 xml:space="preserve">   - Short-term investments</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138</w:t>
            </w:r>
            <w:r w:rsidR="002144D8" w:rsidRPr="003B4D0F">
              <w:rPr>
                <w:rFonts w:cs="Arial"/>
                <w:sz w:val="18"/>
                <w:szCs w:val="18"/>
                <w:lang w:eastAsia="en-GB"/>
              </w:rPr>
              <w:t>,</w:t>
            </w:r>
            <w:r w:rsidRPr="00C34E5E">
              <w:rPr>
                <w:rFonts w:cs="Arial"/>
                <w:sz w:val="18"/>
                <w:szCs w:val="18"/>
                <w:lang w:eastAsia="en-GB"/>
              </w:rPr>
              <w:t>000</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138</w:t>
            </w:r>
            <w:r w:rsidR="002144D8" w:rsidRPr="003B4D0F">
              <w:rPr>
                <w:rFonts w:cs="Arial"/>
                <w:sz w:val="18"/>
                <w:szCs w:val="18"/>
                <w:lang w:eastAsia="en-GB"/>
              </w:rPr>
              <w:t>,</w:t>
            </w:r>
            <w:r w:rsidRPr="00C34E5E">
              <w:rPr>
                <w:rFonts w:cs="Arial"/>
                <w:sz w:val="18"/>
                <w:szCs w:val="18"/>
                <w:lang w:eastAsia="en-GB"/>
              </w:rPr>
              <w:t>000</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Other receivables</w:t>
            </w:r>
            <w:r w:rsidR="00C21A8A" w:rsidRPr="003B4D0F">
              <w:rPr>
                <w:rFonts w:cs="Arial"/>
                <w:sz w:val="18"/>
                <w:szCs w:val="18"/>
                <w:lang w:eastAsia="en-GB"/>
              </w:rPr>
              <w:t>, net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2144D8" w:rsidRPr="003B4D0F">
              <w:rPr>
                <w:rFonts w:cs="Arial"/>
                <w:sz w:val="18"/>
                <w:szCs w:val="18"/>
                <w:lang w:eastAsia="en-GB"/>
              </w:rPr>
              <w:t>,</w:t>
            </w:r>
            <w:r w:rsidRPr="00C34E5E">
              <w:rPr>
                <w:rFonts w:cs="Arial"/>
                <w:sz w:val="18"/>
                <w:szCs w:val="18"/>
                <w:lang w:eastAsia="en-GB"/>
              </w:rPr>
              <w:t>105</w:t>
            </w:r>
            <w:r w:rsidR="002144D8" w:rsidRPr="003B4D0F">
              <w:rPr>
                <w:rFonts w:cs="Arial"/>
                <w:sz w:val="18"/>
                <w:szCs w:val="18"/>
                <w:lang w:eastAsia="en-GB"/>
              </w:rPr>
              <w:t>,</w:t>
            </w:r>
            <w:r w:rsidRPr="00C34E5E">
              <w:rPr>
                <w:rFonts w:cs="Arial"/>
                <w:sz w:val="18"/>
                <w:szCs w:val="18"/>
                <w:lang w:eastAsia="en-GB"/>
              </w:rPr>
              <w:t>216</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w:t>
            </w:r>
            <w:r w:rsidR="002144D8" w:rsidRPr="003B4D0F">
              <w:rPr>
                <w:rFonts w:cs="Arial"/>
                <w:sz w:val="18"/>
                <w:szCs w:val="18"/>
                <w:lang w:eastAsia="en-GB"/>
              </w:rPr>
              <w:t>,</w:t>
            </w:r>
            <w:r w:rsidRPr="00C34E5E">
              <w:rPr>
                <w:rFonts w:cs="Arial"/>
                <w:sz w:val="18"/>
                <w:szCs w:val="18"/>
                <w:lang w:eastAsia="en-GB"/>
              </w:rPr>
              <w:t>105</w:t>
            </w:r>
            <w:r w:rsidR="002144D8" w:rsidRPr="003B4D0F">
              <w:rPr>
                <w:rFonts w:cs="Arial"/>
                <w:sz w:val="18"/>
                <w:szCs w:val="18"/>
                <w:lang w:eastAsia="en-GB"/>
              </w:rPr>
              <w:t>,</w:t>
            </w:r>
            <w:r w:rsidRPr="00C34E5E">
              <w:rPr>
                <w:rFonts w:cs="Arial"/>
                <w:sz w:val="18"/>
                <w:szCs w:val="18"/>
                <w:lang w:eastAsia="en-GB"/>
              </w:rPr>
              <w:t>216</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Long-term loan</w:t>
            </w:r>
            <w:r w:rsidR="00A8780B" w:rsidRPr="003B4D0F">
              <w:rPr>
                <w:rFonts w:cs="Arial"/>
                <w:sz w:val="18"/>
                <w:szCs w:val="18"/>
                <w:lang w:eastAsia="en-GB"/>
              </w:rPr>
              <w:t>s</w:t>
            </w:r>
            <w:r w:rsidRPr="003B4D0F">
              <w:rPr>
                <w:rFonts w:cs="Arial"/>
                <w:sz w:val="18"/>
                <w:szCs w:val="18"/>
                <w:lang w:eastAsia="en-GB"/>
              </w:rPr>
              <w:t xml:space="preserve"> to related parties, net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51</w:t>
            </w:r>
            <w:r w:rsidR="002144D8" w:rsidRPr="003B4D0F">
              <w:rPr>
                <w:rFonts w:cs="Arial"/>
                <w:sz w:val="18"/>
                <w:szCs w:val="18"/>
                <w:lang w:eastAsia="en-GB"/>
              </w:rPr>
              <w:t>,</w:t>
            </w:r>
            <w:r w:rsidRPr="00C34E5E">
              <w:rPr>
                <w:rFonts w:cs="Arial"/>
                <w:sz w:val="18"/>
                <w:szCs w:val="18"/>
                <w:lang w:eastAsia="en-GB"/>
              </w:rPr>
              <w:t>751</w:t>
            </w:r>
            <w:r w:rsidR="002144D8" w:rsidRPr="003B4D0F">
              <w:rPr>
                <w:rFonts w:cs="Arial"/>
                <w:sz w:val="18"/>
                <w:szCs w:val="18"/>
                <w:lang w:eastAsia="en-GB"/>
              </w:rPr>
              <w:t>,</w:t>
            </w:r>
            <w:r w:rsidRPr="00C34E5E">
              <w:rPr>
                <w:rFonts w:cs="Arial"/>
                <w:sz w:val="18"/>
                <w:szCs w:val="18"/>
                <w:lang w:eastAsia="en-GB"/>
              </w:rPr>
              <w:t>384</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51</w:t>
            </w:r>
            <w:r w:rsidR="002144D8" w:rsidRPr="003B4D0F">
              <w:rPr>
                <w:rFonts w:cs="Arial"/>
                <w:sz w:val="18"/>
                <w:szCs w:val="18"/>
                <w:lang w:eastAsia="en-GB"/>
              </w:rPr>
              <w:t>,</w:t>
            </w:r>
            <w:r w:rsidRPr="00C34E5E">
              <w:rPr>
                <w:rFonts w:cs="Arial"/>
                <w:sz w:val="18"/>
                <w:szCs w:val="18"/>
                <w:lang w:eastAsia="en-GB"/>
              </w:rPr>
              <w:t>751</w:t>
            </w:r>
            <w:r w:rsidR="002144D8" w:rsidRPr="003B4D0F">
              <w:rPr>
                <w:rFonts w:cs="Arial"/>
                <w:sz w:val="18"/>
                <w:szCs w:val="18"/>
                <w:lang w:eastAsia="en-GB"/>
              </w:rPr>
              <w:t>,</w:t>
            </w:r>
            <w:r w:rsidRPr="00C34E5E">
              <w:rPr>
                <w:rFonts w:cs="Arial"/>
                <w:sz w:val="18"/>
                <w:szCs w:val="18"/>
                <w:lang w:eastAsia="en-GB"/>
              </w:rPr>
              <w:t>384</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Derivative assets</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351</w:t>
            </w:r>
            <w:r w:rsidR="002144D8" w:rsidRPr="003B4D0F">
              <w:rPr>
                <w:rFonts w:cs="Arial"/>
                <w:sz w:val="18"/>
                <w:szCs w:val="18"/>
                <w:lang w:eastAsia="en-GB"/>
              </w:rPr>
              <w:t>,</w:t>
            </w:r>
            <w:r w:rsidRPr="00C34E5E">
              <w:rPr>
                <w:rFonts w:cs="Arial"/>
                <w:sz w:val="18"/>
                <w:szCs w:val="18"/>
                <w:lang w:eastAsia="en-GB"/>
              </w:rPr>
              <w:t>514</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351</w:t>
            </w:r>
            <w:r w:rsidR="002144D8" w:rsidRPr="003B4D0F">
              <w:rPr>
                <w:rFonts w:cs="Arial"/>
                <w:sz w:val="18"/>
                <w:szCs w:val="18"/>
                <w:lang w:eastAsia="en-GB"/>
              </w:rPr>
              <w:t>,</w:t>
            </w:r>
            <w:r w:rsidRPr="00C34E5E">
              <w:rPr>
                <w:rFonts w:cs="Arial"/>
                <w:sz w:val="18"/>
                <w:szCs w:val="18"/>
                <w:lang w:eastAsia="en-GB"/>
              </w:rPr>
              <w:t>514</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cs/>
                <w:lang w:eastAsia="en-GB"/>
              </w:rPr>
            </w:pPr>
            <w:r w:rsidRPr="003B4D0F">
              <w:rPr>
                <w:rFonts w:cs="Arial"/>
                <w:sz w:val="18"/>
                <w:szCs w:val="18"/>
                <w:lang w:eastAsia="en-GB"/>
              </w:rPr>
              <w:t>Other non-current assets</w:t>
            </w:r>
          </w:p>
        </w:tc>
        <w:tc>
          <w:tcPr>
            <w:tcW w:w="1521" w:type="dxa"/>
            <w:tcBorders>
              <w:left w:val="nil"/>
              <w:bottom w:val="single" w:sz="4" w:space="0" w:color="auto"/>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bottom w:val="single" w:sz="4" w:space="0" w:color="auto"/>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13</w:t>
            </w:r>
            <w:r w:rsidR="002144D8" w:rsidRPr="003B4D0F">
              <w:rPr>
                <w:rFonts w:cs="Arial"/>
                <w:sz w:val="18"/>
                <w:szCs w:val="18"/>
                <w:lang w:eastAsia="en-GB"/>
              </w:rPr>
              <w:t>,</w:t>
            </w:r>
            <w:r w:rsidRPr="00C34E5E">
              <w:rPr>
                <w:rFonts w:cs="Arial"/>
                <w:sz w:val="18"/>
                <w:szCs w:val="18"/>
                <w:lang w:eastAsia="en-GB"/>
              </w:rPr>
              <w:t>528</w:t>
            </w:r>
          </w:p>
        </w:tc>
        <w:tc>
          <w:tcPr>
            <w:tcW w:w="1452" w:type="dxa"/>
            <w:tcBorders>
              <w:left w:val="nil"/>
              <w:bottom w:val="single" w:sz="4" w:space="0" w:color="auto"/>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13</w:t>
            </w:r>
            <w:r w:rsidR="00AD57F3" w:rsidRPr="003B4D0F">
              <w:rPr>
                <w:rFonts w:cs="Arial"/>
                <w:sz w:val="18"/>
                <w:szCs w:val="18"/>
                <w:lang w:eastAsia="en-GB"/>
              </w:rPr>
              <w:t>,</w:t>
            </w:r>
            <w:r w:rsidRPr="00C34E5E">
              <w:rPr>
                <w:rFonts w:cs="Arial"/>
                <w:sz w:val="18"/>
                <w:szCs w:val="18"/>
                <w:lang w:eastAsia="en-GB"/>
              </w:rPr>
              <w:t>528</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b/>
                <w:bCs/>
                <w:spacing w:val="-6"/>
                <w:sz w:val="18"/>
                <w:szCs w:val="18"/>
                <w:highlight w:val="yellow"/>
                <w:cs/>
                <w:lang w:eastAsia="en-GB"/>
              </w:rPr>
            </w:pPr>
          </w:p>
        </w:tc>
        <w:tc>
          <w:tcPr>
            <w:tcW w:w="1521"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521"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c>
          <w:tcPr>
            <w:tcW w:w="1452" w:type="dxa"/>
            <w:tcBorders>
              <w:top w:val="single" w:sz="4" w:space="0" w:color="auto"/>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b/>
                <w:bCs/>
                <w:sz w:val="18"/>
                <w:szCs w:val="18"/>
                <w:lang w:eastAsia="en-GB"/>
              </w:rPr>
            </w:pPr>
            <w:r w:rsidRPr="003B4D0F">
              <w:rPr>
                <w:rFonts w:cs="Arial"/>
                <w:b/>
                <w:bCs/>
                <w:sz w:val="18"/>
                <w:szCs w:val="18"/>
                <w:lang w:eastAsia="en-GB"/>
              </w:rPr>
              <w:t xml:space="preserve">Financial Liabilities as at </w:t>
            </w:r>
            <w:r w:rsidR="00C34E5E" w:rsidRPr="00C34E5E">
              <w:rPr>
                <w:rFonts w:cs="Arial"/>
                <w:b/>
                <w:bCs/>
                <w:sz w:val="18"/>
                <w:szCs w:val="18"/>
                <w:lang w:eastAsia="en-GB"/>
              </w:rPr>
              <w:t>1</w:t>
            </w:r>
            <w:r w:rsidRPr="003B4D0F">
              <w:rPr>
                <w:rFonts w:cs="Arial"/>
                <w:b/>
                <w:bCs/>
                <w:sz w:val="18"/>
                <w:szCs w:val="18"/>
                <w:cs/>
                <w:lang w:eastAsia="en-GB"/>
              </w:rPr>
              <w:t xml:space="preserve"> </w:t>
            </w:r>
            <w:r w:rsidRPr="003B4D0F">
              <w:rPr>
                <w:rFonts w:cs="Arial"/>
                <w:b/>
                <w:bCs/>
                <w:sz w:val="18"/>
                <w:szCs w:val="18"/>
                <w:lang w:eastAsia="en-GB"/>
              </w:rPr>
              <w:t xml:space="preserve">January </w:t>
            </w:r>
            <w:r w:rsidR="00C34E5E" w:rsidRPr="00C34E5E">
              <w:rPr>
                <w:rFonts w:cs="Arial"/>
                <w:b/>
                <w:bCs/>
                <w:sz w:val="18"/>
                <w:szCs w:val="18"/>
                <w:lang w:eastAsia="en-GB"/>
              </w:rPr>
              <w:t>2020</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c>
          <w:tcPr>
            <w:tcW w:w="1452"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highlight w:val="yellow"/>
                <w:lang w:eastAsia="en-GB"/>
              </w:rPr>
            </w:pP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Other payables</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528</w:t>
            </w:r>
            <w:r w:rsidR="002144D8" w:rsidRPr="003B4D0F">
              <w:rPr>
                <w:rFonts w:cs="Arial"/>
                <w:sz w:val="18"/>
                <w:szCs w:val="18"/>
                <w:lang w:eastAsia="en-GB"/>
              </w:rPr>
              <w:t>,</w:t>
            </w:r>
            <w:r w:rsidRPr="00C34E5E">
              <w:rPr>
                <w:rFonts w:cs="Arial"/>
                <w:sz w:val="18"/>
                <w:szCs w:val="18"/>
                <w:lang w:eastAsia="en-GB"/>
              </w:rPr>
              <w:t>132</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528</w:t>
            </w:r>
            <w:r w:rsidR="002144D8" w:rsidRPr="003B4D0F">
              <w:rPr>
                <w:rFonts w:cs="Arial"/>
                <w:sz w:val="18"/>
                <w:szCs w:val="18"/>
                <w:lang w:eastAsia="en-GB"/>
              </w:rPr>
              <w:t>,</w:t>
            </w:r>
            <w:r w:rsidRPr="00C34E5E">
              <w:rPr>
                <w:rFonts w:cs="Arial"/>
                <w:sz w:val="18"/>
                <w:szCs w:val="18"/>
                <w:lang w:eastAsia="en-GB"/>
              </w:rPr>
              <w:t>132</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Payable for acquisition of investment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c>
          <w:tcPr>
            <w:tcW w:w="1452"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 xml:space="preserve">   in </w:t>
            </w:r>
            <w:r w:rsidR="00BB0C90" w:rsidRPr="003B4D0F">
              <w:rPr>
                <w:rFonts w:cs="Arial"/>
                <w:sz w:val="18"/>
                <w:szCs w:val="18"/>
                <w:lang w:eastAsia="en-GB"/>
              </w:rPr>
              <w:t xml:space="preserve">a </w:t>
            </w:r>
            <w:r w:rsidRPr="003B4D0F">
              <w:rPr>
                <w:rFonts w:cs="Arial"/>
                <w:sz w:val="18"/>
                <w:szCs w:val="18"/>
                <w:lang w:eastAsia="en-GB"/>
              </w:rPr>
              <w:t>joint venture</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2144D8" w:rsidRPr="003B4D0F">
              <w:rPr>
                <w:rFonts w:cs="Arial"/>
                <w:sz w:val="18"/>
                <w:szCs w:val="18"/>
                <w:lang w:eastAsia="en-GB"/>
              </w:rPr>
              <w:t>,</w:t>
            </w:r>
            <w:r w:rsidRPr="00C34E5E">
              <w:rPr>
                <w:rFonts w:cs="Arial"/>
                <w:sz w:val="18"/>
                <w:szCs w:val="18"/>
                <w:lang w:eastAsia="en-GB"/>
              </w:rPr>
              <w:t>240</w:t>
            </w:r>
            <w:r w:rsidR="002144D8" w:rsidRPr="003B4D0F">
              <w:rPr>
                <w:rFonts w:cs="Arial"/>
                <w:sz w:val="18"/>
                <w:szCs w:val="18"/>
                <w:lang w:eastAsia="en-GB"/>
              </w:rPr>
              <w:t>,</w:t>
            </w:r>
            <w:r w:rsidRPr="00C34E5E">
              <w:rPr>
                <w:rFonts w:cs="Arial"/>
                <w:sz w:val="18"/>
                <w:szCs w:val="18"/>
                <w:lang w:eastAsia="en-GB"/>
              </w:rPr>
              <w:t>000</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1</w:t>
            </w:r>
            <w:r w:rsidR="002144D8" w:rsidRPr="003B4D0F">
              <w:rPr>
                <w:rFonts w:cs="Arial"/>
                <w:sz w:val="18"/>
                <w:szCs w:val="18"/>
                <w:lang w:eastAsia="en-GB"/>
              </w:rPr>
              <w:t>,</w:t>
            </w:r>
            <w:r w:rsidRPr="00C34E5E">
              <w:rPr>
                <w:rFonts w:cs="Arial"/>
                <w:sz w:val="18"/>
                <w:szCs w:val="18"/>
                <w:lang w:eastAsia="en-GB"/>
              </w:rPr>
              <w:t>240</w:t>
            </w:r>
            <w:r w:rsidR="002144D8" w:rsidRPr="003B4D0F">
              <w:rPr>
                <w:rFonts w:cs="Arial"/>
                <w:sz w:val="18"/>
                <w:szCs w:val="18"/>
                <w:lang w:eastAsia="en-GB"/>
              </w:rPr>
              <w:t>,</w:t>
            </w:r>
            <w:r w:rsidRPr="00C34E5E">
              <w:rPr>
                <w:rFonts w:cs="Arial"/>
                <w:sz w:val="18"/>
                <w:szCs w:val="18"/>
                <w:lang w:eastAsia="en-GB"/>
              </w:rPr>
              <w:t>000</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Long-term loan</w:t>
            </w:r>
            <w:r w:rsidR="00A8780B" w:rsidRPr="003B4D0F">
              <w:rPr>
                <w:rFonts w:cs="Arial"/>
                <w:sz w:val="18"/>
                <w:szCs w:val="18"/>
                <w:lang w:eastAsia="en-GB"/>
              </w:rPr>
              <w:t>s</w:t>
            </w:r>
            <w:r w:rsidRPr="003B4D0F">
              <w:rPr>
                <w:rFonts w:cs="Arial"/>
                <w:sz w:val="18"/>
                <w:szCs w:val="18"/>
                <w:lang w:eastAsia="en-GB"/>
              </w:rPr>
              <w:t xml:space="preserve"> from financial institution</w:t>
            </w:r>
            <w:r w:rsidR="00BB0C90" w:rsidRPr="003B4D0F">
              <w:rPr>
                <w:rFonts w:cs="Arial"/>
                <w:sz w:val="18"/>
                <w:szCs w:val="18"/>
                <w:lang w:eastAsia="en-GB"/>
              </w:rPr>
              <w:t>s</w:t>
            </w:r>
            <w:r w:rsidRPr="003B4D0F">
              <w:rPr>
                <w:rFonts w:cs="Arial"/>
                <w:sz w:val="18"/>
                <w:szCs w:val="18"/>
                <w:lang w:eastAsia="en-GB"/>
              </w:rPr>
              <w:t>, net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34</w:t>
            </w:r>
            <w:r w:rsidR="002144D8" w:rsidRPr="003B4D0F">
              <w:rPr>
                <w:rFonts w:cs="Arial"/>
                <w:sz w:val="18"/>
                <w:szCs w:val="18"/>
                <w:lang w:eastAsia="en-GB"/>
              </w:rPr>
              <w:t>,</w:t>
            </w:r>
            <w:r w:rsidRPr="00C34E5E">
              <w:rPr>
                <w:rFonts w:cs="Arial"/>
                <w:sz w:val="18"/>
                <w:szCs w:val="18"/>
                <w:lang w:eastAsia="en-GB"/>
              </w:rPr>
              <w:t>836</w:t>
            </w:r>
            <w:r w:rsidR="002144D8" w:rsidRPr="003B4D0F">
              <w:rPr>
                <w:rFonts w:cs="Arial"/>
                <w:sz w:val="18"/>
                <w:szCs w:val="18"/>
                <w:lang w:eastAsia="en-GB"/>
              </w:rPr>
              <w:t>,</w:t>
            </w:r>
            <w:r w:rsidRPr="00C34E5E">
              <w:rPr>
                <w:rFonts w:cs="Arial"/>
                <w:sz w:val="18"/>
                <w:szCs w:val="18"/>
                <w:lang w:eastAsia="en-GB"/>
              </w:rPr>
              <w:t>531</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34</w:t>
            </w:r>
            <w:r w:rsidR="002144D8" w:rsidRPr="003B4D0F">
              <w:rPr>
                <w:rFonts w:cs="Arial"/>
                <w:sz w:val="18"/>
                <w:szCs w:val="18"/>
                <w:lang w:eastAsia="en-GB"/>
              </w:rPr>
              <w:t>,</w:t>
            </w:r>
            <w:r w:rsidRPr="00C34E5E">
              <w:rPr>
                <w:rFonts w:cs="Arial"/>
                <w:sz w:val="18"/>
                <w:szCs w:val="18"/>
                <w:lang w:eastAsia="en-GB"/>
              </w:rPr>
              <w:t>836</w:t>
            </w:r>
            <w:r w:rsidR="002144D8" w:rsidRPr="003B4D0F">
              <w:rPr>
                <w:rFonts w:cs="Arial"/>
                <w:sz w:val="18"/>
                <w:szCs w:val="18"/>
                <w:lang w:eastAsia="en-GB"/>
              </w:rPr>
              <w:t>,</w:t>
            </w:r>
            <w:r w:rsidRPr="00C34E5E">
              <w:rPr>
                <w:rFonts w:cs="Arial"/>
                <w:sz w:val="18"/>
                <w:szCs w:val="18"/>
                <w:lang w:eastAsia="en-GB"/>
              </w:rPr>
              <w:t>531</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Debentures</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2144D8" w:rsidRPr="003B4D0F">
              <w:rPr>
                <w:rFonts w:cs="Arial"/>
                <w:sz w:val="18"/>
                <w:szCs w:val="18"/>
                <w:lang w:eastAsia="en-GB"/>
              </w:rPr>
              <w:t>,</w:t>
            </w:r>
            <w:r w:rsidRPr="00C34E5E">
              <w:rPr>
                <w:rFonts w:cs="Arial"/>
                <w:sz w:val="18"/>
                <w:szCs w:val="18"/>
                <w:lang w:eastAsia="en-GB"/>
              </w:rPr>
              <w:t>786</w:t>
            </w:r>
            <w:r w:rsidR="002144D8" w:rsidRPr="003B4D0F">
              <w:rPr>
                <w:rFonts w:cs="Arial"/>
                <w:sz w:val="18"/>
                <w:szCs w:val="18"/>
                <w:lang w:eastAsia="en-GB"/>
              </w:rPr>
              <w:t>,</w:t>
            </w:r>
            <w:r w:rsidRPr="00C34E5E">
              <w:rPr>
                <w:rFonts w:cs="Arial"/>
                <w:sz w:val="18"/>
                <w:szCs w:val="18"/>
                <w:lang w:eastAsia="en-GB"/>
              </w:rPr>
              <w:t>803</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4</w:t>
            </w:r>
            <w:r w:rsidR="002144D8" w:rsidRPr="003B4D0F">
              <w:rPr>
                <w:rFonts w:cs="Arial"/>
                <w:sz w:val="18"/>
                <w:szCs w:val="18"/>
                <w:lang w:eastAsia="en-GB"/>
              </w:rPr>
              <w:t>,</w:t>
            </w:r>
            <w:r w:rsidRPr="00C34E5E">
              <w:rPr>
                <w:rFonts w:cs="Arial"/>
                <w:sz w:val="18"/>
                <w:szCs w:val="18"/>
                <w:lang w:eastAsia="en-GB"/>
              </w:rPr>
              <w:t>786</w:t>
            </w:r>
            <w:r w:rsidR="002144D8" w:rsidRPr="003B4D0F">
              <w:rPr>
                <w:rFonts w:cs="Arial"/>
                <w:sz w:val="18"/>
                <w:szCs w:val="18"/>
                <w:lang w:eastAsia="en-GB"/>
              </w:rPr>
              <w:t>,</w:t>
            </w:r>
            <w:r w:rsidRPr="00C34E5E">
              <w:rPr>
                <w:rFonts w:cs="Arial"/>
                <w:sz w:val="18"/>
                <w:szCs w:val="18"/>
                <w:lang w:eastAsia="en-GB"/>
              </w:rPr>
              <w:t>803</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cs/>
                <w:lang w:eastAsia="en-GB"/>
              </w:rPr>
            </w:pPr>
            <w:r w:rsidRPr="003B4D0F">
              <w:rPr>
                <w:rFonts w:cs="Arial"/>
                <w:sz w:val="18"/>
                <w:szCs w:val="18"/>
                <w:lang w:eastAsia="en-GB"/>
              </w:rPr>
              <w:t xml:space="preserve">Derivative liabilities </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620</w:t>
            </w:r>
            <w:r w:rsidR="002144D8" w:rsidRPr="003B4D0F">
              <w:rPr>
                <w:rFonts w:cs="Arial"/>
                <w:sz w:val="18"/>
                <w:szCs w:val="18"/>
                <w:lang w:eastAsia="en-GB"/>
              </w:rPr>
              <w:t>,</w:t>
            </w:r>
            <w:r w:rsidRPr="00C34E5E">
              <w:rPr>
                <w:rFonts w:cs="Arial"/>
                <w:sz w:val="18"/>
                <w:szCs w:val="18"/>
                <w:lang w:eastAsia="en-GB"/>
              </w:rPr>
              <w:t>879</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620</w:t>
            </w:r>
            <w:r w:rsidR="00AD57F3" w:rsidRPr="003B4D0F">
              <w:rPr>
                <w:rFonts w:cs="Arial"/>
                <w:sz w:val="18"/>
                <w:szCs w:val="18"/>
                <w:lang w:eastAsia="en-GB"/>
              </w:rPr>
              <w:t>,</w:t>
            </w:r>
            <w:r w:rsidRPr="00C34E5E">
              <w:rPr>
                <w:rFonts w:cs="Arial"/>
                <w:sz w:val="18"/>
                <w:szCs w:val="18"/>
                <w:lang w:eastAsia="en-GB"/>
              </w:rPr>
              <w:t>879</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cs="Arial"/>
                <w:sz w:val="18"/>
                <w:szCs w:val="18"/>
                <w:lang w:eastAsia="en-GB"/>
              </w:rPr>
            </w:pPr>
            <w:r w:rsidRPr="003B4D0F">
              <w:rPr>
                <w:rFonts w:cs="Arial"/>
                <w:sz w:val="18"/>
                <w:szCs w:val="18"/>
                <w:lang w:eastAsia="en-GB"/>
              </w:rPr>
              <w:t>Lease liabilities</w:t>
            </w:r>
            <w:r w:rsidR="002B0E8B" w:rsidRPr="003B4D0F">
              <w:rPr>
                <w:rFonts w:cs="Arial"/>
                <w:sz w:val="18"/>
                <w:szCs w:val="18"/>
                <w:lang w:eastAsia="en-GB"/>
              </w:rPr>
              <w:t>, net</w:t>
            </w:r>
          </w:p>
        </w:tc>
        <w:tc>
          <w:tcPr>
            <w:tcW w:w="1521" w:type="dxa"/>
            <w:tcBorders>
              <w:left w:val="nil"/>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30</w:t>
            </w:r>
            <w:r w:rsidR="002144D8" w:rsidRPr="003B4D0F">
              <w:rPr>
                <w:rFonts w:cs="Arial"/>
                <w:sz w:val="18"/>
                <w:szCs w:val="18"/>
                <w:lang w:eastAsia="en-GB"/>
              </w:rPr>
              <w:t>,</w:t>
            </w:r>
            <w:r w:rsidRPr="00C34E5E">
              <w:rPr>
                <w:rFonts w:cs="Arial"/>
                <w:sz w:val="18"/>
                <w:szCs w:val="18"/>
                <w:lang w:eastAsia="en-GB"/>
              </w:rPr>
              <w:t>570</w:t>
            </w:r>
          </w:p>
        </w:tc>
        <w:tc>
          <w:tcPr>
            <w:tcW w:w="1452" w:type="dxa"/>
            <w:tcBorders>
              <w:left w:val="nil"/>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30</w:t>
            </w:r>
            <w:r w:rsidR="002144D8" w:rsidRPr="003B4D0F">
              <w:rPr>
                <w:rFonts w:cs="Arial"/>
                <w:sz w:val="18"/>
                <w:szCs w:val="18"/>
                <w:lang w:eastAsia="en-GB"/>
              </w:rPr>
              <w:t>,</w:t>
            </w:r>
            <w:r w:rsidRPr="00C34E5E">
              <w:rPr>
                <w:rFonts w:cs="Arial"/>
                <w:sz w:val="18"/>
                <w:szCs w:val="18"/>
                <w:lang w:eastAsia="en-GB"/>
              </w:rPr>
              <w:t>570</w:t>
            </w:r>
          </w:p>
        </w:tc>
      </w:tr>
      <w:tr w:rsidR="002144D8" w:rsidRPr="003B4D0F" w:rsidTr="00EB788D">
        <w:trPr>
          <w:trHeight w:val="20"/>
        </w:trPr>
        <w:tc>
          <w:tcPr>
            <w:tcW w:w="4956" w:type="dxa"/>
            <w:tcBorders>
              <w:top w:val="nil"/>
              <w:left w:val="nil"/>
              <w:right w:val="nil"/>
            </w:tcBorders>
            <w:shd w:val="clear" w:color="auto" w:fill="auto"/>
            <w:noWrap/>
            <w:vAlign w:val="bottom"/>
          </w:tcPr>
          <w:p w:rsidR="002144D8" w:rsidRPr="003B4D0F" w:rsidRDefault="002144D8" w:rsidP="001740D8">
            <w:pPr>
              <w:spacing w:line="240" w:lineRule="auto"/>
              <w:ind w:left="971"/>
              <w:rPr>
                <w:rFonts w:eastAsia="Arial Unicode MS" w:cs="Arial"/>
                <w:sz w:val="18"/>
                <w:szCs w:val="18"/>
                <w:cs/>
              </w:rPr>
            </w:pPr>
            <w:r w:rsidRPr="003B4D0F">
              <w:rPr>
                <w:rFonts w:eastAsia="Arial Unicode MS" w:cs="Arial"/>
                <w:sz w:val="18"/>
                <w:szCs w:val="18"/>
              </w:rPr>
              <w:t>Other non-current liabilities</w:t>
            </w:r>
          </w:p>
        </w:tc>
        <w:tc>
          <w:tcPr>
            <w:tcW w:w="1521" w:type="dxa"/>
            <w:tcBorders>
              <w:left w:val="nil"/>
              <w:bottom w:val="single" w:sz="4" w:space="0" w:color="auto"/>
              <w:right w:val="nil"/>
            </w:tcBorders>
            <w:shd w:val="clear" w:color="auto" w:fill="auto"/>
            <w:noWrap/>
            <w:vAlign w:val="bottom"/>
          </w:tcPr>
          <w:p w:rsidR="002144D8" w:rsidRPr="003B4D0F" w:rsidRDefault="002144D8" w:rsidP="001740D8">
            <w:pPr>
              <w:tabs>
                <w:tab w:val="left" w:pos="1566"/>
              </w:tabs>
              <w:spacing w:line="240" w:lineRule="auto"/>
              <w:ind w:right="-72"/>
              <w:jc w:val="right"/>
              <w:rPr>
                <w:rFonts w:cs="Arial"/>
                <w:sz w:val="18"/>
                <w:szCs w:val="18"/>
                <w:lang w:eastAsia="en-GB"/>
              </w:rPr>
            </w:pPr>
            <w:r w:rsidRPr="003B4D0F">
              <w:rPr>
                <w:rFonts w:cs="Arial"/>
                <w:sz w:val="18"/>
                <w:szCs w:val="18"/>
                <w:lang w:eastAsia="en-GB"/>
              </w:rPr>
              <w:t>-</w:t>
            </w:r>
          </w:p>
        </w:tc>
        <w:tc>
          <w:tcPr>
            <w:tcW w:w="1521" w:type="dxa"/>
            <w:tcBorders>
              <w:left w:val="nil"/>
              <w:bottom w:val="single" w:sz="4" w:space="0" w:color="auto"/>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20</w:t>
            </w:r>
            <w:r w:rsidR="002144D8" w:rsidRPr="003B4D0F">
              <w:rPr>
                <w:rFonts w:cs="Arial"/>
                <w:sz w:val="18"/>
                <w:szCs w:val="18"/>
                <w:lang w:eastAsia="en-GB"/>
              </w:rPr>
              <w:t>,</w:t>
            </w:r>
            <w:r w:rsidRPr="00C34E5E">
              <w:rPr>
                <w:rFonts w:cs="Arial"/>
                <w:sz w:val="18"/>
                <w:szCs w:val="18"/>
                <w:lang w:eastAsia="en-GB"/>
              </w:rPr>
              <w:t>650</w:t>
            </w:r>
          </w:p>
        </w:tc>
        <w:tc>
          <w:tcPr>
            <w:tcW w:w="1452" w:type="dxa"/>
            <w:tcBorders>
              <w:left w:val="nil"/>
              <w:bottom w:val="single" w:sz="4" w:space="0" w:color="auto"/>
              <w:right w:val="nil"/>
            </w:tcBorders>
            <w:shd w:val="clear" w:color="auto" w:fill="auto"/>
            <w:noWrap/>
            <w:vAlign w:val="bottom"/>
          </w:tcPr>
          <w:p w:rsidR="002144D8" w:rsidRPr="003B4D0F" w:rsidRDefault="00C34E5E" w:rsidP="001740D8">
            <w:pPr>
              <w:tabs>
                <w:tab w:val="left" w:pos="1566"/>
              </w:tabs>
              <w:spacing w:line="240" w:lineRule="auto"/>
              <w:ind w:right="-72"/>
              <w:jc w:val="right"/>
              <w:rPr>
                <w:rFonts w:cs="Arial"/>
                <w:sz w:val="18"/>
                <w:szCs w:val="18"/>
                <w:lang w:eastAsia="en-GB"/>
              </w:rPr>
            </w:pPr>
            <w:r w:rsidRPr="00C34E5E">
              <w:rPr>
                <w:rFonts w:cs="Arial"/>
                <w:sz w:val="18"/>
                <w:szCs w:val="18"/>
                <w:lang w:eastAsia="en-GB"/>
              </w:rPr>
              <w:t>20</w:t>
            </w:r>
            <w:r w:rsidR="002144D8" w:rsidRPr="003B4D0F">
              <w:rPr>
                <w:rFonts w:cs="Arial"/>
                <w:sz w:val="18"/>
                <w:szCs w:val="18"/>
                <w:lang w:eastAsia="en-GB"/>
              </w:rPr>
              <w:t>,</w:t>
            </w:r>
            <w:r w:rsidRPr="00C34E5E">
              <w:rPr>
                <w:rFonts w:cs="Arial"/>
                <w:sz w:val="18"/>
                <w:szCs w:val="18"/>
                <w:lang w:eastAsia="en-GB"/>
              </w:rPr>
              <w:t>650</w:t>
            </w:r>
          </w:p>
        </w:tc>
      </w:tr>
    </w:tbl>
    <w:p w:rsidR="002144D8" w:rsidRPr="003B4D0F" w:rsidRDefault="002144D8" w:rsidP="001740D8">
      <w:pPr>
        <w:spacing w:line="240" w:lineRule="auto"/>
        <w:ind w:left="1080"/>
        <w:jc w:val="thaiDistribute"/>
        <w:rPr>
          <w:rFonts w:cs="Arial"/>
          <w:color w:val="000000"/>
          <w:sz w:val="18"/>
          <w:szCs w:val="18"/>
        </w:rPr>
      </w:pPr>
    </w:p>
    <w:p w:rsidR="002144D8" w:rsidRPr="003B4D0F" w:rsidRDefault="002144D8" w:rsidP="001740D8">
      <w:pPr>
        <w:spacing w:line="240" w:lineRule="auto"/>
        <w:ind w:left="1080"/>
        <w:jc w:val="thaiDistribute"/>
        <w:rPr>
          <w:rFonts w:cs="Arial"/>
          <w:color w:val="000000"/>
          <w:sz w:val="18"/>
          <w:szCs w:val="18"/>
        </w:rPr>
      </w:pPr>
      <w:r w:rsidRPr="003B4D0F">
        <w:rPr>
          <w:rFonts w:cs="Arial"/>
          <w:color w:val="000000"/>
          <w:sz w:val="18"/>
          <w:szCs w:val="18"/>
        </w:rPr>
        <w:t xml:space="preserve">Financial assets and liabilities measured at amortised cost approximate fair value, except </w:t>
      </w:r>
      <w:r w:rsidR="00A8780B" w:rsidRPr="003B4D0F">
        <w:rPr>
          <w:rFonts w:cs="Arial"/>
          <w:color w:val="000000"/>
          <w:sz w:val="18"/>
          <w:szCs w:val="18"/>
        </w:rPr>
        <w:t>l</w:t>
      </w:r>
      <w:r w:rsidRPr="003B4D0F">
        <w:rPr>
          <w:rFonts w:cs="Arial"/>
          <w:color w:val="000000"/>
          <w:sz w:val="18"/>
          <w:szCs w:val="18"/>
        </w:rPr>
        <w:t>ong-term loan</w:t>
      </w:r>
      <w:r w:rsidR="00A8780B" w:rsidRPr="003B4D0F">
        <w:rPr>
          <w:rFonts w:cs="Arial"/>
          <w:color w:val="000000"/>
          <w:sz w:val="18"/>
          <w:szCs w:val="18"/>
        </w:rPr>
        <w:t>s</w:t>
      </w:r>
      <w:r w:rsidRPr="003B4D0F">
        <w:rPr>
          <w:rFonts w:cs="Arial"/>
          <w:color w:val="000000"/>
          <w:sz w:val="18"/>
          <w:szCs w:val="18"/>
        </w:rPr>
        <w:t xml:space="preserve"> to related parties, </w:t>
      </w:r>
      <w:r w:rsidR="00A8780B" w:rsidRPr="003B4D0F">
        <w:rPr>
          <w:rFonts w:cs="Arial"/>
          <w:color w:val="000000"/>
          <w:sz w:val="18"/>
          <w:szCs w:val="18"/>
        </w:rPr>
        <w:t>l</w:t>
      </w:r>
      <w:r w:rsidRPr="003B4D0F">
        <w:rPr>
          <w:rFonts w:cs="Arial"/>
          <w:color w:val="000000"/>
          <w:sz w:val="18"/>
          <w:szCs w:val="18"/>
        </w:rPr>
        <w:t xml:space="preserve">ong-term loans from financial institutions and debentures, which have fair values </w:t>
      </w:r>
      <w:r w:rsidRPr="003B4D0F">
        <w:rPr>
          <w:rFonts w:cs="Arial"/>
          <w:color w:val="000000"/>
          <w:spacing w:val="-4"/>
          <w:sz w:val="18"/>
          <w:szCs w:val="18"/>
        </w:rPr>
        <w:t xml:space="preserve">close to those previously disclosed in the annual financial statements for the year ended </w:t>
      </w:r>
      <w:r w:rsidR="00C34E5E" w:rsidRPr="00C34E5E">
        <w:rPr>
          <w:rFonts w:cs="Arial"/>
          <w:color w:val="000000"/>
          <w:spacing w:val="-4"/>
          <w:sz w:val="18"/>
          <w:szCs w:val="18"/>
        </w:rPr>
        <w:t>31</w:t>
      </w:r>
      <w:r w:rsidRPr="003B4D0F">
        <w:rPr>
          <w:rFonts w:cs="Arial"/>
          <w:color w:val="000000"/>
          <w:spacing w:val="-4"/>
          <w:sz w:val="18"/>
          <w:szCs w:val="18"/>
        </w:rPr>
        <w:t xml:space="preserve"> December </w:t>
      </w:r>
      <w:r w:rsidR="00C34E5E" w:rsidRPr="00C34E5E">
        <w:rPr>
          <w:rFonts w:cs="Arial"/>
          <w:color w:val="000000"/>
          <w:spacing w:val="-4"/>
          <w:sz w:val="18"/>
          <w:szCs w:val="18"/>
        </w:rPr>
        <w:t>2019</w:t>
      </w:r>
      <w:r w:rsidRPr="003B4D0F">
        <w:rPr>
          <w:rFonts w:cs="Arial"/>
          <w:color w:val="000000"/>
          <w:spacing w:val="-4"/>
          <w:sz w:val="18"/>
          <w:szCs w:val="18"/>
        </w:rPr>
        <w:t>.</w:t>
      </w:r>
    </w:p>
    <w:p w:rsidR="00F24A8D" w:rsidRPr="003B4D0F" w:rsidRDefault="00F24A8D" w:rsidP="001740D8">
      <w:pPr>
        <w:spacing w:line="240" w:lineRule="auto"/>
        <w:ind w:left="1080" w:hanging="551"/>
        <w:jc w:val="thaiDistribute"/>
        <w:rPr>
          <w:rFonts w:eastAsia="Arial Unicode MS" w:cs="Arial"/>
          <w:color w:val="CF4A02"/>
          <w:sz w:val="18"/>
          <w:szCs w:val="18"/>
        </w:rPr>
      </w:pPr>
    </w:p>
    <w:p w:rsidR="00286DD8" w:rsidRPr="003B4D0F" w:rsidRDefault="00C34E5E" w:rsidP="001740D8">
      <w:pPr>
        <w:spacing w:line="240" w:lineRule="auto"/>
        <w:ind w:left="1080" w:hanging="551"/>
        <w:jc w:val="thaiDistribute"/>
        <w:rPr>
          <w:rFonts w:eastAsia="Arial Unicode MS" w:cs="Arial"/>
          <w:color w:val="CF4A02"/>
          <w:sz w:val="18"/>
          <w:szCs w:val="18"/>
        </w:rPr>
      </w:pPr>
      <w:r w:rsidRPr="00C34E5E">
        <w:rPr>
          <w:rFonts w:eastAsia="Arial Unicode MS" w:cs="Arial"/>
          <w:color w:val="CF4A02"/>
          <w:sz w:val="18"/>
          <w:szCs w:val="18"/>
        </w:rPr>
        <w:t>4</w:t>
      </w:r>
      <w:r w:rsidR="00A37A5A" w:rsidRPr="003B4D0F">
        <w:rPr>
          <w:rFonts w:eastAsia="Arial Unicode MS" w:cs="Arial"/>
          <w:color w:val="CF4A02"/>
          <w:sz w:val="18"/>
          <w:szCs w:val="18"/>
        </w:rPr>
        <w:t>.</w:t>
      </w:r>
      <w:r w:rsidRPr="00C34E5E">
        <w:rPr>
          <w:rFonts w:eastAsia="Arial Unicode MS" w:cs="Arial"/>
          <w:color w:val="CF4A02"/>
          <w:sz w:val="18"/>
          <w:szCs w:val="18"/>
        </w:rPr>
        <w:t>2</w:t>
      </w:r>
      <w:r w:rsidR="00901F13" w:rsidRPr="003B4D0F">
        <w:rPr>
          <w:rFonts w:eastAsia="Arial Unicode MS" w:cs="Arial"/>
          <w:color w:val="CF4A02"/>
          <w:sz w:val="18"/>
          <w:szCs w:val="18"/>
        </w:rPr>
        <w:t>.</w:t>
      </w:r>
      <w:r w:rsidRPr="00C34E5E">
        <w:rPr>
          <w:rFonts w:eastAsia="Arial Unicode MS" w:cs="Arial"/>
          <w:color w:val="CF4A02"/>
          <w:sz w:val="18"/>
          <w:szCs w:val="18"/>
        </w:rPr>
        <w:t>2</w:t>
      </w:r>
      <w:r w:rsidR="00A37A5A" w:rsidRPr="003B4D0F">
        <w:rPr>
          <w:rFonts w:eastAsia="Arial Unicode MS" w:cs="Arial"/>
          <w:color w:val="CF4A02"/>
          <w:sz w:val="18"/>
          <w:szCs w:val="18"/>
        </w:rPr>
        <w:tab/>
      </w:r>
      <w:r w:rsidR="009B3370" w:rsidRPr="003B4D0F">
        <w:rPr>
          <w:rFonts w:eastAsia="Arial Unicode MS" w:cs="Arial"/>
          <w:color w:val="CF4A02"/>
          <w:sz w:val="18"/>
          <w:szCs w:val="18"/>
        </w:rPr>
        <w:t xml:space="preserve">Impact of the adoption </w:t>
      </w:r>
      <w:r w:rsidR="00B7204D" w:rsidRPr="003B4D0F">
        <w:rPr>
          <w:rFonts w:eastAsia="Arial Unicode MS" w:cs="Arial"/>
          <w:color w:val="CF4A02"/>
          <w:sz w:val="18"/>
          <w:szCs w:val="18"/>
        </w:rPr>
        <w:t xml:space="preserve">of </w:t>
      </w:r>
      <w:r w:rsidR="009B3370" w:rsidRPr="003B4D0F">
        <w:rPr>
          <w:rFonts w:eastAsia="Arial Unicode MS" w:cs="Arial"/>
          <w:color w:val="CF4A02"/>
          <w:sz w:val="18"/>
          <w:szCs w:val="18"/>
        </w:rPr>
        <w:t>financial reporting standards relating to lease (TFRS</w:t>
      </w:r>
      <w:r w:rsidRPr="00C34E5E">
        <w:rPr>
          <w:rFonts w:eastAsia="Arial Unicode MS" w:cs="Arial"/>
          <w:color w:val="CF4A02"/>
          <w:sz w:val="18"/>
          <w:szCs w:val="18"/>
        </w:rPr>
        <w:t>16</w:t>
      </w:r>
      <w:r w:rsidR="009B3370" w:rsidRPr="003B4D0F">
        <w:rPr>
          <w:rFonts w:eastAsia="Arial Unicode MS" w:cs="Arial"/>
          <w:color w:val="CF4A02"/>
          <w:sz w:val="18"/>
          <w:szCs w:val="18"/>
        </w:rPr>
        <w:t>)</w:t>
      </w:r>
      <w:r w:rsidR="00286DD8" w:rsidRPr="003B4D0F">
        <w:rPr>
          <w:rFonts w:eastAsia="Arial Unicode MS" w:cs="Arial"/>
          <w:color w:val="CF4A02"/>
          <w:sz w:val="18"/>
          <w:szCs w:val="18"/>
        </w:rPr>
        <w:t xml:space="preserve"> </w:t>
      </w:r>
    </w:p>
    <w:p w:rsidR="00F266AD" w:rsidRPr="003B4D0F" w:rsidRDefault="00F266AD" w:rsidP="001740D8">
      <w:pPr>
        <w:spacing w:line="240" w:lineRule="auto"/>
        <w:ind w:left="1080"/>
        <w:jc w:val="thaiDistribute"/>
        <w:rPr>
          <w:rFonts w:eastAsia="Arial Unicode MS" w:cs="Arial"/>
          <w:b/>
          <w:bCs/>
          <w:color w:val="CF4A02"/>
          <w:sz w:val="18"/>
          <w:szCs w:val="18"/>
        </w:rPr>
      </w:pPr>
    </w:p>
    <w:p w:rsidR="009B3370" w:rsidRPr="003B4D0F" w:rsidRDefault="009B3370" w:rsidP="001740D8">
      <w:pPr>
        <w:spacing w:line="240" w:lineRule="auto"/>
        <w:ind w:left="1080"/>
        <w:jc w:val="thaiDistribute"/>
        <w:rPr>
          <w:rFonts w:eastAsia="Arial Unicode MS" w:cs="Arial"/>
          <w:b/>
          <w:bCs/>
          <w:color w:val="CF4A02"/>
          <w:sz w:val="18"/>
          <w:szCs w:val="18"/>
        </w:rPr>
      </w:pPr>
      <w:r w:rsidRPr="003B4D0F">
        <w:rPr>
          <w:rFonts w:eastAsia="Arial Unicode MS" w:cs="Arial"/>
          <w:b/>
          <w:bCs/>
          <w:color w:val="CF4A02"/>
          <w:sz w:val="18"/>
          <w:szCs w:val="18"/>
        </w:rPr>
        <w:t>Leases - where the Group is the lessee</w:t>
      </w:r>
    </w:p>
    <w:p w:rsidR="009B3370" w:rsidRPr="003B4D0F" w:rsidRDefault="009B3370" w:rsidP="001740D8">
      <w:pPr>
        <w:spacing w:line="240" w:lineRule="auto"/>
        <w:ind w:left="1080"/>
        <w:jc w:val="thaiDistribute"/>
        <w:rPr>
          <w:rFonts w:eastAsia="Arial Unicode MS" w:cs="Arial"/>
          <w:b/>
          <w:bCs/>
          <w:color w:val="CF4A02"/>
          <w:sz w:val="18"/>
          <w:szCs w:val="18"/>
        </w:rPr>
      </w:pPr>
    </w:p>
    <w:p w:rsidR="00286DD8" w:rsidRPr="003B4D0F" w:rsidRDefault="00286DD8" w:rsidP="001740D8">
      <w:pPr>
        <w:spacing w:line="240" w:lineRule="auto"/>
        <w:ind w:left="1080"/>
        <w:jc w:val="thaiDistribute"/>
        <w:rPr>
          <w:rFonts w:eastAsia="Arial Unicode MS" w:cs="Arial"/>
          <w:sz w:val="18"/>
          <w:szCs w:val="18"/>
        </w:rPr>
      </w:pPr>
      <w:bookmarkStart w:id="5" w:name="_Hlk40102161"/>
      <w:r w:rsidRPr="003B4D0F">
        <w:rPr>
          <w:rFonts w:eastAsia="Arial Unicode MS" w:cs="Arial"/>
          <w:sz w:val="18"/>
          <w:szCs w:val="18"/>
        </w:rPr>
        <w:t xml:space="preserve">On adoption of TFRS </w:t>
      </w:r>
      <w:r w:rsidR="00C34E5E" w:rsidRPr="00C34E5E">
        <w:rPr>
          <w:rFonts w:eastAsia="Arial Unicode MS" w:cs="Arial"/>
          <w:sz w:val="18"/>
          <w:szCs w:val="18"/>
        </w:rPr>
        <w:t>16</w:t>
      </w:r>
      <w:bookmarkEnd w:id="5"/>
      <w:r w:rsidRPr="003B4D0F">
        <w:rPr>
          <w:rFonts w:eastAsia="Arial Unicode MS" w:cs="Arial"/>
          <w:sz w:val="18"/>
          <w:szCs w:val="18"/>
        </w:rPr>
        <w:t>, the Group recognised lease liabilities in relation to leases which had previously b</w:t>
      </w:r>
      <w:r w:rsidRPr="003B4D0F">
        <w:rPr>
          <w:rFonts w:eastAsia="Arial Unicode MS" w:cs="Arial"/>
          <w:spacing w:val="-4"/>
          <w:sz w:val="18"/>
          <w:szCs w:val="18"/>
        </w:rPr>
        <w:t xml:space="preserve">een classified as “operating leases” under the principles of TAS </w:t>
      </w:r>
      <w:r w:rsidR="00C34E5E" w:rsidRPr="00C34E5E">
        <w:rPr>
          <w:rFonts w:eastAsia="Arial Unicode MS" w:cs="Arial"/>
          <w:spacing w:val="-4"/>
          <w:sz w:val="18"/>
          <w:szCs w:val="18"/>
        </w:rPr>
        <w:t>17</w:t>
      </w:r>
      <w:r w:rsidRPr="003B4D0F">
        <w:rPr>
          <w:rFonts w:eastAsia="Arial Unicode MS" w:cs="Arial"/>
          <w:spacing w:val="-4"/>
          <w:sz w:val="18"/>
          <w:szCs w:val="18"/>
        </w:rPr>
        <w:t xml:space="preserve"> Leases. These liabilities were measured</w:t>
      </w:r>
      <w:r w:rsidRPr="003B4D0F">
        <w:rPr>
          <w:rFonts w:eastAsia="Arial Unicode MS" w:cs="Arial"/>
          <w:sz w:val="18"/>
          <w:szCs w:val="18"/>
        </w:rPr>
        <w:t xml:space="preserve"> </w:t>
      </w:r>
      <w:r w:rsidRPr="003B4D0F">
        <w:rPr>
          <w:rFonts w:eastAsia="Arial Unicode MS" w:cs="Arial"/>
          <w:spacing w:val="-2"/>
          <w:sz w:val="18"/>
          <w:szCs w:val="18"/>
        </w:rPr>
        <w:t>at the present value of the remaining lease payments, discounted using the lessee’s incremental borrowing</w:t>
      </w:r>
      <w:r w:rsidRPr="003B4D0F">
        <w:rPr>
          <w:rFonts w:eastAsia="Arial Unicode MS" w:cs="Arial"/>
          <w:sz w:val="18"/>
          <w:szCs w:val="18"/>
        </w:rPr>
        <w:t xml:space="preserve"> rate as at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The weighted average lessee’s incremental borrowing rates applied to the lease liabilities on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were </w:t>
      </w:r>
      <w:r w:rsidR="00C34E5E" w:rsidRPr="00C34E5E">
        <w:rPr>
          <w:rFonts w:eastAsia="Arial Unicode MS" w:cs="Arial"/>
          <w:sz w:val="18"/>
          <w:szCs w:val="18"/>
        </w:rPr>
        <w:t>2</w:t>
      </w:r>
      <w:r w:rsidR="0071383A" w:rsidRPr="003B4D0F">
        <w:rPr>
          <w:rFonts w:eastAsia="Arial Unicode MS" w:cs="Arial"/>
          <w:sz w:val="18"/>
          <w:szCs w:val="18"/>
        </w:rPr>
        <w:t>.</w:t>
      </w:r>
      <w:r w:rsidR="00C34E5E" w:rsidRPr="00C34E5E">
        <w:rPr>
          <w:rFonts w:eastAsia="Arial Unicode MS" w:cs="Arial"/>
          <w:sz w:val="18"/>
          <w:szCs w:val="18"/>
        </w:rPr>
        <w:t>36</w:t>
      </w:r>
      <w:r w:rsidRPr="003B4D0F">
        <w:rPr>
          <w:rFonts w:eastAsia="Arial Unicode MS" w:cs="Arial"/>
          <w:sz w:val="18"/>
          <w:szCs w:val="18"/>
        </w:rPr>
        <w:t xml:space="preserve">% to </w:t>
      </w:r>
      <w:r w:rsidR="00C34E5E" w:rsidRPr="00C34E5E">
        <w:rPr>
          <w:rFonts w:eastAsia="Arial Unicode MS" w:cs="Arial"/>
          <w:sz w:val="18"/>
          <w:szCs w:val="18"/>
        </w:rPr>
        <w:t>4</w:t>
      </w:r>
      <w:r w:rsidR="0071383A" w:rsidRPr="003B4D0F">
        <w:rPr>
          <w:rFonts w:eastAsia="Arial Unicode MS" w:cs="Arial"/>
          <w:sz w:val="18"/>
          <w:szCs w:val="18"/>
        </w:rPr>
        <w:t>.</w:t>
      </w:r>
      <w:r w:rsidR="00C34E5E" w:rsidRPr="00C34E5E">
        <w:rPr>
          <w:rFonts w:eastAsia="Arial Unicode MS" w:cs="Arial"/>
          <w:sz w:val="18"/>
          <w:szCs w:val="18"/>
        </w:rPr>
        <w:t>85</w:t>
      </w:r>
      <w:r w:rsidRPr="003B4D0F">
        <w:rPr>
          <w:rFonts w:eastAsia="Arial Unicode MS" w:cs="Arial"/>
          <w:sz w:val="18"/>
          <w:szCs w:val="18"/>
        </w:rPr>
        <w:t>%</w:t>
      </w:r>
      <w:r w:rsidR="007B267F" w:rsidRPr="003B4D0F">
        <w:rPr>
          <w:rFonts w:eastAsia="Arial Unicode MS" w:cs="Arial"/>
          <w:sz w:val="18"/>
          <w:szCs w:val="18"/>
        </w:rPr>
        <w:t xml:space="preserve"> per annum</w:t>
      </w:r>
      <w:r w:rsidRPr="003B4D0F">
        <w:rPr>
          <w:rFonts w:eastAsia="Arial Unicode MS" w:cs="Arial"/>
          <w:sz w:val="18"/>
          <w:szCs w:val="18"/>
        </w:rPr>
        <w:t>.</w:t>
      </w:r>
    </w:p>
    <w:p w:rsidR="00286DD8" w:rsidRPr="003B4D0F" w:rsidRDefault="00286DD8" w:rsidP="001740D8">
      <w:pPr>
        <w:spacing w:line="240" w:lineRule="auto"/>
        <w:ind w:left="1080"/>
        <w:jc w:val="thaiDistribute"/>
        <w:rPr>
          <w:rFonts w:eastAsia="Arial Unicode MS" w:cs="Arial"/>
          <w:sz w:val="18"/>
          <w:szCs w:val="18"/>
        </w:rPr>
      </w:pPr>
    </w:p>
    <w:p w:rsidR="00286DD8" w:rsidRPr="003B4D0F" w:rsidRDefault="00286DD8" w:rsidP="001740D8">
      <w:pPr>
        <w:spacing w:line="240" w:lineRule="auto"/>
        <w:ind w:left="1080"/>
        <w:jc w:val="thaiDistribute"/>
        <w:rPr>
          <w:rFonts w:eastAsia="Arial Unicode MS" w:cs="Arial"/>
          <w:sz w:val="18"/>
          <w:szCs w:val="18"/>
        </w:rPr>
      </w:pPr>
      <w:r w:rsidRPr="003B4D0F">
        <w:rPr>
          <w:rFonts w:eastAsia="Arial Unicode MS" w:cs="Arial"/>
          <w:sz w:val="18"/>
          <w:szCs w:val="18"/>
        </w:rPr>
        <w:t xml:space="preserve">The Group recognised right-of-use assets at the amount equal to the lease liabilities, adjusted by the amount of any prepaid or accrued lease payments relating to that lease recognised in the statement of financial position as at </w:t>
      </w:r>
      <w:r w:rsidR="00C34E5E" w:rsidRPr="00C34E5E">
        <w:rPr>
          <w:rFonts w:eastAsia="Arial Unicode MS" w:cs="Arial"/>
          <w:sz w:val="18"/>
          <w:szCs w:val="18"/>
        </w:rPr>
        <w:t>31</w:t>
      </w:r>
      <w:r w:rsidRPr="003B4D0F">
        <w:rPr>
          <w:rFonts w:eastAsia="Arial Unicode MS" w:cs="Arial"/>
          <w:sz w:val="18"/>
          <w:szCs w:val="18"/>
        </w:rPr>
        <w:t xml:space="preserve"> December </w:t>
      </w:r>
      <w:r w:rsidR="00C34E5E" w:rsidRPr="00C34E5E">
        <w:rPr>
          <w:rFonts w:eastAsia="Arial Unicode MS" w:cs="Arial"/>
          <w:sz w:val="18"/>
          <w:szCs w:val="18"/>
        </w:rPr>
        <w:t>2019</w:t>
      </w:r>
      <w:r w:rsidRPr="003B4D0F">
        <w:rPr>
          <w:rFonts w:eastAsia="Arial Unicode MS" w:cs="Arial"/>
          <w:sz w:val="18"/>
          <w:szCs w:val="18"/>
        </w:rPr>
        <w:t>.</w:t>
      </w:r>
    </w:p>
    <w:p w:rsidR="00E10974" w:rsidRPr="003B4D0F" w:rsidRDefault="00E10974" w:rsidP="001740D8">
      <w:pPr>
        <w:spacing w:line="240" w:lineRule="auto"/>
        <w:ind w:left="1080"/>
        <w:jc w:val="thaiDistribute"/>
        <w:rPr>
          <w:rFonts w:eastAsia="Arial Unicode MS" w:cs="Arial"/>
          <w:sz w:val="18"/>
          <w:szCs w:val="18"/>
        </w:rPr>
      </w:pPr>
    </w:p>
    <w:p w:rsidR="0071383A" w:rsidRPr="003B4D0F" w:rsidRDefault="0071383A" w:rsidP="001740D8">
      <w:pPr>
        <w:spacing w:line="240" w:lineRule="auto"/>
        <w:ind w:left="1080"/>
        <w:jc w:val="thaiDistribute"/>
        <w:rPr>
          <w:rFonts w:eastAsia="Arial Unicode MS" w:cs="Arial"/>
          <w:sz w:val="18"/>
          <w:szCs w:val="18"/>
        </w:rPr>
      </w:pPr>
      <w:r w:rsidRPr="003B4D0F">
        <w:rPr>
          <w:rFonts w:eastAsia="Arial Unicode MS" w:cs="Arial"/>
          <w:sz w:val="18"/>
          <w:szCs w:val="18"/>
        </w:rPr>
        <w:t xml:space="preserve">For leases previously classified as finance leases, the Group recognised the carrying amount of the lease asset and lease liability immediately before transition as the carrying amount of the right-of-use asset and the lease liability at the date of initial application. The measurement principles of TFRS </w:t>
      </w:r>
      <w:r w:rsidR="00C34E5E" w:rsidRPr="00C34E5E">
        <w:rPr>
          <w:rFonts w:eastAsia="Arial Unicode MS" w:cs="Arial"/>
          <w:sz w:val="18"/>
          <w:szCs w:val="18"/>
        </w:rPr>
        <w:t>16</w:t>
      </w:r>
      <w:r w:rsidRPr="003B4D0F">
        <w:rPr>
          <w:rFonts w:eastAsia="Arial Unicode MS" w:cs="Arial"/>
          <w:sz w:val="18"/>
          <w:szCs w:val="18"/>
        </w:rPr>
        <w:t xml:space="preserve"> are only applied after that date.</w:t>
      </w:r>
    </w:p>
    <w:p w:rsidR="00A52348" w:rsidRPr="003B4D0F" w:rsidRDefault="00EB788D" w:rsidP="001740D8">
      <w:pPr>
        <w:spacing w:line="240" w:lineRule="auto"/>
        <w:ind w:left="1080"/>
        <w:jc w:val="thaiDistribute"/>
        <w:rPr>
          <w:rFonts w:eastAsia="Arial Unicode MS" w:cs="Arial"/>
          <w:sz w:val="18"/>
          <w:szCs w:val="18"/>
        </w:rPr>
      </w:pPr>
      <w:r w:rsidRPr="003B4D0F">
        <w:rPr>
          <w:rFonts w:eastAsia="Arial Unicode MS" w:cs="Arial"/>
          <w:sz w:val="18"/>
          <w:szCs w:val="18"/>
        </w:rPr>
        <w:br w:type="page"/>
      </w:r>
    </w:p>
    <w:p w:rsidR="0071383A" w:rsidRPr="003B4D0F" w:rsidRDefault="0071383A" w:rsidP="001740D8">
      <w:pPr>
        <w:spacing w:line="240" w:lineRule="auto"/>
        <w:ind w:left="1080"/>
        <w:jc w:val="thaiDistribute"/>
        <w:rPr>
          <w:rFonts w:eastAsia="Arial Unicode MS" w:cs="Arial"/>
          <w:sz w:val="18"/>
          <w:szCs w:val="18"/>
        </w:rPr>
      </w:pPr>
      <w:r w:rsidRPr="003B4D0F">
        <w:rPr>
          <w:rFonts w:eastAsia="Arial Unicode MS" w:cs="Arial"/>
          <w:i/>
          <w:iCs/>
          <w:color w:val="CF4A02"/>
          <w:sz w:val="18"/>
          <w:szCs w:val="18"/>
        </w:rPr>
        <w:lastRenderedPageBreak/>
        <w:t>Practical expedients applied</w:t>
      </w:r>
      <w:r w:rsidRPr="003B4D0F">
        <w:rPr>
          <w:rFonts w:eastAsia="Arial Unicode MS" w:cs="Arial"/>
          <w:sz w:val="18"/>
          <w:szCs w:val="18"/>
        </w:rPr>
        <w:t xml:space="preserve"> </w:t>
      </w:r>
    </w:p>
    <w:p w:rsidR="0071383A" w:rsidRPr="003B4D0F" w:rsidRDefault="0071383A" w:rsidP="001740D8">
      <w:pPr>
        <w:spacing w:line="240" w:lineRule="auto"/>
        <w:ind w:left="1080"/>
        <w:jc w:val="thaiDistribute"/>
        <w:rPr>
          <w:rFonts w:eastAsia="Arial Unicode MS" w:cs="Arial"/>
          <w:sz w:val="18"/>
          <w:szCs w:val="18"/>
        </w:rPr>
      </w:pPr>
    </w:p>
    <w:p w:rsidR="0071383A" w:rsidRPr="003B4D0F" w:rsidRDefault="0071383A" w:rsidP="001740D8">
      <w:pPr>
        <w:spacing w:line="240" w:lineRule="auto"/>
        <w:ind w:left="1080"/>
        <w:jc w:val="thaiDistribute"/>
        <w:rPr>
          <w:rFonts w:eastAsia="Arial Unicode MS" w:cs="Arial"/>
          <w:sz w:val="18"/>
          <w:szCs w:val="18"/>
        </w:rPr>
      </w:pPr>
      <w:r w:rsidRPr="003B4D0F">
        <w:rPr>
          <w:rFonts w:eastAsia="Arial Unicode MS" w:cs="Arial"/>
          <w:sz w:val="18"/>
          <w:szCs w:val="18"/>
        </w:rPr>
        <w:t xml:space="preserve">In applying TFRS </w:t>
      </w:r>
      <w:r w:rsidR="00C34E5E" w:rsidRPr="00C34E5E">
        <w:rPr>
          <w:rFonts w:eastAsia="Arial Unicode MS" w:cs="Arial"/>
          <w:sz w:val="18"/>
          <w:szCs w:val="18"/>
        </w:rPr>
        <w:t>16</w:t>
      </w:r>
      <w:r w:rsidRPr="003B4D0F">
        <w:rPr>
          <w:rFonts w:eastAsia="Arial Unicode MS" w:cs="Arial"/>
          <w:sz w:val="18"/>
          <w:szCs w:val="18"/>
        </w:rPr>
        <w:t xml:space="preserve"> for the first time for the leases before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the Group has used the following practical expedients permitted by the standard:</w:t>
      </w:r>
    </w:p>
    <w:p w:rsidR="002B183D" w:rsidRPr="003B4D0F" w:rsidRDefault="002B183D" w:rsidP="001740D8">
      <w:pPr>
        <w:spacing w:line="240" w:lineRule="auto"/>
        <w:ind w:left="540"/>
        <w:jc w:val="thaiDistribute"/>
        <w:rPr>
          <w:rFonts w:eastAsia="Arial Unicode MS" w:cs="Arial"/>
          <w:spacing w:val="-4"/>
          <w:sz w:val="18"/>
          <w:szCs w:val="18"/>
        </w:rPr>
      </w:pP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r w:rsidRPr="003B4D0F">
        <w:rPr>
          <w:rFonts w:ascii="Arial" w:hAnsi="Arial" w:cs="Arial"/>
          <w:sz w:val="18"/>
          <w:szCs w:val="18"/>
          <w:lang w:val="en-GB"/>
        </w:rPr>
        <w:t>the use of a single discount rate to a portfolio of leases with reasonably similar characteristics</w:t>
      </w: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r w:rsidRPr="003B4D0F">
        <w:rPr>
          <w:rFonts w:ascii="Arial" w:hAnsi="Arial" w:cs="Arial"/>
          <w:sz w:val="18"/>
          <w:szCs w:val="18"/>
          <w:lang w:val="en-GB"/>
        </w:rPr>
        <w:t>reliance on previous assessments on whether leases are onerous</w:t>
      </w: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r w:rsidRPr="00043720">
        <w:rPr>
          <w:rFonts w:ascii="Arial" w:hAnsi="Arial" w:cs="Arial"/>
          <w:spacing w:val="-4"/>
          <w:sz w:val="18"/>
          <w:szCs w:val="18"/>
          <w:lang w:val="en-GB"/>
        </w:rPr>
        <w:t xml:space="preserve">the accounting for operating leases with a remaining lease term of less than </w:t>
      </w:r>
      <w:r w:rsidR="00C34E5E" w:rsidRPr="00043720">
        <w:rPr>
          <w:rFonts w:ascii="Arial" w:hAnsi="Arial" w:cs="Arial"/>
          <w:spacing w:val="-4"/>
          <w:sz w:val="18"/>
          <w:szCs w:val="18"/>
          <w:lang w:val="en-GB"/>
        </w:rPr>
        <w:t>12</w:t>
      </w:r>
      <w:r w:rsidRPr="00043720">
        <w:rPr>
          <w:rFonts w:ascii="Arial" w:hAnsi="Arial" w:cs="Arial"/>
          <w:spacing w:val="-4"/>
          <w:sz w:val="18"/>
          <w:szCs w:val="18"/>
          <w:lang w:val="en-GB"/>
        </w:rPr>
        <w:t xml:space="preserve"> months as at </w:t>
      </w:r>
      <w:r w:rsidR="00C34E5E" w:rsidRPr="00043720">
        <w:rPr>
          <w:rFonts w:ascii="Arial" w:hAnsi="Arial" w:cs="Arial"/>
          <w:spacing w:val="-4"/>
          <w:sz w:val="18"/>
          <w:szCs w:val="18"/>
          <w:lang w:val="en-GB"/>
        </w:rPr>
        <w:t>1</w:t>
      </w:r>
      <w:r w:rsidRPr="00043720">
        <w:rPr>
          <w:rFonts w:ascii="Arial" w:hAnsi="Arial" w:cs="Arial"/>
          <w:spacing w:val="-4"/>
          <w:sz w:val="18"/>
          <w:szCs w:val="18"/>
          <w:lang w:val="en-GB"/>
        </w:rPr>
        <w:t xml:space="preserve"> January</w:t>
      </w:r>
      <w:r w:rsidRPr="003B4D0F">
        <w:rPr>
          <w:rFonts w:ascii="Arial" w:hAnsi="Arial" w:cs="Arial"/>
          <w:sz w:val="18"/>
          <w:szCs w:val="18"/>
          <w:lang w:val="en-GB"/>
        </w:rPr>
        <w:t xml:space="preserve"> </w:t>
      </w:r>
      <w:r w:rsidR="00C34E5E" w:rsidRPr="00C34E5E">
        <w:rPr>
          <w:rFonts w:ascii="Arial" w:hAnsi="Arial" w:cs="Arial"/>
          <w:sz w:val="18"/>
          <w:szCs w:val="18"/>
          <w:lang w:val="en-GB"/>
        </w:rPr>
        <w:t>2020</w:t>
      </w:r>
      <w:r w:rsidRPr="003B4D0F">
        <w:rPr>
          <w:rFonts w:ascii="Arial" w:hAnsi="Arial" w:cs="Arial"/>
          <w:sz w:val="18"/>
          <w:szCs w:val="18"/>
          <w:lang w:val="en-GB"/>
        </w:rPr>
        <w:t xml:space="preserve"> as short-term leases</w:t>
      </w: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r w:rsidRPr="003B4D0F">
        <w:rPr>
          <w:rFonts w:ascii="Arial" w:hAnsi="Arial" w:cs="Arial"/>
          <w:sz w:val="18"/>
          <w:szCs w:val="18"/>
          <w:lang w:val="en-GB"/>
        </w:rPr>
        <w:t>the exclusion of initial direct costs for the measurement of the right-of-use asset at the date of initial application</w:t>
      </w: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r w:rsidRPr="00043720">
        <w:rPr>
          <w:rFonts w:ascii="Arial" w:hAnsi="Arial" w:cs="Arial"/>
          <w:sz w:val="18"/>
          <w:szCs w:val="18"/>
          <w:lang w:val="en-GB"/>
        </w:rPr>
        <w:t>the use of hindsight in determining the lease term where the contract contains options to extend or terminate</w:t>
      </w:r>
      <w:r w:rsidRPr="003B4D0F">
        <w:rPr>
          <w:rFonts w:ascii="Arial" w:hAnsi="Arial" w:cs="Arial"/>
          <w:sz w:val="18"/>
          <w:szCs w:val="18"/>
          <w:lang w:val="en-GB"/>
        </w:rPr>
        <w:t xml:space="preserve"> the lease, and </w:t>
      </w:r>
    </w:p>
    <w:p w:rsidR="002B183D" w:rsidRPr="003B4D0F" w:rsidRDefault="002B183D" w:rsidP="00043720">
      <w:pPr>
        <w:pStyle w:val="ListParagraph"/>
        <w:numPr>
          <w:ilvl w:val="0"/>
          <w:numId w:val="40"/>
        </w:numPr>
        <w:tabs>
          <w:tab w:val="left" w:pos="142"/>
        </w:tabs>
        <w:spacing w:after="0" w:line="240" w:lineRule="auto"/>
        <w:ind w:left="1440"/>
        <w:jc w:val="both"/>
        <w:rPr>
          <w:rFonts w:ascii="Arial" w:hAnsi="Arial" w:cs="Arial"/>
          <w:sz w:val="18"/>
          <w:szCs w:val="18"/>
          <w:lang w:val="en-GB"/>
        </w:rPr>
      </w:pPr>
      <w:proofErr w:type="gramStart"/>
      <w:r w:rsidRPr="003B4D0F">
        <w:rPr>
          <w:rFonts w:ascii="Arial" w:hAnsi="Arial" w:cs="Arial"/>
          <w:sz w:val="18"/>
          <w:szCs w:val="18"/>
          <w:lang w:val="en-GB"/>
        </w:rPr>
        <w:t>elect</w:t>
      </w:r>
      <w:proofErr w:type="gramEnd"/>
      <w:r w:rsidRPr="003B4D0F">
        <w:rPr>
          <w:rFonts w:ascii="Arial" w:hAnsi="Arial" w:cs="Arial"/>
          <w:sz w:val="18"/>
          <w:szCs w:val="18"/>
          <w:lang w:val="en-GB"/>
        </w:rPr>
        <w:t xml:space="preserve"> not to reassess whether a contract is, or contains a lease as defined under TFRS </w:t>
      </w:r>
      <w:r w:rsidR="00C34E5E" w:rsidRPr="00C34E5E">
        <w:rPr>
          <w:rFonts w:ascii="Arial" w:hAnsi="Arial" w:cs="Arial"/>
          <w:sz w:val="18"/>
          <w:szCs w:val="18"/>
          <w:lang w:val="en-GB"/>
        </w:rPr>
        <w:t>16</w:t>
      </w:r>
      <w:r w:rsidRPr="003B4D0F">
        <w:rPr>
          <w:rFonts w:ascii="Arial" w:hAnsi="Arial" w:cs="Arial"/>
          <w:sz w:val="18"/>
          <w:szCs w:val="18"/>
          <w:lang w:val="en-GB"/>
        </w:rPr>
        <w:t xml:space="preserve"> at the </w:t>
      </w:r>
      <w:r w:rsidRPr="00043720">
        <w:rPr>
          <w:rFonts w:ascii="Arial" w:hAnsi="Arial" w:cs="Arial"/>
          <w:spacing w:val="-4"/>
          <w:sz w:val="18"/>
          <w:szCs w:val="18"/>
          <w:lang w:val="en-GB"/>
        </w:rPr>
        <w:t xml:space="preserve">date of initial application but relied on its assessment made applying TAS </w:t>
      </w:r>
      <w:r w:rsidR="00C34E5E" w:rsidRPr="00043720">
        <w:rPr>
          <w:rFonts w:ascii="Arial" w:hAnsi="Arial" w:cs="Arial"/>
          <w:spacing w:val="-4"/>
          <w:sz w:val="18"/>
          <w:szCs w:val="18"/>
          <w:lang w:val="en-GB"/>
        </w:rPr>
        <w:t>17</w:t>
      </w:r>
      <w:r w:rsidRPr="00043720">
        <w:rPr>
          <w:rFonts w:ascii="Arial" w:hAnsi="Arial" w:cs="Arial"/>
          <w:spacing w:val="-4"/>
          <w:sz w:val="18"/>
          <w:szCs w:val="18"/>
          <w:lang w:val="en-GB"/>
        </w:rPr>
        <w:t xml:space="preserve"> and TFRIC </w:t>
      </w:r>
      <w:r w:rsidR="00C34E5E" w:rsidRPr="00043720">
        <w:rPr>
          <w:rFonts w:ascii="Arial" w:hAnsi="Arial" w:cs="Arial"/>
          <w:spacing w:val="-4"/>
          <w:sz w:val="18"/>
          <w:szCs w:val="18"/>
          <w:lang w:val="en-GB"/>
        </w:rPr>
        <w:t>4</w:t>
      </w:r>
      <w:r w:rsidRPr="00043720">
        <w:rPr>
          <w:rFonts w:ascii="Arial" w:hAnsi="Arial" w:cs="Arial"/>
          <w:spacing w:val="-4"/>
          <w:sz w:val="18"/>
          <w:szCs w:val="18"/>
          <w:lang w:val="en-GB"/>
        </w:rPr>
        <w:t xml:space="preserve"> Determining</w:t>
      </w:r>
      <w:r w:rsidRPr="003B4D0F">
        <w:rPr>
          <w:rFonts w:ascii="Arial" w:hAnsi="Arial" w:cs="Arial"/>
          <w:sz w:val="18"/>
          <w:szCs w:val="18"/>
          <w:lang w:val="en-GB"/>
        </w:rPr>
        <w:t xml:space="preserve"> whether an Arrangement contains a Lease.</w:t>
      </w:r>
    </w:p>
    <w:p w:rsidR="002B183D" w:rsidRPr="003B4D0F" w:rsidRDefault="00674249" w:rsidP="001740D8">
      <w:pPr>
        <w:spacing w:line="240" w:lineRule="auto"/>
        <w:ind w:left="540"/>
        <w:jc w:val="thaiDistribute"/>
        <w:rPr>
          <w:rFonts w:eastAsia="Arial Unicode MS" w:cs="Arial"/>
          <w:spacing w:val="-4"/>
          <w:sz w:val="18"/>
          <w:szCs w:val="18"/>
        </w:rPr>
      </w:pPr>
      <w:r>
        <w:rPr>
          <w:rFonts w:eastAsia="Arial Unicode MS" w:cs="Arial"/>
          <w:spacing w:val="-4"/>
          <w:sz w:val="18"/>
          <w:szCs w:val="18"/>
        </w:rPr>
        <w:t xml:space="preserve"> </w:t>
      </w:r>
    </w:p>
    <w:p w:rsidR="009543A9" w:rsidRPr="003B4D0F" w:rsidRDefault="009543A9" w:rsidP="001740D8">
      <w:pPr>
        <w:spacing w:line="240" w:lineRule="auto"/>
        <w:ind w:left="1080"/>
        <w:jc w:val="thaiDistribute"/>
        <w:rPr>
          <w:rFonts w:eastAsia="Arial Unicode MS" w:cs="Arial"/>
          <w:b/>
          <w:bCs/>
          <w:color w:val="CF4A02"/>
          <w:sz w:val="18"/>
          <w:szCs w:val="18"/>
        </w:rPr>
      </w:pPr>
      <w:r w:rsidRPr="003B4D0F">
        <w:rPr>
          <w:rFonts w:eastAsia="Arial Unicode MS" w:cs="Arial"/>
          <w:b/>
          <w:bCs/>
          <w:color w:val="CF4A02"/>
          <w:sz w:val="18"/>
          <w:szCs w:val="18"/>
        </w:rPr>
        <w:t>Leases - where the Group is the lessor</w:t>
      </w:r>
    </w:p>
    <w:p w:rsidR="009543A9" w:rsidRPr="003B4D0F" w:rsidRDefault="009543A9" w:rsidP="001740D8">
      <w:pPr>
        <w:spacing w:line="240" w:lineRule="auto"/>
        <w:ind w:left="1080"/>
        <w:jc w:val="thaiDistribute"/>
        <w:rPr>
          <w:rFonts w:eastAsia="Arial Unicode MS" w:cs="Arial"/>
          <w:sz w:val="18"/>
          <w:szCs w:val="18"/>
        </w:rPr>
      </w:pPr>
    </w:p>
    <w:p w:rsidR="002434FB" w:rsidRPr="003B4D0F" w:rsidRDefault="00EC0A22" w:rsidP="001740D8">
      <w:pPr>
        <w:spacing w:line="240" w:lineRule="auto"/>
        <w:ind w:left="1080"/>
        <w:jc w:val="thaiDistribute"/>
        <w:rPr>
          <w:rFonts w:eastAsia="Arial Unicode MS" w:cs="Arial"/>
          <w:spacing w:val="-4"/>
          <w:sz w:val="18"/>
          <w:szCs w:val="18"/>
        </w:rPr>
      </w:pPr>
      <w:r w:rsidRPr="003B4D0F">
        <w:rPr>
          <w:rFonts w:eastAsia="Arial Unicode MS" w:cs="Arial"/>
          <w:spacing w:val="-4"/>
          <w:sz w:val="18"/>
          <w:szCs w:val="18"/>
        </w:rPr>
        <w:t xml:space="preserve">The Group has adopted TFRS </w:t>
      </w:r>
      <w:r w:rsidR="00C34E5E" w:rsidRPr="00C34E5E">
        <w:rPr>
          <w:rFonts w:eastAsia="Arial Unicode MS" w:cs="Arial"/>
          <w:spacing w:val="-4"/>
          <w:sz w:val="18"/>
          <w:szCs w:val="18"/>
        </w:rPr>
        <w:t>16</w:t>
      </w:r>
      <w:r w:rsidRPr="003B4D0F">
        <w:rPr>
          <w:rFonts w:eastAsia="Arial Unicode MS" w:cs="Arial"/>
          <w:spacing w:val="-4"/>
          <w:sz w:val="18"/>
          <w:szCs w:val="18"/>
        </w:rPr>
        <w:t xml:space="preserve"> “Lease” which supersedes TFRIC </w:t>
      </w:r>
      <w:r w:rsidR="00C34E5E" w:rsidRPr="00C34E5E">
        <w:rPr>
          <w:rFonts w:eastAsia="Arial Unicode MS" w:cs="Arial"/>
          <w:spacing w:val="-4"/>
          <w:sz w:val="18"/>
          <w:szCs w:val="18"/>
        </w:rPr>
        <w:t>4</w:t>
      </w:r>
      <w:r w:rsidRPr="003B4D0F">
        <w:rPr>
          <w:rFonts w:eastAsia="Arial Unicode MS" w:cs="Arial"/>
          <w:spacing w:val="-4"/>
          <w:sz w:val="18"/>
          <w:szCs w:val="18"/>
        </w:rPr>
        <w:t xml:space="preserve"> “Determining whether an Arrangement contains a Lease” and TAS </w:t>
      </w:r>
      <w:r w:rsidR="00C34E5E" w:rsidRPr="00C34E5E">
        <w:rPr>
          <w:rFonts w:eastAsia="Arial Unicode MS" w:cs="Arial"/>
          <w:spacing w:val="-4"/>
          <w:sz w:val="18"/>
          <w:szCs w:val="18"/>
        </w:rPr>
        <w:t>17</w:t>
      </w:r>
      <w:r w:rsidRPr="003B4D0F">
        <w:rPr>
          <w:rFonts w:eastAsia="Arial Unicode MS" w:cs="Arial"/>
          <w:spacing w:val="-4"/>
          <w:sz w:val="18"/>
          <w:szCs w:val="18"/>
        </w:rPr>
        <w:t xml:space="preserve"> “Lease”. </w:t>
      </w:r>
      <w:r w:rsidR="00F66A1D">
        <w:rPr>
          <w:rFonts w:eastAsia="Arial Unicode MS" w:cs="Arial"/>
          <w:spacing w:val="-4"/>
          <w:sz w:val="18"/>
          <w:szCs w:val="18"/>
        </w:rPr>
        <w:t>Therefore, t</w:t>
      </w:r>
      <w:r w:rsidRPr="003B4D0F">
        <w:rPr>
          <w:rFonts w:eastAsia="Arial Unicode MS" w:cs="Arial"/>
          <w:spacing w:val="-4"/>
          <w:sz w:val="18"/>
          <w:szCs w:val="18"/>
        </w:rPr>
        <w:t xml:space="preserve">he Group reassessed the agreements whether they contain leases under TFRS </w:t>
      </w:r>
      <w:r w:rsidR="00C34E5E" w:rsidRPr="00C34E5E">
        <w:rPr>
          <w:rFonts w:eastAsia="Arial Unicode MS" w:cs="Arial"/>
          <w:spacing w:val="-4"/>
          <w:sz w:val="18"/>
          <w:szCs w:val="18"/>
        </w:rPr>
        <w:t>16</w:t>
      </w:r>
      <w:r w:rsidRPr="003B4D0F">
        <w:rPr>
          <w:rFonts w:eastAsia="Arial Unicode MS" w:cs="Arial"/>
          <w:spacing w:val="-4"/>
          <w:sz w:val="18"/>
          <w:szCs w:val="18"/>
        </w:rPr>
        <w:t xml:space="preserve"> by consideration of right to control use of assets. </w:t>
      </w:r>
      <w:proofErr w:type="gramStart"/>
      <w:r w:rsidRPr="003B4D0F">
        <w:rPr>
          <w:rFonts w:eastAsia="Arial Unicode MS" w:cs="Arial"/>
          <w:spacing w:val="-4"/>
          <w:sz w:val="18"/>
          <w:szCs w:val="18"/>
        </w:rPr>
        <w:t xml:space="preserve">Service income under power purchase agreement of a subsidiary in Philippines, which was previously assessed that it contained a lease </w:t>
      </w:r>
      <w:r w:rsidRPr="00F66A1D">
        <w:rPr>
          <w:rFonts w:eastAsia="Arial Unicode MS" w:cs="Arial"/>
          <w:spacing w:val="-6"/>
          <w:sz w:val="18"/>
          <w:szCs w:val="18"/>
        </w:rPr>
        <w:t xml:space="preserve">and classified as an operating lease under TAS </w:t>
      </w:r>
      <w:r w:rsidR="00C34E5E" w:rsidRPr="00F66A1D">
        <w:rPr>
          <w:rFonts w:eastAsia="Arial Unicode MS" w:cs="Arial"/>
          <w:spacing w:val="-6"/>
          <w:sz w:val="18"/>
          <w:szCs w:val="18"/>
        </w:rPr>
        <w:t>17</w:t>
      </w:r>
      <w:r w:rsidRPr="00F66A1D">
        <w:rPr>
          <w:rFonts w:eastAsia="Arial Unicode MS" w:cs="Arial"/>
          <w:spacing w:val="-6"/>
          <w:sz w:val="18"/>
          <w:szCs w:val="18"/>
        </w:rPr>
        <w:t xml:space="preserve">, does not </w:t>
      </w:r>
      <w:r w:rsidR="00893D6D" w:rsidRPr="00F66A1D">
        <w:rPr>
          <w:rFonts w:eastAsia="Arial Unicode MS" w:cs="Arial"/>
          <w:spacing w:val="-6"/>
          <w:sz w:val="18"/>
          <w:szCs w:val="18"/>
        </w:rPr>
        <w:t xml:space="preserve">further </w:t>
      </w:r>
      <w:r w:rsidRPr="00F66A1D">
        <w:rPr>
          <w:rFonts w:eastAsia="Arial Unicode MS" w:cs="Arial"/>
          <w:spacing w:val="-6"/>
          <w:sz w:val="18"/>
          <w:szCs w:val="18"/>
        </w:rPr>
        <w:t xml:space="preserve">meet the conditions of lease under TFRS </w:t>
      </w:r>
      <w:r w:rsidR="00C34E5E" w:rsidRPr="00F66A1D">
        <w:rPr>
          <w:rFonts w:eastAsia="Arial Unicode MS" w:cs="Arial"/>
          <w:spacing w:val="-6"/>
          <w:sz w:val="18"/>
          <w:szCs w:val="18"/>
        </w:rPr>
        <w:t>16</w:t>
      </w:r>
      <w:r w:rsidRPr="00F66A1D">
        <w:rPr>
          <w:rFonts w:eastAsia="Arial Unicode MS" w:cs="Arial"/>
          <w:spacing w:val="-6"/>
          <w:sz w:val="18"/>
          <w:szCs w:val="18"/>
        </w:rPr>
        <w:t>.</w:t>
      </w:r>
      <w:proofErr w:type="gramEnd"/>
      <w:r w:rsidRPr="003B4D0F">
        <w:rPr>
          <w:rFonts w:eastAsia="Arial Unicode MS" w:cs="Arial"/>
          <w:spacing w:val="-4"/>
          <w:sz w:val="18"/>
          <w:szCs w:val="18"/>
        </w:rPr>
        <w:t xml:space="preserve"> As a result, the Group recognises </w:t>
      </w:r>
      <w:r w:rsidR="00893D6D" w:rsidRPr="003B4D0F">
        <w:rPr>
          <w:rFonts w:eastAsia="Arial Unicode MS" w:cs="Arial"/>
          <w:spacing w:val="-4"/>
          <w:sz w:val="18"/>
          <w:szCs w:val="18"/>
        </w:rPr>
        <w:t>revenue</w:t>
      </w:r>
      <w:r w:rsidRPr="003B4D0F">
        <w:rPr>
          <w:rFonts w:eastAsia="Arial Unicode MS" w:cs="Arial"/>
          <w:spacing w:val="-4"/>
          <w:sz w:val="18"/>
          <w:szCs w:val="18"/>
        </w:rPr>
        <w:t xml:space="preserve"> under the power purchase agreements</w:t>
      </w:r>
      <w:r w:rsidR="00F66A1D">
        <w:rPr>
          <w:rFonts w:eastAsia="Arial Unicode MS" w:cs="Arial"/>
          <w:spacing w:val="-4"/>
          <w:sz w:val="18"/>
          <w:szCs w:val="18"/>
        </w:rPr>
        <w:t xml:space="preserve"> and its related costs </w:t>
      </w:r>
      <w:r w:rsidR="00F66A1D">
        <w:rPr>
          <w:rFonts w:eastAsia="Arial Unicode MS" w:cs="Arial"/>
          <w:spacing w:val="-4"/>
          <w:sz w:val="18"/>
          <w:szCs w:val="18"/>
        </w:rPr>
        <w:br/>
      </w:r>
      <w:r w:rsidRPr="00674249">
        <w:rPr>
          <w:rFonts w:eastAsia="Arial Unicode MS" w:cs="Arial"/>
          <w:spacing w:val="-6"/>
          <w:sz w:val="18"/>
          <w:szCs w:val="18"/>
        </w:rPr>
        <w:t xml:space="preserve">as </w:t>
      </w:r>
      <w:r w:rsidR="00893D6D" w:rsidRPr="00674249">
        <w:rPr>
          <w:rFonts w:eastAsia="Arial Unicode MS" w:cs="Arial"/>
          <w:spacing w:val="-6"/>
          <w:sz w:val="18"/>
          <w:szCs w:val="18"/>
        </w:rPr>
        <w:t>sales of electricity</w:t>
      </w:r>
      <w:r w:rsidRPr="00674249">
        <w:rPr>
          <w:rFonts w:eastAsia="Arial Unicode MS" w:cs="Arial"/>
          <w:spacing w:val="-6"/>
          <w:sz w:val="18"/>
          <w:szCs w:val="18"/>
        </w:rPr>
        <w:t xml:space="preserve"> </w:t>
      </w:r>
      <w:r w:rsidR="00F66A1D" w:rsidRPr="00674249">
        <w:rPr>
          <w:rFonts w:eastAsia="Arial Unicode MS" w:cs="Arial"/>
          <w:spacing w:val="-6"/>
          <w:sz w:val="18"/>
          <w:szCs w:val="18"/>
        </w:rPr>
        <w:t>and</w:t>
      </w:r>
      <w:r w:rsidR="00674249" w:rsidRPr="00674249">
        <w:rPr>
          <w:rFonts w:eastAsia="Arial Unicode MS" w:cs="Arial"/>
          <w:spacing w:val="-6"/>
          <w:sz w:val="18"/>
          <w:szCs w:val="18"/>
        </w:rPr>
        <w:t xml:space="preserve"> costs of sales</w:t>
      </w:r>
      <w:r w:rsidR="00F66A1D" w:rsidRPr="00674249">
        <w:rPr>
          <w:rFonts w:eastAsia="Arial Unicode MS" w:cs="Arial"/>
          <w:spacing w:val="-6"/>
          <w:sz w:val="18"/>
          <w:szCs w:val="18"/>
        </w:rPr>
        <w:t xml:space="preserve"> </w:t>
      </w:r>
      <w:r w:rsidRPr="00674249">
        <w:rPr>
          <w:rFonts w:eastAsia="Arial Unicode MS" w:cs="Arial"/>
          <w:spacing w:val="-6"/>
          <w:sz w:val="18"/>
          <w:szCs w:val="18"/>
        </w:rPr>
        <w:t xml:space="preserve">in accordance with TFRS </w:t>
      </w:r>
      <w:r w:rsidR="00C34E5E" w:rsidRPr="00674249">
        <w:rPr>
          <w:rFonts w:eastAsia="Arial Unicode MS" w:cs="Arial"/>
          <w:spacing w:val="-6"/>
          <w:sz w:val="18"/>
          <w:szCs w:val="18"/>
        </w:rPr>
        <w:t>15</w:t>
      </w:r>
      <w:r w:rsidRPr="00674249">
        <w:rPr>
          <w:rFonts w:eastAsia="Arial Unicode MS" w:cs="Arial"/>
          <w:spacing w:val="-6"/>
          <w:sz w:val="18"/>
          <w:szCs w:val="18"/>
        </w:rPr>
        <w:t xml:space="preserve"> “Revenue from Contracts with Customers”</w:t>
      </w:r>
      <w:r w:rsidRPr="003B4D0F">
        <w:rPr>
          <w:rFonts w:eastAsia="Arial Unicode MS" w:cs="Arial"/>
          <w:spacing w:val="-4"/>
          <w:sz w:val="18"/>
          <w:szCs w:val="18"/>
        </w:rPr>
        <w:t xml:space="preserve"> from </w:t>
      </w:r>
      <w:r w:rsidR="00C34E5E" w:rsidRPr="00C34E5E">
        <w:rPr>
          <w:rFonts w:eastAsia="Arial Unicode MS" w:cs="Arial"/>
          <w:spacing w:val="-4"/>
          <w:sz w:val="18"/>
          <w:szCs w:val="18"/>
        </w:rPr>
        <w:t>1</w:t>
      </w:r>
      <w:r w:rsidRPr="003B4D0F">
        <w:rPr>
          <w:rFonts w:eastAsia="Arial Unicode MS" w:cs="Arial"/>
          <w:spacing w:val="-4"/>
          <w:sz w:val="18"/>
          <w:szCs w:val="18"/>
        </w:rPr>
        <w:t xml:space="preserve"> January </w:t>
      </w:r>
      <w:r w:rsidR="00C34E5E" w:rsidRPr="00C34E5E">
        <w:rPr>
          <w:rFonts w:eastAsia="Arial Unicode MS" w:cs="Arial"/>
          <w:spacing w:val="-4"/>
          <w:sz w:val="18"/>
          <w:szCs w:val="18"/>
        </w:rPr>
        <w:t>2020</w:t>
      </w:r>
      <w:r w:rsidRPr="003B4D0F">
        <w:rPr>
          <w:rFonts w:eastAsia="Arial Unicode MS" w:cs="Arial"/>
          <w:spacing w:val="-4"/>
          <w:sz w:val="18"/>
          <w:szCs w:val="18"/>
        </w:rPr>
        <w:t xml:space="preserve"> onwards and presented as sales and service income</w:t>
      </w:r>
      <w:r w:rsidR="00F66A1D">
        <w:rPr>
          <w:rFonts w:eastAsia="Arial Unicode MS" w:cs="Arial"/>
          <w:spacing w:val="-4"/>
          <w:sz w:val="18"/>
          <w:szCs w:val="18"/>
        </w:rPr>
        <w:t xml:space="preserve"> and costs of sales</w:t>
      </w:r>
      <w:r w:rsidR="00674249">
        <w:rPr>
          <w:rFonts w:eastAsia="Arial Unicode MS" w:cs="Arial"/>
          <w:spacing w:val="-4"/>
          <w:sz w:val="18"/>
          <w:szCs w:val="18"/>
        </w:rPr>
        <w:t xml:space="preserve"> </w:t>
      </w:r>
      <w:r w:rsidR="00F66A1D">
        <w:rPr>
          <w:rFonts w:eastAsia="Arial Unicode MS" w:cs="Arial"/>
          <w:spacing w:val="-4"/>
          <w:sz w:val="18"/>
          <w:szCs w:val="18"/>
        </w:rPr>
        <w:t>and services</w:t>
      </w:r>
      <w:r w:rsidRPr="003B4D0F">
        <w:rPr>
          <w:rFonts w:eastAsia="Arial Unicode MS" w:cs="Arial"/>
          <w:spacing w:val="-4"/>
          <w:sz w:val="18"/>
          <w:szCs w:val="18"/>
        </w:rPr>
        <w:t xml:space="preserve"> </w:t>
      </w:r>
      <w:r w:rsidR="00674249">
        <w:rPr>
          <w:rFonts w:eastAsia="Arial Unicode MS" w:cs="Arial"/>
          <w:spacing w:val="-4"/>
          <w:sz w:val="18"/>
          <w:szCs w:val="18"/>
        </w:rPr>
        <w:br/>
      </w:r>
      <w:r w:rsidRPr="003B4D0F">
        <w:rPr>
          <w:rFonts w:eastAsia="Arial Unicode MS" w:cs="Arial"/>
          <w:spacing w:val="-4"/>
          <w:sz w:val="18"/>
          <w:szCs w:val="18"/>
        </w:rPr>
        <w:t>in the consolidated statement of income</w:t>
      </w:r>
      <w:r w:rsidR="00F66A1D">
        <w:rPr>
          <w:rFonts w:eastAsia="Arial Unicode MS" w:cs="Arial"/>
          <w:spacing w:val="-4"/>
          <w:sz w:val="18"/>
          <w:szCs w:val="18"/>
        </w:rPr>
        <w:t>, respectively.</w:t>
      </w:r>
    </w:p>
    <w:p w:rsidR="002B183D" w:rsidRPr="003B4D0F" w:rsidRDefault="002B183D" w:rsidP="001740D8">
      <w:pPr>
        <w:spacing w:line="240" w:lineRule="auto"/>
        <w:ind w:left="1080"/>
        <w:jc w:val="thaiDistribute"/>
        <w:rPr>
          <w:rFonts w:eastAsia="Arial Unicode MS" w:cs="Arial"/>
          <w:spacing w:val="-4"/>
          <w:sz w:val="18"/>
          <w:szCs w:val="18"/>
        </w:rPr>
      </w:pPr>
    </w:p>
    <w:p w:rsidR="002B183D" w:rsidRPr="003B4D0F" w:rsidRDefault="002B183D" w:rsidP="001740D8">
      <w:pPr>
        <w:spacing w:line="240" w:lineRule="auto"/>
        <w:ind w:left="1080"/>
        <w:jc w:val="thaiDistribute"/>
        <w:rPr>
          <w:rFonts w:eastAsia="Arial Unicode MS" w:cs="Arial"/>
          <w:sz w:val="18"/>
          <w:szCs w:val="18"/>
        </w:rPr>
      </w:pPr>
      <w:r w:rsidRPr="003B4D0F">
        <w:rPr>
          <w:rFonts w:eastAsia="Arial Unicode MS" w:cs="Arial"/>
          <w:spacing w:val="-2"/>
          <w:sz w:val="18"/>
          <w:szCs w:val="18"/>
        </w:rPr>
        <w:t xml:space="preserve">However, the new Thai Financial Reporting Standards (TFRS </w:t>
      </w:r>
      <w:r w:rsidR="00C34E5E" w:rsidRPr="00C34E5E">
        <w:rPr>
          <w:rFonts w:eastAsia="Arial Unicode MS" w:cs="Arial"/>
          <w:spacing w:val="-2"/>
          <w:sz w:val="18"/>
          <w:szCs w:val="18"/>
        </w:rPr>
        <w:t>16</w:t>
      </w:r>
      <w:r w:rsidRPr="003B4D0F">
        <w:rPr>
          <w:rFonts w:eastAsia="Arial Unicode MS" w:cs="Arial"/>
          <w:spacing w:val="-2"/>
          <w:sz w:val="18"/>
          <w:szCs w:val="18"/>
        </w:rPr>
        <w:t>) “Lease” does not have significant impact</w:t>
      </w:r>
      <w:r w:rsidRPr="003B4D0F">
        <w:rPr>
          <w:rFonts w:eastAsia="Arial Unicode MS" w:cs="Arial"/>
          <w:sz w:val="18"/>
          <w:szCs w:val="18"/>
        </w:rPr>
        <w:t xml:space="preserve"> on financial information of the Group.</w:t>
      </w:r>
    </w:p>
    <w:p w:rsidR="002434FB" w:rsidRPr="003B4D0F" w:rsidRDefault="002434FB" w:rsidP="001740D8">
      <w:pPr>
        <w:autoSpaceDE w:val="0"/>
        <w:autoSpaceDN w:val="0"/>
        <w:adjustRightInd w:val="0"/>
        <w:spacing w:line="240" w:lineRule="auto"/>
        <w:jc w:val="thaiDistribute"/>
        <w:rPr>
          <w:rFonts w:cs="Arial"/>
          <w:sz w:val="18"/>
          <w:szCs w:val="18"/>
        </w:rPr>
      </w:pPr>
    </w:p>
    <w:p w:rsidR="00EB788D" w:rsidRPr="003B4D0F" w:rsidRDefault="00EB788D" w:rsidP="001740D8">
      <w:pPr>
        <w:autoSpaceDE w:val="0"/>
        <w:autoSpaceDN w:val="0"/>
        <w:adjustRightInd w:val="0"/>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bookmarkEnd w:id="2"/>
          <w:p w:rsidR="00F24A8D"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5</w:t>
            </w:r>
            <w:r w:rsidR="00F24A8D" w:rsidRPr="003B4D0F">
              <w:rPr>
                <w:rFonts w:cs="Arial"/>
                <w:b/>
                <w:bCs/>
                <w:color w:val="FFFFFF"/>
                <w:sz w:val="18"/>
                <w:szCs w:val="18"/>
              </w:rPr>
              <w:tab/>
              <w:t>Estimates</w:t>
            </w:r>
          </w:p>
        </w:tc>
      </w:tr>
    </w:tbl>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3B4D0F">
        <w:rPr>
          <w:rFonts w:cs="Arial"/>
          <w:spacing w:val="-4"/>
          <w:sz w:val="18"/>
          <w:szCs w:val="18"/>
          <w:shd w:val="clear" w:color="auto" w:fill="FFFFFF"/>
        </w:rPr>
        <w:t>The preparation of interim financial information requires management to make judgements, estimates and assumptions</w:t>
      </w:r>
      <w:r w:rsidRPr="003B4D0F">
        <w:rPr>
          <w:rFonts w:cs="Arial"/>
          <w:sz w:val="18"/>
          <w:szCs w:val="18"/>
          <w:shd w:val="clear" w:color="auto" w:fill="FFFFFF"/>
        </w:rPr>
        <w:t xml:space="preserve"> that affect the application of accounting policies and the reported amounts of assets and liabilities, income and expense. </w:t>
      </w:r>
      <w:r w:rsidRPr="003B4D0F">
        <w:rPr>
          <w:rFonts w:cs="Arial"/>
          <w:spacing w:val="-4"/>
          <w:sz w:val="18"/>
          <w:szCs w:val="18"/>
          <w:shd w:val="clear" w:color="auto" w:fill="FFFFFF"/>
        </w:rPr>
        <w:t>Actual results may differ from these estimates.</w:t>
      </w: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3B4D0F">
        <w:rPr>
          <w:rFonts w:cs="Arial"/>
          <w:spacing w:val="-4"/>
          <w:sz w:val="18"/>
          <w:szCs w:val="18"/>
          <w:shd w:val="clear" w:color="auto" w:fill="FFFFFF"/>
        </w:rPr>
        <w:t>In preparing this interim financial information</w:t>
      </w:r>
      <w:r w:rsidRPr="003B4D0F">
        <w:rPr>
          <w:rFonts w:cs="Arial"/>
          <w:sz w:val="18"/>
          <w:szCs w:val="18"/>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C34E5E" w:rsidRPr="00C34E5E">
        <w:rPr>
          <w:rFonts w:cs="Arial"/>
          <w:sz w:val="18"/>
          <w:szCs w:val="18"/>
          <w:shd w:val="clear" w:color="auto" w:fill="FFFFFF"/>
        </w:rPr>
        <w:t>31</w:t>
      </w:r>
      <w:r w:rsidRPr="003B4D0F">
        <w:rPr>
          <w:rFonts w:cs="Arial"/>
          <w:sz w:val="18"/>
          <w:szCs w:val="18"/>
          <w:shd w:val="clear" w:color="auto" w:fill="FFFFFF"/>
        </w:rPr>
        <w:t xml:space="preserve"> December </w:t>
      </w:r>
      <w:r w:rsidR="00C34E5E" w:rsidRPr="00C34E5E">
        <w:rPr>
          <w:rFonts w:cs="Arial"/>
          <w:sz w:val="18"/>
          <w:szCs w:val="18"/>
          <w:shd w:val="clear" w:color="auto" w:fill="FFFFFF"/>
        </w:rPr>
        <w:t>2019</w:t>
      </w:r>
      <w:r w:rsidRPr="003B4D0F">
        <w:rPr>
          <w:rFonts w:cs="Arial"/>
          <w:sz w:val="18"/>
          <w:szCs w:val="18"/>
          <w:shd w:val="clear" w:color="auto" w:fill="FFFFFF"/>
        </w:rPr>
        <w:t>.</w:t>
      </w:r>
    </w:p>
    <w:p w:rsidR="00F24A8D" w:rsidRPr="003B4D0F" w:rsidRDefault="00E10974" w:rsidP="001740D8">
      <w:pPr>
        <w:spacing w:line="240" w:lineRule="auto"/>
        <w:ind w:left="540" w:hanging="540"/>
        <w:jc w:val="both"/>
        <w:rPr>
          <w:rFonts w:cs="Arial"/>
          <w:spacing w:val="-2"/>
          <w:sz w:val="18"/>
          <w:szCs w:val="18"/>
        </w:rPr>
      </w:pPr>
      <w:r w:rsidRPr="003B4D0F">
        <w:rPr>
          <w:rFonts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F24A8D" w:rsidP="001740D8">
            <w:pPr>
              <w:spacing w:line="240" w:lineRule="auto"/>
              <w:ind w:left="504" w:hanging="504"/>
              <w:rPr>
                <w:rFonts w:cs="Arial"/>
                <w:b/>
                <w:bCs/>
                <w:color w:val="FFFFFF"/>
                <w:sz w:val="18"/>
                <w:szCs w:val="18"/>
              </w:rPr>
            </w:pPr>
            <w:r w:rsidRPr="003B4D0F">
              <w:rPr>
                <w:rFonts w:cs="Arial"/>
                <w:b/>
                <w:bCs/>
                <w:spacing w:val="-2"/>
                <w:sz w:val="18"/>
                <w:szCs w:val="18"/>
              </w:rPr>
              <w:lastRenderedPageBreak/>
              <w:br w:type="page"/>
            </w:r>
            <w:r w:rsidR="00C34E5E" w:rsidRPr="00C34E5E">
              <w:rPr>
                <w:rFonts w:cs="Arial"/>
                <w:b/>
                <w:bCs/>
                <w:color w:val="FFFFFF"/>
                <w:sz w:val="18"/>
                <w:szCs w:val="18"/>
              </w:rPr>
              <w:t>6</w:t>
            </w:r>
            <w:r w:rsidRPr="003B4D0F">
              <w:rPr>
                <w:rFonts w:cs="Arial"/>
                <w:b/>
                <w:bCs/>
                <w:color w:val="FFFFFF"/>
                <w:sz w:val="18"/>
                <w:szCs w:val="18"/>
              </w:rPr>
              <w:tab/>
              <w:t>Segment information - Consolidated financial information</w:t>
            </w:r>
          </w:p>
        </w:tc>
      </w:tr>
    </w:tbl>
    <w:p w:rsidR="00F24A8D" w:rsidRPr="003B4D0F" w:rsidRDefault="00F24A8D" w:rsidP="001740D8">
      <w:pPr>
        <w:pStyle w:val="a"/>
        <w:ind w:right="0"/>
        <w:jc w:val="both"/>
        <w:rPr>
          <w:rFonts w:ascii="Arial" w:eastAsia="MS Mincho" w:cs="Arial"/>
          <w:sz w:val="18"/>
          <w:szCs w:val="18"/>
          <w:lang w:val="en-GB"/>
        </w:rPr>
      </w:pPr>
    </w:p>
    <w:p w:rsidR="00F24A8D" w:rsidRPr="003B4D0F" w:rsidRDefault="00F24A8D" w:rsidP="001740D8">
      <w:pPr>
        <w:spacing w:line="240" w:lineRule="auto"/>
        <w:jc w:val="both"/>
        <w:rPr>
          <w:rFonts w:cs="Arial"/>
          <w:sz w:val="18"/>
          <w:szCs w:val="18"/>
        </w:rPr>
      </w:pPr>
      <w:r w:rsidRPr="003B4D0F">
        <w:rPr>
          <w:rFonts w:cs="Arial"/>
          <w:sz w:val="18"/>
          <w:szCs w:val="18"/>
        </w:rPr>
        <w:t>The Group has two segment report</w:t>
      </w:r>
      <w:r w:rsidR="00CE48C7" w:rsidRPr="003B4D0F">
        <w:rPr>
          <w:rFonts w:cs="Arial"/>
          <w:sz w:val="18"/>
          <w:szCs w:val="18"/>
        </w:rPr>
        <w:t>s</w:t>
      </w:r>
      <w:r w:rsidRPr="003B4D0F">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B4D0F">
        <w:rPr>
          <w:rFonts w:cs="Arial"/>
          <w:spacing w:val="-2"/>
          <w:sz w:val="18"/>
          <w:szCs w:val="18"/>
        </w:rPr>
        <w:t>maintenance and operating services for power plants, engineering services</w:t>
      </w:r>
      <w:r w:rsidR="0063411D" w:rsidRPr="003B4D0F">
        <w:rPr>
          <w:rFonts w:cs="Arial"/>
          <w:spacing w:val="-2"/>
          <w:sz w:val="18"/>
          <w:szCs w:val="18"/>
        </w:rPr>
        <w:t>,</w:t>
      </w:r>
      <w:r w:rsidRPr="003B4D0F">
        <w:rPr>
          <w:rFonts w:cs="Arial"/>
          <w:spacing w:val="-2"/>
          <w:sz w:val="18"/>
          <w:szCs w:val="18"/>
        </w:rPr>
        <w:t xml:space="preserve"> coal mining business</w:t>
      </w:r>
      <w:r w:rsidR="00CE48C7" w:rsidRPr="003B4D0F">
        <w:rPr>
          <w:rFonts w:cs="Arial"/>
          <w:spacing w:val="-2"/>
          <w:sz w:val="18"/>
          <w:szCs w:val="18"/>
          <w:cs/>
        </w:rPr>
        <w:t xml:space="preserve"> </w:t>
      </w:r>
      <w:r w:rsidR="00CE48C7" w:rsidRPr="003B4D0F">
        <w:rPr>
          <w:rFonts w:cs="Arial"/>
          <w:spacing w:val="-2"/>
          <w:sz w:val="18"/>
          <w:szCs w:val="18"/>
        </w:rPr>
        <w:t xml:space="preserve">and oil </w:t>
      </w:r>
      <w:r w:rsidR="00D962B9">
        <w:rPr>
          <w:rFonts w:cs="Arial"/>
          <w:spacing w:val="-2"/>
          <w:sz w:val="18"/>
          <w:szCs w:val="18"/>
        </w:rPr>
        <w:t>pipeline system</w:t>
      </w:r>
      <w:r w:rsidR="00CE48C7" w:rsidRPr="003B4D0F">
        <w:rPr>
          <w:rFonts w:cs="Arial"/>
          <w:sz w:val="18"/>
          <w:szCs w:val="18"/>
        </w:rPr>
        <w:t xml:space="preserve"> business</w:t>
      </w:r>
      <w:r w:rsidRPr="003B4D0F">
        <w:rPr>
          <w:rFonts w:cs="Arial"/>
          <w:sz w:val="18"/>
          <w:szCs w:val="18"/>
        </w:rPr>
        <w:t>. The segment information is presented on the same basis that used for internal reporting purpose as provided to the chief operating decision maker (the President).</w:t>
      </w:r>
    </w:p>
    <w:p w:rsidR="00E10974" w:rsidRPr="003B4D0F" w:rsidRDefault="00E10974" w:rsidP="001740D8">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F24A8D" w:rsidRPr="003B4D0F" w:rsidTr="0066109A">
        <w:trPr>
          <w:gridAfter w:val="1"/>
          <w:wAfter w:w="7" w:type="dxa"/>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F24A8D" w:rsidRPr="003B4D0F" w:rsidRDefault="00F24A8D" w:rsidP="001740D8">
            <w:pPr>
              <w:spacing w:line="240" w:lineRule="auto"/>
              <w:ind w:left="-111" w:right="-72" w:hanging="141"/>
              <w:jc w:val="center"/>
              <w:rPr>
                <w:rFonts w:cs="Arial"/>
                <w:b/>
                <w:bCs/>
                <w:sz w:val="16"/>
                <w:szCs w:val="16"/>
              </w:rPr>
            </w:pPr>
            <w:r w:rsidRPr="003B4D0F">
              <w:rPr>
                <w:rFonts w:cs="Arial"/>
                <w:b/>
                <w:bCs/>
                <w:sz w:val="16"/>
                <w:szCs w:val="16"/>
              </w:rPr>
              <w:t>Consolidated financial information</w:t>
            </w:r>
          </w:p>
        </w:tc>
      </w:tr>
      <w:tr w:rsidR="00F24A8D" w:rsidRPr="003B4D0F" w:rsidTr="0066109A">
        <w:trPr>
          <w:gridAfter w:val="1"/>
          <w:wAfter w:w="7" w:type="dxa"/>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F24A8D" w:rsidRPr="003B4D0F" w:rsidRDefault="00F24A8D" w:rsidP="001740D8">
            <w:pPr>
              <w:spacing w:line="240" w:lineRule="auto"/>
              <w:ind w:right="-72"/>
              <w:jc w:val="center"/>
              <w:rPr>
                <w:rFonts w:cs="Arial"/>
                <w:b/>
                <w:bCs/>
                <w:sz w:val="16"/>
                <w:szCs w:val="16"/>
              </w:rPr>
            </w:pPr>
            <w:r w:rsidRPr="003B4D0F">
              <w:rPr>
                <w:rFonts w:cs="Arial"/>
                <w:b/>
                <w:bCs/>
                <w:sz w:val="16"/>
                <w:szCs w:val="16"/>
              </w:rPr>
              <w:t xml:space="preserve">For the three-month period ended </w:t>
            </w:r>
            <w:r w:rsidR="00C34E5E" w:rsidRPr="00C34E5E">
              <w:rPr>
                <w:rFonts w:cs="Arial"/>
                <w:b/>
                <w:bCs/>
                <w:sz w:val="16"/>
                <w:szCs w:val="16"/>
              </w:rPr>
              <w:t>30</w:t>
            </w:r>
            <w:r w:rsidR="00B13064" w:rsidRPr="003B4D0F">
              <w:rPr>
                <w:rFonts w:cs="Arial"/>
                <w:b/>
                <w:bCs/>
                <w:sz w:val="16"/>
                <w:szCs w:val="16"/>
              </w:rPr>
              <w:t xml:space="preserve"> September</w:t>
            </w:r>
            <w:r w:rsidRPr="003B4D0F">
              <w:rPr>
                <w:rFonts w:cs="Arial"/>
                <w:b/>
                <w:bCs/>
                <w:sz w:val="16"/>
                <w:szCs w:val="16"/>
              </w:rPr>
              <w:t xml:space="preserve"> </w:t>
            </w:r>
            <w:r w:rsidR="00C34E5E" w:rsidRPr="00C34E5E">
              <w:rPr>
                <w:rFonts w:cs="Arial"/>
                <w:b/>
                <w:bCs/>
                <w:sz w:val="16"/>
                <w:szCs w:val="16"/>
              </w:rPr>
              <w:t>2020</w:t>
            </w:r>
          </w:p>
        </w:tc>
      </w:tr>
      <w:tr w:rsidR="00F24A8D" w:rsidRPr="003B4D0F" w:rsidTr="00235373">
        <w:trPr>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rPr>
            </w:pPr>
            <w:r w:rsidRPr="003B4D0F">
              <w:rPr>
                <w:rFonts w:cs="Arial"/>
                <w:b/>
                <w:bCs/>
                <w:sz w:val="16"/>
                <w:szCs w:val="16"/>
              </w:rPr>
              <w:t>Electricity generation</w:t>
            </w:r>
          </w:p>
        </w:tc>
        <w:tc>
          <w:tcPr>
            <w:tcW w:w="993" w:type="dxa"/>
            <w:tcBorders>
              <w:top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134" w:type="dxa"/>
            <w:tcBorders>
              <w:top w:val="single" w:sz="4" w:space="0" w:color="auto"/>
            </w:tcBorders>
            <w:shd w:val="clear" w:color="auto" w:fill="auto"/>
            <w:vAlign w:val="bottom"/>
          </w:tcPr>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00" w:type="dxa"/>
            <w:tcBorders>
              <w:top w:val="single" w:sz="4" w:space="0" w:color="auto"/>
            </w:tcBorders>
            <w:shd w:val="clear" w:color="auto" w:fill="auto"/>
            <w:vAlign w:val="bottom"/>
          </w:tcPr>
          <w:p w:rsidR="00F24A8D" w:rsidRPr="003B4D0F" w:rsidRDefault="00F24A8D"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pacing w:val="-4"/>
                <w:sz w:val="16"/>
                <w:szCs w:val="16"/>
              </w:rPr>
            </w:pPr>
            <w:r w:rsidRPr="003B4D0F">
              <w:rPr>
                <w:rFonts w:cs="Arial"/>
                <w:b/>
                <w:bCs/>
                <w:spacing w:val="-4"/>
                <w:sz w:val="16"/>
                <w:szCs w:val="16"/>
              </w:rPr>
              <w:t>Adjustments</w:t>
            </w:r>
          </w:p>
        </w:tc>
        <w:tc>
          <w:tcPr>
            <w:tcW w:w="827" w:type="dxa"/>
            <w:tcBorders>
              <w:top w:val="single" w:sz="4" w:space="0" w:color="auto"/>
            </w:tcBorders>
            <w:shd w:val="clear" w:color="auto" w:fill="auto"/>
            <w:vAlign w:val="bottom"/>
          </w:tcPr>
          <w:p w:rsidR="00F24A8D" w:rsidRPr="003B4D0F" w:rsidRDefault="00F24A8D" w:rsidP="001740D8">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rsidR="00F24A8D" w:rsidRPr="003B4D0F" w:rsidRDefault="00F24A8D"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Total</w:t>
            </w:r>
          </w:p>
        </w:tc>
      </w:tr>
      <w:tr w:rsidR="00F24A8D" w:rsidRPr="003B4D0F" w:rsidTr="00235373">
        <w:trPr>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993" w:type="dxa"/>
            <w:tcBorders>
              <w:bottom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1134" w:type="dxa"/>
            <w:tcBorders>
              <w:bottom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1000" w:type="dxa"/>
            <w:tcBorders>
              <w:bottom w:val="single" w:sz="4" w:space="0" w:color="auto"/>
            </w:tcBorders>
            <w:shd w:val="clear" w:color="auto" w:fill="auto"/>
            <w:vAlign w:val="bottom"/>
          </w:tcPr>
          <w:p w:rsidR="00F24A8D" w:rsidRPr="003B4D0F" w:rsidRDefault="00F24A8D" w:rsidP="001740D8">
            <w:pPr>
              <w:tabs>
                <w:tab w:val="right" w:pos="1623"/>
              </w:tabs>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827" w:type="dxa"/>
            <w:tcBorders>
              <w:bottom w:val="single" w:sz="4" w:space="0" w:color="auto"/>
            </w:tcBorders>
            <w:shd w:val="clear" w:color="auto" w:fill="auto"/>
            <w:vAlign w:val="bottom"/>
          </w:tcPr>
          <w:p w:rsidR="00F24A8D" w:rsidRPr="003B4D0F" w:rsidRDefault="00F24A8D" w:rsidP="001740D8">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rsidR="00F24A8D" w:rsidRPr="003B4D0F" w:rsidRDefault="00F24A8D" w:rsidP="001740D8">
            <w:pPr>
              <w:tabs>
                <w:tab w:val="right" w:pos="1623"/>
              </w:tabs>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r>
      <w:tr w:rsidR="00F24A8D" w:rsidRPr="003B4D0F" w:rsidTr="00235373">
        <w:trPr>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rsidR="00F24A8D" w:rsidRPr="003B4D0F" w:rsidRDefault="00F24A8D" w:rsidP="001740D8">
            <w:pPr>
              <w:spacing w:line="240" w:lineRule="auto"/>
              <w:ind w:left="-101" w:right="-72"/>
              <w:jc w:val="right"/>
              <w:rPr>
                <w:rFonts w:cs="Arial"/>
                <w:spacing w:val="-2"/>
                <w:sz w:val="16"/>
                <w:szCs w:val="16"/>
                <w:lang w:val="en-US"/>
              </w:rPr>
            </w:pPr>
          </w:p>
        </w:tc>
        <w:tc>
          <w:tcPr>
            <w:tcW w:w="993" w:type="dxa"/>
            <w:shd w:val="clear" w:color="auto" w:fill="FAFAFA"/>
            <w:vAlign w:val="bottom"/>
          </w:tcPr>
          <w:p w:rsidR="00F24A8D" w:rsidRPr="003B4D0F" w:rsidRDefault="00F24A8D" w:rsidP="001740D8">
            <w:pPr>
              <w:spacing w:line="240" w:lineRule="auto"/>
              <w:ind w:left="-101" w:right="-72"/>
              <w:jc w:val="right"/>
              <w:rPr>
                <w:rFonts w:cs="Arial"/>
                <w:spacing w:val="-2"/>
                <w:sz w:val="16"/>
                <w:szCs w:val="16"/>
                <w:lang w:val="en-US"/>
              </w:rPr>
            </w:pPr>
          </w:p>
        </w:tc>
        <w:tc>
          <w:tcPr>
            <w:tcW w:w="1134" w:type="dxa"/>
            <w:shd w:val="clear" w:color="auto" w:fill="FAFAFA"/>
            <w:vAlign w:val="bottom"/>
          </w:tcPr>
          <w:p w:rsidR="00F24A8D" w:rsidRPr="003B4D0F" w:rsidRDefault="00F24A8D" w:rsidP="001740D8">
            <w:pPr>
              <w:spacing w:line="240" w:lineRule="auto"/>
              <w:ind w:left="-101" w:right="-72"/>
              <w:jc w:val="right"/>
              <w:rPr>
                <w:rFonts w:cs="Arial"/>
                <w:spacing w:val="-2"/>
                <w:sz w:val="16"/>
                <w:szCs w:val="16"/>
                <w:lang w:val="en-US"/>
              </w:rPr>
            </w:pPr>
          </w:p>
        </w:tc>
        <w:tc>
          <w:tcPr>
            <w:tcW w:w="1000" w:type="dxa"/>
            <w:shd w:val="clear" w:color="auto" w:fill="FAFAFA"/>
            <w:vAlign w:val="bottom"/>
          </w:tcPr>
          <w:p w:rsidR="00F24A8D" w:rsidRPr="003B4D0F" w:rsidRDefault="00F24A8D" w:rsidP="001740D8">
            <w:pPr>
              <w:spacing w:line="240" w:lineRule="auto"/>
              <w:ind w:left="-101" w:right="-72"/>
              <w:jc w:val="right"/>
              <w:rPr>
                <w:rFonts w:cs="Arial"/>
                <w:spacing w:val="-2"/>
                <w:sz w:val="16"/>
                <w:szCs w:val="16"/>
                <w:lang w:val="en-US"/>
              </w:rPr>
            </w:pPr>
          </w:p>
        </w:tc>
        <w:tc>
          <w:tcPr>
            <w:tcW w:w="827" w:type="dxa"/>
            <w:shd w:val="clear" w:color="auto" w:fill="FAFAFA"/>
            <w:vAlign w:val="bottom"/>
          </w:tcPr>
          <w:p w:rsidR="00F24A8D" w:rsidRPr="003B4D0F" w:rsidRDefault="00F24A8D" w:rsidP="001740D8">
            <w:pPr>
              <w:spacing w:line="240" w:lineRule="auto"/>
              <w:ind w:left="-62" w:right="-72"/>
              <w:jc w:val="right"/>
              <w:rPr>
                <w:rFonts w:cs="Arial"/>
                <w:sz w:val="16"/>
                <w:szCs w:val="16"/>
                <w:vertAlign w:val="superscript"/>
              </w:rPr>
            </w:pPr>
          </w:p>
        </w:tc>
        <w:tc>
          <w:tcPr>
            <w:tcW w:w="1163" w:type="dxa"/>
            <w:gridSpan w:val="2"/>
            <w:shd w:val="clear" w:color="auto" w:fill="FAFAFA"/>
            <w:vAlign w:val="bottom"/>
          </w:tcPr>
          <w:p w:rsidR="00F24A8D" w:rsidRPr="003B4D0F" w:rsidRDefault="00F24A8D" w:rsidP="001740D8">
            <w:pPr>
              <w:spacing w:line="240" w:lineRule="auto"/>
              <w:ind w:left="-101" w:right="-72"/>
              <w:jc w:val="right"/>
              <w:rPr>
                <w:rFonts w:cs="Arial"/>
                <w:spacing w:val="-2"/>
                <w:sz w:val="16"/>
                <w:szCs w:val="16"/>
                <w:lang w:val="en-US"/>
              </w:rPr>
            </w:pPr>
          </w:p>
        </w:tc>
      </w:tr>
      <w:tr w:rsidR="00BE12C3" w:rsidRPr="003B4D0F" w:rsidTr="00BD0F6E">
        <w:trPr>
          <w:trHeight w:val="20"/>
        </w:trPr>
        <w:tc>
          <w:tcPr>
            <w:tcW w:w="3339" w:type="dxa"/>
            <w:vAlign w:val="bottom"/>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08"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8</w:t>
            </w:r>
            <w:r w:rsidR="00BE12C3" w:rsidRPr="003B4D0F">
              <w:rPr>
                <w:rFonts w:eastAsia="Arial Unicode MS" w:cs="Arial"/>
                <w:sz w:val="16"/>
                <w:szCs w:val="16"/>
              </w:rPr>
              <w:t>,</w:t>
            </w:r>
            <w:r w:rsidRPr="00C34E5E">
              <w:rPr>
                <w:rFonts w:eastAsia="Arial Unicode MS" w:cs="Arial"/>
                <w:sz w:val="16"/>
                <w:szCs w:val="16"/>
              </w:rPr>
              <w:t>822</w:t>
            </w:r>
            <w:r w:rsidR="00BE12C3" w:rsidRPr="003B4D0F">
              <w:rPr>
                <w:rFonts w:eastAsia="Arial Unicode MS" w:cs="Arial"/>
                <w:sz w:val="16"/>
                <w:szCs w:val="16"/>
              </w:rPr>
              <w:t>,</w:t>
            </w:r>
            <w:r w:rsidRPr="00C34E5E">
              <w:rPr>
                <w:rFonts w:eastAsia="Arial Unicode MS" w:cs="Arial"/>
                <w:sz w:val="16"/>
                <w:szCs w:val="16"/>
              </w:rPr>
              <w:t>988</w:t>
            </w:r>
          </w:p>
        </w:tc>
        <w:tc>
          <w:tcPr>
            <w:tcW w:w="993"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209</w:t>
            </w:r>
            <w:r w:rsidR="00BE12C3" w:rsidRPr="003B4D0F">
              <w:rPr>
                <w:rFonts w:eastAsia="Arial Unicode MS" w:cs="Arial"/>
                <w:sz w:val="16"/>
                <w:szCs w:val="16"/>
              </w:rPr>
              <w:t>,</w:t>
            </w:r>
            <w:r w:rsidRPr="00C34E5E">
              <w:rPr>
                <w:rFonts w:eastAsia="Arial Unicode MS" w:cs="Arial"/>
                <w:sz w:val="16"/>
                <w:szCs w:val="16"/>
              </w:rPr>
              <w:t>569</w:t>
            </w:r>
          </w:p>
        </w:tc>
        <w:tc>
          <w:tcPr>
            <w:tcW w:w="1134"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w:t>
            </w:r>
            <w:r w:rsidR="00BE12C3" w:rsidRPr="003B4D0F">
              <w:rPr>
                <w:rFonts w:eastAsia="Arial Unicode MS" w:cs="Arial"/>
                <w:sz w:val="16"/>
                <w:szCs w:val="16"/>
              </w:rPr>
              <w:t>,</w:t>
            </w:r>
            <w:r w:rsidRPr="00C34E5E">
              <w:rPr>
                <w:rFonts w:eastAsia="Arial Unicode MS" w:cs="Arial"/>
                <w:sz w:val="16"/>
                <w:szCs w:val="16"/>
              </w:rPr>
              <w:t>032</w:t>
            </w:r>
            <w:r w:rsidR="00BE12C3" w:rsidRPr="003B4D0F">
              <w:rPr>
                <w:rFonts w:eastAsia="Arial Unicode MS" w:cs="Arial"/>
                <w:sz w:val="16"/>
                <w:szCs w:val="16"/>
              </w:rPr>
              <w:t>,</w:t>
            </w:r>
            <w:r w:rsidRPr="00C34E5E">
              <w:rPr>
                <w:rFonts w:eastAsia="Arial Unicode MS" w:cs="Arial"/>
                <w:sz w:val="16"/>
                <w:szCs w:val="16"/>
              </w:rPr>
              <w:t>557</w:t>
            </w:r>
          </w:p>
        </w:tc>
        <w:tc>
          <w:tcPr>
            <w:tcW w:w="1000"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375</w:t>
            </w:r>
            <w:r w:rsidRPr="003B4D0F">
              <w:rPr>
                <w:rFonts w:eastAsia="Arial Unicode MS" w:cs="Arial"/>
                <w:sz w:val="16"/>
                <w:szCs w:val="16"/>
              </w:rPr>
              <w:t>,</w:t>
            </w:r>
            <w:r w:rsidR="00C34E5E" w:rsidRPr="00C34E5E">
              <w:rPr>
                <w:rFonts w:eastAsia="Arial Unicode MS" w:cs="Arial"/>
                <w:sz w:val="16"/>
                <w:szCs w:val="16"/>
              </w:rPr>
              <w:t>439</w:t>
            </w:r>
            <w:r w:rsidRPr="003B4D0F">
              <w:rPr>
                <w:rFonts w:eastAsia="Arial Unicode MS" w:cs="Arial"/>
                <w:sz w:val="16"/>
                <w:szCs w:val="16"/>
              </w:rPr>
              <w:t>)</w:t>
            </w:r>
          </w:p>
        </w:tc>
        <w:tc>
          <w:tcPr>
            <w:tcW w:w="827" w:type="dxa"/>
            <w:shd w:val="clear" w:color="auto" w:fill="FAFAFA"/>
            <w:vAlign w:val="center"/>
          </w:tcPr>
          <w:p w:rsidR="00BE12C3" w:rsidRPr="003B4D0F" w:rsidRDefault="007048D8"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00BE12C3"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657</w:t>
            </w:r>
            <w:r w:rsidR="00BE12C3" w:rsidRPr="003B4D0F">
              <w:rPr>
                <w:rFonts w:eastAsia="Arial Unicode MS" w:cs="Arial"/>
                <w:sz w:val="16"/>
                <w:szCs w:val="16"/>
              </w:rPr>
              <w:t>,</w:t>
            </w:r>
            <w:r w:rsidRPr="00C34E5E">
              <w:rPr>
                <w:rFonts w:eastAsia="Arial Unicode MS" w:cs="Arial"/>
                <w:sz w:val="16"/>
                <w:szCs w:val="16"/>
              </w:rPr>
              <w:t>118</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08"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993"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134"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00"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669</w:t>
            </w:r>
            <w:r w:rsidR="00BE12C3" w:rsidRPr="003B4D0F">
              <w:rPr>
                <w:rFonts w:eastAsia="Arial Unicode MS" w:cs="Arial"/>
                <w:sz w:val="16"/>
                <w:szCs w:val="16"/>
              </w:rPr>
              <w:t>,</w:t>
            </w:r>
            <w:r w:rsidRPr="00C34E5E">
              <w:rPr>
                <w:rFonts w:eastAsia="Arial Unicode MS" w:cs="Arial"/>
                <w:sz w:val="16"/>
                <w:szCs w:val="16"/>
              </w:rPr>
              <w:t>682</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669</w:t>
            </w:r>
            <w:r w:rsidR="00BE12C3" w:rsidRPr="003B4D0F">
              <w:rPr>
                <w:rFonts w:eastAsia="Arial Unicode MS" w:cs="Arial"/>
                <w:sz w:val="16"/>
                <w:szCs w:val="16"/>
              </w:rPr>
              <w:t>,</w:t>
            </w:r>
            <w:r w:rsidRPr="00C34E5E">
              <w:rPr>
                <w:rFonts w:eastAsia="Arial Unicode MS" w:cs="Arial"/>
                <w:sz w:val="16"/>
                <w:szCs w:val="16"/>
              </w:rPr>
              <w:t>682</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08"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w:t>
            </w:r>
            <w:r w:rsidRPr="003B4D0F">
              <w:rPr>
                <w:rFonts w:eastAsia="Arial Unicode MS" w:cs="Arial"/>
                <w:sz w:val="16"/>
                <w:szCs w:val="16"/>
              </w:rPr>
              <w:t>,</w:t>
            </w:r>
            <w:r w:rsidR="00C34E5E" w:rsidRPr="00C34E5E">
              <w:rPr>
                <w:rFonts w:eastAsia="Arial Unicode MS" w:cs="Arial"/>
                <w:sz w:val="16"/>
                <w:szCs w:val="16"/>
              </w:rPr>
              <w:t>253</w:t>
            </w:r>
            <w:r w:rsidRPr="003B4D0F">
              <w:rPr>
                <w:rFonts w:eastAsia="Arial Unicode MS" w:cs="Arial"/>
                <w:sz w:val="16"/>
                <w:szCs w:val="16"/>
              </w:rPr>
              <w:t>,</w:t>
            </w:r>
            <w:r w:rsidR="00C34E5E" w:rsidRPr="00C34E5E">
              <w:rPr>
                <w:rFonts w:eastAsia="Arial Unicode MS" w:cs="Arial"/>
                <w:sz w:val="16"/>
                <w:szCs w:val="16"/>
              </w:rPr>
              <w:t>783</w:t>
            </w:r>
            <w:r w:rsidRPr="003B4D0F">
              <w:rPr>
                <w:rFonts w:eastAsia="Arial Unicode MS" w:cs="Arial"/>
                <w:sz w:val="16"/>
                <w:szCs w:val="16"/>
              </w:rPr>
              <w:t>)</w:t>
            </w:r>
          </w:p>
        </w:tc>
        <w:tc>
          <w:tcPr>
            <w:tcW w:w="993"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151</w:t>
            </w:r>
            <w:r w:rsidRPr="003B4D0F">
              <w:rPr>
                <w:rFonts w:eastAsia="Arial Unicode MS" w:cs="Arial"/>
                <w:sz w:val="16"/>
                <w:szCs w:val="16"/>
              </w:rPr>
              <w:t>,</w:t>
            </w:r>
            <w:r w:rsidR="00C34E5E" w:rsidRPr="00C34E5E">
              <w:rPr>
                <w:rFonts w:eastAsia="Arial Unicode MS" w:cs="Arial"/>
                <w:sz w:val="16"/>
                <w:szCs w:val="16"/>
              </w:rPr>
              <w:t>215</w:t>
            </w:r>
            <w:r w:rsidRPr="003B4D0F">
              <w:rPr>
                <w:rFonts w:eastAsia="Arial Unicode MS" w:cs="Arial"/>
                <w:sz w:val="16"/>
                <w:szCs w:val="16"/>
              </w:rPr>
              <w:t>)</w:t>
            </w:r>
          </w:p>
        </w:tc>
        <w:tc>
          <w:tcPr>
            <w:tcW w:w="1134"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w:t>
            </w:r>
            <w:r w:rsidRPr="003B4D0F">
              <w:rPr>
                <w:rFonts w:eastAsia="Arial Unicode MS" w:cs="Arial"/>
                <w:sz w:val="16"/>
                <w:szCs w:val="16"/>
              </w:rPr>
              <w:t>,</w:t>
            </w:r>
            <w:r w:rsidR="00C34E5E" w:rsidRPr="00C34E5E">
              <w:rPr>
                <w:rFonts w:eastAsia="Arial Unicode MS" w:cs="Arial"/>
                <w:sz w:val="16"/>
                <w:szCs w:val="16"/>
              </w:rPr>
              <w:t>404</w:t>
            </w:r>
            <w:r w:rsidRPr="003B4D0F">
              <w:rPr>
                <w:rFonts w:eastAsia="Arial Unicode MS" w:cs="Arial"/>
                <w:sz w:val="16"/>
                <w:szCs w:val="16"/>
              </w:rPr>
              <w:t>,</w:t>
            </w:r>
            <w:r w:rsidR="00C34E5E" w:rsidRPr="00C34E5E">
              <w:rPr>
                <w:rFonts w:eastAsia="Arial Unicode MS" w:cs="Arial"/>
                <w:sz w:val="16"/>
                <w:szCs w:val="16"/>
              </w:rPr>
              <w:t>998</w:t>
            </w:r>
            <w:r w:rsidRPr="003B4D0F">
              <w:rPr>
                <w:rFonts w:eastAsia="Arial Unicode MS" w:cs="Arial"/>
                <w:sz w:val="16"/>
                <w:szCs w:val="16"/>
              </w:rPr>
              <w:t>)</w:t>
            </w:r>
          </w:p>
        </w:tc>
        <w:tc>
          <w:tcPr>
            <w:tcW w:w="1000" w:type="dxa"/>
            <w:tcBorders>
              <w:bottom w:val="single" w:sz="4" w:space="0" w:color="auto"/>
            </w:tcBorders>
            <w:shd w:val="clear" w:color="auto" w:fill="FAFAFA"/>
            <w:vAlign w:val="center"/>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285</w:t>
            </w:r>
            <w:r w:rsidR="00BE12C3" w:rsidRPr="003B4D0F">
              <w:rPr>
                <w:rFonts w:eastAsia="Arial Unicode MS" w:cs="Arial"/>
                <w:sz w:val="16"/>
                <w:szCs w:val="16"/>
              </w:rPr>
              <w:t>,</w:t>
            </w:r>
            <w:r w:rsidRPr="00C34E5E">
              <w:rPr>
                <w:rFonts w:eastAsia="Arial Unicode MS" w:cs="Arial"/>
                <w:sz w:val="16"/>
                <w:szCs w:val="16"/>
              </w:rPr>
              <w:t>500</w:t>
            </w:r>
          </w:p>
        </w:tc>
        <w:tc>
          <w:tcPr>
            <w:tcW w:w="827" w:type="dxa"/>
            <w:shd w:val="clear" w:color="auto" w:fill="FAFAFA"/>
            <w:vAlign w:val="center"/>
          </w:tcPr>
          <w:p w:rsidR="00BE12C3" w:rsidRPr="003B4D0F" w:rsidRDefault="007048D8"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00BE12C3" w:rsidRPr="003B4D0F">
              <w:rPr>
                <w:rFonts w:eastAsia="Arial Unicode MS" w:cs="Arial"/>
                <w:sz w:val="16"/>
                <w:szCs w:val="16"/>
                <w:vertAlign w:val="superscript"/>
              </w:rPr>
              <w:t xml:space="preserve">) </w:t>
            </w:r>
          </w:p>
        </w:tc>
        <w:tc>
          <w:tcPr>
            <w:tcW w:w="1163" w:type="dxa"/>
            <w:gridSpan w:val="2"/>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w:t>
            </w:r>
            <w:r w:rsidRPr="003B4D0F">
              <w:rPr>
                <w:rFonts w:eastAsia="Arial Unicode MS" w:cs="Arial"/>
                <w:sz w:val="16"/>
                <w:szCs w:val="16"/>
              </w:rPr>
              <w:t>,</w:t>
            </w:r>
            <w:r w:rsidR="00C34E5E" w:rsidRPr="00C34E5E">
              <w:rPr>
                <w:rFonts w:eastAsia="Arial Unicode MS" w:cs="Arial"/>
                <w:sz w:val="16"/>
                <w:szCs w:val="16"/>
              </w:rPr>
              <w:t>119</w:t>
            </w:r>
            <w:r w:rsidRPr="003B4D0F">
              <w:rPr>
                <w:rFonts w:eastAsia="Arial Unicode MS" w:cs="Arial"/>
                <w:sz w:val="16"/>
                <w:szCs w:val="16"/>
              </w:rPr>
              <w:t>,</w:t>
            </w:r>
            <w:r w:rsidR="00C34E5E" w:rsidRPr="00C34E5E">
              <w:rPr>
                <w:rFonts w:eastAsia="Arial Unicode MS" w:cs="Arial"/>
                <w:sz w:val="16"/>
                <w:szCs w:val="16"/>
              </w:rPr>
              <w:t>498</w:t>
            </w:r>
            <w:r w:rsidRPr="003B4D0F">
              <w:rPr>
                <w:rFonts w:eastAsia="Arial Unicode MS" w:cs="Arial"/>
                <w:sz w:val="16"/>
                <w:szCs w:val="16"/>
              </w:rPr>
              <w:t>)</w:t>
            </w:r>
          </w:p>
        </w:tc>
      </w:tr>
      <w:tr w:rsidR="00BE12C3" w:rsidRPr="003B4D0F" w:rsidTr="00542270">
        <w:trPr>
          <w:trHeight w:val="20"/>
        </w:trPr>
        <w:tc>
          <w:tcPr>
            <w:tcW w:w="3339" w:type="dxa"/>
            <w:vAlign w:val="bottom"/>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rPr>
              <w:t>Segment results</w:t>
            </w:r>
          </w:p>
        </w:tc>
        <w:tc>
          <w:tcPr>
            <w:tcW w:w="1008" w:type="dxa"/>
            <w:shd w:val="clear" w:color="auto" w:fill="FAFAFA"/>
            <w:vAlign w:val="center"/>
          </w:tcPr>
          <w:p w:rsidR="00BE12C3" w:rsidRPr="003B4D0F" w:rsidRDefault="00C34E5E" w:rsidP="00720CBB">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569</w:t>
            </w:r>
            <w:r w:rsidR="00BE12C3" w:rsidRPr="003B4D0F">
              <w:rPr>
                <w:rFonts w:eastAsia="Arial Unicode MS" w:cs="Arial"/>
                <w:sz w:val="16"/>
                <w:szCs w:val="16"/>
              </w:rPr>
              <w:t>,</w:t>
            </w:r>
            <w:r w:rsidRPr="00C34E5E">
              <w:rPr>
                <w:rFonts w:eastAsia="Arial Unicode MS" w:cs="Arial"/>
                <w:sz w:val="16"/>
                <w:szCs w:val="16"/>
              </w:rPr>
              <w:t>205</w:t>
            </w:r>
          </w:p>
        </w:tc>
        <w:tc>
          <w:tcPr>
            <w:tcW w:w="993" w:type="dxa"/>
            <w:shd w:val="clear" w:color="auto" w:fill="FAFAFA"/>
          </w:tcPr>
          <w:p w:rsidR="00BE12C3" w:rsidRPr="003B4D0F" w:rsidRDefault="00C34E5E" w:rsidP="00BD0F6E">
            <w:pPr>
              <w:ind w:right="-72"/>
              <w:jc w:val="right"/>
              <w:rPr>
                <w:rFonts w:eastAsia="Arial Unicode MS" w:cs="Arial"/>
                <w:sz w:val="16"/>
                <w:szCs w:val="16"/>
              </w:rPr>
            </w:pPr>
            <w:r w:rsidRPr="00C34E5E">
              <w:rPr>
                <w:rFonts w:eastAsia="Arial Unicode MS" w:cs="Arial"/>
                <w:sz w:val="16"/>
                <w:szCs w:val="16"/>
              </w:rPr>
              <w:t>58</w:t>
            </w:r>
            <w:r w:rsidR="00BE12C3" w:rsidRPr="003B4D0F">
              <w:rPr>
                <w:rFonts w:eastAsia="Arial Unicode MS" w:cs="Arial"/>
                <w:sz w:val="16"/>
                <w:szCs w:val="16"/>
              </w:rPr>
              <w:t>,</w:t>
            </w:r>
            <w:r w:rsidRPr="00C34E5E">
              <w:rPr>
                <w:rFonts w:eastAsia="Arial Unicode MS" w:cs="Arial"/>
                <w:sz w:val="16"/>
                <w:szCs w:val="16"/>
              </w:rPr>
              <w:t>354</w:t>
            </w:r>
          </w:p>
        </w:tc>
        <w:tc>
          <w:tcPr>
            <w:tcW w:w="1134" w:type="dxa"/>
            <w:shd w:val="clear" w:color="auto" w:fill="FAFAFA"/>
          </w:tcPr>
          <w:p w:rsidR="00BE12C3" w:rsidRPr="003B4D0F" w:rsidRDefault="00C34E5E" w:rsidP="00BD0F6E">
            <w:pPr>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627</w:t>
            </w:r>
            <w:r w:rsidR="00BE12C3" w:rsidRPr="003B4D0F">
              <w:rPr>
                <w:rFonts w:eastAsia="Arial Unicode MS" w:cs="Arial"/>
                <w:sz w:val="16"/>
                <w:szCs w:val="16"/>
              </w:rPr>
              <w:t>,</w:t>
            </w:r>
            <w:r w:rsidRPr="00C34E5E">
              <w:rPr>
                <w:rFonts w:eastAsia="Arial Unicode MS" w:cs="Arial"/>
                <w:sz w:val="16"/>
                <w:szCs w:val="16"/>
              </w:rPr>
              <w:t>559</w:t>
            </w:r>
          </w:p>
        </w:tc>
        <w:tc>
          <w:tcPr>
            <w:tcW w:w="1000" w:type="dxa"/>
            <w:shd w:val="clear" w:color="auto" w:fill="FAFAFA"/>
          </w:tcPr>
          <w:p w:rsidR="00BE12C3" w:rsidRPr="003B4D0F" w:rsidRDefault="00BE12C3" w:rsidP="00BD0F6E">
            <w:pPr>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420</w:t>
            </w:r>
            <w:r w:rsidRPr="003B4D0F">
              <w:rPr>
                <w:rFonts w:eastAsia="Arial Unicode MS" w:cs="Arial"/>
                <w:sz w:val="16"/>
                <w:szCs w:val="16"/>
              </w:rPr>
              <w:t>,</w:t>
            </w:r>
            <w:r w:rsidR="00C34E5E" w:rsidRPr="00C34E5E">
              <w:rPr>
                <w:rFonts w:eastAsia="Arial Unicode MS" w:cs="Arial"/>
                <w:sz w:val="16"/>
                <w:szCs w:val="16"/>
              </w:rPr>
              <w:t>257</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207</w:t>
            </w:r>
            <w:r w:rsidR="00BE12C3" w:rsidRPr="003B4D0F">
              <w:rPr>
                <w:rFonts w:eastAsia="Arial Unicode MS" w:cs="Arial"/>
                <w:sz w:val="16"/>
                <w:szCs w:val="16"/>
              </w:rPr>
              <w:t>,</w:t>
            </w:r>
            <w:r w:rsidRPr="00C34E5E">
              <w:rPr>
                <w:rFonts w:eastAsia="Arial Unicode MS" w:cs="Arial"/>
                <w:sz w:val="16"/>
                <w:szCs w:val="16"/>
              </w:rPr>
              <w:t>302</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0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795</w:t>
            </w:r>
            <w:r w:rsidR="00BE12C3" w:rsidRPr="003B4D0F">
              <w:rPr>
                <w:rFonts w:eastAsia="Arial Unicode MS" w:cs="Arial"/>
                <w:sz w:val="16"/>
                <w:szCs w:val="16"/>
              </w:rPr>
              <w:t>,</w:t>
            </w:r>
            <w:r w:rsidRPr="00C34E5E">
              <w:rPr>
                <w:rFonts w:eastAsia="Arial Unicode MS" w:cs="Arial"/>
                <w:sz w:val="16"/>
                <w:szCs w:val="16"/>
              </w:rPr>
              <w:t>399</w:t>
            </w:r>
          </w:p>
        </w:tc>
        <w:tc>
          <w:tcPr>
            <w:tcW w:w="993"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453</w:t>
            </w:r>
          </w:p>
        </w:tc>
        <w:tc>
          <w:tcPr>
            <w:tcW w:w="113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797</w:t>
            </w:r>
            <w:r w:rsidR="00BE12C3" w:rsidRPr="003B4D0F">
              <w:rPr>
                <w:rFonts w:eastAsia="Arial Unicode MS" w:cs="Arial"/>
                <w:sz w:val="16"/>
                <w:szCs w:val="16"/>
              </w:rPr>
              <w:t>,</w:t>
            </w:r>
            <w:r w:rsidRPr="00C34E5E">
              <w:rPr>
                <w:rFonts w:eastAsia="Arial Unicode MS" w:cs="Arial"/>
                <w:sz w:val="16"/>
                <w:szCs w:val="16"/>
              </w:rPr>
              <w:t>852</w:t>
            </w:r>
          </w:p>
        </w:tc>
        <w:tc>
          <w:tcPr>
            <w:tcW w:w="1000"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237</w:t>
            </w:r>
            <w:r w:rsidRPr="003B4D0F">
              <w:rPr>
                <w:rFonts w:eastAsia="Arial Unicode MS" w:cs="Arial"/>
                <w:sz w:val="16"/>
                <w:szCs w:val="16"/>
              </w:rPr>
              <w:t>,</w:t>
            </w:r>
            <w:r w:rsidR="00C34E5E" w:rsidRPr="00C34E5E">
              <w:rPr>
                <w:rFonts w:eastAsia="Arial Unicode MS" w:cs="Arial"/>
                <w:sz w:val="16"/>
                <w:szCs w:val="16"/>
              </w:rPr>
              <w:t>620</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560</w:t>
            </w:r>
            <w:r w:rsidR="00BE12C3" w:rsidRPr="003B4D0F">
              <w:rPr>
                <w:rFonts w:eastAsia="Arial Unicode MS" w:cs="Arial"/>
                <w:sz w:val="16"/>
                <w:szCs w:val="16"/>
              </w:rPr>
              <w:t>,</w:t>
            </w:r>
            <w:r w:rsidRPr="00C34E5E">
              <w:rPr>
                <w:rFonts w:eastAsia="Arial Unicode MS" w:cs="Arial"/>
                <w:sz w:val="16"/>
                <w:szCs w:val="16"/>
              </w:rPr>
              <w:t>232</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rPr>
            </w:pPr>
            <w:r w:rsidRPr="003B4D0F">
              <w:rPr>
                <w:rFonts w:cs="Arial"/>
                <w:sz w:val="16"/>
                <w:szCs w:val="16"/>
                <w:shd w:val="clear" w:color="auto" w:fill="FFFFFF"/>
              </w:rPr>
              <w:t>Currency exchange gains (losses), net</w:t>
            </w:r>
          </w:p>
        </w:tc>
        <w:tc>
          <w:tcPr>
            <w:tcW w:w="100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805</w:t>
            </w:r>
            <w:r w:rsidRPr="003B4D0F">
              <w:rPr>
                <w:rFonts w:eastAsia="Arial Unicode MS" w:cs="Arial"/>
                <w:sz w:val="16"/>
                <w:szCs w:val="16"/>
              </w:rPr>
              <w:t>,</w:t>
            </w:r>
            <w:r w:rsidR="00C34E5E" w:rsidRPr="00C34E5E">
              <w:rPr>
                <w:rFonts w:eastAsia="Arial Unicode MS" w:cs="Arial"/>
                <w:sz w:val="16"/>
                <w:szCs w:val="16"/>
              </w:rPr>
              <w:t>728</w:t>
            </w:r>
            <w:r w:rsidRPr="003B4D0F">
              <w:rPr>
                <w:rFonts w:eastAsia="Arial Unicode MS" w:cs="Arial"/>
                <w:sz w:val="16"/>
                <w:szCs w:val="16"/>
              </w:rPr>
              <w:t>)</w:t>
            </w:r>
          </w:p>
        </w:tc>
        <w:tc>
          <w:tcPr>
            <w:tcW w:w="993"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405</w:t>
            </w:r>
          </w:p>
        </w:tc>
        <w:tc>
          <w:tcPr>
            <w:tcW w:w="113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805</w:t>
            </w:r>
            <w:r w:rsidRPr="003B4D0F">
              <w:rPr>
                <w:rFonts w:eastAsia="Arial Unicode MS" w:cs="Arial"/>
                <w:sz w:val="16"/>
                <w:szCs w:val="16"/>
              </w:rPr>
              <w:t>,</w:t>
            </w:r>
            <w:r w:rsidR="00C34E5E" w:rsidRPr="00C34E5E">
              <w:rPr>
                <w:rFonts w:eastAsia="Arial Unicode MS" w:cs="Arial"/>
                <w:sz w:val="16"/>
                <w:szCs w:val="16"/>
              </w:rPr>
              <w:t>323</w:t>
            </w:r>
            <w:r w:rsidRPr="003B4D0F">
              <w:rPr>
                <w:rFonts w:eastAsia="Arial Unicode MS" w:cs="Arial"/>
                <w:sz w:val="16"/>
                <w:szCs w:val="16"/>
              </w:rPr>
              <w:t>)</w:t>
            </w:r>
          </w:p>
        </w:tc>
        <w:tc>
          <w:tcPr>
            <w:tcW w:w="1000"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733</w:t>
            </w:r>
            <w:r w:rsidR="00BE12C3" w:rsidRPr="003B4D0F">
              <w:rPr>
                <w:rFonts w:eastAsia="Arial Unicode MS" w:cs="Arial"/>
                <w:sz w:val="16"/>
                <w:szCs w:val="16"/>
              </w:rPr>
              <w:t>,</w:t>
            </w:r>
            <w:r w:rsidRPr="00C34E5E">
              <w:rPr>
                <w:rFonts w:eastAsia="Arial Unicode MS" w:cs="Arial"/>
                <w:sz w:val="16"/>
                <w:szCs w:val="16"/>
              </w:rPr>
              <w:t>484</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1</w:t>
            </w: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C34E5E" w:rsidRPr="00C34E5E">
              <w:rPr>
                <w:rFonts w:eastAsia="Arial Unicode MS" w:cs="Arial"/>
                <w:sz w:val="16"/>
                <w:szCs w:val="16"/>
                <w:vertAlign w:val="superscript"/>
              </w:rPr>
              <w:t>3</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71</w:t>
            </w:r>
            <w:r w:rsidRPr="003B4D0F">
              <w:rPr>
                <w:rFonts w:eastAsia="Arial Unicode MS" w:cs="Arial"/>
                <w:sz w:val="16"/>
                <w:szCs w:val="16"/>
              </w:rPr>
              <w:t>,</w:t>
            </w:r>
            <w:r w:rsidR="00C34E5E" w:rsidRPr="00C34E5E">
              <w:rPr>
                <w:rFonts w:eastAsia="Arial Unicode MS" w:cs="Arial"/>
                <w:sz w:val="16"/>
                <w:szCs w:val="16"/>
              </w:rPr>
              <w:t>839</w:t>
            </w:r>
            <w:r w:rsidRPr="003B4D0F">
              <w:rPr>
                <w:rFonts w:eastAsia="Arial Unicode MS" w:cs="Arial"/>
                <w:sz w:val="16"/>
                <w:szCs w:val="16"/>
              </w:rPr>
              <w:t>)</w:t>
            </w:r>
          </w:p>
        </w:tc>
      </w:tr>
      <w:tr w:rsidR="00BE12C3" w:rsidRPr="003B4D0F" w:rsidTr="00542270">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rPr>
            </w:pPr>
            <w:r w:rsidRPr="003B4D0F">
              <w:rPr>
                <w:rFonts w:cs="Arial"/>
                <w:sz w:val="16"/>
                <w:szCs w:val="16"/>
                <w:shd w:val="clear" w:color="auto" w:fill="FFFFFF"/>
              </w:rPr>
              <w:t>Gain</w:t>
            </w:r>
            <w:r w:rsidR="009F2145">
              <w:rPr>
                <w:rFonts w:cs="Arial"/>
                <w:sz w:val="16"/>
                <w:szCs w:val="16"/>
                <w:shd w:val="clear" w:color="auto" w:fill="FFFFFF"/>
              </w:rPr>
              <w:t>s</w:t>
            </w:r>
            <w:r w:rsidRPr="003B4D0F">
              <w:rPr>
                <w:rFonts w:cs="Arial"/>
                <w:sz w:val="16"/>
                <w:szCs w:val="16"/>
                <w:shd w:val="clear" w:color="auto" w:fill="FFFFFF"/>
              </w:rPr>
              <w:t xml:space="preserve"> on </w:t>
            </w:r>
            <w:proofErr w:type="spellStart"/>
            <w:r w:rsidRPr="003B4D0F">
              <w:rPr>
                <w:rFonts w:cs="Arial"/>
                <w:sz w:val="16"/>
                <w:szCs w:val="16"/>
                <w:shd w:val="clear" w:color="auto" w:fill="FFFFFF"/>
              </w:rPr>
              <w:t>remeasurement</w:t>
            </w:r>
            <w:proofErr w:type="spellEnd"/>
            <w:r w:rsidRPr="003B4D0F">
              <w:rPr>
                <w:rFonts w:cs="Arial"/>
                <w:sz w:val="16"/>
                <w:szCs w:val="16"/>
                <w:shd w:val="clear" w:color="auto" w:fill="FFFFFF"/>
              </w:rPr>
              <w:t xml:space="preserve"> of</w:t>
            </w:r>
          </w:p>
        </w:tc>
        <w:tc>
          <w:tcPr>
            <w:tcW w:w="100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93"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13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00"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financial instruments, net</w:t>
            </w:r>
          </w:p>
        </w:tc>
        <w:tc>
          <w:tcPr>
            <w:tcW w:w="100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184</w:t>
            </w:r>
            <w:r w:rsidR="00BE12C3" w:rsidRPr="003B4D0F">
              <w:rPr>
                <w:rFonts w:eastAsia="Arial Unicode MS" w:cs="Arial"/>
                <w:sz w:val="16"/>
                <w:szCs w:val="16"/>
              </w:rPr>
              <w:t>,</w:t>
            </w:r>
            <w:r w:rsidRPr="00C34E5E">
              <w:rPr>
                <w:rFonts w:eastAsia="Arial Unicode MS" w:cs="Arial"/>
                <w:sz w:val="16"/>
                <w:szCs w:val="16"/>
              </w:rPr>
              <w:t>370</w:t>
            </w:r>
          </w:p>
        </w:tc>
        <w:tc>
          <w:tcPr>
            <w:tcW w:w="993"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13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184</w:t>
            </w:r>
            <w:r w:rsidR="00BE12C3" w:rsidRPr="003B4D0F">
              <w:rPr>
                <w:rFonts w:eastAsia="Arial Unicode MS" w:cs="Arial"/>
                <w:sz w:val="16"/>
                <w:szCs w:val="16"/>
              </w:rPr>
              <w:t>,</w:t>
            </w:r>
            <w:r w:rsidRPr="00C34E5E">
              <w:rPr>
                <w:rFonts w:eastAsia="Arial Unicode MS" w:cs="Arial"/>
                <w:sz w:val="16"/>
                <w:szCs w:val="16"/>
              </w:rPr>
              <w:t>370</w:t>
            </w:r>
          </w:p>
        </w:tc>
        <w:tc>
          <w:tcPr>
            <w:tcW w:w="1000"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11</w:t>
            </w:r>
            <w:r w:rsidR="00BE12C3" w:rsidRPr="003B4D0F">
              <w:rPr>
                <w:rFonts w:eastAsia="Arial Unicode MS" w:cs="Arial"/>
                <w:sz w:val="16"/>
                <w:szCs w:val="16"/>
              </w:rPr>
              <w:t>,</w:t>
            </w:r>
            <w:r w:rsidRPr="00C34E5E">
              <w:rPr>
                <w:rFonts w:eastAsia="Arial Unicode MS" w:cs="Arial"/>
                <w:sz w:val="16"/>
                <w:szCs w:val="16"/>
              </w:rPr>
              <w:t>271</w:t>
            </w:r>
          </w:p>
        </w:tc>
        <w:tc>
          <w:tcPr>
            <w:tcW w:w="827" w:type="dxa"/>
            <w:shd w:val="clear" w:color="auto" w:fill="FAFAFA"/>
            <w:vAlign w:val="center"/>
          </w:tcPr>
          <w:p w:rsidR="00BE12C3" w:rsidRPr="003B4D0F" w:rsidRDefault="00AE0164"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195</w:t>
            </w:r>
            <w:r w:rsidR="00BE12C3" w:rsidRPr="003B4D0F">
              <w:rPr>
                <w:rFonts w:eastAsia="Arial Unicode MS" w:cs="Arial"/>
                <w:sz w:val="16"/>
                <w:szCs w:val="16"/>
              </w:rPr>
              <w:t>,</w:t>
            </w:r>
            <w:r w:rsidRPr="00C34E5E">
              <w:rPr>
                <w:rFonts w:eastAsia="Arial Unicode MS" w:cs="Arial"/>
                <w:sz w:val="16"/>
                <w:szCs w:val="16"/>
              </w:rPr>
              <w:t>641</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0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725</w:t>
            </w:r>
            <w:r w:rsidRPr="003B4D0F">
              <w:rPr>
                <w:rFonts w:eastAsia="Arial Unicode MS" w:cs="Arial"/>
                <w:sz w:val="16"/>
                <w:szCs w:val="16"/>
              </w:rPr>
              <w:t>,</w:t>
            </w:r>
            <w:r w:rsidR="00C34E5E" w:rsidRPr="00C34E5E">
              <w:rPr>
                <w:rFonts w:eastAsia="Arial Unicode MS" w:cs="Arial"/>
                <w:sz w:val="16"/>
                <w:szCs w:val="16"/>
              </w:rPr>
              <w:t>550</w:t>
            </w:r>
            <w:r w:rsidRPr="003B4D0F">
              <w:rPr>
                <w:rFonts w:eastAsia="Arial Unicode MS" w:cs="Arial"/>
                <w:sz w:val="16"/>
                <w:szCs w:val="16"/>
              </w:rPr>
              <w:t>)</w:t>
            </w:r>
          </w:p>
        </w:tc>
        <w:tc>
          <w:tcPr>
            <w:tcW w:w="993"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17</w:t>
            </w:r>
            <w:r w:rsidRPr="003B4D0F">
              <w:rPr>
                <w:rFonts w:eastAsia="Arial Unicode MS" w:cs="Arial"/>
                <w:sz w:val="16"/>
                <w:szCs w:val="16"/>
              </w:rPr>
              <w:t>,</w:t>
            </w:r>
            <w:r w:rsidR="00C34E5E" w:rsidRPr="00C34E5E">
              <w:rPr>
                <w:rFonts w:eastAsia="Arial Unicode MS" w:cs="Arial"/>
                <w:sz w:val="16"/>
                <w:szCs w:val="16"/>
              </w:rPr>
              <w:t>848</w:t>
            </w:r>
            <w:r w:rsidRPr="003B4D0F">
              <w:rPr>
                <w:rFonts w:eastAsia="Arial Unicode MS" w:cs="Arial"/>
                <w:sz w:val="16"/>
                <w:szCs w:val="16"/>
              </w:rPr>
              <w:t>)</w:t>
            </w:r>
          </w:p>
        </w:tc>
        <w:tc>
          <w:tcPr>
            <w:tcW w:w="113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743</w:t>
            </w:r>
            <w:r w:rsidRPr="003B4D0F">
              <w:rPr>
                <w:rFonts w:eastAsia="Arial Unicode MS" w:cs="Arial"/>
                <w:sz w:val="16"/>
                <w:szCs w:val="16"/>
              </w:rPr>
              <w:t>,</w:t>
            </w:r>
            <w:r w:rsidR="00C34E5E" w:rsidRPr="00C34E5E">
              <w:rPr>
                <w:rFonts w:eastAsia="Arial Unicode MS" w:cs="Arial"/>
                <w:sz w:val="16"/>
                <w:szCs w:val="16"/>
              </w:rPr>
              <w:t>398</w:t>
            </w:r>
            <w:r w:rsidRPr="003B4D0F">
              <w:rPr>
                <w:rFonts w:eastAsia="Arial Unicode MS" w:cs="Arial"/>
                <w:sz w:val="16"/>
                <w:szCs w:val="16"/>
              </w:rPr>
              <w:t>)</w:t>
            </w:r>
          </w:p>
        </w:tc>
        <w:tc>
          <w:tcPr>
            <w:tcW w:w="1000"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236</w:t>
            </w:r>
            <w:r w:rsidR="00BE12C3" w:rsidRPr="003B4D0F">
              <w:rPr>
                <w:rFonts w:eastAsia="Arial Unicode MS" w:cs="Arial"/>
                <w:sz w:val="16"/>
                <w:szCs w:val="16"/>
              </w:rPr>
              <w:t>,</w:t>
            </w:r>
            <w:r w:rsidRPr="00C34E5E">
              <w:rPr>
                <w:rFonts w:eastAsia="Arial Unicode MS" w:cs="Arial"/>
                <w:sz w:val="16"/>
                <w:szCs w:val="16"/>
              </w:rPr>
              <w:t>055</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7</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507</w:t>
            </w:r>
            <w:r w:rsidRPr="003B4D0F">
              <w:rPr>
                <w:rFonts w:eastAsia="Arial Unicode MS" w:cs="Arial"/>
                <w:sz w:val="16"/>
                <w:szCs w:val="16"/>
              </w:rPr>
              <w:t>,</w:t>
            </w:r>
            <w:r w:rsidR="00C34E5E" w:rsidRPr="00C34E5E">
              <w:rPr>
                <w:rFonts w:eastAsia="Arial Unicode MS" w:cs="Arial"/>
                <w:sz w:val="16"/>
                <w:szCs w:val="16"/>
              </w:rPr>
              <w:t>343</w:t>
            </w:r>
            <w:r w:rsidRPr="003B4D0F">
              <w:rPr>
                <w:rFonts w:eastAsia="Arial Unicode MS" w:cs="Arial"/>
                <w:sz w:val="16"/>
                <w:szCs w:val="16"/>
              </w:rPr>
              <w:t>)</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cs/>
              </w:rPr>
            </w:pPr>
            <w:r w:rsidRPr="003B4D0F">
              <w:rPr>
                <w:rFonts w:cs="Arial"/>
                <w:sz w:val="16"/>
                <w:szCs w:val="16"/>
                <w:shd w:val="clear" w:color="auto" w:fill="FFFFFF"/>
              </w:rPr>
              <w:t>Finance costs</w:t>
            </w:r>
          </w:p>
        </w:tc>
        <w:tc>
          <w:tcPr>
            <w:tcW w:w="100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551</w:t>
            </w:r>
            <w:r w:rsidRPr="003B4D0F">
              <w:rPr>
                <w:rFonts w:eastAsia="Arial Unicode MS" w:cs="Arial"/>
                <w:sz w:val="16"/>
                <w:szCs w:val="16"/>
              </w:rPr>
              <w:t>,</w:t>
            </w:r>
            <w:r w:rsidR="00C34E5E" w:rsidRPr="00C34E5E">
              <w:rPr>
                <w:rFonts w:eastAsia="Arial Unicode MS" w:cs="Arial"/>
                <w:sz w:val="16"/>
                <w:szCs w:val="16"/>
              </w:rPr>
              <w:t>718</w:t>
            </w:r>
            <w:r w:rsidRPr="003B4D0F">
              <w:rPr>
                <w:rFonts w:eastAsia="Arial Unicode MS" w:cs="Arial"/>
                <w:sz w:val="16"/>
                <w:szCs w:val="16"/>
              </w:rPr>
              <w:t>)</w:t>
            </w:r>
          </w:p>
        </w:tc>
        <w:tc>
          <w:tcPr>
            <w:tcW w:w="993"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472</w:t>
            </w:r>
            <w:r w:rsidRPr="003B4D0F">
              <w:rPr>
                <w:rFonts w:eastAsia="Arial Unicode MS" w:cs="Arial"/>
                <w:sz w:val="16"/>
                <w:szCs w:val="16"/>
              </w:rPr>
              <w:t>)</w:t>
            </w:r>
          </w:p>
        </w:tc>
        <w:tc>
          <w:tcPr>
            <w:tcW w:w="113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552</w:t>
            </w:r>
            <w:r w:rsidRPr="003B4D0F">
              <w:rPr>
                <w:rFonts w:eastAsia="Arial Unicode MS" w:cs="Arial"/>
                <w:sz w:val="16"/>
                <w:szCs w:val="16"/>
              </w:rPr>
              <w:t>,</w:t>
            </w:r>
            <w:r w:rsidR="00C34E5E" w:rsidRPr="00C34E5E">
              <w:rPr>
                <w:rFonts w:eastAsia="Arial Unicode MS" w:cs="Arial"/>
                <w:sz w:val="16"/>
                <w:szCs w:val="16"/>
              </w:rPr>
              <w:t>190</w:t>
            </w:r>
            <w:r w:rsidRPr="003B4D0F">
              <w:rPr>
                <w:rFonts w:eastAsia="Arial Unicode MS" w:cs="Arial"/>
                <w:sz w:val="16"/>
                <w:szCs w:val="16"/>
              </w:rPr>
              <w:t>)</w:t>
            </w:r>
          </w:p>
        </w:tc>
        <w:tc>
          <w:tcPr>
            <w:tcW w:w="1000"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116</w:t>
            </w:r>
            <w:r w:rsidRPr="003B4D0F">
              <w:rPr>
                <w:rFonts w:eastAsia="Arial Unicode MS" w:cs="Arial"/>
                <w:sz w:val="16"/>
                <w:szCs w:val="16"/>
              </w:rPr>
              <w:t>,</w:t>
            </w:r>
            <w:r w:rsidR="00C34E5E" w:rsidRPr="00C34E5E">
              <w:rPr>
                <w:rFonts w:eastAsia="Arial Unicode MS" w:cs="Arial"/>
                <w:sz w:val="16"/>
                <w:szCs w:val="16"/>
              </w:rPr>
              <w:t>400</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668</w:t>
            </w:r>
            <w:r w:rsidRPr="003B4D0F">
              <w:rPr>
                <w:rFonts w:eastAsia="Arial Unicode MS" w:cs="Arial"/>
                <w:sz w:val="16"/>
                <w:szCs w:val="16"/>
              </w:rPr>
              <w:t>,</w:t>
            </w:r>
            <w:r w:rsidR="00C34E5E" w:rsidRPr="00C34E5E">
              <w:rPr>
                <w:rFonts w:eastAsia="Arial Unicode MS" w:cs="Arial"/>
                <w:sz w:val="16"/>
                <w:szCs w:val="16"/>
              </w:rPr>
              <w:t>590</w:t>
            </w:r>
            <w:r w:rsidRPr="003B4D0F">
              <w:rPr>
                <w:rFonts w:eastAsia="Arial Unicode MS" w:cs="Arial"/>
                <w:sz w:val="16"/>
                <w:szCs w:val="16"/>
              </w:rPr>
              <w:t>)</w:t>
            </w:r>
          </w:p>
        </w:tc>
      </w:tr>
      <w:tr w:rsidR="00BE12C3" w:rsidRPr="003B4D0F" w:rsidTr="00542270">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cs/>
              </w:rPr>
            </w:pPr>
            <w:r w:rsidRPr="003B4D0F">
              <w:rPr>
                <w:rFonts w:cs="Arial"/>
                <w:sz w:val="16"/>
                <w:szCs w:val="16"/>
                <w:shd w:val="clear" w:color="auto" w:fill="FFFFFF"/>
              </w:rPr>
              <w:t xml:space="preserve">Share of profit </w:t>
            </w:r>
            <w:r w:rsidR="00182F59">
              <w:rPr>
                <w:rFonts w:cs="Arial"/>
                <w:sz w:val="16"/>
                <w:szCs w:val="16"/>
                <w:shd w:val="clear" w:color="auto" w:fill="FFFFFF"/>
              </w:rPr>
              <w:t xml:space="preserve">(loss) </w:t>
            </w:r>
            <w:r w:rsidRPr="003B4D0F">
              <w:rPr>
                <w:rFonts w:cs="Arial"/>
                <w:sz w:val="16"/>
                <w:szCs w:val="16"/>
                <w:shd w:val="clear" w:color="auto" w:fill="FFFFFF"/>
              </w:rPr>
              <w:t>from investments in</w:t>
            </w:r>
          </w:p>
        </w:tc>
        <w:tc>
          <w:tcPr>
            <w:tcW w:w="100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93"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13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00"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005</w:t>
            </w:r>
            <w:r w:rsidR="00BE12C3" w:rsidRPr="003B4D0F">
              <w:rPr>
                <w:rFonts w:eastAsia="Arial Unicode MS" w:cs="Arial"/>
                <w:sz w:val="16"/>
                <w:szCs w:val="16"/>
              </w:rPr>
              <w:t>,</w:t>
            </w:r>
            <w:r w:rsidRPr="00C34E5E">
              <w:rPr>
                <w:rFonts w:eastAsia="Arial Unicode MS" w:cs="Arial"/>
                <w:sz w:val="16"/>
                <w:szCs w:val="16"/>
              </w:rPr>
              <w:t>176</w:t>
            </w:r>
          </w:p>
        </w:tc>
        <w:tc>
          <w:tcPr>
            <w:tcW w:w="993"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783</w:t>
            </w:r>
            <w:r w:rsidRPr="003B4D0F">
              <w:rPr>
                <w:rFonts w:eastAsia="Arial Unicode MS" w:cs="Arial"/>
                <w:sz w:val="16"/>
                <w:szCs w:val="16"/>
              </w:rPr>
              <w:t>)</w:t>
            </w:r>
          </w:p>
        </w:tc>
        <w:tc>
          <w:tcPr>
            <w:tcW w:w="1134"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000</w:t>
            </w:r>
            <w:r w:rsidR="00BE12C3" w:rsidRPr="003B4D0F">
              <w:rPr>
                <w:rFonts w:eastAsia="Arial Unicode MS" w:cs="Arial"/>
                <w:sz w:val="16"/>
                <w:szCs w:val="16"/>
              </w:rPr>
              <w:t>,</w:t>
            </w:r>
            <w:r w:rsidRPr="00C34E5E">
              <w:rPr>
                <w:rFonts w:eastAsia="Arial Unicode MS" w:cs="Arial"/>
                <w:sz w:val="16"/>
                <w:szCs w:val="16"/>
              </w:rPr>
              <w:t>393</w:t>
            </w:r>
          </w:p>
        </w:tc>
        <w:tc>
          <w:tcPr>
            <w:tcW w:w="1000"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192</w:t>
            </w:r>
            <w:r w:rsidRPr="003B4D0F">
              <w:rPr>
                <w:rFonts w:eastAsia="Arial Unicode MS" w:cs="Arial"/>
                <w:sz w:val="16"/>
                <w:szCs w:val="16"/>
              </w:rPr>
              <w:t>,</w:t>
            </w:r>
            <w:r w:rsidR="00C34E5E" w:rsidRPr="00C34E5E">
              <w:rPr>
                <w:rFonts w:eastAsia="Arial Unicode MS" w:cs="Arial"/>
                <w:sz w:val="16"/>
                <w:szCs w:val="16"/>
              </w:rPr>
              <w:t>900</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1</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6</w:t>
            </w:r>
            <w:r w:rsidRPr="003B4D0F">
              <w:rPr>
                <w:rFonts w:eastAsia="Arial Unicode MS" w:cs="Arial"/>
                <w:sz w:val="16"/>
                <w:szCs w:val="16"/>
                <w:vertAlign w:val="superscript"/>
              </w:rPr>
              <w:t>),(</w:t>
            </w:r>
            <w:r w:rsidR="00C34E5E" w:rsidRPr="00C34E5E">
              <w:rPr>
                <w:rFonts w:eastAsia="Arial Unicode MS" w:cs="Arial"/>
                <w:sz w:val="16"/>
                <w:szCs w:val="16"/>
                <w:vertAlign w:val="superscript"/>
              </w:rPr>
              <w:t>7</w:t>
            </w:r>
            <w:r w:rsidRPr="003B4D0F">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807</w:t>
            </w:r>
            <w:r w:rsidR="00BE12C3" w:rsidRPr="003B4D0F">
              <w:rPr>
                <w:rFonts w:eastAsia="Arial Unicode MS" w:cs="Arial"/>
                <w:sz w:val="16"/>
                <w:szCs w:val="16"/>
              </w:rPr>
              <w:t>,</w:t>
            </w:r>
            <w:r w:rsidRPr="00C34E5E">
              <w:rPr>
                <w:rFonts w:eastAsia="Arial Unicode MS" w:cs="Arial"/>
                <w:sz w:val="16"/>
                <w:szCs w:val="16"/>
              </w:rPr>
              <w:t>493</w:t>
            </w:r>
          </w:p>
        </w:tc>
      </w:tr>
      <w:tr w:rsidR="00BE12C3" w:rsidRPr="003B4D0F" w:rsidTr="00542270">
        <w:trPr>
          <w:trHeight w:val="20"/>
        </w:trPr>
        <w:tc>
          <w:tcPr>
            <w:tcW w:w="3339" w:type="dxa"/>
            <w:vAlign w:val="bottom"/>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993" w:type="dxa"/>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1134" w:type="dxa"/>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1000" w:type="dxa"/>
            <w:shd w:val="clear" w:color="auto" w:fill="FAFAFA"/>
            <w:vAlign w:val="center"/>
          </w:tcPr>
          <w:p w:rsidR="00BE12C3" w:rsidRPr="003B4D0F" w:rsidRDefault="00BE12C3" w:rsidP="00720CBB">
            <w:pPr>
              <w:spacing w:line="240" w:lineRule="auto"/>
              <w:ind w:left="-101" w:right="-72"/>
              <w:jc w:val="right"/>
              <w:rPr>
                <w:rFonts w:cs="Arial"/>
                <w:spacing w:val="-2"/>
                <w:sz w:val="16"/>
                <w:szCs w:val="16"/>
                <w:lang w:val="en-US"/>
              </w:rPr>
            </w:pPr>
          </w:p>
        </w:tc>
        <w:tc>
          <w:tcPr>
            <w:tcW w:w="827" w:type="dxa"/>
            <w:shd w:val="clear" w:color="auto" w:fill="FAFAFA"/>
            <w:vAlign w:val="center"/>
          </w:tcPr>
          <w:p w:rsidR="00BE12C3" w:rsidRPr="003B4D0F" w:rsidRDefault="00BE12C3" w:rsidP="00720CBB">
            <w:pPr>
              <w:spacing w:line="240" w:lineRule="auto"/>
              <w:ind w:left="-62" w:right="-72"/>
              <w:jc w:val="right"/>
              <w:rPr>
                <w:rFonts w:cs="Arial"/>
                <w:sz w:val="16"/>
                <w:szCs w:val="16"/>
                <w:vertAlign w:val="superscript"/>
              </w:rPr>
            </w:pPr>
          </w:p>
        </w:tc>
        <w:tc>
          <w:tcPr>
            <w:tcW w:w="1163" w:type="dxa"/>
            <w:gridSpan w:val="2"/>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cs/>
              </w:rPr>
            </w:pPr>
            <w:r w:rsidRPr="003B4D0F">
              <w:rPr>
                <w:rFonts w:cs="Arial"/>
                <w:sz w:val="16"/>
                <w:szCs w:val="16"/>
              </w:rPr>
              <w:t>Profit</w:t>
            </w:r>
            <w:r w:rsidR="00FF5D38" w:rsidRPr="003B4D0F">
              <w:rPr>
                <w:rFonts w:cs="Arial"/>
                <w:sz w:val="16"/>
                <w:szCs w:val="16"/>
              </w:rPr>
              <w:t xml:space="preserve"> </w:t>
            </w:r>
            <w:r w:rsidRPr="003B4D0F">
              <w:rPr>
                <w:rFonts w:cs="Arial"/>
                <w:sz w:val="16"/>
                <w:szCs w:val="16"/>
              </w:rPr>
              <w:t>before income tax expense</w:t>
            </w:r>
          </w:p>
        </w:tc>
        <w:tc>
          <w:tcPr>
            <w:tcW w:w="1008"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471</w:t>
            </w:r>
            <w:r w:rsidR="00BE12C3" w:rsidRPr="003B4D0F">
              <w:rPr>
                <w:rFonts w:eastAsia="Arial Unicode MS" w:cs="Arial"/>
                <w:sz w:val="16"/>
                <w:szCs w:val="16"/>
              </w:rPr>
              <w:t>,</w:t>
            </w:r>
            <w:r w:rsidRPr="00C34E5E">
              <w:rPr>
                <w:rFonts w:eastAsia="Arial Unicode MS" w:cs="Arial"/>
                <w:sz w:val="16"/>
                <w:szCs w:val="16"/>
              </w:rPr>
              <w:t>154</w:t>
            </w:r>
          </w:p>
        </w:tc>
        <w:tc>
          <w:tcPr>
            <w:tcW w:w="993"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38</w:t>
            </w:r>
            <w:r w:rsidR="00BE12C3" w:rsidRPr="003B4D0F">
              <w:rPr>
                <w:rFonts w:eastAsia="Arial Unicode MS" w:cs="Arial"/>
                <w:sz w:val="16"/>
                <w:szCs w:val="16"/>
              </w:rPr>
              <w:t>,</w:t>
            </w:r>
            <w:r w:rsidRPr="00C34E5E">
              <w:rPr>
                <w:rFonts w:eastAsia="Arial Unicode MS" w:cs="Arial"/>
                <w:sz w:val="16"/>
                <w:szCs w:val="16"/>
              </w:rPr>
              <w:t>109</w:t>
            </w:r>
          </w:p>
        </w:tc>
        <w:tc>
          <w:tcPr>
            <w:tcW w:w="1134"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509</w:t>
            </w:r>
            <w:r w:rsidR="00BE12C3" w:rsidRPr="003B4D0F">
              <w:rPr>
                <w:rFonts w:eastAsia="Arial Unicode MS" w:cs="Arial"/>
                <w:sz w:val="16"/>
                <w:szCs w:val="16"/>
              </w:rPr>
              <w:t>,</w:t>
            </w:r>
            <w:r w:rsidRPr="00C34E5E">
              <w:rPr>
                <w:rFonts w:eastAsia="Arial Unicode MS" w:cs="Arial"/>
                <w:sz w:val="16"/>
                <w:szCs w:val="16"/>
              </w:rPr>
              <w:t>263</w:t>
            </w:r>
          </w:p>
        </w:tc>
        <w:tc>
          <w:tcPr>
            <w:tcW w:w="1000"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13</w:t>
            </w:r>
            <w:r w:rsidR="00BE12C3" w:rsidRPr="003B4D0F">
              <w:rPr>
                <w:rFonts w:eastAsia="Arial Unicode MS" w:cs="Arial"/>
                <w:sz w:val="16"/>
                <w:szCs w:val="16"/>
              </w:rPr>
              <w:t>,</w:t>
            </w:r>
            <w:r w:rsidRPr="00C34E5E">
              <w:rPr>
                <w:rFonts w:eastAsia="Arial Unicode MS" w:cs="Arial"/>
                <w:sz w:val="16"/>
                <w:szCs w:val="16"/>
              </w:rPr>
              <w:t>633</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rPr>
            </w:pP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522</w:t>
            </w:r>
            <w:r w:rsidR="00BE12C3" w:rsidRPr="003B4D0F">
              <w:rPr>
                <w:rFonts w:eastAsia="Arial Unicode MS" w:cs="Arial"/>
                <w:sz w:val="16"/>
                <w:szCs w:val="16"/>
              </w:rPr>
              <w:t>,</w:t>
            </w:r>
            <w:r w:rsidRPr="00C34E5E">
              <w:rPr>
                <w:rFonts w:eastAsia="Arial Unicode MS" w:cs="Arial"/>
                <w:sz w:val="16"/>
                <w:szCs w:val="16"/>
              </w:rPr>
              <w:t>896</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pacing w:val="-4"/>
                <w:sz w:val="16"/>
                <w:szCs w:val="16"/>
              </w:rPr>
            </w:pPr>
            <w:r w:rsidRPr="003B4D0F">
              <w:rPr>
                <w:rFonts w:cs="Arial"/>
                <w:spacing w:val="-4"/>
                <w:sz w:val="16"/>
                <w:szCs w:val="16"/>
              </w:rPr>
              <w:t>Deferred tax income (expense)</w:t>
            </w:r>
          </w:p>
        </w:tc>
        <w:tc>
          <w:tcPr>
            <w:tcW w:w="1008"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61</w:t>
            </w:r>
            <w:r w:rsidRPr="003B4D0F">
              <w:rPr>
                <w:rFonts w:eastAsia="Arial Unicode MS" w:cs="Arial"/>
                <w:sz w:val="16"/>
                <w:szCs w:val="16"/>
              </w:rPr>
              <w:t>,</w:t>
            </w:r>
            <w:r w:rsidR="00C34E5E" w:rsidRPr="00C34E5E">
              <w:rPr>
                <w:rFonts w:eastAsia="Arial Unicode MS" w:cs="Arial"/>
                <w:sz w:val="16"/>
                <w:szCs w:val="16"/>
              </w:rPr>
              <w:t>057</w:t>
            </w:r>
            <w:r w:rsidRPr="003B4D0F">
              <w:rPr>
                <w:rFonts w:eastAsia="Arial Unicode MS" w:cs="Arial"/>
                <w:sz w:val="16"/>
                <w:szCs w:val="16"/>
              </w:rPr>
              <w:t>)</w:t>
            </w:r>
          </w:p>
        </w:tc>
        <w:tc>
          <w:tcPr>
            <w:tcW w:w="993"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028</w:t>
            </w:r>
          </w:p>
        </w:tc>
        <w:tc>
          <w:tcPr>
            <w:tcW w:w="1134"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60</w:t>
            </w:r>
            <w:r w:rsidRPr="003B4D0F">
              <w:rPr>
                <w:rFonts w:eastAsia="Arial Unicode MS" w:cs="Arial"/>
                <w:sz w:val="16"/>
                <w:szCs w:val="16"/>
              </w:rPr>
              <w:t>,</w:t>
            </w:r>
            <w:r w:rsidR="00C34E5E" w:rsidRPr="00C34E5E">
              <w:rPr>
                <w:rFonts w:eastAsia="Arial Unicode MS" w:cs="Arial"/>
                <w:sz w:val="16"/>
                <w:szCs w:val="16"/>
              </w:rPr>
              <w:t>029</w:t>
            </w:r>
            <w:r w:rsidRPr="003B4D0F">
              <w:rPr>
                <w:rFonts w:eastAsia="Arial Unicode MS" w:cs="Arial"/>
                <w:sz w:val="16"/>
                <w:szCs w:val="16"/>
              </w:rPr>
              <w:t>)</w:t>
            </w:r>
          </w:p>
        </w:tc>
        <w:tc>
          <w:tcPr>
            <w:tcW w:w="1000"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96</w:t>
            </w:r>
            <w:r w:rsidR="00BE12C3" w:rsidRPr="003B4D0F">
              <w:rPr>
                <w:rFonts w:eastAsia="Arial Unicode MS" w:cs="Arial"/>
                <w:sz w:val="16"/>
                <w:szCs w:val="16"/>
              </w:rPr>
              <w:t>,</w:t>
            </w:r>
            <w:r w:rsidRPr="00C34E5E">
              <w:rPr>
                <w:rFonts w:eastAsia="Arial Unicode MS" w:cs="Arial"/>
                <w:sz w:val="16"/>
                <w:szCs w:val="16"/>
              </w:rPr>
              <w:t>830</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6</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36</w:t>
            </w:r>
            <w:r w:rsidR="00BE12C3" w:rsidRPr="003B4D0F">
              <w:rPr>
                <w:rFonts w:eastAsia="Arial Unicode MS" w:cs="Arial"/>
                <w:sz w:val="16"/>
                <w:szCs w:val="16"/>
              </w:rPr>
              <w:t>,</w:t>
            </w:r>
            <w:r w:rsidRPr="00C34E5E">
              <w:rPr>
                <w:rFonts w:eastAsia="Arial Unicode MS" w:cs="Arial"/>
                <w:sz w:val="16"/>
                <w:szCs w:val="16"/>
              </w:rPr>
              <w:t>801</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cs/>
              </w:rPr>
            </w:pPr>
            <w:r w:rsidRPr="003B4D0F">
              <w:rPr>
                <w:rFonts w:cs="Arial"/>
                <w:sz w:val="16"/>
                <w:szCs w:val="16"/>
              </w:rPr>
              <w:t>Income tax expense</w:t>
            </w:r>
          </w:p>
        </w:tc>
        <w:tc>
          <w:tcPr>
            <w:tcW w:w="1008"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286</w:t>
            </w:r>
            <w:r w:rsidRPr="003B4D0F">
              <w:rPr>
                <w:rFonts w:eastAsia="Arial Unicode MS" w:cs="Arial"/>
                <w:sz w:val="16"/>
                <w:szCs w:val="16"/>
              </w:rPr>
              <w:t>,</w:t>
            </w:r>
            <w:r w:rsidR="00C34E5E" w:rsidRPr="00C34E5E">
              <w:rPr>
                <w:rFonts w:eastAsia="Arial Unicode MS" w:cs="Arial"/>
                <w:sz w:val="16"/>
                <w:szCs w:val="16"/>
              </w:rPr>
              <w:t>369</w:t>
            </w:r>
            <w:r w:rsidRPr="003B4D0F">
              <w:rPr>
                <w:rFonts w:eastAsia="Arial Unicode MS" w:cs="Arial"/>
                <w:sz w:val="16"/>
                <w:szCs w:val="16"/>
              </w:rPr>
              <w:t>)</w:t>
            </w:r>
          </w:p>
        </w:tc>
        <w:tc>
          <w:tcPr>
            <w:tcW w:w="993"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563</w:t>
            </w:r>
            <w:r w:rsidRPr="003B4D0F">
              <w:rPr>
                <w:rFonts w:eastAsia="Arial Unicode MS" w:cs="Arial"/>
                <w:sz w:val="16"/>
                <w:szCs w:val="16"/>
              </w:rPr>
              <w:t>)</w:t>
            </w:r>
          </w:p>
        </w:tc>
        <w:tc>
          <w:tcPr>
            <w:tcW w:w="1134"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290</w:t>
            </w:r>
            <w:r w:rsidRPr="003B4D0F">
              <w:rPr>
                <w:rFonts w:eastAsia="Arial Unicode MS" w:cs="Arial"/>
                <w:sz w:val="16"/>
                <w:szCs w:val="16"/>
              </w:rPr>
              <w:t>,</w:t>
            </w:r>
            <w:r w:rsidR="00C34E5E" w:rsidRPr="00C34E5E">
              <w:rPr>
                <w:rFonts w:eastAsia="Arial Unicode MS" w:cs="Arial"/>
                <w:sz w:val="16"/>
                <w:szCs w:val="16"/>
              </w:rPr>
              <w:t>932</w:t>
            </w:r>
            <w:r w:rsidRPr="003B4D0F">
              <w:rPr>
                <w:rFonts w:eastAsia="Arial Unicode MS" w:cs="Arial"/>
                <w:sz w:val="16"/>
                <w:szCs w:val="16"/>
              </w:rPr>
              <w:t>)</w:t>
            </w:r>
          </w:p>
        </w:tc>
        <w:tc>
          <w:tcPr>
            <w:tcW w:w="1000"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514</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291</w:t>
            </w:r>
            <w:r w:rsidRPr="003B4D0F">
              <w:rPr>
                <w:rFonts w:eastAsia="Arial Unicode MS" w:cs="Arial"/>
                <w:sz w:val="16"/>
                <w:szCs w:val="16"/>
              </w:rPr>
              <w:t>,</w:t>
            </w:r>
            <w:r w:rsidR="00C34E5E" w:rsidRPr="00C34E5E">
              <w:rPr>
                <w:rFonts w:eastAsia="Arial Unicode MS" w:cs="Arial"/>
                <w:sz w:val="16"/>
                <w:szCs w:val="16"/>
              </w:rPr>
              <w:t>446</w:t>
            </w:r>
            <w:r w:rsidRPr="003B4D0F">
              <w:rPr>
                <w:rFonts w:eastAsia="Arial Unicode MS" w:cs="Arial"/>
                <w:sz w:val="16"/>
                <w:szCs w:val="16"/>
              </w:rPr>
              <w:t>)</w:t>
            </w:r>
          </w:p>
        </w:tc>
      </w:tr>
      <w:tr w:rsidR="00BE12C3" w:rsidRPr="003B4D0F" w:rsidTr="00542270">
        <w:trPr>
          <w:trHeight w:val="20"/>
        </w:trPr>
        <w:tc>
          <w:tcPr>
            <w:tcW w:w="3339" w:type="dxa"/>
            <w:vAlign w:val="bottom"/>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93"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13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00"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rPr>
              <w:t>Profit for the period</w:t>
            </w:r>
          </w:p>
        </w:tc>
        <w:tc>
          <w:tcPr>
            <w:tcW w:w="100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123</w:t>
            </w:r>
            <w:r w:rsidR="00BE12C3" w:rsidRPr="003B4D0F">
              <w:rPr>
                <w:rFonts w:eastAsia="Arial Unicode MS" w:cs="Arial"/>
                <w:sz w:val="16"/>
                <w:szCs w:val="16"/>
              </w:rPr>
              <w:t>,</w:t>
            </w:r>
            <w:r w:rsidRPr="00C34E5E">
              <w:rPr>
                <w:rFonts w:eastAsia="Arial Unicode MS" w:cs="Arial"/>
                <w:sz w:val="16"/>
                <w:szCs w:val="16"/>
              </w:rPr>
              <w:t>728</w:t>
            </w:r>
          </w:p>
        </w:tc>
        <w:tc>
          <w:tcPr>
            <w:tcW w:w="993"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34</w:t>
            </w:r>
            <w:r w:rsidR="00BE12C3" w:rsidRPr="003B4D0F">
              <w:rPr>
                <w:rFonts w:eastAsia="Arial Unicode MS" w:cs="Arial"/>
                <w:sz w:val="16"/>
                <w:szCs w:val="16"/>
              </w:rPr>
              <w:t>,</w:t>
            </w:r>
            <w:r w:rsidRPr="00C34E5E">
              <w:rPr>
                <w:rFonts w:eastAsia="Arial Unicode MS" w:cs="Arial"/>
                <w:sz w:val="16"/>
                <w:szCs w:val="16"/>
              </w:rPr>
              <w:t>574</w:t>
            </w:r>
          </w:p>
        </w:tc>
        <w:tc>
          <w:tcPr>
            <w:tcW w:w="1134"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158</w:t>
            </w:r>
            <w:r w:rsidR="00BE12C3" w:rsidRPr="003B4D0F">
              <w:rPr>
                <w:rFonts w:eastAsia="Arial Unicode MS" w:cs="Arial"/>
                <w:sz w:val="16"/>
                <w:szCs w:val="16"/>
              </w:rPr>
              <w:t>,</w:t>
            </w:r>
            <w:r w:rsidRPr="00C34E5E">
              <w:rPr>
                <w:rFonts w:eastAsia="Arial Unicode MS" w:cs="Arial"/>
                <w:sz w:val="16"/>
                <w:szCs w:val="16"/>
              </w:rPr>
              <w:t>302</w:t>
            </w:r>
          </w:p>
        </w:tc>
        <w:tc>
          <w:tcPr>
            <w:tcW w:w="1000"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109</w:t>
            </w:r>
            <w:r w:rsidR="00BE12C3" w:rsidRPr="003B4D0F">
              <w:rPr>
                <w:rFonts w:eastAsia="Arial Unicode MS" w:cs="Arial"/>
                <w:sz w:val="16"/>
                <w:szCs w:val="16"/>
              </w:rPr>
              <w:t>,</w:t>
            </w:r>
            <w:r w:rsidRPr="00C34E5E">
              <w:rPr>
                <w:rFonts w:eastAsia="Arial Unicode MS" w:cs="Arial"/>
                <w:sz w:val="16"/>
                <w:szCs w:val="16"/>
              </w:rPr>
              <w:t>949</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268</w:t>
            </w:r>
            <w:r w:rsidR="00BE12C3" w:rsidRPr="003B4D0F">
              <w:rPr>
                <w:rFonts w:eastAsia="Arial Unicode MS" w:cs="Arial"/>
                <w:sz w:val="16"/>
                <w:szCs w:val="16"/>
              </w:rPr>
              <w:t>,</w:t>
            </w:r>
            <w:r w:rsidRPr="00C34E5E">
              <w:rPr>
                <w:rFonts w:eastAsia="Arial Unicode MS" w:cs="Arial"/>
                <w:sz w:val="16"/>
                <w:szCs w:val="16"/>
              </w:rPr>
              <w:t>251</w:t>
            </w:r>
          </w:p>
        </w:tc>
      </w:tr>
      <w:tr w:rsidR="00BE12C3" w:rsidRPr="003B4D0F" w:rsidTr="00542270">
        <w:trPr>
          <w:trHeight w:val="20"/>
        </w:trPr>
        <w:tc>
          <w:tcPr>
            <w:tcW w:w="3339" w:type="dxa"/>
            <w:vAlign w:val="bottom"/>
          </w:tcPr>
          <w:p w:rsidR="00BE12C3" w:rsidRPr="003B4D0F" w:rsidRDefault="00BE12C3" w:rsidP="00720CBB">
            <w:pPr>
              <w:spacing w:line="240" w:lineRule="auto"/>
              <w:ind w:left="-101" w:right="-72"/>
              <w:rPr>
                <w:rFonts w:cs="Arial"/>
                <w:sz w:val="16"/>
                <w:szCs w:val="16"/>
              </w:rPr>
            </w:pPr>
          </w:p>
          <w:p w:rsidR="00BE12C3" w:rsidRPr="003B4D0F" w:rsidRDefault="00BE12C3" w:rsidP="00720CBB">
            <w:pPr>
              <w:spacing w:line="240" w:lineRule="auto"/>
              <w:ind w:left="-101" w:right="-72"/>
              <w:rPr>
                <w:rFonts w:cs="Arial"/>
                <w:b/>
                <w:bCs/>
                <w:sz w:val="16"/>
                <w:szCs w:val="16"/>
                <w:cs/>
              </w:rPr>
            </w:pPr>
            <w:r w:rsidRPr="003B4D0F">
              <w:rPr>
                <w:rFonts w:cs="Arial"/>
                <w:b/>
                <w:bCs/>
                <w:sz w:val="16"/>
                <w:szCs w:val="16"/>
              </w:rPr>
              <w:t>Profit attributable to:</w:t>
            </w:r>
          </w:p>
        </w:tc>
        <w:tc>
          <w:tcPr>
            <w:tcW w:w="1008" w:type="dxa"/>
            <w:tcBorders>
              <w:top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993" w:type="dxa"/>
            <w:tcBorders>
              <w:top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134" w:type="dxa"/>
            <w:tcBorders>
              <w:top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000" w:type="dxa"/>
            <w:tcBorders>
              <w:top w:val="single" w:sz="4" w:space="0" w:color="auto"/>
            </w:tcBorders>
            <w:shd w:val="clear" w:color="auto" w:fill="FAFAFA"/>
            <w:vAlign w:val="center"/>
          </w:tcPr>
          <w:p w:rsidR="00BE12C3" w:rsidRPr="003B4D0F" w:rsidRDefault="00BE12C3" w:rsidP="00BE12C3">
            <w:pPr>
              <w:tabs>
                <w:tab w:val="right" w:pos="867"/>
                <w:tab w:val="right" w:pos="1641"/>
              </w:tabs>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keepNext/>
              <w:keepLines/>
              <w:suppressLineNumbers/>
              <w:tabs>
                <w:tab w:val="right" w:pos="867"/>
                <w:tab w:val="right" w:pos="1641"/>
              </w:tabs>
              <w:spacing w:line="240" w:lineRule="auto"/>
              <w:ind w:left="-62" w:right="-74"/>
              <w:jc w:val="right"/>
              <w:rPr>
                <w:rFonts w:cs="Arial"/>
                <w:sz w:val="16"/>
                <w:szCs w:val="16"/>
              </w:rPr>
            </w:pPr>
          </w:p>
        </w:tc>
        <w:tc>
          <w:tcPr>
            <w:tcW w:w="1163" w:type="dxa"/>
            <w:gridSpan w:val="2"/>
            <w:tcBorders>
              <w:top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rPr>
              <w:t>Owners of the parent</w:t>
            </w:r>
          </w:p>
        </w:tc>
        <w:tc>
          <w:tcPr>
            <w:tcW w:w="100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123</w:t>
            </w:r>
            <w:r w:rsidR="00BE12C3" w:rsidRPr="003B4D0F">
              <w:rPr>
                <w:rFonts w:eastAsia="Arial Unicode MS" w:cs="Arial"/>
                <w:sz w:val="16"/>
                <w:szCs w:val="16"/>
              </w:rPr>
              <w:t>,</w:t>
            </w:r>
            <w:r w:rsidRPr="00C34E5E">
              <w:rPr>
                <w:rFonts w:eastAsia="Arial Unicode MS" w:cs="Arial"/>
                <w:sz w:val="16"/>
                <w:szCs w:val="16"/>
              </w:rPr>
              <w:t>728</w:t>
            </w:r>
          </w:p>
        </w:tc>
        <w:tc>
          <w:tcPr>
            <w:tcW w:w="993"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34</w:t>
            </w:r>
            <w:r w:rsidR="00BE12C3" w:rsidRPr="003B4D0F">
              <w:rPr>
                <w:rFonts w:eastAsia="Arial Unicode MS" w:cs="Arial"/>
                <w:sz w:val="16"/>
                <w:szCs w:val="16"/>
              </w:rPr>
              <w:t>,</w:t>
            </w:r>
            <w:r w:rsidRPr="00C34E5E">
              <w:rPr>
                <w:rFonts w:eastAsia="Arial Unicode MS" w:cs="Arial"/>
                <w:sz w:val="16"/>
                <w:szCs w:val="16"/>
              </w:rPr>
              <w:t>574</w:t>
            </w:r>
          </w:p>
        </w:tc>
        <w:tc>
          <w:tcPr>
            <w:tcW w:w="113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158</w:t>
            </w:r>
            <w:r w:rsidR="00BE12C3" w:rsidRPr="003B4D0F">
              <w:rPr>
                <w:rFonts w:eastAsia="Arial Unicode MS" w:cs="Arial"/>
                <w:sz w:val="16"/>
                <w:szCs w:val="16"/>
              </w:rPr>
              <w:t>,</w:t>
            </w:r>
            <w:r w:rsidRPr="00C34E5E">
              <w:rPr>
                <w:rFonts w:eastAsia="Arial Unicode MS" w:cs="Arial"/>
                <w:sz w:val="16"/>
                <w:szCs w:val="16"/>
              </w:rPr>
              <w:t>302</w:t>
            </w:r>
          </w:p>
        </w:tc>
        <w:tc>
          <w:tcPr>
            <w:tcW w:w="1000"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109</w:t>
            </w:r>
            <w:r w:rsidR="00BE12C3" w:rsidRPr="003B4D0F">
              <w:rPr>
                <w:rFonts w:eastAsia="Arial Unicode MS" w:cs="Arial"/>
                <w:sz w:val="16"/>
                <w:szCs w:val="16"/>
              </w:rPr>
              <w:t>,</w:t>
            </w:r>
            <w:r w:rsidRPr="00C34E5E">
              <w:rPr>
                <w:rFonts w:eastAsia="Arial Unicode MS" w:cs="Arial"/>
                <w:sz w:val="16"/>
                <w:szCs w:val="16"/>
              </w:rPr>
              <w:t>129</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267</w:t>
            </w:r>
            <w:r w:rsidR="00BE12C3" w:rsidRPr="003B4D0F">
              <w:rPr>
                <w:rFonts w:eastAsia="Arial Unicode MS" w:cs="Arial"/>
                <w:sz w:val="16"/>
                <w:szCs w:val="16"/>
              </w:rPr>
              <w:t>,</w:t>
            </w:r>
            <w:r w:rsidRPr="00C34E5E">
              <w:rPr>
                <w:rFonts w:eastAsia="Arial Unicode MS" w:cs="Arial"/>
                <w:sz w:val="16"/>
                <w:szCs w:val="16"/>
              </w:rPr>
              <w:t>431</w:t>
            </w:r>
          </w:p>
        </w:tc>
      </w:tr>
      <w:tr w:rsidR="00BE12C3" w:rsidRPr="003B4D0F" w:rsidTr="00BD0F6E">
        <w:trPr>
          <w:trHeight w:val="20"/>
        </w:trPr>
        <w:tc>
          <w:tcPr>
            <w:tcW w:w="3339" w:type="dxa"/>
            <w:vAlign w:val="bottom"/>
          </w:tcPr>
          <w:p w:rsidR="00BE12C3" w:rsidRPr="003B4D0F" w:rsidRDefault="00BE12C3" w:rsidP="00720CBB">
            <w:pPr>
              <w:spacing w:line="240" w:lineRule="auto"/>
              <w:ind w:left="-101" w:right="-72"/>
              <w:rPr>
                <w:rFonts w:cs="Arial"/>
                <w:sz w:val="16"/>
                <w:szCs w:val="16"/>
                <w:lang w:val="en-US"/>
              </w:rPr>
            </w:pPr>
            <w:r w:rsidRPr="003B4D0F">
              <w:rPr>
                <w:rFonts w:cs="Arial"/>
                <w:sz w:val="16"/>
                <w:szCs w:val="16"/>
              </w:rPr>
              <w:t>Non-controlling interests</w:t>
            </w:r>
          </w:p>
        </w:tc>
        <w:tc>
          <w:tcPr>
            <w:tcW w:w="100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993"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13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00"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820</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3</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820</w:t>
            </w:r>
          </w:p>
        </w:tc>
      </w:tr>
      <w:tr w:rsidR="00BE12C3" w:rsidRPr="003B4D0F" w:rsidTr="00542270">
        <w:trPr>
          <w:trHeight w:val="20"/>
        </w:trPr>
        <w:tc>
          <w:tcPr>
            <w:tcW w:w="3339" w:type="dxa"/>
            <w:vAlign w:val="bottom"/>
          </w:tcPr>
          <w:p w:rsidR="00BE12C3" w:rsidRPr="003B4D0F" w:rsidRDefault="00BE12C3" w:rsidP="00720CBB">
            <w:pPr>
              <w:spacing w:line="240" w:lineRule="auto"/>
              <w:ind w:left="-101" w:right="-72"/>
              <w:rPr>
                <w:rFonts w:cs="Arial"/>
                <w:sz w:val="16"/>
                <w:szCs w:val="16"/>
              </w:rPr>
            </w:pPr>
          </w:p>
        </w:tc>
        <w:tc>
          <w:tcPr>
            <w:tcW w:w="1008"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993"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134"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000"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keepNext/>
              <w:keepLines/>
              <w:suppressLineNumbers/>
              <w:spacing w:line="240" w:lineRule="auto"/>
              <w:ind w:right="-74"/>
              <w:jc w:val="right"/>
              <w:rPr>
                <w:rFonts w:cs="Arial"/>
                <w:sz w:val="16"/>
                <w:szCs w:val="16"/>
              </w:rPr>
            </w:pPr>
          </w:p>
        </w:tc>
        <w:tc>
          <w:tcPr>
            <w:tcW w:w="1163" w:type="dxa"/>
            <w:gridSpan w:val="2"/>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r>
      <w:tr w:rsidR="00BE12C3" w:rsidRPr="003B4D0F" w:rsidTr="00542270">
        <w:trPr>
          <w:trHeight w:val="20"/>
        </w:trPr>
        <w:tc>
          <w:tcPr>
            <w:tcW w:w="3339" w:type="dxa"/>
            <w:shd w:val="clear" w:color="auto" w:fill="auto"/>
            <w:vAlign w:val="bottom"/>
          </w:tcPr>
          <w:p w:rsidR="00BE12C3" w:rsidRPr="003B4D0F" w:rsidRDefault="00BE12C3" w:rsidP="00720CBB">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08"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993"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134"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1000"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keepNext/>
              <w:keepLines/>
              <w:suppressLineNumbers/>
              <w:spacing w:line="240" w:lineRule="auto"/>
              <w:ind w:right="-74"/>
              <w:jc w:val="right"/>
              <w:rPr>
                <w:rFonts w:cs="Arial"/>
                <w:sz w:val="16"/>
                <w:szCs w:val="16"/>
              </w:rPr>
            </w:pPr>
          </w:p>
        </w:tc>
        <w:tc>
          <w:tcPr>
            <w:tcW w:w="1163" w:type="dxa"/>
            <w:gridSpan w:val="2"/>
            <w:shd w:val="clear" w:color="auto" w:fill="FAFAFA"/>
            <w:vAlign w:val="center"/>
          </w:tcPr>
          <w:p w:rsidR="00BE12C3" w:rsidRPr="003B4D0F" w:rsidRDefault="00BE12C3" w:rsidP="00BE12C3">
            <w:pPr>
              <w:spacing w:line="240" w:lineRule="auto"/>
              <w:ind w:right="-72"/>
              <w:jc w:val="right"/>
              <w:rPr>
                <w:rFonts w:eastAsia="Arial Unicode MS" w:cs="Arial"/>
                <w:sz w:val="16"/>
                <w:szCs w:val="16"/>
                <w:cs/>
              </w:rPr>
            </w:pPr>
          </w:p>
        </w:tc>
      </w:tr>
      <w:tr w:rsidR="00BE12C3" w:rsidRPr="003B4D0F" w:rsidTr="00BD0F6E">
        <w:trPr>
          <w:trHeight w:val="20"/>
        </w:trPr>
        <w:tc>
          <w:tcPr>
            <w:tcW w:w="3339" w:type="dxa"/>
            <w:shd w:val="clear" w:color="auto" w:fill="auto"/>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rPr>
              <w:t>At a point in time</w:t>
            </w:r>
          </w:p>
        </w:tc>
        <w:tc>
          <w:tcPr>
            <w:tcW w:w="100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292</w:t>
            </w:r>
            <w:r w:rsidR="00BE12C3" w:rsidRPr="003B4D0F">
              <w:rPr>
                <w:rFonts w:eastAsia="Arial Unicode MS" w:cs="Arial"/>
                <w:sz w:val="16"/>
                <w:szCs w:val="16"/>
              </w:rPr>
              <w:t>,</w:t>
            </w:r>
            <w:r w:rsidRPr="00C34E5E">
              <w:rPr>
                <w:rFonts w:eastAsia="Arial Unicode MS" w:cs="Arial"/>
                <w:sz w:val="16"/>
                <w:szCs w:val="16"/>
              </w:rPr>
              <w:t>865</w:t>
            </w:r>
          </w:p>
        </w:tc>
        <w:tc>
          <w:tcPr>
            <w:tcW w:w="993"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13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292</w:t>
            </w:r>
            <w:r w:rsidR="00BE12C3" w:rsidRPr="003B4D0F">
              <w:rPr>
                <w:rFonts w:eastAsia="Arial Unicode MS" w:cs="Arial"/>
                <w:sz w:val="16"/>
                <w:szCs w:val="16"/>
              </w:rPr>
              <w:t>,</w:t>
            </w:r>
            <w:r w:rsidRPr="00C34E5E">
              <w:rPr>
                <w:rFonts w:eastAsia="Arial Unicode MS" w:cs="Arial"/>
                <w:sz w:val="16"/>
                <w:szCs w:val="16"/>
              </w:rPr>
              <w:t>865</w:t>
            </w:r>
          </w:p>
        </w:tc>
        <w:tc>
          <w:tcPr>
            <w:tcW w:w="1000"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784</w:t>
            </w:r>
            <w:r w:rsidRPr="003B4D0F">
              <w:rPr>
                <w:rFonts w:eastAsia="Arial Unicode MS" w:cs="Arial"/>
                <w:sz w:val="16"/>
                <w:szCs w:val="16"/>
              </w:rPr>
              <w:t>,</w:t>
            </w:r>
            <w:r w:rsidR="00C34E5E" w:rsidRPr="00C34E5E">
              <w:rPr>
                <w:rFonts w:eastAsia="Arial Unicode MS" w:cs="Arial"/>
                <w:sz w:val="16"/>
                <w:szCs w:val="16"/>
              </w:rPr>
              <w:t>143</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508</w:t>
            </w:r>
            <w:r w:rsidR="00BE12C3" w:rsidRPr="003B4D0F">
              <w:rPr>
                <w:rFonts w:eastAsia="Arial Unicode MS" w:cs="Arial"/>
                <w:sz w:val="16"/>
                <w:szCs w:val="16"/>
              </w:rPr>
              <w:t>,</w:t>
            </w:r>
            <w:r w:rsidRPr="00C34E5E">
              <w:rPr>
                <w:rFonts w:eastAsia="Arial Unicode MS" w:cs="Arial"/>
                <w:sz w:val="16"/>
                <w:szCs w:val="16"/>
              </w:rPr>
              <w:t>722</w:t>
            </w:r>
          </w:p>
        </w:tc>
      </w:tr>
      <w:tr w:rsidR="00BE12C3" w:rsidRPr="003B4D0F" w:rsidTr="00BD0F6E">
        <w:trPr>
          <w:trHeight w:val="20"/>
        </w:trPr>
        <w:tc>
          <w:tcPr>
            <w:tcW w:w="3339" w:type="dxa"/>
            <w:shd w:val="clear" w:color="auto" w:fill="auto"/>
            <w:vAlign w:val="bottom"/>
          </w:tcPr>
          <w:p w:rsidR="00BE12C3" w:rsidRPr="003B4D0F" w:rsidRDefault="00BE12C3" w:rsidP="00720CBB">
            <w:pPr>
              <w:spacing w:line="240" w:lineRule="auto"/>
              <w:ind w:left="-101" w:right="-72"/>
              <w:rPr>
                <w:rFonts w:cs="Arial"/>
                <w:sz w:val="16"/>
                <w:szCs w:val="16"/>
              </w:rPr>
            </w:pPr>
            <w:r w:rsidRPr="003B4D0F">
              <w:rPr>
                <w:rFonts w:cs="Arial"/>
                <w:sz w:val="16"/>
                <w:szCs w:val="16"/>
              </w:rPr>
              <w:t>Over time</w:t>
            </w:r>
          </w:p>
        </w:tc>
        <w:tc>
          <w:tcPr>
            <w:tcW w:w="100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530</w:t>
            </w:r>
            <w:r w:rsidR="00BE12C3" w:rsidRPr="003B4D0F">
              <w:rPr>
                <w:rFonts w:eastAsia="Arial Unicode MS" w:cs="Arial"/>
                <w:sz w:val="16"/>
                <w:szCs w:val="16"/>
              </w:rPr>
              <w:t>,</w:t>
            </w:r>
            <w:r w:rsidRPr="00C34E5E">
              <w:rPr>
                <w:rFonts w:eastAsia="Arial Unicode MS" w:cs="Arial"/>
                <w:sz w:val="16"/>
                <w:szCs w:val="16"/>
              </w:rPr>
              <w:t>123</w:t>
            </w:r>
          </w:p>
        </w:tc>
        <w:tc>
          <w:tcPr>
            <w:tcW w:w="993"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209</w:t>
            </w:r>
            <w:r w:rsidR="00BE12C3" w:rsidRPr="003B4D0F">
              <w:rPr>
                <w:rFonts w:eastAsia="Arial Unicode MS" w:cs="Arial"/>
                <w:sz w:val="16"/>
                <w:szCs w:val="16"/>
              </w:rPr>
              <w:t>,</w:t>
            </w:r>
            <w:r w:rsidRPr="00C34E5E">
              <w:rPr>
                <w:rFonts w:eastAsia="Arial Unicode MS" w:cs="Arial"/>
                <w:sz w:val="16"/>
                <w:szCs w:val="16"/>
              </w:rPr>
              <w:t>569</w:t>
            </w:r>
          </w:p>
        </w:tc>
        <w:tc>
          <w:tcPr>
            <w:tcW w:w="1134"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739</w:t>
            </w:r>
            <w:r w:rsidR="00BE12C3" w:rsidRPr="003B4D0F">
              <w:rPr>
                <w:rFonts w:eastAsia="Arial Unicode MS" w:cs="Arial"/>
                <w:sz w:val="16"/>
                <w:szCs w:val="16"/>
              </w:rPr>
              <w:t>,</w:t>
            </w:r>
            <w:r w:rsidRPr="00C34E5E">
              <w:rPr>
                <w:rFonts w:eastAsia="Arial Unicode MS" w:cs="Arial"/>
                <w:sz w:val="16"/>
                <w:szCs w:val="16"/>
              </w:rPr>
              <w:t>692</w:t>
            </w:r>
          </w:p>
        </w:tc>
        <w:tc>
          <w:tcPr>
            <w:tcW w:w="1000"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591</w:t>
            </w:r>
            <w:r w:rsidRPr="003B4D0F">
              <w:rPr>
                <w:rFonts w:eastAsia="Arial Unicode MS" w:cs="Arial"/>
                <w:sz w:val="16"/>
                <w:szCs w:val="16"/>
              </w:rPr>
              <w:t>,</w:t>
            </w:r>
            <w:r w:rsidR="00C34E5E" w:rsidRPr="00C34E5E">
              <w:rPr>
                <w:rFonts w:eastAsia="Arial Unicode MS" w:cs="Arial"/>
                <w:sz w:val="16"/>
                <w:szCs w:val="16"/>
              </w:rPr>
              <w:t>296</w:t>
            </w:r>
            <w:r w:rsidRPr="003B4D0F">
              <w:rPr>
                <w:rFonts w:eastAsia="Arial Unicode MS" w:cs="Arial"/>
                <w:sz w:val="16"/>
                <w:szCs w:val="16"/>
              </w:rPr>
              <w:t>)</w:t>
            </w:r>
          </w:p>
        </w:tc>
        <w:tc>
          <w:tcPr>
            <w:tcW w:w="827"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148</w:t>
            </w:r>
            <w:r w:rsidR="00BE12C3" w:rsidRPr="003B4D0F">
              <w:rPr>
                <w:rFonts w:eastAsia="Arial Unicode MS" w:cs="Arial"/>
                <w:sz w:val="16"/>
                <w:szCs w:val="16"/>
              </w:rPr>
              <w:t>,</w:t>
            </w:r>
            <w:r w:rsidRPr="00C34E5E">
              <w:rPr>
                <w:rFonts w:eastAsia="Arial Unicode MS" w:cs="Arial"/>
                <w:sz w:val="16"/>
                <w:szCs w:val="16"/>
              </w:rPr>
              <w:t>396</w:t>
            </w:r>
          </w:p>
        </w:tc>
      </w:tr>
      <w:tr w:rsidR="00BE12C3" w:rsidRPr="003B4D0F" w:rsidTr="00542270">
        <w:trPr>
          <w:trHeight w:val="20"/>
        </w:trPr>
        <w:tc>
          <w:tcPr>
            <w:tcW w:w="3339" w:type="dxa"/>
            <w:vAlign w:val="bottom"/>
          </w:tcPr>
          <w:p w:rsidR="00BE12C3" w:rsidRPr="003B4D0F" w:rsidRDefault="00BE12C3" w:rsidP="00720CBB">
            <w:pPr>
              <w:spacing w:line="240" w:lineRule="auto"/>
              <w:ind w:left="-101" w:right="-72"/>
              <w:rPr>
                <w:rFonts w:cs="Arial"/>
                <w:sz w:val="16"/>
                <w:szCs w:val="16"/>
              </w:rPr>
            </w:pPr>
          </w:p>
        </w:tc>
        <w:tc>
          <w:tcPr>
            <w:tcW w:w="1008"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93"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134"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00" w:type="dxa"/>
            <w:tcBorders>
              <w:top w:val="single" w:sz="4" w:space="0" w:color="auto"/>
            </w:tcBorders>
            <w:shd w:val="clear" w:color="auto" w:fill="FAFAFA"/>
            <w:vAlign w:val="center"/>
          </w:tcPr>
          <w:p w:rsidR="00BE12C3" w:rsidRPr="003B4D0F" w:rsidRDefault="00BE12C3" w:rsidP="00720CBB">
            <w:pPr>
              <w:tabs>
                <w:tab w:val="right" w:pos="867"/>
                <w:tab w:val="right" w:pos="1641"/>
              </w:tabs>
              <w:spacing w:line="240" w:lineRule="auto"/>
              <w:ind w:right="-72"/>
              <w:jc w:val="right"/>
              <w:rPr>
                <w:rFonts w:eastAsia="Arial Unicode MS" w:cs="Arial"/>
                <w:sz w:val="16"/>
                <w:szCs w:val="16"/>
              </w:rPr>
            </w:pPr>
          </w:p>
        </w:tc>
        <w:tc>
          <w:tcPr>
            <w:tcW w:w="827" w:type="dxa"/>
            <w:shd w:val="clear" w:color="auto" w:fill="FAFAFA"/>
            <w:vAlign w:val="center"/>
          </w:tcPr>
          <w:p w:rsidR="00BE12C3" w:rsidRPr="003B4D0F" w:rsidRDefault="00BE12C3" w:rsidP="00720CBB">
            <w:pPr>
              <w:tabs>
                <w:tab w:val="right" w:pos="867"/>
                <w:tab w:val="right" w:pos="1641"/>
              </w:tabs>
              <w:spacing w:line="240" w:lineRule="auto"/>
              <w:ind w:left="-62" w:right="-72"/>
              <w:jc w:val="right"/>
              <w:rPr>
                <w:rFonts w:cs="Arial"/>
                <w:sz w:val="16"/>
                <w:szCs w:val="16"/>
              </w:rPr>
            </w:pPr>
          </w:p>
        </w:tc>
        <w:tc>
          <w:tcPr>
            <w:tcW w:w="1163" w:type="dxa"/>
            <w:gridSpan w:val="2"/>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39" w:type="dxa"/>
            <w:shd w:val="clear" w:color="auto" w:fill="auto"/>
            <w:vAlign w:val="bottom"/>
          </w:tcPr>
          <w:p w:rsidR="00BE12C3" w:rsidRPr="003B4D0F" w:rsidRDefault="00BE12C3" w:rsidP="00720CBB">
            <w:pPr>
              <w:spacing w:line="240" w:lineRule="auto"/>
              <w:ind w:left="-101" w:right="-72"/>
              <w:rPr>
                <w:rFonts w:cs="Arial"/>
                <w:sz w:val="16"/>
                <w:szCs w:val="16"/>
                <w:cs/>
              </w:rPr>
            </w:pPr>
            <w:r w:rsidRPr="003B4D0F">
              <w:rPr>
                <w:rFonts w:cs="Arial"/>
                <w:sz w:val="16"/>
                <w:szCs w:val="16"/>
              </w:rPr>
              <w:t>Total sales and service</w:t>
            </w:r>
            <w:r w:rsidR="00FF5D38" w:rsidRPr="003B4D0F">
              <w:rPr>
                <w:rFonts w:cs="Arial"/>
                <w:sz w:val="16"/>
                <w:szCs w:val="16"/>
              </w:rPr>
              <w:t>s</w:t>
            </w:r>
            <w:r w:rsidRPr="003B4D0F">
              <w:rPr>
                <w:rFonts w:cs="Arial"/>
                <w:sz w:val="16"/>
                <w:szCs w:val="16"/>
              </w:rPr>
              <w:t xml:space="preserve"> income</w:t>
            </w:r>
          </w:p>
        </w:tc>
        <w:tc>
          <w:tcPr>
            <w:tcW w:w="100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8</w:t>
            </w:r>
            <w:r w:rsidR="00BE12C3" w:rsidRPr="003B4D0F">
              <w:rPr>
                <w:rFonts w:eastAsia="Arial Unicode MS" w:cs="Arial"/>
                <w:sz w:val="16"/>
                <w:szCs w:val="16"/>
              </w:rPr>
              <w:t>,</w:t>
            </w:r>
            <w:r w:rsidRPr="00C34E5E">
              <w:rPr>
                <w:rFonts w:eastAsia="Arial Unicode MS" w:cs="Arial"/>
                <w:sz w:val="16"/>
                <w:szCs w:val="16"/>
              </w:rPr>
              <w:t>822</w:t>
            </w:r>
            <w:r w:rsidR="00BE12C3" w:rsidRPr="003B4D0F">
              <w:rPr>
                <w:rFonts w:eastAsia="Arial Unicode MS" w:cs="Arial"/>
                <w:sz w:val="16"/>
                <w:szCs w:val="16"/>
              </w:rPr>
              <w:t>,</w:t>
            </w:r>
            <w:r w:rsidRPr="00C34E5E">
              <w:rPr>
                <w:rFonts w:eastAsia="Arial Unicode MS" w:cs="Arial"/>
                <w:sz w:val="16"/>
                <w:szCs w:val="16"/>
              </w:rPr>
              <w:t>988</w:t>
            </w:r>
          </w:p>
        </w:tc>
        <w:tc>
          <w:tcPr>
            <w:tcW w:w="993"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209</w:t>
            </w:r>
            <w:r w:rsidR="00BE12C3" w:rsidRPr="003B4D0F">
              <w:rPr>
                <w:rFonts w:eastAsia="Arial Unicode MS" w:cs="Arial"/>
                <w:sz w:val="16"/>
                <w:szCs w:val="16"/>
              </w:rPr>
              <w:t>,</w:t>
            </w:r>
            <w:r w:rsidRPr="00C34E5E">
              <w:rPr>
                <w:rFonts w:eastAsia="Arial Unicode MS" w:cs="Arial"/>
                <w:sz w:val="16"/>
                <w:szCs w:val="16"/>
              </w:rPr>
              <w:t>569</w:t>
            </w:r>
          </w:p>
        </w:tc>
        <w:tc>
          <w:tcPr>
            <w:tcW w:w="1134"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w:t>
            </w:r>
            <w:r w:rsidR="00BE12C3" w:rsidRPr="003B4D0F">
              <w:rPr>
                <w:rFonts w:eastAsia="Arial Unicode MS" w:cs="Arial"/>
                <w:sz w:val="16"/>
                <w:szCs w:val="16"/>
              </w:rPr>
              <w:t>,</w:t>
            </w:r>
            <w:r w:rsidRPr="00C34E5E">
              <w:rPr>
                <w:rFonts w:eastAsia="Arial Unicode MS" w:cs="Arial"/>
                <w:sz w:val="16"/>
                <w:szCs w:val="16"/>
              </w:rPr>
              <w:t>032</w:t>
            </w:r>
            <w:r w:rsidR="00BE12C3" w:rsidRPr="003B4D0F">
              <w:rPr>
                <w:rFonts w:eastAsia="Arial Unicode MS" w:cs="Arial"/>
                <w:sz w:val="16"/>
                <w:szCs w:val="16"/>
              </w:rPr>
              <w:t>,</w:t>
            </w:r>
            <w:r w:rsidRPr="00C34E5E">
              <w:rPr>
                <w:rFonts w:eastAsia="Arial Unicode MS" w:cs="Arial"/>
                <w:sz w:val="16"/>
                <w:szCs w:val="16"/>
              </w:rPr>
              <w:t>557</w:t>
            </w:r>
          </w:p>
        </w:tc>
        <w:tc>
          <w:tcPr>
            <w:tcW w:w="1000"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375</w:t>
            </w:r>
            <w:r w:rsidRPr="003B4D0F">
              <w:rPr>
                <w:rFonts w:eastAsia="Arial Unicode MS" w:cs="Arial"/>
                <w:sz w:val="16"/>
                <w:szCs w:val="16"/>
              </w:rPr>
              <w:t>,</w:t>
            </w:r>
            <w:r w:rsidR="00C34E5E" w:rsidRPr="00C34E5E">
              <w:rPr>
                <w:rFonts w:eastAsia="Arial Unicode MS" w:cs="Arial"/>
                <w:sz w:val="16"/>
                <w:szCs w:val="16"/>
              </w:rPr>
              <w:t>439</w:t>
            </w:r>
            <w:r w:rsidRPr="003B4D0F">
              <w:rPr>
                <w:rFonts w:eastAsia="Arial Unicode MS" w:cs="Arial"/>
                <w:sz w:val="16"/>
                <w:szCs w:val="16"/>
              </w:rPr>
              <w:t>)</w:t>
            </w:r>
          </w:p>
        </w:tc>
        <w:tc>
          <w:tcPr>
            <w:tcW w:w="827" w:type="dxa"/>
            <w:shd w:val="clear" w:color="auto" w:fill="FAFAFA"/>
            <w:vAlign w:val="bottom"/>
          </w:tcPr>
          <w:p w:rsidR="00BE12C3" w:rsidRPr="003B4D0F" w:rsidRDefault="00BE12C3" w:rsidP="00720CBB">
            <w:pPr>
              <w:tabs>
                <w:tab w:val="right" w:pos="848"/>
                <w:tab w:val="right" w:pos="1455"/>
              </w:tabs>
              <w:spacing w:line="240" w:lineRule="auto"/>
              <w:ind w:left="-72" w:right="-72"/>
              <w:jc w:val="right"/>
              <w:rPr>
                <w:rFonts w:eastAsia="Arial Unicode MS" w:cs="Arial"/>
                <w:sz w:val="15"/>
                <w:szCs w:val="15"/>
                <w:vertAlign w:val="superscript"/>
              </w:rPr>
            </w:pPr>
          </w:p>
        </w:tc>
        <w:tc>
          <w:tcPr>
            <w:tcW w:w="1163" w:type="dxa"/>
            <w:gridSpan w:val="2"/>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657</w:t>
            </w:r>
            <w:r w:rsidR="00BE12C3" w:rsidRPr="003B4D0F">
              <w:rPr>
                <w:rFonts w:eastAsia="Arial Unicode MS" w:cs="Arial"/>
                <w:sz w:val="16"/>
                <w:szCs w:val="16"/>
              </w:rPr>
              <w:t>,</w:t>
            </w:r>
            <w:r w:rsidRPr="00C34E5E">
              <w:rPr>
                <w:rFonts w:eastAsia="Arial Unicode MS" w:cs="Arial"/>
                <w:sz w:val="16"/>
                <w:szCs w:val="16"/>
              </w:rPr>
              <w:t>118</w:t>
            </w:r>
          </w:p>
        </w:tc>
      </w:tr>
    </w:tbl>
    <w:p w:rsidR="00F24A8D" w:rsidRPr="003B4D0F" w:rsidRDefault="00F24A8D" w:rsidP="001740D8">
      <w:pPr>
        <w:spacing w:line="240" w:lineRule="auto"/>
        <w:rPr>
          <w:rFonts w:cs="Arial"/>
          <w:sz w:val="16"/>
          <w:szCs w:val="16"/>
        </w:rPr>
      </w:pPr>
    </w:p>
    <w:tbl>
      <w:tblPr>
        <w:tblW w:w="4884" w:type="pct"/>
        <w:tblInd w:w="108" w:type="dxa"/>
        <w:tblLayout w:type="fixed"/>
        <w:tblLook w:val="04A0" w:firstRow="1" w:lastRow="0" w:firstColumn="1" w:lastColumn="0" w:noHBand="0" w:noVBand="1"/>
      </w:tblPr>
      <w:tblGrid>
        <w:gridCol w:w="9451"/>
      </w:tblGrid>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rPr>
            </w:pPr>
            <w:r w:rsidRPr="003B4D0F">
              <w:rPr>
                <w:rFonts w:cs="Arial"/>
                <w:sz w:val="18"/>
                <w:szCs w:val="18"/>
                <w:vertAlign w:val="superscript"/>
              </w:rPr>
              <w:t>(</w:t>
            </w:r>
            <w:r w:rsidR="00C34E5E" w:rsidRPr="00C34E5E">
              <w:rPr>
                <w:rFonts w:cs="Arial"/>
                <w:sz w:val="18"/>
                <w:szCs w:val="18"/>
                <w:vertAlign w:val="superscript"/>
              </w:rPr>
              <w:t>1</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and finance costs of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rPr>
            </w:pPr>
            <w:r w:rsidRPr="003B4D0F">
              <w:rPr>
                <w:rFonts w:cs="Arial"/>
                <w:sz w:val="18"/>
                <w:szCs w:val="18"/>
                <w:vertAlign w:val="superscript"/>
              </w:rPr>
              <w:t>(</w:t>
            </w:r>
            <w:r w:rsidR="00C34E5E" w:rsidRPr="00C34E5E">
              <w:rPr>
                <w:rFonts w:cs="Arial"/>
                <w:sz w:val="18"/>
                <w:szCs w:val="18"/>
                <w:vertAlign w:val="superscript"/>
              </w:rPr>
              <w:t>2</w:t>
            </w:r>
            <w:r w:rsidRPr="003B4D0F">
              <w:rPr>
                <w:rFonts w:cs="Arial"/>
                <w:sz w:val="18"/>
                <w:szCs w:val="18"/>
                <w:vertAlign w:val="superscript"/>
              </w:rPr>
              <w:t>)</w:t>
            </w:r>
            <w:r w:rsidRPr="003B4D0F">
              <w:rPr>
                <w:rFonts w:cs="Arial"/>
                <w:sz w:val="18"/>
                <w:szCs w:val="18"/>
                <w:vertAlign w:val="superscript"/>
              </w:rPr>
              <w:tab/>
            </w:r>
            <w:r w:rsidR="00AE0164" w:rsidRPr="003B4D0F">
              <w:rPr>
                <w:rFonts w:cs="Arial"/>
                <w:spacing w:val="-4"/>
                <w:sz w:val="18"/>
                <w:szCs w:val="18"/>
              </w:rPr>
              <w:t xml:space="preserve">Net gains (losses) on exchange rates and </w:t>
            </w:r>
            <w:proofErr w:type="spellStart"/>
            <w:r w:rsidR="00AE0164" w:rsidRPr="003B4D0F">
              <w:rPr>
                <w:rFonts w:cs="Arial"/>
                <w:spacing w:val="-4"/>
                <w:sz w:val="18"/>
                <w:szCs w:val="18"/>
              </w:rPr>
              <w:t>remeasurement</w:t>
            </w:r>
            <w:proofErr w:type="spellEnd"/>
            <w:r w:rsidR="00AE0164" w:rsidRPr="003B4D0F">
              <w:rPr>
                <w:rFonts w:cs="Arial"/>
                <w:spacing w:val="-4"/>
                <w:sz w:val="18"/>
                <w:szCs w:val="18"/>
              </w:rPr>
              <w:t xml:space="preserve"> of financial instruments and finance costs of subsidiaries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3</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of non-controlling interests</w:t>
            </w:r>
            <w:r w:rsidRPr="003B4D0F">
              <w:rPr>
                <w:rFonts w:cs="Arial"/>
                <w:sz w:val="18"/>
                <w:szCs w:val="18"/>
                <w:vertAlign w:val="superscript"/>
              </w:rPr>
              <w:t xml:space="preserve"> </w:t>
            </w:r>
          </w:p>
        </w:tc>
      </w:tr>
      <w:tr w:rsidR="00F24A8D" w:rsidRPr="003B4D0F" w:rsidTr="009A05D9">
        <w:tc>
          <w:tcPr>
            <w:tcW w:w="5000" w:type="pct"/>
            <w:tcBorders>
              <w:top w:val="nil"/>
              <w:left w:val="nil"/>
              <w:bottom w:val="nil"/>
              <w:right w:val="nil"/>
            </w:tcBorders>
            <w:noWrap/>
            <w:vAlign w:val="center"/>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4</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Adder income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rPr>
            </w:pPr>
            <w:r w:rsidRPr="003B4D0F">
              <w:rPr>
                <w:rFonts w:cs="Arial"/>
                <w:sz w:val="18"/>
                <w:szCs w:val="18"/>
                <w:vertAlign w:val="superscript"/>
              </w:rPr>
              <w:t>(</w:t>
            </w:r>
            <w:r w:rsidR="00C34E5E" w:rsidRPr="00C34E5E">
              <w:rPr>
                <w:rFonts w:cs="Arial"/>
                <w:sz w:val="18"/>
                <w:szCs w:val="18"/>
                <w:vertAlign w:val="superscript"/>
              </w:rPr>
              <w:t>5</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Impact of the adoption of</w:t>
            </w:r>
            <w:r w:rsidR="003F5763" w:rsidRPr="003B4D0F">
              <w:rPr>
                <w:rFonts w:cs="Arial"/>
                <w:sz w:val="18"/>
                <w:szCs w:val="18"/>
              </w:rPr>
              <w:t xml:space="preserve"> </w:t>
            </w:r>
            <w:r w:rsidR="009B4F4C" w:rsidRPr="003B4D0F">
              <w:rPr>
                <w:rFonts w:cs="Arial"/>
                <w:sz w:val="18"/>
                <w:szCs w:val="18"/>
              </w:rPr>
              <w:t xml:space="preserve">Thai Financial </w:t>
            </w:r>
            <w:r w:rsidR="007B5020" w:rsidRPr="003B4D0F">
              <w:rPr>
                <w:rFonts w:cs="Arial"/>
                <w:sz w:val="18"/>
                <w:szCs w:val="18"/>
              </w:rPr>
              <w:t>Reporting S</w:t>
            </w:r>
            <w:r w:rsidR="009B4F4C" w:rsidRPr="003B4D0F">
              <w:rPr>
                <w:rFonts w:cs="Arial"/>
                <w:sz w:val="18"/>
                <w:szCs w:val="18"/>
              </w:rPr>
              <w:t xml:space="preserve">tandard </w:t>
            </w:r>
            <w:r w:rsidR="00C34E5E" w:rsidRPr="00C34E5E">
              <w:rPr>
                <w:rFonts w:cs="Arial"/>
                <w:sz w:val="18"/>
                <w:szCs w:val="18"/>
              </w:rPr>
              <w:t>16</w:t>
            </w:r>
            <w:r w:rsidR="009B4F4C" w:rsidRPr="003B4D0F">
              <w:rPr>
                <w:rFonts w:cs="Arial"/>
                <w:sz w:val="18"/>
                <w:szCs w:val="18"/>
              </w:rPr>
              <w:t xml:space="preserve"> “Lease”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6</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Deferred tax of subsidiaries,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697325">
            <w:pPr>
              <w:spacing w:line="240" w:lineRule="auto"/>
              <w:ind w:left="245" w:hanging="331"/>
              <w:jc w:val="both"/>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7</w:t>
            </w:r>
            <w:r w:rsidRPr="003B4D0F">
              <w:rPr>
                <w:rFonts w:cs="Arial"/>
                <w:sz w:val="18"/>
                <w:szCs w:val="18"/>
                <w:vertAlign w:val="superscript"/>
              </w:rPr>
              <w:t>)</w:t>
            </w:r>
            <w:r w:rsidRPr="003B4D0F">
              <w:rPr>
                <w:rFonts w:cs="Arial"/>
                <w:sz w:val="18"/>
                <w:szCs w:val="18"/>
                <w:vertAlign w:val="superscript"/>
              </w:rPr>
              <w:tab/>
            </w:r>
            <w:r w:rsidRPr="00697325">
              <w:rPr>
                <w:rFonts w:cs="Arial"/>
                <w:spacing w:val="-6"/>
                <w:sz w:val="18"/>
                <w:szCs w:val="18"/>
              </w:rPr>
              <w:t>Amortisation of rights in long-term power purchase agreements and fair value uplift of assets from business combination</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8</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Related party transactions of subsidiaries,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9</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Non-controlling interests</w:t>
            </w:r>
          </w:p>
        </w:tc>
      </w:tr>
    </w:tbl>
    <w:p w:rsidR="00F24A8D" w:rsidRPr="003B4D0F" w:rsidRDefault="00F24A8D" w:rsidP="001740D8">
      <w:pPr>
        <w:spacing w:line="240" w:lineRule="auto"/>
        <w:jc w:val="both"/>
        <w:rPr>
          <w:rFonts w:cs="Arial"/>
          <w:sz w:val="18"/>
          <w:szCs w:val="18"/>
        </w:rPr>
      </w:pPr>
      <w:r w:rsidRPr="003B4D0F">
        <w:rPr>
          <w:rFonts w:cs="Arial"/>
          <w:b/>
          <w:bCs/>
          <w:spacing w:val="-2"/>
          <w:sz w:val="16"/>
          <w:szCs w:val="16"/>
        </w:rPr>
        <w:br w:type="page"/>
      </w:r>
    </w:p>
    <w:tbl>
      <w:tblPr>
        <w:tblW w:w="9445" w:type="dxa"/>
        <w:tblInd w:w="108" w:type="dxa"/>
        <w:tblLayout w:type="fixed"/>
        <w:tblLook w:val="0000" w:firstRow="0" w:lastRow="0" w:firstColumn="0" w:lastColumn="0" w:noHBand="0" w:noVBand="0"/>
      </w:tblPr>
      <w:tblGrid>
        <w:gridCol w:w="3355"/>
        <w:gridCol w:w="1065"/>
        <w:gridCol w:w="981"/>
        <w:gridCol w:w="1082"/>
        <w:gridCol w:w="1044"/>
        <w:gridCol w:w="850"/>
        <w:gridCol w:w="1068"/>
      </w:tblGrid>
      <w:tr w:rsidR="00F24A8D" w:rsidRPr="003B4D0F" w:rsidTr="001740D8">
        <w:trPr>
          <w:trHeight w:val="20"/>
        </w:trPr>
        <w:tc>
          <w:tcPr>
            <w:tcW w:w="3355" w:type="dxa"/>
            <w:vAlign w:val="center"/>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090" w:type="dxa"/>
            <w:gridSpan w:val="6"/>
            <w:tcBorders>
              <w:top w:val="single" w:sz="4" w:space="0" w:color="auto"/>
              <w:bottom w:val="single" w:sz="4" w:space="0" w:color="auto"/>
            </w:tcBorders>
            <w:shd w:val="clear" w:color="auto" w:fill="auto"/>
            <w:vAlign w:val="center"/>
          </w:tcPr>
          <w:p w:rsidR="00F24A8D" w:rsidRPr="003B4D0F" w:rsidRDefault="00F24A8D" w:rsidP="001740D8">
            <w:pPr>
              <w:spacing w:line="240" w:lineRule="auto"/>
              <w:ind w:left="-111" w:right="-72" w:hanging="141"/>
              <w:jc w:val="center"/>
              <w:rPr>
                <w:rFonts w:cs="Arial"/>
                <w:b/>
                <w:bCs/>
                <w:sz w:val="16"/>
                <w:szCs w:val="16"/>
              </w:rPr>
            </w:pPr>
            <w:r w:rsidRPr="003B4D0F">
              <w:rPr>
                <w:rFonts w:cs="Arial"/>
                <w:b/>
                <w:bCs/>
                <w:sz w:val="16"/>
                <w:szCs w:val="16"/>
              </w:rPr>
              <w:t>Consolidated financial Information</w:t>
            </w:r>
          </w:p>
        </w:tc>
      </w:tr>
      <w:tr w:rsidR="00F24A8D" w:rsidRPr="003B4D0F" w:rsidTr="001740D8">
        <w:trPr>
          <w:trHeight w:val="20"/>
        </w:trPr>
        <w:tc>
          <w:tcPr>
            <w:tcW w:w="3355" w:type="dxa"/>
            <w:vAlign w:val="center"/>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090" w:type="dxa"/>
            <w:gridSpan w:val="6"/>
            <w:tcBorders>
              <w:top w:val="single" w:sz="4" w:space="0" w:color="auto"/>
              <w:bottom w:val="single" w:sz="4" w:space="0" w:color="auto"/>
            </w:tcBorders>
            <w:shd w:val="clear" w:color="auto" w:fill="auto"/>
            <w:vAlign w:val="center"/>
          </w:tcPr>
          <w:p w:rsidR="00F24A8D" w:rsidRPr="003B4D0F" w:rsidRDefault="00F24A8D" w:rsidP="001740D8">
            <w:pPr>
              <w:spacing w:line="240" w:lineRule="auto"/>
              <w:ind w:right="-72"/>
              <w:jc w:val="center"/>
              <w:rPr>
                <w:rFonts w:cs="Arial"/>
                <w:b/>
                <w:bCs/>
                <w:sz w:val="16"/>
                <w:szCs w:val="16"/>
              </w:rPr>
            </w:pPr>
            <w:r w:rsidRPr="003B4D0F">
              <w:rPr>
                <w:rFonts w:cs="Arial"/>
                <w:b/>
                <w:bCs/>
                <w:sz w:val="16"/>
                <w:szCs w:val="16"/>
              </w:rPr>
              <w:t xml:space="preserve">For the </w:t>
            </w:r>
            <w:r w:rsidR="00B13064" w:rsidRPr="003B4D0F">
              <w:rPr>
                <w:rFonts w:cs="Arial"/>
                <w:b/>
                <w:bCs/>
                <w:sz w:val="16"/>
                <w:szCs w:val="16"/>
              </w:rPr>
              <w:t>nine-month</w:t>
            </w:r>
            <w:r w:rsidRPr="003B4D0F">
              <w:rPr>
                <w:rFonts w:cs="Arial"/>
                <w:b/>
                <w:bCs/>
                <w:sz w:val="16"/>
                <w:szCs w:val="16"/>
              </w:rPr>
              <w:t xml:space="preserve"> period ended </w:t>
            </w:r>
            <w:r w:rsidR="00C34E5E" w:rsidRPr="00C34E5E">
              <w:rPr>
                <w:rFonts w:cs="Arial"/>
                <w:b/>
                <w:bCs/>
                <w:sz w:val="16"/>
                <w:szCs w:val="16"/>
              </w:rPr>
              <w:t>30</w:t>
            </w:r>
            <w:r w:rsidR="00B13064" w:rsidRPr="003B4D0F">
              <w:rPr>
                <w:rFonts w:cs="Arial"/>
                <w:b/>
                <w:bCs/>
                <w:sz w:val="16"/>
                <w:szCs w:val="16"/>
              </w:rPr>
              <w:t xml:space="preserve"> September</w:t>
            </w:r>
            <w:r w:rsidRPr="003B4D0F">
              <w:rPr>
                <w:rFonts w:cs="Arial"/>
                <w:b/>
                <w:bCs/>
                <w:sz w:val="16"/>
                <w:szCs w:val="16"/>
              </w:rPr>
              <w:t xml:space="preserve"> </w:t>
            </w:r>
            <w:r w:rsidR="00C34E5E" w:rsidRPr="00C34E5E">
              <w:rPr>
                <w:rFonts w:cs="Arial"/>
                <w:b/>
                <w:bCs/>
                <w:sz w:val="16"/>
                <w:szCs w:val="16"/>
              </w:rPr>
              <w:t>2020</w:t>
            </w:r>
          </w:p>
        </w:tc>
      </w:tr>
      <w:tr w:rsidR="00F24A8D" w:rsidRPr="003B4D0F" w:rsidTr="001740D8">
        <w:trPr>
          <w:trHeight w:val="20"/>
        </w:trPr>
        <w:tc>
          <w:tcPr>
            <w:tcW w:w="3355" w:type="dxa"/>
            <w:vAlign w:val="center"/>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tcBorders>
              <w:top w:val="single" w:sz="4" w:space="0" w:color="auto"/>
            </w:tcBorders>
            <w:shd w:val="clear" w:color="auto" w:fill="auto"/>
            <w:vAlign w:val="center"/>
          </w:tcPr>
          <w:p w:rsidR="00F24A8D" w:rsidRPr="003B4D0F" w:rsidRDefault="00F24A8D" w:rsidP="001740D8">
            <w:pPr>
              <w:spacing w:line="240" w:lineRule="auto"/>
              <w:ind w:right="-72"/>
              <w:jc w:val="right"/>
              <w:rPr>
                <w:rFonts w:cs="Arial"/>
                <w:b/>
                <w:bCs/>
                <w:sz w:val="16"/>
                <w:szCs w:val="16"/>
              </w:rPr>
            </w:pPr>
          </w:p>
          <w:p w:rsidR="007B5020" w:rsidRPr="003B4D0F" w:rsidRDefault="007B5020"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rPr>
            </w:pPr>
            <w:r w:rsidRPr="003B4D0F">
              <w:rPr>
                <w:rFonts w:cs="Arial"/>
                <w:b/>
                <w:bCs/>
                <w:sz w:val="16"/>
                <w:szCs w:val="16"/>
              </w:rPr>
              <w:t>Electricity generation</w:t>
            </w:r>
          </w:p>
        </w:tc>
        <w:tc>
          <w:tcPr>
            <w:tcW w:w="981" w:type="dxa"/>
            <w:tcBorders>
              <w:top w:val="single" w:sz="4" w:space="0" w:color="auto"/>
            </w:tcBorders>
            <w:shd w:val="clear" w:color="auto" w:fill="auto"/>
            <w:vAlign w:val="center"/>
          </w:tcPr>
          <w:p w:rsidR="00F24A8D" w:rsidRPr="003B4D0F" w:rsidRDefault="00F24A8D" w:rsidP="001740D8">
            <w:pPr>
              <w:spacing w:line="240" w:lineRule="auto"/>
              <w:ind w:right="-72"/>
              <w:jc w:val="right"/>
              <w:rPr>
                <w:rFonts w:cs="Arial"/>
                <w:b/>
                <w:bCs/>
                <w:sz w:val="16"/>
                <w:szCs w:val="16"/>
              </w:rPr>
            </w:pPr>
          </w:p>
          <w:p w:rsidR="007B5020" w:rsidRPr="003B4D0F" w:rsidRDefault="007B5020"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082" w:type="dxa"/>
            <w:tcBorders>
              <w:top w:val="single" w:sz="4" w:space="0" w:color="auto"/>
            </w:tcBorders>
            <w:shd w:val="clear" w:color="auto" w:fill="auto"/>
            <w:vAlign w:val="center"/>
          </w:tcPr>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44" w:type="dxa"/>
            <w:tcBorders>
              <w:top w:val="single" w:sz="4" w:space="0" w:color="auto"/>
            </w:tcBorders>
            <w:shd w:val="clear" w:color="auto" w:fill="auto"/>
            <w:vAlign w:val="center"/>
          </w:tcPr>
          <w:p w:rsidR="00F24A8D" w:rsidRPr="003B4D0F" w:rsidRDefault="00F24A8D"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z w:val="16"/>
                <w:szCs w:val="16"/>
              </w:rPr>
            </w:pPr>
          </w:p>
          <w:p w:rsidR="007B5020" w:rsidRPr="003B4D0F" w:rsidRDefault="007B5020"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z w:val="16"/>
                <w:szCs w:val="16"/>
              </w:rPr>
            </w:pPr>
            <w:r w:rsidRPr="003B4D0F">
              <w:rPr>
                <w:rFonts w:cs="Arial"/>
                <w:b/>
                <w:bCs/>
                <w:sz w:val="16"/>
                <w:szCs w:val="16"/>
              </w:rPr>
              <w:t>Adjustments</w:t>
            </w:r>
          </w:p>
        </w:tc>
        <w:tc>
          <w:tcPr>
            <w:tcW w:w="850" w:type="dxa"/>
            <w:tcBorders>
              <w:top w:val="single" w:sz="4" w:space="0" w:color="auto"/>
            </w:tcBorders>
            <w:shd w:val="clear" w:color="auto" w:fill="auto"/>
            <w:vAlign w:val="center"/>
          </w:tcPr>
          <w:p w:rsidR="00F24A8D" w:rsidRPr="003B4D0F" w:rsidRDefault="00F24A8D" w:rsidP="001740D8">
            <w:pPr>
              <w:spacing w:line="240" w:lineRule="auto"/>
              <w:ind w:left="-62" w:right="-72"/>
              <w:jc w:val="right"/>
              <w:rPr>
                <w:rFonts w:cs="Arial"/>
                <w:sz w:val="16"/>
                <w:szCs w:val="16"/>
                <w:vertAlign w:val="superscript"/>
              </w:rPr>
            </w:pPr>
          </w:p>
        </w:tc>
        <w:tc>
          <w:tcPr>
            <w:tcW w:w="1068" w:type="dxa"/>
            <w:tcBorders>
              <w:top w:val="single" w:sz="4" w:space="0" w:color="auto"/>
            </w:tcBorders>
            <w:shd w:val="clear" w:color="auto" w:fill="auto"/>
            <w:vAlign w:val="center"/>
          </w:tcPr>
          <w:p w:rsidR="00F24A8D" w:rsidRPr="003B4D0F" w:rsidRDefault="00F24A8D"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p>
          <w:p w:rsidR="007B5020" w:rsidRPr="003B4D0F" w:rsidRDefault="007B5020"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Total</w:t>
            </w:r>
          </w:p>
        </w:tc>
      </w:tr>
      <w:tr w:rsidR="00F24A8D" w:rsidRPr="003B4D0F" w:rsidTr="001740D8">
        <w:trPr>
          <w:trHeight w:val="20"/>
        </w:trPr>
        <w:tc>
          <w:tcPr>
            <w:tcW w:w="3355" w:type="dxa"/>
            <w:vAlign w:val="center"/>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tcBorders>
              <w:bottom w:val="single" w:sz="4" w:space="0" w:color="auto"/>
            </w:tcBorders>
            <w:shd w:val="clear" w:color="auto" w:fill="auto"/>
            <w:vAlign w:val="center"/>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981" w:type="dxa"/>
            <w:tcBorders>
              <w:bottom w:val="single" w:sz="4" w:space="0" w:color="auto"/>
            </w:tcBorders>
            <w:shd w:val="clear" w:color="auto" w:fill="auto"/>
            <w:vAlign w:val="center"/>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1082" w:type="dxa"/>
            <w:tcBorders>
              <w:bottom w:val="single" w:sz="4" w:space="0" w:color="auto"/>
            </w:tcBorders>
            <w:shd w:val="clear" w:color="auto" w:fill="auto"/>
            <w:vAlign w:val="center"/>
          </w:tcPr>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1044" w:type="dxa"/>
            <w:tcBorders>
              <w:bottom w:val="single" w:sz="4" w:space="0" w:color="auto"/>
            </w:tcBorders>
            <w:shd w:val="clear" w:color="auto" w:fill="auto"/>
            <w:vAlign w:val="center"/>
          </w:tcPr>
          <w:p w:rsidR="00F24A8D" w:rsidRPr="003B4D0F" w:rsidRDefault="00F24A8D" w:rsidP="001740D8">
            <w:pPr>
              <w:tabs>
                <w:tab w:val="right" w:pos="1623"/>
              </w:tabs>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c>
          <w:tcPr>
            <w:tcW w:w="850" w:type="dxa"/>
            <w:tcBorders>
              <w:bottom w:val="single" w:sz="4" w:space="0" w:color="auto"/>
            </w:tcBorders>
            <w:shd w:val="clear" w:color="auto" w:fill="auto"/>
            <w:vAlign w:val="center"/>
          </w:tcPr>
          <w:p w:rsidR="00F24A8D" w:rsidRPr="003B4D0F" w:rsidRDefault="00F24A8D" w:rsidP="001740D8">
            <w:pPr>
              <w:spacing w:line="240" w:lineRule="auto"/>
              <w:ind w:left="-62" w:right="-72"/>
              <w:jc w:val="right"/>
              <w:rPr>
                <w:rFonts w:cs="Arial"/>
                <w:sz w:val="16"/>
                <w:szCs w:val="16"/>
                <w:vertAlign w:val="superscript"/>
              </w:rPr>
            </w:pPr>
          </w:p>
        </w:tc>
        <w:tc>
          <w:tcPr>
            <w:tcW w:w="1068" w:type="dxa"/>
            <w:tcBorders>
              <w:bottom w:val="single" w:sz="4" w:space="0" w:color="auto"/>
            </w:tcBorders>
            <w:shd w:val="clear" w:color="auto" w:fill="auto"/>
            <w:vAlign w:val="center"/>
          </w:tcPr>
          <w:p w:rsidR="00F24A8D" w:rsidRPr="003B4D0F" w:rsidRDefault="00F24A8D" w:rsidP="001740D8">
            <w:pPr>
              <w:tabs>
                <w:tab w:val="right" w:pos="1623"/>
              </w:tabs>
              <w:spacing w:line="240" w:lineRule="auto"/>
              <w:ind w:right="-72"/>
              <w:jc w:val="right"/>
              <w:rPr>
                <w:rFonts w:cs="Arial"/>
                <w:b/>
                <w:bCs/>
                <w:sz w:val="16"/>
                <w:szCs w:val="16"/>
                <w:cs/>
              </w:rPr>
            </w:pPr>
            <w:r w:rsidRPr="003B4D0F">
              <w:rPr>
                <w:rFonts w:cs="Arial"/>
                <w:b/>
                <w:bCs/>
                <w:sz w:val="16"/>
                <w:szCs w:val="16"/>
              </w:rPr>
              <w:t>Baht’</w:t>
            </w:r>
            <w:r w:rsidR="00C34E5E" w:rsidRPr="00C34E5E">
              <w:rPr>
                <w:rFonts w:cs="Arial"/>
                <w:b/>
                <w:bCs/>
                <w:sz w:val="16"/>
                <w:szCs w:val="16"/>
              </w:rPr>
              <w:t>000</w:t>
            </w:r>
          </w:p>
        </w:tc>
      </w:tr>
      <w:tr w:rsidR="00F24A8D" w:rsidRPr="003B4D0F" w:rsidTr="001740D8">
        <w:trPr>
          <w:trHeight w:val="20"/>
        </w:trPr>
        <w:tc>
          <w:tcPr>
            <w:tcW w:w="3355" w:type="dxa"/>
            <w:vAlign w:val="center"/>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shd w:val="clear" w:color="auto" w:fill="FAFAFA"/>
            <w:vAlign w:val="center"/>
          </w:tcPr>
          <w:p w:rsidR="00F24A8D" w:rsidRPr="003B4D0F" w:rsidRDefault="00F24A8D" w:rsidP="001740D8">
            <w:pPr>
              <w:spacing w:line="240" w:lineRule="auto"/>
              <w:ind w:right="-72"/>
              <w:jc w:val="right"/>
              <w:rPr>
                <w:rFonts w:cs="Arial"/>
                <w:spacing w:val="-2"/>
                <w:sz w:val="16"/>
                <w:szCs w:val="16"/>
                <w:lang w:val="en-US"/>
              </w:rPr>
            </w:pPr>
          </w:p>
        </w:tc>
        <w:tc>
          <w:tcPr>
            <w:tcW w:w="981" w:type="dxa"/>
            <w:shd w:val="clear" w:color="auto" w:fill="FAFAFA"/>
            <w:vAlign w:val="center"/>
          </w:tcPr>
          <w:p w:rsidR="00F24A8D" w:rsidRPr="003B4D0F" w:rsidRDefault="00F24A8D" w:rsidP="001740D8">
            <w:pPr>
              <w:spacing w:line="240" w:lineRule="auto"/>
              <w:ind w:right="-72"/>
              <w:jc w:val="right"/>
              <w:rPr>
                <w:rFonts w:cs="Arial"/>
                <w:spacing w:val="-2"/>
                <w:sz w:val="16"/>
                <w:szCs w:val="16"/>
                <w:lang w:val="en-US"/>
              </w:rPr>
            </w:pPr>
          </w:p>
        </w:tc>
        <w:tc>
          <w:tcPr>
            <w:tcW w:w="1082" w:type="dxa"/>
            <w:shd w:val="clear" w:color="auto" w:fill="FAFAFA"/>
            <w:vAlign w:val="center"/>
          </w:tcPr>
          <w:p w:rsidR="00F24A8D" w:rsidRPr="003B4D0F" w:rsidRDefault="00F24A8D" w:rsidP="001740D8">
            <w:pPr>
              <w:spacing w:line="240" w:lineRule="auto"/>
              <w:ind w:right="-72"/>
              <w:jc w:val="right"/>
              <w:rPr>
                <w:rFonts w:cs="Arial"/>
                <w:spacing w:val="-2"/>
                <w:sz w:val="16"/>
                <w:szCs w:val="16"/>
                <w:lang w:val="en-US"/>
              </w:rPr>
            </w:pPr>
          </w:p>
        </w:tc>
        <w:tc>
          <w:tcPr>
            <w:tcW w:w="1044" w:type="dxa"/>
            <w:shd w:val="clear" w:color="auto" w:fill="FAFAFA"/>
            <w:vAlign w:val="center"/>
          </w:tcPr>
          <w:p w:rsidR="00F24A8D" w:rsidRPr="003B4D0F" w:rsidRDefault="00F24A8D" w:rsidP="001740D8">
            <w:pPr>
              <w:spacing w:line="240" w:lineRule="auto"/>
              <w:ind w:right="-72"/>
              <w:jc w:val="right"/>
              <w:rPr>
                <w:rFonts w:cs="Arial"/>
                <w:spacing w:val="-2"/>
                <w:sz w:val="16"/>
                <w:szCs w:val="16"/>
                <w:lang w:val="en-US"/>
              </w:rPr>
            </w:pPr>
          </w:p>
        </w:tc>
        <w:tc>
          <w:tcPr>
            <w:tcW w:w="850" w:type="dxa"/>
            <w:shd w:val="clear" w:color="auto" w:fill="FAFAFA"/>
            <w:vAlign w:val="center"/>
          </w:tcPr>
          <w:p w:rsidR="00F24A8D" w:rsidRPr="003B4D0F" w:rsidRDefault="00F24A8D" w:rsidP="001740D8">
            <w:pPr>
              <w:spacing w:line="240" w:lineRule="auto"/>
              <w:ind w:left="-62" w:right="-72"/>
              <w:jc w:val="right"/>
              <w:rPr>
                <w:rFonts w:cs="Arial"/>
                <w:sz w:val="16"/>
                <w:szCs w:val="16"/>
                <w:vertAlign w:val="superscript"/>
              </w:rPr>
            </w:pPr>
          </w:p>
        </w:tc>
        <w:tc>
          <w:tcPr>
            <w:tcW w:w="1068" w:type="dxa"/>
            <w:shd w:val="clear" w:color="auto" w:fill="FAFAFA"/>
            <w:vAlign w:val="center"/>
          </w:tcPr>
          <w:p w:rsidR="00F24A8D" w:rsidRPr="003B4D0F" w:rsidRDefault="00F24A8D" w:rsidP="001740D8">
            <w:pPr>
              <w:spacing w:line="240" w:lineRule="auto"/>
              <w:ind w:right="-72"/>
              <w:jc w:val="right"/>
              <w:rPr>
                <w:rFonts w:cs="Arial"/>
                <w:spacing w:val="-2"/>
                <w:sz w:val="16"/>
                <w:szCs w:val="16"/>
                <w:lang w:val="en-US"/>
              </w:rPr>
            </w:pPr>
          </w:p>
        </w:tc>
      </w:tr>
      <w:tr w:rsidR="00BE12C3" w:rsidRPr="003B4D0F" w:rsidTr="00BD0F6E">
        <w:trPr>
          <w:trHeight w:val="20"/>
        </w:trPr>
        <w:tc>
          <w:tcPr>
            <w:tcW w:w="3355" w:type="dxa"/>
            <w:vAlign w:val="center"/>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65"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27</w:t>
            </w:r>
            <w:r w:rsidR="00BE12C3" w:rsidRPr="003B4D0F">
              <w:rPr>
                <w:rFonts w:eastAsia="Arial Unicode MS" w:cs="Arial"/>
                <w:sz w:val="16"/>
                <w:szCs w:val="16"/>
              </w:rPr>
              <w:t>,</w:t>
            </w:r>
            <w:r w:rsidRPr="00C34E5E">
              <w:rPr>
                <w:rFonts w:eastAsia="Arial Unicode MS" w:cs="Arial"/>
                <w:sz w:val="16"/>
                <w:szCs w:val="16"/>
              </w:rPr>
              <w:t>868</w:t>
            </w:r>
            <w:r w:rsidR="00BE12C3" w:rsidRPr="003B4D0F">
              <w:rPr>
                <w:rFonts w:eastAsia="Arial Unicode MS" w:cs="Arial"/>
                <w:sz w:val="16"/>
                <w:szCs w:val="16"/>
              </w:rPr>
              <w:t>,</w:t>
            </w:r>
            <w:r w:rsidRPr="00C34E5E">
              <w:rPr>
                <w:rFonts w:eastAsia="Arial Unicode MS" w:cs="Arial"/>
                <w:sz w:val="16"/>
                <w:szCs w:val="16"/>
              </w:rPr>
              <w:t>209</w:t>
            </w:r>
          </w:p>
        </w:tc>
        <w:tc>
          <w:tcPr>
            <w:tcW w:w="981"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491</w:t>
            </w:r>
            <w:r w:rsidR="00BE12C3" w:rsidRPr="003B4D0F">
              <w:rPr>
                <w:rFonts w:eastAsia="Arial Unicode MS" w:cs="Arial"/>
                <w:sz w:val="16"/>
                <w:szCs w:val="16"/>
              </w:rPr>
              <w:t>,</w:t>
            </w:r>
            <w:r w:rsidRPr="00C34E5E">
              <w:rPr>
                <w:rFonts w:eastAsia="Arial Unicode MS" w:cs="Arial"/>
                <w:sz w:val="16"/>
                <w:szCs w:val="16"/>
              </w:rPr>
              <w:t>640</w:t>
            </w:r>
          </w:p>
        </w:tc>
        <w:tc>
          <w:tcPr>
            <w:tcW w:w="1082"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28</w:t>
            </w:r>
            <w:r w:rsidR="00BE12C3" w:rsidRPr="003B4D0F">
              <w:rPr>
                <w:rFonts w:eastAsia="Arial Unicode MS" w:cs="Arial"/>
                <w:sz w:val="16"/>
                <w:szCs w:val="16"/>
              </w:rPr>
              <w:t>,</w:t>
            </w:r>
            <w:r w:rsidRPr="00C34E5E">
              <w:rPr>
                <w:rFonts w:eastAsia="Arial Unicode MS" w:cs="Arial"/>
                <w:sz w:val="16"/>
                <w:szCs w:val="16"/>
              </w:rPr>
              <w:t>359</w:t>
            </w:r>
            <w:r w:rsidR="00BE12C3" w:rsidRPr="003B4D0F">
              <w:rPr>
                <w:rFonts w:eastAsia="Arial Unicode MS" w:cs="Arial"/>
                <w:sz w:val="16"/>
                <w:szCs w:val="16"/>
              </w:rPr>
              <w:t>,</w:t>
            </w:r>
            <w:r w:rsidRPr="00C34E5E">
              <w:rPr>
                <w:rFonts w:eastAsia="Arial Unicode MS" w:cs="Arial"/>
                <w:sz w:val="16"/>
                <w:szCs w:val="16"/>
              </w:rPr>
              <w:t>849</w:t>
            </w:r>
          </w:p>
        </w:tc>
        <w:tc>
          <w:tcPr>
            <w:tcW w:w="1044"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460</w:t>
            </w:r>
            <w:r w:rsidRPr="003B4D0F">
              <w:rPr>
                <w:rFonts w:eastAsia="Arial Unicode MS" w:cs="Arial"/>
                <w:sz w:val="16"/>
                <w:szCs w:val="16"/>
              </w:rPr>
              <w:t>,</w:t>
            </w:r>
            <w:r w:rsidR="00C34E5E" w:rsidRPr="00C34E5E">
              <w:rPr>
                <w:rFonts w:eastAsia="Arial Unicode MS" w:cs="Arial"/>
                <w:sz w:val="16"/>
                <w:szCs w:val="16"/>
              </w:rPr>
              <w:t>530</w:t>
            </w:r>
            <w:r w:rsidRPr="003B4D0F">
              <w:rPr>
                <w:rFonts w:eastAsia="Arial Unicode MS" w:cs="Arial"/>
                <w:sz w:val="16"/>
                <w:szCs w:val="16"/>
              </w:rPr>
              <w:t>)</w:t>
            </w:r>
          </w:p>
        </w:tc>
        <w:tc>
          <w:tcPr>
            <w:tcW w:w="850" w:type="dxa"/>
            <w:shd w:val="clear" w:color="auto" w:fill="FAFAFA"/>
            <w:vAlign w:val="center"/>
          </w:tcPr>
          <w:p w:rsidR="00BE12C3" w:rsidRPr="003B4D0F" w:rsidRDefault="007048D8"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00BE12C3"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23</w:t>
            </w:r>
            <w:r w:rsidR="00BE12C3" w:rsidRPr="003B4D0F">
              <w:rPr>
                <w:rFonts w:eastAsia="Arial Unicode MS" w:cs="Arial"/>
                <w:sz w:val="16"/>
                <w:szCs w:val="16"/>
              </w:rPr>
              <w:t>,</w:t>
            </w:r>
            <w:r w:rsidRPr="00C34E5E">
              <w:rPr>
                <w:rFonts w:eastAsia="Arial Unicode MS" w:cs="Arial"/>
                <w:sz w:val="16"/>
                <w:szCs w:val="16"/>
              </w:rPr>
              <w:t>899</w:t>
            </w:r>
            <w:r w:rsidR="00BE12C3" w:rsidRPr="003B4D0F">
              <w:rPr>
                <w:rFonts w:eastAsia="Arial Unicode MS" w:cs="Arial"/>
                <w:sz w:val="16"/>
                <w:szCs w:val="16"/>
              </w:rPr>
              <w:t>,</w:t>
            </w:r>
            <w:r w:rsidRPr="00C34E5E">
              <w:rPr>
                <w:rFonts w:eastAsia="Arial Unicode MS" w:cs="Arial"/>
                <w:sz w:val="16"/>
                <w:szCs w:val="16"/>
              </w:rPr>
              <w:t>319</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65"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981"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82"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44"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243</w:t>
            </w:r>
            <w:r w:rsidR="00BE12C3" w:rsidRPr="003B4D0F">
              <w:rPr>
                <w:rFonts w:eastAsia="Arial Unicode MS" w:cs="Arial"/>
                <w:sz w:val="16"/>
                <w:szCs w:val="16"/>
              </w:rPr>
              <w:t>,</w:t>
            </w:r>
            <w:r w:rsidRPr="00C34E5E">
              <w:rPr>
                <w:rFonts w:eastAsia="Arial Unicode MS" w:cs="Arial"/>
                <w:sz w:val="16"/>
                <w:szCs w:val="16"/>
              </w:rPr>
              <w:t>428</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243</w:t>
            </w:r>
            <w:r w:rsidR="00BE12C3" w:rsidRPr="003B4D0F">
              <w:rPr>
                <w:rFonts w:eastAsia="Arial Unicode MS" w:cs="Arial"/>
                <w:sz w:val="16"/>
                <w:szCs w:val="16"/>
              </w:rPr>
              <w:t>,</w:t>
            </w:r>
            <w:r w:rsidRPr="00C34E5E">
              <w:rPr>
                <w:rFonts w:eastAsia="Arial Unicode MS" w:cs="Arial"/>
                <w:sz w:val="16"/>
                <w:szCs w:val="16"/>
              </w:rPr>
              <w:t>428</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65"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20</w:t>
            </w:r>
            <w:r w:rsidRPr="003B4D0F">
              <w:rPr>
                <w:rFonts w:eastAsia="Arial Unicode MS" w:cs="Arial"/>
                <w:sz w:val="16"/>
                <w:szCs w:val="16"/>
              </w:rPr>
              <w:t>,</w:t>
            </w:r>
            <w:r w:rsidR="00C34E5E" w:rsidRPr="00C34E5E">
              <w:rPr>
                <w:rFonts w:eastAsia="Arial Unicode MS" w:cs="Arial"/>
                <w:sz w:val="16"/>
                <w:szCs w:val="16"/>
              </w:rPr>
              <w:t>215</w:t>
            </w:r>
            <w:r w:rsidRPr="003B4D0F">
              <w:rPr>
                <w:rFonts w:eastAsia="Arial Unicode MS" w:cs="Arial"/>
                <w:sz w:val="16"/>
                <w:szCs w:val="16"/>
              </w:rPr>
              <w:t>,</w:t>
            </w:r>
            <w:r w:rsidR="00C34E5E" w:rsidRPr="00C34E5E">
              <w:rPr>
                <w:rFonts w:eastAsia="Arial Unicode MS" w:cs="Arial"/>
                <w:sz w:val="16"/>
                <w:szCs w:val="16"/>
              </w:rPr>
              <w:t>150</w:t>
            </w:r>
            <w:r w:rsidRPr="003B4D0F">
              <w:rPr>
                <w:rFonts w:eastAsia="Arial Unicode MS" w:cs="Arial"/>
                <w:sz w:val="16"/>
                <w:szCs w:val="16"/>
              </w:rPr>
              <w:t>)</w:t>
            </w:r>
          </w:p>
        </w:tc>
        <w:tc>
          <w:tcPr>
            <w:tcW w:w="981"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421</w:t>
            </w:r>
            <w:r w:rsidRPr="003B4D0F">
              <w:rPr>
                <w:rFonts w:eastAsia="Arial Unicode MS" w:cs="Arial"/>
                <w:sz w:val="16"/>
                <w:szCs w:val="16"/>
              </w:rPr>
              <w:t>,</w:t>
            </w:r>
            <w:r w:rsidR="00C34E5E" w:rsidRPr="00C34E5E">
              <w:rPr>
                <w:rFonts w:eastAsia="Arial Unicode MS" w:cs="Arial"/>
                <w:sz w:val="16"/>
                <w:szCs w:val="16"/>
              </w:rPr>
              <w:t>130</w:t>
            </w:r>
            <w:r w:rsidRPr="003B4D0F">
              <w:rPr>
                <w:rFonts w:eastAsia="Arial Unicode MS" w:cs="Arial"/>
                <w:sz w:val="16"/>
                <w:szCs w:val="16"/>
              </w:rPr>
              <w:t>)</w:t>
            </w:r>
          </w:p>
        </w:tc>
        <w:tc>
          <w:tcPr>
            <w:tcW w:w="1082" w:type="dxa"/>
            <w:tcBorders>
              <w:bottom w:val="single" w:sz="4" w:space="0" w:color="auto"/>
            </w:tcBorders>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20</w:t>
            </w:r>
            <w:r w:rsidRPr="003B4D0F">
              <w:rPr>
                <w:rFonts w:eastAsia="Arial Unicode MS" w:cs="Arial"/>
                <w:sz w:val="16"/>
                <w:szCs w:val="16"/>
              </w:rPr>
              <w:t>,</w:t>
            </w:r>
            <w:r w:rsidR="00C34E5E" w:rsidRPr="00C34E5E">
              <w:rPr>
                <w:rFonts w:eastAsia="Arial Unicode MS" w:cs="Arial"/>
                <w:sz w:val="16"/>
                <w:szCs w:val="16"/>
              </w:rPr>
              <w:t>636</w:t>
            </w:r>
            <w:r w:rsidRPr="003B4D0F">
              <w:rPr>
                <w:rFonts w:eastAsia="Arial Unicode MS" w:cs="Arial"/>
                <w:sz w:val="16"/>
                <w:szCs w:val="16"/>
              </w:rPr>
              <w:t>,</w:t>
            </w:r>
            <w:r w:rsidR="00C34E5E" w:rsidRPr="00C34E5E">
              <w:rPr>
                <w:rFonts w:eastAsia="Arial Unicode MS" w:cs="Arial"/>
                <w:sz w:val="16"/>
                <w:szCs w:val="16"/>
              </w:rPr>
              <w:t>280</w:t>
            </w:r>
            <w:r w:rsidRPr="003B4D0F">
              <w:rPr>
                <w:rFonts w:eastAsia="Arial Unicode MS" w:cs="Arial"/>
                <w:sz w:val="16"/>
                <w:szCs w:val="16"/>
              </w:rPr>
              <w:t>)</w:t>
            </w:r>
          </w:p>
        </w:tc>
        <w:tc>
          <w:tcPr>
            <w:tcW w:w="1044" w:type="dxa"/>
            <w:tcBorders>
              <w:bottom w:val="single" w:sz="4" w:space="0" w:color="auto"/>
            </w:tcBorders>
            <w:shd w:val="clear" w:color="auto" w:fill="FAFAFA"/>
            <w:vAlign w:val="center"/>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957</w:t>
            </w:r>
            <w:r w:rsidR="00BE12C3" w:rsidRPr="003B4D0F">
              <w:rPr>
                <w:rFonts w:eastAsia="Arial Unicode MS" w:cs="Arial"/>
                <w:sz w:val="16"/>
                <w:szCs w:val="16"/>
              </w:rPr>
              <w:t>,</w:t>
            </w:r>
            <w:r w:rsidRPr="00C34E5E">
              <w:rPr>
                <w:rFonts w:eastAsia="Arial Unicode MS" w:cs="Arial"/>
                <w:sz w:val="16"/>
                <w:szCs w:val="16"/>
              </w:rPr>
              <w:t>531</w:t>
            </w:r>
          </w:p>
        </w:tc>
        <w:tc>
          <w:tcPr>
            <w:tcW w:w="850" w:type="dxa"/>
            <w:shd w:val="clear" w:color="auto" w:fill="FAFAFA"/>
            <w:vAlign w:val="center"/>
          </w:tcPr>
          <w:p w:rsidR="00BE12C3" w:rsidRPr="003B4D0F" w:rsidRDefault="007048D8"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00BE12C3"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00BE12C3" w:rsidRPr="003B4D0F">
              <w:rPr>
                <w:rFonts w:eastAsia="Arial Unicode MS" w:cs="Arial"/>
                <w:sz w:val="16"/>
                <w:szCs w:val="16"/>
                <w:vertAlign w:val="superscript"/>
              </w:rPr>
              <w:t xml:space="preserve">) </w:t>
            </w:r>
          </w:p>
        </w:tc>
        <w:tc>
          <w:tcPr>
            <w:tcW w:w="1068"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19</w:t>
            </w:r>
            <w:r w:rsidRPr="003B4D0F">
              <w:rPr>
                <w:rFonts w:eastAsia="Arial Unicode MS" w:cs="Arial"/>
                <w:sz w:val="16"/>
                <w:szCs w:val="16"/>
              </w:rPr>
              <w:t>,</w:t>
            </w:r>
            <w:r w:rsidR="00C34E5E" w:rsidRPr="00C34E5E">
              <w:rPr>
                <w:rFonts w:eastAsia="Arial Unicode MS" w:cs="Arial"/>
                <w:sz w:val="16"/>
                <w:szCs w:val="16"/>
              </w:rPr>
              <w:t>678</w:t>
            </w:r>
            <w:r w:rsidRPr="003B4D0F">
              <w:rPr>
                <w:rFonts w:eastAsia="Arial Unicode MS" w:cs="Arial"/>
                <w:sz w:val="16"/>
                <w:szCs w:val="16"/>
              </w:rPr>
              <w:t>,</w:t>
            </w:r>
            <w:r w:rsidR="00C34E5E" w:rsidRPr="00C34E5E">
              <w:rPr>
                <w:rFonts w:eastAsia="Arial Unicode MS" w:cs="Arial"/>
                <w:sz w:val="16"/>
                <w:szCs w:val="16"/>
              </w:rPr>
              <w:t>749</w:t>
            </w:r>
            <w:r w:rsidRPr="003B4D0F">
              <w:rPr>
                <w:rFonts w:eastAsia="Arial Unicode MS" w:cs="Arial"/>
                <w:sz w:val="16"/>
                <w:szCs w:val="16"/>
              </w:rPr>
              <w:t>)</w:t>
            </w:r>
          </w:p>
        </w:tc>
      </w:tr>
      <w:tr w:rsidR="00BE12C3" w:rsidRPr="003B4D0F" w:rsidTr="001740D8">
        <w:trPr>
          <w:trHeight w:val="20"/>
        </w:trPr>
        <w:tc>
          <w:tcPr>
            <w:tcW w:w="3355" w:type="dxa"/>
            <w:vAlign w:val="center"/>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Segment results</w:t>
            </w:r>
          </w:p>
        </w:tc>
        <w:tc>
          <w:tcPr>
            <w:tcW w:w="1065"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653</w:t>
            </w:r>
            <w:r w:rsidR="00BE12C3" w:rsidRPr="003B4D0F">
              <w:rPr>
                <w:rFonts w:eastAsia="Arial Unicode MS" w:cs="Arial"/>
                <w:sz w:val="16"/>
                <w:szCs w:val="16"/>
              </w:rPr>
              <w:t>,</w:t>
            </w:r>
            <w:r w:rsidRPr="00C34E5E">
              <w:rPr>
                <w:rFonts w:eastAsia="Arial Unicode MS" w:cs="Arial"/>
                <w:sz w:val="16"/>
                <w:szCs w:val="16"/>
              </w:rPr>
              <w:t>059</w:t>
            </w:r>
          </w:p>
        </w:tc>
        <w:tc>
          <w:tcPr>
            <w:tcW w:w="981"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70</w:t>
            </w:r>
            <w:r w:rsidR="00BE12C3" w:rsidRPr="003B4D0F">
              <w:rPr>
                <w:rFonts w:eastAsia="Arial Unicode MS" w:cs="Arial"/>
                <w:sz w:val="16"/>
                <w:szCs w:val="16"/>
              </w:rPr>
              <w:t>,</w:t>
            </w:r>
            <w:r w:rsidRPr="00C34E5E">
              <w:rPr>
                <w:rFonts w:eastAsia="Arial Unicode MS" w:cs="Arial"/>
                <w:sz w:val="16"/>
                <w:szCs w:val="16"/>
              </w:rPr>
              <w:t>510</w:t>
            </w:r>
          </w:p>
        </w:tc>
        <w:tc>
          <w:tcPr>
            <w:tcW w:w="1082"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723</w:t>
            </w:r>
            <w:r w:rsidR="00BE12C3" w:rsidRPr="003B4D0F">
              <w:rPr>
                <w:rFonts w:eastAsia="Arial Unicode MS" w:cs="Arial"/>
                <w:sz w:val="16"/>
                <w:szCs w:val="16"/>
              </w:rPr>
              <w:t>,</w:t>
            </w:r>
            <w:r w:rsidRPr="00C34E5E">
              <w:rPr>
                <w:rFonts w:eastAsia="Arial Unicode MS" w:cs="Arial"/>
                <w:sz w:val="16"/>
                <w:szCs w:val="16"/>
              </w:rPr>
              <w:t>569</w:t>
            </w:r>
          </w:p>
        </w:tc>
        <w:tc>
          <w:tcPr>
            <w:tcW w:w="104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259</w:t>
            </w:r>
            <w:r w:rsidRPr="003B4D0F">
              <w:rPr>
                <w:rFonts w:eastAsia="Arial Unicode MS" w:cs="Arial"/>
                <w:sz w:val="16"/>
                <w:szCs w:val="16"/>
              </w:rPr>
              <w:t>,</w:t>
            </w:r>
            <w:r w:rsidR="00C34E5E" w:rsidRPr="00C34E5E">
              <w:rPr>
                <w:rFonts w:eastAsia="Arial Unicode MS" w:cs="Arial"/>
                <w:sz w:val="16"/>
                <w:szCs w:val="16"/>
              </w:rPr>
              <w:t>571</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463</w:t>
            </w:r>
            <w:r w:rsidR="00BE12C3" w:rsidRPr="003B4D0F">
              <w:rPr>
                <w:rFonts w:eastAsia="Arial Unicode MS" w:cs="Arial"/>
                <w:sz w:val="16"/>
                <w:szCs w:val="16"/>
              </w:rPr>
              <w:t>,</w:t>
            </w:r>
            <w:r w:rsidRPr="00C34E5E">
              <w:rPr>
                <w:rFonts w:eastAsia="Arial Unicode MS" w:cs="Arial"/>
                <w:sz w:val="16"/>
                <w:szCs w:val="16"/>
              </w:rPr>
              <w:t>998</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65"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338</w:t>
            </w:r>
            <w:r w:rsidR="00BE12C3" w:rsidRPr="003B4D0F">
              <w:rPr>
                <w:rFonts w:eastAsia="Arial Unicode MS" w:cs="Arial"/>
                <w:sz w:val="16"/>
                <w:szCs w:val="16"/>
              </w:rPr>
              <w:t>,</w:t>
            </w:r>
            <w:r w:rsidRPr="00C34E5E">
              <w:rPr>
                <w:rFonts w:eastAsia="Arial Unicode MS" w:cs="Arial"/>
                <w:sz w:val="16"/>
                <w:szCs w:val="16"/>
              </w:rPr>
              <w:t>173</w:t>
            </w:r>
          </w:p>
        </w:tc>
        <w:tc>
          <w:tcPr>
            <w:tcW w:w="981"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8</w:t>
            </w:r>
            <w:r w:rsidR="00BE12C3" w:rsidRPr="003B4D0F">
              <w:rPr>
                <w:rFonts w:eastAsia="Arial Unicode MS" w:cs="Arial"/>
                <w:sz w:val="16"/>
                <w:szCs w:val="16"/>
              </w:rPr>
              <w:t>,</w:t>
            </w:r>
            <w:r w:rsidRPr="00C34E5E">
              <w:rPr>
                <w:rFonts w:eastAsia="Arial Unicode MS" w:cs="Arial"/>
                <w:sz w:val="16"/>
                <w:szCs w:val="16"/>
              </w:rPr>
              <w:t>314</w:t>
            </w:r>
          </w:p>
        </w:tc>
        <w:tc>
          <w:tcPr>
            <w:tcW w:w="1082"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346</w:t>
            </w:r>
            <w:r w:rsidR="00BE12C3" w:rsidRPr="003B4D0F">
              <w:rPr>
                <w:rFonts w:eastAsia="Arial Unicode MS" w:cs="Arial"/>
                <w:sz w:val="16"/>
                <w:szCs w:val="16"/>
              </w:rPr>
              <w:t>,</w:t>
            </w:r>
            <w:r w:rsidRPr="00C34E5E">
              <w:rPr>
                <w:rFonts w:eastAsia="Arial Unicode MS" w:cs="Arial"/>
                <w:sz w:val="16"/>
                <w:szCs w:val="16"/>
              </w:rPr>
              <w:t>487</w:t>
            </w:r>
          </w:p>
        </w:tc>
        <w:tc>
          <w:tcPr>
            <w:tcW w:w="104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643</w:t>
            </w:r>
            <w:r w:rsidRPr="003B4D0F">
              <w:rPr>
                <w:rFonts w:eastAsia="Arial Unicode MS" w:cs="Arial"/>
                <w:sz w:val="16"/>
                <w:szCs w:val="16"/>
              </w:rPr>
              <w:t>,</w:t>
            </w:r>
            <w:r w:rsidR="00C34E5E" w:rsidRPr="00C34E5E">
              <w:rPr>
                <w:rFonts w:eastAsia="Arial Unicode MS" w:cs="Arial"/>
                <w:sz w:val="16"/>
                <w:szCs w:val="16"/>
              </w:rPr>
              <w:t>557</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702</w:t>
            </w:r>
            <w:r w:rsidR="00BE12C3" w:rsidRPr="003B4D0F">
              <w:rPr>
                <w:rFonts w:eastAsia="Arial Unicode MS" w:cs="Arial"/>
                <w:sz w:val="16"/>
                <w:szCs w:val="16"/>
              </w:rPr>
              <w:t>,</w:t>
            </w:r>
            <w:r w:rsidRPr="00C34E5E">
              <w:rPr>
                <w:rFonts w:eastAsia="Arial Unicode MS" w:cs="Arial"/>
                <w:sz w:val="16"/>
                <w:szCs w:val="16"/>
              </w:rPr>
              <w:t>930</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pacing w:val="-6"/>
                <w:sz w:val="16"/>
                <w:szCs w:val="16"/>
                <w:shd w:val="clear" w:color="auto" w:fill="FFFFFF"/>
              </w:rPr>
            </w:pPr>
            <w:r w:rsidRPr="003B4D0F">
              <w:rPr>
                <w:rFonts w:cs="Arial"/>
                <w:spacing w:val="-6"/>
                <w:sz w:val="16"/>
                <w:szCs w:val="16"/>
                <w:shd w:val="clear" w:color="auto" w:fill="FFFFFF"/>
              </w:rPr>
              <w:t>Currency exchange gains (losses)</w:t>
            </w:r>
            <w:r w:rsidR="009F2145" w:rsidRPr="003B4D0F">
              <w:rPr>
                <w:rFonts w:cs="Arial"/>
                <w:sz w:val="16"/>
                <w:szCs w:val="16"/>
                <w:shd w:val="clear" w:color="auto" w:fill="FFFFFF"/>
              </w:rPr>
              <w:t>, net</w:t>
            </w:r>
          </w:p>
        </w:tc>
        <w:tc>
          <w:tcPr>
            <w:tcW w:w="1065"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892</w:t>
            </w:r>
            <w:r w:rsidRPr="003B4D0F">
              <w:rPr>
                <w:rFonts w:eastAsia="Arial Unicode MS" w:cs="Arial"/>
                <w:sz w:val="16"/>
                <w:szCs w:val="16"/>
              </w:rPr>
              <w:t>,</w:t>
            </w:r>
            <w:r w:rsidR="00C34E5E" w:rsidRPr="00C34E5E">
              <w:rPr>
                <w:rFonts w:eastAsia="Arial Unicode MS" w:cs="Arial"/>
                <w:sz w:val="16"/>
                <w:szCs w:val="16"/>
              </w:rPr>
              <w:t>714</w:t>
            </w:r>
            <w:r w:rsidRPr="003B4D0F">
              <w:rPr>
                <w:rFonts w:eastAsia="Arial Unicode MS" w:cs="Arial"/>
                <w:sz w:val="16"/>
                <w:szCs w:val="16"/>
              </w:rPr>
              <w:t>)</w:t>
            </w:r>
          </w:p>
        </w:tc>
        <w:tc>
          <w:tcPr>
            <w:tcW w:w="981"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5</w:t>
            </w:r>
            <w:r w:rsidR="00BE12C3" w:rsidRPr="003B4D0F">
              <w:rPr>
                <w:rFonts w:eastAsia="Arial Unicode MS" w:cs="Arial"/>
                <w:sz w:val="16"/>
                <w:szCs w:val="16"/>
              </w:rPr>
              <w:t>,</w:t>
            </w:r>
            <w:r w:rsidRPr="00C34E5E">
              <w:rPr>
                <w:rFonts w:eastAsia="Arial Unicode MS" w:cs="Arial"/>
                <w:sz w:val="16"/>
                <w:szCs w:val="16"/>
              </w:rPr>
              <w:t>595</w:t>
            </w:r>
          </w:p>
        </w:tc>
        <w:tc>
          <w:tcPr>
            <w:tcW w:w="1082"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887</w:t>
            </w:r>
            <w:r w:rsidRPr="003B4D0F">
              <w:rPr>
                <w:rFonts w:eastAsia="Arial Unicode MS" w:cs="Arial"/>
                <w:sz w:val="16"/>
                <w:szCs w:val="16"/>
              </w:rPr>
              <w:t>,</w:t>
            </w:r>
            <w:r w:rsidR="00C34E5E" w:rsidRPr="00C34E5E">
              <w:rPr>
                <w:rFonts w:eastAsia="Arial Unicode MS" w:cs="Arial"/>
                <w:sz w:val="16"/>
                <w:szCs w:val="16"/>
              </w:rPr>
              <w:t>119</w:t>
            </w:r>
            <w:r w:rsidRPr="003B4D0F">
              <w:rPr>
                <w:rFonts w:eastAsia="Arial Unicode MS" w:cs="Arial"/>
                <w:sz w:val="16"/>
                <w:szCs w:val="16"/>
              </w:rPr>
              <w:t>)</w:t>
            </w:r>
          </w:p>
        </w:tc>
        <w:tc>
          <w:tcPr>
            <w:tcW w:w="104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w:t>
            </w:r>
            <w:r w:rsidR="00BE12C3" w:rsidRPr="003B4D0F">
              <w:rPr>
                <w:rFonts w:eastAsia="Arial Unicode MS" w:cs="Arial"/>
                <w:sz w:val="16"/>
                <w:szCs w:val="16"/>
              </w:rPr>
              <w:t>,</w:t>
            </w:r>
            <w:r w:rsidRPr="00C34E5E">
              <w:rPr>
                <w:rFonts w:eastAsia="Arial Unicode MS" w:cs="Arial"/>
                <w:sz w:val="16"/>
                <w:szCs w:val="16"/>
              </w:rPr>
              <w:t>360</w:t>
            </w:r>
            <w:r w:rsidR="00BE12C3" w:rsidRPr="003B4D0F">
              <w:rPr>
                <w:rFonts w:eastAsia="Arial Unicode MS" w:cs="Arial"/>
                <w:sz w:val="16"/>
                <w:szCs w:val="16"/>
              </w:rPr>
              <w:t>,</w:t>
            </w:r>
            <w:r w:rsidRPr="00C34E5E">
              <w:rPr>
                <w:rFonts w:eastAsia="Arial Unicode MS" w:cs="Arial"/>
                <w:sz w:val="16"/>
                <w:szCs w:val="16"/>
              </w:rPr>
              <w:t>098</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1</w:t>
            </w: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C34E5E" w:rsidRPr="00C34E5E">
              <w:rPr>
                <w:rFonts w:eastAsia="Arial Unicode MS" w:cs="Arial"/>
                <w:sz w:val="16"/>
                <w:szCs w:val="16"/>
                <w:vertAlign w:val="superscript"/>
              </w:rPr>
              <w:t>3</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472</w:t>
            </w:r>
            <w:r w:rsidR="00BE12C3" w:rsidRPr="003B4D0F">
              <w:rPr>
                <w:rFonts w:eastAsia="Arial Unicode MS" w:cs="Arial"/>
                <w:sz w:val="16"/>
                <w:szCs w:val="16"/>
              </w:rPr>
              <w:t>,</w:t>
            </w:r>
            <w:r w:rsidRPr="00C34E5E">
              <w:rPr>
                <w:rFonts w:eastAsia="Arial Unicode MS" w:cs="Arial"/>
                <w:sz w:val="16"/>
                <w:szCs w:val="16"/>
              </w:rPr>
              <w:t>979</w:t>
            </w: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spacing w:val="-6"/>
                <w:sz w:val="16"/>
                <w:szCs w:val="16"/>
                <w:shd w:val="clear" w:color="auto" w:fill="FFFFFF"/>
              </w:rPr>
            </w:pPr>
            <w:r w:rsidRPr="003B4D0F">
              <w:rPr>
                <w:rFonts w:cs="Arial"/>
                <w:sz w:val="16"/>
                <w:szCs w:val="16"/>
                <w:shd w:val="clear" w:color="auto" w:fill="FFFFFF"/>
              </w:rPr>
              <w:t>Gain</w:t>
            </w:r>
            <w:r w:rsidR="009F2145">
              <w:rPr>
                <w:rFonts w:cs="Arial"/>
                <w:sz w:val="16"/>
                <w:szCs w:val="16"/>
                <w:shd w:val="clear" w:color="auto" w:fill="FFFFFF"/>
              </w:rPr>
              <w:t>s</w:t>
            </w:r>
            <w:r w:rsidRPr="003B4D0F">
              <w:rPr>
                <w:rFonts w:cs="Arial"/>
                <w:sz w:val="16"/>
                <w:szCs w:val="16"/>
                <w:shd w:val="clear" w:color="auto" w:fill="FFFFFF"/>
              </w:rPr>
              <w:t xml:space="preserve"> on </w:t>
            </w:r>
            <w:proofErr w:type="spellStart"/>
            <w:r w:rsidRPr="003B4D0F">
              <w:rPr>
                <w:rFonts w:cs="Arial"/>
                <w:sz w:val="16"/>
                <w:szCs w:val="16"/>
                <w:shd w:val="clear" w:color="auto" w:fill="FFFFFF"/>
              </w:rPr>
              <w:t>remeasurement</w:t>
            </w:r>
            <w:proofErr w:type="spellEnd"/>
            <w:r w:rsidRPr="003B4D0F">
              <w:rPr>
                <w:rFonts w:cs="Arial"/>
                <w:sz w:val="16"/>
                <w:szCs w:val="16"/>
                <w:shd w:val="clear" w:color="auto" w:fill="FFFFFF"/>
              </w:rPr>
              <w:t xml:space="preserve"> of</w:t>
            </w: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pacing w:val="-6"/>
                <w:sz w:val="16"/>
                <w:szCs w:val="16"/>
                <w:shd w:val="clear" w:color="auto" w:fill="FFFFFF"/>
              </w:rPr>
            </w:pPr>
            <w:r w:rsidRPr="003B4D0F">
              <w:rPr>
                <w:rFonts w:cs="Arial"/>
                <w:sz w:val="16"/>
                <w:szCs w:val="16"/>
                <w:shd w:val="clear" w:color="auto" w:fill="FFFFFF"/>
              </w:rPr>
              <w:t xml:space="preserve">   financial instruments, net</w:t>
            </w:r>
          </w:p>
        </w:tc>
        <w:tc>
          <w:tcPr>
            <w:tcW w:w="1065"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974</w:t>
            </w:r>
            <w:r w:rsidR="00BE12C3" w:rsidRPr="003B4D0F">
              <w:rPr>
                <w:rFonts w:eastAsia="Arial Unicode MS" w:cs="Arial"/>
                <w:sz w:val="16"/>
                <w:szCs w:val="16"/>
              </w:rPr>
              <w:t>,</w:t>
            </w:r>
            <w:r w:rsidRPr="00C34E5E">
              <w:rPr>
                <w:rFonts w:eastAsia="Arial Unicode MS" w:cs="Arial"/>
                <w:sz w:val="16"/>
                <w:szCs w:val="16"/>
              </w:rPr>
              <w:t>275</w:t>
            </w:r>
          </w:p>
        </w:tc>
        <w:tc>
          <w:tcPr>
            <w:tcW w:w="981"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82"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974</w:t>
            </w:r>
            <w:r w:rsidR="00BE12C3" w:rsidRPr="003B4D0F">
              <w:rPr>
                <w:rFonts w:eastAsia="Arial Unicode MS" w:cs="Arial"/>
                <w:sz w:val="16"/>
                <w:szCs w:val="16"/>
              </w:rPr>
              <w:t>,</w:t>
            </w:r>
            <w:r w:rsidRPr="00C34E5E">
              <w:rPr>
                <w:rFonts w:eastAsia="Arial Unicode MS" w:cs="Arial"/>
                <w:sz w:val="16"/>
                <w:szCs w:val="16"/>
              </w:rPr>
              <w:t>275</w:t>
            </w:r>
          </w:p>
        </w:tc>
        <w:tc>
          <w:tcPr>
            <w:tcW w:w="104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11</w:t>
            </w:r>
            <w:r w:rsidR="00BE12C3" w:rsidRPr="003B4D0F">
              <w:rPr>
                <w:rFonts w:eastAsia="Arial Unicode MS" w:cs="Arial"/>
                <w:sz w:val="16"/>
                <w:szCs w:val="16"/>
              </w:rPr>
              <w:t>,</w:t>
            </w:r>
            <w:r w:rsidRPr="00C34E5E">
              <w:rPr>
                <w:rFonts w:eastAsia="Arial Unicode MS" w:cs="Arial"/>
                <w:sz w:val="16"/>
                <w:szCs w:val="16"/>
              </w:rPr>
              <w:t>271</w:t>
            </w:r>
          </w:p>
        </w:tc>
        <w:tc>
          <w:tcPr>
            <w:tcW w:w="850" w:type="dxa"/>
            <w:shd w:val="clear" w:color="auto" w:fill="FAFAFA"/>
            <w:vAlign w:val="center"/>
          </w:tcPr>
          <w:p w:rsidR="00BE12C3" w:rsidRPr="003B4D0F" w:rsidRDefault="00AE0164"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985</w:t>
            </w:r>
            <w:r w:rsidR="00BE12C3" w:rsidRPr="003B4D0F">
              <w:rPr>
                <w:rFonts w:eastAsia="Arial Unicode MS" w:cs="Arial"/>
                <w:sz w:val="16"/>
                <w:szCs w:val="16"/>
              </w:rPr>
              <w:t>,</w:t>
            </w:r>
            <w:r w:rsidRPr="00C34E5E">
              <w:rPr>
                <w:rFonts w:eastAsia="Arial Unicode MS" w:cs="Arial"/>
                <w:sz w:val="16"/>
                <w:szCs w:val="16"/>
              </w:rPr>
              <w:t>546</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65"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w:t>
            </w:r>
            <w:r w:rsidRPr="003B4D0F">
              <w:rPr>
                <w:rFonts w:eastAsia="Arial Unicode MS" w:cs="Arial"/>
                <w:sz w:val="16"/>
                <w:szCs w:val="16"/>
              </w:rPr>
              <w:t>,</w:t>
            </w:r>
            <w:r w:rsidR="00C34E5E" w:rsidRPr="00C34E5E">
              <w:rPr>
                <w:rFonts w:eastAsia="Arial Unicode MS" w:cs="Arial"/>
                <w:sz w:val="16"/>
                <w:szCs w:val="16"/>
              </w:rPr>
              <w:t>478</w:t>
            </w:r>
            <w:r w:rsidRPr="003B4D0F">
              <w:rPr>
                <w:rFonts w:eastAsia="Arial Unicode MS" w:cs="Arial"/>
                <w:sz w:val="16"/>
                <w:szCs w:val="16"/>
              </w:rPr>
              <w:t>,</w:t>
            </w:r>
            <w:r w:rsidR="00C34E5E" w:rsidRPr="00C34E5E">
              <w:rPr>
                <w:rFonts w:eastAsia="Arial Unicode MS" w:cs="Arial"/>
                <w:sz w:val="16"/>
                <w:szCs w:val="16"/>
              </w:rPr>
              <w:t>079</w:t>
            </w:r>
            <w:r w:rsidRPr="003B4D0F">
              <w:rPr>
                <w:rFonts w:eastAsia="Arial Unicode MS" w:cs="Arial"/>
                <w:sz w:val="16"/>
                <w:szCs w:val="16"/>
              </w:rPr>
              <w:t>)</w:t>
            </w:r>
          </w:p>
        </w:tc>
        <w:tc>
          <w:tcPr>
            <w:tcW w:w="981"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58</w:t>
            </w:r>
            <w:r w:rsidRPr="003B4D0F">
              <w:rPr>
                <w:rFonts w:eastAsia="Arial Unicode MS" w:cs="Arial"/>
                <w:sz w:val="16"/>
                <w:szCs w:val="16"/>
              </w:rPr>
              <w:t>,</w:t>
            </w:r>
            <w:r w:rsidR="00C34E5E" w:rsidRPr="00C34E5E">
              <w:rPr>
                <w:rFonts w:eastAsia="Arial Unicode MS" w:cs="Arial"/>
                <w:sz w:val="16"/>
                <w:szCs w:val="16"/>
              </w:rPr>
              <w:t>975</w:t>
            </w:r>
            <w:r w:rsidRPr="003B4D0F">
              <w:rPr>
                <w:rFonts w:eastAsia="Arial Unicode MS" w:cs="Arial"/>
                <w:sz w:val="16"/>
                <w:szCs w:val="16"/>
              </w:rPr>
              <w:t>)</w:t>
            </w:r>
          </w:p>
        </w:tc>
        <w:tc>
          <w:tcPr>
            <w:tcW w:w="1082"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w:t>
            </w:r>
            <w:r w:rsidRPr="003B4D0F">
              <w:rPr>
                <w:rFonts w:eastAsia="Arial Unicode MS" w:cs="Arial"/>
                <w:sz w:val="16"/>
                <w:szCs w:val="16"/>
              </w:rPr>
              <w:t>,</w:t>
            </w:r>
            <w:r w:rsidR="00C34E5E" w:rsidRPr="00C34E5E">
              <w:rPr>
                <w:rFonts w:eastAsia="Arial Unicode MS" w:cs="Arial"/>
                <w:sz w:val="16"/>
                <w:szCs w:val="16"/>
              </w:rPr>
              <w:t>537</w:t>
            </w:r>
            <w:r w:rsidRPr="003B4D0F">
              <w:rPr>
                <w:rFonts w:eastAsia="Arial Unicode MS" w:cs="Arial"/>
                <w:sz w:val="16"/>
                <w:szCs w:val="16"/>
              </w:rPr>
              <w:t>,</w:t>
            </w:r>
            <w:r w:rsidR="00C34E5E" w:rsidRPr="00C34E5E">
              <w:rPr>
                <w:rFonts w:eastAsia="Arial Unicode MS" w:cs="Arial"/>
                <w:sz w:val="16"/>
                <w:szCs w:val="16"/>
              </w:rPr>
              <w:t>054</w:t>
            </w:r>
            <w:r w:rsidRPr="003B4D0F">
              <w:rPr>
                <w:rFonts w:eastAsia="Arial Unicode MS" w:cs="Arial"/>
                <w:sz w:val="16"/>
                <w:szCs w:val="16"/>
              </w:rPr>
              <w:t>)</w:t>
            </w:r>
          </w:p>
        </w:tc>
        <w:tc>
          <w:tcPr>
            <w:tcW w:w="104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695</w:t>
            </w:r>
            <w:r w:rsidR="00BE12C3" w:rsidRPr="003B4D0F">
              <w:rPr>
                <w:rFonts w:eastAsia="Arial Unicode MS" w:cs="Arial"/>
                <w:sz w:val="16"/>
                <w:szCs w:val="16"/>
              </w:rPr>
              <w:t>,</w:t>
            </w:r>
            <w:r w:rsidRPr="00C34E5E">
              <w:rPr>
                <w:rFonts w:eastAsia="Arial Unicode MS" w:cs="Arial"/>
                <w:sz w:val="16"/>
                <w:szCs w:val="16"/>
              </w:rPr>
              <w:t>988</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7</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841</w:t>
            </w:r>
            <w:r w:rsidRPr="003B4D0F">
              <w:rPr>
                <w:rFonts w:eastAsia="Arial Unicode MS" w:cs="Arial"/>
                <w:sz w:val="16"/>
                <w:szCs w:val="16"/>
              </w:rPr>
              <w:t>,</w:t>
            </w:r>
            <w:r w:rsidR="00C34E5E" w:rsidRPr="00C34E5E">
              <w:rPr>
                <w:rFonts w:eastAsia="Arial Unicode MS" w:cs="Arial"/>
                <w:sz w:val="16"/>
                <w:szCs w:val="16"/>
              </w:rPr>
              <w:t>066</w:t>
            </w:r>
            <w:r w:rsidRPr="003B4D0F">
              <w:rPr>
                <w:rFonts w:eastAsia="Arial Unicode MS" w:cs="Arial"/>
                <w:sz w:val="16"/>
                <w:szCs w:val="16"/>
              </w:rPr>
              <w:t>)</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shd w:val="clear" w:color="auto" w:fill="FFFFFF"/>
              </w:rPr>
              <w:t>Finance costs</w:t>
            </w:r>
          </w:p>
        </w:tc>
        <w:tc>
          <w:tcPr>
            <w:tcW w:w="1065"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706</w:t>
            </w:r>
            <w:r w:rsidRPr="003B4D0F">
              <w:rPr>
                <w:rFonts w:eastAsia="Arial Unicode MS" w:cs="Arial"/>
                <w:sz w:val="16"/>
                <w:szCs w:val="16"/>
              </w:rPr>
              <w:t>,</w:t>
            </w:r>
            <w:r w:rsidR="00C34E5E" w:rsidRPr="00C34E5E">
              <w:rPr>
                <w:rFonts w:eastAsia="Arial Unicode MS" w:cs="Arial"/>
                <w:sz w:val="16"/>
                <w:szCs w:val="16"/>
              </w:rPr>
              <w:t>630</w:t>
            </w:r>
            <w:r w:rsidRPr="003B4D0F">
              <w:rPr>
                <w:rFonts w:eastAsia="Arial Unicode MS" w:cs="Arial"/>
                <w:sz w:val="16"/>
                <w:szCs w:val="16"/>
              </w:rPr>
              <w:t>)</w:t>
            </w:r>
          </w:p>
        </w:tc>
        <w:tc>
          <w:tcPr>
            <w:tcW w:w="981"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1</w:t>
            </w:r>
            <w:r w:rsidRPr="003B4D0F">
              <w:rPr>
                <w:rFonts w:eastAsia="Arial Unicode MS" w:cs="Arial"/>
                <w:sz w:val="16"/>
                <w:szCs w:val="16"/>
              </w:rPr>
              <w:t>,</w:t>
            </w:r>
            <w:r w:rsidR="00C34E5E" w:rsidRPr="00C34E5E">
              <w:rPr>
                <w:rFonts w:eastAsia="Arial Unicode MS" w:cs="Arial"/>
                <w:sz w:val="16"/>
                <w:szCs w:val="16"/>
              </w:rPr>
              <w:t>420</w:t>
            </w:r>
            <w:r w:rsidRPr="003B4D0F">
              <w:rPr>
                <w:rFonts w:eastAsia="Arial Unicode MS" w:cs="Arial"/>
                <w:sz w:val="16"/>
                <w:szCs w:val="16"/>
              </w:rPr>
              <w:t>)</w:t>
            </w:r>
          </w:p>
        </w:tc>
        <w:tc>
          <w:tcPr>
            <w:tcW w:w="1082"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708</w:t>
            </w:r>
            <w:r w:rsidRPr="003B4D0F">
              <w:rPr>
                <w:rFonts w:eastAsia="Arial Unicode MS" w:cs="Arial"/>
                <w:sz w:val="16"/>
                <w:szCs w:val="16"/>
              </w:rPr>
              <w:t>,</w:t>
            </w:r>
            <w:r w:rsidR="00C34E5E" w:rsidRPr="00C34E5E">
              <w:rPr>
                <w:rFonts w:eastAsia="Arial Unicode MS" w:cs="Arial"/>
                <w:sz w:val="16"/>
                <w:szCs w:val="16"/>
              </w:rPr>
              <w:t>050</w:t>
            </w:r>
            <w:r w:rsidRPr="003B4D0F">
              <w:rPr>
                <w:rFonts w:eastAsia="Arial Unicode MS" w:cs="Arial"/>
                <w:sz w:val="16"/>
                <w:szCs w:val="16"/>
              </w:rPr>
              <w:t>)</w:t>
            </w:r>
          </w:p>
        </w:tc>
        <w:tc>
          <w:tcPr>
            <w:tcW w:w="104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253</w:t>
            </w:r>
            <w:r w:rsidRPr="003B4D0F">
              <w:rPr>
                <w:rFonts w:eastAsia="Arial Unicode MS" w:cs="Arial"/>
                <w:sz w:val="16"/>
                <w:szCs w:val="16"/>
              </w:rPr>
              <w:t>,</w:t>
            </w:r>
            <w:r w:rsidR="00C34E5E" w:rsidRPr="00C34E5E">
              <w:rPr>
                <w:rFonts w:eastAsia="Arial Unicode MS" w:cs="Arial"/>
                <w:sz w:val="16"/>
                <w:szCs w:val="16"/>
              </w:rPr>
              <w:t>706</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2</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961</w:t>
            </w:r>
            <w:r w:rsidRPr="003B4D0F">
              <w:rPr>
                <w:rFonts w:eastAsia="Arial Unicode MS" w:cs="Arial"/>
                <w:sz w:val="16"/>
                <w:szCs w:val="16"/>
              </w:rPr>
              <w:t>,</w:t>
            </w:r>
            <w:r w:rsidR="00C34E5E" w:rsidRPr="00C34E5E">
              <w:rPr>
                <w:rFonts w:eastAsia="Arial Unicode MS" w:cs="Arial"/>
                <w:sz w:val="16"/>
                <w:szCs w:val="16"/>
              </w:rPr>
              <w:t>756</w:t>
            </w:r>
            <w:r w:rsidRPr="003B4D0F">
              <w:rPr>
                <w:rFonts w:eastAsia="Arial Unicode MS" w:cs="Arial"/>
                <w:sz w:val="16"/>
                <w:szCs w:val="16"/>
              </w:rPr>
              <w:t>)</w:t>
            </w: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shd w:val="clear" w:color="auto" w:fill="FFFFFF"/>
              </w:rPr>
              <w:t xml:space="preserve">Share of profit from investments </w:t>
            </w:r>
            <w:r w:rsidRPr="003B4D0F">
              <w:rPr>
                <w:rFonts w:cs="Arial"/>
                <w:sz w:val="16"/>
                <w:szCs w:val="16"/>
              </w:rPr>
              <w:t>in</w:t>
            </w: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 xml:space="preserve">   associates and joint ventures, net</w:t>
            </w:r>
          </w:p>
        </w:tc>
        <w:tc>
          <w:tcPr>
            <w:tcW w:w="1065"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5</w:t>
            </w:r>
            <w:r w:rsidR="00BE12C3" w:rsidRPr="003B4D0F">
              <w:rPr>
                <w:rFonts w:eastAsia="Arial Unicode MS" w:cs="Arial"/>
                <w:sz w:val="16"/>
                <w:szCs w:val="16"/>
              </w:rPr>
              <w:t>,</w:t>
            </w:r>
            <w:r w:rsidRPr="00C34E5E">
              <w:rPr>
                <w:rFonts w:eastAsia="Arial Unicode MS" w:cs="Arial"/>
                <w:sz w:val="16"/>
                <w:szCs w:val="16"/>
              </w:rPr>
              <w:t>557</w:t>
            </w:r>
            <w:r w:rsidR="00BE12C3" w:rsidRPr="003B4D0F">
              <w:rPr>
                <w:rFonts w:eastAsia="Arial Unicode MS" w:cs="Arial"/>
                <w:sz w:val="16"/>
                <w:szCs w:val="16"/>
              </w:rPr>
              <w:t>,</w:t>
            </w:r>
            <w:r w:rsidRPr="00C34E5E">
              <w:rPr>
                <w:rFonts w:eastAsia="Arial Unicode MS" w:cs="Arial"/>
                <w:sz w:val="16"/>
                <w:szCs w:val="16"/>
              </w:rPr>
              <w:t>587</w:t>
            </w:r>
          </w:p>
        </w:tc>
        <w:tc>
          <w:tcPr>
            <w:tcW w:w="981"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259</w:t>
            </w:r>
          </w:p>
        </w:tc>
        <w:tc>
          <w:tcPr>
            <w:tcW w:w="1082"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5</w:t>
            </w:r>
            <w:r w:rsidR="00BE12C3" w:rsidRPr="003B4D0F">
              <w:rPr>
                <w:rFonts w:eastAsia="Arial Unicode MS" w:cs="Arial"/>
                <w:sz w:val="16"/>
                <w:szCs w:val="16"/>
              </w:rPr>
              <w:t>,</w:t>
            </w:r>
            <w:r w:rsidRPr="00C34E5E">
              <w:rPr>
                <w:rFonts w:eastAsia="Arial Unicode MS" w:cs="Arial"/>
                <w:sz w:val="16"/>
                <w:szCs w:val="16"/>
              </w:rPr>
              <w:t>564</w:t>
            </w:r>
            <w:r w:rsidR="00BE12C3" w:rsidRPr="003B4D0F">
              <w:rPr>
                <w:rFonts w:eastAsia="Arial Unicode MS" w:cs="Arial"/>
                <w:sz w:val="16"/>
                <w:szCs w:val="16"/>
              </w:rPr>
              <w:t>,</w:t>
            </w:r>
            <w:r w:rsidRPr="00C34E5E">
              <w:rPr>
                <w:rFonts w:eastAsia="Arial Unicode MS" w:cs="Arial"/>
                <w:sz w:val="16"/>
                <w:szCs w:val="16"/>
              </w:rPr>
              <w:t>846</w:t>
            </w:r>
          </w:p>
        </w:tc>
        <w:tc>
          <w:tcPr>
            <w:tcW w:w="1044"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595</w:t>
            </w:r>
            <w:r w:rsidRPr="003B4D0F">
              <w:rPr>
                <w:rFonts w:eastAsia="Arial Unicode MS" w:cs="Arial"/>
                <w:sz w:val="16"/>
                <w:szCs w:val="16"/>
              </w:rPr>
              <w:t>,</w:t>
            </w:r>
            <w:r w:rsidR="00C34E5E" w:rsidRPr="00C34E5E">
              <w:rPr>
                <w:rFonts w:eastAsia="Arial Unicode MS" w:cs="Arial"/>
                <w:sz w:val="16"/>
                <w:szCs w:val="16"/>
              </w:rPr>
              <w:t>504</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1</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6</w:t>
            </w:r>
            <w:r w:rsidRPr="003B4D0F">
              <w:rPr>
                <w:rFonts w:eastAsia="Arial Unicode MS" w:cs="Arial"/>
                <w:sz w:val="16"/>
                <w:szCs w:val="16"/>
                <w:vertAlign w:val="superscript"/>
              </w:rPr>
              <w:t>),(</w:t>
            </w:r>
            <w:r w:rsidR="00C34E5E" w:rsidRPr="00C34E5E">
              <w:rPr>
                <w:rFonts w:eastAsia="Arial Unicode MS" w:cs="Arial"/>
                <w:sz w:val="16"/>
                <w:szCs w:val="16"/>
                <w:vertAlign w:val="superscript"/>
              </w:rPr>
              <w:t>7</w:t>
            </w:r>
            <w:r w:rsidRPr="003B4D0F">
              <w:rPr>
                <w:rFonts w:eastAsia="Arial Unicode MS" w:cs="Arial"/>
                <w:sz w:val="16"/>
                <w:szCs w:val="16"/>
                <w:vertAlign w:val="superscript"/>
              </w:rPr>
              <w:t>)</w:t>
            </w:r>
          </w:p>
        </w:tc>
        <w:tc>
          <w:tcPr>
            <w:tcW w:w="106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w:t>
            </w:r>
            <w:r w:rsidR="00BE12C3" w:rsidRPr="003B4D0F">
              <w:rPr>
                <w:rFonts w:eastAsia="Arial Unicode MS" w:cs="Arial"/>
                <w:sz w:val="16"/>
                <w:szCs w:val="16"/>
              </w:rPr>
              <w:t>,</w:t>
            </w:r>
            <w:r w:rsidRPr="00C34E5E">
              <w:rPr>
                <w:rFonts w:eastAsia="Arial Unicode MS" w:cs="Arial"/>
                <w:sz w:val="16"/>
                <w:szCs w:val="16"/>
              </w:rPr>
              <w:t>969</w:t>
            </w:r>
            <w:r w:rsidR="00BE12C3" w:rsidRPr="003B4D0F">
              <w:rPr>
                <w:rFonts w:eastAsia="Arial Unicode MS" w:cs="Arial"/>
                <w:sz w:val="16"/>
                <w:szCs w:val="16"/>
              </w:rPr>
              <w:t>,</w:t>
            </w:r>
            <w:r w:rsidRPr="00C34E5E">
              <w:rPr>
                <w:rFonts w:eastAsia="Arial Unicode MS" w:cs="Arial"/>
                <w:sz w:val="16"/>
                <w:szCs w:val="16"/>
              </w:rPr>
              <w:t>342</w:t>
            </w:r>
          </w:p>
        </w:tc>
      </w:tr>
      <w:tr w:rsidR="00BE12C3" w:rsidRPr="003B4D0F" w:rsidTr="001740D8">
        <w:trPr>
          <w:trHeight w:val="20"/>
        </w:trPr>
        <w:tc>
          <w:tcPr>
            <w:tcW w:w="3355" w:type="dxa"/>
            <w:vAlign w:val="center"/>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2"/>
                <w:szCs w:val="12"/>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rPr>
              <w:t>Profit before income tax expense</w:t>
            </w:r>
          </w:p>
        </w:tc>
        <w:tc>
          <w:tcPr>
            <w:tcW w:w="1065"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445</w:t>
            </w:r>
            <w:r w:rsidR="00BE12C3" w:rsidRPr="003B4D0F">
              <w:rPr>
                <w:rFonts w:eastAsia="Arial Unicode MS" w:cs="Arial"/>
                <w:sz w:val="16"/>
                <w:szCs w:val="16"/>
              </w:rPr>
              <w:t>,</w:t>
            </w:r>
            <w:r w:rsidRPr="00C34E5E">
              <w:rPr>
                <w:rFonts w:eastAsia="Arial Unicode MS" w:cs="Arial"/>
                <w:sz w:val="16"/>
                <w:szCs w:val="16"/>
              </w:rPr>
              <w:t>671</w:t>
            </w:r>
          </w:p>
        </w:tc>
        <w:tc>
          <w:tcPr>
            <w:tcW w:w="981"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31</w:t>
            </w:r>
            <w:r w:rsidR="00BE12C3" w:rsidRPr="003B4D0F">
              <w:rPr>
                <w:rFonts w:eastAsia="Arial Unicode MS" w:cs="Arial"/>
                <w:sz w:val="16"/>
                <w:szCs w:val="16"/>
              </w:rPr>
              <w:t>,</w:t>
            </w:r>
            <w:r w:rsidRPr="00C34E5E">
              <w:rPr>
                <w:rFonts w:eastAsia="Arial Unicode MS" w:cs="Arial"/>
                <w:sz w:val="16"/>
                <w:szCs w:val="16"/>
              </w:rPr>
              <w:t>283</w:t>
            </w:r>
          </w:p>
        </w:tc>
        <w:tc>
          <w:tcPr>
            <w:tcW w:w="1082"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476</w:t>
            </w:r>
            <w:r w:rsidR="00BE12C3" w:rsidRPr="003B4D0F">
              <w:rPr>
                <w:rFonts w:eastAsia="Arial Unicode MS" w:cs="Arial"/>
                <w:sz w:val="16"/>
                <w:szCs w:val="16"/>
              </w:rPr>
              <w:t>,</w:t>
            </w:r>
            <w:r w:rsidRPr="00C34E5E">
              <w:rPr>
                <w:rFonts w:eastAsia="Arial Unicode MS" w:cs="Arial"/>
                <w:sz w:val="16"/>
                <w:szCs w:val="16"/>
              </w:rPr>
              <w:t>954</w:t>
            </w:r>
          </w:p>
        </w:tc>
        <w:tc>
          <w:tcPr>
            <w:tcW w:w="1044"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315</w:t>
            </w:r>
            <w:r w:rsidR="00BE12C3" w:rsidRPr="003B4D0F">
              <w:rPr>
                <w:rFonts w:eastAsia="Arial Unicode MS" w:cs="Arial"/>
                <w:sz w:val="16"/>
                <w:szCs w:val="16"/>
              </w:rPr>
              <w:t>,</w:t>
            </w:r>
            <w:r w:rsidRPr="00C34E5E">
              <w:rPr>
                <w:rFonts w:eastAsia="Arial Unicode MS" w:cs="Arial"/>
                <w:sz w:val="16"/>
                <w:szCs w:val="16"/>
              </w:rPr>
              <w:t>019</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7</w:t>
            </w:r>
            <w:r w:rsidR="00BE12C3" w:rsidRPr="003B4D0F">
              <w:rPr>
                <w:rFonts w:eastAsia="Arial Unicode MS" w:cs="Arial"/>
                <w:sz w:val="16"/>
                <w:szCs w:val="16"/>
              </w:rPr>
              <w:t>,</w:t>
            </w:r>
            <w:r w:rsidRPr="00C34E5E">
              <w:rPr>
                <w:rFonts w:eastAsia="Arial Unicode MS" w:cs="Arial"/>
                <w:sz w:val="16"/>
                <w:szCs w:val="16"/>
              </w:rPr>
              <w:t>791</w:t>
            </w:r>
            <w:r w:rsidR="00BE12C3" w:rsidRPr="003B4D0F">
              <w:rPr>
                <w:rFonts w:eastAsia="Arial Unicode MS" w:cs="Arial"/>
                <w:sz w:val="16"/>
                <w:szCs w:val="16"/>
              </w:rPr>
              <w:t>,</w:t>
            </w:r>
            <w:r w:rsidRPr="00C34E5E">
              <w:rPr>
                <w:rFonts w:eastAsia="Arial Unicode MS" w:cs="Arial"/>
                <w:sz w:val="16"/>
                <w:szCs w:val="16"/>
              </w:rPr>
              <w:t>973</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pacing w:val="-4"/>
                <w:sz w:val="16"/>
                <w:szCs w:val="16"/>
              </w:rPr>
            </w:pPr>
            <w:r w:rsidRPr="003B4D0F">
              <w:rPr>
                <w:rFonts w:cs="Arial"/>
                <w:spacing w:val="-4"/>
                <w:sz w:val="16"/>
                <w:szCs w:val="16"/>
              </w:rPr>
              <w:t>Deferred tax income (expense)</w:t>
            </w:r>
          </w:p>
        </w:tc>
        <w:tc>
          <w:tcPr>
            <w:tcW w:w="1065"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279</w:t>
            </w:r>
            <w:r w:rsidRPr="003B4D0F">
              <w:rPr>
                <w:rFonts w:eastAsia="Arial Unicode MS" w:cs="Arial"/>
                <w:sz w:val="16"/>
                <w:szCs w:val="16"/>
              </w:rPr>
              <w:t>,</w:t>
            </w:r>
            <w:r w:rsidR="00C34E5E" w:rsidRPr="00C34E5E">
              <w:rPr>
                <w:rFonts w:eastAsia="Arial Unicode MS" w:cs="Arial"/>
                <w:sz w:val="16"/>
                <w:szCs w:val="16"/>
              </w:rPr>
              <w:t>581</w:t>
            </w:r>
            <w:r w:rsidRPr="003B4D0F">
              <w:rPr>
                <w:rFonts w:eastAsia="Arial Unicode MS" w:cs="Arial"/>
                <w:sz w:val="16"/>
                <w:szCs w:val="16"/>
              </w:rPr>
              <w:t>)</w:t>
            </w:r>
          </w:p>
        </w:tc>
        <w:tc>
          <w:tcPr>
            <w:tcW w:w="981"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689</w:t>
            </w:r>
          </w:p>
        </w:tc>
        <w:tc>
          <w:tcPr>
            <w:tcW w:w="1082" w:type="dxa"/>
            <w:shd w:val="clear" w:color="auto" w:fill="FAFAFA"/>
            <w:vAlign w:val="center"/>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277</w:t>
            </w:r>
            <w:r w:rsidRPr="003B4D0F">
              <w:rPr>
                <w:rFonts w:eastAsia="Arial Unicode MS" w:cs="Arial"/>
                <w:sz w:val="16"/>
                <w:szCs w:val="16"/>
              </w:rPr>
              <w:t>,</w:t>
            </w:r>
            <w:r w:rsidR="00C34E5E" w:rsidRPr="00C34E5E">
              <w:rPr>
                <w:rFonts w:eastAsia="Arial Unicode MS" w:cs="Arial"/>
                <w:sz w:val="16"/>
                <w:szCs w:val="16"/>
              </w:rPr>
              <w:t>892</w:t>
            </w:r>
            <w:r w:rsidRPr="003B4D0F">
              <w:rPr>
                <w:rFonts w:eastAsia="Arial Unicode MS" w:cs="Arial"/>
                <w:sz w:val="16"/>
                <w:szCs w:val="16"/>
              </w:rPr>
              <w:t>)</w:t>
            </w:r>
          </w:p>
        </w:tc>
        <w:tc>
          <w:tcPr>
            <w:tcW w:w="1044" w:type="dxa"/>
            <w:shd w:val="clear" w:color="auto" w:fill="FAFAFA"/>
            <w:vAlign w:val="center"/>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181</w:t>
            </w:r>
            <w:r w:rsidR="00BE12C3" w:rsidRPr="003B4D0F">
              <w:rPr>
                <w:rFonts w:eastAsia="Arial Unicode MS" w:cs="Arial"/>
                <w:sz w:val="16"/>
                <w:szCs w:val="16"/>
              </w:rPr>
              <w:t>,</w:t>
            </w:r>
            <w:r w:rsidRPr="00C34E5E">
              <w:rPr>
                <w:rFonts w:eastAsia="Arial Unicode MS" w:cs="Arial"/>
                <w:sz w:val="16"/>
                <w:szCs w:val="16"/>
              </w:rPr>
              <w:t>140</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6</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96</w:t>
            </w:r>
            <w:r w:rsidRPr="003B4D0F">
              <w:rPr>
                <w:rFonts w:eastAsia="Arial Unicode MS" w:cs="Arial"/>
                <w:sz w:val="16"/>
                <w:szCs w:val="16"/>
              </w:rPr>
              <w:t>,</w:t>
            </w:r>
            <w:r w:rsidR="00C34E5E" w:rsidRPr="00C34E5E">
              <w:rPr>
                <w:rFonts w:eastAsia="Arial Unicode MS" w:cs="Arial"/>
                <w:sz w:val="16"/>
                <w:szCs w:val="16"/>
              </w:rPr>
              <w:t>752</w:t>
            </w:r>
            <w:r w:rsidRPr="003B4D0F">
              <w:rPr>
                <w:rFonts w:eastAsia="Arial Unicode MS" w:cs="Arial"/>
                <w:sz w:val="16"/>
                <w:szCs w:val="16"/>
              </w:rPr>
              <w:t>)</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rPr>
              <w:t>Income tax expense</w:t>
            </w:r>
          </w:p>
        </w:tc>
        <w:tc>
          <w:tcPr>
            <w:tcW w:w="1065"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744</w:t>
            </w:r>
            <w:r w:rsidRPr="003B4D0F">
              <w:rPr>
                <w:rFonts w:eastAsia="Arial Unicode MS" w:cs="Arial"/>
                <w:sz w:val="16"/>
                <w:szCs w:val="16"/>
              </w:rPr>
              <w:t>,</w:t>
            </w:r>
            <w:r w:rsidR="00C34E5E" w:rsidRPr="00C34E5E">
              <w:rPr>
                <w:rFonts w:eastAsia="Arial Unicode MS" w:cs="Arial"/>
                <w:sz w:val="16"/>
                <w:szCs w:val="16"/>
              </w:rPr>
              <w:t>536</w:t>
            </w:r>
            <w:r w:rsidRPr="003B4D0F">
              <w:rPr>
                <w:rFonts w:eastAsia="Arial Unicode MS" w:cs="Arial"/>
                <w:sz w:val="16"/>
                <w:szCs w:val="16"/>
              </w:rPr>
              <w:t>)</w:t>
            </w:r>
          </w:p>
        </w:tc>
        <w:tc>
          <w:tcPr>
            <w:tcW w:w="981"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150</w:t>
            </w:r>
            <w:r w:rsidRPr="003B4D0F">
              <w:rPr>
                <w:rFonts w:eastAsia="Arial Unicode MS" w:cs="Arial"/>
                <w:sz w:val="16"/>
                <w:szCs w:val="16"/>
              </w:rPr>
              <w:t>)</w:t>
            </w:r>
          </w:p>
        </w:tc>
        <w:tc>
          <w:tcPr>
            <w:tcW w:w="1082"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748</w:t>
            </w:r>
            <w:r w:rsidRPr="003B4D0F">
              <w:rPr>
                <w:rFonts w:eastAsia="Arial Unicode MS" w:cs="Arial"/>
                <w:sz w:val="16"/>
                <w:szCs w:val="16"/>
              </w:rPr>
              <w:t>,</w:t>
            </w:r>
            <w:r w:rsidR="00C34E5E" w:rsidRPr="00C34E5E">
              <w:rPr>
                <w:rFonts w:eastAsia="Arial Unicode MS" w:cs="Arial"/>
                <w:sz w:val="16"/>
                <w:szCs w:val="16"/>
              </w:rPr>
              <w:t>686</w:t>
            </w:r>
            <w:r w:rsidRPr="003B4D0F">
              <w:rPr>
                <w:rFonts w:eastAsia="Arial Unicode MS" w:cs="Arial"/>
                <w:sz w:val="16"/>
                <w:szCs w:val="16"/>
              </w:rPr>
              <w:t>)</w:t>
            </w:r>
          </w:p>
        </w:tc>
        <w:tc>
          <w:tcPr>
            <w:tcW w:w="1044"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3</w:t>
            </w:r>
            <w:r w:rsidRPr="003B4D0F">
              <w:rPr>
                <w:rFonts w:eastAsia="Arial Unicode MS" w:cs="Arial"/>
                <w:sz w:val="16"/>
                <w:szCs w:val="16"/>
              </w:rPr>
              <w:t>,</w:t>
            </w:r>
            <w:r w:rsidR="00C34E5E" w:rsidRPr="00C34E5E">
              <w:rPr>
                <w:rFonts w:eastAsia="Arial Unicode MS" w:cs="Arial"/>
                <w:sz w:val="16"/>
                <w:szCs w:val="16"/>
              </w:rPr>
              <w:t>198</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751</w:t>
            </w:r>
            <w:r w:rsidRPr="003B4D0F">
              <w:rPr>
                <w:rFonts w:eastAsia="Arial Unicode MS" w:cs="Arial"/>
                <w:sz w:val="16"/>
                <w:szCs w:val="16"/>
              </w:rPr>
              <w:t>,</w:t>
            </w:r>
            <w:r w:rsidR="00C34E5E" w:rsidRPr="00C34E5E">
              <w:rPr>
                <w:rFonts w:eastAsia="Arial Unicode MS" w:cs="Arial"/>
                <w:sz w:val="16"/>
                <w:szCs w:val="16"/>
              </w:rPr>
              <w:t>884</w:t>
            </w:r>
            <w:r w:rsidRPr="003B4D0F">
              <w:rPr>
                <w:rFonts w:eastAsia="Arial Unicode MS" w:cs="Arial"/>
                <w:sz w:val="16"/>
                <w:szCs w:val="16"/>
              </w:rPr>
              <w:t>)</w:t>
            </w:r>
          </w:p>
        </w:tc>
      </w:tr>
      <w:tr w:rsidR="00BE12C3" w:rsidRPr="003B4D0F" w:rsidTr="001740D8">
        <w:trPr>
          <w:trHeight w:val="20"/>
        </w:trPr>
        <w:tc>
          <w:tcPr>
            <w:tcW w:w="3355" w:type="dxa"/>
            <w:vAlign w:val="center"/>
          </w:tcPr>
          <w:p w:rsidR="00BE12C3" w:rsidRPr="003B4D0F" w:rsidRDefault="00BE12C3" w:rsidP="00720CBB">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2"/>
                <w:szCs w:val="12"/>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Profit for the period</w:t>
            </w:r>
          </w:p>
        </w:tc>
        <w:tc>
          <w:tcPr>
            <w:tcW w:w="1065"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421</w:t>
            </w:r>
            <w:r w:rsidR="00BE12C3" w:rsidRPr="003B4D0F">
              <w:rPr>
                <w:rFonts w:eastAsia="Arial Unicode MS" w:cs="Arial"/>
                <w:sz w:val="16"/>
                <w:szCs w:val="16"/>
              </w:rPr>
              <w:t>,</w:t>
            </w:r>
            <w:r w:rsidRPr="00C34E5E">
              <w:rPr>
                <w:rFonts w:eastAsia="Arial Unicode MS" w:cs="Arial"/>
                <w:sz w:val="16"/>
                <w:szCs w:val="16"/>
              </w:rPr>
              <w:t>554</w:t>
            </w:r>
          </w:p>
        </w:tc>
        <w:tc>
          <w:tcPr>
            <w:tcW w:w="981"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28</w:t>
            </w:r>
            <w:r w:rsidR="00BE12C3" w:rsidRPr="003B4D0F">
              <w:rPr>
                <w:rFonts w:eastAsia="Arial Unicode MS" w:cs="Arial"/>
                <w:sz w:val="16"/>
                <w:szCs w:val="16"/>
              </w:rPr>
              <w:t>,</w:t>
            </w:r>
            <w:r w:rsidRPr="00C34E5E">
              <w:rPr>
                <w:rFonts w:eastAsia="Arial Unicode MS" w:cs="Arial"/>
                <w:sz w:val="16"/>
                <w:szCs w:val="16"/>
              </w:rPr>
              <w:t>822</w:t>
            </w:r>
          </w:p>
        </w:tc>
        <w:tc>
          <w:tcPr>
            <w:tcW w:w="1082"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450</w:t>
            </w:r>
            <w:r w:rsidR="00BE12C3" w:rsidRPr="003B4D0F">
              <w:rPr>
                <w:rFonts w:eastAsia="Arial Unicode MS" w:cs="Arial"/>
                <w:sz w:val="16"/>
                <w:szCs w:val="16"/>
              </w:rPr>
              <w:t>,</w:t>
            </w:r>
            <w:r w:rsidRPr="00C34E5E">
              <w:rPr>
                <w:rFonts w:eastAsia="Arial Unicode MS" w:cs="Arial"/>
                <w:sz w:val="16"/>
                <w:szCs w:val="16"/>
              </w:rPr>
              <w:t>376</w:t>
            </w:r>
          </w:p>
        </w:tc>
        <w:tc>
          <w:tcPr>
            <w:tcW w:w="1044"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492</w:t>
            </w:r>
            <w:r w:rsidR="00BE12C3" w:rsidRPr="003B4D0F">
              <w:rPr>
                <w:rFonts w:eastAsia="Arial Unicode MS" w:cs="Arial"/>
                <w:sz w:val="16"/>
                <w:szCs w:val="16"/>
              </w:rPr>
              <w:t>,</w:t>
            </w:r>
            <w:r w:rsidRPr="00C34E5E">
              <w:rPr>
                <w:rFonts w:eastAsia="Arial Unicode MS" w:cs="Arial"/>
                <w:sz w:val="16"/>
                <w:szCs w:val="16"/>
              </w:rPr>
              <w:t>961</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943</w:t>
            </w:r>
            <w:r w:rsidR="00BE12C3" w:rsidRPr="003B4D0F">
              <w:rPr>
                <w:rFonts w:eastAsia="Arial Unicode MS" w:cs="Arial"/>
                <w:sz w:val="16"/>
                <w:szCs w:val="16"/>
              </w:rPr>
              <w:t>,</w:t>
            </w:r>
            <w:r w:rsidRPr="00C34E5E">
              <w:rPr>
                <w:rFonts w:eastAsia="Arial Unicode MS" w:cs="Arial"/>
                <w:sz w:val="16"/>
                <w:szCs w:val="16"/>
              </w:rPr>
              <w:t>337</w:t>
            </w: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sz w:val="16"/>
                <w:szCs w:val="16"/>
                <w:cs/>
              </w:rPr>
            </w:pPr>
          </w:p>
        </w:tc>
        <w:tc>
          <w:tcPr>
            <w:tcW w:w="1065"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tcBorders>
              <w:top w:val="single" w:sz="4" w:space="0" w:color="auto"/>
            </w:tcBorders>
            <w:shd w:val="clear" w:color="auto" w:fill="FAFAFA"/>
            <w:vAlign w:val="center"/>
          </w:tcPr>
          <w:p w:rsidR="00BE12C3" w:rsidRPr="003B4D0F" w:rsidRDefault="00BE12C3" w:rsidP="00720CBB">
            <w:pPr>
              <w:tabs>
                <w:tab w:val="right" w:pos="867"/>
                <w:tab w:val="right" w:pos="1641"/>
              </w:tabs>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b/>
                <w:bCs/>
                <w:sz w:val="16"/>
                <w:szCs w:val="16"/>
                <w:cs/>
              </w:rPr>
            </w:pPr>
            <w:r w:rsidRPr="003B4D0F">
              <w:rPr>
                <w:rFonts w:cs="Arial"/>
                <w:b/>
                <w:bCs/>
                <w:sz w:val="16"/>
                <w:szCs w:val="16"/>
              </w:rPr>
              <w:t>Profit attributable to:</w:t>
            </w: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tabs>
                <w:tab w:val="right" w:pos="867"/>
                <w:tab w:val="right" w:pos="1641"/>
              </w:tabs>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Owners of the parent</w:t>
            </w:r>
          </w:p>
        </w:tc>
        <w:tc>
          <w:tcPr>
            <w:tcW w:w="1065"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421</w:t>
            </w:r>
            <w:r w:rsidR="00BE12C3" w:rsidRPr="003B4D0F">
              <w:rPr>
                <w:rFonts w:eastAsia="Arial Unicode MS" w:cs="Arial"/>
                <w:sz w:val="16"/>
                <w:szCs w:val="16"/>
              </w:rPr>
              <w:t>,</w:t>
            </w:r>
            <w:r w:rsidRPr="00C34E5E">
              <w:rPr>
                <w:rFonts w:eastAsia="Arial Unicode MS" w:cs="Arial"/>
                <w:sz w:val="16"/>
                <w:szCs w:val="16"/>
              </w:rPr>
              <w:t>554</w:t>
            </w:r>
          </w:p>
        </w:tc>
        <w:tc>
          <w:tcPr>
            <w:tcW w:w="981"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28</w:t>
            </w:r>
            <w:r w:rsidR="00BE12C3" w:rsidRPr="003B4D0F">
              <w:rPr>
                <w:rFonts w:eastAsia="Arial Unicode MS" w:cs="Arial"/>
                <w:sz w:val="16"/>
                <w:szCs w:val="16"/>
              </w:rPr>
              <w:t>,</w:t>
            </w:r>
            <w:r w:rsidRPr="00C34E5E">
              <w:rPr>
                <w:rFonts w:eastAsia="Arial Unicode MS" w:cs="Arial"/>
                <w:sz w:val="16"/>
                <w:szCs w:val="16"/>
              </w:rPr>
              <w:t>822</w:t>
            </w:r>
          </w:p>
        </w:tc>
        <w:tc>
          <w:tcPr>
            <w:tcW w:w="1082"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450</w:t>
            </w:r>
            <w:r w:rsidR="00BE12C3" w:rsidRPr="003B4D0F">
              <w:rPr>
                <w:rFonts w:eastAsia="Arial Unicode MS" w:cs="Arial"/>
                <w:sz w:val="16"/>
                <w:szCs w:val="16"/>
              </w:rPr>
              <w:t>,</w:t>
            </w:r>
            <w:r w:rsidRPr="00C34E5E">
              <w:rPr>
                <w:rFonts w:eastAsia="Arial Unicode MS" w:cs="Arial"/>
                <w:sz w:val="16"/>
                <w:szCs w:val="16"/>
              </w:rPr>
              <w:t>376</w:t>
            </w:r>
          </w:p>
        </w:tc>
        <w:tc>
          <w:tcPr>
            <w:tcW w:w="104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478</w:t>
            </w:r>
            <w:r w:rsidR="00BE12C3" w:rsidRPr="003B4D0F">
              <w:rPr>
                <w:rFonts w:eastAsia="Arial Unicode MS" w:cs="Arial"/>
                <w:sz w:val="16"/>
                <w:szCs w:val="16"/>
              </w:rPr>
              <w:t>,</w:t>
            </w:r>
            <w:r w:rsidRPr="00C34E5E">
              <w:rPr>
                <w:rFonts w:eastAsia="Arial Unicode MS" w:cs="Arial"/>
                <w:sz w:val="16"/>
                <w:szCs w:val="16"/>
              </w:rPr>
              <w:t>731</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6</w:t>
            </w:r>
            <w:r w:rsidR="00BE12C3" w:rsidRPr="003B4D0F">
              <w:rPr>
                <w:rFonts w:eastAsia="Arial Unicode MS" w:cs="Arial"/>
                <w:sz w:val="16"/>
                <w:szCs w:val="16"/>
              </w:rPr>
              <w:t>,</w:t>
            </w:r>
            <w:r w:rsidRPr="00C34E5E">
              <w:rPr>
                <w:rFonts w:eastAsia="Arial Unicode MS" w:cs="Arial"/>
                <w:sz w:val="16"/>
                <w:szCs w:val="16"/>
              </w:rPr>
              <w:t>929</w:t>
            </w:r>
            <w:r w:rsidR="00BE12C3" w:rsidRPr="003B4D0F">
              <w:rPr>
                <w:rFonts w:eastAsia="Arial Unicode MS" w:cs="Arial"/>
                <w:sz w:val="16"/>
                <w:szCs w:val="16"/>
              </w:rPr>
              <w:t>,</w:t>
            </w:r>
            <w:r w:rsidRPr="00C34E5E">
              <w:rPr>
                <w:rFonts w:eastAsia="Arial Unicode MS" w:cs="Arial"/>
                <w:sz w:val="16"/>
                <w:szCs w:val="16"/>
              </w:rPr>
              <w:t>107</w:t>
            </w:r>
          </w:p>
        </w:tc>
      </w:tr>
      <w:tr w:rsidR="00BE12C3" w:rsidRPr="003B4D0F" w:rsidTr="00BD0F6E">
        <w:trPr>
          <w:trHeight w:val="20"/>
        </w:trPr>
        <w:tc>
          <w:tcPr>
            <w:tcW w:w="3355" w:type="dxa"/>
            <w:vAlign w:val="center"/>
          </w:tcPr>
          <w:p w:rsidR="00BE12C3" w:rsidRPr="003B4D0F" w:rsidRDefault="00BE12C3" w:rsidP="00720CBB">
            <w:pPr>
              <w:spacing w:line="240" w:lineRule="auto"/>
              <w:ind w:left="-101" w:right="-72"/>
              <w:rPr>
                <w:rFonts w:cs="Arial"/>
                <w:sz w:val="16"/>
                <w:szCs w:val="16"/>
                <w:lang w:val="en-US"/>
              </w:rPr>
            </w:pPr>
            <w:r w:rsidRPr="003B4D0F">
              <w:rPr>
                <w:rFonts w:cs="Arial"/>
                <w:sz w:val="16"/>
                <w:szCs w:val="16"/>
              </w:rPr>
              <w:t>Non-controlling interests</w:t>
            </w:r>
          </w:p>
        </w:tc>
        <w:tc>
          <w:tcPr>
            <w:tcW w:w="1065"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981"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82"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44"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14</w:t>
            </w:r>
            <w:r w:rsidR="00BE12C3" w:rsidRPr="003B4D0F">
              <w:rPr>
                <w:rFonts w:eastAsia="Arial Unicode MS" w:cs="Arial"/>
                <w:sz w:val="16"/>
                <w:szCs w:val="16"/>
              </w:rPr>
              <w:t>,</w:t>
            </w:r>
            <w:r w:rsidRPr="00C34E5E">
              <w:rPr>
                <w:rFonts w:eastAsia="Arial Unicode MS" w:cs="Arial"/>
                <w:sz w:val="16"/>
                <w:szCs w:val="16"/>
              </w:rPr>
              <w:t>230</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3</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14</w:t>
            </w:r>
            <w:r w:rsidR="00BE12C3" w:rsidRPr="003B4D0F">
              <w:rPr>
                <w:rFonts w:eastAsia="Arial Unicode MS" w:cs="Arial"/>
                <w:sz w:val="16"/>
                <w:szCs w:val="16"/>
              </w:rPr>
              <w:t>,</w:t>
            </w:r>
            <w:r w:rsidRPr="00C34E5E">
              <w:rPr>
                <w:rFonts w:eastAsia="Arial Unicode MS" w:cs="Arial"/>
                <w:sz w:val="16"/>
                <w:szCs w:val="16"/>
              </w:rPr>
              <w:t>230</w:t>
            </w: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sz w:val="16"/>
                <w:szCs w:val="16"/>
              </w:rPr>
            </w:pP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1740D8">
        <w:trPr>
          <w:trHeight w:val="20"/>
        </w:trPr>
        <w:tc>
          <w:tcPr>
            <w:tcW w:w="3355" w:type="dxa"/>
            <w:shd w:val="clear" w:color="auto" w:fill="auto"/>
            <w:vAlign w:val="center"/>
          </w:tcPr>
          <w:p w:rsidR="00BE12C3" w:rsidRPr="003B4D0F" w:rsidRDefault="00BE12C3" w:rsidP="00720CBB">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65"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shd w:val="clear" w:color="auto" w:fill="FAFAFA"/>
            <w:vAlign w:val="center"/>
          </w:tcPr>
          <w:p w:rsidR="00BE12C3" w:rsidRPr="003B4D0F" w:rsidRDefault="00BE12C3" w:rsidP="00720CBB">
            <w:pPr>
              <w:spacing w:line="240" w:lineRule="auto"/>
              <w:ind w:right="-72"/>
              <w:jc w:val="right"/>
              <w:rPr>
                <w:rFonts w:eastAsia="Arial Unicode MS" w:cs="Arial"/>
                <w:sz w:val="16"/>
                <w:szCs w:val="16"/>
                <w:cs/>
              </w:rPr>
            </w:pPr>
          </w:p>
        </w:tc>
      </w:tr>
      <w:tr w:rsidR="00BE12C3" w:rsidRPr="003B4D0F" w:rsidTr="00BD0F6E">
        <w:trPr>
          <w:trHeight w:val="20"/>
        </w:trPr>
        <w:tc>
          <w:tcPr>
            <w:tcW w:w="3355" w:type="dxa"/>
            <w:shd w:val="clear" w:color="auto" w:fill="auto"/>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At a point in time</w:t>
            </w:r>
          </w:p>
        </w:tc>
        <w:tc>
          <w:tcPr>
            <w:tcW w:w="1065"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w:t>
            </w:r>
            <w:r w:rsidR="00BE12C3" w:rsidRPr="003B4D0F">
              <w:rPr>
                <w:rFonts w:eastAsia="Arial Unicode MS" w:cs="Arial"/>
                <w:sz w:val="16"/>
                <w:szCs w:val="16"/>
              </w:rPr>
              <w:t>,</w:t>
            </w:r>
            <w:r w:rsidRPr="00C34E5E">
              <w:rPr>
                <w:rFonts w:eastAsia="Arial Unicode MS" w:cs="Arial"/>
                <w:sz w:val="16"/>
                <w:szCs w:val="16"/>
              </w:rPr>
              <w:t>755</w:t>
            </w:r>
            <w:r w:rsidR="00BE12C3" w:rsidRPr="003B4D0F">
              <w:rPr>
                <w:rFonts w:eastAsia="Arial Unicode MS" w:cs="Arial"/>
                <w:sz w:val="16"/>
                <w:szCs w:val="16"/>
              </w:rPr>
              <w:t>,</w:t>
            </w:r>
            <w:r w:rsidRPr="00C34E5E">
              <w:rPr>
                <w:rFonts w:eastAsia="Arial Unicode MS" w:cs="Arial"/>
                <w:sz w:val="16"/>
                <w:szCs w:val="16"/>
              </w:rPr>
              <w:t>846</w:t>
            </w:r>
          </w:p>
        </w:tc>
        <w:tc>
          <w:tcPr>
            <w:tcW w:w="981"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p>
        </w:tc>
        <w:tc>
          <w:tcPr>
            <w:tcW w:w="1082" w:type="dxa"/>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3</w:t>
            </w:r>
            <w:r w:rsidR="00BE12C3" w:rsidRPr="003B4D0F">
              <w:rPr>
                <w:rFonts w:eastAsia="Arial Unicode MS" w:cs="Arial"/>
                <w:sz w:val="16"/>
                <w:szCs w:val="16"/>
              </w:rPr>
              <w:t>,</w:t>
            </w:r>
            <w:r w:rsidRPr="00C34E5E">
              <w:rPr>
                <w:rFonts w:eastAsia="Arial Unicode MS" w:cs="Arial"/>
                <w:sz w:val="16"/>
                <w:szCs w:val="16"/>
              </w:rPr>
              <w:t>755</w:t>
            </w:r>
            <w:r w:rsidR="00BE12C3" w:rsidRPr="003B4D0F">
              <w:rPr>
                <w:rFonts w:eastAsia="Arial Unicode MS" w:cs="Arial"/>
                <w:sz w:val="16"/>
                <w:szCs w:val="16"/>
              </w:rPr>
              <w:t>,</w:t>
            </w:r>
            <w:r w:rsidRPr="00C34E5E">
              <w:rPr>
                <w:rFonts w:eastAsia="Arial Unicode MS" w:cs="Arial"/>
                <w:sz w:val="16"/>
                <w:szCs w:val="16"/>
              </w:rPr>
              <w:t>846</w:t>
            </w:r>
          </w:p>
        </w:tc>
        <w:tc>
          <w:tcPr>
            <w:tcW w:w="1044" w:type="dxa"/>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w:t>
            </w:r>
            <w:r w:rsidRPr="003B4D0F">
              <w:rPr>
                <w:rFonts w:eastAsia="Arial Unicode MS" w:cs="Arial"/>
                <w:sz w:val="16"/>
                <w:szCs w:val="16"/>
              </w:rPr>
              <w:t>,</w:t>
            </w:r>
            <w:r w:rsidR="00C34E5E" w:rsidRPr="00C34E5E">
              <w:rPr>
                <w:rFonts w:eastAsia="Arial Unicode MS" w:cs="Arial"/>
                <w:sz w:val="16"/>
                <w:szCs w:val="16"/>
              </w:rPr>
              <w:t>372</w:t>
            </w:r>
            <w:r w:rsidRPr="003B4D0F">
              <w:rPr>
                <w:rFonts w:eastAsia="Arial Unicode MS" w:cs="Arial"/>
                <w:sz w:val="16"/>
                <w:szCs w:val="16"/>
              </w:rPr>
              <w:t>,</w:t>
            </w:r>
            <w:r w:rsidR="00C34E5E" w:rsidRPr="00C34E5E">
              <w:rPr>
                <w:rFonts w:eastAsia="Arial Unicode MS" w:cs="Arial"/>
                <w:sz w:val="16"/>
                <w:szCs w:val="16"/>
              </w:rPr>
              <w:t>072</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4</w:t>
            </w: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1</w:t>
            </w:r>
            <w:r w:rsidR="00BE12C3" w:rsidRPr="003B4D0F">
              <w:rPr>
                <w:rFonts w:eastAsia="Arial Unicode MS" w:cs="Arial"/>
                <w:sz w:val="16"/>
                <w:szCs w:val="16"/>
              </w:rPr>
              <w:t>,</w:t>
            </w:r>
            <w:r w:rsidRPr="00C34E5E">
              <w:rPr>
                <w:rFonts w:eastAsia="Arial Unicode MS" w:cs="Arial"/>
                <w:sz w:val="16"/>
                <w:szCs w:val="16"/>
              </w:rPr>
              <w:t>383</w:t>
            </w:r>
            <w:r w:rsidR="00BE12C3" w:rsidRPr="003B4D0F">
              <w:rPr>
                <w:rFonts w:eastAsia="Arial Unicode MS" w:cs="Arial"/>
                <w:sz w:val="16"/>
                <w:szCs w:val="16"/>
              </w:rPr>
              <w:t>,</w:t>
            </w:r>
            <w:r w:rsidRPr="00C34E5E">
              <w:rPr>
                <w:rFonts w:eastAsia="Arial Unicode MS" w:cs="Arial"/>
                <w:sz w:val="16"/>
                <w:szCs w:val="16"/>
              </w:rPr>
              <w:t>774</w:t>
            </w:r>
          </w:p>
        </w:tc>
      </w:tr>
      <w:tr w:rsidR="00BE12C3" w:rsidRPr="003B4D0F" w:rsidTr="00BD0F6E">
        <w:trPr>
          <w:trHeight w:val="20"/>
        </w:trPr>
        <w:tc>
          <w:tcPr>
            <w:tcW w:w="3355" w:type="dxa"/>
            <w:shd w:val="clear" w:color="auto" w:fill="auto"/>
            <w:vAlign w:val="center"/>
          </w:tcPr>
          <w:p w:rsidR="00BE12C3" w:rsidRPr="003B4D0F" w:rsidRDefault="00BE12C3" w:rsidP="00720CBB">
            <w:pPr>
              <w:spacing w:line="240" w:lineRule="auto"/>
              <w:ind w:left="-101" w:right="-72"/>
              <w:rPr>
                <w:rFonts w:cs="Arial"/>
                <w:sz w:val="16"/>
                <w:szCs w:val="16"/>
              </w:rPr>
            </w:pPr>
            <w:r w:rsidRPr="003B4D0F">
              <w:rPr>
                <w:rFonts w:cs="Arial"/>
                <w:sz w:val="16"/>
                <w:szCs w:val="16"/>
              </w:rPr>
              <w:t>Over time</w:t>
            </w:r>
          </w:p>
        </w:tc>
        <w:tc>
          <w:tcPr>
            <w:tcW w:w="1065"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24</w:t>
            </w:r>
            <w:r w:rsidR="00BE12C3" w:rsidRPr="003B4D0F">
              <w:rPr>
                <w:rFonts w:eastAsia="Arial Unicode MS" w:cs="Arial"/>
                <w:sz w:val="16"/>
                <w:szCs w:val="16"/>
              </w:rPr>
              <w:t>,</w:t>
            </w:r>
            <w:r w:rsidRPr="00C34E5E">
              <w:rPr>
                <w:rFonts w:eastAsia="Arial Unicode MS" w:cs="Arial"/>
                <w:sz w:val="16"/>
                <w:szCs w:val="16"/>
              </w:rPr>
              <w:t>112</w:t>
            </w:r>
            <w:r w:rsidR="00BE12C3" w:rsidRPr="003B4D0F">
              <w:rPr>
                <w:rFonts w:eastAsia="Arial Unicode MS" w:cs="Arial"/>
                <w:sz w:val="16"/>
                <w:szCs w:val="16"/>
              </w:rPr>
              <w:t>,</w:t>
            </w:r>
            <w:r w:rsidRPr="00C34E5E">
              <w:rPr>
                <w:rFonts w:eastAsia="Arial Unicode MS" w:cs="Arial"/>
                <w:sz w:val="16"/>
                <w:szCs w:val="16"/>
              </w:rPr>
              <w:t>363</w:t>
            </w:r>
          </w:p>
        </w:tc>
        <w:tc>
          <w:tcPr>
            <w:tcW w:w="981"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491</w:t>
            </w:r>
            <w:r w:rsidR="00BE12C3" w:rsidRPr="003B4D0F">
              <w:rPr>
                <w:rFonts w:eastAsia="Arial Unicode MS" w:cs="Arial"/>
                <w:sz w:val="16"/>
                <w:szCs w:val="16"/>
              </w:rPr>
              <w:t>,</w:t>
            </w:r>
            <w:r w:rsidRPr="00C34E5E">
              <w:rPr>
                <w:rFonts w:eastAsia="Arial Unicode MS" w:cs="Arial"/>
                <w:sz w:val="16"/>
                <w:szCs w:val="16"/>
              </w:rPr>
              <w:t>640</w:t>
            </w:r>
          </w:p>
        </w:tc>
        <w:tc>
          <w:tcPr>
            <w:tcW w:w="1082"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24</w:t>
            </w:r>
            <w:r w:rsidR="00BE12C3" w:rsidRPr="003B4D0F">
              <w:rPr>
                <w:rFonts w:eastAsia="Arial Unicode MS" w:cs="Arial"/>
                <w:sz w:val="16"/>
                <w:szCs w:val="16"/>
              </w:rPr>
              <w:t>,</w:t>
            </w:r>
            <w:r w:rsidRPr="00C34E5E">
              <w:rPr>
                <w:rFonts w:eastAsia="Arial Unicode MS" w:cs="Arial"/>
                <w:sz w:val="16"/>
                <w:szCs w:val="16"/>
              </w:rPr>
              <w:t>604</w:t>
            </w:r>
            <w:r w:rsidR="00BE12C3" w:rsidRPr="003B4D0F">
              <w:rPr>
                <w:rFonts w:eastAsia="Arial Unicode MS" w:cs="Arial"/>
                <w:sz w:val="16"/>
                <w:szCs w:val="16"/>
              </w:rPr>
              <w:t>,</w:t>
            </w:r>
            <w:r w:rsidRPr="00C34E5E">
              <w:rPr>
                <w:rFonts w:eastAsia="Arial Unicode MS" w:cs="Arial"/>
                <w:sz w:val="16"/>
                <w:szCs w:val="16"/>
              </w:rPr>
              <w:t>003</w:t>
            </w:r>
          </w:p>
        </w:tc>
        <w:tc>
          <w:tcPr>
            <w:tcW w:w="1044"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2</w:t>
            </w:r>
            <w:r w:rsidRPr="003B4D0F">
              <w:rPr>
                <w:rFonts w:eastAsia="Arial Unicode MS" w:cs="Arial"/>
                <w:sz w:val="16"/>
                <w:szCs w:val="16"/>
              </w:rPr>
              <w:t>,</w:t>
            </w:r>
            <w:r w:rsidR="00C34E5E" w:rsidRPr="00C34E5E">
              <w:rPr>
                <w:rFonts w:eastAsia="Arial Unicode MS" w:cs="Arial"/>
                <w:sz w:val="16"/>
                <w:szCs w:val="16"/>
              </w:rPr>
              <w:t>088</w:t>
            </w:r>
            <w:r w:rsidRPr="003B4D0F">
              <w:rPr>
                <w:rFonts w:eastAsia="Arial Unicode MS" w:cs="Arial"/>
                <w:sz w:val="16"/>
                <w:szCs w:val="16"/>
              </w:rPr>
              <w:t>,</w:t>
            </w:r>
            <w:r w:rsidR="00C34E5E" w:rsidRPr="00C34E5E">
              <w:rPr>
                <w:rFonts w:eastAsia="Arial Unicode MS" w:cs="Arial"/>
                <w:sz w:val="16"/>
                <w:szCs w:val="16"/>
              </w:rPr>
              <w:t>458</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r w:rsidRPr="003B4D0F">
              <w:rPr>
                <w:rFonts w:eastAsia="Arial Unicode MS" w:cs="Arial"/>
                <w:sz w:val="16"/>
                <w:szCs w:val="16"/>
                <w:vertAlign w:val="superscript"/>
              </w:rPr>
              <w:t>(</w:t>
            </w:r>
            <w:r w:rsidR="00C34E5E" w:rsidRPr="00C34E5E">
              <w:rPr>
                <w:rFonts w:eastAsia="Arial Unicode MS" w:cs="Arial"/>
                <w:sz w:val="16"/>
                <w:szCs w:val="16"/>
                <w:vertAlign w:val="superscript"/>
              </w:rPr>
              <w:t>5</w:t>
            </w:r>
            <w:r w:rsidRPr="003B4D0F">
              <w:rPr>
                <w:rFonts w:eastAsia="Arial Unicode MS" w:cs="Arial"/>
                <w:sz w:val="16"/>
                <w:szCs w:val="16"/>
                <w:vertAlign w:val="superscript"/>
              </w:rPr>
              <w:t>),(</w:t>
            </w:r>
            <w:r w:rsidR="00C34E5E" w:rsidRPr="00C34E5E">
              <w:rPr>
                <w:rFonts w:eastAsia="Arial Unicode MS" w:cs="Arial"/>
                <w:sz w:val="16"/>
                <w:szCs w:val="16"/>
                <w:vertAlign w:val="superscript"/>
              </w:rPr>
              <w:t>8</w:t>
            </w:r>
            <w:r w:rsidRPr="003B4D0F">
              <w:rPr>
                <w:rFonts w:eastAsia="Arial Unicode MS" w:cs="Arial"/>
                <w:sz w:val="16"/>
                <w:szCs w:val="16"/>
                <w:vertAlign w:val="superscript"/>
              </w:rPr>
              <w:t>),(</w:t>
            </w:r>
            <w:r w:rsidR="00C34E5E" w:rsidRPr="00C34E5E">
              <w:rPr>
                <w:rFonts w:eastAsia="Arial Unicode MS" w:cs="Arial"/>
                <w:sz w:val="16"/>
                <w:szCs w:val="16"/>
                <w:vertAlign w:val="superscript"/>
              </w:rPr>
              <w:t>9</w:t>
            </w:r>
            <w:r w:rsidRPr="003B4D0F">
              <w:rPr>
                <w:rFonts w:eastAsia="Arial Unicode MS" w:cs="Arial"/>
                <w:sz w:val="16"/>
                <w:szCs w:val="16"/>
                <w:vertAlign w:val="superscript"/>
              </w:rPr>
              <w:t>)</w:t>
            </w:r>
          </w:p>
        </w:tc>
        <w:tc>
          <w:tcPr>
            <w:tcW w:w="106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cs/>
              </w:rPr>
            </w:pPr>
            <w:r w:rsidRPr="00C34E5E">
              <w:rPr>
                <w:rFonts w:eastAsia="Arial Unicode MS" w:cs="Arial"/>
                <w:sz w:val="16"/>
                <w:szCs w:val="16"/>
              </w:rPr>
              <w:t>22</w:t>
            </w:r>
            <w:r w:rsidR="00BE12C3" w:rsidRPr="003B4D0F">
              <w:rPr>
                <w:rFonts w:eastAsia="Arial Unicode MS" w:cs="Arial"/>
                <w:sz w:val="16"/>
                <w:szCs w:val="16"/>
              </w:rPr>
              <w:t>,</w:t>
            </w:r>
            <w:r w:rsidRPr="00C34E5E">
              <w:rPr>
                <w:rFonts w:eastAsia="Arial Unicode MS" w:cs="Arial"/>
                <w:sz w:val="16"/>
                <w:szCs w:val="16"/>
              </w:rPr>
              <w:t>515</w:t>
            </w:r>
            <w:r w:rsidR="00BE12C3" w:rsidRPr="003B4D0F">
              <w:rPr>
                <w:rFonts w:eastAsia="Arial Unicode MS" w:cs="Arial"/>
                <w:sz w:val="16"/>
                <w:szCs w:val="16"/>
              </w:rPr>
              <w:t>,</w:t>
            </w:r>
            <w:r w:rsidRPr="00C34E5E">
              <w:rPr>
                <w:rFonts w:eastAsia="Arial Unicode MS" w:cs="Arial"/>
                <w:sz w:val="16"/>
                <w:szCs w:val="16"/>
              </w:rPr>
              <w:t>545</w:t>
            </w:r>
          </w:p>
        </w:tc>
      </w:tr>
      <w:tr w:rsidR="00BE12C3" w:rsidRPr="003B4D0F" w:rsidTr="001740D8">
        <w:trPr>
          <w:trHeight w:val="20"/>
        </w:trPr>
        <w:tc>
          <w:tcPr>
            <w:tcW w:w="3355" w:type="dxa"/>
            <w:vAlign w:val="center"/>
          </w:tcPr>
          <w:p w:rsidR="00BE12C3" w:rsidRPr="003B4D0F" w:rsidRDefault="00BE12C3" w:rsidP="00720CBB">
            <w:pPr>
              <w:spacing w:line="240" w:lineRule="auto"/>
              <w:ind w:left="-101" w:right="-72"/>
              <w:rPr>
                <w:rFonts w:cs="Arial"/>
                <w:sz w:val="12"/>
                <w:szCs w:val="12"/>
              </w:rPr>
            </w:pPr>
          </w:p>
        </w:tc>
        <w:tc>
          <w:tcPr>
            <w:tcW w:w="1065"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981"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82"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c>
          <w:tcPr>
            <w:tcW w:w="1044" w:type="dxa"/>
            <w:tcBorders>
              <w:top w:val="single" w:sz="4" w:space="0" w:color="auto"/>
            </w:tcBorders>
            <w:shd w:val="clear" w:color="auto" w:fill="FAFAFA"/>
            <w:vAlign w:val="center"/>
          </w:tcPr>
          <w:p w:rsidR="00BE12C3" w:rsidRPr="003B4D0F" w:rsidRDefault="00BE12C3" w:rsidP="00720CBB">
            <w:pPr>
              <w:tabs>
                <w:tab w:val="right" w:pos="867"/>
                <w:tab w:val="right" w:pos="1641"/>
              </w:tabs>
              <w:spacing w:line="240" w:lineRule="auto"/>
              <w:ind w:right="-72"/>
              <w:jc w:val="right"/>
              <w:rPr>
                <w:rFonts w:eastAsia="Arial Unicode MS" w:cs="Arial"/>
                <w:sz w:val="16"/>
                <w:szCs w:val="16"/>
              </w:rPr>
            </w:pP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FAFAFA"/>
            <w:vAlign w:val="center"/>
          </w:tcPr>
          <w:p w:rsidR="00BE12C3" w:rsidRPr="003B4D0F" w:rsidRDefault="00BE12C3" w:rsidP="00720CBB">
            <w:pPr>
              <w:spacing w:line="240" w:lineRule="auto"/>
              <w:ind w:right="-72"/>
              <w:jc w:val="right"/>
              <w:rPr>
                <w:rFonts w:eastAsia="Arial Unicode MS" w:cs="Arial"/>
                <w:sz w:val="16"/>
                <w:szCs w:val="16"/>
              </w:rPr>
            </w:pPr>
          </w:p>
        </w:tc>
      </w:tr>
      <w:tr w:rsidR="00BE12C3" w:rsidRPr="003B4D0F" w:rsidTr="00BD0F6E">
        <w:trPr>
          <w:trHeight w:val="20"/>
        </w:trPr>
        <w:tc>
          <w:tcPr>
            <w:tcW w:w="3355" w:type="dxa"/>
            <w:shd w:val="clear" w:color="auto" w:fill="auto"/>
            <w:vAlign w:val="center"/>
          </w:tcPr>
          <w:p w:rsidR="00BE12C3" w:rsidRPr="003B4D0F" w:rsidRDefault="00BE12C3" w:rsidP="00720CBB">
            <w:pPr>
              <w:spacing w:line="240" w:lineRule="auto"/>
              <w:ind w:left="-101" w:right="-72"/>
              <w:rPr>
                <w:rFonts w:cs="Arial"/>
                <w:sz w:val="16"/>
                <w:szCs w:val="16"/>
                <w:cs/>
              </w:rPr>
            </w:pPr>
            <w:r w:rsidRPr="003B4D0F">
              <w:rPr>
                <w:rFonts w:cs="Arial"/>
                <w:sz w:val="16"/>
                <w:szCs w:val="16"/>
              </w:rPr>
              <w:t>Total sales and service</w:t>
            </w:r>
            <w:r w:rsidR="00FF5D38" w:rsidRPr="003B4D0F">
              <w:rPr>
                <w:rFonts w:cs="Arial"/>
                <w:sz w:val="16"/>
                <w:szCs w:val="16"/>
              </w:rPr>
              <w:t>s</w:t>
            </w:r>
            <w:r w:rsidRPr="003B4D0F">
              <w:rPr>
                <w:rFonts w:cs="Arial"/>
                <w:sz w:val="16"/>
                <w:szCs w:val="16"/>
              </w:rPr>
              <w:t xml:space="preserve"> income</w:t>
            </w:r>
          </w:p>
        </w:tc>
        <w:tc>
          <w:tcPr>
            <w:tcW w:w="1065"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27</w:t>
            </w:r>
            <w:r w:rsidR="00BE12C3" w:rsidRPr="003B4D0F">
              <w:rPr>
                <w:rFonts w:eastAsia="Arial Unicode MS" w:cs="Arial"/>
                <w:sz w:val="16"/>
                <w:szCs w:val="16"/>
              </w:rPr>
              <w:t>,</w:t>
            </w:r>
            <w:r w:rsidRPr="00C34E5E">
              <w:rPr>
                <w:rFonts w:eastAsia="Arial Unicode MS" w:cs="Arial"/>
                <w:sz w:val="16"/>
                <w:szCs w:val="16"/>
              </w:rPr>
              <w:t>868</w:t>
            </w:r>
            <w:r w:rsidR="00BE12C3" w:rsidRPr="003B4D0F">
              <w:rPr>
                <w:rFonts w:eastAsia="Arial Unicode MS" w:cs="Arial"/>
                <w:sz w:val="16"/>
                <w:szCs w:val="16"/>
              </w:rPr>
              <w:t>,</w:t>
            </w:r>
            <w:r w:rsidRPr="00C34E5E">
              <w:rPr>
                <w:rFonts w:eastAsia="Arial Unicode MS" w:cs="Arial"/>
                <w:sz w:val="16"/>
                <w:szCs w:val="16"/>
              </w:rPr>
              <w:t>209</w:t>
            </w:r>
          </w:p>
        </w:tc>
        <w:tc>
          <w:tcPr>
            <w:tcW w:w="981"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491</w:t>
            </w:r>
            <w:r w:rsidR="00BE12C3" w:rsidRPr="003B4D0F">
              <w:rPr>
                <w:rFonts w:eastAsia="Arial Unicode MS" w:cs="Arial"/>
                <w:sz w:val="16"/>
                <w:szCs w:val="16"/>
              </w:rPr>
              <w:t>,</w:t>
            </w:r>
            <w:r w:rsidRPr="00C34E5E">
              <w:rPr>
                <w:rFonts w:eastAsia="Arial Unicode MS" w:cs="Arial"/>
                <w:sz w:val="16"/>
                <w:szCs w:val="16"/>
              </w:rPr>
              <w:t>640</w:t>
            </w:r>
          </w:p>
        </w:tc>
        <w:tc>
          <w:tcPr>
            <w:tcW w:w="1082"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28</w:t>
            </w:r>
            <w:r w:rsidR="00BE12C3" w:rsidRPr="003B4D0F">
              <w:rPr>
                <w:rFonts w:eastAsia="Arial Unicode MS" w:cs="Arial"/>
                <w:sz w:val="16"/>
                <w:szCs w:val="16"/>
              </w:rPr>
              <w:t>,</w:t>
            </w:r>
            <w:r w:rsidRPr="00C34E5E">
              <w:rPr>
                <w:rFonts w:eastAsia="Arial Unicode MS" w:cs="Arial"/>
                <w:sz w:val="16"/>
                <w:szCs w:val="16"/>
              </w:rPr>
              <w:t>359</w:t>
            </w:r>
            <w:r w:rsidR="00BE12C3" w:rsidRPr="003B4D0F">
              <w:rPr>
                <w:rFonts w:eastAsia="Arial Unicode MS" w:cs="Arial"/>
                <w:sz w:val="16"/>
                <w:szCs w:val="16"/>
              </w:rPr>
              <w:t>,</w:t>
            </w:r>
            <w:r w:rsidRPr="00C34E5E">
              <w:rPr>
                <w:rFonts w:eastAsia="Arial Unicode MS" w:cs="Arial"/>
                <w:sz w:val="16"/>
                <w:szCs w:val="16"/>
              </w:rPr>
              <w:t>849</w:t>
            </w:r>
          </w:p>
        </w:tc>
        <w:tc>
          <w:tcPr>
            <w:tcW w:w="1044" w:type="dxa"/>
            <w:tcBorders>
              <w:bottom w:val="single" w:sz="4" w:space="0" w:color="auto"/>
            </w:tcBorders>
            <w:shd w:val="clear" w:color="auto" w:fill="FAFAFA"/>
          </w:tcPr>
          <w:p w:rsidR="00BE12C3" w:rsidRPr="003B4D0F" w:rsidRDefault="00BE12C3" w:rsidP="00BE12C3">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460</w:t>
            </w:r>
            <w:r w:rsidRPr="003B4D0F">
              <w:rPr>
                <w:rFonts w:eastAsia="Arial Unicode MS" w:cs="Arial"/>
                <w:sz w:val="16"/>
                <w:szCs w:val="16"/>
              </w:rPr>
              <w:t>,</w:t>
            </w:r>
            <w:r w:rsidR="00C34E5E" w:rsidRPr="00C34E5E">
              <w:rPr>
                <w:rFonts w:eastAsia="Arial Unicode MS" w:cs="Arial"/>
                <w:sz w:val="16"/>
                <w:szCs w:val="16"/>
              </w:rPr>
              <w:t>530</w:t>
            </w:r>
            <w:r w:rsidRPr="003B4D0F">
              <w:rPr>
                <w:rFonts w:eastAsia="Arial Unicode MS" w:cs="Arial"/>
                <w:sz w:val="16"/>
                <w:szCs w:val="16"/>
              </w:rPr>
              <w:t>)</w:t>
            </w:r>
          </w:p>
        </w:tc>
        <w:tc>
          <w:tcPr>
            <w:tcW w:w="850" w:type="dxa"/>
            <w:shd w:val="clear" w:color="auto" w:fill="FAFAFA"/>
            <w:vAlign w:val="center"/>
          </w:tcPr>
          <w:p w:rsidR="00BE12C3" w:rsidRPr="003B4D0F" w:rsidRDefault="00BE12C3" w:rsidP="00720CBB">
            <w:pPr>
              <w:spacing w:line="240" w:lineRule="auto"/>
              <w:ind w:left="-72" w:right="-72"/>
              <w:jc w:val="right"/>
              <w:rPr>
                <w:rFonts w:eastAsia="Arial Unicode MS" w:cs="Arial"/>
                <w:sz w:val="16"/>
                <w:szCs w:val="16"/>
                <w:vertAlign w:val="superscript"/>
              </w:rPr>
            </w:pPr>
          </w:p>
        </w:tc>
        <w:tc>
          <w:tcPr>
            <w:tcW w:w="1068" w:type="dxa"/>
            <w:tcBorders>
              <w:bottom w:val="single" w:sz="4" w:space="0" w:color="auto"/>
            </w:tcBorders>
            <w:shd w:val="clear" w:color="auto" w:fill="FAFAFA"/>
          </w:tcPr>
          <w:p w:rsidR="00BE12C3" w:rsidRPr="003B4D0F" w:rsidRDefault="00C34E5E" w:rsidP="00BE12C3">
            <w:pPr>
              <w:spacing w:line="240" w:lineRule="auto"/>
              <w:ind w:right="-72"/>
              <w:jc w:val="right"/>
              <w:rPr>
                <w:rFonts w:eastAsia="Arial Unicode MS" w:cs="Arial"/>
                <w:sz w:val="16"/>
                <w:szCs w:val="16"/>
              </w:rPr>
            </w:pPr>
            <w:r w:rsidRPr="00C34E5E">
              <w:rPr>
                <w:rFonts w:eastAsia="Arial Unicode MS" w:cs="Arial"/>
                <w:sz w:val="16"/>
                <w:szCs w:val="16"/>
              </w:rPr>
              <w:t>23</w:t>
            </w:r>
            <w:r w:rsidR="00BE12C3" w:rsidRPr="003B4D0F">
              <w:rPr>
                <w:rFonts w:eastAsia="Arial Unicode MS" w:cs="Arial"/>
                <w:sz w:val="16"/>
                <w:szCs w:val="16"/>
              </w:rPr>
              <w:t>,</w:t>
            </w:r>
            <w:r w:rsidRPr="00C34E5E">
              <w:rPr>
                <w:rFonts w:eastAsia="Arial Unicode MS" w:cs="Arial"/>
                <w:sz w:val="16"/>
                <w:szCs w:val="16"/>
              </w:rPr>
              <w:t>899</w:t>
            </w:r>
            <w:r w:rsidR="00BE12C3" w:rsidRPr="003B4D0F">
              <w:rPr>
                <w:rFonts w:eastAsia="Arial Unicode MS" w:cs="Arial"/>
                <w:sz w:val="16"/>
                <w:szCs w:val="16"/>
              </w:rPr>
              <w:t>,</w:t>
            </w:r>
            <w:r w:rsidRPr="00C34E5E">
              <w:rPr>
                <w:rFonts w:eastAsia="Arial Unicode MS" w:cs="Arial"/>
                <w:sz w:val="16"/>
                <w:szCs w:val="16"/>
              </w:rPr>
              <w:t>319</w:t>
            </w:r>
          </w:p>
        </w:tc>
      </w:tr>
    </w:tbl>
    <w:p w:rsidR="00F24A8D" w:rsidRPr="003B4D0F" w:rsidRDefault="00F24A8D" w:rsidP="001740D8">
      <w:pPr>
        <w:spacing w:line="240" w:lineRule="auto"/>
        <w:rPr>
          <w:rFonts w:cs="Arial"/>
          <w:sz w:val="16"/>
          <w:szCs w:val="16"/>
        </w:rPr>
      </w:pPr>
    </w:p>
    <w:tbl>
      <w:tblPr>
        <w:tblW w:w="4884" w:type="pct"/>
        <w:tblInd w:w="108" w:type="dxa"/>
        <w:tblLayout w:type="fixed"/>
        <w:tblLook w:val="04A0" w:firstRow="1" w:lastRow="0" w:firstColumn="1" w:lastColumn="0" w:noHBand="0" w:noVBand="1"/>
      </w:tblPr>
      <w:tblGrid>
        <w:gridCol w:w="9451"/>
      </w:tblGrid>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rPr>
            </w:pPr>
            <w:r w:rsidRPr="003B4D0F">
              <w:rPr>
                <w:rFonts w:cs="Arial"/>
                <w:sz w:val="18"/>
                <w:szCs w:val="18"/>
                <w:vertAlign w:val="superscript"/>
              </w:rPr>
              <w:t>(</w:t>
            </w:r>
            <w:r w:rsidR="00C34E5E" w:rsidRPr="00C34E5E">
              <w:rPr>
                <w:rFonts w:cs="Arial"/>
                <w:sz w:val="18"/>
                <w:szCs w:val="18"/>
                <w:vertAlign w:val="superscript"/>
              </w:rPr>
              <w:t>1</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and finance costs of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pacing w:val="-4"/>
                <w:sz w:val="18"/>
                <w:szCs w:val="18"/>
              </w:rPr>
            </w:pPr>
            <w:r w:rsidRPr="003B4D0F">
              <w:rPr>
                <w:rFonts w:cs="Arial"/>
                <w:spacing w:val="-4"/>
                <w:sz w:val="18"/>
                <w:szCs w:val="18"/>
                <w:vertAlign w:val="superscript"/>
              </w:rPr>
              <w:t>(</w:t>
            </w:r>
            <w:r w:rsidR="00C34E5E" w:rsidRPr="00C34E5E">
              <w:rPr>
                <w:rFonts w:cs="Arial"/>
                <w:spacing w:val="-4"/>
                <w:sz w:val="18"/>
                <w:szCs w:val="18"/>
                <w:vertAlign w:val="superscript"/>
              </w:rPr>
              <w:t>2</w:t>
            </w:r>
            <w:r w:rsidRPr="003B4D0F">
              <w:rPr>
                <w:rFonts w:cs="Arial"/>
                <w:spacing w:val="-4"/>
                <w:sz w:val="18"/>
                <w:szCs w:val="18"/>
                <w:vertAlign w:val="superscript"/>
              </w:rPr>
              <w:t>)</w:t>
            </w:r>
            <w:r w:rsidRPr="003B4D0F">
              <w:rPr>
                <w:rFonts w:cs="Arial"/>
                <w:spacing w:val="-4"/>
                <w:sz w:val="18"/>
                <w:szCs w:val="18"/>
                <w:vertAlign w:val="superscript"/>
              </w:rPr>
              <w:tab/>
            </w:r>
            <w:r w:rsidRPr="003B4D0F">
              <w:rPr>
                <w:rFonts w:cs="Arial"/>
                <w:spacing w:val="-4"/>
                <w:sz w:val="18"/>
                <w:szCs w:val="18"/>
              </w:rPr>
              <w:t>Net gains (losses) on exchange rates</w:t>
            </w:r>
            <w:r w:rsidR="00AE0164" w:rsidRPr="003B4D0F">
              <w:rPr>
                <w:rFonts w:cs="Arial"/>
                <w:spacing w:val="-4"/>
                <w:sz w:val="18"/>
                <w:szCs w:val="18"/>
              </w:rPr>
              <w:t xml:space="preserve"> and </w:t>
            </w:r>
            <w:proofErr w:type="spellStart"/>
            <w:r w:rsidR="00AE0164" w:rsidRPr="003B4D0F">
              <w:rPr>
                <w:rFonts w:cs="Arial"/>
                <w:spacing w:val="-4"/>
                <w:sz w:val="18"/>
                <w:szCs w:val="18"/>
              </w:rPr>
              <w:t>remeasurement</w:t>
            </w:r>
            <w:proofErr w:type="spellEnd"/>
            <w:r w:rsidR="00AE0164" w:rsidRPr="003B4D0F">
              <w:rPr>
                <w:rFonts w:cs="Arial"/>
                <w:spacing w:val="-4"/>
                <w:sz w:val="18"/>
                <w:szCs w:val="18"/>
              </w:rPr>
              <w:t xml:space="preserve"> of financial instruments</w:t>
            </w:r>
            <w:r w:rsidRPr="003B4D0F">
              <w:rPr>
                <w:rFonts w:cs="Arial"/>
                <w:spacing w:val="-4"/>
                <w:sz w:val="18"/>
                <w:szCs w:val="18"/>
              </w:rPr>
              <w:t xml:space="preserve"> and finance costs of subsidiaries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3</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of non-controlling interests</w:t>
            </w:r>
            <w:r w:rsidRPr="003B4D0F">
              <w:rPr>
                <w:rFonts w:cs="Arial"/>
                <w:sz w:val="18"/>
                <w:szCs w:val="18"/>
                <w:vertAlign w:val="superscript"/>
              </w:rPr>
              <w:t xml:space="preserve"> </w:t>
            </w:r>
          </w:p>
        </w:tc>
      </w:tr>
      <w:tr w:rsidR="00F24A8D" w:rsidRPr="003B4D0F" w:rsidTr="009A05D9">
        <w:tc>
          <w:tcPr>
            <w:tcW w:w="5000" w:type="pct"/>
            <w:tcBorders>
              <w:top w:val="nil"/>
              <w:left w:val="nil"/>
              <w:bottom w:val="nil"/>
              <w:right w:val="nil"/>
            </w:tcBorders>
            <w:noWrap/>
            <w:vAlign w:val="center"/>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4</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Adder income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rPr>
            </w:pPr>
            <w:r w:rsidRPr="003B4D0F">
              <w:rPr>
                <w:rFonts w:cs="Arial"/>
                <w:sz w:val="18"/>
                <w:szCs w:val="18"/>
                <w:vertAlign w:val="superscript"/>
              </w:rPr>
              <w:t>(</w:t>
            </w:r>
            <w:r w:rsidR="00C34E5E" w:rsidRPr="00C34E5E">
              <w:rPr>
                <w:rFonts w:cs="Arial"/>
                <w:sz w:val="18"/>
                <w:szCs w:val="18"/>
                <w:vertAlign w:val="superscript"/>
              </w:rPr>
              <w:t>5</w:t>
            </w:r>
            <w:r w:rsidRPr="003B4D0F">
              <w:rPr>
                <w:rFonts w:cs="Arial"/>
                <w:sz w:val="18"/>
                <w:szCs w:val="18"/>
                <w:vertAlign w:val="superscript"/>
              </w:rPr>
              <w:t>)</w:t>
            </w:r>
            <w:r w:rsidRPr="003B4D0F">
              <w:rPr>
                <w:rFonts w:cs="Arial"/>
                <w:sz w:val="18"/>
                <w:szCs w:val="18"/>
                <w:vertAlign w:val="superscript"/>
              </w:rPr>
              <w:tab/>
            </w:r>
            <w:r w:rsidR="003F2130" w:rsidRPr="003B4D0F">
              <w:rPr>
                <w:rFonts w:cs="Arial"/>
                <w:sz w:val="18"/>
                <w:szCs w:val="18"/>
              </w:rPr>
              <w:t xml:space="preserve">Impact of the adoption of Thai Financial Reporting Standard </w:t>
            </w:r>
            <w:r w:rsidR="00C34E5E" w:rsidRPr="00C34E5E">
              <w:rPr>
                <w:rFonts w:cs="Arial"/>
                <w:sz w:val="18"/>
                <w:szCs w:val="18"/>
              </w:rPr>
              <w:t>16</w:t>
            </w:r>
            <w:r w:rsidR="003F2130" w:rsidRPr="003B4D0F">
              <w:rPr>
                <w:rFonts w:cs="Arial"/>
                <w:sz w:val="18"/>
                <w:szCs w:val="18"/>
              </w:rPr>
              <w:t xml:space="preserve"> “Lease”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6</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Deferred tax of subsidiaries, associates and joint ventures</w:t>
            </w:r>
          </w:p>
        </w:tc>
      </w:tr>
      <w:tr w:rsidR="00F24A8D" w:rsidRPr="00043720" w:rsidTr="009A05D9">
        <w:tc>
          <w:tcPr>
            <w:tcW w:w="5000" w:type="pct"/>
            <w:tcBorders>
              <w:top w:val="nil"/>
              <w:left w:val="nil"/>
              <w:bottom w:val="nil"/>
              <w:right w:val="nil"/>
            </w:tcBorders>
            <w:noWrap/>
            <w:vAlign w:val="center"/>
            <w:hideMark/>
          </w:tcPr>
          <w:p w:rsidR="00F24A8D" w:rsidRPr="00043720" w:rsidRDefault="00F24A8D" w:rsidP="00043720">
            <w:pPr>
              <w:spacing w:line="240" w:lineRule="auto"/>
              <w:ind w:left="247" w:right="-108" w:hanging="337"/>
              <w:jc w:val="both"/>
              <w:rPr>
                <w:rFonts w:cs="Arial"/>
                <w:spacing w:val="-4"/>
                <w:sz w:val="18"/>
                <w:szCs w:val="18"/>
                <w:vertAlign w:val="superscript"/>
              </w:rPr>
            </w:pPr>
            <w:r w:rsidRPr="00043720">
              <w:rPr>
                <w:rFonts w:cs="Arial"/>
                <w:spacing w:val="-4"/>
                <w:sz w:val="18"/>
                <w:szCs w:val="18"/>
                <w:vertAlign w:val="superscript"/>
              </w:rPr>
              <w:t>(</w:t>
            </w:r>
            <w:r w:rsidR="00C34E5E" w:rsidRPr="00043720">
              <w:rPr>
                <w:rFonts w:cs="Arial"/>
                <w:spacing w:val="-4"/>
                <w:sz w:val="18"/>
                <w:szCs w:val="18"/>
                <w:vertAlign w:val="superscript"/>
              </w:rPr>
              <w:t>7</w:t>
            </w:r>
            <w:r w:rsidRPr="00043720">
              <w:rPr>
                <w:rFonts w:cs="Arial"/>
                <w:spacing w:val="-4"/>
                <w:sz w:val="18"/>
                <w:szCs w:val="18"/>
                <w:vertAlign w:val="superscript"/>
              </w:rPr>
              <w:t>)</w:t>
            </w:r>
            <w:r w:rsidRPr="00043720">
              <w:rPr>
                <w:rFonts w:cs="Arial"/>
                <w:spacing w:val="-4"/>
                <w:sz w:val="18"/>
                <w:szCs w:val="18"/>
                <w:vertAlign w:val="superscript"/>
              </w:rPr>
              <w:tab/>
            </w:r>
            <w:r w:rsidRPr="00043720">
              <w:rPr>
                <w:rFonts w:cs="Arial"/>
                <w:spacing w:val="-4"/>
                <w:sz w:val="18"/>
                <w:szCs w:val="18"/>
              </w:rPr>
              <w:t>Amortisation of rights in long-term power purchase agreements and fair value uplift of assets from business combination</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8</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Related party transactions of subsidiaries,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9</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Non-controlling interests</w:t>
            </w:r>
          </w:p>
        </w:tc>
      </w:tr>
    </w:tbl>
    <w:p w:rsidR="006818EC" w:rsidRPr="003B4D0F" w:rsidRDefault="006818EC" w:rsidP="001740D8">
      <w:pPr>
        <w:tabs>
          <w:tab w:val="left" w:pos="540"/>
        </w:tabs>
        <w:spacing w:line="240" w:lineRule="auto"/>
        <w:jc w:val="both"/>
        <w:rPr>
          <w:rFonts w:cs="Arial"/>
          <w:b/>
          <w:bCs/>
          <w:spacing w:val="-2"/>
          <w:sz w:val="16"/>
          <w:szCs w:val="16"/>
        </w:rPr>
      </w:pPr>
    </w:p>
    <w:p w:rsidR="006818EC" w:rsidRPr="003B4D0F" w:rsidRDefault="006818EC" w:rsidP="001740D8">
      <w:pPr>
        <w:tabs>
          <w:tab w:val="left" w:pos="540"/>
        </w:tabs>
        <w:spacing w:line="240" w:lineRule="auto"/>
        <w:jc w:val="both"/>
        <w:rPr>
          <w:rFonts w:cs="Arial"/>
          <w:b/>
          <w:bCs/>
          <w:spacing w:val="-2"/>
          <w:sz w:val="18"/>
          <w:szCs w:val="18"/>
        </w:rPr>
      </w:pPr>
      <w:r w:rsidRPr="003B4D0F">
        <w:rPr>
          <w:rFonts w:cs="Arial"/>
          <w:b/>
          <w:bCs/>
          <w:spacing w:val="-2"/>
          <w:sz w:val="16"/>
          <w:szCs w:val="16"/>
        </w:rPr>
        <w:br w:type="page"/>
      </w:r>
    </w:p>
    <w:tbl>
      <w:tblPr>
        <w:tblW w:w="9466" w:type="dxa"/>
        <w:tblInd w:w="108" w:type="dxa"/>
        <w:tblLayout w:type="fixed"/>
        <w:tblLook w:val="0000" w:firstRow="0" w:lastRow="0" w:firstColumn="0" w:lastColumn="0" w:noHBand="0" w:noVBand="0"/>
      </w:tblPr>
      <w:tblGrid>
        <w:gridCol w:w="3341"/>
        <w:gridCol w:w="1008"/>
        <w:gridCol w:w="993"/>
        <w:gridCol w:w="1134"/>
        <w:gridCol w:w="1000"/>
        <w:gridCol w:w="1036"/>
        <w:gridCol w:w="947"/>
        <w:gridCol w:w="7"/>
      </w:tblGrid>
      <w:tr w:rsidR="00DD3DB2" w:rsidRPr="003B4D0F" w:rsidTr="00DD3DB2">
        <w:trPr>
          <w:gridAfter w:val="1"/>
          <w:wAfter w:w="7" w:type="dxa"/>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DD3DB2" w:rsidRPr="003B4D0F" w:rsidRDefault="00DD3DB2" w:rsidP="00B05460">
            <w:pPr>
              <w:spacing w:line="240" w:lineRule="auto"/>
              <w:ind w:left="-111" w:right="-72" w:hanging="141"/>
              <w:jc w:val="center"/>
              <w:rPr>
                <w:rFonts w:cs="Arial"/>
                <w:b/>
                <w:bCs/>
                <w:sz w:val="14"/>
                <w:szCs w:val="14"/>
              </w:rPr>
            </w:pPr>
            <w:r w:rsidRPr="003B4D0F">
              <w:rPr>
                <w:rFonts w:cs="Arial"/>
                <w:b/>
                <w:bCs/>
                <w:sz w:val="14"/>
                <w:szCs w:val="14"/>
              </w:rPr>
              <w:t>Consolidated financial information</w:t>
            </w:r>
          </w:p>
        </w:tc>
      </w:tr>
      <w:tr w:rsidR="00DD3DB2" w:rsidRPr="003B4D0F" w:rsidTr="00DD3DB2">
        <w:trPr>
          <w:gridAfter w:val="1"/>
          <w:wAfter w:w="7" w:type="dxa"/>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DD3DB2" w:rsidRPr="003B4D0F" w:rsidRDefault="00DD3DB2" w:rsidP="00B05460">
            <w:pPr>
              <w:spacing w:line="240" w:lineRule="auto"/>
              <w:ind w:right="-72"/>
              <w:jc w:val="center"/>
              <w:rPr>
                <w:rFonts w:cs="Arial"/>
                <w:b/>
                <w:bCs/>
                <w:sz w:val="14"/>
                <w:szCs w:val="14"/>
              </w:rPr>
            </w:pPr>
            <w:r w:rsidRPr="003B4D0F">
              <w:rPr>
                <w:rFonts w:cs="Arial"/>
                <w:b/>
                <w:bCs/>
                <w:sz w:val="14"/>
                <w:szCs w:val="14"/>
              </w:rPr>
              <w:t xml:space="preserve">For the three-month period ended </w:t>
            </w:r>
            <w:r w:rsidR="00C34E5E" w:rsidRPr="00C34E5E">
              <w:rPr>
                <w:rFonts w:cs="Arial"/>
                <w:b/>
                <w:bCs/>
                <w:sz w:val="14"/>
                <w:szCs w:val="14"/>
              </w:rPr>
              <w:t>30</w:t>
            </w:r>
            <w:r w:rsidRPr="003B4D0F">
              <w:rPr>
                <w:rFonts w:cs="Arial"/>
                <w:b/>
                <w:bCs/>
                <w:sz w:val="14"/>
                <w:szCs w:val="14"/>
              </w:rPr>
              <w:t xml:space="preserve"> September </w:t>
            </w:r>
            <w:r w:rsidR="00C34E5E" w:rsidRPr="00C34E5E">
              <w:rPr>
                <w:rFonts w:cs="Arial"/>
                <w:b/>
                <w:bCs/>
                <w:sz w:val="14"/>
                <w:szCs w:val="14"/>
              </w:rPr>
              <w:t>2019</w:t>
            </w:r>
          </w:p>
        </w:tc>
      </w:tr>
      <w:tr w:rsidR="00DD3DB2" w:rsidRPr="003B4D0F" w:rsidTr="00DD3DB2">
        <w:trPr>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008" w:type="dxa"/>
            <w:tcBorders>
              <w:top w:val="single" w:sz="4" w:space="0" w:color="auto"/>
            </w:tcBorders>
            <w:shd w:val="clear" w:color="auto" w:fill="auto"/>
            <w:vAlign w:val="bottom"/>
          </w:tcPr>
          <w:p w:rsidR="00DD3DB2" w:rsidRPr="003B4D0F" w:rsidRDefault="00DD3DB2" w:rsidP="00B05460">
            <w:pPr>
              <w:spacing w:line="240" w:lineRule="auto"/>
              <w:ind w:right="-72"/>
              <w:jc w:val="right"/>
              <w:rPr>
                <w:rFonts w:cs="Arial"/>
                <w:b/>
                <w:bCs/>
                <w:sz w:val="14"/>
                <w:szCs w:val="14"/>
              </w:rPr>
            </w:pPr>
          </w:p>
          <w:p w:rsidR="00DD3DB2" w:rsidRPr="003B4D0F" w:rsidRDefault="00DD3DB2" w:rsidP="00B05460">
            <w:pPr>
              <w:spacing w:line="240" w:lineRule="auto"/>
              <w:ind w:right="-72"/>
              <w:jc w:val="right"/>
              <w:rPr>
                <w:rFonts w:cs="Arial"/>
                <w:b/>
                <w:bCs/>
                <w:sz w:val="14"/>
                <w:szCs w:val="14"/>
              </w:rPr>
            </w:pPr>
            <w:r w:rsidRPr="003B4D0F">
              <w:rPr>
                <w:rFonts w:cs="Arial"/>
                <w:b/>
                <w:bCs/>
                <w:sz w:val="14"/>
                <w:szCs w:val="14"/>
              </w:rPr>
              <w:t>Electricity generation</w:t>
            </w:r>
          </w:p>
        </w:tc>
        <w:tc>
          <w:tcPr>
            <w:tcW w:w="993" w:type="dxa"/>
            <w:tcBorders>
              <w:top w:val="single" w:sz="4" w:space="0" w:color="auto"/>
            </w:tcBorders>
            <w:shd w:val="clear" w:color="auto" w:fill="auto"/>
            <w:vAlign w:val="bottom"/>
          </w:tcPr>
          <w:p w:rsidR="00DD3DB2" w:rsidRPr="003B4D0F" w:rsidRDefault="00DD3DB2" w:rsidP="00B05460">
            <w:pPr>
              <w:spacing w:line="240" w:lineRule="auto"/>
              <w:ind w:right="-72"/>
              <w:jc w:val="right"/>
              <w:rPr>
                <w:rFonts w:cs="Arial"/>
                <w:b/>
                <w:bCs/>
                <w:sz w:val="14"/>
                <w:szCs w:val="14"/>
              </w:rPr>
            </w:pPr>
          </w:p>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 xml:space="preserve">Other </w:t>
            </w:r>
            <w:r w:rsidRPr="003B4D0F">
              <w:rPr>
                <w:rFonts w:cs="Arial"/>
                <w:b/>
                <w:bCs/>
                <w:spacing w:val="-4"/>
                <w:sz w:val="14"/>
                <w:szCs w:val="14"/>
              </w:rPr>
              <w:t>businesses</w:t>
            </w:r>
          </w:p>
        </w:tc>
        <w:tc>
          <w:tcPr>
            <w:tcW w:w="1134" w:type="dxa"/>
            <w:tcBorders>
              <w:top w:val="single" w:sz="4" w:space="0" w:color="auto"/>
            </w:tcBorders>
            <w:shd w:val="clear" w:color="auto" w:fill="auto"/>
            <w:vAlign w:val="bottom"/>
          </w:tcPr>
          <w:p w:rsidR="00DD3DB2" w:rsidRPr="003B4D0F" w:rsidRDefault="00DD3DB2" w:rsidP="00B05460">
            <w:pPr>
              <w:spacing w:line="240" w:lineRule="auto"/>
              <w:ind w:left="-111" w:right="-72" w:hanging="141"/>
              <w:jc w:val="right"/>
              <w:rPr>
                <w:rFonts w:cs="Arial"/>
                <w:b/>
                <w:bCs/>
                <w:sz w:val="14"/>
                <w:szCs w:val="14"/>
              </w:rPr>
            </w:pPr>
            <w:r w:rsidRPr="003B4D0F">
              <w:rPr>
                <w:rFonts w:cs="Arial"/>
                <w:b/>
                <w:bCs/>
                <w:sz w:val="14"/>
                <w:szCs w:val="14"/>
              </w:rPr>
              <w:t>Management Discussion and Analysis report</w:t>
            </w:r>
          </w:p>
        </w:tc>
        <w:tc>
          <w:tcPr>
            <w:tcW w:w="1000" w:type="dxa"/>
            <w:tcBorders>
              <w:top w:val="single" w:sz="4" w:space="0" w:color="auto"/>
            </w:tcBorders>
            <w:shd w:val="clear" w:color="auto" w:fill="auto"/>
            <w:vAlign w:val="bottom"/>
          </w:tcPr>
          <w:p w:rsidR="00DD3DB2" w:rsidRPr="003B4D0F" w:rsidRDefault="00DD3DB2" w:rsidP="00B05460">
            <w:pPr>
              <w:spacing w:line="240" w:lineRule="auto"/>
              <w:ind w:left="-107" w:right="-72"/>
              <w:jc w:val="right"/>
              <w:rPr>
                <w:rFonts w:cs="Arial"/>
                <w:b/>
                <w:bCs/>
                <w:sz w:val="14"/>
                <w:szCs w:val="14"/>
              </w:rPr>
            </w:pPr>
          </w:p>
          <w:p w:rsidR="00DD3DB2" w:rsidRPr="003B4D0F" w:rsidRDefault="00DD3DB2" w:rsidP="00B05460">
            <w:pPr>
              <w:spacing w:line="240" w:lineRule="auto"/>
              <w:ind w:left="-107" w:right="-72"/>
              <w:jc w:val="right"/>
              <w:rPr>
                <w:rFonts w:cs="Arial"/>
                <w:b/>
                <w:bCs/>
                <w:sz w:val="14"/>
                <w:szCs w:val="14"/>
              </w:rPr>
            </w:pPr>
          </w:p>
          <w:p w:rsidR="00DD3DB2" w:rsidRPr="003B4D0F" w:rsidRDefault="00DD3DB2" w:rsidP="00B05460">
            <w:pPr>
              <w:spacing w:line="240" w:lineRule="auto"/>
              <w:ind w:left="-107" w:right="-72"/>
              <w:jc w:val="right"/>
              <w:rPr>
                <w:rFonts w:cs="Arial"/>
                <w:b/>
                <w:bCs/>
                <w:sz w:val="14"/>
                <w:szCs w:val="14"/>
              </w:rPr>
            </w:pPr>
            <w:r w:rsidRPr="003B4D0F">
              <w:rPr>
                <w:rFonts w:cs="Arial"/>
                <w:b/>
                <w:bCs/>
                <w:sz w:val="14"/>
                <w:szCs w:val="14"/>
              </w:rPr>
              <w:t>Adjustments</w:t>
            </w:r>
          </w:p>
        </w:tc>
        <w:tc>
          <w:tcPr>
            <w:tcW w:w="1036" w:type="dxa"/>
            <w:tcBorders>
              <w:top w:val="single" w:sz="4" w:space="0" w:color="auto"/>
            </w:tcBorders>
            <w:shd w:val="clear" w:color="auto" w:fill="auto"/>
            <w:vAlign w:val="bottom"/>
          </w:tcPr>
          <w:p w:rsidR="00DD3DB2" w:rsidRPr="003B4D0F" w:rsidRDefault="00DD3DB2" w:rsidP="00B05460">
            <w:pPr>
              <w:spacing w:line="240" w:lineRule="auto"/>
              <w:ind w:left="-62" w:right="-72"/>
              <w:jc w:val="right"/>
              <w:rPr>
                <w:rFonts w:cs="Arial"/>
                <w:sz w:val="16"/>
                <w:szCs w:val="16"/>
                <w:vertAlign w:val="superscript"/>
              </w:rPr>
            </w:pPr>
          </w:p>
        </w:tc>
        <w:tc>
          <w:tcPr>
            <w:tcW w:w="954" w:type="dxa"/>
            <w:gridSpan w:val="2"/>
            <w:tcBorders>
              <w:top w:val="single" w:sz="4" w:space="0" w:color="auto"/>
            </w:tcBorders>
            <w:shd w:val="clear" w:color="auto" w:fill="auto"/>
            <w:vAlign w:val="bottom"/>
          </w:tcPr>
          <w:p w:rsidR="00DD3DB2" w:rsidRPr="003B4D0F" w:rsidRDefault="00DD3DB2" w:rsidP="00B05460">
            <w:pPr>
              <w:spacing w:line="240" w:lineRule="auto"/>
              <w:ind w:left="-111" w:right="-72" w:hanging="141"/>
              <w:jc w:val="right"/>
              <w:rPr>
                <w:rFonts w:cs="Arial"/>
                <w:b/>
                <w:bCs/>
                <w:sz w:val="14"/>
                <w:szCs w:val="14"/>
              </w:rPr>
            </w:pPr>
          </w:p>
          <w:p w:rsidR="00DD3DB2" w:rsidRPr="003B4D0F" w:rsidRDefault="00DD3DB2" w:rsidP="00B05460">
            <w:pPr>
              <w:spacing w:line="240" w:lineRule="auto"/>
              <w:ind w:left="-111" w:right="-72" w:hanging="141"/>
              <w:jc w:val="right"/>
              <w:rPr>
                <w:rFonts w:cs="Arial"/>
                <w:b/>
                <w:bCs/>
                <w:sz w:val="14"/>
                <w:szCs w:val="14"/>
              </w:rPr>
            </w:pPr>
          </w:p>
          <w:p w:rsidR="00DD3DB2" w:rsidRPr="003B4D0F" w:rsidRDefault="00DD3DB2" w:rsidP="00B05460">
            <w:pPr>
              <w:spacing w:line="240" w:lineRule="auto"/>
              <w:ind w:left="-111" w:right="-72" w:hanging="141"/>
              <w:jc w:val="right"/>
              <w:rPr>
                <w:rFonts w:cs="Arial"/>
                <w:b/>
                <w:bCs/>
                <w:sz w:val="14"/>
                <w:szCs w:val="14"/>
              </w:rPr>
            </w:pPr>
            <w:r w:rsidRPr="003B4D0F">
              <w:rPr>
                <w:rFonts w:cs="Arial"/>
                <w:b/>
                <w:bCs/>
                <w:sz w:val="14"/>
                <w:szCs w:val="14"/>
              </w:rPr>
              <w:t>Total</w:t>
            </w:r>
          </w:p>
        </w:tc>
      </w:tr>
      <w:tr w:rsidR="00DD3DB2" w:rsidRPr="003B4D0F" w:rsidTr="00DD3DB2">
        <w:trPr>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008" w:type="dxa"/>
            <w:tcBorders>
              <w:bottom w:val="single" w:sz="4" w:space="0" w:color="auto"/>
            </w:tcBorders>
            <w:shd w:val="clear" w:color="auto" w:fill="auto"/>
            <w:vAlign w:val="bottom"/>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993" w:type="dxa"/>
            <w:tcBorders>
              <w:bottom w:val="single" w:sz="4" w:space="0" w:color="auto"/>
            </w:tcBorders>
            <w:shd w:val="clear" w:color="auto" w:fill="auto"/>
            <w:vAlign w:val="bottom"/>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1134" w:type="dxa"/>
            <w:tcBorders>
              <w:bottom w:val="single" w:sz="4" w:space="0" w:color="auto"/>
            </w:tcBorders>
            <w:shd w:val="clear" w:color="auto" w:fill="auto"/>
            <w:vAlign w:val="bottom"/>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1000" w:type="dxa"/>
            <w:tcBorders>
              <w:bottom w:val="single" w:sz="4" w:space="0" w:color="auto"/>
            </w:tcBorders>
            <w:shd w:val="clear" w:color="auto" w:fill="auto"/>
            <w:vAlign w:val="bottom"/>
          </w:tcPr>
          <w:p w:rsidR="00DD3DB2" w:rsidRPr="003B4D0F" w:rsidRDefault="00DD3DB2" w:rsidP="00B05460">
            <w:pPr>
              <w:tabs>
                <w:tab w:val="right" w:pos="1623"/>
              </w:tabs>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1036" w:type="dxa"/>
            <w:tcBorders>
              <w:bottom w:val="single" w:sz="4" w:space="0" w:color="auto"/>
            </w:tcBorders>
            <w:shd w:val="clear" w:color="auto" w:fill="auto"/>
            <w:vAlign w:val="bottom"/>
          </w:tcPr>
          <w:p w:rsidR="00DD3DB2" w:rsidRPr="003B4D0F" w:rsidRDefault="00DD3DB2" w:rsidP="00B05460">
            <w:pPr>
              <w:spacing w:line="240" w:lineRule="auto"/>
              <w:ind w:left="-62" w:right="-72"/>
              <w:jc w:val="right"/>
              <w:rPr>
                <w:rFonts w:cs="Arial"/>
                <w:sz w:val="16"/>
                <w:szCs w:val="16"/>
                <w:vertAlign w:val="superscript"/>
              </w:rPr>
            </w:pPr>
          </w:p>
        </w:tc>
        <w:tc>
          <w:tcPr>
            <w:tcW w:w="954" w:type="dxa"/>
            <w:gridSpan w:val="2"/>
            <w:tcBorders>
              <w:bottom w:val="single" w:sz="4" w:space="0" w:color="auto"/>
            </w:tcBorders>
            <w:shd w:val="clear" w:color="auto" w:fill="auto"/>
            <w:vAlign w:val="bottom"/>
          </w:tcPr>
          <w:p w:rsidR="00DD3DB2" w:rsidRPr="003B4D0F" w:rsidRDefault="00DD3DB2" w:rsidP="00B05460">
            <w:pPr>
              <w:tabs>
                <w:tab w:val="right" w:pos="1623"/>
              </w:tabs>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r>
      <w:tr w:rsidR="00DD3DB2" w:rsidRPr="003B4D0F" w:rsidTr="00720CBB">
        <w:trPr>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008" w:type="dxa"/>
            <w:shd w:val="clear" w:color="auto" w:fill="auto"/>
            <w:vAlign w:val="bottom"/>
          </w:tcPr>
          <w:p w:rsidR="00DD3DB2" w:rsidRPr="003B4D0F" w:rsidRDefault="00DD3DB2" w:rsidP="00B05460">
            <w:pPr>
              <w:spacing w:line="240" w:lineRule="auto"/>
              <w:ind w:left="-101" w:right="-72"/>
              <w:jc w:val="right"/>
              <w:rPr>
                <w:rFonts w:cs="Arial"/>
                <w:spacing w:val="-2"/>
                <w:sz w:val="14"/>
                <w:szCs w:val="14"/>
                <w:lang w:val="en-US"/>
              </w:rPr>
            </w:pPr>
          </w:p>
        </w:tc>
        <w:tc>
          <w:tcPr>
            <w:tcW w:w="993" w:type="dxa"/>
            <w:shd w:val="clear" w:color="auto" w:fill="auto"/>
            <w:vAlign w:val="bottom"/>
          </w:tcPr>
          <w:p w:rsidR="00DD3DB2" w:rsidRPr="003B4D0F" w:rsidRDefault="00DD3DB2" w:rsidP="00B05460">
            <w:pPr>
              <w:spacing w:line="240" w:lineRule="auto"/>
              <w:ind w:left="-101" w:right="-72"/>
              <w:jc w:val="right"/>
              <w:rPr>
                <w:rFonts w:cs="Arial"/>
                <w:spacing w:val="-2"/>
                <w:sz w:val="14"/>
                <w:szCs w:val="14"/>
                <w:lang w:val="en-US"/>
              </w:rPr>
            </w:pPr>
          </w:p>
        </w:tc>
        <w:tc>
          <w:tcPr>
            <w:tcW w:w="1134" w:type="dxa"/>
            <w:shd w:val="clear" w:color="auto" w:fill="auto"/>
            <w:vAlign w:val="bottom"/>
          </w:tcPr>
          <w:p w:rsidR="00DD3DB2" w:rsidRPr="003B4D0F" w:rsidRDefault="00DD3DB2" w:rsidP="00B05460">
            <w:pPr>
              <w:spacing w:line="240" w:lineRule="auto"/>
              <w:ind w:left="-101" w:right="-72"/>
              <w:jc w:val="right"/>
              <w:rPr>
                <w:rFonts w:cs="Arial"/>
                <w:spacing w:val="-2"/>
                <w:sz w:val="14"/>
                <w:szCs w:val="14"/>
                <w:lang w:val="en-US"/>
              </w:rPr>
            </w:pPr>
          </w:p>
        </w:tc>
        <w:tc>
          <w:tcPr>
            <w:tcW w:w="1000" w:type="dxa"/>
            <w:shd w:val="clear" w:color="auto" w:fill="auto"/>
            <w:vAlign w:val="bottom"/>
          </w:tcPr>
          <w:p w:rsidR="00DD3DB2" w:rsidRPr="003B4D0F" w:rsidRDefault="00DD3DB2" w:rsidP="00B05460">
            <w:pPr>
              <w:spacing w:line="240" w:lineRule="auto"/>
              <w:ind w:left="-101" w:right="-72"/>
              <w:jc w:val="right"/>
              <w:rPr>
                <w:rFonts w:cs="Arial"/>
                <w:spacing w:val="-2"/>
                <w:sz w:val="14"/>
                <w:szCs w:val="14"/>
                <w:lang w:val="en-US"/>
              </w:rPr>
            </w:pPr>
          </w:p>
        </w:tc>
        <w:tc>
          <w:tcPr>
            <w:tcW w:w="1036" w:type="dxa"/>
            <w:shd w:val="clear" w:color="auto" w:fill="auto"/>
            <w:vAlign w:val="bottom"/>
          </w:tcPr>
          <w:p w:rsidR="00DD3DB2" w:rsidRPr="003B4D0F" w:rsidRDefault="00DD3DB2" w:rsidP="00B05460">
            <w:pPr>
              <w:spacing w:line="240" w:lineRule="auto"/>
              <w:ind w:left="-62" w:right="-72"/>
              <w:jc w:val="right"/>
              <w:rPr>
                <w:rFonts w:cs="Arial"/>
                <w:sz w:val="16"/>
                <w:szCs w:val="16"/>
                <w:vertAlign w:val="superscript"/>
              </w:rPr>
            </w:pPr>
          </w:p>
        </w:tc>
        <w:tc>
          <w:tcPr>
            <w:tcW w:w="954" w:type="dxa"/>
            <w:gridSpan w:val="2"/>
            <w:shd w:val="clear" w:color="auto" w:fill="auto"/>
            <w:vAlign w:val="bottom"/>
          </w:tcPr>
          <w:p w:rsidR="00DD3DB2" w:rsidRPr="003B4D0F" w:rsidRDefault="00DD3DB2" w:rsidP="00B05460">
            <w:pPr>
              <w:spacing w:line="240" w:lineRule="auto"/>
              <w:ind w:left="-101" w:right="-72"/>
              <w:jc w:val="right"/>
              <w:rPr>
                <w:rFonts w:cs="Arial"/>
                <w:spacing w:val="-2"/>
                <w:sz w:val="14"/>
                <w:szCs w:val="14"/>
                <w:lang w:val="en-US"/>
              </w:rPr>
            </w:pPr>
          </w:p>
        </w:tc>
      </w:tr>
      <w:tr w:rsidR="00DD3DB2" w:rsidRPr="003B4D0F" w:rsidTr="00720CBB">
        <w:trPr>
          <w:trHeight w:val="20"/>
        </w:trPr>
        <w:tc>
          <w:tcPr>
            <w:tcW w:w="3341" w:type="dxa"/>
            <w:vAlign w:val="bottom"/>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rPr>
            </w:pPr>
            <w:r w:rsidRPr="003B4D0F">
              <w:rPr>
                <w:rFonts w:ascii="Arial" w:hAnsi="Arial" w:cs="Arial"/>
                <w:sz w:val="14"/>
                <w:szCs w:val="14"/>
                <w:shd w:val="clear" w:color="auto" w:fill="FFFFFF"/>
              </w:rPr>
              <w:t>Sales and services income</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9</w:t>
            </w:r>
            <w:r w:rsidR="00DD3DB2" w:rsidRPr="003B4D0F">
              <w:rPr>
                <w:rFonts w:eastAsia="Arial" w:cs="Arial"/>
                <w:sz w:val="16"/>
                <w:szCs w:val="16"/>
              </w:rPr>
              <w:t>,</w:t>
            </w:r>
            <w:r w:rsidRPr="00C34E5E">
              <w:rPr>
                <w:rFonts w:eastAsia="Arial" w:cs="Arial"/>
                <w:sz w:val="16"/>
                <w:szCs w:val="16"/>
              </w:rPr>
              <w:t>720</w:t>
            </w:r>
            <w:r w:rsidR="00DD3DB2" w:rsidRPr="003B4D0F">
              <w:rPr>
                <w:rFonts w:eastAsia="Arial" w:cs="Arial"/>
                <w:sz w:val="16"/>
                <w:szCs w:val="16"/>
              </w:rPr>
              <w:t>,</w:t>
            </w:r>
            <w:r w:rsidRPr="00C34E5E">
              <w:rPr>
                <w:rFonts w:eastAsia="Arial" w:cs="Arial"/>
                <w:sz w:val="16"/>
                <w:szCs w:val="16"/>
              </w:rPr>
              <w:t>868</w:t>
            </w:r>
          </w:p>
        </w:tc>
        <w:tc>
          <w:tcPr>
            <w:tcW w:w="993"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140</w:t>
            </w:r>
            <w:r w:rsidR="00DD3DB2" w:rsidRPr="003B4D0F">
              <w:rPr>
                <w:rFonts w:eastAsia="Arial" w:cs="Arial"/>
                <w:sz w:val="16"/>
                <w:szCs w:val="16"/>
              </w:rPr>
              <w:t>,</w:t>
            </w:r>
            <w:r w:rsidRPr="00C34E5E">
              <w:rPr>
                <w:rFonts w:eastAsia="Arial" w:cs="Arial"/>
                <w:sz w:val="16"/>
                <w:szCs w:val="16"/>
              </w:rPr>
              <w:t>651</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9</w:t>
            </w:r>
            <w:r w:rsidR="00DD3DB2" w:rsidRPr="003B4D0F">
              <w:rPr>
                <w:rFonts w:eastAsia="Arial" w:cs="Arial"/>
                <w:sz w:val="16"/>
                <w:szCs w:val="16"/>
              </w:rPr>
              <w:t>,</w:t>
            </w:r>
            <w:r w:rsidRPr="00C34E5E">
              <w:rPr>
                <w:rFonts w:eastAsia="Arial" w:cs="Arial"/>
                <w:sz w:val="16"/>
                <w:szCs w:val="16"/>
              </w:rPr>
              <w:t>861</w:t>
            </w:r>
            <w:r w:rsidR="00DD3DB2" w:rsidRPr="003B4D0F">
              <w:rPr>
                <w:rFonts w:eastAsia="Arial" w:cs="Arial"/>
                <w:sz w:val="16"/>
                <w:szCs w:val="16"/>
              </w:rPr>
              <w:t>,</w:t>
            </w:r>
            <w:r w:rsidRPr="00C34E5E">
              <w:rPr>
                <w:rFonts w:eastAsia="Arial" w:cs="Arial"/>
                <w:sz w:val="16"/>
                <w:szCs w:val="16"/>
              </w:rPr>
              <w:t>519</w:t>
            </w: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251</w:t>
            </w:r>
            <w:r w:rsidRPr="003B4D0F">
              <w:rPr>
                <w:rFonts w:eastAsia="Arial" w:cs="Arial"/>
                <w:sz w:val="16"/>
                <w:szCs w:val="16"/>
              </w:rPr>
              <w:t>,</w:t>
            </w:r>
            <w:r w:rsidR="00C34E5E" w:rsidRPr="00C34E5E">
              <w:rPr>
                <w:rFonts w:eastAsia="Arial" w:cs="Arial"/>
                <w:sz w:val="16"/>
                <w:szCs w:val="16"/>
              </w:rPr>
              <w:t>743</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7</w:t>
            </w:r>
            <w:r w:rsidR="00DD3DB2" w:rsidRPr="003B4D0F">
              <w:rPr>
                <w:rFonts w:eastAsia="Arial" w:cs="Arial"/>
                <w:sz w:val="16"/>
                <w:szCs w:val="16"/>
              </w:rPr>
              <w:t>,</w:t>
            </w:r>
            <w:r w:rsidRPr="00C34E5E">
              <w:rPr>
                <w:rFonts w:eastAsia="Arial" w:cs="Arial"/>
                <w:sz w:val="16"/>
                <w:szCs w:val="16"/>
              </w:rPr>
              <w:t>609</w:t>
            </w:r>
            <w:r w:rsidR="00DD3DB2" w:rsidRPr="003B4D0F">
              <w:rPr>
                <w:rFonts w:eastAsia="Arial" w:cs="Arial"/>
                <w:sz w:val="16"/>
                <w:szCs w:val="16"/>
              </w:rPr>
              <w:t>,</w:t>
            </w:r>
            <w:r w:rsidRPr="00C34E5E">
              <w:rPr>
                <w:rFonts w:eastAsia="Arial" w:cs="Arial"/>
                <w:sz w:val="16"/>
                <w:szCs w:val="16"/>
              </w:rPr>
              <w:t>776</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rPr>
              <w:t>Lease income under power</w:t>
            </w:r>
            <w:r w:rsidRPr="003B4D0F">
              <w:rPr>
                <w:rFonts w:cs="Arial"/>
                <w:sz w:val="14"/>
                <w:szCs w:val="14"/>
                <w:cs/>
              </w:rPr>
              <w:t xml:space="preserve"> </w:t>
            </w:r>
            <w:r w:rsidRPr="003B4D0F">
              <w:rPr>
                <w:rFonts w:cs="Arial"/>
                <w:sz w:val="14"/>
                <w:szCs w:val="14"/>
              </w:rPr>
              <w:t>purchase agreements</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554</w:t>
            </w:r>
            <w:r w:rsidR="00DD3DB2" w:rsidRPr="003B4D0F">
              <w:rPr>
                <w:rFonts w:eastAsia="Arial" w:cs="Arial"/>
                <w:sz w:val="16"/>
                <w:szCs w:val="16"/>
              </w:rPr>
              <w:t>,</w:t>
            </w:r>
            <w:r w:rsidRPr="00C34E5E">
              <w:rPr>
                <w:rFonts w:eastAsia="Arial" w:cs="Arial"/>
                <w:sz w:val="16"/>
                <w:szCs w:val="16"/>
              </w:rPr>
              <w:t>452</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554</w:t>
            </w:r>
            <w:r w:rsidR="00DD3DB2" w:rsidRPr="003B4D0F">
              <w:rPr>
                <w:rFonts w:eastAsia="Arial" w:cs="Arial"/>
                <w:sz w:val="16"/>
                <w:szCs w:val="16"/>
              </w:rPr>
              <w:t>,</w:t>
            </w:r>
            <w:r w:rsidRPr="00C34E5E">
              <w:rPr>
                <w:rFonts w:eastAsia="Arial" w:cs="Arial"/>
                <w:sz w:val="16"/>
                <w:szCs w:val="16"/>
              </w:rPr>
              <w:t>452</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shd w:val="clear" w:color="auto" w:fill="FFFFFF"/>
              </w:rPr>
              <w:t>Costs of sales and services</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w:t>
            </w:r>
            <w:r w:rsidRPr="003B4D0F">
              <w:rPr>
                <w:rFonts w:eastAsia="Arial" w:cs="Arial"/>
                <w:sz w:val="16"/>
                <w:szCs w:val="16"/>
              </w:rPr>
              <w:t>,</w:t>
            </w:r>
            <w:r w:rsidR="00C34E5E" w:rsidRPr="00C34E5E">
              <w:rPr>
                <w:rFonts w:eastAsia="Arial" w:cs="Arial"/>
                <w:sz w:val="16"/>
                <w:szCs w:val="16"/>
              </w:rPr>
              <w:t>016</w:t>
            </w:r>
            <w:r w:rsidRPr="003B4D0F">
              <w:rPr>
                <w:rFonts w:eastAsia="Arial" w:cs="Arial"/>
                <w:sz w:val="16"/>
                <w:szCs w:val="16"/>
              </w:rPr>
              <w:t>,</w:t>
            </w:r>
            <w:r w:rsidR="00C34E5E" w:rsidRPr="00C34E5E">
              <w:rPr>
                <w:rFonts w:eastAsia="Arial" w:cs="Arial"/>
                <w:sz w:val="16"/>
                <w:szCs w:val="16"/>
              </w:rPr>
              <w:t>318</w:t>
            </w:r>
            <w:r w:rsidRPr="003B4D0F">
              <w:rPr>
                <w:rFonts w:eastAsia="Arial" w:cs="Arial"/>
                <w:sz w:val="16"/>
                <w:szCs w:val="16"/>
              </w:rPr>
              <w:t>)</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130</w:t>
            </w:r>
            <w:r w:rsidRPr="003B4D0F">
              <w:rPr>
                <w:rFonts w:eastAsia="Arial" w:cs="Arial"/>
                <w:sz w:val="16"/>
                <w:szCs w:val="16"/>
              </w:rPr>
              <w:t>,</w:t>
            </w:r>
            <w:r w:rsidR="00C34E5E" w:rsidRPr="00C34E5E">
              <w:rPr>
                <w:rFonts w:eastAsia="Arial" w:cs="Arial"/>
                <w:sz w:val="16"/>
                <w:szCs w:val="16"/>
              </w:rPr>
              <w:t>795</w:t>
            </w:r>
            <w:r w:rsidRPr="003B4D0F">
              <w:rPr>
                <w:rFonts w:eastAsia="Arial" w:cs="Arial"/>
                <w:sz w:val="16"/>
                <w:szCs w:val="16"/>
              </w:rPr>
              <w:t>)</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w:t>
            </w:r>
            <w:r w:rsidRPr="003B4D0F">
              <w:rPr>
                <w:rFonts w:eastAsia="Arial" w:cs="Arial"/>
                <w:sz w:val="16"/>
                <w:szCs w:val="16"/>
              </w:rPr>
              <w:t>,</w:t>
            </w:r>
            <w:r w:rsidR="00C34E5E" w:rsidRPr="00C34E5E">
              <w:rPr>
                <w:rFonts w:eastAsia="Arial" w:cs="Arial"/>
                <w:sz w:val="16"/>
                <w:szCs w:val="16"/>
              </w:rPr>
              <w:t>147</w:t>
            </w:r>
            <w:r w:rsidRPr="003B4D0F">
              <w:rPr>
                <w:rFonts w:eastAsia="Arial" w:cs="Arial"/>
                <w:sz w:val="16"/>
                <w:szCs w:val="16"/>
              </w:rPr>
              <w:t>,</w:t>
            </w:r>
            <w:r w:rsidR="00C34E5E" w:rsidRPr="00C34E5E">
              <w:rPr>
                <w:rFonts w:eastAsia="Arial" w:cs="Arial"/>
                <w:sz w:val="16"/>
                <w:szCs w:val="16"/>
              </w:rPr>
              <w:t>113</w:t>
            </w: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cs/>
              </w:rPr>
            </w:pPr>
            <w:r w:rsidRPr="00C34E5E">
              <w:rPr>
                <w:rFonts w:eastAsia="Arial" w:cs="Arial"/>
                <w:sz w:val="16"/>
                <w:szCs w:val="16"/>
              </w:rPr>
              <w:t>403</w:t>
            </w:r>
            <w:r w:rsidR="00DD3DB2" w:rsidRPr="003B4D0F">
              <w:rPr>
                <w:rFonts w:eastAsia="Arial" w:cs="Arial"/>
                <w:sz w:val="16"/>
                <w:szCs w:val="16"/>
              </w:rPr>
              <w:t>,</w:t>
            </w:r>
            <w:r w:rsidRPr="00C34E5E">
              <w:rPr>
                <w:rFonts w:eastAsia="Arial" w:cs="Arial"/>
                <w:sz w:val="16"/>
                <w:szCs w:val="16"/>
              </w:rPr>
              <w:t>478</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 xml:space="preserve">) </w:t>
            </w: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6</w:t>
            </w:r>
            <w:r w:rsidRPr="003B4D0F">
              <w:rPr>
                <w:rFonts w:eastAsia="Arial" w:cs="Arial"/>
                <w:sz w:val="16"/>
                <w:szCs w:val="16"/>
              </w:rPr>
              <w:t>,</w:t>
            </w:r>
            <w:r w:rsidR="00C34E5E" w:rsidRPr="00C34E5E">
              <w:rPr>
                <w:rFonts w:eastAsia="Arial" w:cs="Arial"/>
                <w:sz w:val="16"/>
                <w:szCs w:val="16"/>
              </w:rPr>
              <w:t>743</w:t>
            </w:r>
            <w:r w:rsidRPr="003B4D0F">
              <w:rPr>
                <w:rFonts w:eastAsia="Arial" w:cs="Arial"/>
                <w:sz w:val="16"/>
                <w:szCs w:val="16"/>
              </w:rPr>
              <w:t>,</w:t>
            </w:r>
            <w:r w:rsidR="00C34E5E" w:rsidRPr="00C34E5E">
              <w:rPr>
                <w:rFonts w:eastAsia="Arial" w:cs="Arial"/>
                <w:sz w:val="16"/>
                <w:szCs w:val="16"/>
              </w:rPr>
              <w:t>635</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shd w:val="clear" w:color="auto" w:fill="FFFFFF"/>
                <w:cs/>
              </w:rPr>
            </w:pPr>
            <w:r w:rsidRPr="003B4D0F">
              <w:rPr>
                <w:rFonts w:cs="Arial"/>
                <w:sz w:val="14"/>
                <w:szCs w:val="14"/>
                <w:shd w:val="clear" w:color="auto" w:fill="FFFFFF"/>
              </w:rPr>
              <w:t xml:space="preserve">Cost of lease under power </w:t>
            </w:r>
            <w:r w:rsidRPr="003B4D0F">
              <w:rPr>
                <w:rFonts w:cs="Arial"/>
                <w:sz w:val="14"/>
                <w:szCs w:val="14"/>
              </w:rPr>
              <w:t>purchase agreements</w:t>
            </w:r>
          </w:p>
        </w:tc>
        <w:tc>
          <w:tcPr>
            <w:tcW w:w="1008"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00"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133</w:t>
            </w:r>
            <w:r w:rsidRPr="003B4D0F">
              <w:rPr>
                <w:rFonts w:eastAsia="Arial" w:cs="Arial"/>
                <w:sz w:val="16"/>
                <w:szCs w:val="16"/>
              </w:rPr>
              <w:t>,</w:t>
            </w:r>
            <w:r w:rsidR="00C34E5E" w:rsidRPr="00C34E5E">
              <w:rPr>
                <w:rFonts w:eastAsia="Arial" w:cs="Arial"/>
                <w:sz w:val="16"/>
                <w:szCs w:val="16"/>
              </w:rPr>
              <w:t>057</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954" w:type="dxa"/>
            <w:gridSpan w:val="2"/>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133</w:t>
            </w:r>
            <w:r w:rsidRPr="003B4D0F">
              <w:rPr>
                <w:rFonts w:eastAsia="Arial" w:cs="Arial"/>
                <w:sz w:val="16"/>
                <w:szCs w:val="16"/>
              </w:rPr>
              <w:t>,</w:t>
            </w:r>
            <w:r w:rsidR="00C34E5E" w:rsidRPr="00C34E5E">
              <w:rPr>
                <w:rFonts w:eastAsia="Arial" w:cs="Arial"/>
                <w:sz w:val="16"/>
                <w:szCs w:val="16"/>
              </w:rPr>
              <w:t>057</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0"/>
                <w:szCs w:val="10"/>
              </w:rPr>
            </w:pPr>
          </w:p>
        </w:tc>
        <w:tc>
          <w:tcPr>
            <w:tcW w:w="1008"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993"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1134"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1000" w:type="dxa"/>
            <w:tcBorders>
              <w:top w:val="single" w:sz="4" w:space="0" w:color="auto"/>
            </w:tcBorders>
            <w:shd w:val="clear" w:color="auto" w:fill="auto"/>
            <w:vAlign w:val="bottom"/>
          </w:tcPr>
          <w:p w:rsidR="00DD3DB2" w:rsidRPr="003B4D0F" w:rsidRDefault="00DD3DB2" w:rsidP="00B05460">
            <w:pPr>
              <w:tabs>
                <w:tab w:val="right" w:pos="867"/>
                <w:tab w:val="right" w:pos="1641"/>
              </w:tabs>
              <w:spacing w:line="240" w:lineRule="auto"/>
              <w:ind w:left="-101" w:right="-72"/>
              <w:jc w:val="right"/>
              <w:rPr>
                <w:rFonts w:cs="Arial"/>
                <w:sz w:val="15"/>
                <w:szCs w:val="15"/>
              </w:rPr>
            </w:pPr>
          </w:p>
        </w:tc>
        <w:tc>
          <w:tcPr>
            <w:tcW w:w="1036" w:type="dxa"/>
            <w:shd w:val="clear" w:color="auto" w:fill="auto"/>
            <w:vAlign w:val="bottom"/>
          </w:tcPr>
          <w:p w:rsidR="00DD3DB2" w:rsidRPr="003B4D0F" w:rsidRDefault="00DD3DB2" w:rsidP="00B05460">
            <w:pPr>
              <w:keepNext/>
              <w:keepLines/>
              <w:suppressLineNumbers/>
              <w:tabs>
                <w:tab w:val="right" w:pos="867"/>
                <w:tab w:val="right" w:pos="1641"/>
              </w:tabs>
              <w:spacing w:line="240" w:lineRule="auto"/>
              <w:ind w:left="-62" w:right="-74"/>
              <w:jc w:val="right"/>
              <w:rPr>
                <w:rFonts w:cs="Arial"/>
                <w:sz w:val="10"/>
                <w:szCs w:val="10"/>
              </w:rPr>
            </w:pPr>
          </w:p>
        </w:tc>
        <w:tc>
          <w:tcPr>
            <w:tcW w:w="954" w:type="dxa"/>
            <w:gridSpan w:val="2"/>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pacing w:val="-2"/>
                <w:sz w:val="15"/>
                <w:szCs w:val="15"/>
              </w:rPr>
            </w:pP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rPr>
              <w:t>Segment results</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704</w:t>
            </w:r>
            <w:r w:rsidR="00DD3DB2" w:rsidRPr="003B4D0F">
              <w:rPr>
                <w:rFonts w:eastAsia="Arial" w:cs="Arial"/>
                <w:sz w:val="16"/>
                <w:szCs w:val="16"/>
              </w:rPr>
              <w:t>,</w:t>
            </w:r>
            <w:r w:rsidRPr="00C34E5E">
              <w:rPr>
                <w:rFonts w:eastAsia="Arial" w:cs="Arial"/>
                <w:sz w:val="16"/>
                <w:szCs w:val="16"/>
              </w:rPr>
              <w:t>550</w:t>
            </w:r>
          </w:p>
        </w:tc>
        <w:tc>
          <w:tcPr>
            <w:tcW w:w="993"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9</w:t>
            </w:r>
            <w:r w:rsidR="00DD3DB2" w:rsidRPr="003B4D0F">
              <w:rPr>
                <w:rFonts w:eastAsia="Arial" w:cs="Arial"/>
                <w:sz w:val="16"/>
                <w:szCs w:val="16"/>
              </w:rPr>
              <w:t>,</w:t>
            </w:r>
            <w:r w:rsidRPr="00C34E5E">
              <w:rPr>
                <w:rFonts w:eastAsia="Arial" w:cs="Arial"/>
                <w:sz w:val="16"/>
                <w:szCs w:val="16"/>
              </w:rPr>
              <w:t>856</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714</w:t>
            </w:r>
            <w:r w:rsidR="00DD3DB2" w:rsidRPr="003B4D0F">
              <w:rPr>
                <w:rFonts w:eastAsia="Arial" w:cs="Arial"/>
                <w:sz w:val="16"/>
                <w:szCs w:val="16"/>
              </w:rPr>
              <w:t>,</w:t>
            </w:r>
            <w:r w:rsidRPr="00C34E5E">
              <w:rPr>
                <w:rFonts w:eastAsia="Arial" w:cs="Arial"/>
                <w:sz w:val="16"/>
                <w:szCs w:val="16"/>
              </w:rPr>
              <w:t>406</w:t>
            </w: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426</w:t>
            </w:r>
            <w:r w:rsidRPr="003B4D0F">
              <w:rPr>
                <w:rFonts w:eastAsia="Arial" w:cs="Arial"/>
                <w:sz w:val="16"/>
                <w:szCs w:val="16"/>
              </w:rPr>
              <w:t>,</w:t>
            </w:r>
            <w:r w:rsidR="00C34E5E" w:rsidRPr="00C34E5E">
              <w:rPr>
                <w:rFonts w:eastAsia="Arial" w:cs="Arial"/>
                <w:sz w:val="16"/>
                <w:szCs w:val="16"/>
              </w:rPr>
              <w:t>870</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287</w:t>
            </w:r>
            <w:r w:rsidR="00DD3DB2" w:rsidRPr="003B4D0F">
              <w:rPr>
                <w:rFonts w:eastAsia="Arial" w:cs="Arial"/>
                <w:sz w:val="16"/>
                <w:szCs w:val="16"/>
              </w:rPr>
              <w:t>,</w:t>
            </w:r>
            <w:r w:rsidRPr="00C34E5E">
              <w:rPr>
                <w:rFonts w:eastAsia="Arial" w:cs="Arial"/>
                <w:sz w:val="16"/>
                <w:szCs w:val="16"/>
              </w:rPr>
              <w:t>536</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shd w:val="clear" w:color="auto" w:fill="FFFFFF"/>
              </w:rPr>
              <w:t>Dividend and other income</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854</w:t>
            </w:r>
            <w:r w:rsidR="00DD3DB2" w:rsidRPr="003B4D0F">
              <w:rPr>
                <w:rFonts w:eastAsia="Arial" w:cs="Arial"/>
                <w:sz w:val="16"/>
                <w:szCs w:val="16"/>
              </w:rPr>
              <w:t>,</w:t>
            </w:r>
            <w:r w:rsidRPr="00C34E5E">
              <w:rPr>
                <w:rFonts w:eastAsia="Arial" w:cs="Arial"/>
                <w:sz w:val="16"/>
                <w:szCs w:val="16"/>
              </w:rPr>
              <w:t>785</w:t>
            </w:r>
          </w:p>
        </w:tc>
        <w:tc>
          <w:tcPr>
            <w:tcW w:w="993"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717</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857</w:t>
            </w:r>
            <w:r w:rsidR="00DD3DB2" w:rsidRPr="003B4D0F">
              <w:rPr>
                <w:rFonts w:eastAsia="Arial" w:cs="Arial"/>
                <w:sz w:val="16"/>
                <w:szCs w:val="16"/>
              </w:rPr>
              <w:t>,</w:t>
            </w:r>
            <w:r w:rsidRPr="00C34E5E">
              <w:rPr>
                <w:rFonts w:eastAsia="Arial" w:cs="Arial"/>
                <w:sz w:val="16"/>
                <w:szCs w:val="16"/>
              </w:rPr>
              <w:t>502</w:t>
            </w: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164</w:t>
            </w:r>
            <w:r w:rsidRPr="003B4D0F">
              <w:rPr>
                <w:rFonts w:eastAsia="Arial" w:cs="Arial"/>
                <w:sz w:val="16"/>
                <w:szCs w:val="16"/>
              </w:rPr>
              <w:t>,</w:t>
            </w:r>
            <w:r w:rsidR="00C34E5E" w:rsidRPr="00C34E5E">
              <w:rPr>
                <w:rFonts w:eastAsia="Arial" w:cs="Arial"/>
                <w:sz w:val="16"/>
                <w:szCs w:val="16"/>
              </w:rPr>
              <w:t>495</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693</w:t>
            </w:r>
            <w:r w:rsidR="00DD3DB2" w:rsidRPr="003B4D0F">
              <w:rPr>
                <w:rFonts w:eastAsia="Arial" w:cs="Arial"/>
                <w:sz w:val="16"/>
                <w:szCs w:val="16"/>
              </w:rPr>
              <w:t>,</w:t>
            </w:r>
            <w:r w:rsidRPr="00C34E5E">
              <w:rPr>
                <w:rFonts w:eastAsia="Arial" w:cs="Arial"/>
                <w:sz w:val="16"/>
                <w:szCs w:val="16"/>
              </w:rPr>
              <w:t>007</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shd w:val="clear" w:color="auto" w:fill="FFFFFF"/>
              </w:rPr>
            </w:pPr>
            <w:r w:rsidRPr="003B4D0F">
              <w:rPr>
                <w:rFonts w:cs="Arial"/>
                <w:sz w:val="14"/>
                <w:szCs w:val="14"/>
                <w:shd w:val="clear" w:color="auto" w:fill="FFFFFF"/>
              </w:rPr>
              <w:t>Currency exchange gains (losses), net</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224</w:t>
            </w:r>
            <w:r w:rsidR="00DD3DB2" w:rsidRPr="003B4D0F">
              <w:rPr>
                <w:rFonts w:eastAsia="Arial" w:cs="Arial"/>
                <w:sz w:val="16"/>
                <w:szCs w:val="16"/>
              </w:rPr>
              <w:t>,</w:t>
            </w:r>
            <w:r w:rsidRPr="00C34E5E">
              <w:rPr>
                <w:rFonts w:eastAsia="Arial" w:cs="Arial"/>
                <w:sz w:val="16"/>
                <w:szCs w:val="16"/>
              </w:rPr>
              <w:t>548</w:t>
            </w:r>
          </w:p>
        </w:tc>
        <w:tc>
          <w:tcPr>
            <w:tcW w:w="993"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193</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224</w:t>
            </w:r>
            <w:r w:rsidR="00DD3DB2" w:rsidRPr="003B4D0F">
              <w:rPr>
                <w:rFonts w:eastAsia="Arial" w:cs="Arial"/>
                <w:sz w:val="16"/>
                <w:szCs w:val="16"/>
              </w:rPr>
              <w:t>,</w:t>
            </w:r>
            <w:r w:rsidRPr="00C34E5E">
              <w:rPr>
                <w:rFonts w:eastAsia="Arial" w:cs="Arial"/>
                <w:sz w:val="16"/>
                <w:szCs w:val="16"/>
              </w:rPr>
              <w:t>741</w:t>
            </w: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284</w:t>
            </w:r>
            <w:r w:rsidRPr="003B4D0F">
              <w:rPr>
                <w:rFonts w:eastAsia="Arial" w:cs="Arial"/>
                <w:sz w:val="16"/>
                <w:szCs w:val="16"/>
              </w:rPr>
              <w:t>,</w:t>
            </w:r>
            <w:r w:rsidR="00C34E5E" w:rsidRPr="00C34E5E">
              <w:rPr>
                <w:rFonts w:eastAsia="Arial" w:cs="Arial"/>
                <w:sz w:val="16"/>
                <w:szCs w:val="16"/>
              </w:rPr>
              <w:t>886</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1</w:t>
            </w:r>
            <w:r w:rsidRPr="003B4D0F">
              <w:rPr>
                <w:rFonts w:eastAsia="Arial Unicode MS" w:cs="Arial"/>
                <w:sz w:val="15"/>
                <w:szCs w:val="15"/>
                <w:vertAlign w:val="superscript"/>
              </w:rPr>
              <w:t>),(</w:t>
            </w:r>
            <w:r w:rsidR="00C34E5E" w:rsidRPr="00C34E5E">
              <w:rPr>
                <w:rFonts w:eastAsia="Arial Unicode MS" w:cs="Arial"/>
                <w:sz w:val="15"/>
                <w:szCs w:val="15"/>
                <w:vertAlign w:val="superscript"/>
              </w:rPr>
              <w:t>2</w:t>
            </w:r>
            <w:r w:rsidRPr="003B4D0F">
              <w:rPr>
                <w:rFonts w:eastAsia="Arial Unicode MS" w:cs="Arial"/>
                <w:sz w:val="15"/>
                <w:szCs w:val="15"/>
                <w:vertAlign w:val="superscript"/>
              </w:rPr>
              <w:t>),(</w:t>
            </w:r>
            <w:r w:rsidR="00C34E5E" w:rsidRPr="00C34E5E">
              <w:rPr>
                <w:rFonts w:eastAsia="Arial Unicode MS" w:cs="Arial"/>
                <w:sz w:val="15"/>
                <w:szCs w:val="15"/>
                <w:vertAlign w:val="superscript"/>
              </w:rPr>
              <w:t>3</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60</w:t>
            </w:r>
            <w:r w:rsidRPr="003B4D0F">
              <w:rPr>
                <w:rFonts w:eastAsia="Arial" w:cs="Arial"/>
                <w:sz w:val="16"/>
                <w:szCs w:val="16"/>
              </w:rPr>
              <w:t>,</w:t>
            </w:r>
            <w:r w:rsidR="00C34E5E" w:rsidRPr="00C34E5E">
              <w:rPr>
                <w:rFonts w:eastAsia="Arial" w:cs="Arial"/>
                <w:sz w:val="16"/>
                <w:szCs w:val="16"/>
              </w:rPr>
              <w:t>145</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Administrative expenses</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770</w:t>
            </w:r>
            <w:r w:rsidRPr="003B4D0F">
              <w:rPr>
                <w:rFonts w:eastAsia="Arial" w:cs="Arial"/>
                <w:sz w:val="16"/>
                <w:szCs w:val="16"/>
              </w:rPr>
              <w:t>,</w:t>
            </w:r>
            <w:r w:rsidR="00C34E5E" w:rsidRPr="00C34E5E">
              <w:rPr>
                <w:rFonts w:eastAsia="Arial" w:cs="Arial"/>
                <w:sz w:val="16"/>
                <w:szCs w:val="16"/>
              </w:rPr>
              <w:t>168</w:t>
            </w:r>
            <w:r w:rsidRPr="003B4D0F">
              <w:rPr>
                <w:rFonts w:eastAsia="Arial" w:cs="Arial"/>
                <w:sz w:val="16"/>
                <w:szCs w:val="16"/>
              </w:rPr>
              <w:t>)</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16</w:t>
            </w:r>
            <w:r w:rsidRPr="003B4D0F">
              <w:rPr>
                <w:rFonts w:eastAsia="Arial" w:cs="Arial"/>
                <w:sz w:val="16"/>
                <w:szCs w:val="16"/>
              </w:rPr>
              <w:t>,</w:t>
            </w:r>
            <w:r w:rsidR="00C34E5E" w:rsidRPr="00C34E5E">
              <w:rPr>
                <w:rFonts w:eastAsia="Arial" w:cs="Arial"/>
                <w:sz w:val="16"/>
                <w:szCs w:val="16"/>
              </w:rPr>
              <w:t>287</w:t>
            </w:r>
            <w:r w:rsidRPr="003B4D0F">
              <w:rPr>
                <w:rFonts w:eastAsia="Arial" w:cs="Arial"/>
                <w:sz w:val="16"/>
                <w:szCs w:val="16"/>
              </w:rPr>
              <w:t>)</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786</w:t>
            </w:r>
            <w:r w:rsidRPr="003B4D0F">
              <w:rPr>
                <w:rFonts w:eastAsia="Arial" w:cs="Arial"/>
                <w:sz w:val="16"/>
                <w:szCs w:val="16"/>
              </w:rPr>
              <w:t>,</w:t>
            </w:r>
            <w:r w:rsidR="00C34E5E" w:rsidRPr="00C34E5E">
              <w:rPr>
                <w:rFonts w:eastAsia="Arial" w:cs="Arial"/>
                <w:sz w:val="16"/>
                <w:szCs w:val="16"/>
              </w:rPr>
              <w:t>455</w:t>
            </w: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108</w:t>
            </w:r>
            <w:r w:rsidR="00DD3DB2" w:rsidRPr="003B4D0F">
              <w:rPr>
                <w:rFonts w:eastAsia="Arial" w:cs="Arial"/>
                <w:sz w:val="16"/>
                <w:szCs w:val="16"/>
              </w:rPr>
              <w:t>,</w:t>
            </w:r>
            <w:r w:rsidRPr="00C34E5E">
              <w:rPr>
                <w:rFonts w:eastAsia="Arial" w:cs="Arial"/>
                <w:sz w:val="16"/>
                <w:szCs w:val="16"/>
              </w:rPr>
              <w:t>995</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7</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677</w:t>
            </w:r>
            <w:r w:rsidRPr="003B4D0F">
              <w:rPr>
                <w:rFonts w:eastAsia="Arial" w:cs="Arial"/>
                <w:sz w:val="16"/>
                <w:szCs w:val="16"/>
              </w:rPr>
              <w:t>,</w:t>
            </w:r>
            <w:r w:rsidR="00C34E5E" w:rsidRPr="00C34E5E">
              <w:rPr>
                <w:rFonts w:eastAsia="Arial" w:cs="Arial"/>
                <w:sz w:val="16"/>
                <w:szCs w:val="16"/>
              </w:rPr>
              <w:t>460</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Finance costs</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624</w:t>
            </w:r>
            <w:r w:rsidRPr="003B4D0F">
              <w:rPr>
                <w:rFonts w:eastAsia="Arial" w:cs="Arial"/>
                <w:sz w:val="16"/>
                <w:szCs w:val="16"/>
              </w:rPr>
              <w:t>,</w:t>
            </w:r>
            <w:r w:rsidR="00C34E5E" w:rsidRPr="00C34E5E">
              <w:rPr>
                <w:rFonts w:eastAsia="Arial" w:cs="Arial"/>
                <w:sz w:val="16"/>
                <w:szCs w:val="16"/>
              </w:rPr>
              <w:t>078</w:t>
            </w:r>
            <w:r w:rsidRPr="003B4D0F">
              <w:rPr>
                <w:rFonts w:eastAsia="Arial" w:cs="Arial"/>
                <w:sz w:val="16"/>
                <w:szCs w:val="16"/>
              </w:rPr>
              <w:t>)</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624</w:t>
            </w:r>
            <w:r w:rsidRPr="003B4D0F">
              <w:rPr>
                <w:rFonts w:eastAsia="Arial" w:cs="Arial"/>
                <w:sz w:val="16"/>
                <w:szCs w:val="16"/>
              </w:rPr>
              <w:t>,</w:t>
            </w:r>
            <w:r w:rsidR="00C34E5E" w:rsidRPr="00C34E5E">
              <w:rPr>
                <w:rFonts w:eastAsia="Arial" w:cs="Arial"/>
                <w:sz w:val="16"/>
                <w:szCs w:val="16"/>
              </w:rPr>
              <w:t>078</w:t>
            </w: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830</w:t>
            </w:r>
            <w:r w:rsidR="00DD3DB2" w:rsidRPr="003B4D0F">
              <w:rPr>
                <w:rFonts w:eastAsia="Arial" w:cs="Arial"/>
                <w:sz w:val="16"/>
                <w:szCs w:val="16"/>
              </w:rPr>
              <w:t>,</w:t>
            </w:r>
            <w:r w:rsidRPr="00C34E5E">
              <w:rPr>
                <w:rFonts w:eastAsia="Arial" w:cs="Arial"/>
                <w:sz w:val="16"/>
                <w:szCs w:val="16"/>
              </w:rPr>
              <w:t>519</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2</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793</w:t>
            </w:r>
            <w:r w:rsidRPr="003B4D0F">
              <w:rPr>
                <w:rFonts w:eastAsia="Arial" w:cs="Arial"/>
                <w:sz w:val="16"/>
                <w:szCs w:val="16"/>
              </w:rPr>
              <w:t>,</w:t>
            </w:r>
            <w:r w:rsidR="00C34E5E" w:rsidRPr="00C34E5E">
              <w:rPr>
                <w:rFonts w:eastAsia="Arial" w:cs="Arial"/>
                <w:sz w:val="16"/>
                <w:szCs w:val="16"/>
              </w:rPr>
              <w:t>559</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 xml:space="preserve">Share of profit from investments </w:t>
            </w:r>
            <w:r w:rsidRPr="003B4D0F">
              <w:rPr>
                <w:rFonts w:cs="Arial"/>
                <w:sz w:val="14"/>
                <w:szCs w:val="14"/>
              </w:rPr>
              <w:t>in</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36" w:type="dxa"/>
            <w:shd w:val="clear" w:color="auto" w:fill="auto"/>
            <w:vAlign w:val="bottom"/>
          </w:tcPr>
          <w:p w:rsidR="00DD3DB2" w:rsidRPr="003B4D0F" w:rsidRDefault="00DD3DB2" w:rsidP="00B05460">
            <w:pPr>
              <w:keepNext/>
              <w:keepLines/>
              <w:suppressLineNumbers/>
              <w:tabs>
                <w:tab w:val="right" w:pos="867"/>
                <w:tab w:val="right" w:pos="1641"/>
              </w:tabs>
              <w:spacing w:line="240" w:lineRule="auto"/>
              <w:ind w:left="-62" w:right="-74"/>
              <w:jc w:val="right"/>
              <w:rPr>
                <w:rFonts w:cs="Arial"/>
                <w:sz w:val="10"/>
                <w:szCs w:val="10"/>
              </w:rPr>
            </w:pP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rPr>
              <w:t xml:space="preserve">   associates and joint ventures, net</w:t>
            </w:r>
          </w:p>
        </w:tc>
        <w:tc>
          <w:tcPr>
            <w:tcW w:w="1008"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647</w:t>
            </w:r>
            <w:r w:rsidR="00DD3DB2" w:rsidRPr="003B4D0F">
              <w:rPr>
                <w:rFonts w:eastAsia="Arial" w:cs="Arial"/>
                <w:sz w:val="16"/>
                <w:szCs w:val="16"/>
              </w:rPr>
              <w:t>,</w:t>
            </w:r>
            <w:r w:rsidRPr="00C34E5E">
              <w:rPr>
                <w:rFonts w:eastAsia="Arial" w:cs="Arial"/>
                <w:sz w:val="16"/>
                <w:szCs w:val="16"/>
              </w:rPr>
              <w:t>471</w:t>
            </w:r>
          </w:p>
        </w:tc>
        <w:tc>
          <w:tcPr>
            <w:tcW w:w="993"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959</w:t>
            </w:r>
          </w:p>
        </w:tc>
        <w:tc>
          <w:tcPr>
            <w:tcW w:w="1134"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649</w:t>
            </w:r>
            <w:r w:rsidR="00DD3DB2" w:rsidRPr="003B4D0F">
              <w:rPr>
                <w:rFonts w:eastAsia="Arial" w:cs="Arial"/>
                <w:sz w:val="16"/>
                <w:szCs w:val="16"/>
              </w:rPr>
              <w:t>,</w:t>
            </w:r>
            <w:r w:rsidRPr="00C34E5E">
              <w:rPr>
                <w:rFonts w:eastAsia="Arial" w:cs="Arial"/>
                <w:sz w:val="16"/>
                <w:szCs w:val="16"/>
              </w:rPr>
              <w:t>430</w:t>
            </w:r>
          </w:p>
        </w:tc>
        <w:tc>
          <w:tcPr>
            <w:tcW w:w="1000"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8</w:t>
            </w:r>
            <w:r w:rsidRPr="003B4D0F">
              <w:rPr>
                <w:rFonts w:eastAsia="Arial" w:cs="Arial"/>
                <w:sz w:val="16"/>
                <w:szCs w:val="16"/>
              </w:rPr>
              <w:t>,</w:t>
            </w:r>
            <w:r w:rsidR="00C34E5E" w:rsidRPr="00C34E5E">
              <w:rPr>
                <w:rFonts w:eastAsia="Arial" w:cs="Arial"/>
                <w:sz w:val="16"/>
                <w:szCs w:val="16"/>
              </w:rPr>
              <w:t>526</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11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1</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6</w:t>
            </w:r>
            <w:r w:rsidRPr="003B4D0F">
              <w:rPr>
                <w:rFonts w:eastAsia="Arial Unicode MS" w:cs="Arial"/>
                <w:sz w:val="15"/>
                <w:szCs w:val="15"/>
                <w:vertAlign w:val="superscript"/>
              </w:rPr>
              <w:t>),(</w:t>
            </w:r>
            <w:r w:rsidR="00C34E5E" w:rsidRPr="00C34E5E">
              <w:rPr>
                <w:rFonts w:eastAsia="Arial Unicode MS" w:cs="Arial"/>
                <w:sz w:val="15"/>
                <w:szCs w:val="15"/>
                <w:vertAlign w:val="superscript"/>
              </w:rPr>
              <w:t>7</w:t>
            </w:r>
            <w:r w:rsidRPr="003B4D0F">
              <w:rPr>
                <w:rFonts w:eastAsia="Arial Unicode MS" w:cs="Arial"/>
                <w:sz w:val="15"/>
                <w:szCs w:val="15"/>
                <w:vertAlign w:val="superscript"/>
              </w:rPr>
              <w:t>)</w:t>
            </w:r>
          </w:p>
        </w:tc>
        <w:tc>
          <w:tcPr>
            <w:tcW w:w="954" w:type="dxa"/>
            <w:gridSpan w:val="2"/>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640</w:t>
            </w:r>
            <w:r w:rsidR="00DD3DB2" w:rsidRPr="003B4D0F">
              <w:rPr>
                <w:rFonts w:eastAsia="Arial" w:cs="Arial"/>
                <w:sz w:val="16"/>
                <w:szCs w:val="16"/>
              </w:rPr>
              <w:t>,</w:t>
            </w:r>
            <w:r w:rsidRPr="00C34E5E">
              <w:rPr>
                <w:rFonts w:eastAsia="Arial" w:cs="Arial"/>
                <w:sz w:val="16"/>
                <w:szCs w:val="16"/>
              </w:rPr>
              <w:t>904</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2"/>
                <w:szCs w:val="12"/>
              </w:rPr>
            </w:pPr>
          </w:p>
        </w:tc>
        <w:tc>
          <w:tcPr>
            <w:tcW w:w="1008"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993"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1134"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z w:val="15"/>
                <w:szCs w:val="15"/>
              </w:rPr>
            </w:pPr>
          </w:p>
        </w:tc>
        <w:tc>
          <w:tcPr>
            <w:tcW w:w="1000" w:type="dxa"/>
            <w:tcBorders>
              <w:top w:val="single" w:sz="4" w:space="0" w:color="auto"/>
            </w:tcBorders>
            <w:shd w:val="clear" w:color="auto" w:fill="auto"/>
            <w:vAlign w:val="bottom"/>
          </w:tcPr>
          <w:p w:rsidR="00DD3DB2" w:rsidRPr="003B4D0F" w:rsidRDefault="00DD3DB2" w:rsidP="00B05460">
            <w:pPr>
              <w:tabs>
                <w:tab w:val="right" w:pos="867"/>
                <w:tab w:val="right" w:pos="1641"/>
              </w:tabs>
              <w:spacing w:line="240" w:lineRule="auto"/>
              <w:ind w:left="-101" w:right="-72"/>
              <w:jc w:val="right"/>
              <w:rPr>
                <w:rFonts w:cs="Arial"/>
                <w:sz w:val="15"/>
                <w:szCs w:val="15"/>
              </w:rPr>
            </w:pPr>
          </w:p>
        </w:tc>
        <w:tc>
          <w:tcPr>
            <w:tcW w:w="1036" w:type="dxa"/>
            <w:shd w:val="clear" w:color="auto" w:fill="auto"/>
            <w:vAlign w:val="bottom"/>
          </w:tcPr>
          <w:p w:rsidR="00DD3DB2" w:rsidRPr="003B4D0F" w:rsidRDefault="00DD3DB2" w:rsidP="00B05460">
            <w:pPr>
              <w:keepNext/>
              <w:keepLines/>
              <w:suppressLineNumbers/>
              <w:tabs>
                <w:tab w:val="right" w:pos="867"/>
                <w:tab w:val="right" w:pos="1641"/>
              </w:tabs>
              <w:spacing w:line="240" w:lineRule="auto"/>
              <w:ind w:left="-62" w:right="-74"/>
              <w:jc w:val="right"/>
              <w:rPr>
                <w:rFonts w:cs="Arial"/>
                <w:sz w:val="10"/>
                <w:szCs w:val="10"/>
              </w:rPr>
            </w:pPr>
          </w:p>
        </w:tc>
        <w:tc>
          <w:tcPr>
            <w:tcW w:w="954" w:type="dxa"/>
            <w:gridSpan w:val="2"/>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cs="Arial"/>
                <w:spacing w:val="-2"/>
                <w:sz w:val="15"/>
                <w:szCs w:val="15"/>
              </w:rPr>
            </w:pP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cs/>
              </w:rPr>
            </w:pPr>
            <w:r w:rsidRPr="003B4D0F">
              <w:rPr>
                <w:rFonts w:cs="Arial"/>
                <w:sz w:val="14"/>
                <w:szCs w:val="14"/>
              </w:rPr>
              <w:t>Profit (loss) before income tax expense</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w:t>
            </w:r>
            <w:r w:rsidR="00DD3DB2" w:rsidRPr="003B4D0F">
              <w:rPr>
                <w:rFonts w:eastAsia="Arial" w:cs="Arial"/>
                <w:sz w:val="16"/>
                <w:szCs w:val="16"/>
              </w:rPr>
              <w:t>,</w:t>
            </w:r>
            <w:r w:rsidRPr="00C34E5E">
              <w:rPr>
                <w:rFonts w:eastAsia="Arial" w:cs="Arial"/>
                <w:sz w:val="16"/>
                <w:szCs w:val="16"/>
              </w:rPr>
              <w:t>037</w:t>
            </w:r>
            <w:r w:rsidR="00DD3DB2" w:rsidRPr="003B4D0F">
              <w:rPr>
                <w:rFonts w:eastAsia="Arial" w:cs="Arial"/>
                <w:sz w:val="16"/>
                <w:szCs w:val="16"/>
              </w:rPr>
              <w:t>,</w:t>
            </w:r>
            <w:r w:rsidRPr="00C34E5E">
              <w:rPr>
                <w:rFonts w:eastAsia="Arial" w:cs="Arial"/>
                <w:sz w:val="16"/>
                <w:szCs w:val="16"/>
              </w:rPr>
              <w:t>108</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562</w:t>
            </w:r>
            <w:r w:rsidRPr="003B4D0F">
              <w:rPr>
                <w:rFonts w:eastAsia="Arial" w:cs="Arial"/>
                <w:sz w:val="16"/>
                <w:szCs w:val="16"/>
              </w:rPr>
              <w:t>)</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w:t>
            </w:r>
            <w:r w:rsidR="00DD3DB2" w:rsidRPr="003B4D0F">
              <w:rPr>
                <w:rFonts w:eastAsia="Arial" w:cs="Arial"/>
                <w:sz w:val="16"/>
                <w:szCs w:val="16"/>
              </w:rPr>
              <w:t>,</w:t>
            </w:r>
            <w:r w:rsidRPr="00C34E5E">
              <w:rPr>
                <w:rFonts w:eastAsia="Arial" w:cs="Arial"/>
                <w:sz w:val="16"/>
                <w:szCs w:val="16"/>
              </w:rPr>
              <w:t>035</w:t>
            </w:r>
            <w:r w:rsidR="00DD3DB2" w:rsidRPr="003B4D0F">
              <w:rPr>
                <w:rFonts w:eastAsia="Arial" w:cs="Arial"/>
                <w:sz w:val="16"/>
                <w:szCs w:val="16"/>
              </w:rPr>
              <w:t>,</w:t>
            </w:r>
            <w:r w:rsidRPr="00C34E5E">
              <w:rPr>
                <w:rFonts w:eastAsia="Arial" w:cs="Arial"/>
                <w:sz w:val="16"/>
                <w:szCs w:val="16"/>
              </w:rPr>
              <w:t>546</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54</w:t>
            </w:r>
            <w:r w:rsidR="00DD3DB2" w:rsidRPr="003B4D0F">
              <w:rPr>
                <w:rFonts w:eastAsia="Arial" w:cs="Arial"/>
                <w:sz w:val="16"/>
                <w:szCs w:val="16"/>
              </w:rPr>
              <w:t>,</w:t>
            </w:r>
            <w:r w:rsidRPr="00C34E5E">
              <w:rPr>
                <w:rFonts w:eastAsia="Arial" w:cs="Arial"/>
                <w:sz w:val="16"/>
                <w:szCs w:val="16"/>
              </w:rPr>
              <w:t>737</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w:t>
            </w:r>
            <w:r w:rsidR="00DD3DB2" w:rsidRPr="003B4D0F">
              <w:rPr>
                <w:rFonts w:eastAsia="Arial" w:cs="Arial"/>
                <w:sz w:val="16"/>
                <w:szCs w:val="16"/>
              </w:rPr>
              <w:t>,</w:t>
            </w:r>
            <w:r w:rsidRPr="00C34E5E">
              <w:rPr>
                <w:rFonts w:eastAsia="Arial" w:cs="Arial"/>
                <w:sz w:val="16"/>
                <w:szCs w:val="16"/>
              </w:rPr>
              <w:t>090</w:t>
            </w:r>
            <w:r w:rsidR="00DD3DB2" w:rsidRPr="003B4D0F">
              <w:rPr>
                <w:rFonts w:eastAsia="Arial" w:cs="Arial"/>
                <w:sz w:val="16"/>
                <w:szCs w:val="16"/>
              </w:rPr>
              <w:t>,</w:t>
            </w:r>
            <w:r w:rsidRPr="00C34E5E">
              <w:rPr>
                <w:rFonts w:eastAsia="Arial" w:cs="Arial"/>
                <w:sz w:val="16"/>
                <w:szCs w:val="16"/>
              </w:rPr>
              <w:t>283</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pacing w:val="-4"/>
                <w:sz w:val="14"/>
                <w:szCs w:val="14"/>
              </w:rPr>
            </w:pPr>
            <w:r w:rsidRPr="003B4D0F">
              <w:rPr>
                <w:rFonts w:cs="Arial"/>
                <w:spacing w:val="-4"/>
                <w:sz w:val="14"/>
                <w:szCs w:val="14"/>
              </w:rPr>
              <w:t xml:space="preserve">Deferred tax income (expense) </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87</w:t>
            </w:r>
            <w:r w:rsidRPr="003B4D0F">
              <w:rPr>
                <w:rFonts w:eastAsia="Arial" w:cs="Arial"/>
                <w:sz w:val="16"/>
                <w:szCs w:val="16"/>
              </w:rPr>
              <w:t>,</w:t>
            </w:r>
            <w:r w:rsidR="00C34E5E" w:rsidRPr="00C34E5E">
              <w:rPr>
                <w:rFonts w:eastAsia="Arial" w:cs="Arial"/>
                <w:sz w:val="16"/>
                <w:szCs w:val="16"/>
              </w:rPr>
              <w:t>408</w:t>
            </w:r>
            <w:r w:rsidRPr="003B4D0F">
              <w:rPr>
                <w:rFonts w:eastAsia="Arial" w:cs="Arial"/>
                <w:sz w:val="16"/>
                <w:szCs w:val="16"/>
              </w:rPr>
              <w:t>)</w:t>
            </w:r>
          </w:p>
        </w:tc>
        <w:tc>
          <w:tcPr>
            <w:tcW w:w="993"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717</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86</w:t>
            </w:r>
            <w:r w:rsidRPr="003B4D0F">
              <w:rPr>
                <w:rFonts w:eastAsia="Arial" w:cs="Arial"/>
                <w:sz w:val="16"/>
                <w:szCs w:val="16"/>
              </w:rPr>
              <w:t>,</w:t>
            </w:r>
            <w:r w:rsidR="00C34E5E" w:rsidRPr="00C34E5E">
              <w:rPr>
                <w:rFonts w:eastAsia="Arial" w:cs="Arial"/>
                <w:sz w:val="16"/>
                <w:szCs w:val="16"/>
              </w:rPr>
              <w:t>691</w:t>
            </w: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91</w:t>
            </w:r>
            <w:r w:rsidR="00DD3DB2" w:rsidRPr="003B4D0F">
              <w:rPr>
                <w:rFonts w:eastAsia="Arial" w:cs="Arial"/>
                <w:sz w:val="16"/>
                <w:szCs w:val="16"/>
              </w:rPr>
              <w:t>,</w:t>
            </w:r>
            <w:r w:rsidRPr="00C34E5E">
              <w:rPr>
                <w:rFonts w:eastAsia="Arial" w:cs="Arial"/>
                <w:sz w:val="16"/>
                <w:szCs w:val="16"/>
              </w:rPr>
              <w:t>839</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6</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w:t>
            </w:r>
            <w:r w:rsidR="00DD3DB2" w:rsidRPr="003B4D0F">
              <w:rPr>
                <w:rFonts w:eastAsia="Arial" w:cs="Arial"/>
                <w:sz w:val="16"/>
                <w:szCs w:val="16"/>
              </w:rPr>
              <w:t>,</w:t>
            </w:r>
            <w:r w:rsidRPr="00C34E5E">
              <w:rPr>
                <w:rFonts w:eastAsia="Arial" w:cs="Arial"/>
                <w:sz w:val="16"/>
                <w:szCs w:val="16"/>
              </w:rPr>
              <w:t>148</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cs/>
              </w:rPr>
            </w:pPr>
            <w:r w:rsidRPr="003B4D0F">
              <w:rPr>
                <w:rFonts w:cs="Arial"/>
                <w:sz w:val="14"/>
                <w:szCs w:val="14"/>
              </w:rPr>
              <w:t>Income tax expense</w:t>
            </w:r>
          </w:p>
        </w:tc>
        <w:tc>
          <w:tcPr>
            <w:tcW w:w="1008"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246</w:t>
            </w:r>
            <w:r w:rsidRPr="003B4D0F">
              <w:rPr>
                <w:rFonts w:eastAsia="Arial" w:cs="Arial"/>
                <w:sz w:val="16"/>
                <w:szCs w:val="16"/>
              </w:rPr>
              <w:t>,</w:t>
            </w:r>
            <w:r w:rsidR="00C34E5E" w:rsidRPr="00C34E5E">
              <w:rPr>
                <w:rFonts w:eastAsia="Arial" w:cs="Arial"/>
                <w:sz w:val="16"/>
                <w:szCs w:val="16"/>
              </w:rPr>
              <w:t>034</w:t>
            </w:r>
            <w:r w:rsidRPr="003B4D0F">
              <w:rPr>
                <w:rFonts w:eastAsia="Arial" w:cs="Arial"/>
                <w:sz w:val="16"/>
                <w:szCs w:val="16"/>
              </w:rPr>
              <w:t>)</w:t>
            </w:r>
          </w:p>
        </w:tc>
        <w:tc>
          <w:tcPr>
            <w:tcW w:w="993"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065</w:t>
            </w:r>
            <w:r w:rsidRPr="003B4D0F">
              <w:rPr>
                <w:rFonts w:eastAsia="Arial" w:cs="Arial"/>
                <w:sz w:val="16"/>
                <w:szCs w:val="16"/>
              </w:rPr>
              <w:t>)</w:t>
            </w:r>
          </w:p>
        </w:tc>
        <w:tc>
          <w:tcPr>
            <w:tcW w:w="1134"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247</w:t>
            </w:r>
            <w:r w:rsidRPr="003B4D0F">
              <w:rPr>
                <w:rFonts w:eastAsia="Arial" w:cs="Arial"/>
                <w:sz w:val="16"/>
                <w:szCs w:val="16"/>
              </w:rPr>
              <w:t>,</w:t>
            </w:r>
            <w:r w:rsidR="00C34E5E" w:rsidRPr="00C34E5E">
              <w:rPr>
                <w:rFonts w:eastAsia="Arial" w:cs="Arial"/>
                <w:sz w:val="16"/>
                <w:szCs w:val="16"/>
              </w:rPr>
              <w:t>099</w:t>
            </w:r>
            <w:r w:rsidRPr="003B4D0F">
              <w:rPr>
                <w:rFonts w:eastAsia="Arial" w:cs="Arial"/>
                <w:sz w:val="16"/>
                <w:szCs w:val="16"/>
              </w:rPr>
              <w:t>)</w:t>
            </w:r>
          </w:p>
        </w:tc>
        <w:tc>
          <w:tcPr>
            <w:tcW w:w="1000"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515</w:t>
            </w:r>
            <w:r w:rsidRPr="003B4D0F">
              <w:rPr>
                <w:rFonts w:eastAsia="Arial" w:cs="Arial"/>
                <w:sz w:val="16"/>
                <w:szCs w:val="16"/>
              </w:rPr>
              <w:t>)</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249</w:t>
            </w:r>
            <w:r w:rsidRPr="003B4D0F">
              <w:rPr>
                <w:rFonts w:eastAsia="Arial" w:cs="Arial"/>
                <w:sz w:val="16"/>
                <w:szCs w:val="16"/>
              </w:rPr>
              <w:t>,</w:t>
            </w:r>
            <w:r w:rsidR="00C34E5E" w:rsidRPr="00C34E5E">
              <w:rPr>
                <w:rFonts w:eastAsia="Arial" w:cs="Arial"/>
                <w:sz w:val="16"/>
                <w:szCs w:val="16"/>
              </w:rPr>
              <w:t>614</w:t>
            </w:r>
            <w:r w:rsidRPr="003B4D0F">
              <w:rPr>
                <w:rFonts w:eastAsia="Arial" w:cs="Arial"/>
                <w:sz w:val="16"/>
                <w:szCs w:val="16"/>
              </w:rPr>
              <w:t>)</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p>
        </w:tc>
        <w:tc>
          <w:tcPr>
            <w:tcW w:w="1008"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00" w:type="dxa"/>
            <w:tcBorders>
              <w:top w:val="single" w:sz="4" w:space="0" w:color="auto"/>
            </w:tcBorders>
            <w:shd w:val="clear" w:color="auto" w:fill="auto"/>
            <w:vAlign w:val="bottom"/>
          </w:tcPr>
          <w:p w:rsidR="00DD3DB2" w:rsidRPr="003B4D0F" w:rsidRDefault="00DD3DB2" w:rsidP="00B05460">
            <w:pPr>
              <w:tabs>
                <w:tab w:val="right" w:pos="867"/>
                <w:tab w:val="right" w:pos="1641"/>
              </w:tabs>
              <w:spacing w:line="240" w:lineRule="auto"/>
              <w:ind w:left="-101" w:right="-72"/>
              <w:jc w:val="right"/>
              <w:rPr>
                <w:rFonts w:eastAsia="Arial" w:cs="Arial"/>
                <w:sz w:val="16"/>
                <w:szCs w:val="16"/>
              </w:rPr>
            </w:pPr>
          </w:p>
        </w:tc>
        <w:tc>
          <w:tcPr>
            <w:tcW w:w="1036" w:type="dxa"/>
            <w:shd w:val="clear" w:color="auto" w:fill="auto"/>
            <w:vAlign w:val="bottom"/>
          </w:tcPr>
          <w:p w:rsidR="00DD3DB2" w:rsidRPr="003B4D0F" w:rsidRDefault="00DD3DB2" w:rsidP="00B05460">
            <w:pPr>
              <w:keepNext/>
              <w:keepLines/>
              <w:suppressLineNumbers/>
              <w:tabs>
                <w:tab w:val="right" w:pos="867"/>
                <w:tab w:val="right" w:pos="1641"/>
              </w:tabs>
              <w:spacing w:line="240" w:lineRule="auto"/>
              <w:ind w:left="-62" w:right="-74"/>
              <w:jc w:val="right"/>
              <w:rPr>
                <w:rFonts w:cs="Arial"/>
                <w:sz w:val="10"/>
                <w:szCs w:val="10"/>
              </w:rPr>
            </w:pPr>
          </w:p>
        </w:tc>
        <w:tc>
          <w:tcPr>
            <w:tcW w:w="954" w:type="dxa"/>
            <w:gridSpan w:val="2"/>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rPr>
              <w:t>Profit (loss) for the period</w:t>
            </w:r>
          </w:p>
        </w:tc>
        <w:tc>
          <w:tcPr>
            <w:tcW w:w="1008"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703</w:t>
            </w:r>
            <w:r w:rsidR="00DD3DB2" w:rsidRPr="003B4D0F">
              <w:rPr>
                <w:rFonts w:eastAsia="Arial" w:cs="Arial"/>
                <w:sz w:val="16"/>
                <w:szCs w:val="16"/>
              </w:rPr>
              <w:t>,</w:t>
            </w:r>
            <w:r w:rsidRPr="00C34E5E">
              <w:rPr>
                <w:rFonts w:eastAsia="Arial" w:cs="Arial"/>
                <w:sz w:val="16"/>
                <w:szCs w:val="16"/>
              </w:rPr>
              <w:t>666</w:t>
            </w:r>
          </w:p>
        </w:tc>
        <w:tc>
          <w:tcPr>
            <w:tcW w:w="993" w:type="dxa"/>
            <w:tcBorders>
              <w:bottom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910</w:t>
            </w:r>
            <w:r w:rsidRPr="003B4D0F">
              <w:rPr>
                <w:rFonts w:eastAsia="Arial" w:cs="Arial"/>
                <w:sz w:val="16"/>
                <w:szCs w:val="16"/>
              </w:rPr>
              <w:t>)</w:t>
            </w:r>
          </w:p>
        </w:tc>
        <w:tc>
          <w:tcPr>
            <w:tcW w:w="1134"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701</w:t>
            </w:r>
            <w:r w:rsidR="00DD3DB2" w:rsidRPr="003B4D0F">
              <w:rPr>
                <w:rFonts w:eastAsia="Arial" w:cs="Arial"/>
                <w:sz w:val="16"/>
                <w:szCs w:val="16"/>
              </w:rPr>
              <w:t>,</w:t>
            </w:r>
            <w:r w:rsidRPr="00C34E5E">
              <w:rPr>
                <w:rFonts w:eastAsia="Arial" w:cs="Arial"/>
                <w:sz w:val="16"/>
                <w:szCs w:val="16"/>
              </w:rPr>
              <w:t>756</w:t>
            </w:r>
          </w:p>
        </w:tc>
        <w:tc>
          <w:tcPr>
            <w:tcW w:w="1000" w:type="dxa"/>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144</w:t>
            </w:r>
            <w:r w:rsidR="00DD3DB2" w:rsidRPr="003B4D0F">
              <w:rPr>
                <w:rFonts w:eastAsia="Arial" w:cs="Arial"/>
                <w:sz w:val="16"/>
                <w:szCs w:val="16"/>
              </w:rPr>
              <w:t>,</w:t>
            </w:r>
            <w:r w:rsidRPr="00C34E5E">
              <w:rPr>
                <w:rFonts w:eastAsia="Arial" w:cs="Arial"/>
                <w:sz w:val="16"/>
                <w:szCs w:val="16"/>
              </w:rPr>
              <w:t>061</w:t>
            </w:r>
          </w:p>
        </w:tc>
        <w:tc>
          <w:tcPr>
            <w:tcW w:w="1036" w:type="dxa"/>
            <w:shd w:val="clear" w:color="auto" w:fill="auto"/>
            <w:vAlign w:val="bottom"/>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954" w:type="dxa"/>
            <w:gridSpan w:val="2"/>
            <w:tcBorders>
              <w:bottom w:val="single" w:sz="4" w:space="0" w:color="auto"/>
            </w:tcBorders>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845</w:t>
            </w:r>
            <w:r w:rsidR="00DD3DB2" w:rsidRPr="003B4D0F">
              <w:rPr>
                <w:rFonts w:eastAsia="Arial" w:cs="Arial"/>
                <w:sz w:val="16"/>
                <w:szCs w:val="16"/>
              </w:rPr>
              <w:t>,</w:t>
            </w:r>
            <w:r w:rsidRPr="00C34E5E">
              <w:rPr>
                <w:rFonts w:eastAsia="Arial" w:cs="Arial"/>
                <w:sz w:val="16"/>
                <w:szCs w:val="16"/>
              </w:rPr>
              <w:t>817</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p>
          <w:p w:rsidR="00DD3DB2" w:rsidRPr="003B4D0F" w:rsidRDefault="00FF5D38" w:rsidP="00B05460">
            <w:pPr>
              <w:spacing w:line="240" w:lineRule="auto"/>
              <w:ind w:left="-72" w:right="-72"/>
              <w:rPr>
                <w:rFonts w:cs="Arial"/>
                <w:b/>
                <w:bCs/>
                <w:sz w:val="14"/>
                <w:szCs w:val="14"/>
                <w:cs/>
              </w:rPr>
            </w:pPr>
            <w:r w:rsidRPr="003B4D0F">
              <w:rPr>
                <w:rFonts w:cs="Arial"/>
                <w:b/>
                <w:bCs/>
                <w:sz w:val="14"/>
                <w:szCs w:val="14"/>
              </w:rPr>
              <w:t>Profit (loss) a</w:t>
            </w:r>
            <w:r w:rsidR="00DD3DB2" w:rsidRPr="003B4D0F">
              <w:rPr>
                <w:rFonts w:cs="Arial"/>
                <w:b/>
                <w:bCs/>
                <w:sz w:val="14"/>
                <w:szCs w:val="14"/>
              </w:rPr>
              <w:t>ttributable to:</w:t>
            </w:r>
          </w:p>
        </w:tc>
        <w:tc>
          <w:tcPr>
            <w:tcW w:w="1008"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00" w:type="dxa"/>
            <w:tcBorders>
              <w:top w:val="single" w:sz="4" w:space="0" w:color="auto"/>
            </w:tcBorders>
            <w:shd w:val="clear" w:color="auto" w:fill="auto"/>
            <w:vAlign w:val="bottom"/>
          </w:tcPr>
          <w:p w:rsidR="00DD3DB2" w:rsidRPr="003B4D0F" w:rsidRDefault="00DD3DB2" w:rsidP="00B05460">
            <w:pPr>
              <w:tabs>
                <w:tab w:val="right" w:pos="867"/>
                <w:tab w:val="right" w:pos="1641"/>
              </w:tabs>
              <w:spacing w:line="240" w:lineRule="auto"/>
              <w:ind w:left="-101" w:right="-72"/>
              <w:jc w:val="right"/>
              <w:rPr>
                <w:rFonts w:eastAsia="Arial" w:cs="Arial"/>
                <w:sz w:val="16"/>
                <w:szCs w:val="16"/>
              </w:rPr>
            </w:pPr>
          </w:p>
        </w:tc>
        <w:tc>
          <w:tcPr>
            <w:tcW w:w="1036" w:type="dxa"/>
            <w:shd w:val="clear" w:color="auto" w:fill="auto"/>
            <w:vAlign w:val="bottom"/>
          </w:tcPr>
          <w:p w:rsidR="00DD3DB2" w:rsidRPr="003B4D0F" w:rsidRDefault="00DD3DB2" w:rsidP="00B05460">
            <w:pPr>
              <w:keepNext/>
              <w:keepLines/>
              <w:suppressLineNumbers/>
              <w:tabs>
                <w:tab w:val="right" w:pos="867"/>
                <w:tab w:val="right" w:pos="1641"/>
              </w:tabs>
              <w:spacing w:line="240" w:lineRule="auto"/>
              <w:ind w:left="-62" w:right="-74"/>
              <w:jc w:val="right"/>
              <w:rPr>
                <w:rFonts w:cs="Arial"/>
                <w:sz w:val="10"/>
                <w:szCs w:val="10"/>
              </w:rPr>
            </w:pPr>
          </w:p>
        </w:tc>
        <w:tc>
          <w:tcPr>
            <w:tcW w:w="954" w:type="dxa"/>
            <w:gridSpan w:val="2"/>
            <w:tcBorders>
              <w:top w:val="single" w:sz="4" w:space="0" w:color="auto"/>
            </w:tcBorders>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r w:rsidRPr="003B4D0F">
              <w:rPr>
                <w:rFonts w:cs="Arial"/>
                <w:sz w:val="14"/>
                <w:szCs w:val="14"/>
              </w:rPr>
              <w:t>Owners of the parent</w:t>
            </w:r>
          </w:p>
        </w:tc>
        <w:tc>
          <w:tcPr>
            <w:tcW w:w="1008"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703</w:t>
            </w:r>
            <w:r w:rsidR="00DD3DB2" w:rsidRPr="003B4D0F">
              <w:rPr>
                <w:rFonts w:eastAsia="Arial" w:cs="Arial"/>
                <w:sz w:val="16"/>
                <w:szCs w:val="16"/>
              </w:rPr>
              <w:t>,</w:t>
            </w:r>
            <w:r w:rsidRPr="00C34E5E">
              <w:rPr>
                <w:rFonts w:eastAsia="Arial" w:cs="Arial"/>
                <w:sz w:val="16"/>
                <w:szCs w:val="16"/>
              </w:rPr>
              <w:t>666</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910</w:t>
            </w:r>
            <w:r w:rsidRPr="003B4D0F">
              <w:rPr>
                <w:rFonts w:eastAsia="Arial" w:cs="Arial"/>
                <w:sz w:val="16"/>
                <w:szCs w:val="16"/>
              </w:rPr>
              <w:t>)</w:t>
            </w:r>
          </w:p>
        </w:tc>
        <w:tc>
          <w:tcPr>
            <w:tcW w:w="1134"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701</w:t>
            </w:r>
            <w:r w:rsidR="00DD3DB2" w:rsidRPr="003B4D0F">
              <w:rPr>
                <w:rFonts w:eastAsia="Arial" w:cs="Arial"/>
                <w:sz w:val="16"/>
                <w:szCs w:val="16"/>
              </w:rPr>
              <w:t>,</w:t>
            </w:r>
            <w:r w:rsidRPr="00C34E5E">
              <w:rPr>
                <w:rFonts w:eastAsia="Arial" w:cs="Arial"/>
                <w:sz w:val="16"/>
                <w:szCs w:val="16"/>
              </w:rPr>
              <w:t>756</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121</w:t>
            </w:r>
            <w:r w:rsidR="00DD3DB2" w:rsidRPr="003B4D0F">
              <w:rPr>
                <w:rFonts w:eastAsia="Arial" w:cs="Arial"/>
                <w:sz w:val="16"/>
                <w:szCs w:val="16"/>
              </w:rPr>
              <w:t>,</w:t>
            </w:r>
            <w:r w:rsidRPr="00C34E5E">
              <w:rPr>
                <w:rFonts w:eastAsia="Arial" w:cs="Arial"/>
                <w:sz w:val="16"/>
                <w:szCs w:val="16"/>
              </w:rPr>
              <w:t>157</w:t>
            </w:r>
          </w:p>
        </w:tc>
        <w:tc>
          <w:tcPr>
            <w:tcW w:w="1036" w:type="dxa"/>
            <w:shd w:val="clear" w:color="auto" w:fill="auto"/>
            <w:vAlign w:val="bottom"/>
          </w:tcPr>
          <w:p w:rsidR="00DD3DB2" w:rsidRPr="003B4D0F" w:rsidRDefault="00DD3DB2"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cs/>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822</w:t>
            </w:r>
            <w:r w:rsidR="00DD3DB2" w:rsidRPr="003B4D0F">
              <w:rPr>
                <w:rFonts w:eastAsia="Arial" w:cs="Arial"/>
                <w:sz w:val="16"/>
                <w:szCs w:val="16"/>
              </w:rPr>
              <w:t>,</w:t>
            </w:r>
            <w:r w:rsidRPr="00C34E5E">
              <w:rPr>
                <w:rFonts w:eastAsia="Arial" w:cs="Arial"/>
                <w:sz w:val="16"/>
                <w:szCs w:val="16"/>
              </w:rPr>
              <w:t>913</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lang w:val="en-US"/>
              </w:rPr>
            </w:pPr>
            <w:r w:rsidRPr="003B4D0F">
              <w:rPr>
                <w:rFonts w:cs="Arial"/>
                <w:sz w:val="14"/>
                <w:szCs w:val="14"/>
              </w:rPr>
              <w:t>Non-controlling interests</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00" w:type="dxa"/>
            <w:shd w:val="clear" w:color="auto" w:fill="auto"/>
            <w:vAlign w:val="bottom"/>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22</w:t>
            </w:r>
            <w:r w:rsidR="00DD3DB2" w:rsidRPr="003B4D0F">
              <w:rPr>
                <w:rFonts w:eastAsia="Arial" w:cs="Arial"/>
                <w:sz w:val="16"/>
                <w:szCs w:val="16"/>
              </w:rPr>
              <w:t>,</w:t>
            </w:r>
            <w:r w:rsidRPr="00C34E5E">
              <w:rPr>
                <w:rFonts w:eastAsia="Arial" w:cs="Arial"/>
                <w:sz w:val="16"/>
                <w:szCs w:val="16"/>
              </w:rPr>
              <w:t>904</w:t>
            </w:r>
          </w:p>
        </w:tc>
        <w:tc>
          <w:tcPr>
            <w:tcW w:w="1036" w:type="dxa"/>
            <w:shd w:val="clear" w:color="auto" w:fill="auto"/>
            <w:vAlign w:val="bottom"/>
          </w:tcPr>
          <w:p w:rsidR="00DD3DB2" w:rsidRPr="003B4D0F" w:rsidRDefault="00DD3DB2"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3</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vAlign w:val="bottom"/>
          </w:tcPr>
          <w:p w:rsidR="00DD3DB2" w:rsidRPr="003B4D0F" w:rsidRDefault="00C34E5E" w:rsidP="00B05460">
            <w:pPr>
              <w:spacing w:line="240" w:lineRule="auto"/>
              <w:ind w:left="-101" w:right="-72"/>
              <w:jc w:val="right"/>
              <w:rPr>
                <w:rFonts w:eastAsia="Arial" w:cs="Arial"/>
                <w:sz w:val="16"/>
                <w:szCs w:val="16"/>
                <w:cs/>
              </w:rPr>
            </w:pPr>
            <w:r w:rsidRPr="00C34E5E">
              <w:rPr>
                <w:rFonts w:eastAsia="Arial" w:cs="Arial"/>
                <w:sz w:val="16"/>
                <w:szCs w:val="16"/>
              </w:rPr>
              <w:t>22</w:t>
            </w:r>
            <w:r w:rsidR="00DD3DB2" w:rsidRPr="003B4D0F">
              <w:rPr>
                <w:rFonts w:eastAsia="Arial" w:cs="Arial"/>
                <w:sz w:val="16"/>
                <w:szCs w:val="16"/>
              </w:rPr>
              <w:t>,</w:t>
            </w:r>
            <w:r w:rsidRPr="00C34E5E">
              <w:rPr>
                <w:rFonts w:eastAsia="Arial" w:cs="Arial"/>
                <w:sz w:val="16"/>
                <w:szCs w:val="16"/>
              </w:rPr>
              <w:t>904</w:t>
            </w:r>
          </w:p>
        </w:tc>
      </w:tr>
      <w:tr w:rsidR="00DD3DB2" w:rsidRPr="003B4D0F" w:rsidTr="00720CBB">
        <w:trPr>
          <w:trHeight w:val="20"/>
        </w:trPr>
        <w:tc>
          <w:tcPr>
            <w:tcW w:w="3341" w:type="dxa"/>
            <w:vAlign w:val="bottom"/>
          </w:tcPr>
          <w:p w:rsidR="00DD3DB2" w:rsidRPr="003B4D0F" w:rsidRDefault="00DD3DB2" w:rsidP="00B05460">
            <w:pPr>
              <w:spacing w:line="240" w:lineRule="auto"/>
              <w:ind w:left="-72" w:right="-72"/>
              <w:rPr>
                <w:rFonts w:cs="Arial"/>
                <w:sz w:val="14"/>
                <w:szCs w:val="14"/>
              </w:rPr>
            </w:pP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36" w:type="dxa"/>
            <w:shd w:val="clear" w:color="auto" w:fill="auto"/>
            <w:vAlign w:val="bottom"/>
          </w:tcPr>
          <w:p w:rsidR="00DD3DB2" w:rsidRPr="003B4D0F" w:rsidRDefault="00DD3DB2" w:rsidP="00B05460">
            <w:pPr>
              <w:keepNext/>
              <w:keepLines/>
              <w:suppressLineNumbers/>
              <w:spacing w:line="240" w:lineRule="auto"/>
              <w:ind w:right="-74"/>
              <w:jc w:val="right"/>
              <w:rPr>
                <w:rFonts w:cs="Arial"/>
                <w:sz w:val="10"/>
                <w:szCs w:val="10"/>
              </w:rPr>
            </w:pP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rPr>
          <w:trHeight w:val="20"/>
        </w:trPr>
        <w:tc>
          <w:tcPr>
            <w:tcW w:w="3341" w:type="dxa"/>
            <w:shd w:val="clear" w:color="auto" w:fill="auto"/>
            <w:vAlign w:val="bottom"/>
          </w:tcPr>
          <w:p w:rsidR="00DD3DB2" w:rsidRPr="003B4D0F" w:rsidRDefault="00DD3DB2" w:rsidP="00B05460">
            <w:pPr>
              <w:spacing w:line="240" w:lineRule="auto"/>
              <w:ind w:left="-72" w:right="-72"/>
              <w:rPr>
                <w:rFonts w:cs="Arial"/>
                <w:b/>
                <w:bCs/>
                <w:sz w:val="14"/>
                <w:szCs w:val="14"/>
                <w:lang w:val="en-US"/>
              </w:rPr>
            </w:pPr>
            <w:r w:rsidRPr="003B4D0F">
              <w:rPr>
                <w:rFonts w:cs="Arial"/>
                <w:b/>
                <w:bCs/>
                <w:sz w:val="14"/>
                <w:szCs w:val="14"/>
              </w:rPr>
              <w:t>Timing of revenue recognition</w:t>
            </w:r>
          </w:p>
        </w:tc>
        <w:tc>
          <w:tcPr>
            <w:tcW w:w="1008"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993"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134"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00" w:type="dxa"/>
            <w:shd w:val="clear" w:color="auto" w:fill="auto"/>
            <w:vAlign w:val="bottom"/>
          </w:tcPr>
          <w:p w:rsidR="00DD3DB2" w:rsidRPr="003B4D0F" w:rsidRDefault="00DD3DB2" w:rsidP="00B05460">
            <w:pPr>
              <w:spacing w:line="240" w:lineRule="auto"/>
              <w:ind w:left="-101" w:right="-72"/>
              <w:jc w:val="right"/>
              <w:rPr>
                <w:rFonts w:eastAsia="Arial" w:cs="Arial"/>
                <w:sz w:val="16"/>
                <w:szCs w:val="16"/>
              </w:rPr>
            </w:pPr>
          </w:p>
        </w:tc>
        <w:tc>
          <w:tcPr>
            <w:tcW w:w="1036" w:type="dxa"/>
            <w:shd w:val="clear" w:color="auto" w:fill="auto"/>
            <w:vAlign w:val="bottom"/>
          </w:tcPr>
          <w:p w:rsidR="00DD3DB2" w:rsidRPr="003B4D0F" w:rsidRDefault="00DD3DB2" w:rsidP="00B05460">
            <w:pPr>
              <w:keepNext/>
              <w:keepLines/>
              <w:suppressLineNumbers/>
              <w:spacing w:line="240" w:lineRule="auto"/>
              <w:ind w:right="-74"/>
              <w:jc w:val="right"/>
              <w:rPr>
                <w:rFonts w:cs="Arial"/>
                <w:sz w:val="10"/>
                <w:szCs w:val="10"/>
              </w:rPr>
            </w:pPr>
          </w:p>
        </w:tc>
        <w:tc>
          <w:tcPr>
            <w:tcW w:w="954" w:type="dxa"/>
            <w:gridSpan w:val="2"/>
            <w:shd w:val="clear" w:color="auto" w:fill="auto"/>
            <w:vAlign w:val="bottom"/>
          </w:tcPr>
          <w:p w:rsidR="00DD3DB2" w:rsidRPr="003B4D0F" w:rsidRDefault="00DD3DB2" w:rsidP="00B05460">
            <w:pPr>
              <w:spacing w:line="240" w:lineRule="auto"/>
              <w:ind w:left="-101" w:right="-72"/>
              <w:jc w:val="right"/>
              <w:rPr>
                <w:rFonts w:eastAsia="Arial" w:cs="Arial"/>
                <w:sz w:val="16"/>
                <w:szCs w:val="16"/>
                <w:cs/>
              </w:rPr>
            </w:pPr>
          </w:p>
        </w:tc>
      </w:tr>
      <w:tr w:rsidR="00BE12C3" w:rsidRPr="003B4D0F" w:rsidTr="00BD0F6E">
        <w:trPr>
          <w:trHeight w:val="20"/>
        </w:trPr>
        <w:tc>
          <w:tcPr>
            <w:tcW w:w="3341" w:type="dxa"/>
            <w:shd w:val="clear" w:color="auto" w:fill="auto"/>
            <w:vAlign w:val="bottom"/>
          </w:tcPr>
          <w:p w:rsidR="00BE12C3" w:rsidRPr="003B4D0F" w:rsidRDefault="00BE12C3" w:rsidP="00B05460">
            <w:pPr>
              <w:spacing w:line="240" w:lineRule="auto"/>
              <w:ind w:left="-72" w:right="-72"/>
              <w:rPr>
                <w:rFonts w:cs="Arial"/>
                <w:sz w:val="14"/>
                <w:szCs w:val="14"/>
              </w:rPr>
            </w:pPr>
            <w:r w:rsidRPr="003B4D0F">
              <w:rPr>
                <w:rFonts w:cs="Arial"/>
                <w:sz w:val="14"/>
                <w:szCs w:val="14"/>
              </w:rPr>
              <w:t>At a point in time</w:t>
            </w:r>
          </w:p>
        </w:tc>
        <w:tc>
          <w:tcPr>
            <w:tcW w:w="1008" w:type="dxa"/>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2</w:t>
            </w:r>
            <w:r w:rsidR="00BE12C3" w:rsidRPr="003B4D0F">
              <w:rPr>
                <w:rFonts w:eastAsia="Arial" w:cs="Arial"/>
                <w:sz w:val="16"/>
                <w:szCs w:val="16"/>
              </w:rPr>
              <w:t>,</w:t>
            </w:r>
            <w:r w:rsidRPr="00C34E5E">
              <w:rPr>
                <w:rFonts w:eastAsia="Arial" w:cs="Arial"/>
                <w:sz w:val="16"/>
                <w:szCs w:val="16"/>
              </w:rPr>
              <w:t>082</w:t>
            </w:r>
            <w:r w:rsidR="00BE12C3" w:rsidRPr="003B4D0F">
              <w:rPr>
                <w:rFonts w:eastAsia="Arial" w:cs="Arial"/>
                <w:sz w:val="16"/>
                <w:szCs w:val="16"/>
              </w:rPr>
              <w:t>,</w:t>
            </w:r>
            <w:r w:rsidRPr="00C34E5E">
              <w:rPr>
                <w:rFonts w:eastAsia="Arial" w:cs="Arial"/>
                <w:sz w:val="16"/>
                <w:szCs w:val="16"/>
              </w:rPr>
              <w:t>506</w:t>
            </w:r>
          </w:p>
        </w:tc>
        <w:tc>
          <w:tcPr>
            <w:tcW w:w="993" w:type="dxa"/>
            <w:shd w:val="clear" w:color="auto" w:fill="auto"/>
          </w:tcPr>
          <w:p w:rsidR="00BE12C3" w:rsidRPr="003B4D0F" w:rsidRDefault="00BE12C3" w:rsidP="00BE12C3">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2</w:t>
            </w:r>
            <w:r w:rsidR="00BE12C3" w:rsidRPr="003B4D0F">
              <w:rPr>
                <w:rFonts w:eastAsia="Arial" w:cs="Arial"/>
                <w:sz w:val="16"/>
                <w:szCs w:val="16"/>
              </w:rPr>
              <w:t>,</w:t>
            </w:r>
            <w:r w:rsidRPr="00C34E5E">
              <w:rPr>
                <w:rFonts w:eastAsia="Arial" w:cs="Arial"/>
                <w:sz w:val="16"/>
                <w:szCs w:val="16"/>
              </w:rPr>
              <w:t>082</w:t>
            </w:r>
            <w:r w:rsidR="00BE12C3" w:rsidRPr="003B4D0F">
              <w:rPr>
                <w:rFonts w:eastAsia="Arial" w:cs="Arial"/>
                <w:sz w:val="16"/>
                <w:szCs w:val="16"/>
              </w:rPr>
              <w:t>,</w:t>
            </w:r>
            <w:r w:rsidRPr="00C34E5E">
              <w:rPr>
                <w:rFonts w:eastAsia="Arial" w:cs="Arial"/>
                <w:sz w:val="16"/>
                <w:szCs w:val="16"/>
              </w:rPr>
              <w:t>506</w:t>
            </w:r>
          </w:p>
        </w:tc>
        <w:tc>
          <w:tcPr>
            <w:tcW w:w="1000" w:type="dxa"/>
            <w:shd w:val="clear" w:color="auto" w:fill="auto"/>
          </w:tcPr>
          <w:p w:rsidR="00BE12C3" w:rsidRPr="003B4D0F" w:rsidRDefault="00BE12C3" w:rsidP="00BE12C3">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572</w:t>
            </w:r>
            <w:r w:rsidRPr="003B4D0F">
              <w:rPr>
                <w:rFonts w:eastAsia="Arial" w:cs="Arial"/>
                <w:sz w:val="16"/>
                <w:szCs w:val="16"/>
              </w:rPr>
              <w:t>,</w:t>
            </w:r>
            <w:r w:rsidR="00C34E5E" w:rsidRPr="00C34E5E">
              <w:rPr>
                <w:rFonts w:eastAsia="Arial" w:cs="Arial"/>
                <w:sz w:val="16"/>
                <w:szCs w:val="16"/>
              </w:rPr>
              <w:t>871</w:t>
            </w:r>
            <w:r w:rsidRPr="003B4D0F">
              <w:rPr>
                <w:rFonts w:eastAsia="Arial" w:cs="Arial"/>
                <w:sz w:val="16"/>
                <w:szCs w:val="16"/>
              </w:rPr>
              <w:t>)</w:t>
            </w:r>
          </w:p>
        </w:tc>
        <w:tc>
          <w:tcPr>
            <w:tcW w:w="1036" w:type="dxa"/>
            <w:shd w:val="clear" w:color="auto" w:fill="auto"/>
            <w:vAlign w:val="bottom"/>
          </w:tcPr>
          <w:p w:rsidR="00BE12C3" w:rsidRPr="003B4D0F" w:rsidRDefault="00BE12C3"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shd w:val="clear" w:color="auto" w:fill="auto"/>
          </w:tcPr>
          <w:p w:rsidR="00BE12C3" w:rsidRPr="003B4D0F" w:rsidRDefault="00C34E5E" w:rsidP="00BE12C3">
            <w:pPr>
              <w:spacing w:line="240" w:lineRule="auto"/>
              <w:ind w:left="-101" w:right="-72"/>
              <w:jc w:val="right"/>
              <w:rPr>
                <w:rFonts w:eastAsia="Arial" w:cs="Arial"/>
                <w:sz w:val="16"/>
                <w:szCs w:val="16"/>
                <w:cs/>
              </w:rPr>
            </w:pPr>
            <w:r w:rsidRPr="00C34E5E">
              <w:rPr>
                <w:rFonts w:eastAsia="Arial" w:cs="Arial"/>
                <w:sz w:val="16"/>
                <w:szCs w:val="16"/>
              </w:rPr>
              <w:t>509</w:t>
            </w:r>
            <w:r w:rsidR="00BE12C3" w:rsidRPr="003B4D0F">
              <w:rPr>
                <w:rFonts w:eastAsia="Arial" w:cs="Arial"/>
                <w:sz w:val="16"/>
                <w:szCs w:val="16"/>
              </w:rPr>
              <w:t>,</w:t>
            </w:r>
            <w:r w:rsidRPr="00C34E5E">
              <w:rPr>
                <w:rFonts w:eastAsia="Arial" w:cs="Arial"/>
                <w:sz w:val="16"/>
                <w:szCs w:val="16"/>
              </w:rPr>
              <w:t>635</w:t>
            </w:r>
          </w:p>
        </w:tc>
      </w:tr>
      <w:tr w:rsidR="00BE12C3" w:rsidRPr="003B4D0F" w:rsidTr="00BD0F6E">
        <w:trPr>
          <w:trHeight w:val="20"/>
        </w:trPr>
        <w:tc>
          <w:tcPr>
            <w:tcW w:w="3341" w:type="dxa"/>
            <w:shd w:val="clear" w:color="auto" w:fill="auto"/>
            <w:vAlign w:val="bottom"/>
          </w:tcPr>
          <w:p w:rsidR="00BE12C3" w:rsidRPr="003B4D0F" w:rsidRDefault="00BE12C3" w:rsidP="00B05460">
            <w:pPr>
              <w:spacing w:line="240" w:lineRule="auto"/>
              <w:ind w:left="-72" w:right="-72"/>
              <w:rPr>
                <w:rFonts w:cs="Arial"/>
                <w:sz w:val="14"/>
                <w:szCs w:val="14"/>
              </w:rPr>
            </w:pPr>
            <w:r w:rsidRPr="003B4D0F">
              <w:rPr>
                <w:rFonts w:cs="Arial"/>
                <w:sz w:val="14"/>
                <w:szCs w:val="14"/>
              </w:rPr>
              <w:t>Over time</w:t>
            </w:r>
          </w:p>
        </w:tc>
        <w:tc>
          <w:tcPr>
            <w:tcW w:w="1008"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7</w:t>
            </w:r>
            <w:r w:rsidR="00BE12C3" w:rsidRPr="003B4D0F">
              <w:rPr>
                <w:rFonts w:eastAsia="Arial" w:cs="Arial"/>
                <w:sz w:val="16"/>
                <w:szCs w:val="16"/>
              </w:rPr>
              <w:t>,</w:t>
            </w:r>
            <w:r w:rsidRPr="00C34E5E">
              <w:rPr>
                <w:rFonts w:eastAsia="Arial" w:cs="Arial"/>
                <w:sz w:val="16"/>
                <w:szCs w:val="16"/>
              </w:rPr>
              <w:t>638</w:t>
            </w:r>
            <w:r w:rsidR="00BE12C3" w:rsidRPr="003B4D0F">
              <w:rPr>
                <w:rFonts w:eastAsia="Arial" w:cs="Arial"/>
                <w:sz w:val="16"/>
                <w:szCs w:val="16"/>
              </w:rPr>
              <w:t>,</w:t>
            </w:r>
            <w:r w:rsidRPr="00C34E5E">
              <w:rPr>
                <w:rFonts w:eastAsia="Arial" w:cs="Arial"/>
                <w:sz w:val="16"/>
                <w:szCs w:val="16"/>
              </w:rPr>
              <w:t>362</w:t>
            </w:r>
          </w:p>
        </w:tc>
        <w:tc>
          <w:tcPr>
            <w:tcW w:w="993"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140</w:t>
            </w:r>
            <w:r w:rsidR="00BE12C3" w:rsidRPr="003B4D0F">
              <w:rPr>
                <w:rFonts w:eastAsia="Arial" w:cs="Arial"/>
                <w:sz w:val="16"/>
                <w:szCs w:val="16"/>
              </w:rPr>
              <w:t>,</w:t>
            </w:r>
            <w:r w:rsidRPr="00C34E5E">
              <w:rPr>
                <w:rFonts w:eastAsia="Arial" w:cs="Arial"/>
                <w:sz w:val="16"/>
                <w:szCs w:val="16"/>
              </w:rPr>
              <w:t>651</w:t>
            </w:r>
          </w:p>
        </w:tc>
        <w:tc>
          <w:tcPr>
            <w:tcW w:w="1134"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7</w:t>
            </w:r>
            <w:r w:rsidR="00BE12C3" w:rsidRPr="003B4D0F">
              <w:rPr>
                <w:rFonts w:eastAsia="Arial" w:cs="Arial"/>
                <w:sz w:val="16"/>
                <w:szCs w:val="16"/>
              </w:rPr>
              <w:t>,</w:t>
            </w:r>
            <w:r w:rsidRPr="00C34E5E">
              <w:rPr>
                <w:rFonts w:eastAsia="Arial" w:cs="Arial"/>
                <w:sz w:val="16"/>
                <w:szCs w:val="16"/>
              </w:rPr>
              <w:t>779</w:t>
            </w:r>
            <w:r w:rsidR="00BE12C3" w:rsidRPr="003B4D0F">
              <w:rPr>
                <w:rFonts w:eastAsia="Arial" w:cs="Arial"/>
                <w:sz w:val="16"/>
                <w:szCs w:val="16"/>
              </w:rPr>
              <w:t>,</w:t>
            </w:r>
            <w:r w:rsidRPr="00C34E5E">
              <w:rPr>
                <w:rFonts w:eastAsia="Arial" w:cs="Arial"/>
                <w:sz w:val="16"/>
                <w:szCs w:val="16"/>
              </w:rPr>
              <w:t>013</w:t>
            </w:r>
          </w:p>
        </w:tc>
        <w:tc>
          <w:tcPr>
            <w:tcW w:w="1000" w:type="dxa"/>
            <w:tcBorders>
              <w:bottom w:val="single" w:sz="4" w:space="0" w:color="auto"/>
            </w:tcBorders>
            <w:shd w:val="clear" w:color="auto" w:fill="auto"/>
          </w:tcPr>
          <w:p w:rsidR="00BE12C3" w:rsidRPr="003B4D0F" w:rsidRDefault="00BE12C3" w:rsidP="00BE12C3">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678</w:t>
            </w:r>
            <w:r w:rsidRPr="003B4D0F">
              <w:rPr>
                <w:rFonts w:eastAsia="Arial" w:cs="Arial"/>
                <w:sz w:val="16"/>
                <w:szCs w:val="16"/>
              </w:rPr>
              <w:t>,</w:t>
            </w:r>
            <w:r w:rsidR="00C34E5E" w:rsidRPr="00C34E5E">
              <w:rPr>
                <w:rFonts w:eastAsia="Arial" w:cs="Arial"/>
                <w:sz w:val="16"/>
                <w:szCs w:val="16"/>
              </w:rPr>
              <w:t>872</w:t>
            </w:r>
            <w:r w:rsidRPr="003B4D0F">
              <w:rPr>
                <w:rFonts w:eastAsia="Arial" w:cs="Arial"/>
                <w:sz w:val="16"/>
                <w:szCs w:val="16"/>
              </w:rPr>
              <w:t>)</w:t>
            </w:r>
          </w:p>
        </w:tc>
        <w:tc>
          <w:tcPr>
            <w:tcW w:w="1036" w:type="dxa"/>
            <w:shd w:val="clear" w:color="auto" w:fill="auto"/>
            <w:vAlign w:val="bottom"/>
          </w:tcPr>
          <w:p w:rsidR="00BE12C3" w:rsidRPr="003B4D0F" w:rsidRDefault="00BE12C3"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954" w:type="dxa"/>
            <w:gridSpan w:val="2"/>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cs/>
              </w:rPr>
            </w:pPr>
            <w:r w:rsidRPr="00C34E5E">
              <w:rPr>
                <w:rFonts w:eastAsia="Arial" w:cs="Arial"/>
                <w:sz w:val="16"/>
                <w:szCs w:val="16"/>
              </w:rPr>
              <w:t>7</w:t>
            </w:r>
            <w:r w:rsidR="00BE12C3" w:rsidRPr="003B4D0F">
              <w:rPr>
                <w:rFonts w:eastAsia="Arial" w:cs="Arial"/>
                <w:sz w:val="16"/>
                <w:szCs w:val="16"/>
              </w:rPr>
              <w:t>,</w:t>
            </w:r>
            <w:r w:rsidRPr="00C34E5E">
              <w:rPr>
                <w:rFonts w:eastAsia="Arial" w:cs="Arial"/>
                <w:sz w:val="16"/>
                <w:szCs w:val="16"/>
              </w:rPr>
              <w:t>100</w:t>
            </w:r>
            <w:r w:rsidR="00BE12C3" w:rsidRPr="003B4D0F">
              <w:rPr>
                <w:rFonts w:eastAsia="Arial" w:cs="Arial"/>
                <w:sz w:val="16"/>
                <w:szCs w:val="16"/>
              </w:rPr>
              <w:t>,</w:t>
            </w:r>
            <w:r w:rsidRPr="00C34E5E">
              <w:rPr>
                <w:rFonts w:eastAsia="Arial" w:cs="Arial"/>
                <w:sz w:val="16"/>
                <w:szCs w:val="16"/>
              </w:rPr>
              <w:t>141</w:t>
            </w:r>
          </w:p>
        </w:tc>
      </w:tr>
      <w:tr w:rsidR="00BE12C3" w:rsidRPr="003B4D0F" w:rsidTr="00720CBB">
        <w:trPr>
          <w:trHeight w:val="20"/>
        </w:trPr>
        <w:tc>
          <w:tcPr>
            <w:tcW w:w="3341" w:type="dxa"/>
            <w:vAlign w:val="bottom"/>
          </w:tcPr>
          <w:p w:rsidR="00BE12C3" w:rsidRPr="003B4D0F" w:rsidRDefault="00BE12C3" w:rsidP="00B05460">
            <w:pPr>
              <w:spacing w:line="240" w:lineRule="auto"/>
              <w:ind w:left="-72" w:right="-72"/>
              <w:rPr>
                <w:rFonts w:cs="Arial"/>
                <w:sz w:val="10"/>
                <w:szCs w:val="10"/>
              </w:rPr>
            </w:pPr>
          </w:p>
        </w:tc>
        <w:tc>
          <w:tcPr>
            <w:tcW w:w="1008" w:type="dxa"/>
            <w:tcBorders>
              <w:top w:val="single" w:sz="4" w:space="0" w:color="auto"/>
            </w:tcBorders>
            <w:shd w:val="clear" w:color="auto" w:fill="auto"/>
            <w:vAlign w:val="bottom"/>
          </w:tcPr>
          <w:p w:rsidR="00BE12C3" w:rsidRPr="003B4D0F" w:rsidRDefault="00BE12C3"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bottom"/>
          </w:tcPr>
          <w:p w:rsidR="00BE12C3" w:rsidRPr="003B4D0F" w:rsidRDefault="00BE12C3"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bottom"/>
          </w:tcPr>
          <w:p w:rsidR="00BE12C3" w:rsidRPr="003B4D0F" w:rsidRDefault="00BE12C3" w:rsidP="00B05460">
            <w:pPr>
              <w:spacing w:line="240" w:lineRule="auto"/>
              <w:ind w:left="-101" w:right="-72"/>
              <w:jc w:val="right"/>
              <w:rPr>
                <w:rFonts w:eastAsia="Arial" w:cs="Arial"/>
                <w:sz w:val="16"/>
                <w:szCs w:val="16"/>
              </w:rPr>
            </w:pPr>
          </w:p>
        </w:tc>
        <w:tc>
          <w:tcPr>
            <w:tcW w:w="1000" w:type="dxa"/>
            <w:tcBorders>
              <w:top w:val="single" w:sz="4" w:space="0" w:color="auto"/>
            </w:tcBorders>
            <w:shd w:val="clear" w:color="auto" w:fill="auto"/>
            <w:vAlign w:val="bottom"/>
          </w:tcPr>
          <w:p w:rsidR="00BE12C3" w:rsidRPr="003B4D0F" w:rsidRDefault="00BE12C3" w:rsidP="00B05460">
            <w:pPr>
              <w:tabs>
                <w:tab w:val="right" w:pos="867"/>
                <w:tab w:val="right" w:pos="1641"/>
              </w:tabs>
              <w:spacing w:line="240" w:lineRule="auto"/>
              <w:ind w:left="-101" w:right="-72"/>
              <w:jc w:val="right"/>
              <w:rPr>
                <w:rFonts w:eastAsia="Arial" w:cs="Arial"/>
                <w:sz w:val="16"/>
                <w:szCs w:val="16"/>
              </w:rPr>
            </w:pPr>
          </w:p>
        </w:tc>
        <w:tc>
          <w:tcPr>
            <w:tcW w:w="1036" w:type="dxa"/>
            <w:shd w:val="clear" w:color="auto" w:fill="auto"/>
            <w:vAlign w:val="bottom"/>
          </w:tcPr>
          <w:p w:rsidR="00BE12C3" w:rsidRPr="003B4D0F" w:rsidRDefault="00BE12C3" w:rsidP="00B05460">
            <w:pPr>
              <w:tabs>
                <w:tab w:val="right" w:pos="867"/>
                <w:tab w:val="right" w:pos="1641"/>
              </w:tabs>
              <w:spacing w:line="240" w:lineRule="auto"/>
              <w:ind w:left="-62" w:right="-72"/>
              <w:jc w:val="right"/>
              <w:rPr>
                <w:rFonts w:cs="Arial"/>
                <w:sz w:val="10"/>
                <w:szCs w:val="10"/>
              </w:rPr>
            </w:pPr>
          </w:p>
        </w:tc>
        <w:tc>
          <w:tcPr>
            <w:tcW w:w="954" w:type="dxa"/>
            <w:gridSpan w:val="2"/>
            <w:tcBorders>
              <w:top w:val="single" w:sz="4" w:space="0" w:color="auto"/>
            </w:tcBorders>
            <w:shd w:val="clear" w:color="auto" w:fill="auto"/>
            <w:vAlign w:val="bottom"/>
          </w:tcPr>
          <w:p w:rsidR="00BE12C3" w:rsidRPr="003B4D0F" w:rsidRDefault="00BE12C3" w:rsidP="00B05460">
            <w:pPr>
              <w:spacing w:line="240" w:lineRule="auto"/>
              <w:ind w:left="-101" w:right="-72"/>
              <w:jc w:val="right"/>
              <w:rPr>
                <w:rFonts w:eastAsia="Arial" w:cs="Arial"/>
                <w:sz w:val="16"/>
                <w:szCs w:val="16"/>
              </w:rPr>
            </w:pPr>
          </w:p>
        </w:tc>
      </w:tr>
      <w:tr w:rsidR="00BE12C3" w:rsidRPr="003B4D0F" w:rsidTr="00BD0F6E">
        <w:trPr>
          <w:trHeight w:val="20"/>
        </w:trPr>
        <w:tc>
          <w:tcPr>
            <w:tcW w:w="3341" w:type="dxa"/>
            <w:shd w:val="clear" w:color="auto" w:fill="auto"/>
            <w:vAlign w:val="bottom"/>
          </w:tcPr>
          <w:p w:rsidR="00BE12C3" w:rsidRPr="003B4D0F" w:rsidRDefault="00BE12C3" w:rsidP="00B05460">
            <w:pPr>
              <w:spacing w:line="240" w:lineRule="auto"/>
              <w:ind w:left="-72" w:right="-72"/>
              <w:rPr>
                <w:rFonts w:cs="Arial"/>
                <w:sz w:val="14"/>
                <w:szCs w:val="14"/>
                <w:cs/>
              </w:rPr>
            </w:pPr>
            <w:r w:rsidRPr="003B4D0F">
              <w:rPr>
                <w:rFonts w:cs="Arial"/>
                <w:sz w:val="14"/>
                <w:szCs w:val="14"/>
              </w:rPr>
              <w:t xml:space="preserve">Total </w:t>
            </w:r>
            <w:r w:rsidR="00FF5D38" w:rsidRPr="003B4D0F">
              <w:rPr>
                <w:rFonts w:cs="Arial"/>
                <w:sz w:val="14"/>
                <w:szCs w:val="14"/>
              </w:rPr>
              <w:t>sales and services income</w:t>
            </w:r>
          </w:p>
        </w:tc>
        <w:tc>
          <w:tcPr>
            <w:tcW w:w="1008"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9</w:t>
            </w:r>
            <w:r w:rsidR="00BE12C3" w:rsidRPr="003B4D0F">
              <w:rPr>
                <w:rFonts w:eastAsia="Arial" w:cs="Arial"/>
                <w:sz w:val="16"/>
                <w:szCs w:val="16"/>
              </w:rPr>
              <w:t>,</w:t>
            </w:r>
            <w:r w:rsidRPr="00C34E5E">
              <w:rPr>
                <w:rFonts w:eastAsia="Arial" w:cs="Arial"/>
                <w:sz w:val="16"/>
                <w:szCs w:val="16"/>
              </w:rPr>
              <w:t>720</w:t>
            </w:r>
            <w:r w:rsidR="00BE12C3" w:rsidRPr="003B4D0F">
              <w:rPr>
                <w:rFonts w:eastAsia="Arial" w:cs="Arial"/>
                <w:sz w:val="16"/>
                <w:szCs w:val="16"/>
              </w:rPr>
              <w:t>,</w:t>
            </w:r>
            <w:r w:rsidRPr="00C34E5E">
              <w:rPr>
                <w:rFonts w:eastAsia="Arial" w:cs="Arial"/>
                <w:sz w:val="16"/>
                <w:szCs w:val="16"/>
              </w:rPr>
              <w:t>868</w:t>
            </w:r>
          </w:p>
        </w:tc>
        <w:tc>
          <w:tcPr>
            <w:tcW w:w="993"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140</w:t>
            </w:r>
            <w:r w:rsidR="00BE12C3" w:rsidRPr="003B4D0F">
              <w:rPr>
                <w:rFonts w:eastAsia="Arial" w:cs="Arial"/>
                <w:sz w:val="16"/>
                <w:szCs w:val="16"/>
              </w:rPr>
              <w:t>,</w:t>
            </w:r>
            <w:r w:rsidRPr="00C34E5E">
              <w:rPr>
                <w:rFonts w:eastAsia="Arial" w:cs="Arial"/>
                <w:sz w:val="16"/>
                <w:szCs w:val="16"/>
              </w:rPr>
              <w:t>651</w:t>
            </w:r>
          </w:p>
        </w:tc>
        <w:tc>
          <w:tcPr>
            <w:tcW w:w="1134" w:type="dxa"/>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9</w:t>
            </w:r>
            <w:r w:rsidR="00BE12C3" w:rsidRPr="003B4D0F">
              <w:rPr>
                <w:rFonts w:eastAsia="Arial" w:cs="Arial"/>
                <w:sz w:val="16"/>
                <w:szCs w:val="16"/>
              </w:rPr>
              <w:t>,</w:t>
            </w:r>
            <w:r w:rsidRPr="00C34E5E">
              <w:rPr>
                <w:rFonts w:eastAsia="Arial" w:cs="Arial"/>
                <w:sz w:val="16"/>
                <w:szCs w:val="16"/>
              </w:rPr>
              <w:t>861</w:t>
            </w:r>
            <w:r w:rsidR="00BE12C3" w:rsidRPr="003B4D0F">
              <w:rPr>
                <w:rFonts w:eastAsia="Arial" w:cs="Arial"/>
                <w:sz w:val="16"/>
                <w:szCs w:val="16"/>
              </w:rPr>
              <w:t>,</w:t>
            </w:r>
            <w:r w:rsidRPr="00C34E5E">
              <w:rPr>
                <w:rFonts w:eastAsia="Arial" w:cs="Arial"/>
                <w:sz w:val="16"/>
                <w:szCs w:val="16"/>
              </w:rPr>
              <w:t>519</w:t>
            </w:r>
          </w:p>
        </w:tc>
        <w:tc>
          <w:tcPr>
            <w:tcW w:w="1000" w:type="dxa"/>
            <w:tcBorders>
              <w:bottom w:val="single" w:sz="4" w:space="0" w:color="auto"/>
            </w:tcBorders>
            <w:shd w:val="clear" w:color="auto" w:fill="auto"/>
          </w:tcPr>
          <w:p w:rsidR="00BE12C3" w:rsidRPr="003B4D0F" w:rsidRDefault="00BE12C3" w:rsidP="00BE12C3">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251</w:t>
            </w:r>
            <w:r w:rsidRPr="003B4D0F">
              <w:rPr>
                <w:rFonts w:eastAsia="Arial" w:cs="Arial"/>
                <w:sz w:val="16"/>
                <w:szCs w:val="16"/>
              </w:rPr>
              <w:t>,</w:t>
            </w:r>
            <w:r w:rsidR="00C34E5E" w:rsidRPr="00C34E5E">
              <w:rPr>
                <w:rFonts w:eastAsia="Arial" w:cs="Arial"/>
                <w:sz w:val="16"/>
                <w:szCs w:val="16"/>
              </w:rPr>
              <w:t>743</w:t>
            </w:r>
            <w:r w:rsidRPr="003B4D0F">
              <w:rPr>
                <w:rFonts w:eastAsia="Arial" w:cs="Arial"/>
                <w:sz w:val="16"/>
                <w:szCs w:val="16"/>
              </w:rPr>
              <w:t>)</w:t>
            </w:r>
          </w:p>
        </w:tc>
        <w:tc>
          <w:tcPr>
            <w:tcW w:w="1036" w:type="dxa"/>
            <w:shd w:val="clear" w:color="auto" w:fill="auto"/>
            <w:vAlign w:val="bottom"/>
          </w:tcPr>
          <w:p w:rsidR="00BE12C3" w:rsidRPr="003B4D0F" w:rsidRDefault="00BE12C3" w:rsidP="00B05460">
            <w:pPr>
              <w:tabs>
                <w:tab w:val="right" w:pos="848"/>
                <w:tab w:val="right" w:pos="1455"/>
              </w:tabs>
              <w:spacing w:line="240" w:lineRule="auto"/>
              <w:ind w:left="-72" w:right="-72"/>
              <w:jc w:val="right"/>
              <w:rPr>
                <w:rFonts w:eastAsia="Arial Unicode MS" w:cs="Arial"/>
                <w:sz w:val="15"/>
                <w:szCs w:val="15"/>
                <w:vertAlign w:val="superscript"/>
              </w:rPr>
            </w:pPr>
          </w:p>
        </w:tc>
        <w:tc>
          <w:tcPr>
            <w:tcW w:w="954" w:type="dxa"/>
            <w:gridSpan w:val="2"/>
            <w:tcBorders>
              <w:bottom w:val="single" w:sz="4" w:space="0" w:color="auto"/>
            </w:tcBorders>
            <w:shd w:val="clear" w:color="auto" w:fill="auto"/>
          </w:tcPr>
          <w:p w:rsidR="00BE12C3" w:rsidRPr="003B4D0F" w:rsidRDefault="00C34E5E" w:rsidP="00BE12C3">
            <w:pPr>
              <w:spacing w:line="240" w:lineRule="auto"/>
              <w:ind w:left="-101" w:right="-72"/>
              <w:jc w:val="right"/>
              <w:rPr>
                <w:rFonts w:eastAsia="Arial" w:cs="Arial"/>
                <w:sz w:val="16"/>
                <w:szCs w:val="16"/>
              </w:rPr>
            </w:pPr>
            <w:r w:rsidRPr="00C34E5E">
              <w:rPr>
                <w:rFonts w:eastAsia="Arial" w:cs="Arial"/>
                <w:sz w:val="16"/>
                <w:szCs w:val="16"/>
              </w:rPr>
              <w:t>7</w:t>
            </w:r>
            <w:r w:rsidR="00BE12C3" w:rsidRPr="003B4D0F">
              <w:rPr>
                <w:rFonts w:eastAsia="Arial" w:cs="Arial"/>
                <w:sz w:val="16"/>
                <w:szCs w:val="16"/>
              </w:rPr>
              <w:t>,</w:t>
            </w:r>
            <w:r w:rsidRPr="00C34E5E">
              <w:rPr>
                <w:rFonts w:eastAsia="Arial" w:cs="Arial"/>
                <w:sz w:val="16"/>
                <w:szCs w:val="16"/>
              </w:rPr>
              <w:t>609</w:t>
            </w:r>
            <w:r w:rsidR="00BE12C3" w:rsidRPr="003B4D0F">
              <w:rPr>
                <w:rFonts w:eastAsia="Arial" w:cs="Arial"/>
                <w:sz w:val="16"/>
                <w:szCs w:val="16"/>
              </w:rPr>
              <w:t>,</w:t>
            </w:r>
            <w:r w:rsidRPr="00C34E5E">
              <w:rPr>
                <w:rFonts w:eastAsia="Arial" w:cs="Arial"/>
                <w:sz w:val="16"/>
                <w:szCs w:val="16"/>
              </w:rPr>
              <w:t>776</w:t>
            </w:r>
          </w:p>
        </w:tc>
      </w:tr>
    </w:tbl>
    <w:p w:rsidR="00DD3DB2" w:rsidRPr="003B4D0F" w:rsidRDefault="00DD3DB2" w:rsidP="00DD3DB2">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1</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and finance costs of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2</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and finance costs of subsidiaries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3</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of non-controlling interests</w:t>
            </w:r>
            <w:r w:rsidRPr="00043720">
              <w:rPr>
                <w:rFonts w:cs="Arial"/>
                <w:sz w:val="18"/>
                <w:szCs w:val="18"/>
                <w:vertAlign w:val="superscript"/>
              </w:rPr>
              <w:t xml:space="preserve"> </w:t>
            </w:r>
          </w:p>
        </w:tc>
      </w:tr>
      <w:tr w:rsidR="00DD3DB2" w:rsidRPr="00043720" w:rsidTr="00B05460">
        <w:tc>
          <w:tcPr>
            <w:tcW w:w="5000" w:type="pct"/>
            <w:tcBorders>
              <w:top w:val="nil"/>
              <w:left w:val="nil"/>
              <w:bottom w:val="nil"/>
              <w:right w:val="nil"/>
            </w:tcBorders>
            <w:noWrap/>
            <w:vAlign w:val="center"/>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4</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Adder income</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rPr>
            </w:pPr>
            <w:r w:rsidRPr="00043720">
              <w:rPr>
                <w:rFonts w:cs="Arial"/>
                <w:sz w:val="18"/>
                <w:szCs w:val="18"/>
                <w:vertAlign w:val="superscript"/>
              </w:rPr>
              <w:t>(</w:t>
            </w:r>
            <w:r w:rsidR="00C34E5E" w:rsidRPr="00043720">
              <w:rPr>
                <w:rFonts w:cs="Arial"/>
                <w:sz w:val="18"/>
                <w:szCs w:val="18"/>
                <w:vertAlign w:val="superscript"/>
              </w:rPr>
              <w:t>5</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 xml:space="preserve">Impact of the adoption of TFRIC </w:t>
            </w:r>
            <w:r w:rsidR="00C34E5E" w:rsidRPr="00043720">
              <w:rPr>
                <w:rFonts w:cs="Arial"/>
                <w:sz w:val="18"/>
                <w:szCs w:val="18"/>
              </w:rPr>
              <w:t>4</w:t>
            </w:r>
            <w:r w:rsidRPr="00043720">
              <w:rPr>
                <w:rFonts w:cs="Arial"/>
                <w:sz w:val="18"/>
                <w:szCs w:val="18"/>
              </w:rPr>
              <w:t xml:space="preserve"> “Determining whether an arrangement contains a lease” </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6</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Deferred tax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7</w:t>
            </w:r>
            <w:r w:rsidRPr="00043720">
              <w:rPr>
                <w:rFonts w:cs="Arial"/>
                <w:sz w:val="18"/>
                <w:szCs w:val="18"/>
                <w:vertAlign w:val="superscript"/>
              </w:rPr>
              <w:t>)</w:t>
            </w:r>
            <w:r w:rsidRPr="00043720">
              <w:rPr>
                <w:rFonts w:cs="Arial"/>
                <w:sz w:val="18"/>
                <w:szCs w:val="18"/>
                <w:vertAlign w:val="superscript"/>
              </w:rPr>
              <w:tab/>
            </w:r>
            <w:r w:rsidRPr="00043720">
              <w:rPr>
                <w:rFonts w:cs="Arial"/>
                <w:spacing w:val="-6"/>
                <w:sz w:val="18"/>
                <w:szCs w:val="18"/>
              </w:rPr>
              <w:t>Amortisation of rights in long-term power purchase agreements and fair value uplift of assets from business combination</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8</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Related party transactions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9</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Non-controlling interests</w:t>
            </w:r>
          </w:p>
        </w:tc>
      </w:tr>
    </w:tbl>
    <w:p w:rsidR="00DD3DB2" w:rsidRPr="003B4D0F" w:rsidRDefault="00DD3DB2" w:rsidP="00DD3DB2">
      <w:pPr>
        <w:spacing w:line="240" w:lineRule="auto"/>
        <w:jc w:val="both"/>
        <w:rPr>
          <w:rFonts w:cs="Arial"/>
          <w:sz w:val="18"/>
          <w:szCs w:val="18"/>
        </w:rPr>
      </w:pPr>
      <w:r w:rsidRPr="003B4D0F">
        <w:rPr>
          <w:rFonts w:cs="Arial"/>
          <w:b/>
          <w:bCs/>
          <w:spacing w:val="-2"/>
          <w:sz w:val="18"/>
          <w:szCs w:val="18"/>
        </w:rPr>
        <w:br w:type="page"/>
      </w:r>
    </w:p>
    <w:tbl>
      <w:tblPr>
        <w:tblW w:w="9464" w:type="dxa"/>
        <w:tblInd w:w="108" w:type="dxa"/>
        <w:tblLayout w:type="fixed"/>
        <w:tblLook w:val="0000" w:firstRow="0" w:lastRow="0" w:firstColumn="0" w:lastColumn="0" w:noHBand="0" w:noVBand="0"/>
      </w:tblPr>
      <w:tblGrid>
        <w:gridCol w:w="3312"/>
        <w:gridCol w:w="1136"/>
        <w:gridCol w:w="993"/>
        <w:gridCol w:w="1134"/>
        <w:gridCol w:w="1044"/>
        <w:gridCol w:w="822"/>
        <w:gridCol w:w="1023"/>
      </w:tblGrid>
      <w:tr w:rsidR="00DD3DB2" w:rsidRPr="003B4D0F" w:rsidTr="00B05460">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6152" w:type="dxa"/>
            <w:gridSpan w:val="6"/>
            <w:tcBorders>
              <w:top w:val="single" w:sz="4" w:space="0" w:color="auto"/>
              <w:bottom w:val="single" w:sz="4" w:space="0" w:color="auto"/>
            </w:tcBorders>
            <w:shd w:val="clear" w:color="auto" w:fill="auto"/>
          </w:tcPr>
          <w:p w:rsidR="00DD3DB2" w:rsidRPr="003B4D0F" w:rsidRDefault="00DD3DB2" w:rsidP="00B05460">
            <w:pPr>
              <w:spacing w:line="240" w:lineRule="auto"/>
              <w:ind w:left="-111" w:right="-72" w:hanging="141"/>
              <w:jc w:val="center"/>
              <w:rPr>
                <w:rFonts w:cs="Arial"/>
                <w:b/>
                <w:bCs/>
                <w:sz w:val="14"/>
                <w:szCs w:val="14"/>
              </w:rPr>
            </w:pPr>
            <w:r w:rsidRPr="003B4D0F">
              <w:rPr>
                <w:rFonts w:cs="Arial"/>
                <w:b/>
                <w:bCs/>
                <w:sz w:val="14"/>
                <w:szCs w:val="14"/>
              </w:rPr>
              <w:t>Consolidated financial information</w:t>
            </w:r>
          </w:p>
        </w:tc>
      </w:tr>
      <w:tr w:rsidR="00DD3DB2" w:rsidRPr="003B4D0F" w:rsidTr="00B05460">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6152" w:type="dxa"/>
            <w:gridSpan w:val="6"/>
            <w:tcBorders>
              <w:top w:val="single" w:sz="4" w:space="0" w:color="auto"/>
              <w:bottom w:val="single" w:sz="4" w:space="0" w:color="auto"/>
            </w:tcBorders>
            <w:shd w:val="clear" w:color="auto" w:fill="auto"/>
          </w:tcPr>
          <w:p w:rsidR="00DD3DB2" w:rsidRPr="003B4D0F" w:rsidRDefault="00DD3DB2" w:rsidP="00B05460">
            <w:pPr>
              <w:spacing w:line="240" w:lineRule="auto"/>
              <w:ind w:right="-72"/>
              <w:jc w:val="center"/>
              <w:rPr>
                <w:rFonts w:cs="Arial"/>
                <w:b/>
                <w:bCs/>
                <w:sz w:val="14"/>
                <w:szCs w:val="14"/>
              </w:rPr>
            </w:pPr>
            <w:r w:rsidRPr="003B4D0F">
              <w:rPr>
                <w:rFonts w:cs="Arial"/>
                <w:b/>
                <w:bCs/>
                <w:sz w:val="14"/>
                <w:szCs w:val="14"/>
              </w:rPr>
              <w:t xml:space="preserve">For the nine-month period ended </w:t>
            </w:r>
            <w:r w:rsidR="00C34E5E" w:rsidRPr="00C34E5E">
              <w:rPr>
                <w:rFonts w:cs="Arial"/>
                <w:b/>
                <w:bCs/>
                <w:sz w:val="14"/>
                <w:szCs w:val="14"/>
              </w:rPr>
              <w:t>30</w:t>
            </w:r>
            <w:r w:rsidRPr="003B4D0F">
              <w:rPr>
                <w:rFonts w:cs="Arial"/>
                <w:b/>
                <w:bCs/>
                <w:sz w:val="14"/>
                <w:szCs w:val="14"/>
              </w:rPr>
              <w:t xml:space="preserve"> September </w:t>
            </w:r>
            <w:r w:rsidR="00C34E5E" w:rsidRPr="00C34E5E">
              <w:rPr>
                <w:rFonts w:cs="Arial"/>
                <w:b/>
                <w:bCs/>
                <w:sz w:val="14"/>
                <w:szCs w:val="14"/>
              </w:rPr>
              <w:t>2019</w:t>
            </w:r>
          </w:p>
        </w:tc>
      </w:tr>
      <w:tr w:rsidR="00DD3DB2" w:rsidRPr="003B4D0F" w:rsidTr="00B05460">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136" w:type="dxa"/>
            <w:tcBorders>
              <w:top w:val="single" w:sz="4" w:space="0" w:color="auto"/>
            </w:tcBorders>
            <w:shd w:val="clear" w:color="auto" w:fill="auto"/>
          </w:tcPr>
          <w:p w:rsidR="00DD3DB2" w:rsidRPr="003B4D0F" w:rsidRDefault="00DD3DB2" w:rsidP="00B05460">
            <w:pPr>
              <w:spacing w:line="240" w:lineRule="auto"/>
              <w:ind w:right="-72"/>
              <w:jc w:val="right"/>
              <w:rPr>
                <w:rFonts w:cs="Arial"/>
                <w:b/>
                <w:bCs/>
                <w:sz w:val="14"/>
                <w:szCs w:val="14"/>
              </w:rPr>
            </w:pPr>
          </w:p>
          <w:p w:rsidR="00DD3DB2" w:rsidRPr="003B4D0F" w:rsidRDefault="00DD3DB2" w:rsidP="00B05460">
            <w:pPr>
              <w:spacing w:line="240" w:lineRule="auto"/>
              <w:ind w:right="-72"/>
              <w:jc w:val="right"/>
              <w:rPr>
                <w:rFonts w:cs="Arial"/>
                <w:b/>
                <w:bCs/>
                <w:sz w:val="14"/>
                <w:szCs w:val="14"/>
              </w:rPr>
            </w:pPr>
            <w:r w:rsidRPr="003B4D0F">
              <w:rPr>
                <w:rFonts w:cs="Arial"/>
                <w:b/>
                <w:bCs/>
                <w:sz w:val="14"/>
                <w:szCs w:val="14"/>
              </w:rPr>
              <w:t>Electricity generation</w:t>
            </w:r>
          </w:p>
        </w:tc>
        <w:tc>
          <w:tcPr>
            <w:tcW w:w="993" w:type="dxa"/>
            <w:tcBorders>
              <w:top w:val="single" w:sz="4" w:space="0" w:color="auto"/>
            </w:tcBorders>
            <w:shd w:val="clear" w:color="auto" w:fill="auto"/>
          </w:tcPr>
          <w:p w:rsidR="00DD3DB2" w:rsidRPr="003B4D0F" w:rsidRDefault="00DD3DB2" w:rsidP="00B05460">
            <w:pPr>
              <w:spacing w:line="240" w:lineRule="auto"/>
              <w:ind w:right="-72"/>
              <w:jc w:val="right"/>
              <w:rPr>
                <w:rFonts w:cs="Arial"/>
                <w:b/>
                <w:bCs/>
                <w:sz w:val="14"/>
                <w:szCs w:val="14"/>
              </w:rPr>
            </w:pPr>
          </w:p>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 xml:space="preserve">Other </w:t>
            </w:r>
            <w:r w:rsidRPr="003B4D0F">
              <w:rPr>
                <w:rFonts w:cs="Arial"/>
                <w:b/>
                <w:bCs/>
                <w:spacing w:val="-4"/>
                <w:sz w:val="14"/>
                <w:szCs w:val="14"/>
              </w:rPr>
              <w:t>businesses</w:t>
            </w:r>
          </w:p>
        </w:tc>
        <w:tc>
          <w:tcPr>
            <w:tcW w:w="1134" w:type="dxa"/>
            <w:tcBorders>
              <w:top w:val="single" w:sz="4" w:space="0" w:color="auto"/>
            </w:tcBorders>
            <w:shd w:val="clear" w:color="auto" w:fill="auto"/>
          </w:tcPr>
          <w:p w:rsidR="00DD3DB2" w:rsidRPr="003B4D0F" w:rsidRDefault="00DD3DB2" w:rsidP="00B05460">
            <w:pPr>
              <w:spacing w:line="240" w:lineRule="auto"/>
              <w:ind w:left="-111" w:right="-72" w:hanging="141"/>
              <w:jc w:val="right"/>
              <w:rPr>
                <w:rFonts w:cs="Arial"/>
                <w:b/>
                <w:bCs/>
                <w:sz w:val="14"/>
                <w:szCs w:val="14"/>
              </w:rPr>
            </w:pPr>
            <w:r w:rsidRPr="003B4D0F">
              <w:rPr>
                <w:rFonts w:cs="Arial"/>
                <w:b/>
                <w:bCs/>
                <w:sz w:val="14"/>
                <w:szCs w:val="14"/>
              </w:rPr>
              <w:t>Management Discussion and Analysis report</w:t>
            </w:r>
          </w:p>
        </w:tc>
        <w:tc>
          <w:tcPr>
            <w:tcW w:w="1044" w:type="dxa"/>
            <w:tcBorders>
              <w:top w:val="single" w:sz="4" w:space="0" w:color="auto"/>
            </w:tcBorders>
            <w:shd w:val="clear" w:color="auto" w:fill="auto"/>
          </w:tcPr>
          <w:p w:rsidR="00DD3DB2" w:rsidRPr="003B4D0F" w:rsidRDefault="00DD3DB2" w:rsidP="00B05460">
            <w:pPr>
              <w:spacing w:line="240" w:lineRule="auto"/>
              <w:ind w:left="-107" w:right="-72"/>
              <w:jc w:val="right"/>
              <w:rPr>
                <w:rFonts w:cs="Arial"/>
                <w:b/>
                <w:bCs/>
                <w:sz w:val="14"/>
                <w:szCs w:val="14"/>
              </w:rPr>
            </w:pPr>
          </w:p>
          <w:p w:rsidR="00DD3DB2" w:rsidRPr="003B4D0F" w:rsidRDefault="00DD3DB2" w:rsidP="00B05460">
            <w:pPr>
              <w:spacing w:line="240" w:lineRule="auto"/>
              <w:ind w:left="-107" w:right="-72"/>
              <w:jc w:val="right"/>
              <w:rPr>
                <w:rFonts w:cs="Arial"/>
                <w:b/>
                <w:bCs/>
                <w:sz w:val="14"/>
                <w:szCs w:val="14"/>
              </w:rPr>
            </w:pPr>
          </w:p>
          <w:p w:rsidR="00DD3DB2" w:rsidRPr="003B4D0F" w:rsidRDefault="00DD3DB2" w:rsidP="00B05460">
            <w:pPr>
              <w:spacing w:line="240" w:lineRule="auto"/>
              <w:ind w:left="-107" w:right="-72"/>
              <w:jc w:val="right"/>
              <w:rPr>
                <w:rFonts w:cs="Arial"/>
                <w:b/>
                <w:bCs/>
                <w:sz w:val="14"/>
                <w:szCs w:val="14"/>
              </w:rPr>
            </w:pPr>
            <w:r w:rsidRPr="003B4D0F">
              <w:rPr>
                <w:rFonts w:cs="Arial"/>
                <w:b/>
                <w:bCs/>
                <w:sz w:val="14"/>
                <w:szCs w:val="14"/>
              </w:rPr>
              <w:t>Adjustments</w:t>
            </w:r>
          </w:p>
        </w:tc>
        <w:tc>
          <w:tcPr>
            <w:tcW w:w="822" w:type="dxa"/>
            <w:tcBorders>
              <w:top w:val="single" w:sz="4" w:space="0" w:color="auto"/>
            </w:tcBorders>
            <w:shd w:val="clear" w:color="auto" w:fill="auto"/>
            <w:vAlign w:val="center"/>
          </w:tcPr>
          <w:p w:rsidR="00DD3DB2" w:rsidRPr="003B4D0F" w:rsidRDefault="00DD3DB2" w:rsidP="00B05460">
            <w:pPr>
              <w:spacing w:line="240" w:lineRule="auto"/>
              <w:ind w:left="-62" w:right="-72"/>
              <w:jc w:val="right"/>
              <w:rPr>
                <w:rFonts w:cs="Arial"/>
                <w:sz w:val="14"/>
                <w:szCs w:val="14"/>
                <w:vertAlign w:val="superscript"/>
              </w:rPr>
            </w:pPr>
          </w:p>
        </w:tc>
        <w:tc>
          <w:tcPr>
            <w:tcW w:w="1023" w:type="dxa"/>
            <w:tcBorders>
              <w:top w:val="single" w:sz="4" w:space="0" w:color="auto"/>
            </w:tcBorders>
            <w:shd w:val="clear" w:color="auto" w:fill="auto"/>
          </w:tcPr>
          <w:p w:rsidR="00DD3DB2" w:rsidRPr="003B4D0F" w:rsidRDefault="00DD3DB2" w:rsidP="00B05460">
            <w:pPr>
              <w:spacing w:line="240" w:lineRule="auto"/>
              <w:ind w:left="-111" w:right="-72" w:hanging="141"/>
              <w:jc w:val="right"/>
              <w:rPr>
                <w:rFonts w:cs="Arial"/>
                <w:b/>
                <w:bCs/>
                <w:sz w:val="14"/>
                <w:szCs w:val="14"/>
              </w:rPr>
            </w:pPr>
          </w:p>
          <w:p w:rsidR="00DD3DB2" w:rsidRPr="003B4D0F" w:rsidRDefault="00DD3DB2" w:rsidP="00B05460">
            <w:pPr>
              <w:spacing w:line="240" w:lineRule="auto"/>
              <w:ind w:left="-111" w:right="-72" w:hanging="141"/>
              <w:jc w:val="right"/>
              <w:rPr>
                <w:rFonts w:cs="Arial"/>
                <w:b/>
                <w:bCs/>
                <w:sz w:val="14"/>
                <w:szCs w:val="14"/>
              </w:rPr>
            </w:pPr>
          </w:p>
          <w:p w:rsidR="00DD3DB2" w:rsidRPr="003B4D0F" w:rsidRDefault="00DD3DB2" w:rsidP="00B05460">
            <w:pPr>
              <w:spacing w:line="240" w:lineRule="auto"/>
              <w:ind w:left="-111" w:right="-72" w:hanging="141"/>
              <w:jc w:val="right"/>
              <w:rPr>
                <w:rFonts w:cs="Arial"/>
                <w:b/>
                <w:bCs/>
                <w:sz w:val="14"/>
                <w:szCs w:val="14"/>
              </w:rPr>
            </w:pPr>
            <w:r w:rsidRPr="003B4D0F">
              <w:rPr>
                <w:rFonts w:cs="Arial"/>
                <w:b/>
                <w:bCs/>
                <w:sz w:val="14"/>
                <w:szCs w:val="14"/>
              </w:rPr>
              <w:t>Total</w:t>
            </w:r>
          </w:p>
        </w:tc>
      </w:tr>
      <w:tr w:rsidR="00DD3DB2" w:rsidRPr="003B4D0F" w:rsidTr="00B05460">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136" w:type="dxa"/>
            <w:tcBorders>
              <w:bottom w:val="single" w:sz="4" w:space="0" w:color="auto"/>
            </w:tcBorders>
            <w:shd w:val="clear" w:color="auto" w:fill="auto"/>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993" w:type="dxa"/>
            <w:tcBorders>
              <w:bottom w:val="single" w:sz="4" w:space="0" w:color="auto"/>
            </w:tcBorders>
            <w:shd w:val="clear" w:color="auto" w:fill="auto"/>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1134" w:type="dxa"/>
            <w:tcBorders>
              <w:bottom w:val="single" w:sz="4" w:space="0" w:color="auto"/>
            </w:tcBorders>
            <w:shd w:val="clear" w:color="auto" w:fill="auto"/>
          </w:tcPr>
          <w:p w:rsidR="00DD3DB2" w:rsidRPr="003B4D0F" w:rsidRDefault="00DD3DB2" w:rsidP="00B05460">
            <w:pPr>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1044" w:type="dxa"/>
            <w:tcBorders>
              <w:bottom w:val="single" w:sz="4" w:space="0" w:color="auto"/>
            </w:tcBorders>
            <w:shd w:val="clear" w:color="auto" w:fill="auto"/>
          </w:tcPr>
          <w:p w:rsidR="00DD3DB2" w:rsidRPr="003B4D0F" w:rsidRDefault="00DD3DB2" w:rsidP="00B05460">
            <w:pPr>
              <w:tabs>
                <w:tab w:val="right" w:pos="1623"/>
              </w:tabs>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c>
          <w:tcPr>
            <w:tcW w:w="822" w:type="dxa"/>
            <w:tcBorders>
              <w:bottom w:val="single" w:sz="4" w:space="0" w:color="auto"/>
            </w:tcBorders>
            <w:shd w:val="clear" w:color="auto" w:fill="auto"/>
            <w:vAlign w:val="center"/>
          </w:tcPr>
          <w:p w:rsidR="00DD3DB2" w:rsidRPr="003B4D0F" w:rsidRDefault="00DD3DB2" w:rsidP="00B05460">
            <w:pPr>
              <w:spacing w:line="240" w:lineRule="auto"/>
              <w:ind w:left="-62" w:right="-72"/>
              <w:jc w:val="right"/>
              <w:rPr>
                <w:rFonts w:cs="Arial"/>
                <w:sz w:val="14"/>
                <w:szCs w:val="14"/>
                <w:vertAlign w:val="superscript"/>
              </w:rPr>
            </w:pPr>
          </w:p>
        </w:tc>
        <w:tc>
          <w:tcPr>
            <w:tcW w:w="1023" w:type="dxa"/>
            <w:tcBorders>
              <w:bottom w:val="single" w:sz="4" w:space="0" w:color="auto"/>
            </w:tcBorders>
            <w:shd w:val="clear" w:color="auto" w:fill="auto"/>
          </w:tcPr>
          <w:p w:rsidR="00DD3DB2" w:rsidRPr="003B4D0F" w:rsidRDefault="00DD3DB2" w:rsidP="00B05460">
            <w:pPr>
              <w:tabs>
                <w:tab w:val="right" w:pos="1623"/>
              </w:tabs>
              <w:spacing w:line="240" w:lineRule="auto"/>
              <w:ind w:right="-72"/>
              <w:jc w:val="right"/>
              <w:rPr>
                <w:rFonts w:cs="Arial"/>
                <w:b/>
                <w:bCs/>
                <w:sz w:val="14"/>
                <w:szCs w:val="14"/>
                <w:cs/>
              </w:rPr>
            </w:pPr>
            <w:r w:rsidRPr="003B4D0F">
              <w:rPr>
                <w:rFonts w:cs="Arial"/>
                <w:b/>
                <w:bCs/>
                <w:sz w:val="14"/>
                <w:szCs w:val="14"/>
              </w:rPr>
              <w:t>Baht’</w:t>
            </w:r>
            <w:r w:rsidR="00C34E5E" w:rsidRPr="00C34E5E">
              <w:rPr>
                <w:rFonts w:cs="Arial"/>
                <w:b/>
                <w:bCs/>
                <w:sz w:val="14"/>
                <w:szCs w:val="14"/>
              </w:rPr>
              <w:t>000</w:t>
            </w:r>
          </w:p>
        </w:tc>
      </w:tr>
      <w:tr w:rsidR="00DD3DB2" w:rsidRPr="003B4D0F" w:rsidTr="00720CBB">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shd w:val="clear" w:color="auto" w:fill="FFFFFF"/>
              </w:rPr>
            </w:pPr>
          </w:p>
        </w:tc>
        <w:tc>
          <w:tcPr>
            <w:tcW w:w="1136" w:type="dxa"/>
            <w:shd w:val="clear" w:color="auto" w:fill="auto"/>
            <w:vAlign w:val="center"/>
          </w:tcPr>
          <w:p w:rsidR="00DD3DB2" w:rsidRPr="003B4D0F" w:rsidRDefault="00DD3DB2" w:rsidP="00B05460">
            <w:pPr>
              <w:spacing w:line="240" w:lineRule="auto"/>
              <w:ind w:right="-72"/>
              <w:jc w:val="right"/>
              <w:rPr>
                <w:rFonts w:cs="Arial"/>
                <w:spacing w:val="-2"/>
                <w:sz w:val="14"/>
                <w:szCs w:val="14"/>
                <w:lang w:val="en-US"/>
              </w:rPr>
            </w:pPr>
          </w:p>
        </w:tc>
        <w:tc>
          <w:tcPr>
            <w:tcW w:w="993" w:type="dxa"/>
            <w:shd w:val="clear" w:color="auto" w:fill="auto"/>
            <w:vAlign w:val="center"/>
          </w:tcPr>
          <w:p w:rsidR="00DD3DB2" w:rsidRPr="003B4D0F" w:rsidRDefault="00DD3DB2" w:rsidP="00B05460">
            <w:pPr>
              <w:spacing w:line="240" w:lineRule="auto"/>
              <w:ind w:right="-72"/>
              <w:jc w:val="right"/>
              <w:rPr>
                <w:rFonts w:cs="Arial"/>
                <w:spacing w:val="-2"/>
                <w:sz w:val="14"/>
                <w:szCs w:val="14"/>
                <w:lang w:val="en-US"/>
              </w:rPr>
            </w:pPr>
          </w:p>
        </w:tc>
        <w:tc>
          <w:tcPr>
            <w:tcW w:w="1134" w:type="dxa"/>
            <w:shd w:val="clear" w:color="auto" w:fill="auto"/>
            <w:vAlign w:val="center"/>
          </w:tcPr>
          <w:p w:rsidR="00DD3DB2" w:rsidRPr="003B4D0F" w:rsidRDefault="00DD3DB2" w:rsidP="00B05460">
            <w:pPr>
              <w:spacing w:line="240" w:lineRule="auto"/>
              <w:ind w:right="-72"/>
              <w:jc w:val="right"/>
              <w:rPr>
                <w:rFonts w:cs="Arial"/>
                <w:spacing w:val="-2"/>
                <w:sz w:val="14"/>
                <w:szCs w:val="14"/>
                <w:lang w:val="en-US"/>
              </w:rPr>
            </w:pPr>
          </w:p>
        </w:tc>
        <w:tc>
          <w:tcPr>
            <w:tcW w:w="1044" w:type="dxa"/>
            <w:shd w:val="clear" w:color="auto" w:fill="auto"/>
            <w:vAlign w:val="center"/>
          </w:tcPr>
          <w:p w:rsidR="00DD3DB2" w:rsidRPr="003B4D0F" w:rsidRDefault="00DD3DB2" w:rsidP="00B05460">
            <w:pPr>
              <w:spacing w:line="240" w:lineRule="auto"/>
              <w:ind w:right="-72"/>
              <w:jc w:val="right"/>
              <w:rPr>
                <w:rFonts w:cs="Arial"/>
                <w:spacing w:val="-2"/>
                <w:sz w:val="14"/>
                <w:szCs w:val="14"/>
                <w:lang w:val="en-US"/>
              </w:rPr>
            </w:pPr>
          </w:p>
        </w:tc>
        <w:tc>
          <w:tcPr>
            <w:tcW w:w="822" w:type="dxa"/>
            <w:shd w:val="clear" w:color="auto" w:fill="auto"/>
            <w:vAlign w:val="center"/>
          </w:tcPr>
          <w:p w:rsidR="00DD3DB2" w:rsidRPr="003B4D0F" w:rsidRDefault="00DD3DB2" w:rsidP="00B05460">
            <w:pPr>
              <w:spacing w:line="240" w:lineRule="auto"/>
              <w:ind w:left="-62" w:right="-72"/>
              <w:jc w:val="right"/>
              <w:rPr>
                <w:rFonts w:cs="Arial"/>
                <w:sz w:val="14"/>
                <w:szCs w:val="14"/>
                <w:vertAlign w:val="superscript"/>
              </w:rPr>
            </w:pPr>
          </w:p>
        </w:tc>
        <w:tc>
          <w:tcPr>
            <w:tcW w:w="1023" w:type="dxa"/>
            <w:shd w:val="clear" w:color="auto" w:fill="auto"/>
            <w:vAlign w:val="center"/>
          </w:tcPr>
          <w:p w:rsidR="00DD3DB2" w:rsidRPr="003B4D0F" w:rsidRDefault="00DD3DB2" w:rsidP="00B05460">
            <w:pPr>
              <w:spacing w:line="240" w:lineRule="auto"/>
              <w:ind w:right="-72"/>
              <w:jc w:val="right"/>
              <w:rPr>
                <w:rFonts w:cs="Arial"/>
                <w:spacing w:val="-2"/>
                <w:sz w:val="14"/>
                <w:szCs w:val="14"/>
                <w:lang w:val="en-US"/>
              </w:rPr>
            </w:pPr>
          </w:p>
        </w:tc>
      </w:tr>
      <w:tr w:rsidR="00DD3DB2" w:rsidRPr="003B4D0F" w:rsidTr="00720CBB">
        <w:tc>
          <w:tcPr>
            <w:tcW w:w="3312" w:type="dxa"/>
            <w:vAlign w:val="center"/>
          </w:tcPr>
          <w:p w:rsidR="00DD3DB2" w:rsidRPr="003B4D0F" w:rsidRDefault="00DD3DB2" w:rsidP="00B05460">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4"/>
                <w:szCs w:val="14"/>
              </w:rPr>
            </w:pPr>
            <w:r w:rsidRPr="003B4D0F">
              <w:rPr>
                <w:rFonts w:ascii="Arial" w:hAnsi="Arial" w:cs="Arial"/>
                <w:sz w:val="14"/>
                <w:szCs w:val="14"/>
                <w:shd w:val="clear" w:color="auto" w:fill="FFFFFF"/>
              </w:rPr>
              <w:t>Sales and services income</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30</w:t>
            </w:r>
            <w:r w:rsidR="00DD3DB2" w:rsidRPr="003B4D0F">
              <w:rPr>
                <w:rFonts w:eastAsia="Arial" w:cs="Arial"/>
                <w:sz w:val="16"/>
                <w:szCs w:val="16"/>
              </w:rPr>
              <w:t>,</w:t>
            </w:r>
            <w:r w:rsidRPr="00C34E5E">
              <w:rPr>
                <w:rFonts w:eastAsia="Arial" w:cs="Arial"/>
                <w:sz w:val="16"/>
                <w:szCs w:val="16"/>
              </w:rPr>
              <w:t>212</w:t>
            </w:r>
            <w:r w:rsidR="00DD3DB2" w:rsidRPr="003B4D0F">
              <w:rPr>
                <w:rFonts w:eastAsia="Arial" w:cs="Arial"/>
                <w:sz w:val="16"/>
                <w:szCs w:val="16"/>
              </w:rPr>
              <w:t>,</w:t>
            </w:r>
            <w:r w:rsidRPr="00C34E5E">
              <w:rPr>
                <w:rFonts w:eastAsia="Arial" w:cs="Arial"/>
                <w:sz w:val="16"/>
                <w:szCs w:val="16"/>
              </w:rPr>
              <w:t>096</w:t>
            </w:r>
          </w:p>
        </w:tc>
        <w:tc>
          <w:tcPr>
            <w:tcW w:w="99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467</w:t>
            </w:r>
            <w:r w:rsidR="00DD3DB2" w:rsidRPr="003B4D0F">
              <w:rPr>
                <w:rFonts w:eastAsia="Arial" w:cs="Arial"/>
                <w:sz w:val="16"/>
                <w:szCs w:val="16"/>
              </w:rPr>
              <w:t>,</w:t>
            </w:r>
            <w:r w:rsidRPr="00C34E5E">
              <w:rPr>
                <w:rFonts w:eastAsia="Arial" w:cs="Arial"/>
                <w:sz w:val="16"/>
                <w:szCs w:val="16"/>
              </w:rPr>
              <w:t>954</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30</w:t>
            </w:r>
            <w:r w:rsidR="00DD3DB2" w:rsidRPr="003B4D0F">
              <w:rPr>
                <w:rFonts w:eastAsia="Arial" w:cs="Arial"/>
                <w:sz w:val="16"/>
                <w:szCs w:val="16"/>
              </w:rPr>
              <w:t>,</w:t>
            </w:r>
            <w:r w:rsidRPr="00C34E5E">
              <w:rPr>
                <w:rFonts w:eastAsia="Arial" w:cs="Arial"/>
                <w:sz w:val="16"/>
                <w:szCs w:val="16"/>
              </w:rPr>
              <w:t>680</w:t>
            </w:r>
            <w:r w:rsidR="00DD3DB2" w:rsidRPr="003B4D0F">
              <w:rPr>
                <w:rFonts w:eastAsia="Arial" w:cs="Arial"/>
                <w:sz w:val="16"/>
                <w:szCs w:val="16"/>
              </w:rPr>
              <w:t>,</w:t>
            </w:r>
            <w:r w:rsidRPr="00C34E5E">
              <w:rPr>
                <w:rFonts w:eastAsia="Arial" w:cs="Arial"/>
                <w:sz w:val="16"/>
                <w:szCs w:val="16"/>
              </w:rPr>
              <w:t>050</w:t>
            </w:r>
          </w:p>
        </w:tc>
        <w:tc>
          <w:tcPr>
            <w:tcW w:w="104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w:t>
            </w:r>
            <w:r w:rsidRPr="003B4D0F">
              <w:rPr>
                <w:rFonts w:eastAsia="Arial" w:cs="Arial"/>
                <w:sz w:val="16"/>
                <w:szCs w:val="16"/>
              </w:rPr>
              <w:t>,</w:t>
            </w:r>
            <w:r w:rsidR="00C34E5E" w:rsidRPr="00C34E5E">
              <w:rPr>
                <w:rFonts w:eastAsia="Arial" w:cs="Arial"/>
                <w:sz w:val="16"/>
                <w:szCs w:val="16"/>
              </w:rPr>
              <w:t>043</w:t>
            </w:r>
            <w:r w:rsidRPr="003B4D0F">
              <w:rPr>
                <w:rFonts w:eastAsia="Arial" w:cs="Arial"/>
                <w:sz w:val="16"/>
                <w:szCs w:val="16"/>
              </w:rPr>
              <w:t>,</w:t>
            </w:r>
            <w:r w:rsidR="00C34E5E" w:rsidRPr="00C34E5E">
              <w:rPr>
                <w:rFonts w:eastAsia="Arial" w:cs="Arial"/>
                <w:sz w:val="16"/>
                <w:szCs w:val="16"/>
              </w:rPr>
              <w:t>260</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23</w:t>
            </w:r>
            <w:r w:rsidR="00DD3DB2" w:rsidRPr="003B4D0F">
              <w:rPr>
                <w:rFonts w:eastAsia="Arial" w:cs="Arial"/>
                <w:sz w:val="16"/>
                <w:szCs w:val="16"/>
              </w:rPr>
              <w:t>,</w:t>
            </w:r>
            <w:r w:rsidRPr="00C34E5E">
              <w:rPr>
                <w:rFonts w:eastAsia="Arial" w:cs="Arial"/>
                <w:sz w:val="16"/>
                <w:szCs w:val="16"/>
              </w:rPr>
              <w:t>636</w:t>
            </w:r>
            <w:r w:rsidR="00DD3DB2" w:rsidRPr="003B4D0F">
              <w:rPr>
                <w:rFonts w:eastAsia="Arial" w:cs="Arial"/>
                <w:sz w:val="16"/>
                <w:szCs w:val="16"/>
              </w:rPr>
              <w:t>,</w:t>
            </w:r>
            <w:r w:rsidRPr="00C34E5E">
              <w:rPr>
                <w:rFonts w:eastAsia="Arial" w:cs="Arial"/>
                <w:sz w:val="16"/>
                <w:szCs w:val="16"/>
              </w:rPr>
              <w:t>790</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rPr>
              <w:t>Lease income under power</w:t>
            </w:r>
            <w:r w:rsidRPr="003B4D0F">
              <w:rPr>
                <w:rFonts w:cs="Arial"/>
                <w:sz w:val="14"/>
                <w:szCs w:val="14"/>
                <w:cs/>
              </w:rPr>
              <w:t xml:space="preserve"> </w:t>
            </w:r>
            <w:r w:rsidRPr="003B4D0F">
              <w:rPr>
                <w:rFonts w:cs="Arial"/>
                <w:sz w:val="14"/>
                <w:szCs w:val="14"/>
              </w:rPr>
              <w:t>purchase agreements</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4</w:t>
            </w:r>
            <w:r w:rsidR="00DD3DB2" w:rsidRPr="003B4D0F">
              <w:rPr>
                <w:rFonts w:eastAsia="Arial" w:cs="Arial"/>
                <w:sz w:val="16"/>
                <w:szCs w:val="16"/>
              </w:rPr>
              <w:t>,</w:t>
            </w:r>
            <w:r w:rsidRPr="00C34E5E">
              <w:rPr>
                <w:rFonts w:eastAsia="Arial" w:cs="Arial"/>
                <w:sz w:val="16"/>
                <w:szCs w:val="16"/>
              </w:rPr>
              <w:t>935</w:t>
            </w:r>
            <w:r w:rsidR="00DD3DB2" w:rsidRPr="003B4D0F">
              <w:rPr>
                <w:rFonts w:eastAsia="Arial" w:cs="Arial"/>
                <w:sz w:val="16"/>
                <w:szCs w:val="16"/>
              </w:rPr>
              <w:t>,</w:t>
            </w:r>
            <w:r w:rsidRPr="00C34E5E">
              <w:rPr>
                <w:rFonts w:eastAsia="Arial" w:cs="Arial"/>
                <w:sz w:val="16"/>
                <w:szCs w:val="16"/>
              </w:rPr>
              <w:t>777</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4</w:t>
            </w:r>
            <w:r w:rsidR="00DD3DB2" w:rsidRPr="003B4D0F">
              <w:rPr>
                <w:rFonts w:eastAsia="Arial" w:cs="Arial"/>
                <w:sz w:val="16"/>
                <w:szCs w:val="16"/>
              </w:rPr>
              <w:t>,</w:t>
            </w:r>
            <w:r w:rsidRPr="00C34E5E">
              <w:rPr>
                <w:rFonts w:eastAsia="Arial" w:cs="Arial"/>
                <w:sz w:val="16"/>
                <w:szCs w:val="16"/>
              </w:rPr>
              <w:t>935</w:t>
            </w:r>
            <w:r w:rsidR="00DD3DB2" w:rsidRPr="003B4D0F">
              <w:rPr>
                <w:rFonts w:eastAsia="Arial" w:cs="Arial"/>
                <w:sz w:val="16"/>
                <w:szCs w:val="16"/>
              </w:rPr>
              <w:t>,</w:t>
            </w:r>
            <w:r w:rsidRPr="00C34E5E">
              <w:rPr>
                <w:rFonts w:eastAsia="Arial" w:cs="Arial"/>
                <w:sz w:val="16"/>
                <w:szCs w:val="16"/>
              </w:rPr>
              <w:t>777</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shd w:val="clear" w:color="auto" w:fill="FFFFFF"/>
              </w:rPr>
              <w:t>Costs of sales and services</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21</w:t>
            </w:r>
            <w:r w:rsidRPr="003B4D0F">
              <w:rPr>
                <w:rFonts w:eastAsia="Arial" w:cs="Arial"/>
                <w:sz w:val="16"/>
                <w:szCs w:val="16"/>
              </w:rPr>
              <w:t>,</w:t>
            </w:r>
            <w:r w:rsidR="00C34E5E" w:rsidRPr="00C34E5E">
              <w:rPr>
                <w:rFonts w:eastAsia="Arial" w:cs="Arial"/>
                <w:sz w:val="16"/>
                <w:szCs w:val="16"/>
              </w:rPr>
              <w:t>995</w:t>
            </w:r>
            <w:r w:rsidRPr="003B4D0F">
              <w:rPr>
                <w:rFonts w:eastAsia="Arial" w:cs="Arial"/>
                <w:sz w:val="16"/>
                <w:szCs w:val="16"/>
              </w:rPr>
              <w:t>,</w:t>
            </w:r>
            <w:r w:rsidR="00C34E5E" w:rsidRPr="00C34E5E">
              <w:rPr>
                <w:rFonts w:eastAsia="Arial" w:cs="Arial"/>
                <w:sz w:val="16"/>
                <w:szCs w:val="16"/>
              </w:rPr>
              <w:t>425</w:t>
            </w:r>
            <w:r w:rsidRPr="003B4D0F">
              <w:rPr>
                <w:rFonts w:eastAsia="Arial" w:cs="Arial"/>
                <w:sz w:val="16"/>
                <w:szCs w:val="16"/>
              </w:rPr>
              <w:t>)</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437</w:t>
            </w:r>
            <w:r w:rsidRPr="003B4D0F">
              <w:rPr>
                <w:rFonts w:eastAsia="Arial" w:cs="Arial"/>
                <w:sz w:val="16"/>
                <w:szCs w:val="16"/>
              </w:rPr>
              <w:t>,</w:t>
            </w:r>
            <w:r w:rsidR="00C34E5E" w:rsidRPr="00C34E5E">
              <w:rPr>
                <w:rFonts w:eastAsia="Arial" w:cs="Arial"/>
                <w:sz w:val="16"/>
                <w:szCs w:val="16"/>
              </w:rPr>
              <w:t>447</w:t>
            </w:r>
            <w:r w:rsidRPr="003B4D0F">
              <w:rPr>
                <w:rFonts w:eastAsia="Arial" w:cs="Arial"/>
                <w:sz w:val="16"/>
                <w:szCs w:val="16"/>
              </w:rPr>
              <w:t>)</w:t>
            </w: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22</w:t>
            </w:r>
            <w:r w:rsidRPr="003B4D0F">
              <w:rPr>
                <w:rFonts w:eastAsia="Arial" w:cs="Arial"/>
                <w:sz w:val="16"/>
                <w:szCs w:val="16"/>
              </w:rPr>
              <w:t>,</w:t>
            </w:r>
            <w:r w:rsidR="00C34E5E" w:rsidRPr="00C34E5E">
              <w:rPr>
                <w:rFonts w:eastAsia="Arial" w:cs="Arial"/>
                <w:sz w:val="16"/>
                <w:szCs w:val="16"/>
              </w:rPr>
              <w:t>432</w:t>
            </w:r>
            <w:r w:rsidRPr="003B4D0F">
              <w:rPr>
                <w:rFonts w:eastAsia="Arial" w:cs="Arial"/>
                <w:sz w:val="16"/>
                <w:szCs w:val="16"/>
              </w:rPr>
              <w:t>,</w:t>
            </w:r>
            <w:r w:rsidR="00C34E5E" w:rsidRPr="00C34E5E">
              <w:rPr>
                <w:rFonts w:eastAsia="Arial" w:cs="Arial"/>
                <w:sz w:val="16"/>
                <w:szCs w:val="16"/>
              </w:rPr>
              <w:t>872</w:t>
            </w:r>
            <w:r w:rsidRPr="003B4D0F">
              <w:rPr>
                <w:rFonts w:eastAsia="Arial" w:cs="Arial"/>
                <w:sz w:val="16"/>
                <w:szCs w:val="16"/>
              </w:rPr>
              <w:t>)</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248</w:t>
            </w:r>
            <w:r w:rsidR="00DD3DB2" w:rsidRPr="003B4D0F">
              <w:rPr>
                <w:rFonts w:eastAsia="Arial" w:cs="Arial"/>
                <w:sz w:val="16"/>
                <w:szCs w:val="16"/>
              </w:rPr>
              <w:t>,</w:t>
            </w:r>
            <w:r w:rsidRPr="00C34E5E">
              <w:rPr>
                <w:rFonts w:eastAsia="Arial" w:cs="Arial"/>
                <w:sz w:val="16"/>
                <w:szCs w:val="16"/>
              </w:rPr>
              <w:t>068</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 xml:space="preserve">) </w:t>
            </w: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21</w:t>
            </w:r>
            <w:r w:rsidRPr="003B4D0F">
              <w:rPr>
                <w:rFonts w:eastAsia="Arial" w:cs="Arial"/>
                <w:sz w:val="16"/>
                <w:szCs w:val="16"/>
              </w:rPr>
              <w:t>,</w:t>
            </w:r>
            <w:r w:rsidR="00C34E5E" w:rsidRPr="00C34E5E">
              <w:rPr>
                <w:rFonts w:eastAsia="Arial" w:cs="Arial"/>
                <w:sz w:val="16"/>
                <w:szCs w:val="16"/>
              </w:rPr>
              <w:t>184</w:t>
            </w:r>
            <w:r w:rsidRPr="003B4D0F">
              <w:rPr>
                <w:rFonts w:eastAsia="Arial" w:cs="Arial"/>
                <w:sz w:val="16"/>
                <w:szCs w:val="16"/>
              </w:rPr>
              <w:t>,</w:t>
            </w:r>
            <w:r w:rsidR="00C34E5E" w:rsidRPr="00C34E5E">
              <w:rPr>
                <w:rFonts w:eastAsia="Arial" w:cs="Arial"/>
                <w:sz w:val="16"/>
                <w:szCs w:val="16"/>
              </w:rPr>
              <w:t>804</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shd w:val="clear" w:color="auto" w:fill="FFFFFF"/>
                <w:cs/>
              </w:rPr>
            </w:pPr>
            <w:r w:rsidRPr="003B4D0F">
              <w:rPr>
                <w:rFonts w:cs="Arial"/>
                <w:sz w:val="14"/>
                <w:szCs w:val="14"/>
                <w:shd w:val="clear" w:color="auto" w:fill="FFFFFF"/>
              </w:rPr>
              <w:t xml:space="preserve">Cost of lease under power </w:t>
            </w:r>
            <w:r w:rsidRPr="003B4D0F">
              <w:rPr>
                <w:rFonts w:cs="Arial"/>
                <w:sz w:val="14"/>
                <w:szCs w:val="14"/>
              </w:rPr>
              <w:t>purchase agreements</w:t>
            </w:r>
          </w:p>
        </w:tc>
        <w:tc>
          <w:tcPr>
            <w:tcW w:w="1136"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44"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400</w:t>
            </w:r>
            <w:r w:rsidRPr="003B4D0F">
              <w:rPr>
                <w:rFonts w:eastAsia="Arial" w:cs="Arial"/>
                <w:sz w:val="16"/>
                <w:szCs w:val="16"/>
              </w:rPr>
              <w:t>,</w:t>
            </w:r>
            <w:r w:rsidR="00C34E5E" w:rsidRPr="00C34E5E">
              <w:rPr>
                <w:rFonts w:eastAsia="Arial" w:cs="Arial"/>
                <w:sz w:val="16"/>
                <w:szCs w:val="16"/>
              </w:rPr>
              <w:t>236</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102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400</w:t>
            </w:r>
            <w:r w:rsidRPr="003B4D0F">
              <w:rPr>
                <w:rFonts w:eastAsia="Arial" w:cs="Arial"/>
                <w:sz w:val="16"/>
                <w:szCs w:val="16"/>
              </w:rPr>
              <w:t>,</w:t>
            </w:r>
            <w:r w:rsidR="00C34E5E" w:rsidRPr="00C34E5E">
              <w:rPr>
                <w:rFonts w:eastAsia="Arial" w:cs="Arial"/>
                <w:sz w:val="16"/>
                <w:szCs w:val="16"/>
              </w:rPr>
              <w:t>236</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8"/>
                <w:szCs w:val="8"/>
              </w:rPr>
            </w:pPr>
          </w:p>
        </w:tc>
        <w:tc>
          <w:tcPr>
            <w:tcW w:w="1136"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8"/>
                <w:szCs w:val="8"/>
              </w:rPr>
            </w:pPr>
          </w:p>
        </w:tc>
        <w:tc>
          <w:tcPr>
            <w:tcW w:w="99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8"/>
                <w:szCs w:val="8"/>
              </w:rPr>
            </w:pPr>
          </w:p>
        </w:tc>
        <w:tc>
          <w:tcPr>
            <w:tcW w:w="1134"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8"/>
                <w:szCs w:val="8"/>
              </w:rPr>
            </w:pPr>
          </w:p>
        </w:tc>
        <w:tc>
          <w:tcPr>
            <w:tcW w:w="1044"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8"/>
                <w:szCs w:val="8"/>
              </w:rPr>
            </w:pP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8"/>
                <w:szCs w:val="8"/>
                <w:vertAlign w:val="superscript"/>
              </w:rPr>
            </w:pPr>
          </w:p>
        </w:tc>
        <w:tc>
          <w:tcPr>
            <w:tcW w:w="102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8"/>
                <w:szCs w:val="8"/>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rPr>
              <w:t>Segment results</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w:t>
            </w:r>
            <w:r w:rsidR="00DD3DB2" w:rsidRPr="003B4D0F">
              <w:rPr>
                <w:rFonts w:eastAsia="Arial" w:cs="Arial"/>
                <w:sz w:val="16"/>
                <w:szCs w:val="16"/>
              </w:rPr>
              <w:t>,</w:t>
            </w:r>
            <w:r w:rsidRPr="00C34E5E">
              <w:rPr>
                <w:rFonts w:eastAsia="Arial" w:cs="Arial"/>
                <w:sz w:val="16"/>
                <w:szCs w:val="16"/>
              </w:rPr>
              <w:t>216</w:t>
            </w:r>
            <w:r w:rsidR="00DD3DB2" w:rsidRPr="003B4D0F">
              <w:rPr>
                <w:rFonts w:eastAsia="Arial" w:cs="Arial"/>
                <w:sz w:val="16"/>
                <w:szCs w:val="16"/>
              </w:rPr>
              <w:t>,</w:t>
            </w:r>
            <w:r w:rsidRPr="00C34E5E">
              <w:rPr>
                <w:rFonts w:eastAsia="Arial" w:cs="Arial"/>
                <w:sz w:val="16"/>
                <w:szCs w:val="16"/>
              </w:rPr>
              <w:t>671</w:t>
            </w:r>
          </w:p>
        </w:tc>
        <w:tc>
          <w:tcPr>
            <w:tcW w:w="99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30</w:t>
            </w:r>
            <w:r w:rsidR="00DD3DB2" w:rsidRPr="003B4D0F">
              <w:rPr>
                <w:rFonts w:eastAsia="Arial" w:cs="Arial"/>
                <w:sz w:val="16"/>
                <w:szCs w:val="16"/>
              </w:rPr>
              <w:t>,</w:t>
            </w:r>
            <w:r w:rsidRPr="00C34E5E">
              <w:rPr>
                <w:rFonts w:eastAsia="Arial" w:cs="Arial"/>
                <w:sz w:val="16"/>
                <w:szCs w:val="16"/>
              </w:rPr>
              <w:t>507</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w:t>
            </w:r>
            <w:r w:rsidR="00DD3DB2" w:rsidRPr="003B4D0F">
              <w:rPr>
                <w:rFonts w:eastAsia="Arial" w:cs="Arial"/>
                <w:sz w:val="16"/>
                <w:szCs w:val="16"/>
              </w:rPr>
              <w:t>,</w:t>
            </w:r>
            <w:r w:rsidRPr="00C34E5E">
              <w:rPr>
                <w:rFonts w:eastAsia="Arial" w:cs="Arial"/>
                <w:sz w:val="16"/>
                <w:szCs w:val="16"/>
              </w:rPr>
              <w:t>247</w:t>
            </w:r>
            <w:r w:rsidR="00DD3DB2" w:rsidRPr="003B4D0F">
              <w:rPr>
                <w:rFonts w:eastAsia="Arial" w:cs="Arial"/>
                <w:sz w:val="16"/>
                <w:szCs w:val="16"/>
              </w:rPr>
              <w:t>,</w:t>
            </w:r>
            <w:r w:rsidRPr="00C34E5E">
              <w:rPr>
                <w:rFonts w:eastAsia="Arial" w:cs="Arial"/>
                <w:sz w:val="16"/>
                <w:szCs w:val="16"/>
              </w:rPr>
              <w:t>178</w:t>
            </w:r>
          </w:p>
        </w:tc>
        <w:tc>
          <w:tcPr>
            <w:tcW w:w="104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w:t>
            </w:r>
            <w:r w:rsidRPr="003B4D0F">
              <w:rPr>
                <w:rFonts w:eastAsia="Arial" w:cs="Arial"/>
                <w:sz w:val="16"/>
                <w:szCs w:val="16"/>
              </w:rPr>
              <w:t>,</w:t>
            </w:r>
            <w:r w:rsidR="00C34E5E" w:rsidRPr="00C34E5E">
              <w:rPr>
                <w:rFonts w:eastAsia="Arial" w:cs="Arial"/>
                <w:sz w:val="16"/>
                <w:szCs w:val="16"/>
              </w:rPr>
              <w:t>259</w:t>
            </w:r>
            <w:r w:rsidRPr="003B4D0F">
              <w:rPr>
                <w:rFonts w:eastAsia="Arial" w:cs="Arial"/>
                <w:sz w:val="16"/>
                <w:szCs w:val="16"/>
              </w:rPr>
              <w:t>,</w:t>
            </w:r>
            <w:r w:rsidR="00C34E5E" w:rsidRPr="00C34E5E">
              <w:rPr>
                <w:rFonts w:eastAsia="Arial" w:cs="Arial"/>
                <w:sz w:val="16"/>
                <w:szCs w:val="16"/>
              </w:rPr>
              <w:t>651</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6</w:t>
            </w:r>
            <w:r w:rsidR="00DD3DB2" w:rsidRPr="003B4D0F">
              <w:rPr>
                <w:rFonts w:eastAsia="Arial" w:cs="Arial"/>
                <w:sz w:val="16"/>
                <w:szCs w:val="16"/>
              </w:rPr>
              <w:t>,</w:t>
            </w:r>
            <w:r w:rsidRPr="00C34E5E">
              <w:rPr>
                <w:rFonts w:eastAsia="Arial" w:cs="Arial"/>
                <w:sz w:val="16"/>
                <w:szCs w:val="16"/>
              </w:rPr>
              <w:t>987</w:t>
            </w:r>
            <w:r w:rsidR="00DD3DB2" w:rsidRPr="003B4D0F">
              <w:rPr>
                <w:rFonts w:eastAsia="Arial" w:cs="Arial"/>
                <w:sz w:val="16"/>
                <w:szCs w:val="16"/>
              </w:rPr>
              <w:t>,</w:t>
            </w:r>
            <w:r w:rsidRPr="00C34E5E">
              <w:rPr>
                <w:rFonts w:eastAsia="Arial" w:cs="Arial"/>
                <w:sz w:val="16"/>
                <w:szCs w:val="16"/>
              </w:rPr>
              <w:t>527</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shd w:val="clear" w:color="auto" w:fill="FFFFFF"/>
              </w:rPr>
              <w:t>Dividend and other income</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640</w:t>
            </w:r>
            <w:r w:rsidR="00DD3DB2" w:rsidRPr="003B4D0F">
              <w:rPr>
                <w:rFonts w:eastAsia="Arial" w:cs="Arial"/>
                <w:sz w:val="16"/>
                <w:szCs w:val="16"/>
              </w:rPr>
              <w:t>,</w:t>
            </w:r>
            <w:r w:rsidRPr="00C34E5E">
              <w:rPr>
                <w:rFonts w:eastAsia="Arial" w:cs="Arial"/>
                <w:sz w:val="16"/>
                <w:szCs w:val="16"/>
              </w:rPr>
              <w:t>146</w:t>
            </w:r>
          </w:p>
        </w:tc>
        <w:tc>
          <w:tcPr>
            <w:tcW w:w="99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8</w:t>
            </w:r>
            <w:r w:rsidR="00DD3DB2" w:rsidRPr="003B4D0F">
              <w:rPr>
                <w:rFonts w:eastAsia="Arial" w:cs="Arial"/>
                <w:sz w:val="16"/>
                <w:szCs w:val="16"/>
              </w:rPr>
              <w:t>,</w:t>
            </w:r>
            <w:r w:rsidRPr="00C34E5E">
              <w:rPr>
                <w:rFonts w:eastAsia="Arial" w:cs="Arial"/>
                <w:sz w:val="16"/>
                <w:szCs w:val="16"/>
              </w:rPr>
              <w:t>042</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w:t>
            </w:r>
            <w:r w:rsidR="00DD3DB2" w:rsidRPr="003B4D0F">
              <w:rPr>
                <w:rFonts w:eastAsia="Arial" w:cs="Arial"/>
                <w:sz w:val="16"/>
                <w:szCs w:val="16"/>
              </w:rPr>
              <w:t>,</w:t>
            </w:r>
            <w:r w:rsidRPr="00C34E5E">
              <w:rPr>
                <w:rFonts w:eastAsia="Arial" w:cs="Arial"/>
                <w:sz w:val="16"/>
                <w:szCs w:val="16"/>
              </w:rPr>
              <w:t>648</w:t>
            </w:r>
            <w:r w:rsidR="00DD3DB2" w:rsidRPr="003B4D0F">
              <w:rPr>
                <w:rFonts w:eastAsia="Arial" w:cs="Arial"/>
                <w:sz w:val="16"/>
                <w:szCs w:val="16"/>
              </w:rPr>
              <w:t>,</w:t>
            </w:r>
            <w:r w:rsidRPr="00C34E5E">
              <w:rPr>
                <w:rFonts w:eastAsia="Arial" w:cs="Arial"/>
                <w:sz w:val="16"/>
                <w:szCs w:val="16"/>
              </w:rPr>
              <w:t>188</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435</w:t>
            </w:r>
            <w:r w:rsidR="00DD3DB2" w:rsidRPr="003B4D0F">
              <w:rPr>
                <w:rFonts w:eastAsia="Arial" w:cs="Arial"/>
                <w:sz w:val="16"/>
                <w:szCs w:val="16"/>
              </w:rPr>
              <w:t>,</w:t>
            </w:r>
            <w:r w:rsidRPr="00C34E5E">
              <w:rPr>
                <w:rFonts w:eastAsia="Arial" w:cs="Arial"/>
                <w:sz w:val="16"/>
                <w:szCs w:val="16"/>
              </w:rPr>
              <w:t>786</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083</w:t>
            </w:r>
            <w:r w:rsidR="00DD3DB2" w:rsidRPr="003B4D0F">
              <w:rPr>
                <w:rFonts w:eastAsia="Arial" w:cs="Arial"/>
                <w:sz w:val="16"/>
                <w:szCs w:val="16"/>
              </w:rPr>
              <w:t>,</w:t>
            </w:r>
            <w:r w:rsidRPr="00C34E5E">
              <w:rPr>
                <w:rFonts w:eastAsia="Arial" w:cs="Arial"/>
                <w:sz w:val="16"/>
                <w:szCs w:val="16"/>
              </w:rPr>
              <w:t>974</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shd w:val="clear" w:color="auto" w:fill="FFFFFF"/>
              </w:rPr>
            </w:pPr>
            <w:r w:rsidRPr="003B4D0F">
              <w:rPr>
                <w:rFonts w:cs="Arial"/>
                <w:sz w:val="14"/>
                <w:szCs w:val="14"/>
                <w:shd w:val="clear" w:color="auto" w:fill="FFFFFF"/>
              </w:rPr>
              <w:t xml:space="preserve">Currency exchange gains (losses), net </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131</w:t>
            </w:r>
            <w:r w:rsidR="00DD3DB2" w:rsidRPr="003B4D0F">
              <w:rPr>
                <w:rFonts w:eastAsia="Arial" w:cs="Arial"/>
                <w:sz w:val="16"/>
                <w:szCs w:val="16"/>
              </w:rPr>
              <w:t>,</w:t>
            </w:r>
            <w:r w:rsidRPr="00C34E5E">
              <w:rPr>
                <w:rFonts w:eastAsia="Arial" w:cs="Arial"/>
                <w:sz w:val="16"/>
                <w:szCs w:val="16"/>
              </w:rPr>
              <w:t>785</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371</w:t>
            </w:r>
            <w:r w:rsidRPr="003B4D0F">
              <w:rPr>
                <w:rFonts w:eastAsia="Arial" w:cs="Arial"/>
                <w:sz w:val="16"/>
                <w:szCs w:val="16"/>
              </w:rPr>
              <w:t>)</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w:t>
            </w:r>
            <w:r w:rsidR="00DD3DB2" w:rsidRPr="003B4D0F">
              <w:rPr>
                <w:rFonts w:eastAsia="Arial" w:cs="Arial"/>
                <w:sz w:val="16"/>
                <w:szCs w:val="16"/>
              </w:rPr>
              <w:t>,</w:t>
            </w:r>
            <w:r w:rsidRPr="00C34E5E">
              <w:rPr>
                <w:rFonts w:eastAsia="Arial" w:cs="Arial"/>
                <w:sz w:val="16"/>
                <w:szCs w:val="16"/>
              </w:rPr>
              <w:t>131</w:t>
            </w:r>
            <w:r w:rsidR="00DD3DB2" w:rsidRPr="003B4D0F">
              <w:rPr>
                <w:rFonts w:eastAsia="Arial" w:cs="Arial"/>
                <w:sz w:val="16"/>
                <w:szCs w:val="16"/>
              </w:rPr>
              <w:t>,</w:t>
            </w:r>
            <w:r w:rsidRPr="00C34E5E">
              <w:rPr>
                <w:rFonts w:eastAsia="Arial" w:cs="Arial"/>
                <w:sz w:val="16"/>
                <w:szCs w:val="16"/>
              </w:rPr>
              <w:t>414</w:t>
            </w:r>
          </w:p>
        </w:tc>
        <w:tc>
          <w:tcPr>
            <w:tcW w:w="104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438</w:t>
            </w:r>
            <w:r w:rsidRPr="003B4D0F">
              <w:rPr>
                <w:rFonts w:eastAsia="Arial" w:cs="Arial"/>
                <w:sz w:val="16"/>
                <w:szCs w:val="16"/>
              </w:rPr>
              <w:t>,</w:t>
            </w:r>
            <w:r w:rsidR="00C34E5E" w:rsidRPr="00C34E5E">
              <w:rPr>
                <w:rFonts w:eastAsia="Arial" w:cs="Arial"/>
                <w:sz w:val="16"/>
                <w:szCs w:val="16"/>
              </w:rPr>
              <w:t>070</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1</w:t>
            </w:r>
            <w:r w:rsidRPr="003B4D0F">
              <w:rPr>
                <w:rFonts w:eastAsia="Arial Unicode MS" w:cs="Arial"/>
                <w:sz w:val="15"/>
                <w:szCs w:val="15"/>
                <w:vertAlign w:val="superscript"/>
              </w:rPr>
              <w:t>),(</w:t>
            </w:r>
            <w:r w:rsidR="00C34E5E" w:rsidRPr="00C34E5E">
              <w:rPr>
                <w:rFonts w:eastAsia="Arial Unicode MS" w:cs="Arial"/>
                <w:sz w:val="15"/>
                <w:szCs w:val="15"/>
                <w:vertAlign w:val="superscript"/>
              </w:rPr>
              <w:t>2</w:t>
            </w:r>
            <w:r w:rsidRPr="003B4D0F">
              <w:rPr>
                <w:rFonts w:eastAsia="Arial Unicode MS" w:cs="Arial"/>
                <w:sz w:val="15"/>
                <w:szCs w:val="15"/>
                <w:vertAlign w:val="superscript"/>
              </w:rPr>
              <w:t>),(</w:t>
            </w:r>
            <w:r w:rsidR="00C34E5E" w:rsidRPr="00C34E5E">
              <w:rPr>
                <w:rFonts w:eastAsia="Arial Unicode MS" w:cs="Arial"/>
                <w:sz w:val="15"/>
                <w:szCs w:val="15"/>
                <w:vertAlign w:val="superscript"/>
              </w:rPr>
              <w:t>3</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306</w:t>
            </w:r>
            <w:r w:rsidRPr="003B4D0F">
              <w:rPr>
                <w:rFonts w:eastAsia="Arial" w:cs="Arial"/>
                <w:sz w:val="16"/>
                <w:szCs w:val="16"/>
              </w:rPr>
              <w:t>,</w:t>
            </w:r>
            <w:r w:rsidR="00C34E5E" w:rsidRPr="00C34E5E">
              <w:rPr>
                <w:rFonts w:eastAsia="Arial" w:cs="Arial"/>
                <w:sz w:val="16"/>
                <w:szCs w:val="16"/>
              </w:rPr>
              <w:t>656</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Administrative expenses</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356</w:t>
            </w:r>
            <w:r w:rsidRPr="003B4D0F">
              <w:rPr>
                <w:rFonts w:eastAsia="Arial" w:cs="Arial"/>
                <w:sz w:val="16"/>
                <w:szCs w:val="16"/>
              </w:rPr>
              <w:t>,</w:t>
            </w:r>
            <w:r w:rsidR="00C34E5E" w:rsidRPr="00C34E5E">
              <w:rPr>
                <w:rFonts w:eastAsia="Arial" w:cs="Arial"/>
                <w:sz w:val="16"/>
                <w:szCs w:val="16"/>
              </w:rPr>
              <w:t>795</w:t>
            </w:r>
            <w:r w:rsidRPr="003B4D0F">
              <w:rPr>
                <w:rFonts w:eastAsia="Arial" w:cs="Arial"/>
                <w:sz w:val="16"/>
                <w:szCs w:val="16"/>
              </w:rPr>
              <w:t>)</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54</w:t>
            </w:r>
            <w:r w:rsidRPr="003B4D0F">
              <w:rPr>
                <w:rFonts w:eastAsia="Arial" w:cs="Arial"/>
                <w:sz w:val="16"/>
                <w:szCs w:val="16"/>
              </w:rPr>
              <w:t>,</w:t>
            </w:r>
            <w:r w:rsidR="00C34E5E" w:rsidRPr="00C34E5E">
              <w:rPr>
                <w:rFonts w:eastAsia="Arial" w:cs="Arial"/>
                <w:sz w:val="16"/>
                <w:szCs w:val="16"/>
              </w:rPr>
              <w:t>337</w:t>
            </w:r>
            <w:r w:rsidRPr="003B4D0F">
              <w:rPr>
                <w:rFonts w:eastAsia="Arial" w:cs="Arial"/>
                <w:sz w:val="16"/>
                <w:szCs w:val="16"/>
              </w:rPr>
              <w:t>)</w:t>
            </w: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411</w:t>
            </w:r>
            <w:r w:rsidRPr="003B4D0F">
              <w:rPr>
                <w:rFonts w:eastAsia="Arial" w:cs="Arial"/>
                <w:sz w:val="16"/>
                <w:szCs w:val="16"/>
              </w:rPr>
              <w:t>,</w:t>
            </w:r>
            <w:r w:rsidR="00C34E5E" w:rsidRPr="00C34E5E">
              <w:rPr>
                <w:rFonts w:eastAsia="Arial" w:cs="Arial"/>
                <w:sz w:val="16"/>
                <w:szCs w:val="16"/>
              </w:rPr>
              <w:t>132</w:t>
            </w:r>
            <w:r w:rsidRPr="003B4D0F">
              <w:rPr>
                <w:rFonts w:eastAsia="Arial" w:cs="Arial"/>
                <w:sz w:val="16"/>
                <w:szCs w:val="16"/>
              </w:rPr>
              <w:t>)</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322</w:t>
            </w:r>
            <w:r w:rsidR="00DD3DB2" w:rsidRPr="003B4D0F">
              <w:rPr>
                <w:rFonts w:eastAsia="Arial" w:cs="Arial"/>
                <w:sz w:val="16"/>
                <w:szCs w:val="16"/>
              </w:rPr>
              <w:t>,</w:t>
            </w:r>
            <w:r w:rsidRPr="00C34E5E">
              <w:rPr>
                <w:rFonts w:eastAsia="Arial" w:cs="Arial"/>
                <w:sz w:val="16"/>
                <w:szCs w:val="16"/>
              </w:rPr>
              <w:t>717</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7</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088</w:t>
            </w:r>
            <w:r w:rsidRPr="003B4D0F">
              <w:rPr>
                <w:rFonts w:eastAsia="Arial" w:cs="Arial"/>
                <w:sz w:val="16"/>
                <w:szCs w:val="16"/>
              </w:rPr>
              <w:t>,</w:t>
            </w:r>
            <w:r w:rsidR="00C34E5E" w:rsidRPr="00C34E5E">
              <w:rPr>
                <w:rFonts w:eastAsia="Arial" w:cs="Arial"/>
                <w:sz w:val="16"/>
                <w:szCs w:val="16"/>
              </w:rPr>
              <w:t>415</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Finance costs</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w:t>
            </w:r>
            <w:r w:rsidRPr="003B4D0F">
              <w:rPr>
                <w:rFonts w:eastAsia="Arial" w:cs="Arial"/>
                <w:sz w:val="16"/>
                <w:szCs w:val="16"/>
              </w:rPr>
              <w:t>,</w:t>
            </w:r>
            <w:r w:rsidR="00C34E5E" w:rsidRPr="00C34E5E">
              <w:rPr>
                <w:rFonts w:eastAsia="Arial" w:cs="Arial"/>
                <w:sz w:val="16"/>
                <w:szCs w:val="16"/>
              </w:rPr>
              <w:t>119</w:t>
            </w:r>
            <w:r w:rsidRPr="003B4D0F">
              <w:rPr>
                <w:rFonts w:eastAsia="Arial" w:cs="Arial"/>
                <w:sz w:val="16"/>
                <w:szCs w:val="16"/>
              </w:rPr>
              <w:t>,</w:t>
            </w:r>
            <w:r w:rsidR="00C34E5E" w:rsidRPr="00C34E5E">
              <w:rPr>
                <w:rFonts w:eastAsia="Arial" w:cs="Arial"/>
                <w:sz w:val="16"/>
                <w:szCs w:val="16"/>
              </w:rPr>
              <w:t>226</w:t>
            </w:r>
            <w:r w:rsidRPr="003B4D0F">
              <w:rPr>
                <w:rFonts w:eastAsia="Arial" w:cs="Arial"/>
                <w:sz w:val="16"/>
                <w:szCs w:val="16"/>
              </w:rPr>
              <w:t>)</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w:t>
            </w:r>
            <w:r w:rsidRPr="003B4D0F">
              <w:rPr>
                <w:rFonts w:eastAsia="Arial" w:cs="Arial"/>
                <w:sz w:val="16"/>
                <w:szCs w:val="16"/>
              </w:rPr>
              <w:t>,</w:t>
            </w:r>
            <w:r w:rsidR="00C34E5E" w:rsidRPr="00C34E5E">
              <w:rPr>
                <w:rFonts w:eastAsia="Arial" w:cs="Arial"/>
                <w:sz w:val="16"/>
                <w:szCs w:val="16"/>
              </w:rPr>
              <w:t>119</w:t>
            </w:r>
            <w:r w:rsidRPr="003B4D0F">
              <w:rPr>
                <w:rFonts w:eastAsia="Arial" w:cs="Arial"/>
                <w:sz w:val="16"/>
                <w:szCs w:val="16"/>
              </w:rPr>
              <w:t>,</w:t>
            </w:r>
            <w:r w:rsidR="00C34E5E" w:rsidRPr="00C34E5E">
              <w:rPr>
                <w:rFonts w:eastAsia="Arial" w:cs="Arial"/>
                <w:sz w:val="16"/>
                <w:szCs w:val="16"/>
              </w:rPr>
              <w:t>226</w:t>
            </w:r>
            <w:r w:rsidRPr="003B4D0F">
              <w:rPr>
                <w:rFonts w:eastAsia="Arial" w:cs="Arial"/>
                <w:sz w:val="16"/>
                <w:szCs w:val="16"/>
              </w:rPr>
              <w:t>)</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3</w:t>
            </w:r>
            <w:r w:rsidR="00DD3DB2" w:rsidRPr="003B4D0F">
              <w:rPr>
                <w:rFonts w:eastAsia="Arial" w:cs="Arial"/>
                <w:sz w:val="16"/>
                <w:szCs w:val="16"/>
              </w:rPr>
              <w:t>,</w:t>
            </w:r>
            <w:r w:rsidRPr="00C34E5E">
              <w:rPr>
                <w:rFonts w:eastAsia="Arial" w:cs="Arial"/>
                <w:sz w:val="16"/>
                <w:szCs w:val="16"/>
              </w:rPr>
              <w:t>409</w:t>
            </w:r>
            <w:r w:rsidR="00DD3DB2" w:rsidRPr="003B4D0F">
              <w:rPr>
                <w:rFonts w:eastAsia="Arial" w:cs="Arial"/>
                <w:sz w:val="16"/>
                <w:szCs w:val="16"/>
              </w:rPr>
              <w:t>,</w:t>
            </w:r>
            <w:r w:rsidRPr="00C34E5E">
              <w:rPr>
                <w:rFonts w:eastAsia="Arial" w:cs="Arial"/>
                <w:sz w:val="16"/>
                <w:szCs w:val="16"/>
              </w:rPr>
              <w:t>442</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2</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709</w:t>
            </w:r>
            <w:r w:rsidRPr="003B4D0F">
              <w:rPr>
                <w:rFonts w:eastAsia="Arial" w:cs="Arial"/>
                <w:sz w:val="16"/>
                <w:szCs w:val="16"/>
              </w:rPr>
              <w:t>,</w:t>
            </w:r>
            <w:r w:rsidR="00C34E5E" w:rsidRPr="00C34E5E">
              <w:rPr>
                <w:rFonts w:eastAsia="Arial" w:cs="Arial"/>
                <w:sz w:val="16"/>
                <w:szCs w:val="16"/>
              </w:rPr>
              <w:t>784</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r w:rsidRPr="003B4D0F">
              <w:rPr>
                <w:rFonts w:cs="Arial"/>
                <w:sz w:val="14"/>
                <w:szCs w:val="14"/>
                <w:shd w:val="clear" w:color="auto" w:fill="FFFFFF"/>
              </w:rPr>
              <w:t xml:space="preserve">Share of profit (loss) from investments </w:t>
            </w:r>
            <w:r w:rsidRPr="003B4D0F">
              <w:rPr>
                <w:rFonts w:cs="Arial"/>
                <w:sz w:val="14"/>
                <w:szCs w:val="14"/>
              </w:rPr>
              <w:t>in</w:t>
            </w:r>
          </w:p>
        </w:tc>
        <w:tc>
          <w:tcPr>
            <w:tcW w:w="1136" w:type="dxa"/>
            <w:shd w:val="clear" w:color="auto" w:fill="auto"/>
            <w:vAlign w:val="center"/>
          </w:tcPr>
          <w:p w:rsidR="00DD3DB2" w:rsidRPr="003B4D0F" w:rsidRDefault="00DD3DB2" w:rsidP="00B05460">
            <w:pPr>
              <w:spacing w:line="240" w:lineRule="auto"/>
              <w:ind w:left="-101" w:right="-72"/>
              <w:jc w:val="right"/>
              <w:rPr>
                <w:rFonts w:cs="Arial"/>
                <w:sz w:val="16"/>
                <w:szCs w:val="16"/>
              </w:rPr>
            </w:pPr>
          </w:p>
        </w:tc>
        <w:tc>
          <w:tcPr>
            <w:tcW w:w="993"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134"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044"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822" w:type="dxa"/>
            <w:shd w:val="clear" w:color="auto" w:fill="auto"/>
            <w:vAlign w:val="center"/>
          </w:tcPr>
          <w:p w:rsidR="00DD3DB2" w:rsidRPr="003B4D0F" w:rsidRDefault="00DD3DB2" w:rsidP="00B05460">
            <w:pPr>
              <w:spacing w:line="240" w:lineRule="auto"/>
              <w:ind w:left="-90" w:right="-72"/>
              <w:jc w:val="right"/>
              <w:rPr>
                <w:rFonts w:cs="Arial"/>
                <w:sz w:val="10"/>
                <w:szCs w:val="10"/>
              </w:rPr>
            </w:pPr>
          </w:p>
        </w:tc>
        <w:tc>
          <w:tcPr>
            <w:tcW w:w="1023"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rPr>
              <w:t xml:space="preserve">   associates and joint ventures, net</w:t>
            </w:r>
          </w:p>
        </w:tc>
        <w:tc>
          <w:tcPr>
            <w:tcW w:w="1136"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w:t>
            </w:r>
            <w:r w:rsidR="00DD3DB2" w:rsidRPr="003B4D0F">
              <w:rPr>
                <w:rFonts w:eastAsia="Arial" w:cs="Arial"/>
                <w:sz w:val="16"/>
                <w:szCs w:val="16"/>
              </w:rPr>
              <w:t>,</w:t>
            </w:r>
            <w:r w:rsidRPr="00C34E5E">
              <w:rPr>
                <w:rFonts w:eastAsia="Arial" w:cs="Arial"/>
                <w:sz w:val="16"/>
                <w:szCs w:val="16"/>
              </w:rPr>
              <w:t>453</w:t>
            </w:r>
            <w:r w:rsidR="00DD3DB2" w:rsidRPr="003B4D0F">
              <w:rPr>
                <w:rFonts w:eastAsia="Arial" w:cs="Arial"/>
                <w:sz w:val="16"/>
                <w:szCs w:val="16"/>
              </w:rPr>
              <w:t>,</w:t>
            </w:r>
            <w:r w:rsidRPr="00C34E5E">
              <w:rPr>
                <w:rFonts w:eastAsia="Arial" w:cs="Arial"/>
                <w:sz w:val="16"/>
                <w:szCs w:val="16"/>
              </w:rPr>
              <w:t>964</w:t>
            </w:r>
          </w:p>
        </w:tc>
        <w:tc>
          <w:tcPr>
            <w:tcW w:w="99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805</w:t>
            </w:r>
            <w:r w:rsidRPr="003B4D0F">
              <w:rPr>
                <w:rFonts w:eastAsia="Arial" w:cs="Arial"/>
                <w:sz w:val="16"/>
                <w:szCs w:val="16"/>
              </w:rPr>
              <w:t>)</w:t>
            </w:r>
          </w:p>
        </w:tc>
        <w:tc>
          <w:tcPr>
            <w:tcW w:w="1134"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w:t>
            </w:r>
            <w:r w:rsidR="00DD3DB2" w:rsidRPr="003B4D0F">
              <w:rPr>
                <w:rFonts w:eastAsia="Arial" w:cs="Arial"/>
                <w:sz w:val="16"/>
                <w:szCs w:val="16"/>
              </w:rPr>
              <w:t>,</w:t>
            </w:r>
            <w:r w:rsidRPr="00C34E5E">
              <w:rPr>
                <w:rFonts w:eastAsia="Arial" w:cs="Arial"/>
                <w:sz w:val="16"/>
                <w:szCs w:val="16"/>
              </w:rPr>
              <w:t>451</w:t>
            </w:r>
            <w:r w:rsidR="00DD3DB2" w:rsidRPr="003B4D0F">
              <w:rPr>
                <w:rFonts w:eastAsia="Arial" w:cs="Arial"/>
                <w:sz w:val="16"/>
                <w:szCs w:val="16"/>
              </w:rPr>
              <w:t>,</w:t>
            </w:r>
            <w:r w:rsidRPr="00C34E5E">
              <w:rPr>
                <w:rFonts w:eastAsia="Arial" w:cs="Arial"/>
                <w:sz w:val="16"/>
                <w:szCs w:val="16"/>
              </w:rPr>
              <w:t>159</w:t>
            </w:r>
          </w:p>
        </w:tc>
        <w:tc>
          <w:tcPr>
            <w:tcW w:w="1044"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236</w:t>
            </w:r>
            <w:r w:rsidRPr="003B4D0F">
              <w:rPr>
                <w:rFonts w:eastAsia="Arial" w:cs="Arial"/>
                <w:sz w:val="16"/>
                <w:szCs w:val="16"/>
              </w:rPr>
              <w:t>,</w:t>
            </w:r>
            <w:r w:rsidR="00C34E5E" w:rsidRPr="00C34E5E">
              <w:rPr>
                <w:rFonts w:eastAsia="Arial" w:cs="Arial"/>
                <w:sz w:val="16"/>
                <w:szCs w:val="16"/>
              </w:rPr>
              <w:t>807</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11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1</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6</w:t>
            </w:r>
            <w:r w:rsidRPr="003B4D0F">
              <w:rPr>
                <w:rFonts w:eastAsia="Arial Unicode MS" w:cs="Arial"/>
                <w:sz w:val="15"/>
                <w:szCs w:val="15"/>
                <w:vertAlign w:val="superscript"/>
              </w:rPr>
              <w:t>),(</w:t>
            </w:r>
            <w:r w:rsidR="00C34E5E" w:rsidRPr="00C34E5E">
              <w:rPr>
                <w:rFonts w:eastAsia="Arial Unicode MS" w:cs="Arial"/>
                <w:sz w:val="15"/>
                <w:szCs w:val="15"/>
                <w:vertAlign w:val="superscript"/>
              </w:rPr>
              <w:t>7</w:t>
            </w:r>
            <w:r w:rsidRPr="003B4D0F">
              <w:rPr>
                <w:rFonts w:eastAsia="Arial Unicode MS" w:cs="Arial"/>
                <w:sz w:val="15"/>
                <w:szCs w:val="15"/>
                <w:vertAlign w:val="superscript"/>
              </w:rPr>
              <w:t>)</w:t>
            </w:r>
          </w:p>
        </w:tc>
        <w:tc>
          <w:tcPr>
            <w:tcW w:w="1023"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w:t>
            </w:r>
            <w:r w:rsidR="00DD3DB2" w:rsidRPr="003B4D0F">
              <w:rPr>
                <w:rFonts w:eastAsia="Arial" w:cs="Arial"/>
                <w:sz w:val="16"/>
                <w:szCs w:val="16"/>
              </w:rPr>
              <w:t>,</w:t>
            </w:r>
            <w:r w:rsidRPr="00C34E5E">
              <w:rPr>
                <w:rFonts w:eastAsia="Arial" w:cs="Arial"/>
                <w:sz w:val="16"/>
                <w:szCs w:val="16"/>
              </w:rPr>
              <w:t>214</w:t>
            </w:r>
            <w:r w:rsidR="00DD3DB2" w:rsidRPr="003B4D0F">
              <w:rPr>
                <w:rFonts w:eastAsia="Arial" w:cs="Arial"/>
                <w:sz w:val="16"/>
                <w:szCs w:val="16"/>
              </w:rPr>
              <w:t>,</w:t>
            </w:r>
            <w:r w:rsidRPr="00C34E5E">
              <w:rPr>
                <w:rFonts w:eastAsia="Arial" w:cs="Arial"/>
                <w:sz w:val="16"/>
                <w:szCs w:val="16"/>
              </w:rPr>
              <w:t>352</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p>
        </w:tc>
        <w:tc>
          <w:tcPr>
            <w:tcW w:w="1136"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044" w:type="dxa"/>
            <w:tcBorders>
              <w:top w:val="single" w:sz="4" w:space="0" w:color="auto"/>
            </w:tcBorders>
            <w:shd w:val="clear" w:color="auto" w:fill="auto"/>
            <w:vAlign w:val="center"/>
          </w:tcPr>
          <w:p w:rsidR="00DD3DB2" w:rsidRPr="003B4D0F" w:rsidRDefault="00DD3DB2" w:rsidP="00B05460">
            <w:pPr>
              <w:tabs>
                <w:tab w:val="right" w:pos="867"/>
                <w:tab w:val="right" w:pos="1641"/>
              </w:tabs>
              <w:spacing w:line="240" w:lineRule="auto"/>
              <w:ind w:left="-101" w:right="-72"/>
              <w:jc w:val="right"/>
              <w:rPr>
                <w:rFonts w:eastAsia="Arial" w:cs="Arial"/>
                <w:sz w:val="16"/>
                <w:szCs w:val="16"/>
              </w:rPr>
            </w:pPr>
          </w:p>
        </w:tc>
        <w:tc>
          <w:tcPr>
            <w:tcW w:w="822" w:type="dxa"/>
            <w:shd w:val="clear" w:color="auto" w:fill="auto"/>
            <w:vAlign w:val="center"/>
          </w:tcPr>
          <w:p w:rsidR="00DD3DB2" w:rsidRPr="003B4D0F" w:rsidRDefault="00DD3DB2" w:rsidP="00B05460">
            <w:pPr>
              <w:tabs>
                <w:tab w:val="right" w:pos="867"/>
                <w:tab w:val="right" w:pos="1641"/>
              </w:tabs>
              <w:spacing w:line="240" w:lineRule="auto"/>
              <w:ind w:left="-90" w:right="-72"/>
              <w:jc w:val="right"/>
              <w:rPr>
                <w:rFonts w:cs="Arial"/>
                <w:sz w:val="10"/>
                <w:szCs w:val="10"/>
              </w:rPr>
            </w:pPr>
          </w:p>
        </w:tc>
        <w:tc>
          <w:tcPr>
            <w:tcW w:w="102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spacing w:val="-4"/>
                <w:sz w:val="14"/>
                <w:szCs w:val="14"/>
              </w:rPr>
            </w:pPr>
            <w:r w:rsidRPr="003B4D0F">
              <w:rPr>
                <w:rFonts w:cs="Arial"/>
                <w:sz w:val="14"/>
                <w:szCs w:val="14"/>
              </w:rPr>
              <w:t>Profit (loss) before income tax expense</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966</w:t>
            </w:r>
            <w:r w:rsidR="00DD3DB2" w:rsidRPr="003B4D0F">
              <w:rPr>
                <w:rFonts w:eastAsia="Arial" w:cs="Arial"/>
                <w:sz w:val="16"/>
                <w:szCs w:val="16"/>
              </w:rPr>
              <w:t>,</w:t>
            </w:r>
            <w:r w:rsidRPr="00C34E5E">
              <w:rPr>
                <w:rFonts w:eastAsia="Arial" w:cs="Arial"/>
                <w:sz w:val="16"/>
                <w:szCs w:val="16"/>
              </w:rPr>
              <w:t>545</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18</w:t>
            </w:r>
            <w:r w:rsidRPr="003B4D0F">
              <w:rPr>
                <w:rFonts w:eastAsia="Arial" w:cs="Arial"/>
                <w:sz w:val="16"/>
                <w:szCs w:val="16"/>
              </w:rPr>
              <w:t>,</w:t>
            </w:r>
            <w:r w:rsidR="00C34E5E" w:rsidRPr="00C34E5E">
              <w:rPr>
                <w:rFonts w:eastAsia="Arial" w:cs="Arial"/>
                <w:sz w:val="16"/>
                <w:szCs w:val="16"/>
              </w:rPr>
              <w:t>964</w:t>
            </w:r>
            <w:r w:rsidRPr="003B4D0F">
              <w:rPr>
                <w:rFonts w:eastAsia="Arial" w:cs="Arial"/>
                <w:sz w:val="16"/>
                <w:szCs w:val="16"/>
              </w:rPr>
              <w:t>)</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947</w:t>
            </w:r>
            <w:r w:rsidR="00DD3DB2" w:rsidRPr="003B4D0F">
              <w:rPr>
                <w:rFonts w:eastAsia="Arial" w:cs="Arial"/>
                <w:sz w:val="16"/>
                <w:szCs w:val="16"/>
              </w:rPr>
              <w:t>,</w:t>
            </w:r>
            <w:r w:rsidRPr="00C34E5E">
              <w:rPr>
                <w:rFonts w:eastAsia="Arial" w:cs="Arial"/>
                <w:sz w:val="16"/>
                <w:szCs w:val="16"/>
              </w:rPr>
              <w:t>581</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233</w:t>
            </w:r>
            <w:r w:rsidR="00DD3DB2" w:rsidRPr="003B4D0F">
              <w:rPr>
                <w:rFonts w:eastAsia="Arial" w:cs="Arial"/>
                <w:sz w:val="16"/>
                <w:szCs w:val="16"/>
              </w:rPr>
              <w:t>,</w:t>
            </w:r>
            <w:r w:rsidRPr="00C34E5E">
              <w:rPr>
                <w:rFonts w:eastAsia="Arial" w:cs="Arial"/>
                <w:sz w:val="16"/>
                <w:szCs w:val="16"/>
              </w:rPr>
              <w:t>417</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11</w:t>
            </w:r>
            <w:r w:rsidR="00DD3DB2" w:rsidRPr="003B4D0F">
              <w:rPr>
                <w:rFonts w:eastAsia="Arial" w:cs="Arial"/>
                <w:sz w:val="16"/>
                <w:szCs w:val="16"/>
              </w:rPr>
              <w:t>,</w:t>
            </w:r>
            <w:r w:rsidRPr="00C34E5E">
              <w:rPr>
                <w:rFonts w:eastAsia="Arial" w:cs="Arial"/>
                <w:sz w:val="16"/>
                <w:szCs w:val="16"/>
              </w:rPr>
              <w:t>180</w:t>
            </w:r>
            <w:r w:rsidR="00DD3DB2" w:rsidRPr="003B4D0F">
              <w:rPr>
                <w:rFonts w:eastAsia="Arial" w:cs="Arial"/>
                <w:sz w:val="16"/>
                <w:szCs w:val="16"/>
              </w:rPr>
              <w:t>,</w:t>
            </w:r>
            <w:r w:rsidRPr="00C34E5E">
              <w:rPr>
                <w:rFonts w:eastAsia="Arial" w:cs="Arial"/>
                <w:sz w:val="16"/>
                <w:szCs w:val="16"/>
              </w:rPr>
              <w:t>998</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r w:rsidRPr="003B4D0F">
              <w:rPr>
                <w:rFonts w:cs="Arial"/>
                <w:spacing w:val="-4"/>
                <w:sz w:val="14"/>
                <w:szCs w:val="14"/>
              </w:rPr>
              <w:t>Deferred tax income</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121</w:t>
            </w:r>
            <w:r w:rsidR="00DD3DB2" w:rsidRPr="003B4D0F">
              <w:rPr>
                <w:rFonts w:eastAsia="Arial" w:cs="Arial"/>
                <w:sz w:val="16"/>
                <w:szCs w:val="16"/>
              </w:rPr>
              <w:t>,</w:t>
            </w:r>
            <w:r w:rsidRPr="00C34E5E">
              <w:rPr>
                <w:rFonts w:eastAsia="Arial" w:cs="Arial"/>
                <w:sz w:val="16"/>
                <w:szCs w:val="16"/>
              </w:rPr>
              <w:t>911</w:t>
            </w:r>
          </w:p>
        </w:tc>
        <w:tc>
          <w:tcPr>
            <w:tcW w:w="99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6</w:t>
            </w:r>
            <w:r w:rsidR="00DD3DB2" w:rsidRPr="003B4D0F">
              <w:rPr>
                <w:rFonts w:eastAsia="Arial" w:cs="Arial"/>
                <w:sz w:val="16"/>
                <w:szCs w:val="16"/>
              </w:rPr>
              <w:t>,</w:t>
            </w:r>
            <w:r w:rsidRPr="00C34E5E">
              <w:rPr>
                <w:rFonts w:eastAsia="Arial" w:cs="Arial"/>
                <w:sz w:val="16"/>
                <w:szCs w:val="16"/>
              </w:rPr>
              <w:t>584</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128</w:t>
            </w:r>
            <w:r w:rsidR="00DD3DB2" w:rsidRPr="003B4D0F">
              <w:rPr>
                <w:rFonts w:eastAsia="Arial" w:cs="Arial"/>
                <w:sz w:val="16"/>
                <w:szCs w:val="16"/>
              </w:rPr>
              <w:t>,</w:t>
            </w:r>
            <w:r w:rsidRPr="00C34E5E">
              <w:rPr>
                <w:rFonts w:eastAsia="Arial" w:cs="Arial"/>
                <w:sz w:val="16"/>
                <w:szCs w:val="16"/>
              </w:rPr>
              <w:t>495</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964</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6</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139</w:t>
            </w:r>
            <w:r w:rsidR="00DD3DB2" w:rsidRPr="003B4D0F">
              <w:rPr>
                <w:rFonts w:eastAsia="Arial" w:cs="Arial"/>
                <w:sz w:val="16"/>
                <w:szCs w:val="16"/>
              </w:rPr>
              <w:t>,</w:t>
            </w:r>
            <w:r w:rsidRPr="00C34E5E">
              <w:rPr>
                <w:rFonts w:eastAsia="Arial" w:cs="Arial"/>
                <w:sz w:val="16"/>
                <w:szCs w:val="16"/>
              </w:rPr>
              <w:t>459</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rPr>
              <w:t>Income tax expense</w:t>
            </w:r>
          </w:p>
        </w:tc>
        <w:tc>
          <w:tcPr>
            <w:tcW w:w="1136"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740</w:t>
            </w:r>
            <w:r w:rsidRPr="003B4D0F">
              <w:rPr>
                <w:rFonts w:eastAsia="Arial" w:cs="Arial"/>
                <w:sz w:val="16"/>
                <w:szCs w:val="16"/>
              </w:rPr>
              <w:t>,</w:t>
            </w:r>
            <w:r w:rsidR="00C34E5E" w:rsidRPr="00C34E5E">
              <w:rPr>
                <w:rFonts w:eastAsia="Arial" w:cs="Arial"/>
                <w:sz w:val="16"/>
                <w:szCs w:val="16"/>
              </w:rPr>
              <w:t>086</w:t>
            </w:r>
            <w:r w:rsidRPr="003B4D0F">
              <w:rPr>
                <w:rFonts w:eastAsia="Arial" w:cs="Arial"/>
                <w:sz w:val="16"/>
                <w:szCs w:val="16"/>
              </w:rPr>
              <w:t>)</w:t>
            </w:r>
          </w:p>
        </w:tc>
        <w:tc>
          <w:tcPr>
            <w:tcW w:w="99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974</w:t>
            </w:r>
            <w:r w:rsidRPr="003B4D0F">
              <w:rPr>
                <w:rFonts w:eastAsia="Arial" w:cs="Arial"/>
                <w:sz w:val="16"/>
                <w:szCs w:val="16"/>
              </w:rPr>
              <w:t>)</w:t>
            </w:r>
          </w:p>
        </w:tc>
        <w:tc>
          <w:tcPr>
            <w:tcW w:w="1134"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743</w:t>
            </w:r>
            <w:r w:rsidRPr="003B4D0F">
              <w:rPr>
                <w:rFonts w:eastAsia="Arial" w:cs="Arial"/>
                <w:sz w:val="16"/>
                <w:szCs w:val="16"/>
              </w:rPr>
              <w:t>,</w:t>
            </w:r>
            <w:r w:rsidR="00C34E5E" w:rsidRPr="00C34E5E">
              <w:rPr>
                <w:rFonts w:eastAsia="Arial" w:cs="Arial"/>
                <w:sz w:val="16"/>
                <w:szCs w:val="16"/>
              </w:rPr>
              <w:t>060</w:t>
            </w:r>
            <w:r w:rsidRPr="003B4D0F">
              <w:rPr>
                <w:rFonts w:eastAsia="Arial" w:cs="Arial"/>
                <w:sz w:val="16"/>
                <w:szCs w:val="16"/>
              </w:rPr>
              <w:t>)</w:t>
            </w:r>
          </w:p>
        </w:tc>
        <w:tc>
          <w:tcPr>
            <w:tcW w:w="1044"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5</w:t>
            </w:r>
            <w:r w:rsidRPr="003B4D0F">
              <w:rPr>
                <w:rFonts w:eastAsia="Arial" w:cs="Arial"/>
                <w:sz w:val="16"/>
                <w:szCs w:val="16"/>
              </w:rPr>
              <w:t>,</w:t>
            </w:r>
            <w:r w:rsidR="00C34E5E" w:rsidRPr="00C34E5E">
              <w:rPr>
                <w:rFonts w:eastAsia="Arial" w:cs="Arial"/>
                <w:sz w:val="16"/>
                <w:szCs w:val="16"/>
              </w:rPr>
              <w:t>470</w:t>
            </w:r>
            <w:r w:rsidRPr="003B4D0F">
              <w:rPr>
                <w:rFonts w:eastAsia="Arial" w:cs="Arial"/>
                <w:sz w:val="16"/>
                <w:szCs w:val="16"/>
              </w:rPr>
              <w:t>)</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748</w:t>
            </w:r>
            <w:r w:rsidRPr="003B4D0F">
              <w:rPr>
                <w:rFonts w:eastAsia="Arial" w:cs="Arial"/>
                <w:sz w:val="16"/>
                <w:szCs w:val="16"/>
              </w:rPr>
              <w:t>,</w:t>
            </w:r>
            <w:r w:rsidR="00C34E5E" w:rsidRPr="00C34E5E">
              <w:rPr>
                <w:rFonts w:eastAsia="Arial" w:cs="Arial"/>
                <w:sz w:val="16"/>
                <w:szCs w:val="16"/>
              </w:rPr>
              <w:t>530</w:t>
            </w:r>
            <w:r w:rsidRPr="003B4D0F">
              <w:rPr>
                <w:rFonts w:eastAsia="Arial" w:cs="Arial"/>
                <w:sz w:val="16"/>
                <w:szCs w:val="16"/>
              </w:rPr>
              <w:t>)</w:t>
            </w:r>
          </w:p>
        </w:tc>
      </w:tr>
      <w:tr w:rsidR="00DD3DB2" w:rsidRPr="003B4D0F" w:rsidTr="00720CBB">
        <w:tc>
          <w:tcPr>
            <w:tcW w:w="3312" w:type="dxa"/>
            <w:vAlign w:val="center"/>
          </w:tcPr>
          <w:p w:rsidR="00DD3DB2" w:rsidRPr="003B4D0F" w:rsidRDefault="00DD3DB2" w:rsidP="00B05460">
            <w:pPr>
              <w:spacing w:line="240" w:lineRule="auto"/>
              <w:ind w:left="-72" w:right="-72"/>
              <w:jc w:val="thaiDistribute"/>
              <w:rPr>
                <w:rFonts w:cs="Arial"/>
                <w:sz w:val="14"/>
                <w:szCs w:val="14"/>
              </w:rPr>
            </w:pPr>
          </w:p>
        </w:tc>
        <w:tc>
          <w:tcPr>
            <w:tcW w:w="1136"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044" w:type="dxa"/>
            <w:tcBorders>
              <w:top w:val="single" w:sz="4" w:space="0" w:color="auto"/>
            </w:tcBorders>
            <w:shd w:val="clear" w:color="auto" w:fill="auto"/>
            <w:vAlign w:val="center"/>
          </w:tcPr>
          <w:p w:rsidR="00DD3DB2" w:rsidRPr="003B4D0F" w:rsidRDefault="00DD3DB2" w:rsidP="00B05460">
            <w:pPr>
              <w:tabs>
                <w:tab w:val="right" w:pos="867"/>
                <w:tab w:val="right" w:pos="1641"/>
              </w:tabs>
              <w:spacing w:line="240" w:lineRule="auto"/>
              <w:ind w:left="-101" w:right="-72"/>
              <w:jc w:val="right"/>
              <w:rPr>
                <w:rFonts w:eastAsia="Arial" w:cs="Arial"/>
                <w:sz w:val="16"/>
                <w:szCs w:val="16"/>
              </w:rPr>
            </w:pPr>
          </w:p>
        </w:tc>
        <w:tc>
          <w:tcPr>
            <w:tcW w:w="822" w:type="dxa"/>
            <w:shd w:val="clear" w:color="auto" w:fill="auto"/>
            <w:vAlign w:val="center"/>
          </w:tcPr>
          <w:p w:rsidR="00DD3DB2" w:rsidRPr="003B4D0F" w:rsidRDefault="00DD3DB2" w:rsidP="00B05460">
            <w:pPr>
              <w:tabs>
                <w:tab w:val="right" w:pos="867"/>
                <w:tab w:val="right" w:pos="1641"/>
              </w:tabs>
              <w:spacing w:line="240" w:lineRule="auto"/>
              <w:ind w:left="-90" w:right="-72"/>
              <w:jc w:val="thaiDistribute"/>
              <w:rPr>
                <w:rFonts w:cs="Arial"/>
                <w:sz w:val="10"/>
                <w:szCs w:val="10"/>
              </w:rPr>
            </w:pPr>
          </w:p>
        </w:tc>
        <w:tc>
          <w:tcPr>
            <w:tcW w:w="102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cs/>
              </w:rPr>
            </w:pPr>
            <w:r w:rsidRPr="003B4D0F">
              <w:rPr>
                <w:rFonts w:cs="Arial"/>
                <w:sz w:val="14"/>
                <w:szCs w:val="14"/>
              </w:rPr>
              <w:t>Profit (loss) for the period</w:t>
            </w:r>
          </w:p>
        </w:tc>
        <w:tc>
          <w:tcPr>
            <w:tcW w:w="1136"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348</w:t>
            </w:r>
            <w:r w:rsidR="00DD3DB2" w:rsidRPr="003B4D0F">
              <w:rPr>
                <w:rFonts w:eastAsia="Arial" w:cs="Arial"/>
                <w:sz w:val="16"/>
                <w:szCs w:val="16"/>
              </w:rPr>
              <w:t>,</w:t>
            </w:r>
            <w:r w:rsidRPr="00C34E5E">
              <w:rPr>
                <w:rFonts w:eastAsia="Arial" w:cs="Arial"/>
                <w:sz w:val="16"/>
                <w:szCs w:val="16"/>
              </w:rPr>
              <w:t>370</w:t>
            </w:r>
          </w:p>
        </w:tc>
        <w:tc>
          <w:tcPr>
            <w:tcW w:w="993" w:type="dxa"/>
            <w:tcBorders>
              <w:bottom w:val="single" w:sz="4" w:space="0" w:color="auto"/>
            </w:tcBorders>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15</w:t>
            </w:r>
            <w:r w:rsidRPr="003B4D0F">
              <w:rPr>
                <w:rFonts w:eastAsia="Arial" w:cs="Arial"/>
                <w:sz w:val="16"/>
                <w:szCs w:val="16"/>
              </w:rPr>
              <w:t>,</w:t>
            </w:r>
            <w:r w:rsidR="00C34E5E" w:rsidRPr="00C34E5E">
              <w:rPr>
                <w:rFonts w:eastAsia="Arial" w:cs="Arial"/>
                <w:sz w:val="16"/>
                <w:szCs w:val="16"/>
              </w:rPr>
              <w:t>354</w:t>
            </w:r>
            <w:r w:rsidRPr="003B4D0F">
              <w:rPr>
                <w:rFonts w:eastAsia="Arial" w:cs="Arial"/>
                <w:sz w:val="16"/>
                <w:szCs w:val="16"/>
              </w:rPr>
              <w:t>)</w:t>
            </w:r>
          </w:p>
        </w:tc>
        <w:tc>
          <w:tcPr>
            <w:tcW w:w="1134"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333</w:t>
            </w:r>
            <w:r w:rsidR="00DD3DB2" w:rsidRPr="003B4D0F">
              <w:rPr>
                <w:rFonts w:eastAsia="Arial" w:cs="Arial"/>
                <w:sz w:val="16"/>
                <w:szCs w:val="16"/>
              </w:rPr>
              <w:t>,</w:t>
            </w:r>
            <w:r w:rsidRPr="00C34E5E">
              <w:rPr>
                <w:rFonts w:eastAsia="Arial" w:cs="Arial"/>
                <w:sz w:val="16"/>
                <w:szCs w:val="16"/>
              </w:rPr>
              <w:t>016</w:t>
            </w:r>
          </w:p>
        </w:tc>
        <w:tc>
          <w:tcPr>
            <w:tcW w:w="1044"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238</w:t>
            </w:r>
            <w:r w:rsidR="00DD3DB2" w:rsidRPr="003B4D0F">
              <w:rPr>
                <w:rFonts w:eastAsia="Arial" w:cs="Arial"/>
                <w:sz w:val="16"/>
                <w:szCs w:val="16"/>
              </w:rPr>
              <w:t>,</w:t>
            </w:r>
            <w:r w:rsidRPr="00C34E5E">
              <w:rPr>
                <w:rFonts w:eastAsia="Arial" w:cs="Arial"/>
                <w:sz w:val="16"/>
                <w:szCs w:val="16"/>
              </w:rPr>
              <w:t>911</w:t>
            </w:r>
          </w:p>
        </w:tc>
        <w:tc>
          <w:tcPr>
            <w:tcW w:w="822" w:type="dxa"/>
            <w:shd w:val="clear" w:color="auto" w:fill="auto"/>
            <w:vAlign w:val="center"/>
          </w:tcPr>
          <w:p w:rsidR="00DD3DB2" w:rsidRPr="003B4D0F" w:rsidRDefault="00DD3DB2" w:rsidP="00B05460">
            <w:pPr>
              <w:spacing w:line="240" w:lineRule="auto"/>
              <w:ind w:left="-72" w:right="-72"/>
              <w:jc w:val="right"/>
              <w:rPr>
                <w:rFonts w:eastAsia="Arial Unicode MS" w:cs="Arial"/>
                <w:sz w:val="15"/>
                <w:szCs w:val="15"/>
                <w:vertAlign w:val="superscript"/>
              </w:rPr>
            </w:pPr>
          </w:p>
        </w:tc>
        <w:tc>
          <w:tcPr>
            <w:tcW w:w="1023" w:type="dxa"/>
            <w:tcBorders>
              <w:bottom w:val="single" w:sz="4" w:space="0" w:color="auto"/>
            </w:tcBorders>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571</w:t>
            </w:r>
            <w:r w:rsidR="00DD3DB2" w:rsidRPr="003B4D0F">
              <w:rPr>
                <w:rFonts w:eastAsia="Arial" w:cs="Arial"/>
                <w:sz w:val="16"/>
                <w:szCs w:val="16"/>
              </w:rPr>
              <w:t>,</w:t>
            </w:r>
            <w:r w:rsidRPr="00C34E5E">
              <w:rPr>
                <w:rFonts w:eastAsia="Arial" w:cs="Arial"/>
                <w:sz w:val="16"/>
                <w:szCs w:val="16"/>
              </w:rPr>
              <w:t>927</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p>
        </w:tc>
        <w:tc>
          <w:tcPr>
            <w:tcW w:w="1136"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99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134"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044" w:type="dxa"/>
            <w:tcBorders>
              <w:top w:val="single" w:sz="4" w:space="0" w:color="auto"/>
            </w:tcBorders>
            <w:shd w:val="clear" w:color="auto" w:fill="auto"/>
            <w:vAlign w:val="center"/>
          </w:tcPr>
          <w:p w:rsidR="00DD3DB2" w:rsidRPr="003B4D0F" w:rsidRDefault="00DD3DB2" w:rsidP="00B05460">
            <w:pPr>
              <w:tabs>
                <w:tab w:val="right" w:pos="867"/>
                <w:tab w:val="right" w:pos="1641"/>
              </w:tabs>
              <w:spacing w:line="240" w:lineRule="auto"/>
              <w:ind w:left="-101" w:right="-72"/>
              <w:jc w:val="right"/>
              <w:rPr>
                <w:rFonts w:cs="Arial"/>
                <w:sz w:val="14"/>
                <w:szCs w:val="14"/>
              </w:rPr>
            </w:pPr>
          </w:p>
        </w:tc>
        <w:tc>
          <w:tcPr>
            <w:tcW w:w="822" w:type="dxa"/>
            <w:shd w:val="clear" w:color="auto" w:fill="auto"/>
            <w:vAlign w:val="center"/>
          </w:tcPr>
          <w:p w:rsidR="00DD3DB2" w:rsidRPr="003B4D0F" w:rsidRDefault="00DD3DB2" w:rsidP="00B05460">
            <w:pPr>
              <w:tabs>
                <w:tab w:val="right" w:pos="867"/>
                <w:tab w:val="right" w:pos="1641"/>
              </w:tabs>
              <w:spacing w:line="240" w:lineRule="auto"/>
              <w:ind w:left="-90" w:right="-72"/>
              <w:jc w:val="right"/>
              <w:rPr>
                <w:rFonts w:cs="Arial"/>
                <w:sz w:val="10"/>
                <w:szCs w:val="10"/>
              </w:rPr>
            </w:pPr>
          </w:p>
        </w:tc>
        <w:tc>
          <w:tcPr>
            <w:tcW w:w="1023" w:type="dxa"/>
            <w:tcBorders>
              <w:top w:val="single" w:sz="4" w:space="0" w:color="auto"/>
            </w:tcBorders>
            <w:shd w:val="clear" w:color="auto" w:fill="auto"/>
            <w:vAlign w:val="center"/>
          </w:tcPr>
          <w:p w:rsidR="00DD3DB2" w:rsidRPr="003B4D0F" w:rsidRDefault="00DD3DB2" w:rsidP="00B05460">
            <w:pPr>
              <w:spacing w:line="240" w:lineRule="auto"/>
              <w:ind w:left="-101" w:right="-72"/>
              <w:jc w:val="right"/>
              <w:rPr>
                <w:rFonts w:cs="Arial"/>
                <w:sz w:val="14"/>
                <w:szCs w:val="14"/>
              </w:rPr>
            </w:pPr>
          </w:p>
        </w:tc>
      </w:tr>
      <w:tr w:rsidR="00DD3DB2" w:rsidRPr="003B4D0F" w:rsidTr="00720CBB">
        <w:tc>
          <w:tcPr>
            <w:tcW w:w="3312" w:type="dxa"/>
            <w:vAlign w:val="center"/>
          </w:tcPr>
          <w:p w:rsidR="00DD3DB2" w:rsidRPr="003B4D0F" w:rsidRDefault="00460E09" w:rsidP="00B05460">
            <w:pPr>
              <w:spacing w:line="240" w:lineRule="auto"/>
              <w:ind w:left="-72" w:right="-72"/>
              <w:rPr>
                <w:rFonts w:cs="Arial"/>
                <w:b/>
                <w:bCs/>
                <w:sz w:val="14"/>
                <w:szCs w:val="14"/>
              </w:rPr>
            </w:pPr>
            <w:r w:rsidRPr="003B4D0F">
              <w:rPr>
                <w:rFonts w:cs="Arial"/>
                <w:b/>
                <w:bCs/>
                <w:sz w:val="14"/>
                <w:szCs w:val="14"/>
              </w:rPr>
              <w:t>Profit (loss) a</w:t>
            </w:r>
            <w:r w:rsidR="00DD3DB2" w:rsidRPr="003B4D0F">
              <w:rPr>
                <w:rFonts w:cs="Arial"/>
                <w:b/>
                <w:bCs/>
                <w:sz w:val="14"/>
                <w:szCs w:val="14"/>
              </w:rPr>
              <w:t>ttributable to:</w:t>
            </w:r>
          </w:p>
        </w:tc>
        <w:tc>
          <w:tcPr>
            <w:tcW w:w="1136"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993"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134"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c>
          <w:tcPr>
            <w:tcW w:w="1044" w:type="dxa"/>
            <w:shd w:val="clear" w:color="auto" w:fill="auto"/>
            <w:vAlign w:val="center"/>
          </w:tcPr>
          <w:p w:rsidR="00DD3DB2" w:rsidRPr="003B4D0F" w:rsidRDefault="00DD3DB2" w:rsidP="00B05460">
            <w:pPr>
              <w:tabs>
                <w:tab w:val="right" w:pos="867"/>
                <w:tab w:val="right" w:pos="1641"/>
              </w:tabs>
              <w:spacing w:line="240" w:lineRule="auto"/>
              <w:ind w:left="-101" w:right="-72"/>
              <w:jc w:val="right"/>
              <w:rPr>
                <w:rFonts w:cs="Arial"/>
                <w:sz w:val="14"/>
                <w:szCs w:val="14"/>
              </w:rPr>
            </w:pPr>
          </w:p>
        </w:tc>
        <w:tc>
          <w:tcPr>
            <w:tcW w:w="822" w:type="dxa"/>
            <w:shd w:val="clear" w:color="auto" w:fill="auto"/>
            <w:vAlign w:val="center"/>
          </w:tcPr>
          <w:p w:rsidR="00DD3DB2" w:rsidRPr="003B4D0F" w:rsidRDefault="00DD3DB2" w:rsidP="00B05460">
            <w:pPr>
              <w:tabs>
                <w:tab w:val="right" w:pos="867"/>
                <w:tab w:val="right" w:pos="1641"/>
              </w:tabs>
              <w:spacing w:line="240" w:lineRule="auto"/>
              <w:ind w:left="-90" w:right="-72"/>
              <w:jc w:val="right"/>
              <w:rPr>
                <w:rFonts w:cs="Arial"/>
                <w:sz w:val="10"/>
                <w:szCs w:val="10"/>
              </w:rPr>
            </w:pPr>
          </w:p>
        </w:tc>
        <w:tc>
          <w:tcPr>
            <w:tcW w:w="1023" w:type="dxa"/>
            <w:shd w:val="clear" w:color="auto" w:fill="auto"/>
            <w:vAlign w:val="center"/>
          </w:tcPr>
          <w:p w:rsidR="00DD3DB2" w:rsidRPr="003B4D0F" w:rsidRDefault="00DD3DB2" w:rsidP="00B05460">
            <w:pPr>
              <w:spacing w:line="240" w:lineRule="auto"/>
              <w:ind w:left="-101" w:right="-72"/>
              <w:jc w:val="right"/>
              <w:rPr>
                <w:rFonts w:cs="Arial"/>
                <w:sz w:val="14"/>
                <w:szCs w:val="14"/>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lang w:val="en-US"/>
              </w:rPr>
            </w:pPr>
            <w:r w:rsidRPr="003B4D0F">
              <w:rPr>
                <w:rFonts w:cs="Arial"/>
                <w:sz w:val="14"/>
                <w:szCs w:val="14"/>
              </w:rPr>
              <w:t>Owners of the parent</w:t>
            </w:r>
          </w:p>
        </w:tc>
        <w:tc>
          <w:tcPr>
            <w:tcW w:w="1136"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348</w:t>
            </w:r>
            <w:r w:rsidR="00DD3DB2" w:rsidRPr="003B4D0F">
              <w:rPr>
                <w:rFonts w:eastAsia="Arial" w:cs="Arial"/>
                <w:sz w:val="16"/>
                <w:szCs w:val="16"/>
              </w:rPr>
              <w:t>,</w:t>
            </w:r>
            <w:r w:rsidRPr="00C34E5E">
              <w:rPr>
                <w:rFonts w:eastAsia="Arial" w:cs="Arial"/>
                <w:sz w:val="16"/>
                <w:szCs w:val="16"/>
              </w:rPr>
              <w:t>370</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15</w:t>
            </w:r>
            <w:r w:rsidRPr="003B4D0F">
              <w:rPr>
                <w:rFonts w:eastAsia="Arial" w:cs="Arial"/>
                <w:sz w:val="16"/>
                <w:szCs w:val="16"/>
              </w:rPr>
              <w:t>,</w:t>
            </w:r>
            <w:r w:rsidR="00C34E5E" w:rsidRPr="00C34E5E">
              <w:rPr>
                <w:rFonts w:eastAsia="Arial" w:cs="Arial"/>
                <w:sz w:val="16"/>
                <w:szCs w:val="16"/>
              </w:rPr>
              <w:t>354</w:t>
            </w:r>
            <w:r w:rsidRPr="003B4D0F">
              <w:rPr>
                <w:rFonts w:eastAsia="Arial" w:cs="Arial"/>
                <w:sz w:val="16"/>
                <w:szCs w:val="16"/>
              </w:rPr>
              <w:t>)</w:t>
            </w:r>
          </w:p>
        </w:tc>
        <w:tc>
          <w:tcPr>
            <w:tcW w:w="113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333</w:t>
            </w:r>
            <w:r w:rsidR="00DD3DB2" w:rsidRPr="003B4D0F">
              <w:rPr>
                <w:rFonts w:eastAsia="Arial" w:cs="Arial"/>
                <w:sz w:val="16"/>
                <w:szCs w:val="16"/>
              </w:rPr>
              <w:t>,</w:t>
            </w:r>
            <w:r w:rsidRPr="00C34E5E">
              <w:rPr>
                <w:rFonts w:eastAsia="Arial" w:cs="Arial"/>
                <w:sz w:val="16"/>
                <w:szCs w:val="16"/>
              </w:rPr>
              <w:t>016</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187</w:t>
            </w:r>
            <w:r w:rsidR="00DD3DB2" w:rsidRPr="003B4D0F">
              <w:rPr>
                <w:rFonts w:eastAsia="Arial" w:cs="Arial"/>
                <w:sz w:val="16"/>
                <w:szCs w:val="16"/>
              </w:rPr>
              <w:t>,</w:t>
            </w:r>
            <w:r w:rsidRPr="00C34E5E">
              <w:rPr>
                <w:rFonts w:eastAsia="Arial" w:cs="Arial"/>
                <w:sz w:val="16"/>
                <w:szCs w:val="16"/>
              </w:rPr>
              <w:t>367</w:t>
            </w:r>
          </w:p>
        </w:tc>
        <w:tc>
          <w:tcPr>
            <w:tcW w:w="822" w:type="dxa"/>
            <w:shd w:val="clear" w:color="auto" w:fill="auto"/>
            <w:vAlign w:val="center"/>
          </w:tcPr>
          <w:p w:rsidR="00DD3DB2" w:rsidRPr="003B4D0F" w:rsidRDefault="00DD3DB2"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cs/>
              </w:rPr>
            </w:pPr>
            <w:r w:rsidRPr="00C34E5E">
              <w:rPr>
                <w:rFonts w:eastAsia="Arial" w:cs="Arial"/>
                <w:sz w:val="16"/>
                <w:szCs w:val="16"/>
              </w:rPr>
              <w:t>10</w:t>
            </w:r>
            <w:r w:rsidR="00DD3DB2" w:rsidRPr="003B4D0F">
              <w:rPr>
                <w:rFonts w:eastAsia="Arial" w:cs="Arial"/>
                <w:sz w:val="16"/>
                <w:szCs w:val="16"/>
              </w:rPr>
              <w:t>,</w:t>
            </w:r>
            <w:r w:rsidRPr="00C34E5E">
              <w:rPr>
                <w:rFonts w:eastAsia="Arial" w:cs="Arial"/>
                <w:sz w:val="16"/>
                <w:szCs w:val="16"/>
              </w:rPr>
              <w:t>520</w:t>
            </w:r>
            <w:r w:rsidR="00DD3DB2" w:rsidRPr="003B4D0F">
              <w:rPr>
                <w:rFonts w:eastAsia="Arial" w:cs="Arial"/>
                <w:sz w:val="16"/>
                <w:szCs w:val="16"/>
              </w:rPr>
              <w:t>,</w:t>
            </w:r>
            <w:r w:rsidRPr="00C34E5E">
              <w:rPr>
                <w:rFonts w:eastAsia="Arial" w:cs="Arial"/>
                <w:sz w:val="16"/>
                <w:szCs w:val="16"/>
              </w:rPr>
              <w:t>383</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rPr>
            </w:pPr>
            <w:r w:rsidRPr="003B4D0F">
              <w:rPr>
                <w:rFonts w:cs="Arial"/>
                <w:sz w:val="14"/>
                <w:szCs w:val="14"/>
              </w:rPr>
              <w:t>Non-controlling interests</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r w:rsidRPr="003B4D0F">
              <w:rPr>
                <w:rFonts w:eastAsia="Arial" w:cs="Arial"/>
                <w:sz w:val="16"/>
                <w:szCs w:val="16"/>
              </w:rPr>
              <w:t>-</w:t>
            </w:r>
          </w:p>
        </w:tc>
        <w:tc>
          <w:tcPr>
            <w:tcW w:w="1044" w:type="dxa"/>
            <w:shd w:val="clear" w:color="auto" w:fill="auto"/>
            <w:vAlign w:val="center"/>
          </w:tcPr>
          <w:p w:rsidR="00DD3DB2"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51</w:t>
            </w:r>
            <w:r w:rsidR="00DD3DB2" w:rsidRPr="003B4D0F">
              <w:rPr>
                <w:rFonts w:eastAsia="Arial" w:cs="Arial"/>
                <w:sz w:val="16"/>
                <w:szCs w:val="16"/>
              </w:rPr>
              <w:t>,</w:t>
            </w:r>
            <w:r w:rsidRPr="00C34E5E">
              <w:rPr>
                <w:rFonts w:eastAsia="Arial" w:cs="Arial"/>
                <w:sz w:val="16"/>
                <w:szCs w:val="16"/>
              </w:rPr>
              <w:t>544</w:t>
            </w:r>
          </w:p>
        </w:tc>
        <w:tc>
          <w:tcPr>
            <w:tcW w:w="822" w:type="dxa"/>
            <w:shd w:val="clear" w:color="auto" w:fill="auto"/>
            <w:vAlign w:val="center"/>
          </w:tcPr>
          <w:p w:rsidR="00DD3DB2" w:rsidRPr="003B4D0F" w:rsidRDefault="00DD3DB2"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3</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vAlign w:val="center"/>
          </w:tcPr>
          <w:p w:rsidR="00DD3DB2" w:rsidRPr="003B4D0F" w:rsidRDefault="00C34E5E" w:rsidP="00B05460">
            <w:pPr>
              <w:spacing w:line="240" w:lineRule="auto"/>
              <w:ind w:left="-101" w:right="-72"/>
              <w:jc w:val="right"/>
              <w:rPr>
                <w:rFonts w:eastAsia="Arial" w:cs="Arial"/>
                <w:sz w:val="16"/>
                <w:szCs w:val="16"/>
                <w:cs/>
              </w:rPr>
            </w:pPr>
            <w:r w:rsidRPr="00C34E5E">
              <w:rPr>
                <w:rFonts w:eastAsia="Arial" w:cs="Arial"/>
                <w:sz w:val="16"/>
                <w:szCs w:val="16"/>
              </w:rPr>
              <w:t>51</w:t>
            </w:r>
            <w:r w:rsidR="00DD3DB2" w:rsidRPr="003B4D0F">
              <w:rPr>
                <w:rFonts w:eastAsia="Arial" w:cs="Arial"/>
                <w:sz w:val="16"/>
                <w:szCs w:val="16"/>
              </w:rPr>
              <w:t>,</w:t>
            </w:r>
            <w:r w:rsidRPr="00C34E5E">
              <w:rPr>
                <w:rFonts w:eastAsia="Arial" w:cs="Arial"/>
                <w:sz w:val="16"/>
                <w:szCs w:val="16"/>
              </w:rPr>
              <w:t>544</w:t>
            </w:r>
          </w:p>
        </w:tc>
      </w:tr>
      <w:tr w:rsidR="00DD3DB2" w:rsidRPr="003B4D0F" w:rsidTr="00720CBB">
        <w:tc>
          <w:tcPr>
            <w:tcW w:w="3312" w:type="dxa"/>
            <w:vAlign w:val="center"/>
          </w:tcPr>
          <w:p w:rsidR="00DD3DB2" w:rsidRPr="003B4D0F" w:rsidRDefault="00DD3DB2" w:rsidP="00B05460">
            <w:pPr>
              <w:spacing w:line="240" w:lineRule="auto"/>
              <w:ind w:left="-72" w:right="-72"/>
              <w:rPr>
                <w:rFonts w:cs="Arial"/>
                <w:sz w:val="14"/>
                <w:szCs w:val="14"/>
                <w:lang w:val="en-US"/>
              </w:rPr>
            </w:pP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04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822" w:type="dxa"/>
            <w:shd w:val="clear" w:color="auto" w:fill="auto"/>
            <w:vAlign w:val="center"/>
          </w:tcPr>
          <w:p w:rsidR="00DD3DB2" w:rsidRPr="003B4D0F" w:rsidRDefault="00DD3DB2" w:rsidP="00B05460">
            <w:pPr>
              <w:spacing w:line="240" w:lineRule="auto"/>
              <w:ind w:left="-90" w:right="-72"/>
              <w:jc w:val="right"/>
              <w:rPr>
                <w:rFonts w:cs="Arial"/>
                <w:sz w:val="10"/>
                <w:szCs w:val="10"/>
              </w:rPr>
            </w:pP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r>
      <w:tr w:rsidR="00DD3DB2" w:rsidRPr="003B4D0F" w:rsidTr="00720CBB">
        <w:tc>
          <w:tcPr>
            <w:tcW w:w="3312" w:type="dxa"/>
            <w:vAlign w:val="center"/>
          </w:tcPr>
          <w:p w:rsidR="00DD3DB2" w:rsidRPr="003B4D0F" w:rsidRDefault="00DD3DB2" w:rsidP="00B05460">
            <w:pPr>
              <w:spacing w:line="240" w:lineRule="auto"/>
              <w:ind w:left="-72" w:right="-72"/>
              <w:rPr>
                <w:rFonts w:cs="Arial"/>
                <w:b/>
                <w:bCs/>
                <w:sz w:val="14"/>
                <w:szCs w:val="14"/>
              </w:rPr>
            </w:pPr>
            <w:r w:rsidRPr="003B4D0F">
              <w:rPr>
                <w:rFonts w:cs="Arial"/>
                <w:b/>
                <w:bCs/>
                <w:sz w:val="14"/>
                <w:szCs w:val="14"/>
              </w:rPr>
              <w:t>Timing of revenue recognition</w:t>
            </w:r>
          </w:p>
        </w:tc>
        <w:tc>
          <w:tcPr>
            <w:tcW w:w="1136"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99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13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1044" w:type="dxa"/>
            <w:shd w:val="clear" w:color="auto" w:fill="auto"/>
            <w:vAlign w:val="center"/>
          </w:tcPr>
          <w:p w:rsidR="00DD3DB2" w:rsidRPr="003B4D0F" w:rsidRDefault="00DD3DB2" w:rsidP="00B05460">
            <w:pPr>
              <w:spacing w:line="240" w:lineRule="auto"/>
              <w:ind w:left="-101" w:right="-72"/>
              <w:jc w:val="right"/>
              <w:rPr>
                <w:rFonts w:eastAsia="Arial" w:cs="Arial"/>
                <w:sz w:val="16"/>
                <w:szCs w:val="16"/>
              </w:rPr>
            </w:pPr>
          </w:p>
        </w:tc>
        <w:tc>
          <w:tcPr>
            <w:tcW w:w="822" w:type="dxa"/>
            <w:shd w:val="clear" w:color="auto" w:fill="auto"/>
            <w:vAlign w:val="center"/>
          </w:tcPr>
          <w:p w:rsidR="00DD3DB2" w:rsidRPr="003B4D0F" w:rsidRDefault="00DD3DB2" w:rsidP="00B05460">
            <w:pPr>
              <w:spacing w:line="240" w:lineRule="auto"/>
              <w:ind w:left="-90" w:right="-72"/>
              <w:jc w:val="right"/>
              <w:rPr>
                <w:rFonts w:cs="Arial"/>
                <w:sz w:val="10"/>
                <w:szCs w:val="10"/>
              </w:rPr>
            </w:pPr>
          </w:p>
        </w:tc>
        <w:tc>
          <w:tcPr>
            <w:tcW w:w="1023" w:type="dxa"/>
            <w:shd w:val="clear" w:color="auto" w:fill="auto"/>
            <w:vAlign w:val="center"/>
          </w:tcPr>
          <w:p w:rsidR="00DD3DB2" w:rsidRPr="003B4D0F" w:rsidRDefault="00DD3DB2" w:rsidP="00B05460">
            <w:pPr>
              <w:spacing w:line="240" w:lineRule="auto"/>
              <w:ind w:left="-101" w:right="-72"/>
              <w:jc w:val="right"/>
              <w:rPr>
                <w:rFonts w:eastAsia="Arial" w:cs="Arial"/>
                <w:sz w:val="16"/>
                <w:szCs w:val="16"/>
                <w:cs/>
              </w:rPr>
            </w:pPr>
          </w:p>
        </w:tc>
      </w:tr>
      <w:tr w:rsidR="00700220" w:rsidRPr="003B4D0F" w:rsidTr="00BD0F6E">
        <w:tc>
          <w:tcPr>
            <w:tcW w:w="3312" w:type="dxa"/>
            <w:shd w:val="clear" w:color="auto" w:fill="auto"/>
            <w:vAlign w:val="center"/>
          </w:tcPr>
          <w:p w:rsidR="00700220" w:rsidRPr="003B4D0F" w:rsidRDefault="00700220" w:rsidP="00B05460">
            <w:pPr>
              <w:spacing w:line="240" w:lineRule="auto"/>
              <w:ind w:left="-72" w:right="-72"/>
              <w:rPr>
                <w:rFonts w:cs="Arial"/>
                <w:sz w:val="14"/>
                <w:szCs w:val="14"/>
              </w:rPr>
            </w:pPr>
            <w:r w:rsidRPr="003B4D0F">
              <w:rPr>
                <w:rFonts w:cs="Arial"/>
                <w:sz w:val="14"/>
                <w:szCs w:val="14"/>
              </w:rPr>
              <w:t>At a point in time</w:t>
            </w:r>
          </w:p>
        </w:tc>
        <w:tc>
          <w:tcPr>
            <w:tcW w:w="1136" w:type="dxa"/>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6</w:t>
            </w:r>
            <w:r w:rsidR="00700220" w:rsidRPr="003B4D0F">
              <w:rPr>
                <w:rFonts w:eastAsia="Arial" w:cs="Arial"/>
                <w:sz w:val="16"/>
                <w:szCs w:val="16"/>
              </w:rPr>
              <w:t>,</w:t>
            </w:r>
            <w:r w:rsidRPr="00C34E5E">
              <w:rPr>
                <w:rFonts w:eastAsia="Arial" w:cs="Arial"/>
                <w:sz w:val="16"/>
                <w:szCs w:val="16"/>
              </w:rPr>
              <w:t>261</w:t>
            </w:r>
            <w:r w:rsidR="00700220" w:rsidRPr="003B4D0F">
              <w:rPr>
                <w:rFonts w:eastAsia="Arial" w:cs="Arial"/>
                <w:sz w:val="16"/>
                <w:szCs w:val="16"/>
              </w:rPr>
              <w:t>,</w:t>
            </w:r>
            <w:r w:rsidRPr="00C34E5E">
              <w:rPr>
                <w:rFonts w:eastAsia="Arial" w:cs="Arial"/>
                <w:sz w:val="16"/>
                <w:szCs w:val="16"/>
              </w:rPr>
              <w:t>071</w:t>
            </w:r>
          </w:p>
        </w:tc>
        <w:tc>
          <w:tcPr>
            <w:tcW w:w="993" w:type="dxa"/>
            <w:shd w:val="clear" w:color="auto" w:fill="auto"/>
          </w:tcPr>
          <w:p w:rsidR="00700220" w:rsidRPr="003B4D0F" w:rsidRDefault="00700220" w:rsidP="00700220">
            <w:pPr>
              <w:spacing w:line="240" w:lineRule="auto"/>
              <w:ind w:left="-101" w:right="-72"/>
              <w:jc w:val="right"/>
              <w:rPr>
                <w:rFonts w:eastAsia="Arial" w:cs="Arial"/>
                <w:sz w:val="16"/>
                <w:szCs w:val="16"/>
              </w:rPr>
            </w:pPr>
            <w:r w:rsidRPr="003B4D0F">
              <w:rPr>
                <w:rFonts w:eastAsia="Arial" w:cs="Arial"/>
                <w:sz w:val="16"/>
                <w:szCs w:val="16"/>
              </w:rPr>
              <w:t>-</w:t>
            </w:r>
          </w:p>
        </w:tc>
        <w:tc>
          <w:tcPr>
            <w:tcW w:w="1134" w:type="dxa"/>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6</w:t>
            </w:r>
            <w:r w:rsidR="00700220" w:rsidRPr="003B4D0F">
              <w:rPr>
                <w:rFonts w:eastAsia="Arial" w:cs="Arial"/>
                <w:sz w:val="16"/>
                <w:szCs w:val="16"/>
              </w:rPr>
              <w:t>,</w:t>
            </w:r>
            <w:r w:rsidRPr="00C34E5E">
              <w:rPr>
                <w:rFonts w:eastAsia="Arial" w:cs="Arial"/>
                <w:sz w:val="16"/>
                <w:szCs w:val="16"/>
              </w:rPr>
              <w:t>261</w:t>
            </w:r>
            <w:r w:rsidR="00700220" w:rsidRPr="003B4D0F">
              <w:rPr>
                <w:rFonts w:eastAsia="Arial" w:cs="Arial"/>
                <w:sz w:val="16"/>
                <w:szCs w:val="16"/>
              </w:rPr>
              <w:t>,</w:t>
            </w:r>
            <w:r w:rsidRPr="00C34E5E">
              <w:rPr>
                <w:rFonts w:eastAsia="Arial" w:cs="Arial"/>
                <w:sz w:val="16"/>
                <w:szCs w:val="16"/>
              </w:rPr>
              <w:t>071</w:t>
            </w:r>
          </w:p>
        </w:tc>
        <w:tc>
          <w:tcPr>
            <w:tcW w:w="1044" w:type="dxa"/>
            <w:shd w:val="clear" w:color="auto" w:fill="auto"/>
          </w:tcPr>
          <w:p w:rsidR="00700220" w:rsidRPr="003B4D0F" w:rsidRDefault="00700220" w:rsidP="0070022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4</w:t>
            </w:r>
            <w:r w:rsidRPr="003B4D0F">
              <w:rPr>
                <w:rFonts w:eastAsia="Arial" w:cs="Arial"/>
                <w:sz w:val="16"/>
                <w:szCs w:val="16"/>
              </w:rPr>
              <w:t>,</w:t>
            </w:r>
            <w:r w:rsidR="00C34E5E" w:rsidRPr="00C34E5E">
              <w:rPr>
                <w:rFonts w:eastAsia="Arial" w:cs="Arial"/>
                <w:sz w:val="16"/>
                <w:szCs w:val="16"/>
              </w:rPr>
              <w:t>839</w:t>
            </w:r>
            <w:r w:rsidRPr="003B4D0F">
              <w:rPr>
                <w:rFonts w:eastAsia="Arial" w:cs="Arial"/>
                <w:sz w:val="16"/>
                <w:szCs w:val="16"/>
              </w:rPr>
              <w:t>,</w:t>
            </w:r>
            <w:r w:rsidR="00C34E5E" w:rsidRPr="00C34E5E">
              <w:rPr>
                <w:rFonts w:eastAsia="Arial" w:cs="Arial"/>
                <w:sz w:val="16"/>
                <w:szCs w:val="16"/>
              </w:rPr>
              <w:t>795</w:t>
            </w:r>
            <w:r w:rsidRPr="003B4D0F">
              <w:rPr>
                <w:rFonts w:eastAsia="Arial" w:cs="Arial"/>
                <w:sz w:val="16"/>
                <w:szCs w:val="16"/>
              </w:rPr>
              <w:t>)</w:t>
            </w:r>
          </w:p>
        </w:tc>
        <w:tc>
          <w:tcPr>
            <w:tcW w:w="822" w:type="dxa"/>
            <w:shd w:val="clear" w:color="auto" w:fill="auto"/>
            <w:vAlign w:val="center"/>
          </w:tcPr>
          <w:p w:rsidR="00700220" w:rsidRPr="003B4D0F" w:rsidRDefault="00700220"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4</w:t>
            </w: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shd w:val="clear" w:color="auto" w:fill="auto"/>
          </w:tcPr>
          <w:p w:rsidR="00700220" w:rsidRPr="003B4D0F" w:rsidRDefault="00C34E5E" w:rsidP="00700220">
            <w:pPr>
              <w:spacing w:line="240" w:lineRule="auto"/>
              <w:ind w:left="-101" w:right="-72"/>
              <w:jc w:val="right"/>
              <w:rPr>
                <w:rFonts w:eastAsia="Arial" w:cs="Arial"/>
                <w:sz w:val="16"/>
                <w:szCs w:val="16"/>
                <w:cs/>
              </w:rPr>
            </w:pPr>
            <w:r w:rsidRPr="00C34E5E">
              <w:rPr>
                <w:rFonts w:eastAsia="Arial" w:cs="Arial"/>
                <w:sz w:val="16"/>
                <w:szCs w:val="16"/>
              </w:rPr>
              <w:t>1</w:t>
            </w:r>
            <w:r w:rsidR="00700220" w:rsidRPr="003B4D0F">
              <w:rPr>
                <w:rFonts w:eastAsia="Arial" w:cs="Arial"/>
                <w:sz w:val="16"/>
                <w:szCs w:val="16"/>
              </w:rPr>
              <w:t>,</w:t>
            </w:r>
            <w:r w:rsidRPr="00C34E5E">
              <w:rPr>
                <w:rFonts w:eastAsia="Arial" w:cs="Arial"/>
                <w:sz w:val="16"/>
                <w:szCs w:val="16"/>
              </w:rPr>
              <w:t>421</w:t>
            </w:r>
            <w:r w:rsidR="00700220" w:rsidRPr="003B4D0F">
              <w:rPr>
                <w:rFonts w:eastAsia="Arial" w:cs="Arial"/>
                <w:sz w:val="16"/>
                <w:szCs w:val="16"/>
              </w:rPr>
              <w:t>,</w:t>
            </w:r>
            <w:r w:rsidRPr="00C34E5E">
              <w:rPr>
                <w:rFonts w:eastAsia="Arial" w:cs="Arial"/>
                <w:sz w:val="16"/>
                <w:szCs w:val="16"/>
              </w:rPr>
              <w:t>276</w:t>
            </w:r>
          </w:p>
        </w:tc>
      </w:tr>
      <w:tr w:rsidR="00700220" w:rsidRPr="003B4D0F" w:rsidTr="00BD0F6E">
        <w:tc>
          <w:tcPr>
            <w:tcW w:w="3312" w:type="dxa"/>
            <w:shd w:val="clear" w:color="auto" w:fill="auto"/>
            <w:vAlign w:val="center"/>
          </w:tcPr>
          <w:p w:rsidR="00700220" w:rsidRPr="003B4D0F" w:rsidRDefault="00700220" w:rsidP="00B05460">
            <w:pPr>
              <w:spacing w:line="240" w:lineRule="auto"/>
              <w:ind w:left="-72" w:right="-72"/>
              <w:rPr>
                <w:rFonts w:cs="Arial"/>
                <w:sz w:val="14"/>
                <w:szCs w:val="14"/>
              </w:rPr>
            </w:pPr>
            <w:r w:rsidRPr="003B4D0F">
              <w:rPr>
                <w:rFonts w:cs="Arial"/>
                <w:sz w:val="14"/>
                <w:szCs w:val="14"/>
              </w:rPr>
              <w:t>Over time</w:t>
            </w:r>
          </w:p>
        </w:tc>
        <w:tc>
          <w:tcPr>
            <w:tcW w:w="1136"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23</w:t>
            </w:r>
            <w:r w:rsidR="00700220" w:rsidRPr="003B4D0F">
              <w:rPr>
                <w:rFonts w:eastAsia="Arial" w:cs="Arial"/>
                <w:sz w:val="16"/>
                <w:szCs w:val="16"/>
              </w:rPr>
              <w:t>,</w:t>
            </w:r>
            <w:r w:rsidRPr="00C34E5E">
              <w:rPr>
                <w:rFonts w:eastAsia="Arial" w:cs="Arial"/>
                <w:sz w:val="16"/>
                <w:szCs w:val="16"/>
              </w:rPr>
              <w:t>951</w:t>
            </w:r>
            <w:r w:rsidR="00700220" w:rsidRPr="003B4D0F">
              <w:rPr>
                <w:rFonts w:eastAsia="Arial" w:cs="Arial"/>
                <w:sz w:val="16"/>
                <w:szCs w:val="16"/>
              </w:rPr>
              <w:t>,</w:t>
            </w:r>
            <w:r w:rsidRPr="00C34E5E">
              <w:rPr>
                <w:rFonts w:eastAsia="Arial" w:cs="Arial"/>
                <w:sz w:val="16"/>
                <w:szCs w:val="16"/>
              </w:rPr>
              <w:t>025</w:t>
            </w:r>
          </w:p>
        </w:tc>
        <w:tc>
          <w:tcPr>
            <w:tcW w:w="993"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467</w:t>
            </w:r>
            <w:r w:rsidR="00700220" w:rsidRPr="003B4D0F">
              <w:rPr>
                <w:rFonts w:eastAsia="Arial" w:cs="Arial"/>
                <w:sz w:val="16"/>
                <w:szCs w:val="16"/>
              </w:rPr>
              <w:t>,</w:t>
            </w:r>
            <w:r w:rsidRPr="00C34E5E">
              <w:rPr>
                <w:rFonts w:eastAsia="Arial" w:cs="Arial"/>
                <w:sz w:val="16"/>
                <w:szCs w:val="16"/>
              </w:rPr>
              <w:t>954</w:t>
            </w:r>
          </w:p>
        </w:tc>
        <w:tc>
          <w:tcPr>
            <w:tcW w:w="1134"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24</w:t>
            </w:r>
            <w:r w:rsidR="00700220" w:rsidRPr="003B4D0F">
              <w:rPr>
                <w:rFonts w:eastAsia="Arial" w:cs="Arial"/>
                <w:sz w:val="16"/>
                <w:szCs w:val="16"/>
              </w:rPr>
              <w:t>,</w:t>
            </w:r>
            <w:r w:rsidRPr="00C34E5E">
              <w:rPr>
                <w:rFonts w:eastAsia="Arial" w:cs="Arial"/>
                <w:sz w:val="16"/>
                <w:szCs w:val="16"/>
              </w:rPr>
              <w:t>418</w:t>
            </w:r>
            <w:r w:rsidR="00700220" w:rsidRPr="003B4D0F">
              <w:rPr>
                <w:rFonts w:eastAsia="Arial" w:cs="Arial"/>
                <w:sz w:val="16"/>
                <w:szCs w:val="16"/>
              </w:rPr>
              <w:t>,</w:t>
            </w:r>
            <w:r w:rsidRPr="00C34E5E">
              <w:rPr>
                <w:rFonts w:eastAsia="Arial" w:cs="Arial"/>
                <w:sz w:val="16"/>
                <w:szCs w:val="16"/>
              </w:rPr>
              <w:t>979</w:t>
            </w:r>
          </w:p>
        </w:tc>
        <w:tc>
          <w:tcPr>
            <w:tcW w:w="1044" w:type="dxa"/>
            <w:tcBorders>
              <w:bottom w:val="single" w:sz="4" w:space="0" w:color="auto"/>
            </w:tcBorders>
            <w:shd w:val="clear" w:color="auto" w:fill="auto"/>
          </w:tcPr>
          <w:p w:rsidR="00700220" w:rsidRPr="003B4D0F" w:rsidRDefault="00700220" w:rsidP="0070022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2</w:t>
            </w:r>
            <w:r w:rsidRPr="003B4D0F">
              <w:rPr>
                <w:rFonts w:eastAsia="Arial" w:cs="Arial"/>
                <w:sz w:val="16"/>
                <w:szCs w:val="16"/>
              </w:rPr>
              <w:t>,</w:t>
            </w:r>
            <w:r w:rsidR="00C34E5E" w:rsidRPr="00C34E5E">
              <w:rPr>
                <w:rFonts w:eastAsia="Arial" w:cs="Arial"/>
                <w:sz w:val="16"/>
                <w:szCs w:val="16"/>
              </w:rPr>
              <w:t>203</w:t>
            </w:r>
            <w:r w:rsidRPr="003B4D0F">
              <w:rPr>
                <w:rFonts w:eastAsia="Arial" w:cs="Arial"/>
                <w:sz w:val="16"/>
                <w:szCs w:val="16"/>
              </w:rPr>
              <w:t>,</w:t>
            </w:r>
            <w:r w:rsidR="00C34E5E" w:rsidRPr="00C34E5E">
              <w:rPr>
                <w:rFonts w:eastAsia="Arial" w:cs="Arial"/>
                <w:sz w:val="16"/>
                <w:szCs w:val="16"/>
              </w:rPr>
              <w:t>465</w:t>
            </w:r>
            <w:r w:rsidRPr="003B4D0F">
              <w:rPr>
                <w:rFonts w:eastAsia="Arial" w:cs="Arial"/>
                <w:sz w:val="16"/>
                <w:szCs w:val="16"/>
              </w:rPr>
              <w:t>)</w:t>
            </w:r>
          </w:p>
        </w:tc>
        <w:tc>
          <w:tcPr>
            <w:tcW w:w="822" w:type="dxa"/>
            <w:shd w:val="clear" w:color="auto" w:fill="auto"/>
            <w:vAlign w:val="center"/>
          </w:tcPr>
          <w:p w:rsidR="00700220" w:rsidRPr="003B4D0F" w:rsidRDefault="00700220" w:rsidP="00B05460">
            <w:pPr>
              <w:tabs>
                <w:tab w:val="right" w:pos="848"/>
                <w:tab w:val="right" w:pos="1455"/>
              </w:tabs>
              <w:spacing w:line="240" w:lineRule="auto"/>
              <w:ind w:left="-72" w:right="-72"/>
              <w:jc w:val="right"/>
              <w:rPr>
                <w:rFonts w:eastAsia="Arial Unicode MS" w:cs="Arial"/>
                <w:sz w:val="15"/>
                <w:szCs w:val="15"/>
                <w:vertAlign w:val="superscript"/>
              </w:rPr>
            </w:pPr>
            <w:r w:rsidRPr="003B4D0F">
              <w:rPr>
                <w:rFonts w:eastAsia="Arial Unicode MS" w:cs="Arial"/>
                <w:sz w:val="15"/>
                <w:szCs w:val="15"/>
                <w:vertAlign w:val="superscript"/>
              </w:rPr>
              <w:t>(</w:t>
            </w:r>
            <w:r w:rsidR="00C34E5E" w:rsidRPr="00C34E5E">
              <w:rPr>
                <w:rFonts w:eastAsia="Arial Unicode MS" w:cs="Arial"/>
                <w:sz w:val="15"/>
                <w:szCs w:val="15"/>
                <w:vertAlign w:val="superscript"/>
              </w:rPr>
              <w:t>5</w:t>
            </w:r>
            <w:r w:rsidRPr="003B4D0F">
              <w:rPr>
                <w:rFonts w:eastAsia="Arial Unicode MS" w:cs="Arial"/>
                <w:sz w:val="15"/>
                <w:szCs w:val="15"/>
                <w:vertAlign w:val="superscript"/>
              </w:rPr>
              <w:t>),(</w:t>
            </w:r>
            <w:r w:rsidR="00C34E5E" w:rsidRPr="00C34E5E">
              <w:rPr>
                <w:rFonts w:eastAsia="Arial Unicode MS" w:cs="Arial"/>
                <w:sz w:val="15"/>
                <w:szCs w:val="15"/>
                <w:vertAlign w:val="superscript"/>
              </w:rPr>
              <w:t>8</w:t>
            </w:r>
            <w:r w:rsidRPr="003B4D0F">
              <w:rPr>
                <w:rFonts w:eastAsia="Arial Unicode MS" w:cs="Arial"/>
                <w:sz w:val="15"/>
                <w:szCs w:val="15"/>
                <w:vertAlign w:val="superscript"/>
              </w:rPr>
              <w:t>),(</w:t>
            </w:r>
            <w:r w:rsidR="00C34E5E" w:rsidRPr="00C34E5E">
              <w:rPr>
                <w:rFonts w:eastAsia="Arial Unicode MS" w:cs="Arial"/>
                <w:sz w:val="15"/>
                <w:szCs w:val="15"/>
                <w:vertAlign w:val="superscript"/>
              </w:rPr>
              <w:t>9</w:t>
            </w:r>
            <w:r w:rsidRPr="003B4D0F">
              <w:rPr>
                <w:rFonts w:eastAsia="Arial Unicode MS" w:cs="Arial"/>
                <w:sz w:val="15"/>
                <w:szCs w:val="15"/>
                <w:vertAlign w:val="superscript"/>
              </w:rPr>
              <w:t>)</w:t>
            </w:r>
          </w:p>
        </w:tc>
        <w:tc>
          <w:tcPr>
            <w:tcW w:w="1023"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cs/>
              </w:rPr>
            </w:pPr>
            <w:r w:rsidRPr="00C34E5E">
              <w:rPr>
                <w:rFonts w:eastAsia="Arial" w:cs="Arial"/>
                <w:sz w:val="16"/>
                <w:szCs w:val="16"/>
              </w:rPr>
              <w:t>22</w:t>
            </w:r>
            <w:r w:rsidR="00700220" w:rsidRPr="003B4D0F">
              <w:rPr>
                <w:rFonts w:eastAsia="Arial" w:cs="Arial"/>
                <w:sz w:val="16"/>
                <w:szCs w:val="16"/>
              </w:rPr>
              <w:t>,</w:t>
            </w:r>
            <w:r w:rsidRPr="00C34E5E">
              <w:rPr>
                <w:rFonts w:eastAsia="Arial" w:cs="Arial"/>
                <w:sz w:val="16"/>
                <w:szCs w:val="16"/>
              </w:rPr>
              <w:t>215</w:t>
            </w:r>
            <w:r w:rsidR="00700220" w:rsidRPr="003B4D0F">
              <w:rPr>
                <w:rFonts w:eastAsia="Arial" w:cs="Arial"/>
                <w:sz w:val="16"/>
                <w:szCs w:val="16"/>
              </w:rPr>
              <w:t>,</w:t>
            </w:r>
            <w:r w:rsidRPr="00C34E5E">
              <w:rPr>
                <w:rFonts w:eastAsia="Arial" w:cs="Arial"/>
                <w:sz w:val="16"/>
                <w:szCs w:val="16"/>
              </w:rPr>
              <w:t>514</w:t>
            </w:r>
          </w:p>
        </w:tc>
      </w:tr>
      <w:tr w:rsidR="00700220" w:rsidRPr="003B4D0F" w:rsidTr="00BD0F6E">
        <w:tc>
          <w:tcPr>
            <w:tcW w:w="3312" w:type="dxa"/>
            <w:shd w:val="clear" w:color="auto" w:fill="auto"/>
            <w:vAlign w:val="center"/>
          </w:tcPr>
          <w:p w:rsidR="00700220" w:rsidRPr="003B4D0F" w:rsidRDefault="00700220" w:rsidP="00B05460">
            <w:pPr>
              <w:spacing w:line="240" w:lineRule="auto"/>
              <w:ind w:left="-72" w:right="-72"/>
              <w:rPr>
                <w:rFonts w:cs="Arial"/>
                <w:sz w:val="14"/>
                <w:szCs w:val="14"/>
                <w:cs/>
              </w:rPr>
            </w:pPr>
          </w:p>
        </w:tc>
        <w:tc>
          <w:tcPr>
            <w:tcW w:w="1136" w:type="dxa"/>
            <w:tcBorders>
              <w:top w:val="single" w:sz="4" w:space="0" w:color="auto"/>
            </w:tcBorders>
            <w:shd w:val="clear" w:color="auto" w:fill="auto"/>
            <w:vAlign w:val="center"/>
          </w:tcPr>
          <w:p w:rsidR="00700220" w:rsidRPr="003B4D0F" w:rsidRDefault="00700220" w:rsidP="00B05460">
            <w:pPr>
              <w:spacing w:line="240" w:lineRule="auto"/>
              <w:ind w:left="-101" w:right="-72"/>
              <w:jc w:val="right"/>
              <w:rPr>
                <w:rFonts w:eastAsia="Arial" w:cs="Arial"/>
                <w:sz w:val="16"/>
                <w:szCs w:val="16"/>
              </w:rPr>
            </w:pPr>
          </w:p>
        </w:tc>
        <w:tc>
          <w:tcPr>
            <w:tcW w:w="993" w:type="dxa"/>
            <w:tcBorders>
              <w:top w:val="single" w:sz="4" w:space="0" w:color="auto"/>
            </w:tcBorders>
            <w:shd w:val="clear" w:color="auto" w:fill="auto"/>
            <w:vAlign w:val="center"/>
          </w:tcPr>
          <w:p w:rsidR="00700220" w:rsidRPr="003B4D0F" w:rsidRDefault="00700220" w:rsidP="00B05460">
            <w:pPr>
              <w:spacing w:line="240" w:lineRule="auto"/>
              <w:ind w:left="-101" w:right="-72"/>
              <w:jc w:val="right"/>
              <w:rPr>
                <w:rFonts w:eastAsia="Arial" w:cs="Arial"/>
                <w:sz w:val="16"/>
                <w:szCs w:val="16"/>
              </w:rPr>
            </w:pPr>
          </w:p>
        </w:tc>
        <w:tc>
          <w:tcPr>
            <w:tcW w:w="1134" w:type="dxa"/>
            <w:tcBorders>
              <w:top w:val="single" w:sz="4" w:space="0" w:color="auto"/>
            </w:tcBorders>
            <w:shd w:val="clear" w:color="auto" w:fill="auto"/>
            <w:vAlign w:val="center"/>
          </w:tcPr>
          <w:p w:rsidR="00700220" w:rsidRPr="003B4D0F" w:rsidRDefault="00700220" w:rsidP="00B05460">
            <w:pPr>
              <w:spacing w:line="240" w:lineRule="auto"/>
              <w:ind w:left="-101" w:right="-72"/>
              <w:jc w:val="right"/>
              <w:rPr>
                <w:rFonts w:eastAsia="Arial" w:cs="Arial"/>
                <w:sz w:val="16"/>
                <w:szCs w:val="16"/>
              </w:rPr>
            </w:pPr>
          </w:p>
        </w:tc>
        <w:tc>
          <w:tcPr>
            <w:tcW w:w="1044" w:type="dxa"/>
            <w:tcBorders>
              <w:top w:val="single" w:sz="4" w:space="0" w:color="auto"/>
            </w:tcBorders>
            <w:shd w:val="clear" w:color="auto" w:fill="auto"/>
            <w:vAlign w:val="center"/>
          </w:tcPr>
          <w:p w:rsidR="00700220" w:rsidRPr="003B4D0F" w:rsidRDefault="00700220" w:rsidP="00B05460">
            <w:pPr>
              <w:tabs>
                <w:tab w:val="right" w:pos="867"/>
                <w:tab w:val="right" w:pos="1641"/>
              </w:tabs>
              <w:spacing w:line="240" w:lineRule="auto"/>
              <w:ind w:left="-101" w:right="-72"/>
              <w:jc w:val="right"/>
              <w:rPr>
                <w:rFonts w:eastAsia="Arial" w:cs="Arial"/>
                <w:sz w:val="16"/>
                <w:szCs w:val="16"/>
              </w:rPr>
            </w:pPr>
          </w:p>
        </w:tc>
        <w:tc>
          <w:tcPr>
            <w:tcW w:w="822" w:type="dxa"/>
            <w:shd w:val="clear" w:color="auto" w:fill="auto"/>
            <w:vAlign w:val="center"/>
          </w:tcPr>
          <w:p w:rsidR="00700220" w:rsidRPr="003B4D0F" w:rsidRDefault="00700220" w:rsidP="00B05460">
            <w:pPr>
              <w:tabs>
                <w:tab w:val="right" w:pos="867"/>
                <w:tab w:val="right" w:pos="1641"/>
              </w:tabs>
              <w:spacing w:line="240" w:lineRule="auto"/>
              <w:ind w:left="-90" w:right="-72"/>
              <w:jc w:val="right"/>
              <w:rPr>
                <w:rFonts w:cs="Arial"/>
                <w:sz w:val="14"/>
                <w:szCs w:val="14"/>
              </w:rPr>
            </w:pPr>
          </w:p>
        </w:tc>
        <w:tc>
          <w:tcPr>
            <w:tcW w:w="1023" w:type="dxa"/>
            <w:tcBorders>
              <w:top w:val="single" w:sz="4" w:space="0" w:color="auto"/>
            </w:tcBorders>
            <w:shd w:val="clear" w:color="auto" w:fill="auto"/>
          </w:tcPr>
          <w:p w:rsidR="00700220" w:rsidRPr="003B4D0F" w:rsidRDefault="00700220" w:rsidP="00BD0F6E">
            <w:pPr>
              <w:ind w:right="-72"/>
              <w:jc w:val="right"/>
              <w:rPr>
                <w:rFonts w:eastAsia="Arial Unicode MS" w:cs="Arial"/>
              </w:rPr>
            </w:pPr>
          </w:p>
        </w:tc>
      </w:tr>
      <w:tr w:rsidR="00700220" w:rsidRPr="003B4D0F" w:rsidTr="00BD0F6E">
        <w:tc>
          <w:tcPr>
            <w:tcW w:w="3312" w:type="dxa"/>
            <w:vAlign w:val="center"/>
          </w:tcPr>
          <w:p w:rsidR="00700220" w:rsidRPr="003B4D0F" w:rsidRDefault="00700220" w:rsidP="00B05460">
            <w:pPr>
              <w:spacing w:line="240" w:lineRule="auto"/>
              <w:ind w:left="-72" w:right="-72"/>
              <w:rPr>
                <w:rFonts w:cs="Arial"/>
                <w:sz w:val="14"/>
                <w:szCs w:val="14"/>
                <w:cs/>
              </w:rPr>
            </w:pPr>
            <w:r w:rsidRPr="003B4D0F">
              <w:rPr>
                <w:rFonts w:cs="Arial"/>
                <w:sz w:val="14"/>
                <w:szCs w:val="14"/>
              </w:rPr>
              <w:t xml:space="preserve">Total </w:t>
            </w:r>
            <w:r w:rsidR="00460E09" w:rsidRPr="003B4D0F">
              <w:rPr>
                <w:rFonts w:cs="Arial"/>
                <w:sz w:val="14"/>
                <w:szCs w:val="14"/>
              </w:rPr>
              <w:t>sales and services income</w:t>
            </w:r>
          </w:p>
        </w:tc>
        <w:tc>
          <w:tcPr>
            <w:tcW w:w="1136"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30</w:t>
            </w:r>
            <w:r w:rsidR="00700220" w:rsidRPr="003B4D0F">
              <w:rPr>
                <w:rFonts w:eastAsia="Arial" w:cs="Arial"/>
                <w:sz w:val="16"/>
                <w:szCs w:val="16"/>
              </w:rPr>
              <w:t>,</w:t>
            </w:r>
            <w:r w:rsidRPr="00C34E5E">
              <w:rPr>
                <w:rFonts w:eastAsia="Arial" w:cs="Arial"/>
                <w:sz w:val="16"/>
                <w:szCs w:val="16"/>
              </w:rPr>
              <w:t>212</w:t>
            </w:r>
            <w:r w:rsidR="00700220" w:rsidRPr="003B4D0F">
              <w:rPr>
                <w:rFonts w:eastAsia="Arial" w:cs="Arial"/>
                <w:sz w:val="16"/>
                <w:szCs w:val="16"/>
              </w:rPr>
              <w:t>,</w:t>
            </w:r>
            <w:r w:rsidRPr="00C34E5E">
              <w:rPr>
                <w:rFonts w:eastAsia="Arial" w:cs="Arial"/>
                <w:sz w:val="16"/>
                <w:szCs w:val="16"/>
              </w:rPr>
              <w:t>096</w:t>
            </w:r>
          </w:p>
        </w:tc>
        <w:tc>
          <w:tcPr>
            <w:tcW w:w="993"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467</w:t>
            </w:r>
            <w:r w:rsidR="00700220" w:rsidRPr="003B4D0F">
              <w:rPr>
                <w:rFonts w:eastAsia="Arial" w:cs="Arial"/>
                <w:sz w:val="16"/>
                <w:szCs w:val="16"/>
              </w:rPr>
              <w:t>,</w:t>
            </w:r>
            <w:r w:rsidRPr="00C34E5E">
              <w:rPr>
                <w:rFonts w:eastAsia="Arial" w:cs="Arial"/>
                <w:sz w:val="16"/>
                <w:szCs w:val="16"/>
              </w:rPr>
              <w:t>954</w:t>
            </w:r>
          </w:p>
        </w:tc>
        <w:tc>
          <w:tcPr>
            <w:tcW w:w="1134" w:type="dxa"/>
            <w:tcBorders>
              <w:bottom w:val="single" w:sz="4" w:space="0" w:color="auto"/>
            </w:tcBorders>
            <w:shd w:val="clear" w:color="auto" w:fill="auto"/>
          </w:tcPr>
          <w:p w:rsidR="00700220" w:rsidRPr="003B4D0F" w:rsidRDefault="00C34E5E" w:rsidP="00700220">
            <w:pPr>
              <w:spacing w:line="240" w:lineRule="auto"/>
              <w:ind w:left="-101" w:right="-72"/>
              <w:jc w:val="right"/>
              <w:rPr>
                <w:rFonts w:eastAsia="Arial" w:cs="Arial"/>
                <w:sz w:val="16"/>
                <w:szCs w:val="16"/>
              </w:rPr>
            </w:pPr>
            <w:r w:rsidRPr="00C34E5E">
              <w:rPr>
                <w:rFonts w:eastAsia="Arial" w:cs="Arial"/>
                <w:sz w:val="16"/>
                <w:szCs w:val="16"/>
              </w:rPr>
              <w:t>30</w:t>
            </w:r>
            <w:r w:rsidR="00700220" w:rsidRPr="003B4D0F">
              <w:rPr>
                <w:rFonts w:eastAsia="Arial" w:cs="Arial"/>
                <w:sz w:val="16"/>
                <w:szCs w:val="16"/>
              </w:rPr>
              <w:t>,</w:t>
            </w:r>
            <w:r w:rsidRPr="00C34E5E">
              <w:rPr>
                <w:rFonts w:eastAsia="Arial" w:cs="Arial"/>
                <w:sz w:val="16"/>
                <w:szCs w:val="16"/>
              </w:rPr>
              <w:t>680</w:t>
            </w:r>
            <w:r w:rsidR="00700220" w:rsidRPr="003B4D0F">
              <w:rPr>
                <w:rFonts w:eastAsia="Arial" w:cs="Arial"/>
                <w:sz w:val="16"/>
                <w:szCs w:val="16"/>
              </w:rPr>
              <w:t>,</w:t>
            </w:r>
            <w:r w:rsidRPr="00C34E5E">
              <w:rPr>
                <w:rFonts w:eastAsia="Arial" w:cs="Arial"/>
                <w:sz w:val="16"/>
                <w:szCs w:val="16"/>
              </w:rPr>
              <w:t>050</w:t>
            </w:r>
          </w:p>
        </w:tc>
        <w:tc>
          <w:tcPr>
            <w:tcW w:w="1044" w:type="dxa"/>
            <w:tcBorders>
              <w:bottom w:val="single" w:sz="4" w:space="0" w:color="auto"/>
            </w:tcBorders>
            <w:shd w:val="clear" w:color="auto" w:fill="auto"/>
          </w:tcPr>
          <w:p w:rsidR="00700220" w:rsidRPr="003B4D0F" w:rsidRDefault="00700220" w:rsidP="00700220">
            <w:pPr>
              <w:spacing w:line="240" w:lineRule="auto"/>
              <w:ind w:left="-101" w:right="-72"/>
              <w:jc w:val="right"/>
              <w:rPr>
                <w:rFonts w:eastAsia="Arial" w:cs="Arial"/>
                <w:sz w:val="16"/>
                <w:szCs w:val="16"/>
              </w:rPr>
            </w:pPr>
            <w:r w:rsidRPr="003B4D0F">
              <w:rPr>
                <w:rFonts w:eastAsia="Arial" w:cs="Arial"/>
                <w:sz w:val="16"/>
                <w:szCs w:val="16"/>
              </w:rPr>
              <w:t>(</w:t>
            </w:r>
            <w:r w:rsidR="00C34E5E" w:rsidRPr="00C34E5E">
              <w:rPr>
                <w:rFonts w:eastAsia="Arial" w:cs="Arial"/>
                <w:sz w:val="16"/>
                <w:szCs w:val="16"/>
              </w:rPr>
              <w:t>7</w:t>
            </w:r>
            <w:r w:rsidRPr="003B4D0F">
              <w:rPr>
                <w:rFonts w:eastAsia="Arial" w:cs="Arial"/>
                <w:sz w:val="16"/>
                <w:szCs w:val="16"/>
              </w:rPr>
              <w:t>,</w:t>
            </w:r>
            <w:r w:rsidR="00C34E5E" w:rsidRPr="00C34E5E">
              <w:rPr>
                <w:rFonts w:eastAsia="Arial" w:cs="Arial"/>
                <w:sz w:val="16"/>
                <w:szCs w:val="16"/>
              </w:rPr>
              <w:t>043</w:t>
            </w:r>
            <w:r w:rsidRPr="003B4D0F">
              <w:rPr>
                <w:rFonts w:eastAsia="Arial" w:cs="Arial"/>
                <w:sz w:val="16"/>
                <w:szCs w:val="16"/>
              </w:rPr>
              <w:t>,</w:t>
            </w:r>
            <w:r w:rsidR="00C34E5E" w:rsidRPr="00C34E5E">
              <w:rPr>
                <w:rFonts w:eastAsia="Arial" w:cs="Arial"/>
                <w:sz w:val="16"/>
                <w:szCs w:val="16"/>
              </w:rPr>
              <w:t>260</w:t>
            </w:r>
            <w:r w:rsidRPr="003B4D0F">
              <w:rPr>
                <w:rFonts w:eastAsia="Arial" w:cs="Arial"/>
                <w:sz w:val="16"/>
                <w:szCs w:val="16"/>
              </w:rPr>
              <w:t>)</w:t>
            </w:r>
          </w:p>
        </w:tc>
        <w:tc>
          <w:tcPr>
            <w:tcW w:w="822" w:type="dxa"/>
            <w:shd w:val="clear" w:color="auto" w:fill="auto"/>
            <w:vAlign w:val="center"/>
          </w:tcPr>
          <w:p w:rsidR="00700220" w:rsidRPr="003B4D0F" w:rsidRDefault="00700220" w:rsidP="00B05460">
            <w:pPr>
              <w:spacing w:line="240" w:lineRule="auto"/>
              <w:ind w:right="-72"/>
              <w:jc w:val="right"/>
              <w:rPr>
                <w:rFonts w:cs="Arial"/>
                <w:sz w:val="14"/>
                <w:szCs w:val="14"/>
                <w:vertAlign w:val="superscript"/>
              </w:rPr>
            </w:pPr>
          </w:p>
        </w:tc>
        <w:tc>
          <w:tcPr>
            <w:tcW w:w="1023" w:type="dxa"/>
            <w:tcBorders>
              <w:bottom w:val="single" w:sz="4" w:space="0" w:color="auto"/>
            </w:tcBorders>
            <w:shd w:val="clear" w:color="auto" w:fill="auto"/>
            <w:vAlign w:val="center"/>
          </w:tcPr>
          <w:p w:rsidR="00700220" w:rsidRPr="003B4D0F" w:rsidRDefault="00C34E5E" w:rsidP="00B05460">
            <w:pPr>
              <w:spacing w:line="240" w:lineRule="auto"/>
              <w:ind w:left="-101" w:right="-72"/>
              <w:jc w:val="right"/>
              <w:rPr>
                <w:rFonts w:eastAsia="Arial" w:cs="Arial"/>
                <w:sz w:val="16"/>
                <w:szCs w:val="16"/>
              </w:rPr>
            </w:pPr>
            <w:r w:rsidRPr="00C34E5E">
              <w:rPr>
                <w:rFonts w:eastAsia="Arial" w:cs="Arial"/>
                <w:sz w:val="16"/>
                <w:szCs w:val="16"/>
              </w:rPr>
              <w:t>23</w:t>
            </w:r>
            <w:r w:rsidR="00700220" w:rsidRPr="003B4D0F">
              <w:rPr>
                <w:rFonts w:eastAsia="Arial" w:cs="Arial"/>
                <w:sz w:val="16"/>
                <w:szCs w:val="16"/>
              </w:rPr>
              <w:t>,</w:t>
            </w:r>
            <w:r w:rsidRPr="00C34E5E">
              <w:rPr>
                <w:rFonts w:eastAsia="Arial" w:cs="Arial"/>
                <w:sz w:val="16"/>
                <w:szCs w:val="16"/>
              </w:rPr>
              <w:t>636</w:t>
            </w:r>
            <w:r w:rsidR="00700220" w:rsidRPr="003B4D0F">
              <w:rPr>
                <w:rFonts w:eastAsia="Arial" w:cs="Arial"/>
                <w:sz w:val="16"/>
                <w:szCs w:val="16"/>
              </w:rPr>
              <w:t>,</w:t>
            </w:r>
            <w:r w:rsidRPr="00C34E5E">
              <w:rPr>
                <w:rFonts w:eastAsia="Arial" w:cs="Arial"/>
                <w:sz w:val="16"/>
                <w:szCs w:val="16"/>
              </w:rPr>
              <w:t>790</w:t>
            </w:r>
          </w:p>
        </w:tc>
      </w:tr>
    </w:tbl>
    <w:p w:rsidR="00DD3DB2" w:rsidRPr="003B4D0F" w:rsidRDefault="00DD3DB2" w:rsidP="00DD3DB2">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1</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and finance costs of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2</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and finance costs of subsidiaries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3</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of non-controlling interests</w:t>
            </w:r>
            <w:r w:rsidRPr="00043720">
              <w:rPr>
                <w:rFonts w:cs="Arial"/>
                <w:sz w:val="18"/>
                <w:szCs w:val="18"/>
                <w:vertAlign w:val="superscript"/>
              </w:rPr>
              <w:t xml:space="preserve"> </w:t>
            </w:r>
          </w:p>
        </w:tc>
      </w:tr>
      <w:tr w:rsidR="00DD3DB2" w:rsidRPr="00043720" w:rsidTr="00B05460">
        <w:tc>
          <w:tcPr>
            <w:tcW w:w="5000" w:type="pct"/>
            <w:tcBorders>
              <w:top w:val="nil"/>
              <w:left w:val="nil"/>
              <w:bottom w:val="nil"/>
              <w:right w:val="nil"/>
            </w:tcBorders>
            <w:noWrap/>
            <w:vAlign w:val="center"/>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4</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Adder income</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rPr>
            </w:pPr>
            <w:r w:rsidRPr="00043720">
              <w:rPr>
                <w:rFonts w:cs="Arial"/>
                <w:sz w:val="18"/>
                <w:szCs w:val="18"/>
                <w:vertAlign w:val="superscript"/>
              </w:rPr>
              <w:t>(</w:t>
            </w:r>
            <w:r w:rsidR="00C34E5E" w:rsidRPr="00043720">
              <w:rPr>
                <w:rFonts w:cs="Arial"/>
                <w:sz w:val="18"/>
                <w:szCs w:val="18"/>
                <w:vertAlign w:val="superscript"/>
              </w:rPr>
              <w:t>5</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 xml:space="preserve">Impact of the adoption of TFRIC </w:t>
            </w:r>
            <w:r w:rsidR="00C34E5E" w:rsidRPr="00043720">
              <w:rPr>
                <w:rFonts w:cs="Arial"/>
                <w:sz w:val="18"/>
                <w:szCs w:val="18"/>
              </w:rPr>
              <w:t>4</w:t>
            </w:r>
            <w:r w:rsidRPr="00043720">
              <w:rPr>
                <w:rFonts w:cs="Arial"/>
                <w:sz w:val="18"/>
                <w:szCs w:val="18"/>
              </w:rPr>
              <w:t xml:space="preserve"> “Determining whether an arrangement contains a lease” </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6</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Deferred tax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pacing w:val="-5"/>
                <w:sz w:val="18"/>
                <w:szCs w:val="18"/>
                <w:vertAlign w:val="superscript"/>
              </w:rPr>
            </w:pPr>
            <w:r w:rsidRPr="00043720">
              <w:rPr>
                <w:rFonts w:cs="Arial"/>
                <w:spacing w:val="-5"/>
                <w:sz w:val="18"/>
                <w:szCs w:val="18"/>
                <w:vertAlign w:val="superscript"/>
              </w:rPr>
              <w:t>(</w:t>
            </w:r>
            <w:r w:rsidR="00C34E5E" w:rsidRPr="00043720">
              <w:rPr>
                <w:rFonts w:cs="Arial"/>
                <w:spacing w:val="-5"/>
                <w:sz w:val="18"/>
                <w:szCs w:val="18"/>
                <w:vertAlign w:val="superscript"/>
              </w:rPr>
              <w:t>7</w:t>
            </w:r>
            <w:r w:rsidRPr="00043720">
              <w:rPr>
                <w:rFonts w:cs="Arial"/>
                <w:spacing w:val="-5"/>
                <w:sz w:val="18"/>
                <w:szCs w:val="18"/>
                <w:vertAlign w:val="superscript"/>
              </w:rPr>
              <w:t>)</w:t>
            </w:r>
            <w:r w:rsidRPr="00043720">
              <w:rPr>
                <w:rFonts w:cs="Arial"/>
                <w:spacing w:val="-5"/>
                <w:sz w:val="18"/>
                <w:szCs w:val="18"/>
                <w:vertAlign w:val="superscript"/>
              </w:rPr>
              <w:tab/>
            </w:r>
            <w:r w:rsidRPr="00043720">
              <w:rPr>
                <w:rFonts w:cs="Arial"/>
                <w:spacing w:val="-5"/>
                <w:sz w:val="18"/>
                <w:szCs w:val="18"/>
              </w:rPr>
              <w:t>Amortisation of rights in long-term power purchase agreements and fair value uplift of assets from business combination</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8</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Related party transactions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9</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Non-controlling interests</w:t>
            </w:r>
          </w:p>
        </w:tc>
      </w:tr>
    </w:tbl>
    <w:p w:rsidR="006818EC" w:rsidRPr="003B4D0F" w:rsidRDefault="006818EC" w:rsidP="001740D8">
      <w:pPr>
        <w:tabs>
          <w:tab w:val="left" w:pos="540"/>
        </w:tabs>
        <w:spacing w:line="240" w:lineRule="auto"/>
        <w:jc w:val="both"/>
        <w:rPr>
          <w:rFonts w:cs="Arial"/>
          <w:b/>
          <w:bCs/>
          <w:spacing w:val="-2"/>
          <w:sz w:val="16"/>
          <w:szCs w:val="16"/>
        </w:rPr>
      </w:pPr>
    </w:p>
    <w:p w:rsidR="00DA4649" w:rsidRPr="003B4D0F" w:rsidRDefault="00DA4649" w:rsidP="001740D8">
      <w:pPr>
        <w:spacing w:line="240" w:lineRule="auto"/>
        <w:ind w:left="540" w:hanging="540"/>
        <w:jc w:val="both"/>
        <w:rPr>
          <w:b/>
          <w:bCs/>
          <w:spacing w:val="-2"/>
          <w:sz w:val="16"/>
          <w:szCs w:val="16"/>
          <w:cs/>
        </w:rPr>
        <w:sectPr w:rsidR="00DA4649" w:rsidRPr="003B4D0F" w:rsidSect="000755C4">
          <w:type w:val="oddPage"/>
          <w:pgSz w:w="11907" w:h="16840" w:code="9"/>
          <w:pgMar w:top="1440" w:right="720" w:bottom="720" w:left="1728" w:header="706" w:footer="576" w:gutter="0"/>
          <w:pgNumType w:start="15"/>
          <w:cols w:space="720"/>
          <w:noEndnote/>
        </w:sectPr>
      </w:pPr>
    </w:p>
    <w:p w:rsidR="00DA4649" w:rsidRPr="003B4D0F" w:rsidRDefault="00DA4649" w:rsidP="001740D8">
      <w:pPr>
        <w:spacing w:line="240" w:lineRule="auto"/>
        <w:jc w:val="both"/>
        <w:rPr>
          <w:rFonts w:eastAsia="Arial Unicode MS" w:cs="Arial"/>
          <w:sz w:val="18"/>
          <w:szCs w:val="18"/>
        </w:rPr>
      </w:pPr>
      <w:bookmarkStart w:id="6" w:name="FairValue"/>
      <w:bookmarkEnd w:id="6"/>
    </w:p>
    <w:tbl>
      <w:tblPr>
        <w:tblW w:w="14515" w:type="dxa"/>
        <w:tblInd w:w="126" w:type="dxa"/>
        <w:shd w:val="clear" w:color="auto" w:fill="D04A02"/>
        <w:tblLook w:val="04A0" w:firstRow="1" w:lastRow="0" w:firstColumn="1" w:lastColumn="0" w:noHBand="0" w:noVBand="1"/>
      </w:tblPr>
      <w:tblGrid>
        <w:gridCol w:w="14515"/>
      </w:tblGrid>
      <w:tr w:rsidR="00EB788D" w:rsidRPr="003B4D0F" w:rsidTr="006612E1">
        <w:trPr>
          <w:trHeight w:val="386"/>
        </w:trPr>
        <w:tc>
          <w:tcPr>
            <w:tcW w:w="14515" w:type="dxa"/>
            <w:shd w:val="clear" w:color="auto" w:fill="FFA543"/>
            <w:vAlign w:val="center"/>
          </w:tcPr>
          <w:p w:rsidR="00EB788D" w:rsidRPr="003B4D0F" w:rsidRDefault="00EB788D" w:rsidP="001740D8">
            <w:pPr>
              <w:tabs>
                <w:tab w:val="left" w:pos="432"/>
              </w:tabs>
              <w:spacing w:line="240" w:lineRule="auto"/>
              <w:ind w:left="432" w:hanging="423"/>
              <w:rPr>
                <w:rFonts w:eastAsia="Arial Unicode MS" w:cs="Arial"/>
                <w:b/>
                <w:bCs/>
                <w:color w:val="FFFFFF"/>
                <w:sz w:val="18"/>
                <w:szCs w:val="18"/>
                <w:cs/>
              </w:rPr>
            </w:pPr>
            <w:r w:rsidRPr="003B4D0F">
              <w:rPr>
                <w:rFonts w:eastAsia="Arial Unicode MS" w:cs="Arial"/>
                <w:sz w:val="18"/>
                <w:szCs w:val="18"/>
              </w:rPr>
              <w:br w:type="page"/>
            </w:r>
            <w:r w:rsidR="00C34E5E" w:rsidRPr="00C34E5E">
              <w:rPr>
                <w:rFonts w:eastAsia="Arial Unicode MS" w:cs="Arial"/>
                <w:b/>
                <w:bCs/>
                <w:color w:val="FFFFFF"/>
                <w:sz w:val="18"/>
                <w:szCs w:val="18"/>
              </w:rPr>
              <w:t>7</w:t>
            </w:r>
            <w:r w:rsidRPr="003B4D0F">
              <w:rPr>
                <w:rFonts w:eastAsia="Arial Unicode MS" w:cs="Arial"/>
                <w:b/>
                <w:bCs/>
                <w:color w:val="FFFFFF"/>
                <w:sz w:val="18"/>
                <w:szCs w:val="18"/>
              </w:rPr>
              <w:tab/>
              <w:t>Fair value</w:t>
            </w:r>
          </w:p>
        </w:tc>
      </w:tr>
    </w:tbl>
    <w:p w:rsidR="00EB788D" w:rsidRPr="003B4D0F" w:rsidRDefault="00EB788D" w:rsidP="001740D8">
      <w:pPr>
        <w:spacing w:line="240" w:lineRule="auto"/>
        <w:jc w:val="both"/>
        <w:rPr>
          <w:rFonts w:eastAsia="Arial Unicode MS" w:cs="Arial"/>
          <w:sz w:val="18"/>
          <w:szCs w:val="18"/>
        </w:rPr>
      </w:pPr>
    </w:p>
    <w:p w:rsidR="00DA4649" w:rsidRPr="003B4D0F" w:rsidRDefault="00DA4649" w:rsidP="001740D8">
      <w:pPr>
        <w:spacing w:line="240" w:lineRule="auto"/>
        <w:jc w:val="both"/>
        <w:rPr>
          <w:rFonts w:eastAsia="Arial Unicode MS" w:cs="Arial"/>
          <w:sz w:val="18"/>
          <w:szCs w:val="18"/>
        </w:rPr>
      </w:pPr>
      <w:r w:rsidRPr="003B4D0F">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B4D0F">
        <w:rPr>
          <w:rFonts w:eastAsia="Arial Unicode MS" w:cs="Arial"/>
          <w:spacing w:val="-2"/>
          <w:sz w:val="18"/>
          <w:szCs w:val="18"/>
        </w:rPr>
        <w:t>s</w:t>
      </w:r>
      <w:r w:rsidRPr="003B4D0F">
        <w:rPr>
          <w:rFonts w:eastAsia="Arial Unicode MS" w:cs="Arial"/>
          <w:spacing w:val="-2"/>
          <w:sz w:val="18"/>
          <w:szCs w:val="18"/>
        </w:rPr>
        <w:t xml:space="preserve"> exclude</w:t>
      </w:r>
      <w:r w:rsidRPr="003B4D0F">
        <w:rPr>
          <w:rFonts w:eastAsia="Arial Unicode MS" w:cs="Arial"/>
          <w:sz w:val="18"/>
          <w:szCs w:val="18"/>
        </w:rPr>
        <w:t xml:space="preserve"> financial assets and liabilities measured at amortised cost where their carrying value approximated fair value.</w:t>
      </w:r>
    </w:p>
    <w:p w:rsidR="00DA4649" w:rsidRPr="003B4D0F" w:rsidRDefault="00DA4649" w:rsidP="001740D8">
      <w:pPr>
        <w:spacing w:line="240" w:lineRule="auto"/>
        <w:jc w:val="both"/>
        <w:rPr>
          <w:rFonts w:eastAsia="Arial Unicode MS" w:cs="Arial"/>
          <w:sz w:val="18"/>
          <w:szCs w:val="18"/>
        </w:rPr>
      </w:pPr>
    </w:p>
    <w:tbl>
      <w:tblPr>
        <w:tblW w:w="14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2"/>
        <w:gridCol w:w="1809"/>
        <w:gridCol w:w="1718"/>
        <w:gridCol w:w="17"/>
        <w:gridCol w:w="1684"/>
        <w:gridCol w:w="17"/>
        <w:gridCol w:w="1542"/>
        <w:gridCol w:w="17"/>
        <w:gridCol w:w="1543"/>
        <w:gridCol w:w="17"/>
        <w:gridCol w:w="1400"/>
        <w:gridCol w:w="17"/>
      </w:tblGrid>
      <w:tr w:rsidR="00DA4649" w:rsidRPr="003B4D0F" w:rsidTr="001740D8">
        <w:tc>
          <w:tcPr>
            <w:tcW w:w="4752" w:type="dxa"/>
            <w:tcBorders>
              <w:top w:val="nil"/>
              <w:left w:val="nil"/>
              <w:bottom w:val="nil"/>
              <w:right w:val="nil"/>
            </w:tcBorders>
            <w:shd w:val="clear" w:color="auto" w:fill="auto"/>
            <w:vAlign w:val="center"/>
          </w:tcPr>
          <w:p w:rsidR="00DA4649" w:rsidRPr="003B4D0F" w:rsidRDefault="00DA4649" w:rsidP="001740D8">
            <w:pPr>
              <w:spacing w:line="240" w:lineRule="auto"/>
              <w:ind w:left="-101"/>
              <w:rPr>
                <w:rFonts w:eastAsia="Arial Unicode MS" w:cs="Arial"/>
                <w:b/>
                <w:bCs/>
                <w:sz w:val="18"/>
                <w:szCs w:val="18"/>
              </w:rPr>
            </w:pPr>
          </w:p>
        </w:tc>
        <w:tc>
          <w:tcPr>
            <w:tcW w:w="9781" w:type="dxa"/>
            <w:gridSpan w:val="11"/>
            <w:tcBorders>
              <w:top w:val="single" w:sz="4" w:space="0" w:color="auto"/>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Consolidated financial information</w:t>
            </w:r>
          </w:p>
        </w:tc>
      </w:tr>
      <w:tr w:rsidR="00DA4649" w:rsidRPr="003B4D0F" w:rsidTr="001740D8">
        <w:tc>
          <w:tcPr>
            <w:tcW w:w="4752" w:type="dxa"/>
            <w:tcBorders>
              <w:top w:val="nil"/>
              <w:left w:val="nil"/>
              <w:bottom w:val="nil"/>
              <w:right w:val="nil"/>
            </w:tcBorders>
            <w:shd w:val="clear" w:color="auto" w:fill="auto"/>
            <w:vAlign w:val="center"/>
          </w:tcPr>
          <w:p w:rsidR="00DA4649" w:rsidRPr="003B4D0F" w:rsidRDefault="00DA4649" w:rsidP="001740D8">
            <w:pPr>
              <w:spacing w:line="240" w:lineRule="auto"/>
              <w:ind w:left="-101"/>
              <w:rPr>
                <w:rFonts w:eastAsia="Arial Unicode MS" w:cs="Arial"/>
                <w:b/>
                <w:bCs/>
                <w:sz w:val="18"/>
                <w:szCs w:val="18"/>
              </w:rPr>
            </w:pPr>
          </w:p>
        </w:tc>
        <w:tc>
          <w:tcPr>
            <w:tcW w:w="1809" w:type="dxa"/>
            <w:vMerge w:val="restart"/>
            <w:tcBorders>
              <w:top w:val="single" w:sz="4" w:space="0" w:color="auto"/>
              <w:left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r w:rsidRPr="003B4D0F">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center"/>
          </w:tcPr>
          <w:p w:rsidR="00585824" w:rsidRPr="003B4D0F" w:rsidRDefault="00585824"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rsidR="00585824" w:rsidRPr="003B4D0F" w:rsidRDefault="00585824" w:rsidP="001740D8">
            <w:pPr>
              <w:spacing w:line="240" w:lineRule="auto"/>
              <w:ind w:right="-72"/>
              <w:jc w:val="right"/>
              <w:rPr>
                <w:rFonts w:eastAsia="Arial Unicode MS" w:cs="Arial"/>
                <w:b/>
                <w:bCs/>
                <w:color w:val="000000"/>
                <w:sz w:val="18"/>
                <w:szCs w:val="18"/>
                <w:lang w:eastAsia="en-GB"/>
              </w:rPr>
            </w:pPr>
          </w:p>
          <w:p w:rsidR="00585824" w:rsidRPr="003B4D0F" w:rsidRDefault="00585824" w:rsidP="001740D8">
            <w:pPr>
              <w:spacing w:line="240" w:lineRule="auto"/>
              <w:ind w:right="-72"/>
              <w:jc w:val="right"/>
              <w:rPr>
                <w:rFonts w:eastAsia="Arial Unicode MS" w:cs="Arial"/>
                <w:b/>
                <w:bCs/>
                <w:color w:val="000000"/>
                <w:sz w:val="18"/>
                <w:szCs w:val="18"/>
                <w:lang w:eastAsia="en-GB"/>
              </w:rPr>
            </w:pPr>
          </w:p>
          <w:p w:rsidR="00585824" w:rsidRPr="003B4D0F" w:rsidRDefault="00585824"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p w:rsidR="00585824" w:rsidRPr="003B4D0F" w:rsidRDefault="00585824"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585824" w:rsidRPr="003B4D0F" w:rsidRDefault="00585824" w:rsidP="001740D8">
            <w:pPr>
              <w:spacing w:line="240" w:lineRule="auto"/>
              <w:ind w:right="-72"/>
              <w:jc w:val="right"/>
              <w:rPr>
                <w:rFonts w:eastAsia="Arial Unicode MS" w:cs="Arial"/>
                <w:b/>
                <w:bCs/>
                <w:sz w:val="18"/>
                <w:szCs w:val="18"/>
              </w:rPr>
            </w:pPr>
          </w:p>
          <w:p w:rsidR="00DA4649" w:rsidRPr="003B4D0F" w:rsidRDefault="00802F4E" w:rsidP="001740D8">
            <w:pPr>
              <w:spacing w:line="240" w:lineRule="auto"/>
              <w:ind w:right="-72"/>
              <w:jc w:val="right"/>
              <w:rPr>
                <w:rFonts w:eastAsia="Arial Unicode MS" w:cs="Arial"/>
                <w:b/>
                <w:bCs/>
                <w:sz w:val="18"/>
                <w:szCs w:val="18"/>
              </w:rPr>
            </w:pPr>
            <w:r w:rsidRPr="003B4D0F">
              <w:rPr>
                <w:rFonts w:eastAsia="Arial Unicode MS" w:cs="Arial"/>
                <w:b/>
                <w:bCs/>
                <w:sz w:val="18"/>
                <w:szCs w:val="18"/>
              </w:rPr>
              <w:t>F</w:t>
            </w:r>
            <w:r w:rsidR="00DA4649" w:rsidRPr="003B4D0F">
              <w:rPr>
                <w:rFonts w:eastAsia="Arial Unicode MS" w:cs="Arial"/>
                <w:b/>
                <w:bCs/>
                <w:sz w:val="18"/>
                <w:szCs w:val="18"/>
              </w:rPr>
              <w:t>air value</w:t>
            </w:r>
            <w:r w:rsidR="00DA4649" w:rsidRPr="003B4D0F">
              <w:rPr>
                <w:rFonts w:eastAsia="Arial Unicode MS" w:cs="Arial"/>
                <w:b/>
                <w:bCs/>
                <w:sz w:val="18"/>
                <w:szCs w:val="18"/>
                <w:cs/>
              </w:rPr>
              <w:t xml:space="preserve"> </w:t>
            </w:r>
          </w:p>
        </w:tc>
      </w:tr>
      <w:tr w:rsidR="00DA4649" w:rsidRPr="003B4D0F" w:rsidTr="001740D8">
        <w:tc>
          <w:tcPr>
            <w:tcW w:w="4752" w:type="dxa"/>
            <w:tcBorders>
              <w:top w:val="nil"/>
              <w:left w:val="nil"/>
              <w:bottom w:val="nil"/>
              <w:right w:val="nil"/>
            </w:tcBorders>
            <w:shd w:val="clear" w:color="auto" w:fill="auto"/>
            <w:vAlign w:val="center"/>
          </w:tcPr>
          <w:p w:rsidR="00DA4649" w:rsidRPr="003B4D0F" w:rsidRDefault="00DA4649" w:rsidP="001740D8">
            <w:pPr>
              <w:spacing w:line="240" w:lineRule="auto"/>
              <w:ind w:left="-101"/>
              <w:rPr>
                <w:rFonts w:cs="Arial"/>
                <w:b/>
                <w:bCs/>
                <w:color w:val="000000"/>
                <w:sz w:val="18"/>
                <w:szCs w:val="18"/>
                <w:lang w:eastAsia="en-GB"/>
              </w:rPr>
            </w:pPr>
          </w:p>
        </w:tc>
        <w:tc>
          <w:tcPr>
            <w:tcW w:w="1809" w:type="dxa"/>
            <w:vMerge/>
            <w:tcBorders>
              <w:left w:val="nil"/>
              <w:bottom w:val="single" w:sz="4" w:space="0" w:color="auto"/>
              <w:right w:val="nil"/>
            </w:tcBorders>
            <w:shd w:val="clear" w:color="auto" w:fill="auto"/>
            <w:vAlign w:val="center"/>
          </w:tcPr>
          <w:p w:rsidR="00DA4649" w:rsidRPr="003B4D0F" w:rsidRDefault="00DA4649" w:rsidP="001740D8">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vAlign w:val="center"/>
          </w:tcPr>
          <w:p w:rsidR="00DA4649" w:rsidRPr="003B4D0F" w:rsidRDefault="00DA4649" w:rsidP="001740D8">
            <w:pPr>
              <w:tabs>
                <w:tab w:val="left" w:pos="1452"/>
              </w:tabs>
              <w:spacing w:line="240" w:lineRule="auto"/>
              <w:ind w:right="-72"/>
              <w:jc w:val="right"/>
              <w:rPr>
                <w:rFonts w:eastAsia="Arial Unicode MS" w:cs="Arial"/>
                <w:sz w:val="18"/>
                <w:szCs w:val="18"/>
              </w:rPr>
            </w:pPr>
            <w:r w:rsidRPr="003B4D0F">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r>
      <w:tr w:rsidR="00355127" w:rsidRPr="003B4D0F" w:rsidTr="001740D8">
        <w:tc>
          <w:tcPr>
            <w:tcW w:w="4752" w:type="dxa"/>
            <w:tcBorders>
              <w:top w:val="nil"/>
              <w:left w:val="nil"/>
              <w:bottom w:val="nil"/>
              <w:right w:val="nil"/>
            </w:tcBorders>
            <w:shd w:val="clear" w:color="auto" w:fill="auto"/>
            <w:vAlign w:val="center"/>
          </w:tcPr>
          <w:p w:rsidR="00355127" w:rsidRPr="003B4D0F" w:rsidRDefault="00355127"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 xml:space="preserve">As at </w:t>
            </w:r>
            <w:r w:rsidR="00C34E5E" w:rsidRPr="00C34E5E">
              <w:rPr>
                <w:rFonts w:cs="Arial"/>
                <w:b/>
                <w:bCs/>
                <w:color w:val="000000"/>
                <w:sz w:val="18"/>
                <w:szCs w:val="18"/>
                <w:lang w:eastAsia="en-GB"/>
              </w:rPr>
              <w:t>30</w:t>
            </w:r>
            <w:r w:rsidR="00B13064" w:rsidRPr="003B4D0F">
              <w:rPr>
                <w:rFonts w:cs="Arial"/>
                <w:b/>
                <w:bCs/>
                <w:color w:val="000000"/>
                <w:sz w:val="18"/>
                <w:szCs w:val="18"/>
                <w:lang w:eastAsia="en-GB"/>
              </w:rPr>
              <w:t xml:space="preserve"> September</w:t>
            </w:r>
            <w:r w:rsidRPr="003B4D0F">
              <w:rPr>
                <w:rFonts w:cs="Arial"/>
                <w:b/>
                <w:bCs/>
                <w:color w:val="000000"/>
                <w:sz w:val="18"/>
                <w:szCs w:val="18"/>
                <w:lang w:eastAsia="en-GB"/>
              </w:rPr>
              <w:t xml:space="preserve"> </w:t>
            </w:r>
            <w:r w:rsidR="00C34E5E" w:rsidRPr="00C34E5E">
              <w:rPr>
                <w:rFonts w:cs="Arial"/>
                <w:b/>
                <w:bCs/>
                <w:color w:val="000000"/>
                <w:sz w:val="18"/>
                <w:szCs w:val="18"/>
                <w:lang w:eastAsia="en-GB"/>
              </w:rPr>
              <w:t>2020</w:t>
            </w:r>
          </w:p>
        </w:tc>
        <w:tc>
          <w:tcPr>
            <w:tcW w:w="1809" w:type="dxa"/>
            <w:tcBorders>
              <w:top w:val="single" w:sz="4" w:space="0" w:color="auto"/>
              <w:left w:val="nil"/>
              <w:bottom w:val="nil"/>
              <w:right w:val="nil"/>
            </w:tcBorders>
            <w:shd w:val="clear" w:color="auto" w:fill="FAFAFA"/>
            <w:vAlign w:val="center"/>
          </w:tcPr>
          <w:p w:rsidR="00355127" w:rsidRPr="003B4D0F" w:rsidRDefault="00355127" w:rsidP="001740D8">
            <w:pPr>
              <w:spacing w:line="240" w:lineRule="auto"/>
              <w:ind w:right="-72"/>
              <w:jc w:val="right"/>
              <w:rPr>
                <w:rFonts w:eastAsia="Arial Unicode MS" w:cs="Arial"/>
                <w:sz w:val="18"/>
                <w:szCs w:val="18"/>
              </w:rPr>
            </w:pPr>
          </w:p>
        </w:tc>
        <w:tc>
          <w:tcPr>
            <w:tcW w:w="1735" w:type="dxa"/>
            <w:gridSpan w:val="2"/>
            <w:tcBorders>
              <w:top w:val="single" w:sz="4" w:space="0" w:color="auto"/>
              <w:left w:val="nil"/>
              <w:bottom w:val="nil"/>
              <w:right w:val="nil"/>
            </w:tcBorders>
            <w:shd w:val="clear" w:color="auto" w:fill="FAFAFA"/>
            <w:vAlign w:val="center"/>
          </w:tcPr>
          <w:p w:rsidR="00355127" w:rsidRPr="003B4D0F" w:rsidRDefault="00355127" w:rsidP="001740D8">
            <w:pPr>
              <w:tabs>
                <w:tab w:val="left" w:pos="1452"/>
              </w:tabs>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center"/>
          </w:tcPr>
          <w:p w:rsidR="00355127" w:rsidRPr="003B4D0F" w:rsidRDefault="00355127" w:rsidP="001740D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center"/>
          </w:tcPr>
          <w:p w:rsidR="00355127" w:rsidRPr="003B4D0F" w:rsidRDefault="00355127" w:rsidP="001740D8">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center"/>
          </w:tcPr>
          <w:p w:rsidR="00355127" w:rsidRPr="003B4D0F" w:rsidRDefault="00355127" w:rsidP="001740D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center"/>
          </w:tcPr>
          <w:p w:rsidR="00355127" w:rsidRPr="003B4D0F" w:rsidRDefault="00355127" w:rsidP="001740D8">
            <w:pPr>
              <w:spacing w:line="240" w:lineRule="auto"/>
              <w:ind w:right="-72"/>
              <w:jc w:val="right"/>
              <w:rPr>
                <w:rFonts w:eastAsia="Arial Unicode MS" w:cs="Arial"/>
                <w:sz w:val="18"/>
                <w:szCs w:val="18"/>
              </w:rPr>
            </w:pPr>
          </w:p>
        </w:tc>
      </w:tr>
      <w:tr w:rsidR="00DA4649" w:rsidRPr="003B4D0F" w:rsidTr="001740D8">
        <w:tc>
          <w:tcPr>
            <w:tcW w:w="4752" w:type="dxa"/>
            <w:tcBorders>
              <w:top w:val="nil"/>
              <w:left w:val="nil"/>
              <w:bottom w:val="nil"/>
              <w:right w:val="nil"/>
            </w:tcBorders>
            <w:shd w:val="clear" w:color="auto" w:fill="auto"/>
            <w:vAlign w:val="center"/>
          </w:tcPr>
          <w:p w:rsidR="00DA4649" w:rsidRPr="003B4D0F" w:rsidRDefault="00DA4649"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Assets</w:t>
            </w:r>
          </w:p>
        </w:tc>
        <w:tc>
          <w:tcPr>
            <w:tcW w:w="1809" w:type="dxa"/>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735"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1740D8">
        <w:tc>
          <w:tcPr>
            <w:tcW w:w="4752" w:type="dxa"/>
            <w:tcBorders>
              <w:top w:val="nil"/>
              <w:left w:val="nil"/>
              <w:bottom w:val="nil"/>
              <w:right w:val="nil"/>
            </w:tcBorders>
            <w:shd w:val="clear" w:color="auto" w:fill="auto"/>
            <w:vAlign w:val="center"/>
          </w:tcPr>
          <w:p w:rsidR="00DA4649" w:rsidRPr="003B4D0F" w:rsidRDefault="00DA4649" w:rsidP="001740D8">
            <w:pPr>
              <w:spacing w:line="240" w:lineRule="auto"/>
              <w:ind w:left="-101"/>
              <w:rPr>
                <w:rFonts w:eastAsia="Arial Unicode MS" w:cs="Arial"/>
                <w:sz w:val="18"/>
                <w:szCs w:val="18"/>
              </w:rPr>
            </w:pPr>
            <w:r w:rsidRPr="003B4D0F">
              <w:rPr>
                <w:rFonts w:eastAsia="Arial Unicode MS" w:cs="Arial"/>
                <w:sz w:val="18"/>
                <w:szCs w:val="18"/>
              </w:rPr>
              <w:t>Derivative</w:t>
            </w:r>
            <w:r w:rsidR="00802F4E" w:rsidRPr="003B4D0F">
              <w:rPr>
                <w:rFonts w:eastAsia="Arial Unicode MS" w:cs="Arial"/>
                <w:sz w:val="18"/>
                <w:szCs w:val="18"/>
              </w:rPr>
              <w:t>s</w:t>
            </w:r>
            <w:r w:rsidRPr="003B4D0F">
              <w:rPr>
                <w:rFonts w:eastAsia="Arial Unicode MS" w:cs="Arial"/>
                <w:sz w:val="18"/>
                <w:szCs w:val="18"/>
              </w:rPr>
              <w:t xml:space="preserve"> </w:t>
            </w:r>
          </w:p>
        </w:tc>
        <w:tc>
          <w:tcPr>
            <w:tcW w:w="1809" w:type="dxa"/>
            <w:tcBorders>
              <w:top w:val="nil"/>
              <w:left w:val="nil"/>
              <w:bottom w:val="nil"/>
              <w:right w:val="nil"/>
            </w:tcBorders>
            <w:shd w:val="clear" w:color="auto" w:fill="FAFAFA"/>
            <w:vAlign w:val="center"/>
          </w:tcPr>
          <w:p w:rsidR="00DA4649" w:rsidRPr="003B4D0F" w:rsidRDefault="00DA4649" w:rsidP="001740D8">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hanging="1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center"/>
          </w:tcPr>
          <w:p w:rsidR="00DA4649" w:rsidRPr="003B4D0F" w:rsidRDefault="00DA4649" w:rsidP="001740D8">
            <w:pPr>
              <w:spacing w:line="240" w:lineRule="auto"/>
              <w:ind w:right="-72"/>
              <w:jc w:val="right"/>
              <w:rPr>
                <w:rFonts w:eastAsia="Arial Unicode MS" w:cs="Arial"/>
                <w:sz w:val="18"/>
                <w:szCs w:val="18"/>
              </w:rPr>
            </w:pP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cs="Arial"/>
                <w:color w:val="000000"/>
                <w:sz w:val="18"/>
                <w:szCs w:val="18"/>
                <w:lang w:eastAsia="en-GB"/>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Cross currency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35"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 xml:space="preserve">Electricity </w:t>
            </w:r>
            <w:proofErr w:type="spellStart"/>
            <w:r w:rsidRPr="003B4D0F">
              <w:rPr>
                <w:rFonts w:eastAsia="Arial Unicode MS" w:cs="Arial"/>
                <w:sz w:val="18"/>
                <w:szCs w:val="18"/>
              </w:rPr>
              <w:t>swaption</w:t>
            </w:r>
            <w:proofErr w:type="spellEnd"/>
            <w:r w:rsidRPr="003B4D0F">
              <w:rPr>
                <w:rFonts w:eastAsia="Arial Unicode MS" w:cs="Arial"/>
                <w:sz w:val="18"/>
                <w:szCs w:val="18"/>
              </w:rPr>
              <w:t xml:space="preserve">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3</w:t>
            </w:r>
          </w:p>
        </w:tc>
        <w:tc>
          <w:tcPr>
            <w:tcW w:w="1735"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091</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091</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091</w:t>
            </w: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8"/>
              <w:rPr>
                <w:rFonts w:eastAsia="Arial Unicode MS" w:cs="Arial"/>
                <w:sz w:val="18"/>
                <w:szCs w:val="18"/>
              </w:rPr>
            </w:pPr>
            <w:r w:rsidRPr="003B4D0F">
              <w:rPr>
                <w:rFonts w:eastAsia="Arial Unicode MS" w:cs="Arial"/>
                <w:sz w:val="18"/>
                <w:szCs w:val="18"/>
              </w:rPr>
              <w:t>Hedging derivatives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735"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Cross currency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w:t>
            </w:r>
          </w:p>
        </w:tc>
        <w:tc>
          <w:tcPr>
            <w:tcW w:w="1701"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w:t>
            </w:r>
          </w:p>
        </w:tc>
        <w:tc>
          <w:tcPr>
            <w:tcW w:w="1417"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w:t>
            </w: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tabs>
                <w:tab w:val="left" w:pos="216"/>
              </w:tabs>
              <w:spacing w:line="240" w:lineRule="auto"/>
              <w:ind w:left="-101"/>
              <w:rPr>
                <w:rFonts w:eastAsia="Arial Unicode MS" w:cs="Arial"/>
                <w:sz w:val="12"/>
                <w:szCs w:val="12"/>
              </w:rPr>
            </w:pP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2"/>
                <w:szCs w:val="12"/>
              </w:rPr>
            </w:pPr>
          </w:p>
        </w:tc>
        <w:tc>
          <w:tcPr>
            <w:tcW w:w="1735"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2"/>
                <w:szCs w:val="12"/>
              </w:rPr>
            </w:pPr>
          </w:p>
        </w:tc>
        <w:tc>
          <w:tcPr>
            <w:tcW w:w="1701"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2"/>
                <w:szCs w:val="12"/>
              </w:rPr>
            </w:pPr>
          </w:p>
        </w:tc>
        <w:tc>
          <w:tcPr>
            <w:tcW w:w="1559"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2"/>
                <w:szCs w:val="12"/>
              </w:rPr>
            </w:pPr>
          </w:p>
        </w:tc>
        <w:tc>
          <w:tcPr>
            <w:tcW w:w="1560"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2"/>
                <w:szCs w:val="12"/>
              </w:rPr>
            </w:pPr>
          </w:p>
        </w:tc>
        <w:tc>
          <w:tcPr>
            <w:tcW w:w="1417"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2"/>
                <w:szCs w:val="12"/>
              </w:rPr>
            </w:pP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b/>
                <w:bCs/>
                <w:sz w:val="18"/>
                <w:szCs w:val="18"/>
              </w:rPr>
            </w:pPr>
            <w:r w:rsidRPr="003B4D0F">
              <w:rPr>
                <w:rFonts w:eastAsia="Arial Unicode MS" w:cs="Arial"/>
                <w:b/>
                <w:bCs/>
                <w:sz w:val="18"/>
                <w:szCs w:val="18"/>
              </w:rPr>
              <w:t>Total assets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8"/>
                <w:szCs w:val="18"/>
              </w:rPr>
            </w:pPr>
          </w:p>
        </w:tc>
        <w:tc>
          <w:tcPr>
            <w:tcW w:w="1735"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583</w:t>
            </w:r>
          </w:p>
        </w:tc>
        <w:tc>
          <w:tcPr>
            <w:tcW w:w="1701"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left="-314" w:right="-72" w:firstLine="314"/>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583</w:t>
            </w:r>
          </w:p>
        </w:tc>
        <w:tc>
          <w:tcPr>
            <w:tcW w:w="1417"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583</w:t>
            </w: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b/>
                <w:bCs/>
                <w:sz w:val="18"/>
                <w:szCs w:val="18"/>
              </w:rPr>
            </w:pP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b/>
                <w:bCs/>
                <w:sz w:val="18"/>
                <w:szCs w:val="18"/>
                <w:cs/>
              </w:rPr>
            </w:pPr>
            <w:r w:rsidRPr="003B4D0F">
              <w:rPr>
                <w:rFonts w:eastAsia="Arial Unicode MS" w:cs="Arial"/>
                <w:b/>
                <w:bCs/>
                <w:sz w:val="18"/>
                <w:szCs w:val="18"/>
              </w:rPr>
              <w:t>Liabilities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8"/>
                <w:szCs w:val="18"/>
              </w:rPr>
            </w:pP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rPr>
              <w:t>Long-term loans from financial institutions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8"/>
                <w:szCs w:val="18"/>
              </w:rPr>
            </w:pPr>
            <w:r w:rsidRPr="003B4D0F">
              <w:rPr>
                <w:rFonts w:eastAsia="Arial Unicode MS" w:cs="Arial"/>
                <w:sz w:val="18"/>
                <w:szCs w:val="18"/>
              </w:rPr>
              <w:t>-</w:t>
            </w:r>
          </w:p>
        </w:tc>
        <w:tc>
          <w:tcPr>
            <w:tcW w:w="1718" w:type="dxa"/>
            <w:tcBorders>
              <w:top w:val="nil"/>
              <w:left w:val="nil"/>
              <w:bottom w:val="nil"/>
              <w:right w:val="nil"/>
            </w:tcBorders>
            <w:shd w:val="clear" w:color="auto" w:fill="FAFAFA"/>
            <w:vAlign w:val="center"/>
          </w:tcPr>
          <w:p w:rsidR="00542270" w:rsidRPr="003B4D0F" w:rsidRDefault="00460E09"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gridSpan w:val="2"/>
            <w:tcBorders>
              <w:top w:val="nil"/>
              <w:left w:val="nil"/>
              <w:bottom w:val="nil"/>
              <w:right w:val="nil"/>
            </w:tcBorders>
            <w:shd w:val="clear" w:color="auto" w:fill="FAFAFA"/>
            <w:vAlign w:val="center"/>
          </w:tcPr>
          <w:p w:rsidR="00542270" w:rsidRPr="003B4D0F" w:rsidRDefault="00460E09"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90</w:t>
            </w:r>
            <w:r w:rsidR="00460E09" w:rsidRPr="003B4D0F">
              <w:rPr>
                <w:rFonts w:eastAsia="Arial Unicode MS" w:cs="Arial"/>
                <w:sz w:val="18"/>
                <w:szCs w:val="18"/>
              </w:rPr>
              <w:t>,</w:t>
            </w:r>
            <w:r w:rsidRPr="00C34E5E">
              <w:rPr>
                <w:rFonts w:eastAsia="Arial Unicode MS" w:cs="Arial"/>
                <w:sz w:val="18"/>
                <w:szCs w:val="18"/>
              </w:rPr>
              <w:t>928</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90</w:t>
            </w:r>
            <w:r w:rsidR="00460E09" w:rsidRPr="003B4D0F">
              <w:rPr>
                <w:rFonts w:eastAsia="Arial Unicode MS" w:cs="Arial"/>
                <w:sz w:val="18"/>
                <w:szCs w:val="18"/>
              </w:rPr>
              <w:t>,</w:t>
            </w:r>
            <w:r w:rsidRPr="00C34E5E">
              <w:rPr>
                <w:rFonts w:eastAsia="Arial Unicode MS" w:cs="Arial"/>
                <w:sz w:val="18"/>
                <w:szCs w:val="18"/>
              </w:rPr>
              <w:t>928</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91</w:t>
            </w:r>
            <w:r w:rsidR="00460E09" w:rsidRPr="003B4D0F">
              <w:rPr>
                <w:rFonts w:eastAsia="Arial Unicode MS" w:cs="Arial"/>
                <w:sz w:val="18"/>
                <w:szCs w:val="18"/>
              </w:rPr>
              <w:t>,</w:t>
            </w:r>
            <w:r w:rsidRPr="00C34E5E">
              <w:rPr>
                <w:rFonts w:eastAsia="Arial Unicode MS" w:cs="Arial"/>
                <w:sz w:val="18"/>
                <w:szCs w:val="18"/>
              </w:rPr>
              <w:t>185</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rPr>
              <w:t>Debentures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8"/>
                <w:szCs w:val="18"/>
              </w:rPr>
            </w:pPr>
            <w:r w:rsidRPr="003B4D0F">
              <w:rPr>
                <w:rFonts w:eastAsia="Arial Unicode MS" w:cs="Arial"/>
                <w:sz w:val="18"/>
                <w:szCs w:val="18"/>
              </w:rPr>
              <w:t>-</w:t>
            </w:r>
          </w:p>
        </w:tc>
        <w:tc>
          <w:tcPr>
            <w:tcW w:w="1718" w:type="dxa"/>
            <w:tcBorders>
              <w:top w:val="nil"/>
              <w:left w:val="nil"/>
              <w:bottom w:val="nil"/>
              <w:right w:val="nil"/>
            </w:tcBorders>
            <w:shd w:val="clear" w:color="auto" w:fill="FAFAFA"/>
            <w:vAlign w:val="center"/>
          </w:tcPr>
          <w:p w:rsidR="00542270" w:rsidRPr="003B4D0F" w:rsidRDefault="00460E09"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gridSpan w:val="2"/>
            <w:tcBorders>
              <w:top w:val="nil"/>
              <w:left w:val="nil"/>
              <w:bottom w:val="nil"/>
              <w:right w:val="nil"/>
            </w:tcBorders>
            <w:shd w:val="clear" w:color="auto" w:fill="FAFAFA"/>
            <w:vAlign w:val="center"/>
          </w:tcPr>
          <w:p w:rsidR="00542270" w:rsidRPr="003B4D0F" w:rsidRDefault="00460E09"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460E09" w:rsidRPr="003B4D0F">
              <w:rPr>
                <w:rFonts w:eastAsia="Arial Unicode MS" w:cs="Arial"/>
                <w:sz w:val="18"/>
                <w:szCs w:val="18"/>
              </w:rPr>
              <w:t>,</w:t>
            </w:r>
            <w:r w:rsidRPr="00C34E5E">
              <w:rPr>
                <w:rFonts w:eastAsia="Arial Unicode MS" w:cs="Arial"/>
                <w:sz w:val="18"/>
                <w:szCs w:val="18"/>
              </w:rPr>
              <w:t>199</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460E09" w:rsidRPr="003B4D0F">
              <w:rPr>
                <w:rFonts w:eastAsia="Arial Unicode MS" w:cs="Arial"/>
                <w:sz w:val="18"/>
                <w:szCs w:val="18"/>
              </w:rPr>
              <w:t>,</w:t>
            </w:r>
            <w:r w:rsidRPr="00C34E5E">
              <w:rPr>
                <w:rFonts w:eastAsia="Arial Unicode MS" w:cs="Arial"/>
                <w:sz w:val="18"/>
                <w:szCs w:val="18"/>
              </w:rPr>
              <w:t>199</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460E09" w:rsidRPr="003B4D0F">
              <w:rPr>
                <w:rFonts w:eastAsia="Arial Unicode MS" w:cs="Arial"/>
                <w:sz w:val="18"/>
                <w:szCs w:val="18"/>
              </w:rPr>
              <w:t>,</w:t>
            </w:r>
            <w:r w:rsidRPr="00C34E5E">
              <w:rPr>
                <w:rFonts w:eastAsia="Arial Unicode MS" w:cs="Arial"/>
                <w:sz w:val="18"/>
                <w:szCs w:val="18"/>
              </w:rPr>
              <w:t>223</w:t>
            </w:r>
          </w:p>
        </w:tc>
      </w:tr>
      <w:tr w:rsidR="00CC75A0" w:rsidRPr="003B4D0F" w:rsidTr="001740D8">
        <w:trPr>
          <w:gridAfter w:val="1"/>
          <w:wAfter w:w="17" w:type="dxa"/>
        </w:trPr>
        <w:tc>
          <w:tcPr>
            <w:tcW w:w="4752" w:type="dxa"/>
            <w:tcBorders>
              <w:top w:val="nil"/>
              <w:left w:val="nil"/>
              <w:bottom w:val="nil"/>
              <w:right w:val="nil"/>
            </w:tcBorders>
            <w:shd w:val="clear" w:color="auto" w:fill="auto"/>
            <w:vAlign w:val="center"/>
          </w:tcPr>
          <w:p w:rsidR="00CC75A0" w:rsidRPr="003B4D0F" w:rsidRDefault="00CC75A0" w:rsidP="001740D8">
            <w:pPr>
              <w:spacing w:line="240" w:lineRule="auto"/>
              <w:ind w:left="-101"/>
              <w:rPr>
                <w:rFonts w:eastAsia="Arial Unicode MS" w:cs="Arial"/>
                <w:sz w:val="18"/>
                <w:szCs w:val="18"/>
              </w:rPr>
            </w:pPr>
            <w:r w:rsidRPr="003B4D0F">
              <w:rPr>
                <w:rFonts w:eastAsia="Arial Unicode MS" w:cs="Arial"/>
                <w:sz w:val="18"/>
                <w:szCs w:val="18"/>
              </w:rPr>
              <w:t>Derivatives</w:t>
            </w:r>
          </w:p>
        </w:tc>
        <w:tc>
          <w:tcPr>
            <w:tcW w:w="1809" w:type="dxa"/>
            <w:tcBorders>
              <w:top w:val="nil"/>
              <w:left w:val="nil"/>
              <w:bottom w:val="nil"/>
              <w:right w:val="nil"/>
            </w:tcBorders>
            <w:shd w:val="clear" w:color="auto" w:fill="FAFAFA"/>
            <w:vAlign w:val="center"/>
          </w:tcPr>
          <w:p w:rsidR="00CC75A0" w:rsidRPr="003B4D0F" w:rsidRDefault="00CC75A0" w:rsidP="001740D8">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center"/>
          </w:tcPr>
          <w:p w:rsidR="00CC75A0" w:rsidRPr="003B4D0F" w:rsidRDefault="00CC75A0" w:rsidP="001740D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center"/>
          </w:tcPr>
          <w:p w:rsidR="00CC75A0" w:rsidRPr="003B4D0F" w:rsidRDefault="00CC75A0" w:rsidP="001740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center"/>
          </w:tcPr>
          <w:p w:rsidR="00CC75A0" w:rsidRPr="003B4D0F" w:rsidRDefault="00CC75A0" w:rsidP="001740D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center"/>
          </w:tcPr>
          <w:p w:rsidR="00CC75A0" w:rsidRPr="003B4D0F" w:rsidRDefault="00CC75A0" w:rsidP="001740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center"/>
          </w:tcPr>
          <w:p w:rsidR="00CC75A0" w:rsidRPr="003B4D0F" w:rsidRDefault="00CC75A0" w:rsidP="001740D8">
            <w:pPr>
              <w:spacing w:line="240" w:lineRule="auto"/>
              <w:ind w:right="-72"/>
              <w:jc w:val="right"/>
              <w:rPr>
                <w:rFonts w:eastAsia="Arial Unicode MS" w:cs="Arial"/>
                <w:sz w:val="18"/>
                <w:szCs w:val="18"/>
              </w:rPr>
            </w:pP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rPr>
            </w:pPr>
            <w:r w:rsidRPr="003B4D0F">
              <w:rPr>
                <w:rFonts w:eastAsia="Arial Unicode MS" w:cs="Arial"/>
                <w:sz w:val="18"/>
                <w:szCs w:val="18"/>
                <w:cs/>
              </w:rPr>
              <w:t xml:space="preserve">   - </w:t>
            </w:r>
            <w:r w:rsidRPr="003B4D0F">
              <w:rPr>
                <w:rFonts w:eastAsia="Arial Unicode MS" w:cs="Arial"/>
                <w:sz w:val="18"/>
                <w:szCs w:val="18"/>
              </w:rPr>
              <w:t>Interest rate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217</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hanging="1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217</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217</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311</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hanging="1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311</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311</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Cross currency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13</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hanging="1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13</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13</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hanging="108"/>
              <w:rPr>
                <w:rFonts w:eastAsia="Arial Unicode MS" w:cs="Arial"/>
                <w:sz w:val="18"/>
                <w:szCs w:val="18"/>
              </w:rPr>
            </w:pPr>
            <w:r w:rsidRPr="003B4D0F">
              <w:rPr>
                <w:rFonts w:eastAsia="Arial Unicode MS" w:cs="Arial"/>
                <w:sz w:val="18"/>
                <w:szCs w:val="18"/>
              </w:rPr>
              <w:t>Hedging derivatives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strike/>
                <w:sz w:val="18"/>
                <w:szCs w:val="18"/>
              </w:rPr>
            </w:pP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ight="-149"/>
              <w:rPr>
                <w:rFonts w:eastAsia="Arial Unicode MS" w:cs="Arial"/>
                <w:sz w:val="18"/>
                <w:szCs w:val="18"/>
              </w:rPr>
            </w:pPr>
            <w:r w:rsidRPr="003B4D0F">
              <w:rPr>
                <w:rFonts w:eastAsia="Arial Unicode MS" w:cs="Arial"/>
                <w:sz w:val="18"/>
                <w:szCs w:val="18"/>
                <w:cs/>
              </w:rPr>
              <w:t xml:space="preserve">   - </w:t>
            </w:r>
            <w:r w:rsidRPr="003B4D0F">
              <w:rPr>
                <w:rFonts w:eastAsia="Arial Unicode MS" w:cs="Arial"/>
                <w:sz w:val="18"/>
                <w:szCs w:val="18"/>
              </w:rPr>
              <w:t>Interest rate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290</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290</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290</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170</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170</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170</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Cross currency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119</w:t>
            </w:r>
          </w:p>
        </w:tc>
        <w:tc>
          <w:tcPr>
            <w:tcW w:w="1701"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nil"/>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119</w:t>
            </w:r>
          </w:p>
        </w:tc>
        <w:tc>
          <w:tcPr>
            <w:tcW w:w="1417" w:type="dxa"/>
            <w:gridSpan w:val="2"/>
            <w:tcBorders>
              <w:top w:val="nil"/>
              <w:left w:val="nil"/>
              <w:bottom w:val="nil"/>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119</w:t>
            </w: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Cross currency interest rate swap contracts</w:t>
            </w:r>
          </w:p>
        </w:tc>
        <w:tc>
          <w:tcPr>
            <w:tcW w:w="1809" w:type="dxa"/>
            <w:tcBorders>
              <w:top w:val="nil"/>
              <w:left w:val="nil"/>
              <w:bottom w:val="nil"/>
              <w:right w:val="nil"/>
            </w:tcBorders>
            <w:shd w:val="clear" w:color="auto" w:fill="FAFAFA"/>
            <w:vAlign w:val="center"/>
          </w:tcPr>
          <w:p w:rsidR="00542270"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18" w:type="dxa"/>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490</w:t>
            </w:r>
          </w:p>
        </w:tc>
        <w:tc>
          <w:tcPr>
            <w:tcW w:w="1701"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490</w:t>
            </w:r>
          </w:p>
        </w:tc>
        <w:tc>
          <w:tcPr>
            <w:tcW w:w="1417"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490</w:t>
            </w:r>
          </w:p>
        </w:tc>
      </w:tr>
      <w:tr w:rsidR="00542270" w:rsidRPr="003B4D0F" w:rsidTr="001740D8">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b/>
                <w:bCs/>
                <w:sz w:val="12"/>
                <w:szCs w:val="12"/>
              </w:rPr>
            </w:pP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b/>
                <w:bCs/>
                <w:sz w:val="12"/>
                <w:szCs w:val="12"/>
              </w:rPr>
            </w:pPr>
          </w:p>
        </w:tc>
        <w:tc>
          <w:tcPr>
            <w:tcW w:w="1735"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2"/>
                <w:szCs w:val="12"/>
              </w:rPr>
            </w:pPr>
          </w:p>
        </w:tc>
        <w:tc>
          <w:tcPr>
            <w:tcW w:w="1701"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2"/>
                <w:szCs w:val="12"/>
              </w:rPr>
            </w:pPr>
          </w:p>
        </w:tc>
        <w:tc>
          <w:tcPr>
            <w:tcW w:w="1559"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left="-314" w:right="-72" w:firstLine="314"/>
              <w:jc w:val="right"/>
              <w:rPr>
                <w:rFonts w:eastAsia="Arial Unicode MS" w:cs="Arial"/>
                <w:b/>
                <w:bCs/>
                <w:sz w:val="12"/>
                <w:szCs w:val="12"/>
              </w:rPr>
            </w:pPr>
          </w:p>
        </w:tc>
        <w:tc>
          <w:tcPr>
            <w:tcW w:w="1560"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2"/>
                <w:szCs w:val="12"/>
              </w:rPr>
            </w:pPr>
          </w:p>
        </w:tc>
        <w:tc>
          <w:tcPr>
            <w:tcW w:w="1417" w:type="dxa"/>
            <w:gridSpan w:val="2"/>
            <w:tcBorders>
              <w:top w:val="single" w:sz="4" w:space="0" w:color="auto"/>
              <w:left w:val="nil"/>
              <w:bottom w:val="nil"/>
              <w:right w:val="nil"/>
            </w:tcBorders>
            <w:shd w:val="clear" w:color="auto" w:fill="FAFAFA"/>
            <w:vAlign w:val="center"/>
          </w:tcPr>
          <w:p w:rsidR="00542270" w:rsidRPr="003B4D0F" w:rsidRDefault="00542270" w:rsidP="001740D8">
            <w:pPr>
              <w:spacing w:line="240" w:lineRule="auto"/>
              <w:ind w:right="-72"/>
              <w:jc w:val="right"/>
              <w:rPr>
                <w:rFonts w:eastAsia="Arial Unicode MS" w:cs="Arial"/>
                <w:b/>
                <w:bCs/>
                <w:sz w:val="12"/>
                <w:szCs w:val="12"/>
              </w:rPr>
            </w:pPr>
          </w:p>
        </w:tc>
      </w:tr>
      <w:tr w:rsidR="00542270" w:rsidRPr="003B4D0F" w:rsidTr="001740D8">
        <w:trPr>
          <w:gridAfter w:val="1"/>
          <w:wAfter w:w="17" w:type="dxa"/>
        </w:trPr>
        <w:tc>
          <w:tcPr>
            <w:tcW w:w="4752" w:type="dxa"/>
            <w:tcBorders>
              <w:top w:val="nil"/>
              <w:left w:val="nil"/>
              <w:bottom w:val="nil"/>
              <w:right w:val="nil"/>
            </w:tcBorders>
            <w:shd w:val="clear" w:color="auto" w:fill="auto"/>
            <w:vAlign w:val="center"/>
          </w:tcPr>
          <w:p w:rsidR="00542270" w:rsidRPr="003B4D0F" w:rsidRDefault="00542270" w:rsidP="001740D8">
            <w:pPr>
              <w:spacing w:line="240" w:lineRule="auto"/>
              <w:ind w:left="-101"/>
              <w:rPr>
                <w:rFonts w:eastAsia="Arial Unicode MS" w:cs="Arial"/>
                <w:b/>
                <w:bCs/>
                <w:sz w:val="18"/>
                <w:szCs w:val="18"/>
              </w:rPr>
            </w:pPr>
            <w:r w:rsidRPr="003B4D0F">
              <w:rPr>
                <w:rFonts w:eastAsia="Arial Unicode MS" w:cs="Arial"/>
                <w:b/>
                <w:bCs/>
                <w:sz w:val="18"/>
                <w:szCs w:val="18"/>
              </w:rPr>
              <w:t>Total liabilities</w:t>
            </w:r>
          </w:p>
        </w:tc>
        <w:tc>
          <w:tcPr>
            <w:tcW w:w="1809" w:type="dxa"/>
            <w:tcBorders>
              <w:top w:val="nil"/>
              <w:left w:val="nil"/>
              <w:bottom w:val="nil"/>
              <w:right w:val="nil"/>
            </w:tcBorders>
            <w:shd w:val="clear" w:color="auto" w:fill="FAFAFA"/>
            <w:vAlign w:val="center"/>
          </w:tcPr>
          <w:p w:rsidR="00542270" w:rsidRPr="003B4D0F" w:rsidRDefault="00542270" w:rsidP="001740D8">
            <w:pPr>
              <w:spacing w:line="240" w:lineRule="auto"/>
              <w:ind w:right="-72"/>
              <w:jc w:val="center"/>
              <w:rPr>
                <w:rFonts w:eastAsia="Arial Unicode MS" w:cs="Arial"/>
                <w:sz w:val="18"/>
                <w:szCs w:val="18"/>
              </w:rPr>
            </w:pPr>
          </w:p>
        </w:tc>
        <w:tc>
          <w:tcPr>
            <w:tcW w:w="1718" w:type="dxa"/>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6</w:t>
            </w:r>
            <w:r w:rsidR="00266162" w:rsidRPr="003B4D0F">
              <w:rPr>
                <w:rFonts w:eastAsia="Arial Unicode MS" w:cs="Arial"/>
                <w:sz w:val="18"/>
                <w:szCs w:val="18"/>
              </w:rPr>
              <w:t>,</w:t>
            </w:r>
            <w:r w:rsidRPr="00C34E5E">
              <w:rPr>
                <w:rFonts w:eastAsia="Arial Unicode MS" w:cs="Arial"/>
                <w:sz w:val="18"/>
                <w:szCs w:val="18"/>
              </w:rPr>
              <w:t>610</w:t>
            </w:r>
          </w:p>
        </w:tc>
        <w:tc>
          <w:tcPr>
            <w:tcW w:w="1701" w:type="dxa"/>
            <w:gridSpan w:val="2"/>
            <w:tcBorders>
              <w:top w:val="nil"/>
              <w:left w:val="nil"/>
              <w:bottom w:val="single" w:sz="4" w:space="0" w:color="auto"/>
              <w:right w:val="nil"/>
            </w:tcBorders>
            <w:shd w:val="clear" w:color="auto" w:fill="FAFAFA"/>
            <w:vAlign w:val="center"/>
          </w:tcPr>
          <w:p w:rsidR="00542270"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left="-314" w:right="-72" w:firstLine="314"/>
              <w:jc w:val="right"/>
              <w:rPr>
                <w:rFonts w:eastAsia="Arial Unicode MS" w:cs="Arial"/>
                <w:sz w:val="18"/>
                <w:szCs w:val="18"/>
              </w:rPr>
            </w:pPr>
            <w:r w:rsidRPr="00C34E5E">
              <w:rPr>
                <w:rFonts w:eastAsia="Arial Unicode MS" w:cs="Arial"/>
                <w:sz w:val="18"/>
                <w:szCs w:val="18"/>
              </w:rPr>
              <w:t>96</w:t>
            </w:r>
            <w:r w:rsidR="00266162" w:rsidRPr="003B4D0F">
              <w:rPr>
                <w:rFonts w:eastAsia="Arial Unicode MS" w:cs="Arial"/>
                <w:sz w:val="18"/>
                <w:szCs w:val="18"/>
              </w:rPr>
              <w:t>,</w:t>
            </w:r>
            <w:r w:rsidRPr="00C34E5E">
              <w:rPr>
                <w:rFonts w:eastAsia="Arial Unicode MS" w:cs="Arial"/>
                <w:sz w:val="18"/>
                <w:szCs w:val="18"/>
              </w:rPr>
              <w:t>127</w:t>
            </w:r>
          </w:p>
        </w:tc>
        <w:tc>
          <w:tcPr>
            <w:tcW w:w="1560"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102</w:t>
            </w:r>
            <w:r w:rsidR="00266162" w:rsidRPr="003B4D0F">
              <w:rPr>
                <w:rFonts w:eastAsia="Arial Unicode MS" w:cs="Arial"/>
                <w:sz w:val="18"/>
                <w:szCs w:val="18"/>
              </w:rPr>
              <w:t>,</w:t>
            </w:r>
            <w:r w:rsidRPr="00C34E5E">
              <w:rPr>
                <w:rFonts w:eastAsia="Arial Unicode MS" w:cs="Arial"/>
                <w:sz w:val="18"/>
                <w:szCs w:val="18"/>
              </w:rPr>
              <w:t>737</w:t>
            </w:r>
          </w:p>
        </w:tc>
        <w:tc>
          <w:tcPr>
            <w:tcW w:w="1417" w:type="dxa"/>
            <w:gridSpan w:val="2"/>
            <w:tcBorders>
              <w:top w:val="nil"/>
              <w:left w:val="nil"/>
              <w:bottom w:val="single" w:sz="4" w:space="0" w:color="auto"/>
              <w:right w:val="nil"/>
            </w:tcBorders>
            <w:shd w:val="clear" w:color="auto" w:fill="FAFAFA"/>
            <w:vAlign w:val="center"/>
          </w:tcPr>
          <w:p w:rsidR="00542270"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103</w:t>
            </w:r>
            <w:r w:rsidR="00266162" w:rsidRPr="003B4D0F">
              <w:rPr>
                <w:rFonts w:eastAsia="Arial Unicode MS" w:cs="Arial"/>
                <w:sz w:val="18"/>
                <w:szCs w:val="18"/>
              </w:rPr>
              <w:t>,</w:t>
            </w:r>
            <w:r w:rsidRPr="00C34E5E">
              <w:rPr>
                <w:rFonts w:eastAsia="Arial Unicode MS" w:cs="Arial"/>
                <w:sz w:val="18"/>
                <w:szCs w:val="18"/>
              </w:rPr>
              <w:t>018</w:t>
            </w:r>
          </w:p>
        </w:tc>
      </w:tr>
    </w:tbl>
    <w:p w:rsidR="00DA4649" w:rsidRPr="003B4D0F" w:rsidRDefault="00DA4649" w:rsidP="001740D8">
      <w:pPr>
        <w:spacing w:line="240" w:lineRule="auto"/>
        <w:rPr>
          <w:rFonts w:eastAsia="Arial Unicode MS" w:cs="Arial"/>
          <w:sz w:val="18"/>
          <w:szCs w:val="18"/>
        </w:rPr>
      </w:pPr>
      <w:r w:rsidRPr="003B4D0F">
        <w:rPr>
          <w:rFonts w:eastAsia="Arial Unicode MS" w:cs="Arial"/>
          <w:sz w:val="18"/>
          <w:szCs w:val="18"/>
        </w:rPr>
        <w:br w:type="page"/>
      </w:r>
    </w:p>
    <w:tbl>
      <w:tblPr>
        <w:tblW w:w="145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8"/>
        <w:gridCol w:w="1847"/>
        <w:gridCol w:w="1700"/>
        <w:gridCol w:w="1700"/>
        <w:gridCol w:w="1559"/>
        <w:gridCol w:w="1560"/>
        <w:gridCol w:w="1417"/>
        <w:gridCol w:w="22"/>
      </w:tblGrid>
      <w:tr w:rsidR="00DA4649" w:rsidRPr="003B4D0F" w:rsidTr="00B123A2">
        <w:tc>
          <w:tcPr>
            <w:tcW w:w="4738" w:type="dxa"/>
            <w:tcBorders>
              <w:top w:val="nil"/>
              <w:left w:val="nil"/>
              <w:bottom w:val="nil"/>
              <w:right w:val="nil"/>
            </w:tcBorders>
            <w:shd w:val="clear" w:color="auto" w:fill="auto"/>
          </w:tcPr>
          <w:p w:rsidR="00DA4649" w:rsidRPr="003B4D0F" w:rsidRDefault="00DA4649" w:rsidP="001740D8">
            <w:pPr>
              <w:spacing w:line="240" w:lineRule="auto"/>
              <w:ind w:left="-10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Separate financial information</w:t>
            </w:r>
          </w:p>
        </w:tc>
      </w:tr>
      <w:tr w:rsidR="00DA4649" w:rsidRPr="003B4D0F" w:rsidTr="00B123A2">
        <w:trPr>
          <w:gridAfter w:val="1"/>
          <w:wAfter w:w="22" w:type="dxa"/>
        </w:trPr>
        <w:tc>
          <w:tcPr>
            <w:tcW w:w="4738" w:type="dxa"/>
            <w:tcBorders>
              <w:top w:val="nil"/>
              <w:left w:val="nil"/>
              <w:bottom w:val="nil"/>
              <w:right w:val="nil"/>
            </w:tcBorders>
            <w:shd w:val="clear" w:color="auto" w:fill="auto"/>
          </w:tcPr>
          <w:p w:rsidR="00DA4649" w:rsidRPr="003B4D0F" w:rsidRDefault="00DA4649" w:rsidP="001740D8">
            <w:pPr>
              <w:spacing w:line="240" w:lineRule="auto"/>
              <w:ind w:left="-10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r w:rsidRPr="003B4D0F">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profit or loss (FVPL)</w:t>
            </w:r>
          </w:p>
        </w:tc>
        <w:tc>
          <w:tcPr>
            <w:tcW w:w="1700"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802F4E" w:rsidP="001740D8">
            <w:pPr>
              <w:spacing w:line="240" w:lineRule="auto"/>
              <w:ind w:right="-72"/>
              <w:jc w:val="right"/>
              <w:rPr>
                <w:rFonts w:eastAsia="Arial Unicode MS" w:cs="Arial"/>
                <w:b/>
                <w:bCs/>
                <w:sz w:val="18"/>
                <w:szCs w:val="18"/>
              </w:rPr>
            </w:pPr>
            <w:r w:rsidRPr="003B4D0F">
              <w:rPr>
                <w:rFonts w:eastAsia="Arial Unicode MS" w:cs="Arial"/>
                <w:b/>
                <w:bCs/>
                <w:sz w:val="18"/>
                <w:szCs w:val="18"/>
              </w:rPr>
              <w:t>F</w:t>
            </w:r>
            <w:r w:rsidR="00DA4649" w:rsidRPr="003B4D0F">
              <w:rPr>
                <w:rFonts w:eastAsia="Arial Unicode MS" w:cs="Arial"/>
                <w:b/>
                <w:bCs/>
                <w:sz w:val="18"/>
                <w:szCs w:val="18"/>
              </w:rPr>
              <w:t>air value</w:t>
            </w:r>
            <w:r w:rsidR="00DA4649" w:rsidRPr="003B4D0F">
              <w:rPr>
                <w:rFonts w:eastAsia="Arial Unicode MS" w:cs="Arial"/>
                <w:b/>
                <w:bCs/>
                <w:sz w:val="18"/>
                <w:szCs w:val="18"/>
                <w:cs/>
              </w:rPr>
              <w:t xml:space="preserve"> </w:t>
            </w:r>
          </w:p>
        </w:tc>
      </w:tr>
      <w:tr w:rsidR="00DA4649" w:rsidRPr="003B4D0F" w:rsidTr="00B123A2">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b/>
                <w:bCs/>
                <w:color w:val="000000"/>
                <w:sz w:val="18"/>
                <w:szCs w:val="18"/>
                <w:lang w:eastAsia="en-GB"/>
              </w:rPr>
            </w:pPr>
          </w:p>
        </w:tc>
        <w:tc>
          <w:tcPr>
            <w:tcW w:w="1847" w:type="dxa"/>
            <w:vMerge/>
            <w:tcBorders>
              <w:left w:val="nil"/>
              <w:bottom w:val="single" w:sz="4" w:space="0" w:color="auto"/>
              <w:right w:val="nil"/>
            </w:tcBorders>
            <w:shd w:val="clear" w:color="auto" w:fill="auto"/>
          </w:tcPr>
          <w:p w:rsidR="00DA4649" w:rsidRPr="003B4D0F" w:rsidRDefault="00DA4649" w:rsidP="001740D8">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r>
      <w:tr w:rsidR="00355127" w:rsidRPr="003B4D0F" w:rsidTr="00355127">
        <w:trPr>
          <w:gridAfter w:val="1"/>
          <w:wAfter w:w="22" w:type="dxa"/>
        </w:trPr>
        <w:tc>
          <w:tcPr>
            <w:tcW w:w="4738" w:type="dxa"/>
            <w:tcBorders>
              <w:top w:val="nil"/>
              <w:left w:val="nil"/>
              <w:bottom w:val="nil"/>
              <w:right w:val="nil"/>
            </w:tcBorders>
            <w:shd w:val="clear" w:color="auto" w:fill="auto"/>
            <w:vAlign w:val="bottom"/>
          </w:tcPr>
          <w:p w:rsidR="00355127" w:rsidRPr="003B4D0F" w:rsidRDefault="00355127"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 xml:space="preserve">As at </w:t>
            </w:r>
            <w:r w:rsidR="00C34E5E" w:rsidRPr="00C34E5E">
              <w:rPr>
                <w:rFonts w:cs="Arial"/>
                <w:b/>
                <w:bCs/>
                <w:color w:val="000000"/>
                <w:sz w:val="18"/>
                <w:szCs w:val="18"/>
                <w:lang w:eastAsia="en-GB"/>
              </w:rPr>
              <w:t>30</w:t>
            </w:r>
            <w:r w:rsidR="00B13064" w:rsidRPr="003B4D0F">
              <w:rPr>
                <w:rFonts w:cs="Arial"/>
                <w:b/>
                <w:bCs/>
                <w:color w:val="000000"/>
                <w:sz w:val="18"/>
                <w:szCs w:val="18"/>
                <w:lang w:eastAsia="en-GB"/>
              </w:rPr>
              <w:t xml:space="preserve"> September</w:t>
            </w:r>
            <w:r w:rsidRPr="003B4D0F">
              <w:rPr>
                <w:rFonts w:cs="Arial"/>
                <w:b/>
                <w:bCs/>
                <w:color w:val="000000"/>
                <w:sz w:val="18"/>
                <w:szCs w:val="18"/>
                <w:lang w:eastAsia="en-GB"/>
              </w:rPr>
              <w:t xml:space="preserve"> </w:t>
            </w:r>
            <w:r w:rsidR="00C34E5E" w:rsidRPr="00C34E5E">
              <w:rPr>
                <w:rFonts w:cs="Arial"/>
                <w:b/>
                <w:bCs/>
                <w:color w:val="000000"/>
                <w:sz w:val="18"/>
                <w:szCs w:val="18"/>
                <w:lang w:eastAsia="en-GB"/>
              </w:rPr>
              <w:t>2020</w:t>
            </w:r>
          </w:p>
        </w:tc>
        <w:tc>
          <w:tcPr>
            <w:tcW w:w="1847" w:type="dxa"/>
            <w:tcBorders>
              <w:left w:val="nil"/>
              <w:bottom w:val="nil"/>
              <w:right w:val="nil"/>
            </w:tcBorders>
            <w:shd w:val="clear" w:color="auto" w:fill="FAFAFA"/>
          </w:tcPr>
          <w:p w:rsidR="00355127" w:rsidRPr="003B4D0F" w:rsidRDefault="00355127" w:rsidP="001740D8">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tcPr>
          <w:p w:rsidR="00355127" w:rsidRPr="003B4D0F" w:rsidRDefault="00355127" w:rsidP="001740D8">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tcPr>
          <w:p w:rsidR="00355127" w:rsidRPr="003B4D0F" w:rsidRDefault="00355127" w:rsidP="001740D8">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tcPr>
          <w:p w:rsidR="00355127" w:rsidRPr="003B4D0F" w:rsidRDefault="00355127" w:rsidP="001740D8">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tcPr>
          <w:p w:rsidR="00355127" w:rsidRPr="003B4D0F" w:rsidRDefault="00355127" w:rsidP="001740D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tcPr>
          <w:p w:rsidR="00355127" w:rsidRPr="003B4D0F" w:rsidRDefault="00355127" w:rsidP="001740D8">
            <w:pPr>
              <w:spacing w:line="240" w:lineRule="auto"/>
              <w:ind w:right="-72"/>
              <w:jc w:val="right"/>
              <w:rPr>
                <w:rFonts w:eastAsia="Arial Unicode MS" w:cs="Arial"/>
                <w:b/>
                <w:bCs/>
                <w:sz w:val="18"/>
                <w:szCs w:val="18"/>
              </w:rPr>
            </w:pPr>
          </w:p>
        </w:tc>
      </w:tr>
      <w:tr w:rsidR="00DA4649" w:rsidRPr="003B4D0F" w:rsidTr="00355127">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Assets</w:t>
            </w:r>
          </w:p>
        </w:tc>
        <w:tc>
          <w:tcPr>
            <w:tcW w:w="1847"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494375">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color w:val="000000"/>
                <w:sz w:val="18"/>
                <w:szCs w:val="18"/>
                <w:lang w:eastAsia="en-GB"/>
              </w:rPr>
            </w:pPr>
            <w:r w:rsidRPr="003B4D0F">
              <w:rPr>
                <w:rFonts w:cs="Arial"/>
                <w:color w:val="000000"/>
                <w:sz w:val="18"/>
                <w:szCs w:val="18"/>
                <w:lang w:eastAsia="en-GB"/>
              </w:rPr>
              <w:t>Long-term loan to related parties</w:t>
            </w:r>
          </w:p>
        </w:tc>
        <w:tc>
          <w:tcPr>
            <w:tcW w:w="1847" w:type="dxa"/>
            <w:tcBorders>
              <w:top w:val="nil"/>
              <w:left w:val="nil"/>
              <w:bottom w:val="nil"/>
              <w:right w:val="nil"/>
            </w:tcBorders>
            <w:shd w:val="clear" w:color="auto" w:fill="FAFAFA"/>
            <w:vAlign w:val="bottom"/>
          </w:tcPr>
          <w:p w:rsidR="00DA4649" w:rsidRPr="003B4D0F" w:rsidRDefault="005956C1" w:rsidP="001740D8">
            <w:pPr>
              <w:spacing w:line="240" w:lineRule="auto"/>
              <w:ind w:right="-72"/>
              <w:jc w:val="center"/>
              <w:rPr>
                <w:rFonts w:eastAsia="Arial Unicode MS" w:cs="Arial"/>
                <w:sz w:val="18"/>
                <w:szCs w:val="18"/>
              </w:rPr>
            </w:pPr>
            <w:r w:rsidRPr="003B4D0F">
              <w:rPr>
                <w:rFonts w:eastAsia="Arial Unicode MS" w:cs="Arial"/>
                <w:sz w:val="18"/>
                <w:szCs w:val="18"/>
              </w:rPr>
              <w:t>-</w:t>
            </w:r>
          </w:p>
        </w:tc>
        <w:tc>
          <w:tcPr>
            <w:tcW w:w="1700" w:type="dxa"/>
            <w:tcBorders>
              <w:top w:val="nil"/>
              <w:left w:val="nil"/>
              <w:bottom w:val="nil"/>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0" w:type="dxa"/>
            <w:tcBorders>
              <w:top w:val="nil"/>
              <w:left w:val="nil"/>
              <w:bottom w:val="nil"/>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266162" w:rsidRPr="003B4D0F">
              <w:rPr>
                <w:rFonts w:eastAsia="Arial Unicode MS" w:cs="Arial"/>
                <w:sz w:val="18"/>
                <w:szCs w:val="18"/>
              </w:rPr>
              <w:t>,</w:t>
            </w:r>
            <w:r w:rsidRPr="00C34E5E">
              <w:rPr>
                <w:rFonts w:eastAsia="Arial Unicode MS" w:cs="Arial"/>
                <w:sz w:val="18"/>
                <w:szCs w:val="18"/>
              </w:rPr>
              <w:t>078</w:t>
            </w:r>
          </w:p>
        </w:tc>
        <w:tc>
          <w:tcPr>
            <w:tcW w:w="1560"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460E09" w:rsidRPr="003B4D0F">
              <w:rPr>
                <w:rFonts w:eastAsia="Arial Unicode MS" w:cs="Arial"/>
                <w:sz w:val="18"/>
                <w:szCs w:val="18"/>
              </w:rPr>
              <w:t>,</w:t>
            </w:r>
            <w:r w:rsidRPr="00C34E5E">
              <w:rPr>
                <w:rFonts w:eastAsia="Arial Unicode MS" w:cs="Arial"/>
                <w:sz w:val="18"/>
                <w:szCs w:val="18"/>
              </w:rPr>
              <w:t>078</w:t>
            </w:r>
          </w:p>
        </w:tc>
        <w:tc>
          <w:tcPr>
            <w:tcW w:w="1417"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54</w:t>
            </w:r>
            <w:r w:rsidR="00266162" w:rsidRPr="003B4D0F">
              <w:rPr>
                <w:rFonts w:eastAsia="Arial Unicode MS" w:cs="Arial"/>
                <w:sz w:val="18"/>
                <w:szCs w:val="18"/>
              </w:rPr>
              <w:t>,</w:t>
            </w:r>
            <w:r w:rsidRPr="00C34E5E">
              <w:rPr>
                <w:rFonts w:eastAsia="Arial Unicode MS" w:cs="Arial"/>
                <w:sz w:val="18"/>
                <w:szCs w:val="18"/>
              </w:rPr>
              <w:t>257</w:t>
            </w:r>
          </w:p>
        </w:tc>
      </w:tr>
      <w:tr w:rsidR="00DA4649" w:rsidRPr="003B4D0F" w:rsidTr="009B4F4C">
        <w:trPr>
          <w:gridAfter w:val="1"/>
          <w:wAfter w:w="22" w:type="dxa"/>
        </w:trPr>
        <w:tc>
          <w:tcPr>
            <w:tcW w:w="4738" w:type="dxa"/>
            <w:tcBorders>
              <w:top w:val="nil"/>
              <w:left w:val="nil"/>
              <w:bottom w:val="nil"/>
              <w:right w:val="nil"/>
            </w:tcBorders>
            <w:shd w:val="clear" w:color="auto" w:fill="auto"/>
            <w:vAlign w:val="bottom"/>
          </w:tcPr>
          <w:p w:rsidR="00DA4649" w:rsidRPr="003B4D0F" w:rsidRDefault="005956C1" w:rsidP="001740D8">
            <w:pPr>
              <w:spacing w:line="240" w:lineRule="auto"/>
              <w:ind w:left="-101"/>
              <w:rPr>
                <w:rFonts w:cs="Arial"/>
                <w:color w:val="000000"/>
                <w:sz w:val="18"/>
                <w:szCs w:val="18"/>
                <w:lang w:eastAsia="en-GB"/>
              </w:rPr>
            </w:pPr>
            <w:r w:rsidRPr="003B4D0F">
              <w:rPr>
                <w:rFonts w:cs="Arial"/>
                <w:sz w:val="18"/>
                <w:szCs w:val="18"/>
                <w:lang w:eastAsia="en-GB"/>
              </w:rPr>
              <w:t>Derivative</w:t>
            </w:r>
            <w:r w:rsidR="00802F4E" w:rsidRPr="003B4D0F">
              <w:rPr>
                <w:rFonts w:cs="Arial"/>
                <w:sz w:val="18"/>
                <w:szCs w:val="18"/>
                <w:lang w:eastAsia="en-GB"/>
              </w:rPr>
              <w:t>s</w:t>
            </w: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rsidR="00DA4649" w:rsidRPr="003B4D0F" w:rsidRDefault="00DA4649" w:rsidP="001740D8">
            <w:pPr>
              <w:spacing w:line="240" w:lineRule="auto"/>
              <w:ind w:right="-72" w:hanging="1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r>
      <w:tr w:rsidR="005956C1" w:rsidRPr="003B4D0F" w:rsidTr="009B4F4C">
        <w:trPr>
          <w:gridAfter w:val="1"/>
          <w:wAfter w:w="22" w:type="dxa"/>
        </w:trPr>
        <w:tc>
          <w:tcPr>
            <w:tcW w:w="4738" w:type="dxa"/>
            <w:tcBorders>
              <w:top w:val="nil"/>
              <w:left w:val="nil"/>
              <w:bottom w:val="nil"/>
              <w:right w:val="nil"/>
            </w:tcBorders>
            <w:shd w:val="clear" w:color="auto" w:fill="auto"/>
            <w:vAlign w:val="bottom"/>
          </w:tcPr>
          <w:p w:rsidR="005956C1" w:rsidRPr="003B4D0F" w:rsidRDefault="00F74248" w:rsidP="001740D8">
            <w:pPr>
              <w:spacing w:line="240" w:lineRule="auto"/>
              <w:ind w:left="-101"/>
              <w:rPr>
                <w:rFonts w:cs="Arial"/>
                <w:color w:val="000000"/>
                <w:sz w:val="18"/>
                <w:szCs w:val="18"/>
                <w:lang w:eastAsia="en-GB"/>
              </w:rPr>
            </w:pPr>
            <w:r w:rsidRPr="003B4D0F">
              <w:rPr>
                <w:rFonts w:cs="Arial"/>
                <w:color w:val="000000"/>
                <w:sz w:val="18"/>
                <w:szCs w:val="18"/>
                <w:lang w:eastAsia="en-GB"/>
              </w:rPr>
              <w:t xml:space="preserve">   </w:t>
            </w:r>
            <w:r w:rsidR="005956C1" w:rsidRPr="003B4D0F">
              <w:rPr>
                <w:rFonts w:cs="Arial"/>
                <w:color w:val="000000"/>
                <w:sz w:val="18"/>
                <w:szCs w:val="18"/>
                <w:lang w:eastAsia="en-GB"/>
              </w:rPr>
              <w:t>- Cross currency swap contract</w:t>
            </w:r>
          </w:p>
        </w:tc>
        <w:tc>
          <w:tcPr>
            <w:tcW w:w="1847" w:type="dxa"/>
            <w:tcBorders>
              <w:top w:val="nil"/>
              <w:left w:val="nil"/>
              <w:bottom w:val="nil"/>
              <w:right w:val="nil"/>
            </w:tcBorders>
            <w:shd w:val="clear" w:color="auto" w:fill="FAFAFA"/>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c>
          <w:tcPr>
            <w:tcW w:w="1700" w:type="dxa"/>
            <w:tcBorders>
              <w:top w:val="nil"/>
              <w:left w:val="nil"/>
              <w:bottom w:val="single" w:sz="4" w:space="0" w:color="auto"/>
              <w:right w:val="nil"/>
            </w:tcBorders>
            <w:shd w:val="clear" w:color="auto" w:fill="FAFAFA"/>
            <w:vAlign w:val="bottom"/>
          </w:tcPr>
          <w:p w:rsidR="005956C1"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rsidR="005956C1" w:rsidRPr="003B4D0F" w:rsidRDefault="00266162" w:rsidP="001740D8">
            <w:pPr>
              <w:spacing w:line="240" w:lineRule="auto"/>
              <w:ind w:right="-72" w:hanging="1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FAFAFA"/>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c>
          <w:tcPr>
            <w:tcW w:w="1417" w:type="dxa"/>
            <w:tcBorders>
              <w:top w:val="nil"/>
              <w:left w:val="nil"/>
              <w:bottom w:val="single" w:sz="4" w:space="0" w:color="auto"/>
              <w:right w:val="nil"/>
            </w:tcBorders>
            <w:shd w:val="clear" w:color="auto" w:fill="FAFAFA"/>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r>
      <w:tr w:rsidR="00B123A2" w:rsidRPr="003B4D0F" w:rsidTr="009B4F4C">
        <w:trPr>
          <w:gridAfter w:val="1"/>
          <w:wAfter w:w="22" w:type="dxa"/>
        </w:trPr>
        <w:tc>
          <w:tcPr>
            <w:tcW w:w="4738" w:type="dxa"/>
            <w:tcBorders>
              <w:top w:val="nil"/>
              <w:left w:val="nil"/>
              <w:bottom w:val="nil"/>
              <w:right w:val="nil"/>
            </w:tcBorders>
            <w:shd w:val="clear" w:color="auto" w:fill="auto"/>
            <w:vAlign w:val="bottom"/>
          </w:tcPr>
          <w:p w:rsidR="00B123A2" w:rsidRPr="003B4D0F" w:rsidRDefault="00B123A2" w:rsidP="001740D8">
            <w:pPr>
              <w:spacing w:line="240" w:lineRule="auto"/>
              <w:ind w:left="-101"/>
              <w:rPr>
                <w:rFonts w:cs="Arial"/>
                <w:color w:val="000000"/>
                <w:sz w:val="12"/>
                <w:szCs w:val="12"/>
                <w:lang w:eastAsia="en-GB"/>
              </w:rPr>
            </w:pPr>
          </w:p>
        </w:tc>
        <w:tc>
          <w:tcPr>
            <w:tcW w:w="1847" w:type="dxa"/>
            <w:tcBorders>
              <w:top w:val="nil"/>
              <w:left w:val="nil"/>
              <w:bottom w:val="nil"/>
              <w:right w:val="nil"/>
            </w:tcBorders>
            <w:shd w:val="clear" w:color="auto" w:fill="FAFAFA"/>
            <w:vAlign w:val="bottom"/>
          </w:tcPr>
          <w:p w:rsidR="00B123A2" w:rsidRPr="003B4D0F" w:rsidRDefault="00B123A2" w:rsidP="001740D8">
            <w:pPr>
              <w:spacing w:line="240" w:lineRule="auto"/>
              <w:ind w:right="-72"/>
              <w:jc w:val="center"/>
              <w:rPr>
                <w:rFonts w:eastAsia="Arial Unicode MS" w:cs="Arial"/>
                <w:sz w:val="12"/>
                <w:szCs w:val="12"/>
              </w:rPr>
            </w:pPr>
          </w:p>
        </w:tc>
        <w:tc>
          <w:tcPr>
            <w:tcW w:w="170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70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559"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hanging="172"/>
              <w:jc w:val="right"/>
              <w:rPr>
                <w:rFonts w:eastAsia="Arial Unicode MS" w:cs="Arial"/>
                <w:sz w:val="12"/>
                <w:szCs w:val="12"/>
              </w:rPr>
            </w:pPr>
          </w:p>
        </w:tc>
        <w:tc>
          <w:tcPr>
            <w:tcW w:w="156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417"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r>
      <w:tr w:rsidR="00DA4649" w:rsidRPr="003B4D0F" w:rsidTr="009B4F4C">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Total assets</w:t>
            </w: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481</w:t>
            </w:r>
          </w:p>
        </w:tc>
        <w:tc>
          <w:tcPr>
            <w:tcW w:w="1700" w:type="dxa"/>
            <w:tcBorders>
              <w:top w:val="nil"/>
              <w:left w:val="nil"/>
              <w:bottom w:val="single" w:sz="4" w:space="0" w:color="auto"/>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266162" w:rsidRPr="003B4D0F">
              <w:rPr>
                <w:rFonts w:eastAsia="Arial Unicode MS" w:cs="Arial"/>
                <w:sz w:val="18"/>
                <w:szCs w:val="18"/>
              </w:rPr>
              <w:t>,</w:t>
            </w:r>
            <w:r w:rsidRPr="00C34E5E">
              <w:rPr>
                <w:rFonts w:eastAsia="Arial Unicode MS" w:cs="Arial"/>
                <w:sz w:val="18"/>
                <w:szCs w:val="18"/>
              </w:rPr>
              <w:t>078</w:t>
            </w:r>
          </w:p>
        </w:tc>
        <w:tc>
          <w:tcPr>
            <w:tcW w:w="156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266162" w:rsidRPr="003B4D0F">
              <w:rPr>
                <w:rFonts w:eastAsia="Arial Unicode MS" w:cs="Arial"/>
                <w:sz w:val="18"/>
                <w:szCs w:val="18"/>
              </w:rPr>
              <w:t>,</w:t>
            </w:r>
            <w:r w:rsidRPr="00C34E5E">
              <w:rPr>
                <w:rFonts w:eastAsia="Arial Unicode MS" w:cs="Arial"/>
                <w:sz w:val="18"/>
                <w:szCs w:val="18"/>
              </w:rPr>
              <w:t>559</w:t>
            </w:r>
          </w:p>
        </w:tc>
        <w:tc>
          <w:tcPr>
            <w:tcW w:w="1417"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54</w:t>
            </w:r>
            <w:r w:rsidR="00266162" w:rsidRPr="003B4D0F">
              <w:rPr>
                <w:rFonts w:eastAsia="Arial Unicode MS" w:cs="Arial"/>
                <w:sz w:val="18"/>
                <w:szCs w:val="18"/>
              </w:rPr>
              <w:t>,</w:t>
            </w:r>
            <w:r w:rsidRPr="00C34E5E">
              <w:rPr>
                <w:rFonts w:eastAsia="Arial Unicode MS" w:cs="Arial"/>
                <w:sz w:val="18"/>
                <w:szCs w:val="18"/>
              </w:rPr>
              <w:t>738</w:t>
            </w:r>
          </w:p>
        </w:tc>
      </w:tr>
      <w:tr w:rsidR="00DA4649" w:rsidRPr="003B4D0F" w:rsidTr="009B4F4C">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color w:val="000000"/>
                <w:sz w:val="18"/>
                <w:szCs w:val="18"/>
                <w:lang w:eastAsia="en-GB"/>
              </w:rPr>
            </w:pP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494375">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Liabilities</w:t>
            </w: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rsidR="00DA4649" w:rsidRPr="003B4D0F" w:rsidRDefault="00DA4649" w:rsidP="001740D8">
            <w:pPr>
              <w:spacing w:line="240" w:lineRule="auto"/>
              <w:ind w:left="-314" w:right="-72" w:firstLine="314"/>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494375">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color w:val="000000"/>
                <w:sz w:val="18"/>
                <w:szCs w:val="18"/>
                <w:lang w:eastAsia="en-GB"/>
              </w:rPr>
            </w:pPr>
            <w:r w:rsidRPr="003B4D0F">
              <w:rPr>
                <w:rFonts w:cs="Arial"/>
                <w:color w:val="000000"/>
                <w:sz w:val="18"/>
                <w:szCs w:val="18"/>
                <w:lang w:eastAsia="en-GB"/>
              </w:rPr>
              <w:t>Debenture</w:t>
            </w:r>
          </w:p>
        </w:tc>
        <w:tc>
          <w:tcPr>
            <w:tcW w:w="1847" w:type="dxa"/>
            <w:tcBorders>
              <w:top w:val="nil"/>
              <w:left w:val="nil"/>
              <w:bottom w:val="nil"/>
              <w:right w:val="nil"/>
            </w:tcBorders>
            <w:shd w:val="clear" w:color="auto" w:fill="FAFAFA"/>
            <w:vAlign w:val="bottom"/>
          </w:tcPr>
          <w:p w:rsidR="00DA4649" w:rsidRPr="003B4D0F" w:rsidRDefault="005956C1" w:rsidP="001740D8">
            <w:pPr>
              <w:spacing w:line="240" w:lineRule="auto"/>
              <w:ind w:right="-72"/>
              <w:jc w:val="center"/>
              <w:rPr>
                <w:rFonts w:eastAsia="Arial Unicode MS" w:cs="Arial"/>
                <w:sz w:val="18"/>
                <w:szCs w:val="18"/>
              </w:rPr>
            </w:pPr>
            <w:r w:rsidRPr="003B4D0F">
              <w:rPr>
                <w:rFonts w:eastAsia="Arial Unicode MS" w:cs="Arial"/>
                <w:sz w:val="18"/>
                <w:szCs w:val="18"/>
              </w:rPr>
              <w:t>-</w:t>
            </w:r>
          </w:p>
        </w:tc>
        <w:tc>
          <w:tcPr>
            <w:tcW w:w="1700" w:type="dxa"/>
            <w:tcBorders>
              <w:top w:val="nil"/>
              <w:left w:val="nil"/>
              <w:bottom w:val="nil"/>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0" w:type="dxa"/>
            <w:tcBorders>
              <w:top w:val="nil"/>
              <w:left w:val="nil"/>
              <w:bottom w:val="nil"/>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FAFAFA"/>
            <w:vAlign w:val="bottom"/>
          </w:tcPr>
          <w:p w:rsidR="00DA4649" w:rsidRPr="003B4D0F" w:rsidRDefault="00C34E5E" w:rsidP="001740D8">
            <w:pPr>
              <w:spacing w:line="240" w:lineRule="auto"/>
              <w:ind w:left="-314" w:right="-72" w:firstLine="314"/>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199</w:t>
            </w:r>
          </w:p>
        </w:tc>
        <w:tc>
          <w:tcPr>
            <w:tcW w:w="1560"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199</w:t>
            </w:r>
          </w:p>
        </w:tc>
        <w:tc>
          <w:tcPr>
            <w:tcW w:w="1417"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223</w:t>
            </w:r>
          </w:p>
        </w:tc>
      </w:tr>
      <w:tr w:rsidR="00DA4649" w:rsidRPr="003B4D0F" w:rsidTr="00494375">
        <w:trPr>
          <w:gridAfter w:val="1"/>
          <w:wAfter w:w="22" w:type="dxa"/>
        </w:trPr>
        <w:tc>
          <w:tcPr>
            <w:tcW w:w="4738" w:type="dxa"/>
            <w:tcBorders>
              <w:top w:val="nil"/>
              <w:left w:val="nil"/>
              <w:bottom w:val="nil"/>
              <w:right w:val="nil"/>
            </w:tcBorders>
            <w:shd w:val="clear" w:color="auto" w:fill="auto"/>
            <w:vAlign w:val="bottom"/>
          </w:tcPr>
          <w:p w:rsidR="00DA4649" w:rsidRPr="003B4D0F" w:rsidRDefault="00802F4E" w:rsidP="001740D8">
            <w:pPr>
              <w:spacing w:line="240" w:lineRule="auto"/>
              <w:ind w:left="-101"/>
              <w:rPr>
                <w:rFonts w:cs="Arial"/>
                <w:sz w:val="18"/>
                <w:szCs w:val="18"/>
                <w:lang w:eastAsia="en-GB"/>
              </w:rPr>
            </w:pPr>
            <w:r w:rsidRPr="003B4D0F">
              <w:rPr>
                <w:rFonts w:cs="Arial"/>
                <w:sz w:val="18"/>
                <w:szCs w:val="18"/>
                <w:lang w:eastAsia="en-GB"/>
              </w:rPr>
              <w:t>Hedging d</w:t>
            </w:r>
            <w:r w:rsidR="00DA4649" w:rsidRPr="003B4D0F">
              <w:rPr>
                <w:rFonts w:cs="Arial"/>
                <w:sz w:val="18"/>
                <w:szCs w:val="18"/>
                <w:lang w:eastAsia="en-GB"/>
              </w:rPr>
              <w:t>erivative</w:t>
            </w:r>
            <w:r w:rsidRPr="003B4D0F">
              <w:rPr>
                <w:rFonts w:cs="Arial"/>
                <w:sz w:val="18"/>
                <w:szCs w:val="18"/>
                <w:lang w:eastAsia="en-GB"/>
              </w:rPr>
              <w:t>s</w:t>
            </w: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9B4F4C">
        <w:trPr>
          <w:gridAfter w:val="1"/>
          <w:wAfter w:w="22" w:type="dxa"/>
        </w:trPr>
        <w:tc>
          <w:tcPr>
            <w:tcW w:w="4738" w:type="dxa"/>
            <w:tcBorders>
              <w:top w:val="nil"/>
              <w:left w:val="nil"/>
              <w:bottom w:val="nil"/>
              <w:right w:val="nil"/>
            </w:tcBorders>
            <w:shd w:val="clear" w:color="auto" w:fill="auto"/>
            <w:vAlign w:val="bottom"/>
          </w:tcPr>
          <w:p w:rsidR="00DA4649" w:rsidRPr="003B4D0F" w:rsidRDefault="00F74248" w:rsidP="001740D8">
            <w:pPr>
              <w:spacing w:line="240" w:lineRule="auto"/>
              <w:ind w:left="-101"/>
              <w:rPr>
                <w:rFonts w:cs="Arial"/>
                <w:color w:val="000000"/>
                <w:sz w:val="18"/>
                <w:szCs w:val="18"/>
                <w:lang w:eastAsia="en-GB"/>
              </w:rPr>
            </w:pPr>
            <w:r w:rsidRPr="003B4D0F">
              <w:rPr>
                <w:rFonts w:cs="Arial"/>
                <w:color w:val="000000"/>
                <w:sz w:val="18"/>
                <w:szCs w:val="18"/>
                <w:lang w:eastAsia="en-GB"/>
              </w:rPr>
              <w:t xml:space="preserve">   - </w:t>
            </w:r>
            <w:r w:rsidR="00DA4649" w:rsidRPr="003B4D0F">
              <w:rPr>
                <w:rFonts w:cs="Arial"/>
                <w:color w:val="000000"/>
                <w:sz w:val="18"/>
                <w:szCs w:val="18"/>
                <w:lang w:eastAsia="en-GB"/>
              </w:rPr>
              <w:t>Interest rate swap contract</w:t>
            </w:r>
          </w:p>
        </w:tc>
        <w:tc>
          <w:tcPr>
            <w:tcW w:w="1847" w:type="dxa"/>
            <w:tcBorders>
              <w:top w:val="nil"/>
              <w:left w:val="nil"/>
              <w:bottom w:val="nil"/>
              <w:right w:val="nil"/>
            </w:tcBorders>
            <w:shd w:val="clear" w:color="auto" w:fill="FAFAFA"/>
            <w:vAlign w:val="bottom"/>
          </w:tcPr>
          <w:p w:rsidR="00DA4649"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667</w:t>
            </w:r>
          </w:p>
        </w:tc>
        <w:tc>
          <w:tcPr>
            <w:tcW w:w="1700" w:type="dxa"/>
            <w:tcBorders>
              <w:top w:val="nil"/>
              <w:left w:val="nil"/>
              <w:bottom w:val="single" w:sz="4" w:space="0" w:color="auto"/>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667</w:t>
            </w:r>
          </w:p>
        </w:tc>
        <w:tc>
          <w:tcPr>
            <w:tcW w:w="1417"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667</w:t>
            </w:r>
          </w:p>
        </w:tc>
      </w:tr>
      <w:tr w:rsidR="00B123A2" w:rsidRPr="003B4D0F" w:rsidTr="009B4F4C">
        <w:trPr>
          <w:gridAfter w:val="1"/>
          <w:wAfter w:w="22" w:type="dxa"/>
        </w:trPr>
        <w:tc>
          <w:tcPr>
            <w:tcW w:w="4738" w:type="dxa"/>
            <w:tcBorders>
              <w:top w:val="nil"/>
              <w:left w:val="nil"/>
              <w:bottom w:val="nil"/>
              <w:right w:val="nil"/>
            </w:tcBorders>
            <w:shd w:val="clear" w:color="auto" w:fill="auto"/>
            <w:vAlign w:val="bottom"/>
          </w:tcPr>
          <w:p w:rsidR="00B123A2" w:rsidRPr="003B4D0F" w:rsidRDefault="00B123A2" w:rsidP="001740D8">
            <w:pPr>
              <w:spacing w:line="240" w:lineRule="auto"/>
              <w:ind w:left="-101"/>
              <w:rPr>
                <w:rFonts w:cs="Arial"/>
                <w:color w:val="000000"/>
                <w:sz w:val="12"/>
                <w:szCs w:val="12"/>
                <w:lang w:eastAsia="en-GB"/>
              </w:rPr>
            </w:pPr>
          </w:p>
        </w:tc>
        <w:tc>
          <w:tcPr>
            <w:tcW w:w="1847" w:type="dxa"/>
            <w:tcBorders>
              <w:top w:val="nil"/>
              <w:left w:val="nil"/>
              <w:bottom w:val="nil"/>
              <w:right w:val="nil"/>
            </w:tcBorders>
            <w:shd w:val="clear" w:color="auto" w:fill="FAFAFA"/>
            <w:vAlign w:val="bottom"/>
          </w:tcPr>
          <w:p w:rsidR="00B123A2" w:rsidRPr="003B4D0F" w:rsidRDefault="00B123A2" w:rsidP="001740D8">
            <w:pPr>
              <w:spacing w:line="240" w:lineRule="auto"/>
              <w:ind w:right="-72"/>
              <w:jc w:val="center"/>
              <w:rPr>
                <w:rFonts w:eastAsia="Arial Unicode MS" w:cs="Arial"/>
                <w:sz w:val="12"/>
                <w:szCs w:val="12"/>
              </w:rPr>
            </w:pPr>
          </w:p>
        </w:tc>
        <w:tc>
          <w:tcPr>
            <w:tcW w:w="170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70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559"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560"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c>
          <w:tcPr>
            <w:tcW w:w="1417" w:type="dxa"/>
            <w:tcBorders>
              <w:top w:val="single" w:sz="4" w:space="0" w:color="auto"/>
              <w:left w:val="nil"/>
              <w:bottom w:val="nil"/>
              <w:right w:val="nil"/>
            </w:tcBorders>
            <w:shd w:val="clear" w:color="auto" w:fill="FAFAFA"/>
            <w:vAlign w:val="bottom"/>
          </w:tcPr>
          <w:p w:rsidR="00B123A2" w:rsidRPr="003B4D0F" w:rsidRDefault="00B123A2" w:rsidP="001740D8">
            <w:pPr>
              <w:spacing w:line="240" w:lineRule="auto"/>
              <w:ind w:right="-72"/>
              <w:jc w:val="right"/>
              <w:rPr>
                <w:rFonts w:eastAsia="Arial Unicode MS" w:cs="Arial"/>
                <w:sz w:val="12"/>
                <w:szCs w:val="12"/>
              </w:rPr>
            </w:pPr>
          </w:p>
        </w:tc>
      </w:tr>
      <w:tr w:rsidR="00DA4649" w:rsidRPr="003B4D0F" w:rsidTr="009B4F4C">
        <w:trPr>
          <w:gridAfter w:val="1"/>
          <w:wAfter w:w="22" w:type="dxa"/>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cs="Arial"/>
                <w:b/>
                <w:bCs/>
                <w:sz w:val="18"/>
                <w:szCs w:val="18"/>
                <w:lang w:eastAsia="en-GB"/>
              </w:rPr>
            </w:pPr>
            <w:r w:rsidRPr="003B4D0F">
              <w:rPr>
                <w:rFonts w:cs="Arial"/>
                <w:b/>
                <w:bCs/>
                <w:sz w:val="18"/>
                <w:szCs w:val="18"/>
                <w:lang w:eastAsia="en-GB"/>
              </w:rPr>
              <w:t>Total liabilities</w:t>
            </w:r>
          </w:p>
        </w:tc>
        <w:tc>
          <w:tcPr>
            <w:tcW w:w="1847" w:type="dxa"/>
            <w:tcBorders>
              <w:top w:val="nil"/>
              <w:left w:val="nil"/>
              <w:bottom w:val="nil"/>
              <w:right w:val="nil"/>
            </w:tcBorders>
            <w:shd w:val="clear" w:color="auto" w:fill="FAFAFA"/>
            <w:vAlign w:val="bottom"/>
          </w:tcPr>
          <w:p w:rsidR="00DA4649" w:rsidRPr="003B4D0F" w:rsidRDefault="00DA4649" w:rsidP="001740D8">
            <w:pPr>
              <w:spacing w:line="240" w:lineRule="auto"/>
              <w:ind w:right="-72"/>
              <w:jc w:val="center"/>
              <w:rPr>
                <w:rFonts w:eastAsia="Arial Unicode MS" w:cs="Arial"/>
                <w:sz w:val="18"/>
                <w:szCs w:val="18"/>
              </w:rPr>
            </w:pPr>
          </w:p>
        </w:tc>
        <w:tc>
          <w:tcPr>
            <w:tcW w:w="170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667</w:t>
            </w:r>
          </w:p>
        </w:tc>
        <w:tc>
          <w:tcPr>
            <w:tcW w:w="1700" w:type="dxa"/>
            <w:tcBorders>
              <w:top w:val="nil"/>
              <w:left w:val="nil"/>
              <w:bottom w:val="single" w:sz="4" w:space="0" w:color="auto"/>
              <w:right w:val="nil"/>
            </w:tcBorders>
            <w:shd w:val="clear" w:color="auto" w:fill="FAFAFA"/>
            <w:vAlign w:val="bottom"/>
          </w:tcPr>
          <w:p w:rsidR="00DA4649" w:rsidRPr="003B4D0F" w:rsidRDefault="00266162"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266162" w:rsidRPr="003B4D0F">
              <w:rPr>
                <w:rFonts w:eastAsia="Arial Unicode MS" w:cs="Arial"/>
                <w:sz w:val="18"/>
                <w:szCs w:val="18"/>
              </w:rPr>
              <w:t>,</w:t>
            </w:r>
            <w:r w:rsidRPr="00C34E5E">
              <w:rPr>
                <w:rFonts w:eastAsia="Arial Unicode MS" w:cs="Arial"/>
                <w:sz w:val="18"/>
                <w:szCs w:val="18"/>
              </w:rPr>
              <w:t>199</w:t>
            </w:r>
          </w:p>
        </w:tc>
        <w:tc>
          <w:tcPr>
            <w:tcW w:w="1560"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6</w:t>
            </w:r>
            <w:r w:rsidR="00266162" w:rsidRPr="003B4D0F">
              <w:rPr>
                <w:rFonts w:eastAsia="Arial Unicode MS" w:cs="Arial"/>
                <w:sz w:val="18"/>
                <w:szCs w:val="18"/>
              </w:rPr>
              <w:t>,</w:t>
            </w:r>
            <w:r w:rsidRPr="00C34E5E">
              <w:rPr>
                <w:rFonts w:eastAsia="Arial Unicode MS" w:cs="Arial"/>
                <w:sz w:val="18"/>
                <w:szCs w:val="18"/>
              </w:rPr>
              <w:t>866</w:t>
            </w:r>
          </w:p>
        </w:tc>
        <w:tc>
          <w:tcPr>
            <w:tcW w:w="1417" w:type="dxa"/>
            <w:tcBorders>
              <w:top w:val="nil"/>
              <w:left w:val="nil"/>
              <w:bottom w:val="single" w:sz="4" w:space="0" w:color="auto"/>
              <w:right w:val="nil"/>
            </w:tcBorders>
            <w:shd w:val="clear" w:color="auto" w:fill="FAFAFA"/>
            <w:vAlign w:val="bottom"/>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6</w:t>
            </w:r>
            <w:r w:rsidR="00266162" w:rsidRPr="003B4D0F">
              <w:rPr>
                <w:rFonts w:eastAsia="Arial Unicode MS" w:cs="Arial"/>
                <w:sz w:val="18"/>
                <w:szCs w:val="18"/>
              </w:rPr>
              <w:t>,</w:t>
            </w:r>
            <w:r w:rsidRPr="00C34E5E">
              <w:rPr>
                <w:rFonts w:eastAsia="Arial Unicode MS" w:cs="Arial"/>
                <w:sz w:val="18"/>
                <w:szCs w:val="18"/>
              </w:rPr>
              <w:t>890</w:t>
            </w:r>
          </w:p>
        </w:tc>
      </w:tr>
    </w:tbl>
    <w:p w:rsidR="00DA4649" w:rsidRPr="003B4D0F" w:rsidRDefault="00013E72" w:rsidP="001740D8">
      <w:pPr>
        <w:spacing w:line="240" w:lineRule="auto"/>
        <w:jc w:val="both"/>
        <w:rPr>
          <w:rFonts w:eastAsia="Arial Unicode MS" w:cs="Arial"/>
          <w:sz w:val="18"/>
          <w:szCs w:val="18"/>
        </w:rPr>
      </w:pPr>
      <w:r w:rsidRPr="003B4D0F">
        <w:rPr>
          <w:rFonts w:eastAsia="Arial Unicode MS" w:cs="Arial"/>
          <w:sz w:val="18"/>
          <w:szCs w:val="18"/>
        </w:rPr>
        <w:br w:type="page"/>
      </w:r>
    </w:p>
    <w:tbl>
      <w:tblPr>
        <w:tblW w:w="14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8"/>
        <w:gridCol w:w="1843"/>
        <w:gridCol w:w="1701"/>
        <w:gridCol w:w="1701"/>
        <w:gridCol w:w="1559"/>
        <w:gridCol w:w="1560"/>
        <w:gridCol w:w="1417"/>
        <w:gridCol w:w="43"/>
      </w:tblGrid>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center"/>
          </w:tcPr>
          <w:p w:rsidR="00DA4649" w:rsidRPr="003B4D0F" w:rsidRDefault="00DA4649" w:rsidP="001740D8">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Consolidated financial information</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center"/>
          </w:tcPr>
          <w:p w:rsidR="00DA4649" w:rsidRPr="003B4D0F" w:rsidRDefault="00DA4649" w:rsidP="001740D8">
            <w:pPr>
              <w:spacing w:line="240" w:lineRule="auto"/>
              <w:ind w:left="-91"/>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82570D" w:rsidP="001740D8">
            <w:pPr>
              <w:spacing w:line="240" w:lineRule="auto"/>
              <w:ind w:right="-72"/>
              <w:jc w:val="center"/>
              <w:rPr>
                <w:rFonts w:eastAsia="Arial Unicode MS" w:cs="Arial"/>
                <w:b/>
                <w:bCs/>
                <w:sz w:val="18"/>
                <w:szCs w:val="18"/>
              </w:rPr>
            </w:pPr>
            <w:r w:rsidRPr="003B4D0F">
              <w:rPr>
                <w:rFonts w:eastAsia="Arial Unicode MS" w:cs="Arial"/>
                <w:b/>
                <w:bCs/>
                <w:sz w:val="18"/>
                <w:szCs w:val="18"/>
              </w:rPr>
              <w:br/>
            </w:r>
            <w:r w:rsidRPr="003B4D0F">
              <w:rPr>
                <w:rFonts w:eastAsia="Arial Unicode MS" w:cs="Arial"/>
                <w:b/>
                <w:bCs/>
                <w:sz w:val="18"/>
                <w:szCs w:val="18"/>
              </w:rPr>
              <w:br/>
            </w:r>
            <w:r w:rsidR="00DA4649" w:rsidRPr="003B4D0F">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profit or loss (FVPL)</w:t>
            </w: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color w:val="000000"/>
                <w:sz w:val="18"/>
                <w:szCs w:val="18"/>
                <w:lang w:eastAsia="en-GB"/>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802F4E" w:rsidP="001740D8">
            <w:pPr>
              <w:spacing w:line="240" w:lineRule="auto"/>
              <w:ind w:right="-72"/>
              <w:jc w:val="right"/>
              <w:rPr>
                <w:rFonts w:eastAsia="Arial Unicode MS" w:cs="Arial"/>
                <w:b/>
                <w:bCs/>
                <w:sz w:val="18"/>
                <w:szCs w:val="18"/>
              </w:rPr>
            </w:pPr>
            <w:r w:rsidRPr="003B4D0F">
              <w:rPr>
                <w:rFonts w:eastAsia="Arial Unicode MS" w:cs="Arial"/>
                <w:b/>
                <w:bCs/>
                <w:sz w:val="18"/>
                <w:szCs w:val="18"/>
              </w:rPr>
              <w:t>F</w:t>
            </w:r>
            <w:r w:rsidR="00DA4649" w:rsidRPr="003B4D0F">
              <w:rPr>
                <w:rFonts w:eastAsia="Arial Unicode MS" w:cs="Arial"/>
                <w:b/>
                <w:bCs/>
                <w:sz w:val="18"/>
                <w:szCs w:val="18"/>
              </w:rPr>
              <w:t>air value</w:t>
            </w:r>
            <w:r w:rsidR="00DA4649" w:rsidRPr="003B4D0F">
              <w:rPr>
                <w:rFonts w:eastAsia="Arial Unicode MS" w:cs="Arial"/>
                <w:b/>
                <w:bCs/>
                <w:sz w:val="18"/>
                <w:szCs w:val="18"/>
                <w:cs/>
              </w:rPr>
              <w:t xml:space="preserve"> </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center"/>
          </w:tcPr>
          <w:p w:rsidR="00DA4649" w:rsidRPr="003B4D0F" w:rsidRDefault="00DA4649" w:rsidP="001740D8">
            <w:pPr>
              <w:spacing w:line="240" w:lineRule="auto"/>
              <w:ind w:left="-91"/>
              <w:rPr>
                <w:rFonts w:eastAsia="Arial Unicode MS" w:cs="Arial"/>
                <w:b/>
                <w:bCs/>
                <w:sz w:val="18"/>
                <w:szCs w:val="18"/>
              </w:rPr>
            </w:pPr>
          </w:p>
        </w:tc>
        <w:tc>
          <w:tcPr>
            <w:tcW w:w="1843" w:type="dxa"/>
            <w:vMerge/>
            <w:tcBorders>
              <w:left w:val="nil"/>
              <w:bottom w:val="single" w:sz="4" w:space="0" w:color="auto"/>
              <w:right w:val="nil"/>
            </w:tcBorders>
            <w:shd w:val="clear" w:color="auto" w:fill="auto"/>
            <w:vAlign w:val="center"/>
          </w:tcPr>
          <w:p w:rsidR="00DA4649" w:rsidRPr="003B4D0F" w:rsidRDefault="00DA4649" w:rsidP="001740D8">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center"/>
          </w:tcPr>
          <w:p w:rsidR="00DA4649" w:rsidRPr="003B4D0F" w:rsidRDefault="00DA4649" w:rsidP="001740D8">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10"/>
              <w:rPr>
                <w:rFonts w:cs="Arial"/>
                <w:b/>
                <w:bCs/>
                <w:color w:val="000000"/>
                <w:sz w:val="16"/>
                <w:szCs w:val="16"/>
                <w:lang w:eastAsia="en-GB"/>
              </w:rPr>
            </w:pPr>
            <w:r w:rsidRPr="003B4D0F">
              <w:rPr>
                <w:rFonts w:eastAsia="Arial Unicode MS" w:cs="Arial"/>
                <w:b/>
                <w:bCs/>
                <w:sz w:val="18"/>
                <w:szCs w:val="18"/>
              </w:rPr>
              <w:t xml:space="preserve">As at </w:t>
            </w:r>
            <w:r w:rsidR="00C34E5E" w:rsidRPr="00C34E5E">
              <w:rPr>
                <w:rFonts w:eastAsia="Arial Unicode MS" w:cs="Arial"/>
                <w:b/>
                <w:bCs/>
                <w:sz w:val="18"/>
                <w:szCs w:val="18"/>
              </w:rPr>
              <w:t>31</w:t>
            </w:r>
            <w:r w:rsidRPr="003B4D0F">
              <w:rPr>
                <w:rFonts w:eastAsia="Arial Unicode MS" w:cs="Arial"/>
                <w:b/>
                <w:bCs/>
                <w:sz w:val="18"/>
                <w:szCs w:val="18"/>
              </w:rPr>
              <w:t xml:space="preserve"> December </w:t>
            </w:r>
            <w:r w:rsidR="00C34E5E" w:rsidRPr="00C34E5E">
              <w:rPr>
                <w:rFonts w:eastAsia="Arial Unicode MS" w:cs="Arial"/>
                <w:b/>
                <w:bCs/>
                <w:sz w:val="18"/>
                <w:szCs w:val="18"/>
              </w:rPr>
              <w:t>2019</w:t>
            </w:r>
          </w:p>
        </w:tc>
        <w:tc>
          <w:tcPr>
            <w:tcW w:w="1843"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10"/>
              <w:rPr>
                <w:rFonts w:cs="Arial"/>
                <w:b/>
                <w:bCs/>
                <w:color w:val="000000"/>
                <w:sz w:val="16"/>
                <w:szCs w:val="16"/>
                <w:lang w:eastAsia="en-GB"/>
              </w:rPr>
            </w:pPr>
            <w:r w:rsidRPr="003B4D0F">
              <w:rPr>
                <w:rFonts w:cs="Arial"/>
                <w:b/>
                <w:bCs/>
                <w:color w:val="000000"/>
                <w:sz w:val="16"/>
                <w:szCs w:val="16"/>
                <w:lang w:eastAsia="en-GB"/>
              </w:rPr>
              <w:t>Assets</w:t>
            </w:r>
          </w:p>
        </w:tc>
        <w:tc>
          <w:tcPr>
            <w:tcW w:w="1843"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b/>
                <w:bCs/>
                <w:sz w:val="18"/>
                <w:szCs w:val="18"/>
              </w:rPr>
            </w:pP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91"/>
              <w:rPr>
                <w:rFonts w:eastAsia="Arial Unicode MS" w:cs="Arial"/>
                <w:sz w:val="18"/>
                <w:szCs w:val="18"/>
              </w:rPr>
            </w:pPr>
            <w:r w:rsidRPr="003B4D0F">
              <w:rPr>
                <w:rFonts w:eastAsia="Arial Unicode MS" w:cs="Arial"/>
                <w:sz w:val="18"/>
                <w:szCs w:val="18"/>
              </w:rPr>
              <w:t>Derivative</w:t>
            </w:r>
            <w:r w:rsidR="00802F4E" w:rsidRPr="003B4D0F">
              <w:rPr>
                <w:rFonts w:eastAsia="Arial Unicode MS" w:cs="Arial"/>
                <w:sz w:val="18"/>
                <w:szCs w:val="18"/>
              </w:rPr>
              <w:t>s</w:t>
            </w:r>
          </w:p>
        </w:tc>
        <w:tc>
          <w:tcPr>
            <w:tcW w:w="1843"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vAlign w:val="bottom"/>
          </w:tcPr>
          <w:p w:rsidR="00DA4649" w:rsidRPr="003B4D0F" w:rsidRDefault="00F74248" w:rsidP="001740D8">
            <w:pPr>
              <w:spacing w:line="240" w:lineRule="auto"/>
              <w:ind w:left="-91"/>
              <w:rPr>
                <w:rFonts w:eastAsia="Arial Unicode MS" w:cs="Arial"/>
                <w:sz w:val="18"/>
                <w:szCs w:val="18"/>
              </w:rPr>
            </w:pPr>
            <w:r w:rsidRPr="003B4D0F">
              <w:rPr>
                <w:rFonts w:eastAsia="Arial Unicode MS" w:cs="Arial"/>
                <w:sz w:val="18"/>
                <w:szCs w:val="18"/>
              </w:rPr>
              <w:t xml:space="preserve">   - </w:t>
            </w:r>
            <w:r w:rsidR="005956C1" w:rsidRPr="003B4D0F">
              <w:rPr>
                <w:rFonts w:eastAsia="Arial Unicode MS" w:cs="Arial"/>
                <w:sz w:val="18"/>
                <w:szCs w:val="18"/>
              </w:rPr>
              <w:t>Cross currency swap contract</w:t>
            </w:r>
          </w:p>
        </w:tc>
        <w:tc>
          <w:tcPr>
            <w:tcW w:w="1843" w:type="dxa"/>
            <w:tcBorders>
              <w:top w:val="nil"/>
              <w:left w:val="nil"/>
              <w:bottom w:val="nil"/>
              <w:right w:val="nil"/>
            </w:tcBorders>
            <w:shd w:val="clear" w:color="auto" w:fill="auto"/>
            <w:vAlign w:val="center"/>
          </w:tcPr>
          <w:p w:rsidR="00DA4649"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nil"/>
              <w:right w:val="nil"/>
            </w:tcBorders>
            <w:shd w:val="clear" w:color="auto" w:fill="auto"/>
            <w:vAlign w:val="center"/>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398</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tcPr>
          <w:p w:rsidR="00DA4649" w:rsidRPr="003B4D0F" w:rsidRDefault="00F74248" w:rsidP="001740D8">
            <w:pPr>
              <w:spacing w:line="240" w:lineRule="auto"/>
              <w:ind w:left="-91"/>
              <w:rPr>
                <w:rFonts w:eastAsia="Arial Unicode MS" w:cs="Arial"/>
                <w:sz w:val="18"/>
                <w:szCs w:val="18"/>
              </w:rPr>
            </w:pPr>
            <w:r w:rsidRPr="003B4D0F">
              <w:rPr>
                <w:rFonts w:eastAsia="Arial Unicode MS" w:cs="Arial"/>
                <w:sz w:val="18"/>
                <w:szCs w:val="18"/>
              </w:rPr>
              <w:t xml:space="preserve">   - </w:t>
            </w:r>
            <w:r w:rsidR="00F32B42" w:rsidRPr="003B4D0F">
              <w:rPr>
                <w:rFonts w:eastAsia="Arial Unicode MS" w:cs="Arial"/>
                <w:sz w:val="18"/>
                <w:szCs w:val="18"/>
              </w:rPr>
              <w:t xml:space="preserve">Electricity </w:t>
            </w:r>
            <w:proofErr w:type="spellStart"/>
            <w:r w:rsidR="00F32B42" w:rsidRPr="003B4D0F">
              <w:rPr>
                <w:rFonts w:eastAsia="Arial Unicode MS" w:cs="Arial"/>
                <w:sz w:val="18"/>
                <w:szCs w:val="18"/>
              </w:rPr>
              <w:t>swaption</w:t>
            </w:r>
            <w:proofErr w:type="spellEnd"/>
            <w:r w:rsidR="00F32B42" w:rsidRPr="003B4D0F">
              <w:rPr>
                <w:rFonts w:eastAsia="Arial Unicode MS" w:cs="Arial"/>
                <w:sz w:val="18"/>
                <w:szCs w:val="18"/>
              </w:rPr>
              <w:t xml:space="preserve"> contracts</w:t>
            </w:r>
          </w:p>
        </w:tc>
        <w:tc>
          <w:tcPr>
            <w:tcW w:w="1843" w:type="dxa"/>
            <w:tcBorders>
              <w:top w:val="nil"/>
              <w:left w:val="nil"/>
              <w:bottom w:val="nil"/>
              <w:right w:val="nil"/>
            </w:tcBorders>
            <w:shd w:val="clear" w:color="auto" w:fill="auto"/>
            <w:vAlign w:val="center"/>
          </w:tcPr>
          <w:p w:rsidR="00DA4649"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3</w:t>
            </w:r>
          </w:p>
        </w:tc>
        <w:tc>
          <w:tcPr>
            <w:tcW w:w="1701"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center"/>
          </w:tcPr>
          <w:p w:rsidR="00DA4649"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nil"/>
              <w:right w:val="nil"/>
            </w:tcBorders>
            <w:shd w:val="clear" w:color="auto" w:fill="auto"/>
            <w:vAlign w:val="center"/>
          </w:tcPr>
          <w:p w:rsidR="00DA4649"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39</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tcPr>
          <w:p w:rsidR="00DA4649" w:rsidRPr="003B4D0F" w:rsidRDefault="005956C1" w:rsidP="001740D8">
            <w:pPr>
              <w:spacing w:line="240" w:lineRule="auto"/>
              <w:ind w:left="-91"/>
              <w:rPr>
                <w:rFonts w:eastAsia="Arial Unicode MS" w:cs="Arial"/>
                <w:b/>
                <w:bCs/>
                <w:sz w:val="18"/>
                <w:szCs w:val="18"/>
              </w:rPr>
            </w:pPr>
            <w:r w:rsidRPr="003B4D0F">
              <w:rPr>
                <w:rFonts w:eastAsia="Arial Unicode MS" w:cs="Arial"/>
                <w:sz w:val="18"/>
                <w:szCs w:val="18"/>
              </w:rPr>
              <w:t>Hedging derivatives</w:t>
            </w:r>
          </w:p>
        </w:tc>
        <w:tc>
          <w:tcPr>
            <w:tcW w:w="1843"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B123A2" w:rsidP="001740D8">
            <w:pPr>
              <w:spacing w:line="240" w:lineRule="auto"/>
              <w:ind w:left="-101"/>
              <w:rPr>
                <w:rFonts w:eastAsia="Arial Unicode MS" w:cs="Arial"/>
                <w:b/>
                <w:bCs/>
                <w:sz w:val="18"/>
                <w:szCs w:val="18"/>
              </w:rPr>
            </w:pPr>
            <w:r w:rsidRPr="003B4D0F">
              <w:rPr>
                <w:rFonts w:eastAsia="Arial Unicode MS" w:cs="Arial"/>
                <w:sz w:val="18"/>
                <w:szCs w:val="18"/>
              </w:rPr>
              <w:t xml:space="preserve">   </w:t>
            </w:r>
            <w:r w:rsidR="00F74248" w:rsidRPr="003B4D0F">
              <w:rPr>
                <w:rFonts w:eastAsia="Arial Unicode MS" w:cs="Arial"/>
                <w:sz w:val="18"/>
                <w:szCs w:val="18"/>
              </w:rPr>
              <w:t xml:space="preserve">- </w:t>
            </w:r>
            <w:r w:rsidR="005956C1" w:rsidRPr="003B4D0F">
              <w:rPr>
                <w:rFonts w:eastAsia="Arial Unicode MS" w:cs="Arial"/>
                <w:sz w:val="18"/>
                <w:szCs w:val="18"/>
              </w:rPr>
              <w:t>Forward foreign exchange contracts</w:t>
            </w:r>
          </w:p>
        </w:tc>
        <w:tc>
          <w:tcPr>
            <w:tcW w:w="1843" w:type="dxa"/>
            <w:tcBorders>
              <w:top w:val="nil"/>
              <w:left w:val="nil"/>
              <w:bottom w:val="nil"/>
              <w:right w:val="nil"/>
            </w:tcBorders>
            <w:shd w:val="clear" w:color="auto" w:fill="auto"/>
            <w:vAlign w:val="center"/>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center"/>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center"/>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center"/>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center"/>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single" w:sz="4" w:space="0" w:color="auto"/>
              <w:right w:val="nil"/>
            </w:tcBorders>
            <w:shd w:val="clear" w:color="auto" w:fill="auto"/>
            <w:vAlign w:val="center"/>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10</w:t>
            </w:r>
          </w:p>
        </w:tc>
      </w:tr>
      <w:tr w:rsidR="00B123A2" w:rsidRPr="003B4D0F" w:rsidTr="001740D8">
        <w:trPr>
          <w:gridAfter w:val="1"/>
          <w:wAfter w:w="43" w:type="dxa"/>
          <w:trHeight w:val="20"/>
        </w:trPr>
        <w:tc>
          <w:tcPr>
            <w:tcW w:w="4738" w:type="dxa"/>
            <w:tcBorders>
              <w:top w:val="nil"/>
              <w:left w:val="nil"/>
              <w:bottom w:val="nil"/>
              <w:right w:val="nil"/>
            </w:tcBorders>
            <w:shd w:val="clear" w:color="auto" w:fill="auto"/>
          </w:tcPr>
          <w:p w:rsidR="00B123A2" w:rsidRPr="003B4D0F" w:rsidRDefault="00B123A2" w:rsidP="001740D8">
            <w:pPr>
              <w:spacing w:line="240" w:lineRule="auto"/>
              <w:ind w:left="-101"/>
              <w:rPr>
                <w:rFonts w:eastAsia="Arial Unicode MS" w:cs="Arial"/>
                <w:sz w:val="12"/>
                <w:szCs w:val="12"/>
              </w:rPr>
            </w:pPr>
          </w:p>
        </w:tc>
        <w:tc>
          <w:tcPr>
            <w:tcW w:w="1843" w:type="dxa"/>
            <w:tcBorders>
              <w:top w:val="nil"/>
              <w:left w:val="nil"/>
              <w:bottom w:val="nil"/>
              <w:right w:val="nil"/>
            </w:tcBorders>
            <w:shd w:val="clear" w:color="auto" w:fill="auto"/>
            <w:vAlign w:val="center"/>
          </w:tcPr>
          <w:p w:rsidR="00B123A2" w:rsidRPr="003B4D0F" w:rsidRDefault="00B123A2" w:rsidP="001740D8">
            <w:pPr>
              <w:spacing w:line="240" w:lineRule="auto"/>
              <w:ind w:right="-72"/>
              <w:jc w:val="center"/>
              <w:rPr>
                <w:rFonts w:eastAsia="Arial Unicode MS" w:cs="Arial"/>
                <w:sz w:val="12"/>
                <w:szCs w:val="12"/>
              </w:rPr>
            </w:pPr>
          </w:p>
        </w:tc>
        <w:tc>
          <w:tcPr>
            <w:tcW w:w="1701" w:type="dxa"/>
            <w:tcBorders>
              <w:top w:val="single" w:sz="4" w:space="0" w:color="auto"/>
              <w:left w:val="nil"/>
              <w:bottom w:val="nil"/>
              <w:right w:val="nil"/>
            </w:tcBorders>
            <w:shd w:val="clear" w:color="auto" w:fill="auto"/>
            <w:vAlign w:val="center"/>
          </w:tcPr>
          <w:p w:rsidR="00B123A2" w:rsidRPr="003B4D0F" w:rsidRDefault="00B123A2" w:rsidP="001740D8">
            <w:pPr>
              <w:spacing w:line="240" w:lineRule="auto"/>
              <w:ind w:right="-72"/>
              <w:jc w:val="right"/>
              <w:rPr>
                <w:rFonts w:eastAsia="Arial Unicode MS" w:cs="Arial"/>
                <w:b/>
                <w:bCs/>
                <w:sz w:val="12"/>
                <w:szCs w:val="12"/>
              </w:rPr>
            </w:pPr>
          </w:p>
        </w:tc>
        <w:tc>
          <w:tcPr>
            <w:tcW w:w="1701" w:type="dxa"/>
            <w:tcBorders>
              <w:top w:val="single" w:sz="4" w:space="0" w:color="auto"/>
              <w:left w:val="nil"/>
              <w:bottom w:val="nil"/>
              <w:right w:val="nil"/>
            </w:tcBorders>
            <w:shd w:val="clear" w:color="auto" w:fill="auto"/>
            <w:vAlign w:val="center"/>
          </w:tcPr>
          <w:p w:rsidR="00B123A2" w:rsidRPr="003B4D0F" w:rsidRDefault="00B123A2" w:rsidP="001740D8">
            <w:pPr>
              <w:spacing w:line="240" w:lineRule="auto"/>
              <w:ind w:right="-72"/>
              <w:jc w:val="right"/>
              <w:rPr>
                <w:rFonts w:eastAsia="Arial Unicode MS" w:cs="Arial"/>
                <w:b/>
                <w:bCs/>
                <w:sz w:val="12"/>
                <w:szCs w:val="12"/>
              </w:rPr>
            </w:pPr>
          </w:p>
        </w:tc>
        <w:tc>
          <w:tcPr>
            <w:tcW w:w="1559" w:type="dxa"/>
            <w:tcBorders>
              <w:top w:val="single" w:sz="4" w:space="0" w:color="auto"/>
              <w:left w:val="nil"/>
              <w:bottom w:val="nil"/>
              <w:right w:val="nil"/>
            </w:tcBorders>
            <w:shd w:val="clear" w:color="auto" w:fill="auto"/>
            <w:vAlign w:val="center"/>
          </w:tcPr>
          <w:p w:rsidR="00B123A2" w:rsidRPr="003B4D0F" w:rsidRDefault="00B123A2" w:rsidP="001740D8">
            <w:pPr>
              <w:spacing w:line="240" w:lineRule="auto"/>
              <w:ind w:right="-72"/>
              <w:jc w:val="right"/>
              <w:rPr>
                <w:rFonts w:eastAsia="Arial Unicode MS" w:cs="Arial"/>
                <w:b/>
                <w:bCs/>
                <w:sz w:val="12"/>
                <w:szCs w:val="12"/>
              </w:rPr>
            </w:pPr>
          </w:p>
        </w:tc>
        <w:tc>
          <w:tcPr>
            <w:tcW w:w="1560" w:type="dxa"/>
            <w:tcBorders>
              <w:top w:val="single" w:sz="4" w:space="0" w:color="auto"/>
              <w:left w:val="nil"/>
              <w:bottom w:val="nil"/>
              <w:right w:val="nil"/>
            </w:tcBorders>
            <w:shd w:val="clear" w:color="auto" w:fill="auto"/>
            <w:vAlign w:val="center"/>
          </w:tcPr>
          <w:p w:rsidR="00B123A2" w:rsidRPr="003B4D0F" w:rsidRDefault="00B123A2" w:rsidP="001740D8">
            <w:pPr>
              <w:spacing w:line="240" w:lineRule="auto"/>
              <w:ind w:right="-72"/>
              <w:jc w:val="right"/>
              <w:rPr>
                <w:rFonts w:eastAsia="Arial Unicode MS" w:cs="Arial"/>
                <w:b/>
                <w:bCs/>
                <w:sz w:val="12"/>
                <w:szCs w:val="12"/>
              </w:rPr>
            </w:pPr>
          </w:p>
        </w:tc>
        <w:tc>
          <w:tcPr>
            <w:tcW w:w="1417" w:type="dxa"/>
            <w:tcBorders>
              <w:top w:val="single" w:sz="4" w:space="0" w:color="auto"/>
              <w:left w:val="nil"/>
              <w:bottom w:val="nil"/>
              <w:right w:val="nil"/>
            </w:tcBorders>
            <w:shd w:val="clear" w:color="auto" w:fill="auto"/>
            <w:vAlign w:val="center"/>
          </w:tcPr>
          <w:p w:rsidR="00B123A2" w:rsidRPr="003B4D0F" w:rsidRDefault="00B123A2" w:rsidP="001740D8">
            <w:pPr>
              <w:spacing w:line="240" w:lineRule="auto"/>
              <w:ind w:right="-72"/>
              <w:jc w:val="right"/>
              <w:rPr>
                <w:rFonts w:eastAsia="Arial Unicode MS" w:cs="Arial"/>
                <w:sz w:val="12"/>
                <w:szCs w:val="12"/>
              </w:rPr>
            </w:pP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b/>
                <w:bCs/>
                <w:sz w:val="18"/>
                <w:szCs w:val="18"/>
              </w:rPr>
            </w:pPr>
            <w:r w:rsidRPr="003B4D0F">
              <w:rPr>
                <w:rFonts w:eastAsia="Arial Unicode MS" w:cs="Arial"/>
                <w:b/>
                <w:bCs/>
                <w:sz w:val="18"/>
                <w:szCs w:val="18"/>
              </w:rPr>
              <w:t>Total assets</w:t>
            </w:r>
          </w:p>
        </w:tc>
        <w:tc>
          <w:tcPr>
            <w:tcW w:w="1843" w:type="dxa"/>
            <w:tcBorders>
              <w:top w:val="nil"/>
              <w:left w:val="nil"/>
              <w:bottom w:val="nil"/>
              <w:right w:val="nil"/>
            </w:tcBorders>
            <w:shd w:val="clear" w:color="auto" w:fill="auto"/>
            <w:vAlign w:val="center"/>
          </w:tcPr>
          <w:p w:rsidR="005956C1" w:rsidRPr="003B4D0F" w:rsidRDefault="005956C1" w:rsidP="001740D8">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center"/>
          </w:tcPr>
          <w:p w:rsidR="005956C1" w:rsidRPr="003B4D0F" w:rsidRDefault="009B4F4C"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center"/>
          </w:tcPr>
          <w:p w:rsidR="005956C1" w:rsidRPr="003B4D0F" w:rsidRDefault="009B4F4C"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center"/>
          </w:tcPr>
          <w:p w:rsidR="005956C1" w:rsidRPr="003B4D0F" w:rsidRDefault="009B4F4C"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center"/>
          </w:tcPr>
          <w:p w:rsidR="005956C1" w:rsidRPr="003B4D0F" w:rsidRDefault="009B4F4C"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single" w:sz="4" w:space="0" w:color="auto"/>
              <w:right w:val="nil"/>
            </w:tcBorders>
            <w:shd w:val="clear" w:color="auto" w:fill="auto"/>
            <w:vAlign w:val="center"/>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447</w:t>
            </w:r>
          </w:p>
        </w:tc>
      </w:tr>
      <w:tr w:rsidR="00DA4649" w:rsidRPr="003B4D0F" w:rsidTr="001740D8">
        <w:trPr>
          <w:gridAfter w:val="1"/>
          <w:wAfter w:w="43" w:type="dxa"/>
          <w:trHeight w:val="20"/>
        </w:trPr>
        <w:tc>
          <w:tcPr>
            <w:tcW w:w="4738" w:type="dxa"/>
            <w:tcBorders>
              <w:top w:val="nil"/>
              <w:left w:val="nil"/>
              <w:bottom w:val="nil"/>
              <w:right w:val="nil"/>
            </w:tcBorders>
            <w:shd w:val="clear" w:color="auto" w:fill="auto"/>
          </w:tcPr>
          <w:p w:rsidR="00DA4649" w:rsidRPr="003B4D0F" w:rsidRDefault="00DA4649" w:rsidP="001740D8">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center"/>
          </w:tcPr>
          <w:p w:rsidR="00DA4649" w:rsidRPr="003B4D0F" w:rsidRDefault="00DA4649" w:rsidP="001740D8">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center"/>
          </w:tcPr>
          <w:p w:rsidR="00DA4649" w:rsidRPr="003B4D0F" w:rsidRDefault="00DA4649" w:rsidP="001740D8">
            <w:pPr>
              <w:spacing w:line="240" w:lineRule="auto"/>
              <w:ind w:right="-72"/>
              <w:jc w:val="right"/>
              <w:rPr>
                <w:rFonts w:eastAsia="Arial Unicode MS" w:cs="Arial"/>
                <w:sz w:val="18"/>
                <w:szCs w:val="18"/>
              </w:rPr>
            </w:pP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b/>
                <w:bCs/>
                <w:sz w:val="18"/>
                <w:szCs w:val="18"/>
                <w:cs/>
              </w:rPr>
            </w:pPr>
            <w:r w:rsidRPr="003B4D0F">
              <w:rPr>
                <w:rFonts w:eastAsia="Arial Unicode MS" w:cs="Arial"/>
                <w:b/>
                <w:bCs/>
                <w:sz w:val="18"/>
                <w:szCs w:val="18"/>
              </w:rPr>
              <w:t>Liabilities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b/>
                <w:bCs/>
                <w:sz w:val="18"/>
                <w:szCs w:val="18"/>
              </w:rPr>
            </w:pP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rPr>
              <w:t>Long-term loans from financial institutions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84</w:t>
            </w:r>
            <w:r w:rsidR="005956C1" w:rsidRPr="003B4D0F">
              <w:rPr>
                <w:rFonts w:eastAsia="Arial Unicode MS" w:cs="Arial"/>
                <w:sz w:val="18"/>
                <w:szCs w:val="18"/>
              </w:rPr>
              <w:t>,</w:t>
            </w:r>
            <w:r w:rsidRPr="00C34E5E">
              <w:rPr>
                <w:rFonts w:eastAsia="Arial Unicode MS" w:cs="Arial"/>
                <w:sz w:val="18"/>
                <w:szCs w:val="18"/>
              </w:rPr>
              <w:t>741</w:t>
            </w:r>
          </w:p>
        </w:tc>
        <w:tc>
          <w:tcPr>
            <w:tcW w:w="1460" w:type="dxa"/>
            <w:gridSpan w:val="2"/>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85</w:t>
            </w:r>
            <w:r w:rsidR="005956C1" w:rsidRPr="003B4D0F">
              <w:rPr>
                <w:rFonts w:eastAsia="Arial Unicode MS" w:cs="Arial"/>
                <w:sz w:val="18"/>
                <w:szCs w:val="18"/>
              </w:rPr>
              <w:t>,</w:t>
            </w:r>
            <w:r w:rsidRPr="00C34E5E">
              <w:rPr>
                <w:rFonts w:eastAsia="Arial Unicode MS" w:cs="Arial"/>
                <w:sz w:val="18"/>
                <w:szCs w:val="18"/>
              </w:rPr>
              <w:t>104</w:t>
            </w: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rPr>
              <w:t>Debentures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w:t>
            </w:r>
            <w:r w:rsidR="005956C1" w:rsidRPr="003B4D0F">
              <w:rPr>
                <w:rFonts w:eastAsia="Arial Unicode MS" w:cs="Arial"/>
                <w:sz w:val="18"/>
                <w:szCs w:val="18"/>
              </w:rPr>
              <w:t>,</w:t>
            </w:r>
            <w:r w:rsidRPr="00C34E5E">
              <w:rPr>
                <w:rFonts w:eastAsia="Arial Unicode MS" w:cs="Arial"/>
                <w:sz w:val="18"/>
                <w:szCs w:val="18"/>
              </w:rPr>
              <w:t>787</w:t>
            </w:r>
          </w:p>
        </w:tc>
        <w:tc>
          <w:tcPr>
            <w:tcW w:w="1460" w:type="dxa"/>
            <w:gridSpan w:val="2"/>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w:t>
            </w:r>
            <w:r w:rsidR="005956C1" w:rsidRPr="003B4D0F">
              <w:rPr>
                <w:rFonts w:eastAsia="Arial Unicode MS" w:cs="Arial"/>
                <w:sz w:val="18"/>
                <w:szCs w:val="18"/>
              </w:rPr>
              <w:t>,</w:t>
            </w:r>
            <w:r w:rsidRPr="00C34E5E">
              <w:rPr>
                <w:rFonts w:eastAsia="Arial Unicode MS" w:cs="Arial"/>
                <w:sz w:val="18"/>
                <w:szCs w:val="18"/>
              </w:rPr>
              <w:t>872</w:t>
            </w:r>
          </w:p>
        </w:tc>
      </w:tr>
      <w:tr w:rsidR="004817A0" w:rsidRPr="003B4D0F" w:rsidTr="001740D8">
        <w:trPr>
          <w:trHeight w:val="20"/>
        </w:trPr>
        <w:tc>
          <w:tcPr>
            <w:tcW w:w="4738" w:type="dxa"/>
            <w:tcBorders>
              <w:top w:val="nil"/>
              <w:left w:val="nil"/>
              <w:bottom w:val="nil"/>
              <w:right w:val="nil"/>
            </w:tcBorders>
            <w:shd w:val="clear" w:color="auto" w:fill="auto"/>
          </w:tcPr>
          <w:p w:rsidR="004817A0" w:rsidRPr="003B4D0F" w:rsidRDefault="004817A0" w:rsidP="001740D8">
            <w:pPr>
              <w:spacing w:line="240" w:lineRule="auto"/>
              <w:ind w:left="-91"/>
              <w:rPr>
                <w:rFonts w:eastAsia="Arial Unicode MS" w:cs="Arial"/>
                <w:sz w:val="18"/>
                <w:szCs w:val="18"/>
              </w:rPr>
            </w:pPr>
            <w:r w:rsidRPr="003B4D0F">
              <w:rPr>
                <w:rFonts w:eastAsia="Arial Unicode MS" w:cs="Arial"/>
                <w:sz w:val="18"/>
                <w:szCs w:val="18"/>
              </w:rPr>
              <w:t>Derivatives</w:t>
            </w:r>
          </w:p>
        </w:tc>
        <w:tc>
          <w:tcPr>
            <w:tcW w:w="1843" w:type="dxa"/>
            <w:tcBorders>
              <w:top w:val="nil"/>
              <w:left w:val="nil"/>
              <w:bottom w:val="nil"/>
              <w:right w:val="nil"/>
            </w:tcBorders>
            <w:shd w:val="clear" w:color="auto" w:fill="auto"/>
            <w:vAlign w:val="bottom"/>
          </w:tcPr>
          <w:p w:rsidR="004817A0" w:rsidRPr="003B4D0F" w:rsidRDefault="004817A0"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4817A0" w:rsidRPr="003B4D0F" w:rsidRDefault="004817A0"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rsidR="004817A0" w:rsidRPr="003B4D0F" w:rsidRDefault="004817A0"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rsidR="004817A0" w:rsidRPr="003B4D0F" w:rsidRDefault="004817A0"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rsidR="004817A0" w:rsidRPr="003B4D0F" w:rsidRDefault="004817A0" w:rsidP="001740D8">
            <w:pPr>
              <w:spacing w:line="240" w:lineRule="auto"/>
              <w:ind w:right="-72"/>
              <w:jc w:val="right"/>
              <w:rPr>
                <w:rFonts w:eastAsia="Arial Unicode MS" w:cs="Arial"/>
                <w:sz w:val="18"/>
                <w:szCs w:val="18"/>
              </w:rPr>
            </w:pPr>
          </w:p>
        </w:tc>
        <w:tc>
          <w:tcPr>
            <w:tcW w:w="1460" w:type="dxa"/>
            <w:gridSpan w:val="2"/>
            <w:tcBorders>
              <w:top w:val="nil"/>
              <w:left w:val="nil"/>
              <w:bottom w:val="nil"/>
              <w:right w:val="nil"/>
            </w:tcBorders>
            <w:shd w:val="clear" w:color="auto" w:fill="auto"/>
            <w:vAlign w:val="bottom"/>
          </w:tcPr>
          <w:p w:rsidR="004817A0" w:rsidRPr="003B4D0F" w:rsidRDefault="004817A0" w:rsidP="001740D8">
            <w:pPr>
              <w:spacing w:line="240" w:lineRule="auto"/>
              <w:ind w:right="-72"/>
              <w:jc w:val="right"/>
              <w:rPr>
                <w:rFonts w:eastAsia="Arial Unicode MS" w:cs="Arial"/>
                <w:sz w:val="18"/>
                <w:szCs w:val="18"/>
              </w:rPr>
            </w:pP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rPr>
            </w:pPr>
            <w:r w:rsidRPr="003B4D0F">
              <w:rPr>
                <w:rFonts w:eastAsia="Arial Unicode MS" w:cs="Arial"/>
                <w:sz w:val="18"/>
                <w:szCs w:val="18"/>
                <w:cs/>
              </w:rPr>
              <w:t xml:space="preserve">   - </w:t>
            </w:r>
            <w:r w:rsidRPr="003B4D0F">
              <w:rPr>
                <w:rFonts w:eastAsia="Arial Unicode MS" w:cs="Arial"/>
                <w:sz w:val="18"/>
                <w:szCs w:val="18"/>
              </w:rPr>
              <w:t xml:space="preserve">Interest rate swap </w:t>
            </w:r>
            <w:r w:rsidR="006266AB" w:rsidRPr="003B4D0F">
              <w:rPr>
                <w:rFonts w:eastAsia="Arial Unicode MS" w:cs="Arial"/>
                <w:sz w:val="18"/>
                <w:szCs w:val="18"/>
              </w:rPr>
              <w:t>contract</w:t>
            </w:r>
            <w:r w:rsidRPr="003B4D0F">
              <w:rPr>
                <w:rFonts w:eastAsia="Arial Unicode MS" w:cs="Arial"/>
                <w:sz w:val="18"/>
                <w:szCs w:val="18"/>
              </w:rPr>
              <w: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60" w:type="dxa"/>
            <w:gridSpan w:val="2"/>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211</w:t>
            </w: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Forward foreign exchange contracts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60" w:type="dxa"/>
            <w:gridSpan w:val="2"/>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286</w:t>
            </w: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rPr>
              <w:t xml:space="preserve">   - </w:t>
            </w:r>
            <w:r w:rsidR="00F32B42" w:rsidRPr="003B4D0F">
              <w:rPr>
                <w:rFonts w:eastAsia="Arial Unicode MS" w:cs="Arial"/>
                <w:sz w:val="18"/>
                <w:szCs w:val="18"/>
              </w:rPr>
              <w:t xml:space="preserve">Electricity </w:t>
            </w:r>
            <w:proofErr w:type="spellStart"/>
            <w:r w:rsidR="00F32B42" w:rsidRPr="003B4D0F">
              <w:rPr>
                <w:rFonts w:eastAsia="Arial Unicode MS" w:cs="Arial"/>
                <w:sz w:val="18"/>
                <w:szCs w:val="18"/>
              </w:rPr>
              <w:t>swaption</w:t>
            </w:r>
            <w:proofErr w:type="spellEnd"/>
            <w:r w:rsidR="00F32B42" w:rsidRPr="003B4D0F">
              <w:rPr>
                <w:rFonts w:eastAsia="Arial Unicode MS" w:cs="Arial"/>
                <w:sz w:val="18"/>
                <w:szCs w:val="18"/>
              </w:rPr>
              <w:t xml:space="preserve"> contracts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3</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60" w:type="dxa"/>
            <w:gridSpan w:val="2"/>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58</w:t>
            </w: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rPr>
            </w:pPr>
            <w:r w:rsidRPr="003B4D0F">
              <w:rPr>
                <w:rFonts w:eastAsia="Arial Unicode MS" w:cs="Arial"/>
                <w:sz w:val="18"/>
                <w:szCs w:val="18"/>
              </w:rPr>
              <w:t>Hedging derivatives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trike/>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trike/>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trike/>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60" w:type="dxa"/>
            <w:gridSpan w:val="2"/>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trike/>
                <w:sz w:val="18"/>
                <w:szCs w:val="18"/>
              </w:rPr>
            </w:pPr>
          </w:p>
        </w:tc>
      </w:tr>
      <w:tr w:rsidR="005956C1" w:rsidRPr="003B4D0F" w:rsidTr="001740D8">
        <w:trPr>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ight="-149"/>
              <w:rPr>
                <w:rFonts w:eastAsia="Arial Unicode MS" w:cs="Arial"/>
                <w:sz w:val="18"/>
                <w:szCs w:val="18"/>
              </w:rPr>
            </w:pPr>
            <w:r w:rsidRPr="003B4D0F">
              <w:rPr>
                <w:rFonts w:eastAsia="Arial Unicode MS" w:cs="Arial"/>
                <w:sz w:val="18"/>
                <w:szCs w:val="18"/>
                <w:cs/>
              </w:rPr>
              <w:t xml:space="preserve">   - </w:t>
            </w:r>
            <w:r w:rsidRPr="003B4D0F">
              <w:rPr>
                <w:rFonts w:eastAsia="Arial Unicode MS" w:cs="Arial"/>
                <w:sz w:val="18"/>
                <w:szCs w:val="18"/>
              </w:rPr>
              <w:t xml:space="preserve">Interest rate swap </w:t>
            </w:r>
            <w:r w:rsidR="006266AB" w:rsidRPr="003B4D0F">
              <w:rPr>
                <w:rFonts w:eastAsia="Arial Unicode MS" w:cs="Arial"/>
                <w:sz w:val="18"/>
                <w:szCs w:val="18"/>
              </w:rPr>
              <w:t>contract</w:t>
            </w:r>
            <w:r w:rsidRPr="003B4D0F">
              <w:rPr>
                <w:rFonts w:eastAsia="Arial Unicode MS" w:cs="Arial"/>
                <w:sz w:val="18"/>
                <w:szCs w:val="18"/>
              </w:rPr>
              <w: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60" w:type="dxa"/>
            <w:gridSpan w:val="2"/>
            <w:tcBorders>
              <w:top w:val="nil"/>
              <w:left w:val="nil"/>
              <w:bottom w:val="nil"/>
              <w:right w:val="nil"/>
            </w:tcBorders>
            <w:shd w:val="clear" w:color="auto" w:fill="auto"/>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w:t>
            </w:r>
            <w:r w:rsidR="005956C1" w:rsidRPr="003B4D0F">
              <w:rPr>
                <w:rFonts w:eastAsia="Arial Unicode MS" w:cs="Arial"/>
                <w:sz w:val="18"/>
                <w:szCs w:val="18"/>
              </w:rPr>
              <w:t>,</w:t>
            </w:r>
            <w:r w:rsidRPr="00C34E5E">
              <w:rPr>
                <w:rFonts w:eastAsia="Arial Unicode MS" w:cs="Arial"/>
                <w:sz w:val="18"/>
                <w:szCs w:val="18"/>
              </w:rPr>
              <w:t>436</w:t>
            </w: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rPr>
            </w:pPr>
            <w:r w:rsidRPr="003B4D0F">
              <w:rPr>
                <w:rFonts w:eastAsia="Arial Unicode MS" w:cs="Arial"/>
                <w:sz w:val="18"/>
                <w:szCs w:val="18"/>
              </w:rPr>
              <w:t xml:space="preserve">   </w:t>
            </w:r>
            <w:r w:rsidRPr="003B4D0F">
              <w:rPr>
                <w:rFonts w:eastAsia="Arial Unicode MS" w:cs="Arial"/>
                <w:sz w:val="18"/>
                <w:szCs w:val="18"/>
                <w:cs/>
              </w:rPr>
              <w:t xml:space="preserve">- </w:t>
            </w:r>
            <w:r w:rsidRPr="003B4D0F">
              <w:rPr>
                <w:rFonts w:eastAsia="Arial Unicode MS" w:cs="Arial"/>
                <w:sz w:val="18"/>
                <w:szCs w:val="18"/>
              </w:rPr>
              <w:t>Forward foreign exchange contracts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nil"/>
              <w:right w:val="nil"/>
            </w:tcBorders>
            <w:shd w:val="clear" w:color="auto" w:fill="auto"/>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258</w:t>
            </w: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Cross currency swap contracts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nil"/>
              <w:right w:val="nil"/>
            </w:tcBorders>
            <w:shd w:val="clear" w:color="auto" w:fill="auto"/>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183</w:t>
            </w:r>
          </w:p>
        </w:tc>
      </w:tr>
      <w:tr w:rsidR="005956C1" w:rsidRPr="003B4D0F" w:rsidTr="001740D8">
        <w:trPr>
          <w:gridAfter w:val="1"/>
          <w:wAfter w:w="43" w:type="dxa"/>
          <w:trHeight w:val="20"/>
        </w:trPr>
        <w:tc>
          <w:tcPr>
            <w:tcW w:w="4738" w:type="dxa"/>
            <w:tcBorders>
              <w:top w:val="nil"/>
              <w:left w:val="nil"/>
              <w:bottom w:val="nil"/>
              <w:right w:val="nil"/>
            </w:tcBorders>
            <w:shd w:val="clear" w:color="auto" w:fill="auto"/>
          </w:tcPr>
          <w:p w:rsidR="005956C1" w:rsidRPr="003B4D0F" w:rsidRDefault="005956C1" w:rsidP="001740D8">
            <w:pPr>
              <w:spacing w:line="240" w:lineRule="auto"/>
              <w:ind w:left="-91"/>
              <w:rPr>
                <w:rFonts w:eastAsia="Arial Unicode MS" w:cs="Arial"/>
                <w:sz w:val="18"/>
                <w:szCs w:val="18"/>
                <w:cs/>
              </w:rPr>
            </w:pPr>
            <w:r w:rsidRPr="003B4D0F">
              <w:rPr>
                <w:rFonts w:eastAsia="Arial Unicode MS" w:cs="Arial"/>
                <w:sz w:val="18"/>
                <w:szCs w:val="18"/>
                <w:cs/>
              </w:rPr>
              <w:t xml:space="preserve">   - </w:t>
            </w:r>
            <w:r w:rsidRPr="003B4D0F">
              <w:rPr>
                <w:rFonts w:eastAsia="Arial Unicode MS" w:cs="Arial"/>
                <w:sz w:val="18"/>
                <w:szCs w:val="18"/>
              </w:rPr>
              <w:t>Cross currency interest rate swap contracts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single" w:sz="4" w:space="0" w:color="auto"/>
              <w:right w:val="nil"/>
            </w:tcBorders>
            <w:shd w:val="clear" w:color="auto" w:fill="auto"/>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54</w:t>
            </w:r>
          </w:p>
        </w:tc>
      </w:tr>
      <w:tr w:rsidR="00B123A2" w:rsidRPr="003B4D0F" w:rsidTr="001740D8">
        <w:trPr>
          <w:gridAfter w:val="1"/>
          <w:wAfter w:w="43" w:type="dxa"/>
          <w:trHeight w:val="20"/>
        </w:trPr>
        <w:tc>
          <w:tcPr>
            <w:tcW w:w="4738" w:type="dxa"/>
            <w:tcBorders>
              <w:top w:val="nil"/>
              <w:left w:val="nil"/>
              <w:bottom w:val="nil"/>
              <w:right w:val="nil"/>
            </w:tcBorders>
            <w:shd w:val="clear" w:color="auto" w:fill="auto"/>
          </w:tcPr>
          <w:p w:rsidR="00B123A2" w:rsidRPr="003B4D0F" w:rsidRDefault="00B123A2" w:rsidP="001740D8">
            <w:pPr>
              <w:spacing w:line="240" w:lineRule="auto"/>
              <w:ind w:left="-91"/>
              <w:rPr>
                <w:rFonts w:eastAsia="Arial Unicode MS" w:cs="Arial"/>
                <w:sz w:val="12"/>
                <w:szCs w:val="12"/>
                <w:cs/>
              </w:rPr>
            </w:pPr>
          </w:p>
        </w:tc>
        <w:tc>
          <w:tcPr>
            <w:tcW w:w="1843" w:type="dxa"/>
            <w:tcBorders>
              <w:top w:val="nil"/>
              <w:left w:val="nil"/>
              <w:bottom w:val="nil"/>
              <w:right w:val="nil"/>
            </w:tcBorders>
            <w:shd w:val="clear" w:color="auto" w:fill="auto"/>
            <w:vAlign w:val="bottom"/>
          </w:tcPr>
          <w:p w:rsidR="00B123A2" w:rsidRPr="003B4D0F" w:rsidRDefault="00B123A2" w:rsidP="001740D8">
            <w:pPr>
              <w:spacing w:line="240" w:lineRule="auto"/>
              <w:ind w:right="-72"/>
              <w:jc w:val="center"/>
              <w:rPr>
                <w:rFonts w:eastAsia="Arial Unicode MS" w:cs="Arial"/>
                <w:sz w:val="12"/>
                <w:szCs w:val="12"/>
              </w:rPr>
            </w:pPr>
          </w:p>
        </w:tc>
        <w:tc>
          <w:tcPr>
            <w:tcW w:w="1701"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701" w:type="dxa"/>
            <w:tcBorders>
              <w:top w:val="single" w:sz="4" w:space="0" w:color="auto"/>
              <w:left w:val="nil"/>
              <w:bottom w:val="nil"/>
              <w:right w:val="nil"/>
            </w:tcBorders>
            <w:shd w:val="clear" w:color="auto" w:fill="auto"/>
          </w:tcPr>
          <w:p w:rsidR="00B123A2" w:rsidRPr="003B4D0F" w:rsidRDefault="00B123A2" w:rsidP="001740D8">
            <w:pPr>
              <w:spacing w:line="240" w:lineRule="auto"/>
              <w:ind w:right="-72"/>
              <w:jc w:val="right"/>
              <w:rPr>
                <w:rFonts w:eastAsia="Arial Unicode MS" w:cs="Arial"/>
                <w:sz w:val="12"/>
                <w:szCs w:val="12"/>
              </w:rPr>
            </w:pPr>
          </w:p>
        </w:tc>
        <w:tc>
          <w:tcPr>
            <w:tcW w:w="1559"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560" w:type="dxa"/>
            <w:tcBorders>
              <w:top w:val="single" w:sz="4" w:space="0" w:color="auto"/>
              <w:left w:val="nil"/>
              <w:bottom w:val="nil"/>
              <w:right w:val="nil"/>
            </w:tcBorders>
            <w:shd w:val="clear" w:color="auto" w:fill="auto"/>
          </w:tcPr>
          <w:p w:rsidR="00B123A2" w:rsidRPr="003B4D0F" w:rsidRDefault="00B123A2" w:rsidP="001740D8">
            <w:pPr>
              <w:spacing w:line="240" w:lineRule="auto"/>
              <w:ind w:right="-72"/>
              <w:jc w:val="right"/>
              <w:rPr>
                <w:rFonts w:eastAsia="Arial Unicode MS" w:cs="Arial"/>
                <w:sz w:val="12"/>
                <w:szCs w:val="12"/>
              </w:rPr>
            </w:pPr>
          </w:p>
        </w:tc>
        <w:tc>
          <w:tcPr>
            <w:tcW w:w="1417" w:type="dxa"/>
            <w:tcBorders>
              <w:top w:val="single" w:sz="4" w:space="0" w:color="auto"/>
              <w:left w:val="nil"/>
              <w:bottom w:val="nil"/>
              <w:right w:val="nil"/>
            </w:tcBorders>
            <w:shd w:val="clear" w:color="auto" w:fill="auto"/>
          </w:tcPr>
          <w:p w:rsidR="00B123A2" w:rsidRPr="003B4D0F" w:rsidRDefault="00B123A2" w:rsidP="001740D8">
            <w:pPr>
              <w:spacing w:line="240" w:lineRule="auto"/>
              <w:ind w:right="-72"/>
              <w:jc w:val="right"/>
              <w:rPr>
                <w:rFonts w:eastAsia="Arial Unicode MS" w:cs="Arial"/>
                <w:sz w:val="12"/>
                <w:szCs w:val="12"/>
              </w:rPr>
            </w:pPr>
          </w:p>
        </w:tc>
      </w:tr>
      <w:tr w:rsidR="00F74248" w:rsidRPr="003B4D0F" w:rsidTr="001740D8">
        <w:trPr>
          <w:gridAfter w:val="1"/>
          <w:wAfter w:w="43" w:type="dxa"/>
          <w:trHeight w:val="20"/>
        </w:trPr>
        <w:tc>
          <w:tcPr>
            <w:tcW w:w="4738" w:type="dxa"/>
            <w:tcBorders>
              <w:top w:val="nil"/>
              <w:left w:val="nil"/>
              <w:bottom w:val="nil"/>
              <w:right w:val="nil"/>
            </w:tcBorders>
            <w:shd w:val="clear" w:color="auto" w:fill="auto"/>
          </w:tcPr>
          <w:p w:rsidR="00F74248" w:rsidRPr="003B4D0F" w:rsidRDefault="00F74248" w:rsidP="001740D8">
            <w:pPr>
              <w:spacing w:line="240" w:lineRule="auto"/>
              <w:ind w:left="-91"/>
              <w:rPr>
                <w:rFonts w:eastAsia="Arial Unicode MS" w:cs="Arial"/>
                <w:b/>
                <w:bCs/>
                <w:sz w:val="18"/>
                <w:szCs w:val="18"/>
              </w:rPr>
            </w:pPr>
            <w:r w:rsidRPr="003B4D0F">
              <w:rPr>
                <w:rFonts w:eastAsia="Arial Unicode MS" w:cs="Arial"/>
                <w:b/>
                <w:bCs/>
                <w:sz w:val="18"/>
                <w:szCs w:val="18"/>
              </w:rPr>
              <w:t>Total liabilities</w:t>
            </w:r>
          </w:p>
        </w:tc>
        <w:tc>
          <w:tcPr>
            <w:tcW w:w="1843" w:type="dxa"/>
            <w:tcBorders>
              <w:top w:val="nil"/>
              <w:left w:val="nil"/>
              <w:bottom w:val="nil"/>
              <w:right w:val="nil"/>
            </w:tcBorders>
            <w:shd w:val="clear" w:color="auto" w:fill="auto"/>
            <w:vAlign w:val="center"/>
          </w:tcPr>
          <w:p w:rsidR="00F74248" w:rsidRPr="003B4D0F" w:rsidRDefault="00F74248" w:rsidP="001740D8">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bottom"/>
          </w:tcPr>
          <w:p w:rsidR="00F74248" w:rsidRPr="003B4D0F" w:rsidRDefault="00F74248"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rsidR="00F74248" w:rsidRPr="003B4D0F" w:rsidRDefault="00F74248"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F74248" w:rsidRPr="003B4D0F" w:rsidRDefault="00F74248" w:rsidP="001740D8">
            <w:pPr>
              <w:spacing w:line="240" w:lineRule="auto"/>
              <w:ind w:left="-314" w:right="-72" w:firstLine="314"/>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rsidR="00F74248"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89</w:t>
            </w:r>
            <w:r w:rsidR="00F74248" w:rsidRPr="003B4D0F">
              <w:rPr>
                <w:rFonts w:eastAsia="Arial Unicode MS" w:cs="Arial"/>
                <w:sz w:val="18"/>
                <w:szCs w:val="18"/>
              </w:rPr>
              <w:t>,</w:t>
            </w:r>
            <w:r w:rsidRPr="00C34E5E">
              <w:rPr>
                <w:rFonts w:eastAsia="Arial Unicode MS" w:cs="Arial"/>
                <w:sz w:val="18"/>
                <w:szCs w:val="18"/>
              </w:rPr>
              <w:t>528</w:t>
            </w:r>
          </w:p>
        </w:tc>
        <w:tc>
          <w:tcPr>
            <w:tcW w:w="1417" w:type="dxa"/>
            <w:tcBorders>
              <w:top w:val="nil"/>
              <w:left w:val="nil"/>
              <w:bottom w:val="single" w:sz="4" w:space="0" w:color="auto"/>
              <w:right w:val="nil"/>
            </w:tcBorders>
            <w:shd w:val="clear" w:color="auto" w:fill="auto"/>
            <w:vAlign w:val="bottom"/>
          </w:tcPr>
          <w:p w:rsidR="00F74248"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94</w:t>
            </w:r>
            <w:r w:rsidR="00F74248" w:rsidRPr="003B4D0F">
              <w:rPr>
                <w:rFonts w:eastAsia="Arial Unicode MS" w:cs="Arial"/>
                <w:sz w:val="18"/>
                <w:szCs w:val="18"/>
              </w:rPr>
              <w:t>,</w:t>
            </w:r>
            <w:r w:rsidRPr="00C34E5E">
              <w:rPr>
                <w:rFonts w:eastAsia="Arial Unicode MS" w:cs="Arial"/>
                <w:sz w:val="18"/>
                <w:szCs w:val="18"/>
              </w:rPr>
              <w:t>462</w:t>
            </w:r>
          </w:p>
        </w:tc>
      </w:tr>
    </w:tbl>
    <w:p w:rsidR="00DA4649" w:rsidRPr="003B4D0F" w:rsidRDefault="00DA4649" w:rsidP="001740D8">
      <w:pPr>
        <w:spacing w:line="240" w:lineRule="auto"/>
        <w:jc w:val="both"/>
        <w:rPr>
          <w:rFonts w:eastAsia="Arial Unicode MS" w:cs="Arial"/>
          <w:sz w:val="18"/>
          <w:szCs w:val="18"/>
        </w:rPr>
      </w:pPr>
    </w:p>
    <w:p w:rsidR="00DA4649" w:rsidRPr="003B4D0F" w:rsidRDefault="00DA4649" w:rsidP="001740D8">
      <w:pPr>
        <w:spacing w:line="240" w:lineRule="auto"/>
        <w:jc w:val="both"/>
        <w:rPr>
          <w:rFonts w:eastAsia="Arial Unicode MS" w:cs="Arial"/>
          <w:sz w:val="18"/>
          <w:szCs w:val="18"/>
        </w:rPr>
      </w:pPr>
      <w:r w:rsidRPr="003B4D0F">
        <w:rPr>
          <w:rFonts w:eastAsia="Arial Unicode MS" w:cs="Arial"/>
          <w:sz w:val="18"/>
          <w:szCs w:val="18"/>
        </w:rPr>
        <w:t>The Group did not</w:t>
      </w:r>
      <w:r w:rsidR="00802F4E" w:rsidRPr="003B4D0F">
        <w:rPr>
          <w:rFonts w:eastAsia="Arial Unicode MS" w:cs="Arial"/>
          <w:sz w:val="18"/>
          <w:szCs w:val="18"/>
        </w:rPr>
        <w:t xml:space="preserve"> classify and</w:t>
      </w:r>
      <w:r w:rsidRPr="003B4D0F">
        <w:rPr>
          <w:rFonts w:eastAsia="Arial Unicode MS" w:cs="Arial"/>
          <w:sz w:val="18"/>
          <w:szCs w:val="18"/>
        </w:rPr>
        <w:t xml:space="preserve"> recognise financial assets and financial liabilities </w:t>
      </w:r>
      <w:r w:rsidR="00802F4E" w:rsidRPr="003B4D0F">
        <w:rPr>
          <w:rFonts w:eastAsia="Arial Unicode MS" w:cs="Arial"/>
          <w:sz w:val="18"/>
          <w:szCs w:val="18"/>
        </w:rPr>
        <w:t xml:space="preserve">as requirement of the financial reporting standards related to financial instruments </w:t>
      </w:r>
      <w:r w:rsidRPr="003B4D0F">
        <w:rPr>
          <w:rFonts w:eastAsia="Arial Unicode MS" w:cs="Arial"/>
          <w:sz w:val="18"/>
          <w:szCs w:val="18"/>
        </w:rPr>
        <w:t xml:space="preserve">in the </w:t>
      </w:r>
      <w:r w:rsidR="00802F4E" w:rsidRPr="003B4D0F">
        <w:rPr>
          <w:rFonts w:eastAsia="Arial Unicode MS" w:cs="Arial"/>
          <w:sz w:val="18"/>
          <w:szCs w:val="18"/>
        </w:rPr>
        <w:t xml:space="preserve">consolidated </w:t>
      </w:r>
      <w:r w:rsidRPr="003B4D0F">
        <w:rPr>
          <w:rFonts w:eastAsia="Arial Unicode MS" w:cs="Arial"/>
          <w:sz w:val="18"/>
          <w:szCs w:val="18"/>
        </w:rPr>
        <w:t xml:space="preserve">financial statements as at </w:t>
      </w:r>
      <w:r w:rsidR="00C34E5E" w:rsidRPr="00C34E5E">
        <w:rPr>
          <w:rFonts w:eastAsia="Arial Unicode MS" w:cs="Arial"/>
          <w:sz w:val="18"/>
          <w:szCs w:val="18"/>
        </w:rPr>
        <w:t>31</w:t>
      </w:r>
      <w:r w:rsidRPr="003B4D0F">
        <w:rPr>
          <w:rFonts w:eastAsia="Arial Unicode MS" w:cs="Arial"/>
          <w:sz w:val="18"/>
          <w:szCs w:val="18"/>
        </w:rPr>
        <w:t xml:space="preserve"> December </w:t>
      </w:r>
      <w:r w:rsidR="00C34E5E" w:rsidRPr="00C34E5E">
        <w:rPr>
          <w:rFonts w:eastAsia="Arial Unicode MS" w:cs="Arial"/>
          <w:sz w:val="18"/>
          <w:szCs w:val="18"/>
        </w:rPr>
        <w:t>2019</w:t>
      </w:r>
      <w:r w:rsidRPr="003B4D0F">
        <w:rPr>
          <w:rFonts w:eastAsia="Arial Unicode MS" w:cs="Arial"/>
          <w:sz w:val="18"/>
          <w:szCs w:val="18"/>
        </w:rPr>
        <w:t>.</w:t>
      </w:r>
    </w:p>
    <w:p w:rsidR="00DA4649" w:rsidRPr="003B4D0F" w:rsidRDefault="00DA4649" w:rsidP="001740D8">
      <w:pPr>
        <w:spacing w:line="240" w:lineRule="auto"/>
        <w:rPr>
          <w:rFonts w:eastAsia="Arial Unicode MS" w:cs="Arial"/>
          <w:sz w:val="18"/>
          <w:szCs w:val="18"/>
        </w:rPr>
      </w:pPr>
      <w:r w:rsidRPr="003B4D0F">
        <w:rPr>
          <w:rFonts w:eastAsia="Arial Unicode MS" w:cs="Arial"/>
          <w:sz w:val="18"/>
          <w:szCs w:val="18"/>
        </w:rPr>
        <w:br w:type="page"/>
      </w:r>
    </w:p>
    <w:tbl>
      <w:tblPr>
        <w:tblW w:w="14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8"/>
        <w:gridCol w:w="1843"/>
        <w:gridCol w:w="1701"/>
        <w:gridCol w:w="1701"/>
        <w:gridCol w:w="1559"/>
        <w:gridCol w:w="1560"/>
        <w:gridCol w:w="1417"/>
      </w:tblGrid>
      <w:tr w:rsidR="00DA4649" w:rsidRPr="003B4D0F" w:rsidTr="00B123A2">
        <w:tc>
          <w:tcPr>
            <w:tcW w:w="4738" w:type="dxa"/>
            <w:tcBorders>
              <w:top w:val="nil"/>
              <w:left w:val="nil"/>
              <w:bottom w:val="nil"/>
              <w:right w:val="nil"/>
            </w:tcBorders>
            <w:shd w:val="clear" w:color="auto" w:fill="auto"/>
          </w:tcPr>
          <w:p w:rsidR="00DA4649" w:rsidRPr="003B4D0F" w:rsidRDefault="00DA4649" w:rsidP="001740D8">
            <w:pPr>
              <w:spacing w:line="240" w:lineRule="auto"/>
              <w:ind w:left="-10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Separate financial information</w:t>
            </w:r>
          </w:p>
        </w:tc>
      </w:tr>
      <w:tr w:rsidR="00DA4649" w:rsidRPr="003B4D0F" w:rsidTr="00B123A2">
        <w:tc>
          <w:tcPr>
            <w:tcW w:w="4738" w:type="dxa"/>
            <w:tcBorders>
              <w:top w:val="nil"/>
              <w:left w:val="nil"/>
              <w:bottom w:val="nil"/>
              <w:right w:val="nil"/>
            </w:tcBorders>
            <w:shd w:val="clear" w:color="auto" w:fill="auto"/>
            <w:vAlign w:val="bottom"/>
          </w:tcPr>
          <w:p w:rsidR="00DA4649" w:rsidRPr="003B4D0F" w:rsidRDefault="00DA4649" w:rsidP="001740D8">
            <w:pPr>
              <w:spacing w:line="240" w:lineRule="auto"/>
              <w:ind w:left="-101"/>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rsidR="00DA4649" w:rsidRPr="003B4D0F" w:rsidRDefault="00DA4649" w:rsidP="001740D8">
            <w:pPr>
              <w:spacing w:line="240" w:lineRule="auto"/>
              <w:ind w:right="-72"/>
              <w:jc w:val="center"/>
              <w:rPr>
                <w:rFonts w:eastAsia="Arial Unicode MS" w:cs="Arial"/>
                <w:b/>
                <w:bCs/>
                <w:sz w:val="18"/>
                <w:szCs w:val="18"/>
              </w:rPr>
            </w:pPr>
          </w:p>
          <w:p w:rsidR="00DA4649" w:rsidRPr="003B4D0F" w:rsidRDefault="00DA4649" w:rsidP="001740D8">
            <w:pPr>
              <w:spacing w:line="240" w:lineRule="auto"/>
              <w:ind w:right="-72"/>
              <w:jc w:val="center"/>
              <w:rPr>
                <w:rFonts w:eastAsia="Arial Unicode MS" w:cs="Arial"/>
                <w:b/>
                <w:bCs/>
                <w:sz w:val="18"/>
                <w:szCs w:val="18"/>
              </w:rPr>
            </w:pPr>
            <w:r w:rsidRPr="003B4D0F">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profit or loss (FVPL)</w:t>
            </w:r>
          </w:p>
        </w:tc>
        <w:tc>
          <w:tcPr>
            <w:tcW w:w="1701"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bottom"/>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DA4649" w:rsidP="001740D8">
            <w:pPr>
              <w:spacing w:line="240" w:lineRule="auto"/>
              <w:ind w:right="-72"/>
              <w:jc w:val="right"/>
              <w:rPr>
                <w:rFonts w:eastAsia="Arial Unicode MS" w:cs="Arial"/>
                <w:b/>
                <w:bCs/>
                <w:sz w:val="18"/>
                <w:szCs w:val="18"/>
              </w:rPr>
            </w:pPr>
          </w:p>
          <w:p w:rsidR="00DA4649" w:rsidRPr="003B4D0F" w:rsidRDefault="002107EC" w:rsidP="001740D8">
            <w:pPr>
              <w:spacing w:line="240" w:lineRule="auto"/>
              <w:ind w:right="-72"/>
              <w:jc w:val="right"/>
              <w:rPr>
                <w:rFonts w:eastAsia="Arial Unicode MS" w:cs="Arial"/>
                <w:b/>
                <w:bCs/>
                <w:sz w:val="18"/>
                <w:szCs w:val="18"/>
              </w:rPr>
            </w:pPr>
            <w:r w:rsidRPr="003B4D0F">
              <w:rPr>
                <w:rFonts w:eastAsia="Arial Unicode MS" w:cs="Arial"/>
                <w:b/>
                <w:bCs/>
                <w:sz w:val="18"/>
                <w:szCs w:val="18"/>
              </w:rPr>
              <w:t>F</w:t>
            </w:r>
            <w:r w:rsidR="00DA4649" w:rsidRPr="003B4D0F">
              <w:rPr>
                <w:rFonts w:eastAsia="Arial Unicode MS" w:cs="Arial"/>
                <w:b/>
                <w:bCs/>
                <w:sz w:val="18"/>
                <w:szCs w:val="18"/>
              </w:rPr>
              <w:t>air value</w:t>
            </w:r>
            <w:r w:rsidR="00DA4649" w:rsidRPr="003B4D0F">
              <w:rPr>
                <w:rFonts w:eastAsia="Arial Unicode MS" w:cs="Arial"/>
                <w:b/>
                <w:bCs/>
                <w:sz w:val="18"/>
                <w:szCs w:val="18"/>
                <w:cs/>
              </w:rPr>
              <w:t xml:space="preserve"> </w:t>
            </w:r>
          </w:p>
        </w:tc>
      </w:tr>
      <w:tr w:rsidR="00DA4649" w:rsidRPr="003B4D0F" w:rsidTr="00B123A2">
        <w:tc>
          <w:tcPr>
            <w:tcW w:w="4738" w:type="dxa"/>
            <w:tcBorders>
              <w:top w:val="nil"/>
              <w:left w:val="nil"/>
              <w:bottom w:val="nil"/>
              <w:right w:val="nil"/>
            </w:tcBorders>
            <w:shd w:val="clear" w:color="auto" w:fill="auto"/>
          </w:tcPr>
          <w:p w:rsidR="00DA4649" w:rsidRPr="003B4D0F" w:rsidRDefault="00DA4649" w:rsidP="001740D8">
            <w:pPr>
              <w:spacing w:line="240" w:lineRule="auto"/>
              <w:ind w:left="-101"/>
              <w:rPr>
                <w:rFonts w:eastAsia="Arial Unicode MS" w:cs="Arial"/>
                <w:b/>
                <w:bCs/>
                <w:sz w:val="18"/>
                <w:szCs w:val="18"/>
              </w:rPr>
            </w:pPr>
          </w:p>
        </w:tc>
        <w:tc>
          <w:tcPr>
            <w:tcW w:w="1843" w:type="dxa"/>
            <w:vMerge/>
            <w:tcBorders>
              <w:left w:val="nil"/>
              <w:bottom w:val="single" w:sz="4" w:space="0" w:color="auto"/>
              <w:right w:val="nil"/>
            </w:tcBorders>
            <w:shd w:val="clear" w:color="auto" w:fill="auto"/>
          </w:tcPr>
          <w:p w:rsidR="00DA4649" w:rsidRPr="003B4D0F" w:rsidRDefault="00DA4649" w:rsidP="001740D8">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r>
      <w:tr w:rsidR="00DA4649" w:rsidRPr="003B4D0F" w:rsidTr="00B123A2">
        <w:tc>
          <w:tcPr>
            <w:tcW w:w="4738" w:type="dxa"/>
            <w:tcBorders>
              <w:top w:val="nil"/>
              <w:left w:val="nil"/>
              <w:bottom w:val="nil"/>
              <w:right w:val="nil"/>
            </w:tcBorders>
            <w:shd w:val="clear" w:color="auto" w:fill="auto"/>
          </w:tcPr>
          <w:p w:rsidR="00DA4649" w:rsidRPr="003B4D0F" w:rsidRDefault="00DA4649" w:rsidP="001740D8">
            <w:pPr>
              <w:spacing w:line="240" w:lineRule="auto"/>
              <w:ind w:left="-101"/>
              <w:rPr>
                <w:rFonts w:eastAsia="Arial Unicode MS" w:cs="Arial"/>
                <w:b/>
                <w:bCs/>
                <w:sz w:val="18"/>
                <w:szCs w:val="18"/>
              </w:rPr>
            </w:pPr>
            <w:r w:rsidRPr="003B4D0F">
              <w:rPr>
                <w:rFonts w:eastAsia="Arial Unicode MS" w:cs="Arial"/>
                <w:b/>
                <w:bCs/>
                <w:sz w:val="18"/>
                <w:szCs w:val="18"/>
              </w:rPr>
              <w:t xml:space="preserve">As at </w:t>
            </w:r>
            <w:r w:rsidR="00C34E5E" w:rsidRPr="00C34E5E">
              <w:rPr>
                <w:rFonts w:eastAsia="Arial Unicode MS" w:cs="Arial"/>
                <w:b/>
                <w:bCs/>
                <w:sz w:val="18"/>
                <w:szCs w:val="18"/>
              </w:rPr>
              <w:t>31</w:t>
            </w:r>
            <w:r w:rsidRPr="003B4D0F">
              <w:rPr>
                <w:rFonts w:eastAsia="Arial Unicode MS" w:cs="Arial"/>
                <w:b/>
                <w:bCs/>
                <w:sz w:val="18"/>
                <w:szCs w:val="18"/>
              </w:rPr>
              <w:t xml:space="preserve"> December </w:t>
            </w:r>
            <w:r w:rsidR="00C34E5E" w:rsidRPr="00C34E5E">
              <w:rPr>
                <w:rFonts w:eastAsia="Arial Unicode MS" w:cs="Arial"/>
                <w:b/>
                <w:bCs/>
                <w:sz w:val="18"/>
                <w:szCs w:val="18"/>
              </w:rPr>
              <w:t>2019</w:t>
            </w:r>
          </w:p>
        </w:tc>
        <w:tc>
          <w:tcPr>
            <w:tcW w:w="1843"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rsidR="00DA4649" w:rsidRPr="003B4D0F" w:rsidRDefault="00DA4649" w:rsidP="001740D8">
            <w:pPr>
              <w:spacing w:line="240" w:lineRule="auto"/>
              <w:ind w:right="-72"/>
              <w:jc w:val="right"/>
              <w:rPr>
                <w:rFonts w:eastAsia="Arial Unicode MS" w:cs="Arial"/>
                <w:b/>
                <w:bCs/>
                <w:sz w:val="18"/>
                <w:szCs w:val="18"/>
              </w:rPr>
            </w:pP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Assets</w:t>
            </w:r>
          </w:p>
        </w:tc>
        <w:tc>
          <w:tcPr>
            <w:tcW w:w="1843"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tcPr>
          <w:p w:rsidR="005956C1" w:rsidRPr="003B4D0F" w:rsidRDefault="005956C1" w:rsidP="001740D8">
            <w:pPr>
              <w:spacing w:line="240" w:lineRule="auto"/>
              <w:ind w:right="-72"/>
              <w:jc w:val="right"/>
              <w:rPr>
                <w:rFonts w:eastAsia="Arial Unicode MS" w:cs="Arial"/>
                <w:b/>
                <w:bCs/>
                <w:sz w:val="18"/>
                <w:szCs w:val="18"/>
              </w:rPr>
            </w:pP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color w:val="000000"/>
                <w:sz w:val="18"/>
                <w:szCs w:val="18"/>
                <w:lang w:eastAsia="en-GB"/>
              </w:rPr>
            </w:pPr>
            <w:r w:rsidRPr="003B4D0F">
              <w:rPr>
                <w:rFonts w:cs="Arial"/>
                <w:color w:val="000000"/>
                <w:sz w:val="18"/>
                <w:szCs w:val="18"/>
                <w:lang w:eastAsia="en-GB"/>
              </w:rPr>
              <w:t>Long-term loan to related parties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5956C1" w:rsidRPr="003B4D0F">
              <w:rPr>
                <w:rFonts w:eastAsia="Arial Unicode MS" w:cs="Arial"/>
                <w:sz w:val="18"/>
                <w:szCs w:val="18"/>
              </w:rPr>
              <w:t>,</w:t>
            </w:r>
            <w:r w:rsidRPr="00C34E5E">
              <w:rPr>
                <w:rFonts w:eastAsia="Arial Unicode MS" w:cs="Arial"/>
                <w:sz w:val="18"/>
                <w:szCs w:val="18"/>
              </w:rPr>
              <w:t>751</w:t>
            </w:r>
          </w:p>
        </w:tc>
        <w:tc>
          <w:tcPr>
            <w:tcW w:w="1417"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52</w:t>
            </w:r>
            <w:r w:rsidR="005956C1" w:rsidRPr="003B4D0F">
              <w:rPr>
                <w:rFonts w:eastAsia="Arial Unicode MS" w:cs="Arial"/>
                <w:sz w:val="18"/>
                <w:szCs w:val="18"/>
              </w:rPr>
              <w:t>,</w:t>
            </w:r>
            <w:r w:rsidRPr="00C34E5E">
              <w:rPr>
                <w:rFonts w:eastAsia="Arial Unicode MS" w:cs="Arial"/>
                <w:sz w:val="18"/>
                <w:szCs w:val="18"/>
              </w:rPr>
              <w:t>359</w:t>
            </w: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color w:val="000000"/>
                <w:sz w:val="18"/>
                <w:szCs w:val="18"/>
                <w:lang w:eastAsia="en-GB"/>
              </w:rPr>
            </w:pPr>
            <w:r w:rsidRPr="003B4D0F">
              <w:rPr>
                <w:rFonts w:cs="Arial"/>
                <w:sz w:val="18"/>
                <w:szCs w:val="18"/>
                <w:lang w:eastAsia="en-GB"/>
              </w:rPr>
              <w:t>Derivative</w:t>
            </w:r>
            <w:r w:rsidR="002107EC" w:rsidRPr="003B4D0F">
              <w:rPr>
                <w:rFonts w:cs="Arial"/>
                <w:sz w:val="18"/>
                <w:szCs w:val="18"/>
                <w:lang w:eastAsia="en-GB"/>
              </w:rPr>
              <w:t>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hanging="1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82570D" w:rsidP="001740D8">
            <w:pPr>
              <w:spacing w:line="240" w:lineRule="auto"/>
              <w:ind w:left="-101"/>
              <w:rPr>
                <w:rFonts w:cs="Arial"/>
                <w:color w:val="000000"/>
                <w:sz w:val="18"/>
                <w:szCs w:val="18"/>
                <w:lang w:eastAsia="en-GB"/>
              </w:rPr>
            </w:pPr>
            <w:r w:rsidRPr="003B4D0F">
              <w:rPr>
                <w:rFonts w:cs="Arial"/>
                <w:color w:val="000000"/>
                <w:sz w:val="18"/>
                <w:szCs w:val="18"/>
                <w:lang w:eastAsia="en-GB"/>
              </w:rPr>
              <w:t xml:space="preserve">   </w:t>
            </w:r>
            <w:r w:rsidR="005956C1" w:rsidRPr="003B4D0F">
              <w:rPr>
                <w:rFonts w:cs="Arial"/>
                <w:color w:val="000000"/>
                <w:sz w:val="18"/>
                <w:szCs w:val="18"/>
                <w:lang w:eastAsia="en-GB"/>
              </w:rPr>
              <w:t>- Cross currency swap contract</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hanging="1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342</w:t>
            </w: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b/>
                <w:bCs/>
                <w:color w:val="000000"/>
                <w:sz w:val="18"/>
                <w:szCs w:val="18"/>
                <w:lang w:eastAsia="en-GB"/>
              </w:rPr>
            </w:pPr>
            <w:r w:rsidRPr="003B4D0F">
              <w:rPr>
                <w:rFonts w:eastAsia="Arial Unicode MS" w:cs="Arial"/>
                <w:sz w:val="18"/>
                <w:szCs w:val="18"/>
              </w:rPr>
              <w:t>Hedging derivatives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82570D" w:rsidP="001740D8">
            <w:pPr>
              <w:spacing w:line="240" w:lineRule="auto"/>
              <w:ind w:left="-101"/>
              <w:rPr>
                <w:rFonts w:cs="Arial"/>
                <w:b/>
                <w:bCs/>
                <w:color w:val="000000"/>
                <w:sz w:val="18"/>
                <w:szCs w:val="18"/>
                <w:lang w:eastAsia="en-GB"/>
              </w:rPr>
            </w:pPr>
            <w:r w:rsidRPr="003B4D0F">
              <w:rPr>
                <w:rFonts w:eastAsia="Arial Unicode MS" w:cs="Arial"/>
                <w:sz w:val="18"/>
                <w:szCs w:val="18"/>
              </w:rPr>
              <w:t xml:space="preserve">   </w:t>
            </w:r>
            <w:r w:rsidR="005956C1" w:rsidRPr="003B4D0F">
              <w:rPr>
                <w:rFonts w:eastAsia="Arial Unicode MS" w:cs="Arial"/>
                <w:sz w:val="18"/>
                <w:szCs w:val="18"/>
              </w:rPr>
              <w:t xml:space="preserve">- Interest rate swap </w:t>
            </w:r>
            <w:r w:rsidR="006266AB" w:rsidRPr="003B4D0F">
              <w:rPr>
                <w:rFonts w:eastAsia="Arial Unicode MS" w:cs="Arial"/>
                <w:sz w:val="18"/>
                <w:szCs w:val="18"/>
              </w:rPr>
              <w:t>contract</w:t>
            </w:r>
            <w:r w:rsidR="005956C1" w:rsidRPr="003B4D0F">
              <w:rPr>
                <w:rFonts w:eastAsia="Arial Unicode MS" w:cs="Arial"/>
                <w:sz w:val="18"/>
                <w:szCs w:val="18"/>
              </w:rPr>
              <w:t>s</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10</w:t>
            </w:r>
          </w:p>
        </w:tc>
      </w:tr>
      <w:tr w:rsidR="00B123A2" w:rsidRPr="003B4D0F" w:rsidTr="009B4F4C">
        <w:tc>
          <w:tcPr>
            <w:tcW w:w="4738" w:type="dxa"/>
            <w:tcBorders>
              <w:top w:val="nil"/>
              <w:left w:val="nil"/>
              <w:bottom w:val="nil"/>
              <w:right w:val="nil"/>
            </w:tcBorders>
            <w:shd w:val="clear" w:color="auto" w:fill="auto"/>
            <w:vAlign w:val="bottom"/>
          </w:tcPr>
          <w:p w:rsidR="00B123A2" w:rsidRPr="003B4D0F" w:rsidRDefault="00B123A2" w:rsidP="001740D8">
            <w:pPr>
              <w:spacing w:line="240" w:lineRule="auto"/>
              <w:ind w:left="-101"/>
              <w:rPr>
                <w:rFonts w:eastAsia="Arial Unicode MS" w:cs="Arial"/>
                <w:sz w:val="12"/>
                <w:szCs w:val="12"/>
              </w:rPr>
            </w:pPr>
          </w:p>
        </w:tc>
        <w:tc>
          <w:tcPr>
            <w:tcW w:w="1843" w:type="dxa"/>
            <w:tcBorders>
              <w:top w:val="nil"/>
              <w:left w:val="nil"/>
              <w:bottom w:val="nil"/>
              <w:right w:val="nil"/>
            </w:tcBorders>
            <w:shd w:val="clear" w:color="auto" w:fill="auto"/>
            <w:vAlign w:val="bottom"/>
          </w:tcPr>
          <w:p w:rsidR="00B123A2" w:rsidRPr="003B4D0F" w:rsidRDefault="00B123A2" w:rsidP="001740D8">
            <w:pPr>
              <w:spacing w:line="240" w:lineRule="auto"/>
              <w:ind w:right="-72"/>
              <w:jc w:val="center"/>
              <w:rPr>
                <w:rFonts w:eastAsia="Arial Unicode MS" w:cs="Arial"/>
                <w:sz w:val="12"/>
                <w:szCs w:val="12"/>
              </w:rPr>
            </w:pPr>
          </w:p>
        </w:tc>
        <w:tc>
          <w:tcPr>
            <w:tcW w:w="1701"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701"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559"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560"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417"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Total assets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51</w:t>
            </w:r>
            <w:r w:rsidR="005956C1" w:rsidRPr="003B4D0F">
              <w:rPr>
                <w:rFonts w:eastAsia="Arial Unicode MS" w:cs="Arial"/>
                <w:sz w:val="18"/>
                <w:szCs w:val="18"/>
              </w:rPr>
              <w:t>,</w:t>
            </w:r>
            <w:r w:rsidRPr="00C34E5E">
              <w:rPr>
                <w:rFonts w:eastAsia="Arial Unicode MS" w:cs="Arial"/>
                <w:sz w:val="18"/>
                <w:szCs w:val="18"/>
              </w:rPr>
              <w:t>751</w:t>
            </w:r>
          </w:p>
        </w:tc>
        <w:tc>
          <w:tcPr>
            <w:tcW w:w="1417"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52</w:t>
            </w:r>
            <w:r w:rsidR="005956C1" w:rsidRPr="003B4D0F">
              <w:rPr>
                <w:rFonts w:eastAsia="Arial Unicode MS" w:cs="Arial"/>
                <w:sz w:val="18"/>
                <w:szCs w:val="18"/>
              </w:rPr>
              <w:t>,</w:t>
            </w:r>
            <w:r w:rsidRPr="00C34E5E">
              <w:rPr>
                <w:rFonts w:eastAsia="Arial Unicode MS" w:cs="Arial"/>
                <w:sz w:val="18"/>
                <w:szCs w:val="18"/>
              </w:rPr>
              <w:t>711</w:t>
            </w: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color w:val="000000"/>
                <w:sz w:val="18"/>
                <w:szCs w:val="18"/>
                <w:lang w:eastAsia="en-GB"/>
              </w:rPr>
            </w:pP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Liabilities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left="-314" w:right="-72" w:firstLine="314"/>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color w:val="000000"/>
                <w:sz w:val="18"/>
                <w:szCs w:val="18"/>
                <w:lang w:eastAsia="en-GB"/>
              </w:rPr>
            </w:pPr>
            <w:r w:rsidRPr="003B4D0F">
              <w:rPr>
                <w:rFonts w:cs="Arial"/>
                <w:color w:val="000000"/>
                <w:sz w:val="18"/>
                <w:szCs w:val="18"/>
                <w:lang w:eastAsia="en-GB"/>
              </w:rPr>
              <w:t>Debenture</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left="-314" w:right="-72" w:firstLine="314"/>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w:t>
            </w:r>
            <w:r w:rsidR="005956C1" w:rsidRPr="003B4D0F">
              <w:rPr>
                <w:rFonts w:eastAsia="Arial Unicode MS" w:cs="Arial"/>
                <w:sz w:val="18"/>
                <w:szCs w:val="18"/>
              </w:rPr>
              <w:t>,</w:t>
            </w:r>
            <w:r w:rsidRPr="00C34E5E">
              <w:rPr>
                <w:rFonts w:eastAsia="Arial Unicode MS" w:cs="Arial"/>
                <w:sz w:val="18"/>
                <w:szCs w:val="18"/>
              </w:rPr>
              <w:t>787</w:t>
            </w:r>
          </w:p>
        </w:tc>
        <w:tc>
          <w:tcPr>
            <w:tcW w:w="1417"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w:t>
            </w:r>
            <w:r w:rsidR="005956C1" w:rsidRPr="003B4D0F">
              <w:rPr>
                <w:rFonts w:eastAsia="Arial Unicode MS" w:cs="Arial"/>
                <w:sz w:val="18"/>
                <w:szCs w:val="18"/>
              </w:rPr>
              <w:t>,</w:t>
            </w:r>
            <w:r w:rsidRPr="00C34E5E">
              <w:rPr>
                <w:rFonts w:eastAsia="Arial Unicode MS" w:cs="Arial"/>
                <w:sz w:val="18"/>
                <w:szCs w:val="18"/>
              </w:rPr>
              <w:t>872</w:t>
            </w:r>
          </w:p>
        </w:tc>
      </w:tr>
      <w:tr w:rsidR="005956C1" w:rsidRPr="003B4D0F" w:rsidTr="00B123A2">
        <w:tc>
          <w:tcPr>
            <w:tcW w:w="4738" w:type="dxa"/>
            <w:tcBorders>
              <w:top w:val="nil"/>
              <w:left w:val="nil"/>
              <w:bottom w:val="nil"/>
              <w:right w:val="nil"/>
            </w:tcBorders>
            <w:shd w:val="clear" w:color="auto" w:fill="auto"/>
            <w:vAlign w:val="bottom"/>
          </w:tcPr>
          <w:p w:rsidR="005956C1" w:rsidRPr="003B4D0F" w:rsidRDefault="00FB7A54" w:rsidP="001740D8">
            <w:pPr>
              <w:spacing w:line="240" w:lineRule="auto"/>
              <w:ind w:left="-101"/>
              <w:rPr>
                <w:rFonts w:cs="Arial"/>
                <w:sz w:val="18"/>
                <w:szCs w:val="18"/>
                <w:lang w:eastAsia="en-GB"/>
              </w:rPr>
            </w:pPr>
            <w:r w:rsidRPr="003B4D0F">
              <w:rPr>
                <w:rFonts w:eastAsia="Arial Unicode MS" w:cs="Arial"/>
                <w:sz w:val="18"/>
                <w:szCs w:val="18"/>
              </w:rPr>
              <w:t>Hedging derivatives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82570D" w:rsidP="001740D8">
            <w:pPr>
              <w:spacing w:line="240" w:lineRule="auto"/>
              <w:ind w:left="-101"/>
              <w:rPr>
                <w:rFonts w:cs="Arial"/>
                <w:color w:val="000000"/>
                <w:sz w:val="18"/>
                <w:szCs w:val="18"/>
                <w:lang w:eastAsia="en-GB"/>
              </w:rPr>
            </w:pPr>
            <w:r w:rsidRPr="003B4D0F">
              <w:rPr>
                <w:rFonts w:cs="Arial"/>
                <w:color w:val="000000"/>
                <w:sz w:val="18"/>
                <w:szCs w:val="18"/>
                <w:lang w:eastAsia="en-GB"/>
              </w:rPr>
              <w:t xml:space="preserve">   </w:t>
            </w:r>
            <w:r w:rsidR="005956C1" w:rsidRPr="003B4D0F">
              <w:rPr>
                <w:rFonts w:cs="Arial"/>
                <w:color w:val="000000"/>
                <w:sz w:val="18"/>
                <w:szCs w:val="18"/>
                <w:lang w:eastAsia="en-GB"/>
              </w:rPr>
              <w:t>- Interest rate swap contract</w:t>
            </w:r>
          </w:p>
        </w:tc>
        <w:tc>
          <w:tcPr>
            <w:tcW w:w="1843" w:type="dxa"/>
            <w:tcBorders>
              <w:top w:val="nil"/>
              <w:left w:val="nil"/>
              <w:bottom w:val="nil"/>
              <w:right w:val="nil"/>
            </w:tcBorders>
            <w:shd w:val="clear" w:color="auto" w:fill="auto"/>
            <w:vAlign w:val="bottom"/>
          </w:tcPr>
          <w:p w:rsidR="005956C1" w:rsidRPr="003B4D0F" w:rsidRDefault="00C34E5E" w:rsidP="001740D8">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417"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621</w:t>
            </w:r>
          </w:p>
        </w:tc>
      </w:tr>
      <w:tr w:rsidR="00B123A2" w:rsidRPr="003B4D0F" w:rsidTr="009B4F4C">
        <w:tc>
          <w:tcPr>
            <w:tcW w:w="4738" w:type="dxa"/>
            <w:tcBorders>
              <w:top w:val="nil"/>
              <w:left w:val="nil"/>
              <w:bottom w:val="nil"/>
              <w:right w:val="nil"/>
            </w:tcBorders>
            <w:shd w:val="clear" w:color="auto" w:fill="auto"/>
            <w:vAlign w:val="bottom"/>
          </w:tcPr>
          <w:p w:rsidR="00B123A2" w:rsidRPr="003B4D0F" w:rsidRDefault="00B123A2" w:rsidP="001740D8">
            <w:pPr>
              <w:spacing w:line="240" w:lineRule="auto"/>
              <w:ind w:left="-101"/>
              <w:rPr>
                <w:rFonts w:cs="Arial"/>
                <w:color w:val="000000"/>
                <w:sz w:val="12"/>
                <w:szCs w:val="12"/>
                <w:lang w:eastAsia="en-GB"/>
              </w:rPr>
            </w:pPr>
          </w:p>
        </w:tc>
        <w:tc>
          <w:tcPr>
            <w:tcW w:w="1843" w:type="dxa"/>
            <w:tcBorders>
              <w:top w:val="nil"/>
              <w:left w:val="nil"/>
              <w:bottom w:val="nil"/>
              <w:right w:val="nil"/>
            </w:tcBorders>
            <w:shd w:val="clear" w:color="auto" w:fill="auto"/>
            <w:vAlign w:val="bottom"/>
          </w:tcPr>
          <w:p w:rsidR="00B123A2" w:rsidRPr="003B4D0F" w:rsidRDefault="00B123A2" w:rsidP="001740D8">
            <w:pPr>
              <w:spacing w:line="240" w:lineRule="auto"/>
              <w:ind w:right="-72"/>
              <w:jc w:val="center"/>
              <w:rPr>
                <w:rFonts w:eastAsia="Arial Unicode MS" w:cs="Arial"/>
                <w:sz w:val="12"/>
                <w:szCs w:val="12"/>
              </w:rPr>
            </w:pPr>
          </w:p>
        </w:tc>
        <w:tc>
          <w:tcPr>
            <w:tcW w:w="1701"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701"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559"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560"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c>
          <w:tcPr>
            <w:tcW w:w="1417" w:type="dxa"/>
            <w:tcBorders>
              <w:top w:val="single" w:sz="4" w:space="0" w:color="auto"/>
              <w:left w:val="nil"/>
              <w:bottom w:val="nil"/>
              <w:right w:val="nil"/>
            </w:tcBorders>
            <w:shd w:val="clear" w:color="auto" w:fill="auto"/>
            <w:vAlign w:val="bottom"/>
          </w:tcPr>
          <w:p w:rsidR="00B123A2" w:rsidRPr="003B4D0F" w:rsidRDefault="00B123A2" w:rsidP="001740D8">
            <w:pPr>
              <w:spacing w:line="240" w:lineRule="auto"/>
              <w:ind w:right="-72"/>
              <w:jc w:val="right"/>
              <w:rPr>
                <w:rFonts w:eastAsia="Arial Unicode MS" w:cs="Arial"/>
                <w:sz w:val="12"/>
                <w:szCs w:val="12"/>
              </w:rPr>
            </w:pPr>
          </w:p>
        </w:tc>
      </w:tr>
      <w:tr w:rsidR="005956C1" w:rsidRPr="003B4D0F" w:rsidTr="009B4F4C">
        <w:tc>
          <w:tcPr>
            <w:tcW w:w="4738" w:type="dxa"/>
            <w:tcBorders>
              <w:top w:val="nil"/>
              <w:left w:val="nil"/>
              <w:bottom w:val="nil"/>
              <w:right w:val="nil"/>
            </w:tcBorders>
            <w:shd w:val="clear" w:color="auto" w:fill="auto"/>
            <w:vAlign w:val="bottom"/>
          </w:tcPr>
          <w:p w:rsidR="005956C1" w:rsidRPr="003B4D0F" w:rsidRDefault="005956C1" w:rsidP="001740D8">
            <w:pPr>
              <w:spacing w:line="240" w:lineRule="auto"/>
              <w:ind w:left="-101"/>
              <w:rPr>
                <w:rFonts w:cs="Arial"/>
                <w:b/>
                <w:bCs/>
                <w:sz w:val="18"/>
                <w:szCs w:val="18"/>
                <w:lang w:eastAsia="en-GB"/>
              </w:rPr>
            </w:pPr>
            <w:r w:rsidRPr="003B4D0F">
              <w:rPr>
                <w:rFonts w:cs="Arial"/>
                <w:b/>
                <w:bCs/>
                <w:sz w:val="18"/>
                <w:szCs w:val="18"/>
                <w:lang w:eastAsia="en-GB"/>
              </w:rPr>
              <w:t>Total liabilities</w:t>
            </w:r>
          </w:p>
        </w:tc>
        <w:tc>
          <w:tcPr>
            <w:tcW w:w="1843" w:type="dxa"/>
            <w:tcBorders>
              <w:top w:val="nil"/>
              <w:left w:val="nil"/>
              <w:bottom w:val="nil"/>
              <w:right w:val="nil"/>
            </w:tcBorders>
            <w:shd w:val="clear" w:color="auto" w:fill="auto"/>
            <w:vAlign w:val="bottom"/>
          </w:tcPr>
          <w:p w:rsidR="005956C1" w:rsidRPr="003B4D0F" w:rsidRDefault="005956C1" w:rsidP="001740D8">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rsidR="005956C1" w:rsidRPr="003B4D0F" w:rsidRDefault="005956C1" w:rsidP="001740D8">
            <w:pPr>
              <w:spacing w:line="240" w:lineRule="auto"/>
              <w:ind w:right="-72"/>
              <w:jc w:val="right"/>
              <w:rPr>
                <w:rFonts w:eastAsia="Arial Unicode MS" w:cs="Arial"/>
                <w:sz w:val="18"/>
                <w:szCs w:val="18"/>
              </w:rPr>
            </w:pPr>
            <w:r w:rsidRPr="003B4D0F">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4</w:t>
            </w:r>
            <w:r w:rsidR="005956C1" w:rsidRPr="003B4D0F">
              <w:rPr>
                <w:rFonts w:eastAsia="Arial Unicode MS" w:cs="Arial"/>
                <w:sz w:val="18"/>
                <w:szCs w:val="18"/>
              </w:rPr>
              <w:t>,</w:t>
            </w:r>
            <w:r w:rsidRPr="00C34E5E">
              <w:rPr>
                <w:rFonts w:eastAsia="Arial Unicode MS" w:cs="Arial"/>
                <w:sz w:val="18"/>
                <w:szCs w:val="18"/>
              </w:rPr>
              <w:t>787</w:t>
            </w:r>
          </w:p>
        </w:tc>
        <w:tc>
          <w:tcPr>
            <w:tcW w:w="1417" w:type="dxa"/>
            <w:tcBorders>
              <w:top w:val="nil"/>
              <w:left w:val="nil"/>
              <w:bottom w:val="single" w:sz="4" w:space="0" w:color="auto"/>
              <w:right w:val="nil"/>
            </w:tcBorders>
            <w:shd w:val="clear" w:color="auto" w:fill="auto"/>
            <w:vAlign w:val="bottom"/>
          </w:tcPr>
          <w:p w:rsidR="005956C1"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5</w:t>
            </w:r>
            <w:r w:rsidR="005956C1" w:rsidRPr="003B4D0F">
              <w:rPr>
                <w:rFonts w:eastAsia="Arial Unicode MS" w:cs="Arial"/>
                <w:sz w:val="18"/>
                <w:szCs w:val="18"/>
              </w:rPr>
              <w:t>,</w:t>
            </w:r>
            <w:r w:rsidRPr="00C34E5E">
              <w:rPr>
                <w:rFonts w:eastAsia="Arial Unicode MS" w:cs="Arial"/>
                <w:sz w:val="18"/>
                <w:szCs w:val="18"/>
              </w:rPr>
              <w:t>493</w:t>
            </w:r>
          </w:p>
        </w:tc>
      </w:tr>
    </w:tbl>
    <w:p w:rsidR="00DA4649" w:rsidRPr="003B4D0F" w:rsidRDefault="00DA4649" w:rsidP="001740D8">
      <w:pPr>
        <w:spacing w:line="240" w:lineRule="auto"/>
        <w:jc w:val="both"/>
        <w:rPr>
          <w:rFonts w:eastAsia="Arial Unicode MS" w:cs="Arial"/>
          <w:sz w:val="18"/>
          <w:szCs w:val="18"/>
        </w:rPr>
      </w:pPr>
    </w:p>
    <w:p w:rsidR="00DA4649" w:rsidRPr="003B4D0F" w:rsidRDefault="00DA4649" w:rsidP="001740D8">
      <w:pPr>
        <w:spacing w:line="240" w:lineRule="auto"/>
        <w:jc w:val="both"/>
        <w:rPr>
          <w:rFonts w:eastAsia="Arial Unicode MS" w:cs="Arial"/>
          <w:sz w:val="18"/>
          <w:szCs w:val="18"/>
        </w:rPr>
      </w:pPr>
      <w:r w:rsidRPr="003B4D0F">
        <w:rPr>
          <w:rFonts w:eastAsia="Arial Unicode MS" w:cs="Arial"/>
          <w:sz w:val="18"/>
          <w:szCs w:val="18"/>
        </w:rPr>
        <w:t xml:space="preserve">The </w:t>
      </w:r>
      <w:r w:rsidR="002107EC" w:rsidRPr="003B4D0F">
        <w:rPr>
          <w:rFonts w:eastAsia="Arial Unicode MS" w:cs="Arial"/>
          <w:sz w:val="18"/>
          <w:szCs w:val="18"/>
        </w:rPr>
        <w:t>Company</w:t>
      </w:r>
      <w:r w:rsidRPr="003B4D0F">
        <w:rPr>
          <w:rFonts w:eastAsia="Arial Unicode MS" w:cs="Arial"/>
          <w:sz w:val="18"/>
          <w:szCs w:val="18"/>
        </w:rPr>
        <w:t xml:space="preserve"> did not</w:t>
      </w:r>
      <w:r w:rsidR="002107EC" w:rsidRPr="003B4D0F">
        <w:rPr>
          <w:rFonts w:eastAsia="Arial Unicode MS" w:cs="Arial"/>
          <w:sz w:val="18"/>
          <w:szCs w:val="18"/>
        </w:rPr>
        <w:t xml:space="preserve"> classify and</w:t>
      </w:r>
      <w:r w:rsidRPr="003B4D0F">
        <w:rPr>
          <w:rFonts w:eastAsia="Arial Unicode MS" w:cs="Arial"/>
          <w:sz w:val="18"/>
          <w:szCs w:val="18"/>
        </w:rPr>
        <w:t xml:space="preserve"> recognise financial assets and financial liabilities </w:t>
      </w:r>
      <w:r w:rsidR="002107EC" w:rsidRPr="003B4D0F">
        <w:rPr>
          <w:rFonts w:eastAsia="Arial Unicode MS" w:cs="Arial"/>
          <w:sz w:val="18"/>
          <w:szCs w:val="18"/>
        </w:rPr>
        <w:t xml:space="preserve">as requirement of the financial reporting standards related to financial instruments </w:t>
      </w:r>
      <w:r w:rsidRPr="003B4D0F">
        <w:rPr>
          <w:rFonts w:eastAsia="Arial Unicode MS" w:cs="Arial"/>
          <w:sz w:val="18"/>
          <w:szCs w:val="18"/>
        </w:rPr>
        <w:t xml:space="preserve">in the </w:t>
      </w:r>
      <w:r w:rsidR="002107EC" w:rsidRPr="003B4D0F">
        <w:rPr>
          <w:rFonts w:eastAsia="Arial Unicode MS" w:cs="Arial"/>
          <w:sz w:val="18"/>
          <w:szCs w:val="18"/>
        </w:rPr>
        <w:t xml:space="preserve">separate </w:t>
      </w:r>
      <w:r w:rsidRPr="003B4D0F">
        <w:rPr>
          <w:rFonts w:eastAsia="Arial Unicode MS" w:cs="Arial"/>
          <w:sz w:val="18"/>
          <w:szCs w:val="18"/>
        </w:rPr>
        <w:t xml:space="preserve">financial statements as at </w:t>
      </w:r>
      <w:r w:rsidR="00C34E5E" w:rsidRPr="00C34E5E">
        <w:rPr>
          <w:rFonts w:eastAsia="Arial Unicode MS" w:cs="Arial"/>
          <w:sz w:val="18"/>
          <w:szCs w:val="18"/>
        </w:rPr>
        <w:t>31</w:t>
      </w:r>
      <w:r w:rsidRPr="003B4D0F">
        <w:rPr>
          <w:rFonts w:eastAsia="Arial Unicode MS" w:cs="Arial"/>
          <w:sz w:val="18"/>
          <w:szCs w:val="18"/>
        </w:rPr>
        <w:t xml:space="preserve"> December </w:t>
      </w:r>
      <w:r w:rsidR="00C34E5E" w:rsidRPr="00C34E5E">
        <w:rPr>
          <w:rFonts w:eastAsia="Arial Unicode MS" w:cs="Arial"/>
          <w:sz w:val="18"/>
          <w:szCs w:val="18"/>
        </w:rPr>
        <w:t>2019</w:t>
      </w:r>
      <w:r w:rsidRPr="003B4D0F">
        <w:rPr>
          <w:rFonts w:eastAsia="Arial Unicode MS" w:cs="Arial"/>
          <w:sz w:val="18"/>
          <w:szCs w:val="18"/>
        </w:rPr>
        <w:t>.</w:t>
      </w:r>
    </w:p>
    <w:p w:rsidR="00EA1461" w:rsidRPr="003B4D0F" w:rsidRDefault="00EA1461" w:rsidP="001740D8">
      <w:pPr>
        <w:spacing w:line="240" w:lineRule="auto"/>
        <w:jc w:val="both"/>
        <w:rPr>
          <w:rFonts w:eastAsia="Arial Unicode MS" w:cs="Arial"/>
          <w:sz w:val="18"/>
          <w:szCs w:val="18"/>
        </w:rPr>
      </w:pPr>
    </w:p>
    <w:p w:rsidR="00EA1461" w:rsidRPr="003B4D0F" w:rsidRDefault="00EA1461" w:rsidP="001740D8">
      <w:pPr>
        <w:spacing w:line="240" w:lineRule="auto"/>
        <w:jc w:val="both"/>
        <w:rPr>
          <w:rFonts w:eastAsia="Arial Unicode MS" w:cs="Arial"/>
          <w:sz w:val="18"/>
          <w:szCs w:val="18"/>
        </w:rPr>
      </w:pPr>
    </w:p>
    <w:p w:rsidR="00DA4649" w:rsidRPr="003B4D0F" w:rsidRDefault="00DA4649" w:rsidP="001740D8">
      <w:pPr>
        <w:spacing w:line="240" w:lineRule="auto"/>
        <w:ind w:left="540" w:hanging="540"/>
        <w:jc w:val="both"/>
        <w:rPr>
          <w:rFonts w:cs="Arial"/>
          <w:spacing w:val="-2"/>
          <w:sz w:val="18"/>
          <w:szCs w:val="18"/>
        </w:rPr>
      </w:pPr>
    </w:p>
    <w:p w:rsidR="00DA4649" w:rsidRPr="003B4D0F" w:rsidRDefault="00DA4649" w:rsidP="001740D8">
      <w:pPr>
        <w:spacing w:line="240" w:lineRule="auto"/>
        <w:ind w:left="540" w:hanging="540"/>
        <w:jc w:val="both"/>
        <w:rPr>
          <w:spacing w:val="-2"/>
          <w:sz w:val="18"/>
          <w:szCs w:val="18"/>
          <w:cs/>
        </w:rPr>
        <w:sectPr w:rsidR="00DA4649" w:rsidRPr="003B4D0F" w:rsidSect="00522D22">
          <w:headerReference w:type="default" r:id="rId11"/>
          <w:pgSz w:w="16840" w:h="11907" w:orient="landscape" w:code="9"/>
          <w:pgMar w:top="1440" w:right="1152" w:bottom="720" w:left="1152" w:header="706" w:footer="576" w:gutter="0"/>
          <w:cols w:space="720"/>
          <w:noEndnote/>
          <w:docGrid w:linePitch="272"/>
        </w:sectPr>
      </w:pPr>
    </w:p>
    <w:p w:rsidR="00B123A2" w:rsidRPr="003B4D0F" w:rsidRDefault="00B123A2" w:rsidP="001740D8">
      <w:pPr>
        <w:spacing w:line="240" w:lineRule="auto"/>
        <w:rPr>
          <w:rFonts w:eastAsia="Arial Unicode MS" w:cs="Arial"/>
          <w:color w:val="000000"/>
          <w:sz w:val="18"/>
          <w:szCs w:val="18"/>
        </w:rPr>
      </w:pPr>
    </w:p>
    <w:p w:rsidR="002A082E" w:rsidRPr="003B4D0F" w:rsidRDefault="002A082E" w:rsidP="001740D8">
      <w:pPr>
        <w:spacing w:line="240" w:lineRule="auto"/>
        <w:jc w:val="both"/>
        <w:rPr>
          <w:rFonts w:eastAsia="Arial Unicode MS" w:cs="Arial"/>
          <w:color w:val="000000"/>
          <w:sz w:val="18"/>
          <w:szCs w:val="18"/>
        </w:rPr>
      </w:pPr>
      <w:r w:rsidRPr="003B4D0F">
        <w:rPr>
          <w:rFonts w:eastAsia="Arial Unicode MS" w:cs="Arial"/>
          <w:color w:val="000000"/>
          <w:spacing w:val="-2"/>
          <w:sz w:val="18"/>
          <w:szCs w:val="18"/>
        </w:rPr>
        <w:t xml:space="preserve">Fair value of </w:t>
      </w:r>
      <w:r w:rsidR="002107EC" w:rsidRPr="003B4D0F">
        <w:rPr>
          <w:rFonts w:eastAsia="Arial Unicode MS" w:cs="Arial"/>
          <w:color w:val="000000"/>
          <w:spacing w:val="-2"/>
          <w:sz w:val="18"/>
          <w:szCs w:val="18"/>
        </w:rPr>
        <w:t xml:space="preserve">the </w:t>
      </w:r>
      <w:r w:rsidRPr="003B4D0F">
        <w:rPr>
          <w:rFonts w:eastAsia="Arial Unicode MS" w:cs="Arial"/>
          <w:color w:val="000000"/>
          <w:spacing w:val="-2"/>
          <w:sz w:val="18"/>
          <w:szCs w:val="18"/>
        </w:rPr>
        <w:t>following financial assets and financial liabilities measured at amortised cost where their carrying value</w:t>
      </w:r>
      <w:r w:rsidRPr="003B4D0F">
        <w:rPr>
          <w:rFonts w:eastAsia="Arial Unicode MS" w:cs="Arial"/>
          <w:color w:val="000000"/>
          <w:sz w:val="18"/>
          <w:szCs w:val="18"/>
        </w:rPr>
        <w:t xml:space="preserve"> approximated fair value are as follows:</w:t>
      </w:r>
    </w:p>
    <w:p w:rsidR="002A082E" w:rsidRPr="003B4D0F"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B4D0F" w:rsidTr="00EB788D">
        <w:tc>
          <w:tcPr>
            <w:tcW w:w="4820" w:type="dxa"/>
            <w:tcBorders>
              <w:bottom w:val="single" w:sz="4" w:space="0" w:color="auto"/>
            </w:tcBorders>
            <w:shd w:val="clear" w:color="auto" w:fill="auto"/>
          </w:tcPr>
          <w:p w:rsidR="002A082E" w:rsidRPr="003B4D0F" w:rsidRDefault="002A082E" w:rsidP="001740D8">
            <w:pPr>
              <w:spacing w:line="240" w:lineRule="auto"/>
              <w:jc w:val="center"/>
              <w:rPr>
                <w:rFonts w:eastAsia="Arial Unicode MS" w:cs="Arial"/>
                <w:b/>
                <w:bCs/>
                <w:color w:val="000000"/>
                <w:sz w:val="18"/>
                <w:szCs w:val="18"/>
              </w:rPr>
            </w:pPr>
            <w:r w:rsidRPr="003B4D0F">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rsidR="002A082E" w:rsidRPr="003B4D0F" w:rsidRDefault="002A082E" w:rsidP="001740D8">
            <w:pPr>
              <w:spacing w:line="240" w:lineRule="auto"/>
              <w:jc w:val="center"/>
              <w:rPr>
                <w:rFonts w:eastAsia="Arial Unicode MS" w:cs="Arial"/>
                <w:b/>
                <w:bCs/>
                <w:color w:val="000000"/>
                <w:sz w:val="18"/>
                <w:szCs w:val="18"/>
              </w:rPr>
            </w:pPr>
            <w:r w:rsidRPr="003B4D0F">
              <w:rPr>
                <w:rFonts w:eastAsia="Arial Unicode MS" w:cs="Arial"/>
                <w:b/>
                <w:bCs/>
                <w:color w:val="000000"/>
                <w:sz w:val="18"/>
                <w:szCs w:val="18"/>
              </w:rPr>
              <w:t>Separate financial information</w:t>
            </w:r>
          </w:p>
        </w:tc>
      </w:tr>
      <w:tr w:rsidR="002A082E" w:rsidRPr="003B4D0F" w:rsidTr="00EB788D">
        <w:tc>
          <w:tcPr>
            <w:tcW w:w="4820" w:type="dxa"/>
            <w:tcBorders>
              <w:top w:val="single" w:sz="4" w:space="0" w:color="auto"/>
            </w:tcBorders>
            <w:shd w:val="clear" w:color="auto" w:fill="auto"/>
          </w:tcPr>
          <w:p w:rsidR="002A082E" w:rsidRPr="003B4D0F" w:rsidRDefault="002A082E" w:rsidP="001740D8">
            <w:pPr>
              <w:spacing w:line="240" w:lineRule="auto"/>
              <w:rPr>
                <w:rFonts w:eastAsia="Arial Unicode MS" w:cs="Arial"/>
                <w:b/>
                <w:bCs/>
                <w:color w:val="000000"/>
                <w:sz w:val="18"/>
                <w:szCs w:val="18"/>
              </w:rPr>
            </w:pPr>
          </w:p>
        </w:tc>
        <w:tc>
          <w:tcPr>
            <w:tcW w:w="4637" w:type="dxa"/>
            <w:tcBorders>
              <w:top w:val="single" w:sz="4" w:space="0" w:color="auto"/>
            </w:tcBorders>
            <w:shd w:val="clear" w:color="auto" w:fill="auto"/>
          </w:tcPr>
          <w:p w:rsidR="002A082E" w:rsidRPr="003B4D0F" w:rsidRDefault="002A082E" w:rsidP="001740D8">
            <w:pPr>
              <w:spacing w:line="240" w:lineRule="auto"/>
              <w:rPr>
                <w:rFonts w:eastAsia="Arial Unicode MS" w:cs="Arial"/>
                <w:b/>
                <w:bCs/>
                <w:color w:val="000000"/>
                <w:sz w:val="18"/>
                <w:szCs w:val="18"/>
              </w:rPr>
            </w:pPr>
          </w:p>
        </w:tc>
      </w:tr>
      <w:tr w:rsidR="002A082E" w:rsidRPr="003B4D0F" w:rsidTr="00EB788D">
        <w:tc>
          <w:tcPr>
            <w:tcW w:w="4820" w:type="dxa"/>
            <w:shd w:val="clear" w:color="auto" w:fill="auto"/>
          </w:tcPr>
          <w:p w:rsidR="002A082E" w:rsidRPr="003B4D0F" w:rsidRDefault="002A082E" w:rsidP="001740D8">
            <w:pPr>
              <w:spacing w:line="240" w:lineRule="auto"/>
              <w:rPr>
                <w:rFonts w:eastAsia="Arial Unicode MS" w:cs="Arial"/>
                <w:b/>
                <w:bCs/>
                <w:color w:val="000000"/>
                <w:sz w:val="18"/>
                <w:szCs w:val="18"/>
              </w:rPr>
            </w:pPr>
            <w:r w:rsidRPr="003B4D0F">
              <w:rPr>
                <w:rFonts w:eastAsia="Arial Unicode MS" w:cs="Arial"/>
                <w:b/>
                <w:bCs/>
                <w:color w:val="000000"/>
                <w:sz w:val="18"/>
                <w:szCs w:val="18"/>
              </w:rPr>
              <w:t>Financial assets</w:t>
            </w:r>
          </w:p>
        </w:tc>
        <w:tc>
          <w:tcPr>
            <w:tcW w:w="4637" w:type="dxa"/>
            <w:shd w:val="clear" w:color="auto" w:fill="auto"/>
          </w:tcPr>
          <w:p w:rsidR="002A082E" w:rsidRPr="003B4D0F" w:rsidRDefault="002A082E" w:rsidP="001740D8">
            <w:pPr>
              <w:spacing w:line="240" w:lineRule="auto"/>
              <w:rPr>
                <w:rFonts w:eastAsia="Arial Unicode MS" w:cs="Arial"/>
                <w:b/>
                <w:bCs/>
                <w:color w:val="000000"/>
                <w:sz w:val="18"/>
                <w:szCs w:val="18"/>
              </w:rPr>
            </w:pPr>
            <w:r w:rsidRPr="003B4D0F">
              <w:rPr>
                <w:rFonts w:eastAsia="Arial Unicode MS" w:cs="Arial"/>
                <w:b/>
                <w:bCs/>
                <w:color w:val="000000"/>
                <w:sz w:val="18"/>
                <w:szCs w:val="18"/>
              </w:rPr>
              <w:t>Financial assets</w:t>
            </w:r>
          </w:p>
        </w:tc>
      </w:tr>
      <w:tr w:rsidR="002A082E" w:rsidRPr="003B4D0F" w:rsidTr="00EB788D">
        <w:tc>
          <w:tcPr>
            <w:tcW w:w="4820" w:type="dxa"/>
            <w:shd w:val="clear" w:color="auto" w:fill="auto"/>
          </w:tcPr>
          <w:p w:rsidR="002A082E" w:rsidRPr="003B4D0F" w:rsidRDefault="002A082E"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Cash and cash equivalents</w:t>
            </w:r>
          </w:p>
        </w:tc>
        <w:tc>
          <w:tcPr>
            <w:tcW w:w="4637" w:type="dxa"/>
            <w:shd w:val="clear" w:color="auto" w:fill="auto"/>
          </w:tcPr>
          <w:p w:rsidR="002A082E" w:rsidRPr="003B4D0F" w:rsidRDefault="002A082E"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Cash and cash equivalents</w:t>
            </w:r>
          </w:p>
        </w:tc>
      </w:tr>
      <w:tr w:rsidR="00751EB6" w:rsidRPr="003B4D0F" w:rsidTr="00EB788D">
        <w:tc>
          <w:tcPr>
            <w:tcW w:w="4820" w:type="dxa"/>
            <w:shd w:val="clear" w:color="auto" w:fill="auto"/>
          </w:tcPr>
          <w:p w:rsidR="00751EB6" w:rsidRPr="003B4D0F" w:rsidRDefault="00751EB6"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 Financial assets measured at amortised cost </w:t>
            </w:r>
          </w:p>
        </w:tc>
        <w:tc>
          <w:tcPr>
            <w:tcW w:w="4637" w:type="dxa"/>
            <w:shd w:val="clear" w:color="auto" w:fill="auto"/>
          </w:tcPr>
          <w:p w:rsidR="00751EB6" w:rsidRPr="003B4D0F" w:rsidRDefault="00751EB6"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 Financial assets measured at amortised cost </w:t>
            </w:r>
          </w:p>
        </w:tc>
      </w:tr>
      <w:tr w:rsidR="00751EB6" w:rsidRPr="003B4D0F" w:rsidTr="00EB788D">
        <w:tc>
          <w:tcPr>
            <w:tcW w:w="4820" w:type="dxa"/>
            <w:shd w:val="clear" w:color="auto" w:fill="auto"/>
          </w:tcPr>
          <w:p w:rsidR="00751EB6" w:rsidRPr="003B4D0F" w:rsidRDefault="00751EB6" w:rsidP="00936D0E">
            <w:pPr>
              <w:spacing w:line="240" w:lineRule="auto"/>
              <w:ind w:left="459" w:hanging="459"/>
              <w:rPr>
                <w:rFonts w:eastAsia="Arial Unicode MS" w:cs="Arial"/>
                <w:color w:val="000000"/>
                <w:sz w:val="18"/>
                <w:szCs w:val="18"/>
              </w:rPr>
            </w:pPr>
            <w:r w:rsidRPr="003B4D0F">
              <w:rPr>
                <w:rFonts w:eastAsia="Arial Unicode MS" w:cs="Arial"/>
                <w:color w:val="000000"/>
                <w:sz w:val="18"/>
                <w:szCs w:val="18"/>
              </w:rPr>
              <w:t xml:space="preserve">    </w:t>
            </w:r>
            <w:r w:rsidR="00936D0E">
              <w:rPr>
                <w:rFonts w:eastAsia="Arial Unicode MS" w:cs="Arial"/>
                <w:color w:val="000000"/>
                <w:sz w:val="18"/>
                <w:szCs w:val="18"/>
              </w:rPr>
              <w:t xml:space="preserve">    </w:t>
            </w:r>
            <w:r w:rsidRPr="003B4D0F">
              <w:rPr>
                <w:rFonts w:eastAsia="Arial Unicode MS" w:cs="Arial"/>
                <w:color w:val="000000"/>
                <w:sz w:val="18"/>
                <w:szCs w:val="18"/>
              </w:rPr>
              <w:t>(short-term investments)</w:t>
            </w:r>
          </w:p>
        </w:tc>
        <w:tc>
          <w:tcPr>
            <w:tcW w:w="4637" w:type="dxa"/>
            <w:shd w:val="clear" w:color="auto" w:fill="auto"/>
          </w:tcPr>
          <w:p w:rsidR="00751EB6" w:rsidRPr="003B4D0F" w:rsidRDefault="00751EB6"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w:t>
            </w:r>
            <w:r w:rsidR="00936D0E">
              <w:rPr>
                <w:rFonts w:eastAsia="Arial Unicode MS" w:cs="Arial"/>
                <w:color w:val="000000"/>
                <w:sz w:val="18"/>
                <w:szCs w:val="18"/>
              </w:rPr>
              <w:t xml:space="preserve">   </w:t>
            </w:r>
            <w:r w:rsidRPr="003B4D0F">
              <w:rPr>
                <w:rFonts w:eastAsia="Arial Unicode MS" w:cs="Arial"/>
                <w:color w:val="000000"/>
                <w:sz w:val="18"/>
                <w:szCs w:val="18"/>
              </w:rPr>
              <w:t>(short-term investments)</w:t>
            </w:r>
          </w:p>
        </w:tc>
      </w:tr>
      <w:tr w:rsidR="002107EC" w:rsidRPr="003B4D0F" w:rsidTr="00EB788D">
        <w:tc>
          <w:tcPr>
            <w:tcW w:w="4820" w:type="dxa"/>
            <w:shd w:val="clear" w:color="auto" w:fill="auto"/>
          </w:tcPr>
          <w:p w:rsidR="00C86336" w:rsidRPr="003B4D0F" w:rsidRDefault="002107EC" w:rsidP="001740D8">
            <w:pPr>
              <w:spacing w:line="240" w:lineRule="auto"/>
              <w:ind w:left="251" w:hanging="251"/>
              <w:rPr>
                <w:rFonts w:eastAsia="Arial Unicode MS" w:cs="Arial"/>
                <w:color w:val="000000"/>
                <w:spacing w:val="-6"/>
                <w:sz w:val="18"/>
                <w:szCs w:val="18"/>
              </w:rPr>
            </w:pPr>
            <w:r w:rsidRPr="003B4D0F">
              <w:rPr>
                <w:rFonts w:eastAsia="Arial Unicode MS" w:cs="Arial"/>
                <w:color w:val="000000"/>
                <w:sz w:val="18"/>
                <w:szCs w:val="18"/>
              </w:rPr>
              <w:t xml:space="preserve">   </w:t>
            </w:r>
            <w:r w:rsidRPr="003B4D0F">
              <w:rPr>
                <w:rFonts w:eastAsia="Arial Unicode MS" w:cs="Arial"/>
                <w:color w:val="000000"/>
                <w:spacing w:val="-6"/>
                <w:sz w:val="18"/>
                <w:szCs w:val="18"/>
              </w:rPr>
              <w:t xml:space="preserve">- Financial assets used as collateral measured at amortised </w:t>
            </w:r>
            <w:r w:rsidR="00C86336" w:rsidRPr="003B4D0F">
              <w:rPr>
                <w:rFonts w:eastAsia="Arial Unicode MS" w:cs="Arial"/>
                <w:color w:val="000000"/>
                <w:spacing w:val="-6"/>
                <w:sz w:val="18"/>
                <w:szCs w:val="18"/>
              </w:rPr>
              <w:t xml:space="preserve">   </w:t>
            </w:r>
          </w:p>
          <w:p w:rsidR="002107EC" w:rsidRPr="003B4D0F" w:rsidRDefault="00C86336" w:rsidP="001740D8">
            <w:pPr>
              <w:spacing w:line="240" w:lineRule="auto"/>
              <w:ind w:left="251"/>
              <w:rPr>
                <w:rFonts w:eastAsia="Arial Unicode MS" w:cs="Arial"/>
                <w:color w:val="000000"/>
                <w:spacing w:val="-6"/>
                <w:sz w:val="18"/>
                <w:szCs w:val="18"/>
              </w:rPr>
            </w:pPr>
            <w:r w:rsidRPr="003B4D0F">
              <w:rPr>
                <w:rFonts w:eastAsia="Arial Unicode MS" w:cs="Arial"/>
                <w:color w:val="000000"/>
                <w:spacing w:val="-6"/>
                <w:sz w:val="18"/>
                <w:szCs w:val="18"/>
              </w:rPr>
              <w:t xml:space="preserve">   </w:t>
            </w:r>
            <w:r w:rsidR="002107EC" w:rsidRPr="003B4D0F">
              <w:rPr>
                <w:rFonts w:eastAsia="Arial Unicode MS" w:cs="Arial"/>
                <w:color w:val="000000"/>
                <w:spacing w:val="-4"/>
                <w:sz w:val="18"/>
                <w:szCs w:val="18"/>
              </w:rPr>
              <w:t>cost (short-term investments used as collateral)</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receivables</w:t>
            </w:r>
            <w:r w:rsidR="004776E8" w:rsidRPr="003B4D0F">
              <w:rPr>
                <w:rFonts w:eastAsia="Arial Unicode MS" w:cs="Arial"/>
                <w:color w:val="000000"/>
                <w:sz w:val="18"/>
                <w:szCs w:val="18"/>
              </w:rPr>
              <w:t xml:space="preserve"> </w:t>
            </w:r>
            <w:r w:rsidR="0087122F" w:rsidRPr="003B4D0F">
              <w:rPr>
                <w:rFonts w:eastAsia="Arial Unicode MS" w:cs="Arial"/>
                <w:color w:val="000000"/>
                <w:sz w:val="18"/>
                <w:szCs w:val="18"/>
              </w:rPr>
              <w:br/>
              <w:t xml:space="preserve">   - </w:t>
            </w:r>
            <w:r w:rsidR="008E07F7" w:rsidRPr="003B4D0F">
              <w:rPr>
                <w:rFonts w:eastAsia="Arial Unicode MS" w:cs="Arial"/>
                <w:color w:val="000000"/>
                <w:sz w:val="18"/>
                <w:szCs w:val="18"/>
              </w:rPr>
              <w:t>Other non-current assets</w:t>
            </w:r>
          </w:p>
        </w:tc>
      </w:tr>
      <w:tr w:rsidR="002107EC" w:rsidRPr="003B4D0F" w:rsidTr="00EB788D">
        <w:tc>
          <w:tcPr>
            <w:tcW w:w="4820" w:type="dxa"/>
            <w:shd w:val="clear" w:color="auto" w:fill="auto"/>
          </w:tcPr>
          <w:p w:rsidR="002107EC" w:rsidRPr="003B4D0F" w:rsidRDefault="002107EC"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w:t>
            </w:r>
            <w:r w:rsidR="0087122F" w:rsidRPr="003B4D0F">
              <w:rPr>
                <w:rFonts w:eastAsia="Arial Unicode MS" w:cs="Arial"/>
                <w:color w:val="000000"/>
                <w:sz w:val="18"/>
                <w:szCs w:val="18"/>
              </w:rPr>
              <w:t>- Trade receivables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r w:rsidR="002107EC" w:rsidRPr="003B4D0F" w:rsidTr="00EB788D">
        <w:tc>
          <w:tcPr>
            <w:tcW w:w="4820" w:type="dxa"/>
            <w:shd w:val="clear" w:color="auto" w:fill="auto"/>
          </w:tcPr>
          <w:p w:rsidR="002107EC" w:rsidRPr="003B4D0F" w:rsidRDefault="0087122F"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 Lease receivables under power purchase agreements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r w:rsidR="0087122F" w:rsidRPr="003B4D0F" w:rsidTr="00EB788D">
        <w:tc>
          <w:tcPr>
            <w:tcW w:w="4820" w:type="dxa"/>
            <w:shd w:val="clear" w:color="auto" w:fill="auto"/>
          </w:tcPr>
          <w:p w:rsidR="0087122F" w:rsidRPr="003B4D0F" w:rsidRDefault="00C86336" w:rsidP="001740D8">
            <w:pPr>
              <w:spacing w:line="240" w:lineRule="auto"/>
              <w:ind w:left="251"/>
              <w:rPr>
                <w:rFonts w:eastAsia="Arial Unicode MS" w:cs="Arial"/>
                <w:color w:val="000000"/>
                <w:sz w:val="18"/>
                <w:szCs w:val="18"/>
              </w:rPr>
            </w:pPr>
            <w:r w:rsidRPr="003B4D0F">
              <w:rPr>
                <w:rFonts w:eastAsia="Arial Unicode MS" w:cs="Arial"/>
                <w:color w:val="000000"/>
                <w:sz w:val="18"/>
                <w:szCs w:val="18"/>
              </w:rPr>
              <w:t xml:space="preserve">   </w:t>
            </w:r>
            <w:r w:rsidR="0087122F" w:rsidRPr="003B4D0F">
              <w:rPr>
                <w:rFonts w:eastAsia="Arial Unicode MS" w:cs="Arial"/>
                <w:color w:val="000000"/>
                <w:sz w:val="18"/>
                <w:szCs w:val="18"/>
              </w:rPr>
              <w:t>from a related party</w:t>
            </w:r>
          </w:p>
        </w:tc>
        <w:tc>
          <w:tcPr>
            <w:tcW w:w="4637" w:type="dxa"/>
            <w:shd w:val="clear" w:color="auto" w:fill="auto"/>
          </w:tcPr>
          <w:p w:rsidR="0087122F" w:rsidRPr="003B4D0F" w:rsidRDefault="0087122F" w:rsidP="001740D8">
            <w:pPr>
              <w:spacing w:line="240" w:lineRule="auto"/>
              <w:rPr>
                <w:rFonts w:eastAsia="Arial Unicode MS" w:cs="Arial"/>
                <w:color w:val="000000"/>
                <w:sz w:val="18"/>
                <w:szCs w:val="18"/>
              </w:rPr>
            </w:pPr>
          </w:p>
        </w:tc>
      </w:tr>
      <w:tr w:rsidR="0087122F" w:rsidRPr="003B4D0F" w:rsidTr="00EB788D">
        <w:tc>
          <w:tcPr>
            <w:tcW w:w="4820" w:type="dxa"/>
            <w:shd w:val="clear" w:color="auto" w:fill="auto"/>
          </w:tcPr>
          <w:p w:rsidR="0087122F" w:rsidRPr="003B4D0F" w:rsidRDefault="0087122F"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receivables</w:t>
            </w:r>
          </w:p>
        </w:tc>
        <w:tc>
          <w:tcPr>
            <w:tcW w:w="4637" w:type="dxa"/>
            <w:shd w:val="clear" w:color="auto" w:fill="auto"/>
          </w:tcPr>
          <w:p w:rsidR="0087122F" w:rsidRPr="003B4D0F" w:rsidRDefault="0087122F" w:rsidP="001740D8">
            <w:pPr>
              <w:spacing w:line="240" w:lineRule="auto"/>
              <w:ind w:left="325" w:hanging="325"/>
              <w:rPr>
                <w:rFonts w:eastAsia="Arial Unicode MS" w:cs="Arial"/>
                <w:color w:val="000000"/>
                <w:sz w:val="18"/>
                <w:szCs w:val="18"/>
              </w:rPr>
            </w:pPr>
          </w:p>
        </w:tc>
      </w:tr>
      <w:tr w:rsidR="0087122F" w:rsidRPr="003B4D0F" w:rsidTr="00EB788D">
        <w:tc>
          <w:tcPr>
            <w:tcW w:w="4820" w:type="dxa"/>
            <w:shd w:val="clear" w:color="auto" w:fill="auto"/>
          </w:tcPr>
          <w:p w:rsidR="0087122F" w:rsidRPr="003B4D0F" w:rsidRDefault="0087122F" w:rsidP="001740D8">
            <w:pPr>
              <w:spacing w:line="240" w:lineRule="auto"/>
              <w:ind w:left="319" w:hanging="319"/>
              <w:rPr>
                <w:rFonts w:eastAsia="Arial Unicode MS" w:cs="Arial"/>
                <w:color w:val="000000"/>
                <w:sz w:val="18"/>
                <w:szCs w:val="18"/>
              </w:rPr>
            </w:pPr>
            <w:r w:rsidRPr="003B4D0F">
              <w:rPr>
                <w:rFonts w:eastAsia="Arial Unicode MS" w:cs="Arial"/>
                <w:color w:val="000000"/>
                <w:sz w:val="18"/>
                <w:szCs w:val="18"/>
              </w:rPr>
              <w:t xml:space="preserve">   - Long-term loans to related parties</w:t>
            </w:r>
          </w:p>
        </w:tc>
        <w:tc>
          <w:tcPr>
            <w:tcW w:w="4637" w:type="dxa"/>
            <w:shd w:val="clear" w:color="auto" w:fill="auto"/>
          </w:tcPr>
          <w:p w:rsidR="0087122F" w:rsidRPr="003B4D0F" w:rsidRDefault="0087122F" w:rsidP="001740D8">
            <w:pPr>
              <w:spacing w:line="240" w:lineRule="auto"/>
              <w:rPr>
                <w:rFonts w:eastAsia="Arial Unicode MS" w:cs="Arial"/>
                <w:color w:val="000000"/>
                <w:sz w:val="18"/>
                <w:szCs w:val="18"/>
              </w:rPr>
            </w:pPr>
          </w:p>
        </w:tc>
      </w:tr>
      <w:tr w:rsidR="0087122F" w:rsidRPr="003B4D0F" w:rsidTr="00EB788D">
        <w:tc>
          <w:tcPr>
            <w:tcW w:w="4820" w:type="dxa"/>
            <w:shd w:val="clear" w:color="auto" w:fill="auto"/>
          </w:tcPr>
          <w:p w:rsidR="0087122F" w:rsidRPr="003B4D0F" w:rsidRDefault="00C86336" w:rsidP="001740D8">
            <w:pPr>
              <w:spacing w:line="240" w:lineRule="auto"/>
              <w:ind w:firstLine="15"/>
              <w:rPr>
                <w:rFonts w:eastAsia="Arial Unicode MS" w:cs="Arial"/>
                <w:color w:val="000000"/>
                <w:sz w:val="18"/>
                <w:szCs w:val="18"/>
              </w:rPr>
            </w:pPr>
            <w:r w:rsidRPr="003B4D0F">
              <w:rPr>
                <w:rFonts w:eastAsia="Arial Unicode MS" w:cs="Arial"/>
                <w:color w:val="000000"/>
                <w:sz w:val="18"/>
                <w:szCs w:val="18"/>
              </w:rPr>
              <w:t xml:space="preserve">   </w:t>
            </w:r>
            <w:r w:rsidR="0087122F" w:rsidRPr="003B4D0F">
              <w:rPr>
                <w:rFonts w:eastAsia="Arial Unicode MS" w:cs="Arial"/>
                <w:color w:val="000000"/>
                <w:sz w:val="18"/>
                <w:szCs w:val="18"/>
              </w:rPr>
              <w:t xml:space="preserve">- </w:t>
            </w:r>
            <w:r w:rsidR="008E07F7" w:rsidRPr="003B4D0F">
              <w:rPr>
                <w:rFonts w:eastAsia="Arial Unicode MS" w:cs="Arial"/>
                <w:color w:val="000000"/>
                <w:sz w:val="18"/>
                <w:szCs w:val="18"/>
              </w:rPr>
              <w:t>Other non-current assets</w:t>
            </w:r>
          </w:p>
        </w:tc>
        <w:tc>
          <w:tcPr>
            <w:tcW w:w="4637" w:type="dxa"/>
            <w:shd w:val="clear" w:color="auto" w:fill="auto"/>
          </w:tcPr>
          <w:p w:rsidR="0087122F" w:rsidRPr="003B4D0F" w:rsidRDefault="0087122F" w:rsidP="001740D8">
            <w:pPr>
              <w:spacing w:line="240" w:lineRule="auto"/>
              <w:ind w:left="319" w:hanging="319"/>
              <w:rPr>
                <w:rFonts w:eastAsia="Arial Unicode MS" w:cs="Arial"/>
                <w:color w:val="000000"/>
                <w:sz w:val="18"/>
                <w:szCs w:val="18"/>
              </w:rPr>
            </w:pP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b/>
                <w:bCs/>
                <w:color w:val="000000"/>
                <w:sz w:val="18"/>
                <w:szCs w:val="18"/>
              </w:rPr>
            </w:pPr>
            <w:r w:rsidRPr="003B4D0F">
              <w:rPr>
                <w:rFonts w:eastAsia="Arial Unicode MS" w:cs="Arial"/>
                <w:b/>
                <w:bCs/>
                <w:color w:val="000000"/>
                <w:sz w:val="18"/>
                <w:szCs w:val="18"/>
              </w:rPr>
              <w:t>Financial liabilities</w:t>
            </w:r>
          </w:p>
        </w:tc>
        <w:tc>
          <w:tcPr>
            <w:tcW w:w="4637" w:type="dxa"/>
            <w:shd w:val="clear" w:color="auto" w:fill="auto"/>
          </w:tcPr>
          <w:p w:rsidR="002107EC" w:rsidRPr="003B4D0F" w:rsidRDefault="002107EC" w:rsidP="001740D8">
            <w:pPr>
              <w:spacing w:line="240" w:lineRule="auto"/>
              <w:rPr>
                <w:rFonts w:eastAsia="Arial Unicode MS" w:cs="Arial"/>
                <w:b/>
                <w:bCs/>
                <w:color w:val="000000"/>
                <w:sz w:val="18"/>
                <w:szCs w:val="18"/>
              </w:rPr>
            </w:pPr>
            <w:r w:rsidRPr="003B4D0F">
              <w:rPr>
                <w:rFonts w:eastAsia="Arial Unicode MS" w:cs="Arial"/>
                <w:b/>
                <w:bCs/>
                <w:color w:val="000000"/>
                <w:sz w:val="18"/>
                <w:szCs w:val="18"/>
              </w:rPr>
              <w:t>Financial liabilities</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Short-term loans</w:t>
            </w:r>
            <w:r w:rsidR="00FB7A54" w:rsidRPr="003B4D0F">
              <w:rPr>
                <w:rFonts w:eastAsia="Arial Unicode MS" w:cs="Arial"/>
                <w:color w:val="000000"/>
                <w:sz w:val="18"/>
                <w:szCs w:val="18"/>
              </w:rPr>
              <w:t xml:space="preserve"> from financial institution</w:t>
            </w:r>
            <w:r w:rsidR="00574FBC" w:rsidRPr="003B4D0F">
              <w:rPr>
                <w:rFonts w:eastAsia="Arial Unicode MS" w:cs="Arial"/>
                <w:color w:val="000000"/>
                <w:sz w:val="18"/>
                <w:szCs w:val="18"/>
              </w:rPr>
              <w:t>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payables</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Trade payables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w:t>
            </w:r>
            <w:r w:rsidRPr="003B4D0F">
              <w:rPr>
                <w:rFonts w:eastAsia="Arial Unicode MS" w:cs="Arial"/>
                <w:color w:val="000000"/>
                <w:spacing w:val="-4"/>
                <w:sz w:val="18"/>
                <w:szCs w:val="18"/>
              </w:rPr>
              <w:t>Payable for acquisition of investment</w:t>
            </w:r>
            <w:r w:rsidR="000047D2" w:rsidRPr="003B4D0F">
              <w:rPr>
                <w:rFonts w:eastAsia="Arial Unicode MS" w:cs="Arial"/>
                <w:color w:val="000000"/>
                <w:spacing w:val="-4"/>
                <w:sz w:val="18"/>
                <w:szCs w:val="18"/>
              </w:rPr>
              <w:t xml:space="preserve"> in a joint venture</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payables</w:t>
            </w:r>
          </w:p>
        </w:tc>
        <w:tc>
          <w:tcPr>
            <w:tcW w:w="4637" w:type="dxa"/>
            <w:shd w:val="clear" w:color="auto" w:fill="auto"/>
          </w:tcPr>
          <w:p w:rsidR="002107EC" w:rsidRPr="003B4D0F" w:rsidRDefault="008E07F7"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Long-term loans from financial institutions</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Payable for acquisition of investment</w:t>
            </w:r>
            <w:r w:rsidR="006A288F" w:rsidRPr="003B4D0F">
              <w:rPr>
                <w:rFonts w:eastAsia="Arial Unicode MS" w:cs="Arial"/>
                <w:color w:val="000000"/>
                <w:sz w:val="18"/>
                <w:szCs w:val="18"/>
              </w:rPr>
              <w:t xml:space="preserve"> in a joint venture</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Lease liabilities</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Long-term loans from </w:t>
            </w:r>
            <w:r w:rsidR="008E07F7" w:rsidRPr="003B4D0F">
              <w:rPr>
                <w:rFonts w:eastAsia="Arial Unicode MS" w:cs="Arial"/>
                <w:color w:val="000000"/>
                <w:sz w:val="18"/>
                <w:szCs w:val="18"/>
              </w:rPr>
              <w:t>financial institutions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non-current liabilities</w:t>
            </w: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Long-term loan from other company</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Lease liabilities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r w:rsidR="002107EC" w:rsidRPr="003B4D0F" w:rsidTr="00EB788D">
        <w:tc>
          <w:tcPr>
            <w:tcW w:w="4820" w:type="dxa"/>
            <w:shd w:val="clear" w:color="auto" w:fill="auto"/>
          </w:tcPr>
          <w:p w:rsidR="002107EC" w:rsidRPr="003B4D0F" w:rsidRDefault="002107EC" w:rsidP="001740D8">
            <w:pPr>
              <w:spacing w:line="240" w:lineRule="auto"/>
              <w:rPr>
                <w:rFonts w:eastAsia="Arial Unicode MS" w:cs="Arial"/>
                <w:color w:val="000000"/>
                <w:sz w:val="18"/>
                <w:szCs w:val="18"/>
              </w:rPr>
            </w:pPr>
            <w:r w:rsidRPr="003B4D0F">
              <w:rPr>
                <w:rFonts w:eastAsia="Arial Unicode MS" w:cs="Arial"/>
                <w:color w:val="000000"/>
                <w:sz w:val="18"/>
                <w:szCs w:val="18"/>
              </w:rPr>
              <w:t xml:space="preserve">   - Other non-current liabilities</w:t>
            </w:r>
          </w:p>
        </w:tc>
        <w:tc>
          <w:tcPr>
            <w:tcW w:w="4637" w:type="dxa"/>
            <w:shd w:val="clear" w:color="auto" w:fill="auto"/>
          </w:tcPr>
          <w:p w:rsidR="002107EC" w:rsidRPr="003B4D0F" w:rsidRDefault="002107EC" w:rsidP="001740D8">
            <w:pPr>
              <w:spacing w:line="240" w:lineRule="auto"/>
              <w:rPr>
                <w:rFonts w:eastAsia="Arial Unicode MS" w:cs="Arial"/>
                <w:color w:val="000000"/>
                <w:sz w:val="18"/>
                <w:szCs w:val="18"/>
              </w:rPr>
            </w:pPr>
          </w:p>
        </w:tc>
      </w:tr>
    </w:tbl>
    <w:p w:rsidR="002A082E" w:rsidRPr="003B4D0F" w:rsidRDefault="002A082E" w:rsidP="001740D8">
      <w:pPr>
        <w:spacing w:line="240" w:lineRule="auto"/>
        <w:ind w:left="547" w:hanging="547"/>
        <w:jc w:val="both"/>
        <w:rPr>
          <w:rFonts w:eastAsia="Arial Unicode MS" w:cs="Arial"/>
          <w:color w:val="323E4F"/>
          <w:sz w:val="18"/>
          <w:szCs w:val="18"/>
        </w:rPr>
      </w:pPr>
    </w:p>
    <w:p w:rsidR="002A082E" w:rsidRPr="003B4D0F" w:rsidRDefault="00C34E5E" w:rsidP="001740D8">
      <w:pPr>
        <w:spacing w:line="240" w:lineRule="auto"/>
        <w:ind w:left="540" w:hanging="540"/>
        <w:rPr>
          <w:rFonts w:eastAsia="Arial Unicode MS" w:cs="Arial"/>
          <w:b/>
          <w:bCs/>
          <w:color w:val="CF4A02"/>
          <w:sz w:val="18"/>
          <w:szCs w:val="18"/>
        </w:rPr>
      </w:pPr>
      <w:r w:rsidRPr="00C34E5E">
        <w:rPr>
          <w:rFonts w:eastAsia="Arial Unicode MS" w:cs="Arial"/>
          <w:b/>
          <w:bCs/>
          <w:color w:val="CF4A02"/>
          <w:sz w:val="18"/>
          <w:szCs w:val="18"/>
        </w:rPr>
        <w:t>7</w:t>
      </w:r>
      <w:r w:rsidR="00F24A8D" w:rsidRPr="003B4D0F">
        <w:rPr>
          <w:rFonts w:eastAsia="Arial Unicode MS" w:cs="Arial"/>
          <w:b/>
          <w:bCs/>
          <w:color w:val="CF4A02"/>
          <w:sz w:val="18"/>
          <w:szCs w:val="18"/>
          <w:cs/>
        </w:rPr>
        <w:t>.</w:t>
      </w:r>
      <w:r w:rsidRPr="00C34E5E">
        <w:rPr>
          <w:rFonts w:eastAsia="Arial Unicode MS" w:cs="Arial"/>
          <w:b/>
          <w:bCs/>
          <w:color w:val="CF4A02"/>
          <w:sz w:val="18"/>
          <w:szCs w:val="18"/>
        </w:rPr>
        <w:t>1</w:t>
      </w:r>
      <w:r w:rsidR="00F24A8D" w:rsidRPr="003B4D0F">
        <w:rPr>
          <w:rFonts w:eastAsia="Arial Unicode MS" w:cs="Arial"/>
          <w:b/>
          <w:bCs/>
          <w:color w:val="CF4A02"/>
          <w:sz w:val="18"/>
          <w:szCs w:val="18"/>
        </w:rPr>
        <w:tab/>
      </w:r>
      <w:r w:rsidR="002A082E" w:rsidRPr="003B4D0F">
        <w:rPr>
          <w:rFonts w:cs="Arial"/>
          <w:b/>
          <w:bCs/>
          <w:color w:val="CF4A02"/>
          <w:spacing w:val="-2"/>
          <w:sz w:val="18"/>
          <w:szCs w:val="18"/>
        </w:rPr>
        <w:t>Valuation</w:t>
      </w:r>
      <w:r w:rsidR="002A082E" w:rsidRPr="003B4D0F">
        <w:rPr>
          <w:rFonts w:eastAsia="Arial Unicode MS" w:cs="Arial"/>
          <w:b/>
          <w:bCs/>
          <w:color w:val="CF4A02"/>
          <w:sz w:val="18"/>
          <w:szCs w:val="18"/>
        </w:rPr>
        <w:t xml:space="preserve"> techniques used to measure fair value level </w:t>
      </w:r>
      <w:r w:rsidRPr="00C34E5E">
        <w:rPr>
          <w:rFonts w:eastAsia="Arial Unicode MS" w:cs="Arial"/>
          <w:b/>
          <w:bCs/>
          <w:color w:val="CF4A02"/>
          <w:sz w:val="18"/>
          <w:szCs w:val="18"/>
        </w:rPr>
        <w:t>2</w:t>
      </w:r>
    </w:p>
    <w:p w:rsidR="002A082E" w:rsidRPr="003B4D0F" w:rsidRDefault="002A082E" w:rsidP="001740D8">
      <w:pPr>
        <w:spacing w:line="240" w:lineRule="auto"/>
        <w:ind w:left="547" w:hanging="7"/>
        <w:jc w:val="both"/>
        <w:rPr>
          <w:rFonts w:eastAsia="Arial Unicode MS" w:cs="Arial"/>
          <w:color w:val="323E4F"/>
          <w:sz w:val="18"/>
          <w:szCs w:val="18"/>
        </w:rPr>
      </w:pPr>
    </w:p>
    <w:p w:rsidR="002A082E" w:rsidRPr="003B4D0F" w:rsidRDefault="002A082E" w:rsidP="001740D8">
      <w:pPr>
        <w:spacing w:line="240" w:lineRule="auto"/>
        <w:ind w:left="547" w:hanging="7"/>
        <w:rPr>
          <w:rFonts w:eastAsia="Arial Unicode MS" w:cs="Arial"/>
          <w:color w:val="323E4F"/>
          <w:sz w:val="18"/>
          <w:szCs w:val="18"/>
        </w:rPr>
      </w:pPr>
      <w:r w:rsidRPr="003B4D0F">
        <w:rPr>
          <w:rFonts w:eastAsia="Arial Unicode MS" w:cs="Arial"/>
          <w:color w:val="323E4F"/>
          <w:sz w:val="18"/>
          <w:szCs w:val="18"/>
        </w:rPr>
        <w:t xml:space="preserve">Valuation techniques used to measure fair value level </w:t>
      </w:r>
      <w:r w:rsidR="00C34E5E" w:rsidRPr="00C34E5E">
        <w:rPr>
          <w:rFonts w:eastAsia="Arial Unicode MS" w:cs="Arial"/>
          <w:color w:val="323E4F"/>
          <w:sz w:val="18"/>
          <w:szCs w:val="18"/>
        </w:rPr>
        <w:t>2</w:t>
      </w:r>
      <w:r w:rsidRPr="003B4D0F">
        <w:rPr>
          <w:rFonts w:eastAsia="Arial Unicode MS" w:cs="Arial"/>
          <w:color w:val="323E4F"/>
          <w:sz w:val="18"/>
          <w:szCs w:val="18"/>
        </w:rPr>
        <w:t xml:space="preserve"> </w:t>
      </w:r>
      <w:r w:rsidR="001F5C34" w:rsidRPr="003B4D0F">
        <w:rPr>
          <w:rFonts w:eastAsia="Arial Unicode MS" w:cs="Arial"/>
          <w:color w:val="323E4F"/>
          <w:sz w:val="18"/>
          <w:szCs w:val="18"/>
        </w:rPr>
        <w:t>of</w:t>
      </w:r>
      <w:r w:rsidRPr="003B4D0F">
        <w:rPr>
          <w:rFonts w:eastAsia="Arial Unicode MS" w:cs="Arial"/>
          <w:color w:val="323E4F"/>
          <w:sz w:val="18"/>
          <w:szCs w:val="18"/>
        </w:rPr>
        <w:t xml:space="preserve"> derivatives are as follows:</w:t>
      </w:r>
    </w:p>
    <w:p w:rsidR="00E86AEB" w:rsidRPr="003B4D0F" w:rsidRDefault="00E86AEB" w:rsidP="001740D8">
      <w:pPr>
        <w:spacing w:line="240" w:lineRule="auto"/>
        <w:ind w:left="547" w:hanging="7"/>
        <w:jc w:val="both"/>
        <w:rPr>
          <w:rFonts w:eastAsia="Arial Unicode MS" w:cs="Arial"/>
          <w:color w:val="323E4F"/>
          <w:sz w:val="18"/>
          <w:szCs w:val="18"/>
        </w:rPr>
      </w:pPr>
    </w:p>
    <w:p w:rsidR="002A082E" w:rsidRPr="003B4D0F" w:rsidRDefault="002A082E"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3B4D0F">
        <w:rPr>
          <w:rFonts w:ascii="Arial" w:hAnsi="Arial" w:cs="Arial"/>
          <w:sz w:val="18"/>
          <w:szCs w:val="18"/>
          <w:lang w:val="en-GB"/>
        </w:rPr>
        <w:t xml:space="preserve">Fair value of interest rate swaps </w:t>
      </w:r>
      <w:r w:rsidR="006266AB" w:rsidRPr="003B4D0F">
        <w:rPr>
          <w:rFonts w:ascii="Arial" w:hAnsi="Arial" w:cs="Arial"/>
          <w:sz w:val="18"/>
          <w:szCs w:val="18"/>
          <w:lang w:val="en-GB"/>
        </w:rPr>
        <w:t>contract</w:t>
      </w:r>
      <w:r w:rsidRPr="003B4D0F">
        <w:rPr>
          <w:rFonts w:ascii="Arial" w:hAnsi="Arial" w:cs="Arial"/>
          <w:sz w:val="18"/>
          <w:szCs w:val="18"/>
          <w:lang w:val="en-GB"/>
        </w:rPr>
        <w:t xml:space="preserve">s is determined using forward interests extracted from observable yield curves. </w:t>
      </w:r>
    </w:p>
    <w:p w:rsidR="00FB7A54" w:rsidRPr="003B4D0F" w:rsidRDefault="00FB7A54"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3B4D0F">
        <w:rPr>
          <w:rFonts w:ascii="Arial" w:hAnsi="Arial" w:cs="Arial"/>
          <w:sz w:val="18"/>
          <w:szCs w:val="18"/>
          <w:lang w:val="en-GB"/>
        </w:rPr>
        <w:t xml:space="preserve">Fair value of forward foreign exchange contracts is determined </w:t>
      </w:r>
      <w:bookmarkStart w:id="7" w:name="_Hlk39407652"/>
      <w:r w:rsidRPr="003B4D0F">
        <w:rPr>
          <w:rFonts w:ascii="Arial" w:hAnsi="Arial" w:cs="Arial"/>
          <w:sz w:val="18"/>
          <w:szCs w:val="18"/>
          <w:lang w:val="en-GB"/>
        </w:rPr>
        <w:t>using forward exchange rates that are quoted in an active market.</w:t>
      </w:r>
      <w:bookmarkEnd w:id="7"/>
    </w:p>
    <w:p w:rsidR="00F24A8D" w:rsidRPr="003B4D0F" w:rsidRDefault="002A082E" w:rsidP="001740D8">
      <w:pPr>
        <w:pStyle w:val="ListParagraph"/>
        <w:numPr>
          <w:ilvl w:val="0"/>
          <w:numId w:val="24"/>
        </w:numPr>
        <w:tabs>
          <w:tab w:val="left" w:pos="900"/>
        </w:tabs>
        <w:spacing w:after="0" w:line="240" w:lineRule="auto"/>
        <w:ind w:left="900"/>
        <w:jc w:val="thaiDistribute"/>
        <w:rPr>
          <w:rFonts w:ascii="Arial" w:hAnsi="Arial" w:cs="Arial"/>
          <w:sz w:val="18"/>
          <w:szCs w:val="18"/>
          <w:lang w:val="en-GB"/>
        </w:rPr>
      </w:pPr>
      <w:r w:rsidRPr="003B4D0F">
        <w:rPr>
          <w:rFonts w:ascii="Arial" w:hAnsi="Arial" w:cs="Arial"/>
          <w:spacing w:val="-4"/>
          <w:sz w:val="18"/>
          <w:szCs w:val="18"/>
          <w:lang w:val="en-GB"/>
        </w:rPr>
        <w:t xml:space="preserve">Fair value of </w:t>
      </w:r>
      <w:r w:rsidR="001F5C34" w:rsidRPr="003B4D0F">
        <w:rPr>
          <w:rFonts w:ascii="Arial" w:hAnsi="Arial" w:cs="Arial"/>
          <w:spacing w:val="-4"/>
          <w:sz w:val="18"/>
          <w:szCs w:val="18"/>
          <w:lang w:val="en-GB"/>
        </w:rPr>
        <w:t xml:space="preserve">cross currency swap contracts and </w:t>
      </w:r>
      <w:r w:rsidRPr="003B4D0F">
        <w:rPr>
          <w:rFonts w:ascii="Arial" w:eastAsia="Arial Unicode MS" w:hAnsi="Arial" w:cs="Arial"/>
          <w:spacing w:val="-4"/>
          <w:sz w:val="18"/>
          <w:szCs w:val="18"/>
          <w:lang w:val="en-GB"/>
        </w:rPr>
        <w:t>cross currency interest rate swap contracts are</w:t>
      </w:r>
      <w:r w:rsidR="001F5C34" w:rsidRPr="003B4D0F">
        <w:rPr>
          <w:rFonts w:ascii="Arial" w:eastAsia="Arial Unicode MS" w:hAnsi="Arial" w:cs="Arial"/>
          <w:spacing w:val="-4"/>
          <w:sz w:val="18"/>
          <w:szCs w:val="18"/>
          <w:lang w:val="en-GB"/>
        </w:rPr>
        <w:t xml:space="preserve"> </w:t>
      </w:r>
      <w:r w:rsidRPr="003B4D0F">
        <w:rPr>
          <w:rFonts w:ascii="Arial" w:hAnsi="Arial" w:cs="Arial"/>
          <w:spacing w:val="-4"/>
          <w:sz w:val="18"/>
          <w:szCs w:val="18"/>
          <w:lang w:val="en-GB"/>
        </w:rPr>
        <w:t>determined</w:t>
      </w:r>
      <w:r w:rsidRPr="003B4D0F">
        <w:rPr>
          <w:rFonts w:ascii="Arial" w:hAnsi="Arial" w:cs="Arial"/>
          <w:sz w:val="18"/>
          <w:szCs w:val="18"/>
          <w:lang w:val="en-GB"/>
        </w:rPr>
        <w:t xml:space="preserve"> using forward interests extracted from observable yield curves and using forward exchange rates that are quoted in an active market.</w:t>
      </w:r>
    </w:p>
    <w:p w:rsidR="00EB788D" w:rsidRPr="003B4D0F" w:rsidRDefault="00EB788D" w:rsidP="001740D8">
      <w:pPr>
        <w:pStyle w:val="ListParagraph"/>
        <w:tabs>
          <w:tab w:val="left" w:pos="900"/>
        </w:tabs>
        <w:spacing w:after="0" w:line="240" w:lineRule="auto"/>
        <w:ind w:left="900"/>
        <w:jc w:val="thaiDistribute"/>
        <w:rPr>
          <w:rFonts w:ascii="Arial" w:hAnsi="Arial" w:cs="Arial"/>
          <w:sz w:val="18"/>
          <w:szCs w:val="18"/>
          <w:lang w:val="en-GB"/>
        </w:rPr>
      </w:pPr>
    </w:p>
    <w:p w:rsidR="0082570D" w:rsidRPr="003B4D0F" w:rsidRDefault="00C34E5E" w:rsidP="001740D8">
      <w:pPr>
        <w:spacing w:line="240" w:lineRule="auto"/>
        <w:ind w:left="540" w:hanging="540"/>
        <w:jc w:val="both"/>
        <w:rPr>
          <w:rFonts w:cs="Arial"/>
          <w:sz w:val="18"/>
          <w:szCs w:val="18"/>
        </w:rPr>
      </w:pPr>
      <w:r w:rsidRPr="00C34E5E">
        <w:rPr>
          <w:rFonts w:eastAsia="Arial Unicode MS" w:cs="Arial"/>
          <w:b/>
          <w:bCs/>
          <w:color w:val="CF4A02"/>
          <w:sz w:val="18"/>
          <w:szCs w:val="18"/>
        </w:rPr>
        <w:t>7</w:t>
      </w:r>
      <w:r w:rsidR="00F24A8D" w:rsidRPr="003B4D0F">
        <w:rPr>
          <w:rFonts w:eastAsia="Arial Unicode MS" w:cs="Arial"/>
          <w:b/>
          <w:bCs/>
          <w:color w:val="CF4A02"/>
          <w:sz w:val="18"/>
          <w:szCs w:val="18"/>
          <w:cs/>
        </w:rPr>
        <w:t>.</w:t>
      </w:r>
      <w:r w:rsidRPr="00C34E5E">
        <w:rPr>
          <w:rFonts w:eastAsia="Arial Unicode MS" w:cs="Arial"/>
          <w:b/>
          <w:bCs/>
          <w:color w:val="CF4A02"/>
          <w:sz w:val="18"/>
          <w:szCs w:val="18"/>
        </w:rPr>
        <w:t>2</w:t>
      </w:r>
      <w:r w:rsidR="00F24A8D" w:rsidRPr="003B4D0F">
        <w:rPr>
          <w:rFonts w:eastAsia="Arial Unicode MS" w:cs="Arial"/>
          <w:b/>
          <w:bCs/>
          <w:color w:val="CF4A02"/>
          <w:sz w:val="18"/>
          <w:szCs w:val="18"/>
        </w:rPr>
        <w:tab/>
      </w:r>
      <w:r w:rsidR="002A082E" w:rsidRPr="003B4D0F">
        <w:rPr>
          <w:rFonts w:cs="Arial"/>
          <w:b/>
          <w:bCs/>
          <w:color w:val="CF4A02"/>
          <w:spacing w:val="-2"/>
          <w:sz w:val="18"/>
          <w:szCs w:val="18"/>
        </w:rPr>
        <w:t>Valuation</w:t>
      </w:r>
      <w:r w:rsidR="002A082E" w:rsidRPr="003B4D0F">
        <w:rPr>
          <w:rFonts w:eastAsia="Arial Unicode MS" w:cs="Arial"/>
          <w:b/>
          <w:bCs/>
          <w:color w:val="CF4A02"/>
          <w:sz w:val="18"/>
          <w:szCs w:val="18"/>
        </w:rPr>
        <w:t xml:space="preserve"> techniques used to measure fair value level </w:t>
      </w:r>
      <w:r w:rsidRPr="00C34E5E">
        <w:rPr>
          <w:rFonts w:eastAsia="Arial Unicode MS" w:cs="Arial"/>
          <w:b/>
          <w:bCs/>
          <w:color w:val="CF4A02"/>
          <w:sz w:val="18"/>
          <w:szCs w:val="18"/>
        </w:rPr>
        <w:t>3</w:t>
      </w:r>
      <w:r w:rsidR="002A082E" w:rsidRPr="003B4D0F">
        <w:rPr>
          <w:rFonts w:cs="Arial"/>
          <w:sz w:val="18"/>
          <w:szCs w:val="18"/>
        </w:rPr>
        <w:t xml:space="preserve"> </w:t>
      </w:r>
    </w:p>
    <w:p w:rsidR="00E86AEB" w:rsidRPr="003B4D0F" w:rsidRDefault="00E86AEB" w:rsidP="001740D8">
      <w:pPr>
        <w:spacing w:line="240" w:lineRule="auto"/>
        <w:ind w:left="540"/>
        <w:jc w:val="both"/>
        <w:rPr>
          <w:rFonts w:cs="Arial"/>
          <w:sz w:val="18"/>
          <w:szCs w:val="18"/>
        </w:rPr>
      </w:pPr>
    </w:p>
    <w:p w:rsidR="002A082E" w:rsidRPr="003B4D0F" w:rsidRDefault="002A082E" w:rsidP="001740D8">
      <w:pPr>
        <w:spacing w:line="240" w:lineRule="auto"/>
        <w:ind w:left="540"/>
        <w:jc w:val="both"/>
        <w:rPr>
          <w:rFonts w:cs="Arial"/>
          <w:sz w:val="18"/>
          <w:szCs w:val="18"/>
        </w:rPr>
      </w:pPr>
      <w:r w:rsidRPr="003B4D0F">
        <w:rPr>
          <w:rFonts w:cs="Arial"/>
          <w:spacing w:val="-4"/>
          <w:sz w:val="18"/>
          <w:szCs w:val="18"/>
        </w:rPr>
        <w:t xml:space="preserve">Changes in level </w:t>
      </w:r>
      <w:r w:rsidR="00C34E5E" w:rsidRPr="00C34E5E">
        <w:rPr>
          <w:rFonts w:cs="Arial"/>
          <w:spacing w:val="-4"/>
          <w:sz w:val="18"/>
          <w:szCs w:val="18"/>
        </w:rPr>
        <w:t>3</w:t>
      </w:r>
      <w:r w:rsidRPr="003B4D0F">
        <w:rPr>
          <w:rFonts w:cs="Arial"/>
          <w:spacing w:val="-4"/>
          <w:sz w:val="18"/>
          <w:szCs w:val="18"/>
          <w:cs/>
        </w:rPr>
        <w:t xml:space="preserve"> </w:t>
      </w:r>
      <w:r w:rsidRPr="003B4D0F">
        <w:rPr>
          <w:rFonts w:cs="Arial"/>
          <w:spacing w:val="-4"/>
          <w:sz w:val="18"/>
          <w:szCs w:val="18"/>
        </w:rPr>
        <w:t xml:space="preserve">financial assets for the </w:t>
      </w:r>
      <w:r w:rsidR="00B13064" w:rsidRPr="003B4D0F">
        <w:rPr>
          <w:rFonts w:cs="Arial"/>
          <w:spacing w:val="-4"/>
          <w:sz w:val="18"/>
          <w:szCs w:val="18"/>
        </w:rPr>
        <w:t>nine-month</w:t>
      </w:r>
      <w:r w:rsidRPr="003B4D0F">
        <w:rPr>
          <w:rFonts w:cs="Arial"/>
          <w:sz w:val="18"/>
          <w:szCs w:val="18"/>
        </w:rPr>
        <w:t xml:space="preserve"> period ended </w:t>
      </w:r>
      <w:r w:rsidR="00C34E5E" w:rsidRPr="00C34E5E">
        <w:rPr>
          <w:rFonts w:cs="Arial"/>
          <w:sz w:val="18"/>
          <w:szCs w:val="18"/>
        </w:rPr>
        <w:t>30</w:t>
      </w:r>
      <w:r w:rsidR="00B13064" w:rsidRPr="003B4D0F">
        <w:rPr>
          <w:rFonts w:cs="Arial"/>
          <w:sz w:val="18"/>
          <w:szCs w:val="18"/>
        </w:rPr>
        <w:t xml:space="preserve"> September</w:t>
      </w:r>
      <w:r w:rsidRPr="003B4D0F">
        <w:rPr>
          <w:rFonts w:cs="Arial"/>
          <w:sz w:val="18"/>
          <w:szCs w:val="18"/>
        </w:rPr>
        <w:t xml:space="preserve"> </w:t>
      </w:r>
      <w:r w:rsidR="00C34E5E" w:rsidRPr="00C34E5E">
        <w:rPr>
          <w:rFonts w:cs="Arial"/>
          <w:sz w:val="18"/>
          <w:szCs w:val="18"/>
        </w:rPr>
        <w:t>2020</w:t>
      </w:r>
      <w:r w:rsidRPr="003B4D0F">
        <w:rPr>
          <w:rFonts w:cs="Arial"/>
          <w:sz w:val="18"/>
          <w:szCs w:val="18"/>
        </w:rPr>
        <w:t xml:space="preserve"> are as follows:</w:t>
      </w:r>
    </w:p>
    <w:p w:rsidR="002A082E" w:rsidRPr="003B4D0F" w:rsidRDefault="002A082E" w:rsidP="001740D8">
      <w:pPr>
        <w:pStyle w:val="ListParagraph"/>
        <w:spacing w:after="0" w:line="240" w:lineRule="auto"/>
        <w:ind w:left="540"/>
        <w:jc w:val="both"/>
        <w:rPr>
          <w:rFonts w:ascii="Arial" w:eastAsia="Arial Unicode MS" w:hAnsi="Arial" w:cs="Arial"/>
          <w:spacing w:val="-14"/>
          <w:sz w:val="18"/>
          <w:szCs w:val="18"/>
          <w:lang w:val="en-GB"/>
        </w:rPr>
      </w:pPr>
      <w:bookmarkStart w:id="8" w:name="_Hlk37608149"/>
    </w:p>
    <w:bookmarkEnd w:id="8"/>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B4D0F" w:rsidTr="00E86AEB">
        <w:tc>
          <w:tcPr>
            <w:tcW w:w="6372" w:type="dxa"/>
            <w:tcBorders>
              <w:top w:val="nil"/>
              <w:left w:val="nil"/>
              <w:bottom w:val="nil"/>
              <w:right w:val="nil"/>
            </w:tcBorders>
            <w:shd w:val="clear" w:color="auto" w:fill="auto"/>
          </w:tcPr>
          <w:p w:rsidR="002A082E" w:rsidRPr="003B4D0F"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rsidR="002A082E" w:rsidRPr="003B4D0F" w:rsidRDefault="002A082E"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Consolidated </w:t>
            </w:r>
          </w:p>
          <w:p w:rsidR="002A082E" w:rsidRPr="003B4D0F" w:rsidRDefault="002A082E"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 xml:space="preserve">financial information </w:t>
            </w:r>
          </w:p>
        </w:tc>
      </w:tr>
      <w:tr w:rsidR="002A082E" w:rsidRPr="003B4D0F" w:rsidTr="00E86AEB">
        <w:tc>
          <w:tcPr>
            <w:tcW w:w="6372" w:type="dxa"/>
            <w:tcBorders>
              <w:top w:val="nil"/>
              <w:left w:val="nil"/>
              <w:bottom w:val="nil"/>
              <w:right w:val="nil"/>
            </w:tcBorders>
            <w:shd w:val="clear" w:color="auto" w:fill="auto"/>
          </w:tcPr>
          <w:p w:rsidR="002A082E" w:rsidRPr="003B4D0F"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rsidR="002A082E" w:rsidRPr="003B4D0F" w:rsidRDefault="0082570D"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 xml:space="preserve">Electricity </w:t>
            </w:r>
            <w:proofErr w:type="spellStart"/>
            <w:r w:rsidRPr="003B4D0F">
              <w:rPr>
                <w:rFonts w:eastAsia="Arial Unicode MS" w:cs="Arial"/>
                <w:b/>
                <w:bCs/>
                <w:sz w:val="18"/>
                <w:szCs w:val="18"/>
              </w:rPr>
              <w:t>swaption</w:t>
            </w:r>
            <w:proofErr w:type="spellEnd"/>
            <w:r w:rsidRPr="003B4D0F">
              <w:rPr>
                <w:rFonts w:eastAsia="Arial Unicode MS" w:cs="Arial"/>
                <w:b/>
                <w:bCs/>
                <w:sz w:val="18"/>
                <w:szCs w:val="18"/>
              </w:rPr>
              <w:t xml:space="preserve"> contract</w:t>
            </w:r>
          </w:p>
        </w:tc>
      </w:tr>
      <w:tr w:rsidR="002A082E" w:rsidRPr="003B4D0F" w:rsidTr="00E86AEB">
        <w:tc>
          <w:tcPr>
            <w:tcW w:w="6372" w:type="dxa"/>
            <w:tcBorders>
              <w:top w:val="nil"/>
              <w:left w:val="nil"/>
              <w:bottom w:val="nil"/>
              <w:right w:val="nil"/>
            </w:tcBorders>
            <w:shd w:val="clear" w:color="auto" w:fill="auto"/>
          </w:tcPr>
          <w:p w:rsidR="002A082E" w:rsidRPr="003B4D0F"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rsidR="002A082E" w:rsidRPr="003B4D0F" w:rsidRDefault="002A082E"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Million Baht</w:t>
            </w:r>
          </w:p>
        </w:tc>
      </w:tr>
      <w:tr w:rsidR="002A082E" w:rsidRPr="00697325" w:rsidTr="00E86AEB">
        <w:tc>
          <w:tcPr>
            <w:tcW w:w="6372" w:type="dxa"/>
            <w:tcBorders>
              <w:top w:val="nil"/>
              <w:left w:val="nil"/>
              <w:bottom w:val="nil"/>
              <w:right w:val="nil"/>
            </w:tcBorders>
            <w:shd w:val="clear" w:color="auto" w:fill="auto"/>
          </w:tcPr>
          <w:p w:rsidR="002A082E" w:rsidRPr="00697325" w:rsidRDefault="002A082E" w:rsidP="001740D8">
            <w:pPr>
              <w:spacing w:line="240" w:lineRule="auto"/>
              <w:ind w:left="-16"/>
              <w:rPr>
                <w:rFonts w:eastAsia="Arial Unicode MS" w:cs="Arial"/>
                <w:sz w:val="10"/>
                <w:szCs w:val="10"/>
              </w:rPr>
            </w:pPr>
          </w:p>
        </w:tc>
        <w:tc>
          <w:tcPr>
            <w:tcW w:w="2638" w:type="dxa"/>
            <w:tcBorders>
              <w:top w:val="single" w:sz="4" w:space="0" w:color="auto"/>
              <w:left w:val="nil"/>
              <w:bottom w:val="nil"/>
              <w:right w:val="nil"/>
            </w:tcBorders>
            <w:shd w:val="clear" w:color="auto" w:fill="FAFAFA"/>
          </w:tcPr>
          <w:p w:rsidR="002A082E" w:rsidRPr="00697325" w:rsidRDefault="002A082E" w:rsidP="001740D8">
            <w:pPr>
              <w:spacing w:line="240" w:lineRule="auto"/>
              <w:ind w:right="-72"/>
              <w:jc w:val="right"/>
              <w:rPr>
                <w:rFonts w:eastAsia="Arial Unicode MS" w:cs="Arial"/>
                <w:b/>
                <w:bCs/>
                <w:sz w:val="10"/>
                <w:szCs w:val="10"/>
              </w:rPr>
            </w:pPr>
          </w:p>
        </w:tc>
      </w:tr>
      <w:tr w:rsidR="002A082E" w:rsidRPr="003B4D0F" w:rsidTr="00E86AEB">
        <w:tc>
          <w:tcPr>
            <w:tcW w:w="6372" w:type="dxa"/>
            <w:tcBorders>
              <w:top w:val="nil"/>
              <w:left w:val="nil"/>
              <w:bottom w:val="nil"/>
              <w:right w:val="nil"/>
            </w:tcBorders>
            <w:shd w:val="clear" w:color="auto" w:fill="auto"/>
          </w:tcPr>
          <w:p w:rsidR="002A082E" w:rsidRPr="003B4D0F" w:rsidRDefault="002A082E" w:rsidP="001740D8">
            <w:pPr>
              <w:spacing w:line="240" w:lineRule="auto"/>
              <w:ind w:left="-16"/>
              <w:rPr>
                <w:rFonts w:eastAsia="Arial Unicode MS" w:cs="Arial"/>
                <w:sz w:val="18"/>
                <w:szCs w:val="18"/>
              </w:rPr>
            </w:pPr>
            <w:r w:rsidRPr="003B4D0F">
              <w:rPr>
                <w:rFonts w:eastAsia="Arial Unicode MS" w:cs="Arial"/>
                <w:sz w:val="18"/>
                <w:szCs w:val="18"/>
              </w:rPr>
              <w:t xml:space="preserve">Opening balance as at </w:t>
            </w:r>
            <w:r w:rsidR="00C34E5E" w:rsidRPr="00C34E5E">
              <w:rPr>
                <w:rFonts w:eastAsia="Arial Unicode MS" w:cs="Arial"/>
                <w:sz w:val="18"/>
                <w:szCs w:val="18"/>
              </w:rPr>
              <w:t>1</w:t>
            </w:r>
            <w:r w:rsidRPr="003B4D0F">
              <w:rPr>
                <w:rFonts w:eastAsia="Arial Unicode MS" w:cs="Arial"/>
                <w:sz w:val="18"/>
                <w:szCs w:val="18"/>
              </w:rPr>
              <w:t xml:space="preserve"> January </w:t>
            </w:r>
            <w:r w:rsidR="00C34E5E" w:rsidRPr="00C34E5E">
              <w:rPr>
                <w:rFonts w:eastAsia="Arial Unicode MS" w:cs="Arial"/>
                <w:sz w:val="18"/>
                <w:szCs w:val="18"/>
              </w:rPr>
              <w:t>2020</w:t>
            </w:r>
            <w:r w:rsidRPr="003B4D0F">
              <w:rPr>
                <w:rFonts w:eastAsia="Arial Unicode MS" w:cs="Arial"/>
                <w:sz w:val="18"/>
                <w:szCs w:val="18"/>
              </w:rPr>
              <w:t xml:space="preserve"> </w:t>
            </w:r>
          </w:p>
        </w:tc>
        <w:tc>
          <w:tcPr>
            <w:tcW w:w="2638" w:type="dxa"/>
            <w:tcBorders>
              <w:top w:val="nil"/>
              <w:left w:val="nil"/>
              <w:bottom w:val="nil"/>
              <w:right w:val="nil"/>
            </w:tcBorders>
            <w:shd w:val="clear" w:color="auto" w:fill="FAFAFA"/>
          </w:tcPr>
          <w:p w:rsidR="002A082E" w:rsidRPr="003B4D0F" w:rsidRDefault="0002666D" w:rsidP="001740D8">
            <w:pPr>
              <w:spacing w:line="240" w:lineRule="auto"/>
              <w:ind w:right="-72"/>
              <w:jc w:val="right"/>
              <w:rPr>
                <w:rFonts w:eastAsia="Arial Unicode MS" w:cs="Arial"/>
                <w:sz w:val="18"/>
                <w:szCs w:val="22"/>
              </w:rPr>
            </w:pPr>
            <w:r w:rsidRPr="003B4D0F">
              <w:rPr>
                <w:rFonts w:eastAsia="Arial Unicode MS" w:cs="Arial"/>
                <w:sz w:val="18"/>
                <w:szCs w:val="22"/>
              </w:rPr>
              <w:t>(</w:t>
            </w:r>
            <w:r w:rsidR="00C34E5E" w:rsidRPr="00C34E5E">
              <w:rPr>
                <w:rFonts w:eastAsia="Arial Unicode MS" w:cs="Arial"/>
                <w:sz w:val="18"/>
                <w:szCs w:val="22"/>
              </w:rPr>
              <w:t>19</w:t>
            </w:r>
            <w:r w:rsidRPr="003B4D0F">
              <w:rPr>
                <w:rFonts w:eastAsia="Arial Unicode MS" w:cs="Arial"/>
                <w:sz w:val="18"/>
                <w:szCs w:val="22"/>
              </w:rPr>
              <w:t>)</w:t>
            </w:r>
          </w:p>
        </w:tc>
      </w:tr>
      <w:tr w:rsidR="00A31661" w:rsidRPr="003B4D0F" w:rsidTr="00E86AEB">
        <w:tc>
          <w:tcPr>
            <w:tcW w:w="6372" w:type="dxa"/>
            <w:tcBorders>
              <w:top w:val="nil"/>
              <w:left w:val="nil"/>
              <w:bottom w:val="nil"/>
              <w:right w:val="nil"/>
            </w:tcBorders>
            <w:shd w:val="clear" w:color="auto" w:fill="auto"/>
          </w:tcPr>
          <w:p w:rsidR="00A31661" w:rsidRPr="003B4D0F" w:rsidRDefault="00A31661" w:rsidP="001740D8">
            <w:pPr>
              <w:spacing w:line="240" w:lineRule="auto"/>
              <w:ind w:left="-16"/>
              <w:rPr>
                <w:rFonts w:eastAsia="Arial Unicode MS" w:cs="Arial"/>
                <w:sz w:val="18"/>
                <w:szCs w:val="18"/>
              </w:rPr>
            </w:pPr>
            <w:r w:rsidRPr="003B4D0F">
              <w:rPr>
                <w:rFonts w:eastAsia="Arial Unicode MS" w:cs="Arial"/>
                <w:sz w:val="18"/>
                <w:szCs w:val="18"/>
              </w:rPr>
              <w:t>Increase through profit and loss</w:t>
            </w:r>
          </w:p>
        </w:tc>
        <w:tc>
          <w:tcPr>
            <w:tcW w:w="2638" w:type="dxa"/>
            <w:tcBorders>
              <w:top w:val="nil"/>
              <w:left w:val="nil"/>
              <w:bottom w:val="nil"/>
              <w:right w:val="nil"/>
            </w:tcBorders>
            <w:shd w:val="clear" w:color="auto" w:fill="FAFAFA"/>
          </w:tcPr>
          <w:p w:rsidR="00A31661" w:rsidRPr="003B4D0F" w:rsidRDefault="00C34E5E" w:rsidP="001740D8">
            <w:pPr>
              <w:spacing w:line="240" w:lineRule="auto"/>
              <w:ind w:right="-72"/>
              <w:jc w:val="right"/>
              <w:rPr>
                <w:rFonts w:eastAsia="Arial Unicode MS" w:cs="Arial"/>
                <w:sz w:val="18"/>
                <w:szCs w:val="22"/>
              </w:rPr>
            </w:pPr>
            <w:r w:rsidRPr="00C34E5E">
              <w:rPr>
                <w:rFonts w:eastAsia="Arial Unicode MS" w:cs="Arial"/>
                <w:sz w:val="18"/>
                <w:szCs w:val="22"/>
              </w:rPr>
              <w:t>1</w:t>
            </w:r>
            <w:r w:rsidR="00266162" w:rsidRPr="003B4D0F">
              <w:rPr>
                <w:rFonts w:eastAsia="Arial Unicode MS" w:cs="Arial"/>
                <w:sz w:val="18"/>
                <w:szCs w:val="22"/>
              </w:rPr>
              <w:t>,</w:t>
            </w:r>
            <w:r w:rsidRPr="00C34E5E">
              <w:rPr>
                <w:rFonts w:eastAsia="Arial Unicode MS" w:cs="Arial"/>
                <w:sz w:val="18"/>
                <w:szCs w:val="22"/>
              </w:rPr>
              <w:t>033</w:t>
            </w:r>
          </w:p>
        </w:tc>
      </w:tr>
      <w:tr w:rsidR="004E3C8F" w:rsidRPr="003B4D0F" w:rsidTr="00E86AEB">
        <w:tc>
          <w:tcPr>
            <w:tcW w:w="6372" w:type="dxa"/>
            <w:tcBorders>
              <w:top w:val="nil"/>
              <w:left w:val="nil"/>
              <w:bottom w:val="nil"/>
              <w:right w:val="nil"/>
            </w:tcBorders>
            <w:shd w:val="clear" w:color="auto" w:fill="auto"/>
          </w:tcPr>
          <w:p w:rsidR="004E3C8F" w:rsidRPr="003B4D0F" w:rsidRDefault="00A31661" w:rsidP="001740D8">
            <w:pPr>
              <w:spacing w:line="240" w:lineRule="auto"/>
              <w:ind w:left="-16"/>
              <w:rPr>
                <w:rFonts w:eastAsia="Arial Unicode MS" w:cs="Arial"/>
                <w:sz w:val="18"/>
                <w:szCs w:val="18"/>
              </w:rPr>
            </w:pPr>
            <w:r w:rsidRPr="003B4D0F">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rsidR="004E3C8F"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77</w:t>
            </w:r>
          </w:p>
        </w:tc>
      </w:tr>
      <w:tr w:rsidR="0073658C" w:rsidRPr="003B4D0F" w:rsidTr="0073658C">
        <w:tc>
          <w:tcPr>
            <w:tcW w:w="6372" w:type="dxa"/>
            <w:tcBorders>
              <w:top w:val="nil"/>
              <w:left w:val="nil"/>
              <w:bottom w:val="nil"/>
              <w:right w:val="nil"/>
            </w:tcBorders>
            <w:shd w:val="clear" w:color="auto" w:fill="auto"/>
          </w:tcPr>
          <w:p w:rsidR="0073658C" w:rsidRPr="003B4D0F" w:rsidRDefault="0073658C" w:rsidP="007441C9">
            <w:pPr>
              <w:spacing w:line="240" w:lineRule="auto"/>
              <w:ind w:left="-16"/>
              <w:rPr>
                <w:rFonts w:eastAsia="Arial Unicode MS" w:cs="Arial"/>
                <w:sz w:val="12"/>
                <w:szCs w:val="12"/>
              </w:rPr>
            </w:pPr>
          </w:p>
        </w:tc>
        <w:tc>
          <w:tcPr>
            <w:tcW w:w="2638" w:type="dxa"/>
            <w:tcBorders>
              <w:top w:val="single" w:sz="4" w:space="0" w:color="auto"/>
              <w:left w:val="nil"/>
              <w:bottom w:val="nil"/>
              <w:right w:val="nil"/>
            </w:tcBorders>
            <w:shd w:val="clear" w:color="auto" w:fill="FAFAFA"/>
          </w:tcPr>
          <w:p w:rsidR="0073658C" w:rsidRPr="003B4D0F" w:rsidRDefault="0073658C" w:rsidP="007441C9">
            <w:pPr>
              <w:spacing w:line="240" w:lineRule="auto"/>
              <w:ind w:right="-72"/>
              <w:jc w:val="right"/>
              <w:rPr>
                <w:rFonts w:eastAsia="Arial Unicode MS" w:cs="Arial"/>
                <w:b/>
                <w:bCs/>
                <w:sz w:val="12"/>
                <w:szCs w:val="12"/>
              </w:rPr>
            </w:pPr>
          </w:p>
        </w:tc>
      </w:tr>
      <w:tr w:rsidR="002A082E" w:rsidRPr="003B4D0F" w:rsidTr="0073658C">
        <w:tc>
          <w:tcPr>
            <w:tcW w:w="6372" w:type="dxa"/>
            <w:tcBorders>
              <w:top w:val="nil"/>
              <w:left w:val="nil"/>
              <w:bottom w:val="nil"/>
              <w:right w:val="nil"/>
            </w:tcBorders>
            <w:shd w:val="clear" w:color="auto" w:fill="auto"/>
          </w:tcPr>
          <w:p w:rsidR="002A082E" w:rsidRPr="003B4D0F" w:rsidRDefault="002A082E" w:rsidP="001740D8">
            <w:pPr>
              <w:spacing w:line="240" w:lineRule="auto"/>
              <w:ind w:left="-16"/>
              <w:rPr>
                <w:rFonts w:eastAsia="Arial Unicode MS" w:cs="Arial"/>
                <w:sz w:val="18"/>
                <w:szCs w:val="18"/>
              </w:rPr>
            </w:pPr>
            <w:r w:rsidRPr="003B4D0F">
              <w:rPr>
                <w:rFonts w:eastAsia="Arial Unicode MS" w:cs="Arial"/>
                <w:sz w:val="18"/>
                <w:szCs w:val="18"/>
              </w:rPr>
              <w:t xml:space="preserve">Closing balance as at </w:t>
            </w:r>
            <w:r w:rsidR="00C34E5E" w:rsidRPr="00C34E5E">
              <w:rPr>
                <w:rFonts w:eastAsia="Arial Unicode MS" w:cs="Arial"/>
                <w:sz w:val="18"/>
                <w:szCs w:val="18"/>
              </w:rPr>
              <w:t>30</w:t>
            </w:r>
            <w:r w:rsidR="00B13064" w:rsidRPr="003B4D0F">
              <w:rPr>
                <w:rFonts w:eastAsia="Arial Unicode MS" w:cs="Arial"/>
                <w:sz w:val="18"/>
                <w:szCs w:val="18"/>
              </w:rPr>
              <w:t xml:space="preserve"> September</w:t>
            </w:r>
            <w:r w:rsidRPr="003B4D0F">
              <w:rPr>
                <w:rFonts w:eastAsia="Arial Unicode MS" w:cs="Arial"/>
                <w:sz w:val="18"/>
                <w:szCs w:val="18"/>
              </w:rPr>
              <w:t xml:space="preserve"> </w:t>
            </w:r>
            <w:r w:rsidR="00C34E5E" w:rsidRPr="00C34E5E">
              <w:rPr>
                <w:rFonts w:eastAsia="Arial Unicode MS" w:cs="Arial"/>
                <w:sz w:val="18"/>
                <w:szCs w:val="18"/>
              </w:rPr>
              <w:t>2020</w:t>
            </w:r>
          </w:p>
        </w:tc>
        <w:tc>
          <w:tcPr>
            <w:tcW w:w="2638" w:type="dxa"/>
            <w:tcBorders>
              <w:top w:val="nil"/>
              <w:left w:val="nil"/>
              <w:bottom w:val="single" w:sz="4" w:space="0" w:color="auto"/>
              <w:right w:val="nil"/>
            </w:tcBorders>
            <w:shd w:val="clear" w:color="auto" w:fill="FAFAFA"/>
          </w:tcPr>
          <w:p w:rsidR="002A082E" w:rsidRPr="003B4D0F" w:rsidRDefault="00C34E5E" w:rsidP="001740D8">
            <w:pPr>
              <w:spacing w:line="240" w:lineRule="auto"/>
              <w:ind w:right="-72"/>
              <w:jc w:val="right"/>
              <w:rPr>
                <w:rFonts w:eastAsia="Arial Unicode MS" w:cs="Arial"/>
                <w:sz w:val="18"/>
                <w:szCs w:val="18"/>
              </w:rPr>
            </w:pPr>
            <w:r w:rsidRPr="00C34E5E">
              <w:rPr>
                <w:rFonts w:eastAsia="Arial Unicode MS" w:cs="Arial"/>
                <w:sz w:val="18"/>
                <w:szCs w:val="18"/>
              </w:rPr>
              <w:t>1</w:t>
            </w:r>
            <w:r w:rsidR="00266162" w:rsidRPr="003B4D0F">
              <w:rPr>
                <w:rFonts w:eastAsia="Arial Unicode MS" w:cs="Arial"/>
                <w:sz w:val="18"/>
                <w:szCs w:val="18"/>
              </w:rPr>
              <w:t>,</w:t>
            </w:r>
            <w:r w:rsidRPr="00C34E5E">
              <w:rPr>
                <w:rFonts w:eastAsia="Arial Unicode MS" w:cs="Arial"/>
                <w:sz w:val="18"/>
                <w:szCs w:val="18"/>
              </w:rPr>
              <w:t>091</w:t>
            </w:r>
          </w:p>
        </w:tc>
      </w:tr>
    </w:tbl>
    <w:p w:rsidR="002A082E" w:rsidRPr="003B4D0F" w:rsidRDefault="002A082E" w:rsidP="001740D8">
      <w:pPr>
        <w:pStyle w:val="ListParagraph"/>
        <w:spacing w:after="0" w:line="240" w:lineRule="auto"/>
        <w:ind w:left="540"/>
        <w:jc w:val="both"/>
        <w:rPr>
          <w:rFonts w:ascii="Arial" w:hAnsi="Arial" w:cs="Arial"/>
          <w:sz w:val="18"/>
          <w:szCs w:val="18"/>
          <w:lang w:val="en-GB"/>
        </w:rPr>
      </w:pPr>
    </w:p>
    <w:p w:rsidR="002A082E" w:rsidRPr="003B4D0F" w:rsidRDefault="002A082E" w:rsidP="001740D8">
      <w:pPr>
        <w:pStyle w:val="ListParagraph"/>
        <w:spacing w:after="0" w:line="240" w:lineRule="auto"/>
        <w:ind w:left="540"/>
        <w:jc w:val="both"/>
        <w:rPr>
          <w:rFonts w:ascii="Arial" w:hAnsi="Arial" w:cs="Arial"/>
          <w:sz w:val="18"/>
          <w:szCs w:val="18"/>
          <w:lang w:val="en-GB"/>
        </w:rPr>
      </w:pPr>
      <w:r w:rsidRPr="003B4D0F">
        <w:rPr>
          <w:rFonts w:ascii="Arial" w:hAnsi="Arial" w:cs="Arial"/>
          <w:sz w:val="18"/>
          <w:szCs w:val="18"/>
          <w:lang w:val="en-GB"/>
        </w:rPr>
        <w:t xml:space="preserve">The following table summarises the quantitative information about the significant unobservable inputs used in level </w:t>
      </w:r>
      <w:r w:rsidR="00C34E5E" w:rsidRPr="00C34E5E">
        <w:rPr>
          <w:rFonts w:ascii="Arial" w:hAnsi="Arial" w:cs="Arial"/>
          <w:sz w:val="18"/>
          <w:szCs w:val="18"/>
          <w:lang w:val="en-GB"/>
        </w:rPr>
        <w:t>3</w:t>
      </w:r>
      <w:r w:rsidRPr="003B4D0F">
        <w:rPr>
          <w:rFonts w:ascii="Arial" w:hAnsi="Arial" w:cs="Arial"/>
          <w:sz w:val="18"/>
          <w:szCs w:val="18"/>
          <w:lang w:val="en-GB"/>
        </w:rPr>
        <w:t xml:space="preserve"> fair value measurements.</w:t>
      </w:r>
    </w:p>
    <w:p w:rsidR="002A082E" w:rsidRPr="003B4D0F" w:rsidRDefault="002A082E" w:rsidP="001740D8">
      <w:pPr>
        <w:pStyle w:val="ListParagraph"/>
        <w:spacing w:after="0" w:line="240" w:lineRule="auto"/>
        <w:ind w:left="540"/>
        <w:jc w:val="both"/>
        <w:rPr>
          <w:rFonts w:ascii="Arial" w:hAnsi="Arial" w:cs="Arial"/>
          <w:sz w:val="18"/>
          <w:szCs w:val="18"/>
          <w:lang w:val="en-GB"/>
        </w:rPr>
      </w:pPr>
    </w:p>
    <w:tbl>
      <w:tblPr>
        <w:tblW w:w="8931" w:type="dxa"/>
        <w:tblInd w:w="648" w:type="dxa"/>
        <w:tblLayout w:type="fixed"/>
        <w:tblLook w:val="04A0" w:firstRow="1" w:lastRow="0" w:firstColumn="1" w:lastColumn="0" w:noHBand="0" w:noVBand="1"/>
      </w:tblPr>
      <w:tblGrid>
        <w:gridCol w:w="1620"/>
        <w:gridCol w:w="1278"/>
        <w:gridCol w:w="1305"/>
        <w:gridCol w:w="2007"/>
        <w:gridCol w:w="1350"/>
        <w:gridCol w:w="1371"/>
      </w:tblGrid>
      <w:tr w:rsidR="002A082E" w:rsidRPr="003B4D0F" w:rsidTr="004817A0">
        <w:tc>
          <w:tcPr>
            <w:tcW w:w="8931" w:type="dxa"/>
            <w:gridSpan w:val="6"/>
            <w:tcBorders>
              <w:top w:val="single" w:sz="4" w:space="0" w:color="auto"/>
            </w:tcBorders>
            <w:shd w:val="clear" w:color="auto" w:fill="auto"/>
            <w:vAlign w:val="center"/>
          </w:tcPr>
          <w:p w:rsidR="002A082E" w:rsidRPr="003B4D0F" w:rsidRDefault="002A082E" w:rsidP="001740D8">
            <w:pPr>
              <w:spacing w:line="240" w:lineRule="auto"/>
              <w:ind w:left="-72" w:right="-72"/>
              <w:jc w:val="right"/>
              <w:rPr>
                <w:rFonts w:eastAsia="Arial Unicode MS" w:cs="Arial"/>
                <w:b/>
                <w:bCs/>
                <w:sz w:val="18"/>
                <w:szCs w:val="18"/>
              </w:rPr>
            </w:pPr>
            <w:r w:rsidRPr="003B4D0F">
              <w:rPr>
                <w:rFonts w:eastAsia="Arial Unicode MS" w:cs="Arial"/>
                <w:b/>
                <w:bCs/>
                <w:sz w:val="18"/>
                <w:szCs w:val="18"/>
              </w:rPr>
              <w:t>Consolidated financial information</w:t>
            </w:r>
          </w:p>
        </w:tc>
      </w:tr>
      <w:tr w:rsidR="002A082E" w:rsidRPr="003B4D0F" w:rsidTr="004817A0">
        <w:tc>
          <w:tcPr>
            <w:tcW w:w="1620" w:type="dxa"/>
            <w:tcBorders>
              <w:top w:val="single" w:sz="4" w:space="0" w:color="auto"/>
            </w:tcBorders>
            <w:shd w:val="clear" w:color="auto" w:fill="auto"/>
          </w:tcPr>
          <w:p w:rsidR="002A082E" w:rsidRPr="003B4D0F" w:rsidRDefault="002A082E" w:rsidP="001740D8">
            <w:pPr>
              <w:spacing w:line="240" w:lineRule="auto"/>
              <w:ind w:left="-72"/>
              <w:jc w:val="right"/>
              <w:rPr>
                <w:rFonts w:cs="Arial"/>
                <w:b/>
                <w:bCs/>
                <w:sz w:val="18"/>
                <w:szCs w:val="18"/>
              </w:rPr>
            </w:pPr>
          </w:p>
        </w:tc>
        <w:tc>
          <w:tcPr>
            <w:tcW w:w="2583" w:type="dxa"/>
            <w:gridSpan w:val="2"/>
            <w:tcBorders>
              <w:top w:val="single" w:sz="4" w:space="0" w:color="auto"/>
              <w:bottom w:val="single" w:sz="4" w:space="0" w:color="auto"/>
            </w:tcBorders>
            <w:shd w:val="clear" w:color="auto" w:fill="auto"/>
          </w:tcPr>
          <w:p w:rsidR="002A082E" w:rsidRPr="003B4D0F" w:rsidRDefault="002A082E" w:rsidP="001740D8">
            <w:pPr>
              <w:spacing w:line="240" w:lineRule="auto"/>
              <w:jc w:val="center"/>
              <w:rPr>
                <w:rFonts w:cs="Arial"/>
                <w:b/>
                <w:bCs/>
                <w:sz w:val="18"/>
                <w:szCs w:val="18"/>
              </w:rPr>
            </w:pPr>
            <w:r w:rsidRPr="003B4D0F">
              <w:rPr>
                <w:rFonts w:cs="Arial"/>
                <w:b/>
                <w:bCs/>
                <w:sz w:val="18"/>
                <w:szCs w:val="18"/>
              </w:rPr>
              <w:t>Fair value</w:t>
            </w:r>
          </w:p>
        </w:tc>
        <w:tc>
          <w:tcPr>
            <w:tcW w:w="2007" w:type="dxa"/>
            <w:tcBorders>
              <w:top w:val="single" w:sz="4" w:space="0" w:color="auto"/>
            </w:tcBorders>
            <w:shd w:val="clear" w:color="auto" w:fill="auto"/>
          </w:tcPr>
          <w:p w:rsidR="002A082E" w:rsidRPr="003B4D0F" w:rsidRDefault="002A082E" w:rsidP="001740D8">
            <w:pPr>
              <w:spacing w:line="240" w:lineRule="auto"/>
              <w:jc w:val="right"/>
              <w:rPr>
                <w:rFonts w:cs="Arial"/>
                <w:b/>
                <w:bCs/>
                <w:sz w:val="18"/>
                <w:szCs w:val="18"/>
              </w:rPr>
            </w:pPr>
          </w:p>
        </w:tc>
        <w:tc>
          <w:tcPr>
            <w:tcW w:w="2721" w:type="dxa"/>
            <w:gridSpan w:val="2"/>
            <w:tcBorders>
              <w:top w:val="single" w:sz="4" w:space="0" w:color="auto"/>
              <w:bottom w:val="single" w:sz="4" w:space="0" w:color="auto"/>
            </w:tcBorders>
            <w:shd w:val="clear" w:color="auto" w:fill="auto"/>
          </w:tcPr>
          <w:p w:rsidR="002A082E" w:rsidRPr="003B4D0F" w:rsidRDefault="002A082E" w:rsidP="001740D8">
            <w:pPr>
              <w:spacing w:line="240" w:lineRule="auto"/>
              <w:jc w:val="center"/>
              <w:rPr>
                <w:rFonts w:cs="Arial"/>
                <w:b/>
                <w:bCs/>
                <w:sz w:val="18"/>
                <w:szCs w:val="18"/>
              </w:rPr>
            </w:pPr>
            <w:r w:rsidRPr="003B4D0F">
              <w:rPr>
                <w:rFonts w:cs="Arial"/>
                <w:b/>
                <w:bCs/>
                <w:sz w:val="18"/>
                <w:szCs w:val="18"/>
              </w:rPr>
              <w:t>Range of inputs</w:t>
            </w:r>
          </w:p>
        </w:tc>
      </w:tr>
      <w:tr w:rsidR="002A082E" w:rsidRPr="003B4D0F" w:rsidTr="004817A0">
        <w:tc>
          <w:tcPr>
            <w:tcW w:w="1620" w:type="dxa"/>
            <w:shd w:val="clear" w:color="auto" w:fill="auto"/>
          </w:tcPr>
          <w:p w:rsidR="002A082E" w:rsidRPr="003B4D0F" w:rsidRDefault="002A082E" w:rsidP="001740D8">
            <w:pPr>
              <w:spacing w:line="240" w:lineRule="auto"/>
              <w:ind w:left="-72"/>
              <w:jc w:val="right"/>
              <w:rPr>
                <w:rFonts w:cs="Arial"/>
                <w:b/>
                <w:bCs/>
                <w:sz w:val="18"/>
                <w:szCs w:val="18"/>
              </w:rPr>
            </w:pPr>
          </w:p>
        </w:tc>
        <w:tc>
          <w:tcPr>
            <w:tcW w:w="1278" w:type="dxa"/>
            <w:tcBorders>
              <w:top w:val="single" w:sz="4" w:space="0" w:color="auto"/>
            </w:tcBorders>
            <w:shd w:val="clear" w:color="auto" w:fill="auto"/>
          </w:tcPr>
          <w:p w:rsidR="002A082E" w:rsidRPr="003B4D0F" w:rsidRDefault="00C34E5E" w:rsidP="00B05460">
            <w:pPr>
              <w:spacing w:line="240" w:lineRule="auto"/>
              <w:ind w:left="-108"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05" w:type="dxa"/>
            <w:tcBorders>
              <w:top w:val="single" w:sz="4" w:space="0" w:color="auto"/>
            </w:tcBorders>
            <w:shd w:val="clear" w:color="auto" w:fill="auto"/>
            <w:vAlign w:val="bottom"/>
          </w:tcPr>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2A082E" w:rsidRPr="003B4D0F">
              <w:rPr>
                <w:rFonts w:cs="Arial"/>
                <w:b/>
                <w:bCs/>
                <w:sz w:val="18"/>
                <w:szCs w:val="18"/>
              </w:rPr>
              <w:t xml:space="preserve"> December </w:t>
            </w:r>
            <w:r w:rsidRPr="00C34E5E">
              <w:rPr>
                <w:rFonts w:cs="Arial"/>
                <w:b/>
                <w:bCs/>
                <w:sz w:val="18"/>
                <w:szCs w:val="18"/>
              </w:rPr>
              <w:t>2019</w:t>
            </w:r>
          </w:p>
        </w:tc>
        <w:tc>
          <w:tcPr>
            <w:tcW w:w="2007" w:type="dxa"/>
            <w:vMerge w:val="restart"/>
            <w:tcBorders>
              <w:bottom w:val="single" w:sz="4" w:space="0" w:color="auto"/>
            </w:tcBorders>
            <w:shd w:val="clear" w:color="auto" w:fill="auto"/>
            <w:vAlign w:val="bottom"/>
          </w:tcPr>
          <w:p w:rsidR="002A082E" w:rsidRPr="003B4D0F" w:rsidRDefault="002A082E" w:rsidP="001740D8">
            <w:pPr>
              <w:spacing w:line="240" w:lineRule="auto"/>
              <w:ind w:left="-46" w:right="-123"/>
              <w:jc w:val="center"/>
              <w:rPr>
                <w:rFonts w:cs="Arial"/>
                <w:b/>
                <w:bCs/>
                <w:sz w:val="18"/>
                <w:szCs w:val="18"/>
              </w:rPr>
            </w:pPr>
            <w:r w:rsidRPr="003B4D0F">
              <w:rPr>
                <w:rFonts w:cs="Arial"/>
                <w:b/>
                <w:bCs/>
                <w:sz w:val="18"/>
                <w:szCs w:val="18"/>
              </w:rPr>
              <w:t>Unobservable inputs</w:t>
            </w:r>
          </w:p>
        </w:tc>
        <w:tc>
          <w:tcPr>
            <w:tcW w:w="1350" w:type="dxa"/>
            <w:vMerge w:val="restart"/>
            <w:tcBorders>
              <w:top w:val="single" w:sz="4" w:space="0" w:color="auto"/>
              <w:bottom w:val="single" w:sz="4" w:space="0" w:color="auto"/>
            </w:tcBorders>
            <w:shd w:val="clear" w:color="auto" w:fill="auto"/>
            <w:vAlign w:val="bottom"/>
          </w:tcPr>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71" w:type="dxa"/>
            <w:vMerge w:val="restart"/>
            <w:tcBorders>
              <w:top w:val="single" w:sz="4" w:space="0" w:color="auto"/>
              <w:bottom w:val="single" w:sz="4" w:space="0" w:color="auto"/>
            </w:tcBorders>
            <w:shd w:val="clear" w:color="auto" w:fill="auto"/>
            <w:vAlign w:val="bottom"/>
          </w:tcPr>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2A082E" w:rsidRPr="003B4D0F">
              <w:rPr>
                <w:rFonts w:cs="Arial"/>
                <w:b/>
                <w:bCs/>
                <w:sz w:val="18"/>
                <w:szCs w:val="18"/>
              </w:rPr>
              <w:t xml:space="preserve"> December</w:t>
            </w:r>
            <w:r w:rsidR="00495567" w:rsidRPr="003B4D0F">
              <w:rPr>
                <w:rFonts w:cs="Arial"/>
                <w:b/>
                <w:bCs/>
                <w:sz w:val="18"/>
                <w:szCs w:val="18"/>
              </w:rPr>
              <w:t xml:space="preserve"> </w:t>
            </w:r>
            <w:r w:rsidRPr="00C34E5E">
              <w:rPr>
                <w:rFonts w:cs="Arial"/>
                <w:b/>
                <w:bCs/>
                <w:sz w:val="18"/>
                <w:szCs w:val="18"/>
              </w:rPr>
              <w:t>2019</w:t>
            </w:r>
          </w:p>
        </w:tc>
      </w:tr>
      <w:tr w:rsidR="002A082E" w:rsidRPr="003B4D0F" w:rsidTr="004817A0">
        <w:tc>
          <w:tcPr>
            <w:tcW w:w="1620" w:type="dxa"/>
            <w:shd w:val="clear" w:color="auto" w:fill="auto"/>
          </w:tcPr>
          <w:p w:rsidR="002A082E" w:rsidRPr="003B4D0F" w:rsidRDefault="002A082E" w:rsidP="001740D8">
            <w:pPr>
              <w:spacing w:line="240" w:lineRule="auto"/>
              <w:ind w:left="-72"/>
              <w:jc w:val="right"/>
              <w:rPr>
                <w:rFonts w:cs="Arial"/>
                <w:b/>
                <w:bCs/>
                <w:sz w:val="18"/>
                <w:szCs w:val="18"/>
              </w:rPr>
            </w:pPr>
          </w:p>
        </w:tc>
        <w:tc>
          <w:tcPr>
            <w:tcW w:w="1278" w:type="dxa"/>
            <w:tcBorders>
              <w:bottom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r w:rsidRPr="003B4D0F">
              <w:rPr>
                <w:rFonts w:cs="Arial"/>
                <w:b/>
                <w:bCs/>
                <w:sz w:val="18"/>
                <w:szCs w:val="18"/>
              </w:rPr>
              <w:t>Million Baht</w:t>
            </w:r>
          </w:p>
        </w:tc>
        <w:tc>
          <w:tcPr>
            <w:tcW w:w="1305" w:type="dxa"/>
            <w:tcBorders>
              <w:bottom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r w:rsidRPr="003B4D0F">
              <w:rPr>
                <w:rFonts w:cs="Arial"/>
                <w:b/>
                <w:bCs/>
                <w:sz w:val="18"/>
                <w:szCs w:val="18"/>
              </w:rPr>
              <w:t>Million Baht</w:t>
            </w:r>
          </w:p>
        </w:tc>
        <w:tc>
          <w:tcPr>
            <w:tcW w:w="2007" w:type="dxa"/>
            <w:vMerge/>
            <w:tcBorders>
              <w:top w:val="single" w:sz="4" w:space="0" w:color="auto"/>
              <w:bottom w:val="single" w:sz="4" w:space="0" w:color="auto"/>
            </w:tcBorders>
            <w:shd w:val="clear" w:color="auto" w:fill="auto"/>
          </w:tcPr>
          <w:p w:rsidR="002A082E" w:rsidRPr="003B4D0F" w:rsidRDefault="002A082E" w:rsidP="001740D8">
            <w:pPr>
              <w:spacing w:line="240" w:lineRule="auto"/>
              <w:ind w:right="-72"/>
              <w:jc w:val="right"/>
              <w:rPr>
                <w:rFonts w:cs="Arial"/>
                <w:b/>
                <w:bCs/>
                <w:color w:val="FFFFFF"/>
                <w:sz w:val="18"/>
                <w:szCs w:val="18"/>
              </w:rPr>
            </w:pPr>
          </w:p>
        </w:tc>
        <w:tc>
          <w:tcPr>
            <w:tcW w:w="1350" w:type="dxa"/>
            <w:vMerge/>
            <w:tcBorders>
              <w:bottom w:val="single" w:sz="4" w:space="0" w:color="auto"/>
            </w:tcBorders>
            <w:shd w:val="clear" w:color="auto" w:fill="auto"/>
          </w:tcPr>
          <w:p w:rsidR="002A082E" w:rsidRPr="003B4D0F" w:rsidRDefault="002A082E" w:rsidP="001740D8">
            <w:pPr>
              <w:spacing w:line="240" w:lineRule="auto"/>
              <w:ind w:right="-72"/>
              <w:jc w:val="right"/>
              <w:rPr>
                <w:rFonts w:cs="Arial"/>
                <w:sz w:val="18"/>
                <w:szCs w:val="18"/>
              </w:rPr>
            </w:pPr>
          </w:p>
        </w:tc>
        <w:tc>
          <w:tcPr>
            <w:tcW w:w="1371" w:type="dxa"/>
            <w:vMerge/>
            <w:tcBorders>
              <w:bottom w:val="single" w:sz="4" w:space="0" w:color="auto"/>
            </w:tcBorders>
            <w:shd w:val="clear" w:color="auto" w:fill="auto"/>
          </w:tcPr>
          <w:p w:rsidR="002A082E" w:rsidRPr="003B4D0F" w:rsidRDefault="002A082E" w:rsidP="001740D8">
            <w:pPr>
              <w:spacing w:line="240" w:lineRule="auto"/>
              <w:ind w:right="-72"/>
              <w:jc w:val="right"/>
              <w:rPr>
                <w:rFonts w:cs="Arial"/>
                <w:sz w:val="18"/>
                <w:szCs w:val="18"/>
              </w:rPr>
            </w:pPr>
          </w:p>
        </w:tc>
      </w:tr>
      <w:tr w:rsidR="002A082E" w:rsidRPr="00697325" w:rsidTr="004817A0">
        <w:tc>
          <w:tcPr>
            <w:tcW w:w="1620" w:type="dxa"/>
            <w:shd w:val="clear" w:color="auto" w:fill="auto"/>
          </w:tcPr>
          <w:p w:rsidR="002A082E" w:rsidRPr="00697325" w:rsidRDefault="002A082E" w:rsidP="001740D8">
            <w:pPr>
              <w:spacing w:line="240" w:lineRule="auto"/>
              <w:ind w:left="-38"/>
              <w:rPr>
                <w:rFonts w:eastAsia="Arial Unicode MS" w:cs="Arial"/>
                <w:spacing w:val="-4"/>
                <w:sz w:val="10"/>
                <w:szCs w:val="10"/>
              </w:rPr>
            </w:pPr>
          </w:p>
        </w:tc>
        <w:tc>
          <w:tcPr>
            <w:tcW w:w="1278" w:type="dxa"/>
            <w:tcBorders>
              <w:top w:val="single" w:sz="4" w:space="0" w:color="auto"/>
            </w:tcBorders>
            <w:shd w:val="clear" w:color="auto" w:fill="FAFAFA"/>
          </w:tcPr>
          <w:p w:rsidR="002A082E" w:rsidRPr="00697325" w:rsidRDefault="002A082E" w:rsidP="001740D8">
            <w:pPr>
              <w:spacing w:line="240" w:lineRule="auto"/>
              <w:ind w:right="-72"/>
              <w:jc w:val="right"/>
              <w:rPr>
                <w:rFonts w:cs="Arial"/>
                <w:sz w:val="10"/>
                <w:szCs w:val="10"/>
              </w:rPr>
            </w:pPr>
          </w:p>
        </w:tc>
        <w:tc>
          <w:tcPr>
            <w:tcW w:w="1305" w:type="dxa"/>
            <w:tcBorders>
              <w:top w:val="single" w:sz="4" w:space="0" w:color="auto"/>
            </w:tcBorders>
            <w:shd w:val="clear" w:color="auto" w:fill="auto"/>
          </w:tcPr>
          <w:p w:rsidR="002A082E" w:rsidRPr="00697325" w:rsidRDefault="002A082E" w:rsidP="001740D8">
            <w:pPr>
              <w:spacing w:line="240" w:lineRule="auto"/>
              <w:ind w:right="-72"/>
              <w:jc w:val="right"/>
              <w:rPr>
                <w:rFonts w:cs="Arial"/>
                <w:sz w:val="10"/>
                <w:szCs w:val="10"/>
              </w:rPr>
            </w:pPr>
          </w:p>
        </w:tc>
        <w:tc>
          <w:tcPr>
            <w:tcW w:w="2007" w:type="dxa"/>
            <w:tcBorders>
              <w:top w:val="single" w:sz="4" w:space="0" w:color="auto"/>
            </w:tcBorders>
            <w:shd w:val="clear" w:color="auto" w:fill="auto"/>
          </w:tcPr>
          <w:p w:rsidR="002A082E" w:rsidRPr="00697325" w:rsidRDefault="002A082E" w:rsidP="001740D8">
            <w:pPr>
              <w:spacing w:line="240" w:lineRule="auto"/>
              <w:ind w:left="184" w:hanging="184"/>
              <w:rPr>
                <w:rFonts w:cs="Arial"/>
                <w:sz w:val="10"/>
                <w:szCs w:val="10"/>
              </w:rPr>
            </w:pPr>
          </w:p>
        </w:tc>
        <w:tc>
          <w:tcPr>
            <w:tcW w:w="1350" w:type="dxa"/>
            <w:tcBorders>
              <w:top w:val="single" w:sz="4" w:space="0" w:color="auto"/>
            </w:tcBorders>
            <w:shd w:val="clear" w:color="auto" w:fill="FAFAFA"/>
          </w:tcPr>
          <w:p w:rsidR="002A082E" w:rsidRPr="00697325" w:rsidRDefault="002A082E" w:rsidP="001740D8">
            <w:pPr>
              <w:spacing w:line="240" w:lineRule="auto"/>
              <w:ind w:right="-72"/>
              <w:jc w:val="right"/>
              <w:rPr>
                <w:rFonts w:cs="Arial"/>
                <w:sz w:val="10"/>
                <w:szCs w:val="10"/>
              </w:rPr>
            </w:pPr>
          </w:p>
        </w:tc>
        <w:tc>
          <w:tcPr>
            <w:tcW w:w="1371" w:type="dxa"/>
            <w:tcBorders>
              <w:top w:val="single" w:sz="4" w:space="0" w:color="auto"/>
            </w:tcBorders>
            <w:shd w:val="clear" w:color="auto" w:fill="auto"/>
          </w:tcPr>
          <w:p w:rsidR="002A082E" w:rsidRPr="00697325" w:rsidRDefault="002A082E" w:rsidP="001740D8">
            <w:pPr>
              <w:spacing w:line="240" w:lineRule="auto"/>
              <w:ind w:right="-72"/>
              <w:jc w:val="right"/>
              <w:rPr>
                <w:rFonts w:cs="Arial"/>
                <w:sz w:val="10"/>
                <w:szCs w:val="10"/>
              </w:rPr>
            </w:pPr>
          </w:p>
        </w:tc>
      </w:tr>
      <w:tr w:rsidR="004E3C8F" w:rsidRPr="003B4D0F" w:rsidTr="004817A0">
        <w:tc>
          <w:tcPr>
            <w:tcW w:w="1620" w:type="dxa"/>
            <w:vMerge w:val="restart"/>
            <w:shd w:val="clear" w:color="auto" w:fill="auto"/>
          </w:tcPr>
          <w:p w:rsidR="00E86AEB" w:rsidRPr="003B4D0F" w:rsidRDefault="004E3C8F" w:rsidP="001740D8">
            <w:pPr>
              <w:spacing w:line="240" w:lineRule="auto"/>
              <w:ind w:left="-38" w:right="-93"/>
              <w:rPr>
                <w:rFonts w:eastAsia="Arial Unicode MS" w:cs="Arial"/>
                <w:spacing w:val="-4"/>
                <w:sz w:val="18"/>
                <w:szCs w:val="18"/>
              </w:rPr>
            </w:pPr>
            <w:r w:rsidRPr="003B4D0F">
              <w:rPr>
                <w:rFonts w:eastAsia="Arial Unicode MS" w:cs="Arial"/>
                <w:spacing w:val="-4"/>
                <w:sz w:val="18"/>
                <w:szCs w:val="18"/>
              </w:rPr>
              <w:t xml:space="preserve">Electricity </w:t>
            </w:r>
            <w:proofErr w:type="spellStart"/>
            <w:r w:rsidR="001F5C34" w:rsidRPr="003B4D0F">
              <w:rPr>
                <w:rFonts w:eastAsia="Arial Unicode MS" w:cs="Arial"/>
                <w:spacing w:val="-4"/>
                <w:sz w:val="18"/>
                <w:szCs w:val="18"/>
              </w:rPr>
              <w:t>s</w:t>
            </w:r>
            <w:r w:rsidRPr="003B4D0F">
              <w:rPr>
                <w:rFonts w:eastAsia="Arial Unicode MS" w:cs="Arial"/>
                <w:spacing w:val="-4"/>
                <w:sz w:val="18"/>
                <w:szCs w:val="18"/>
              </w:rPr>
              <w:t>waption</w:t>
            </w:r>
            <w:proofErr w:type="spellEnd"/>
          </w:p>
          <w:p w:rsidR="004E3C8F" w:rsidRPr="003B4D0F" w:rsidRDefault="00E86AEB" w:rsidP="001740D8">
            <w:pPr>
              <w:spacing w:line="240" w:lineRule="auto"/>
              <w:ind w:left="-38" w:right="-93"/>
              <w:rPr>
                <w:rFonts w:cs="Arial"/>
                <w:sz w:val="18"/>
                <w:szCs w:val="18"/>
              </w:rPr>
            </w:pPr>
            <w:r w:rsidRPr="003B4D0F">
              <w:rPr>
                <w:rFonts w:eastAsia="Arial Unicode MS" w:cs="Arial"/>
                <w:spacing w:val="-4"/>
                <w:sz w:val="18"/>
                <w:szCs w:val="18"/>
              </w:rPr>
              <w:t xml:space="preserve">  </w:t>
            </w:r>
            <w:r w:rsidR="004E3C8F" w:rsidRPr="003B4D0F">
              <w:rPr>
                <w:rFonts w:eastAsia="Arial Unicode MS" w:cs="Arial"/>
                <w:spacing w:val="-4"/>
                <w:sz w:val="18"/>
                <w:szCs w:val="18"/>
              </w:rPr>
              <w:t xml:space="preserve"> </w:t>
            </w:r>
            <w:r w:rsidR="001F5C34" w:rsidRPr="003B4D0F">
              <w:rPr>
                <w:rFonts w:eastAsia="Arial Unicode MS" w:cs="Arial"/>
                <w:spacing w:val="-4"/>
                <w:sz w:val="18"/>
                <w:szCs w:val="18"/>
              </w:rPr>
              <w:t>c</w:t>
            </w:r>
            <w:r w:rsidR="004E3C8F" w:rsidRPr="003B4D0F">
              <w:rPr>
                <w:rFonts w:eastAsia="Arial Unicode MS" w:cs="Arial"/>
                <w:spacing w:val="-4"/>
                <w:sz w:val="18"/>
                <w:szCs w:val="18"/>
              </w:rPr>
              <w:t>ontract</w:t>
            </w:r>
          </w:p>
        </w:tc>
        <w:tc>
          <w:tcPr>
            <w:tcW w:w="1278" w:type="dxa"/>
            <w:shd w:val="clear" w:color="auto" w:fill="FAFAFA"/>
          </w:tcPr>
          <w:p w:rsidR="004E3C8F" w:rsidRPr="003B4D0F" w:rsidRDefault="00C34E5E" w:rsidP="001740D8">
            <w:pPr>
              <w:spacing w:line="240" w:lineRule="auto"/>
              <w:ind w:right="-72"/>
              <w:jc w:val="right"/>
              <w:rPr>
                <w:rFonts w:cs="Arial"/>
                <w:sz w:val="18"/>
                <w:szCs w:val="18"/>
                <w:highlight w:val="yellow"/>
              </w:rPr>
            </w:pPr>
            <w:r w:rsidRPr="00C34E5E">
              <w:rPr>
                <w:rFonts w:cs="Arial"/>
                <w:sz w:val="18"/>
                <w:szCs w:val="18"/>
              </w:rPr>
              <w:t>1</w:t>
            </w:r>
            <w:r w:rsidR="00266162" w:rsidRPr="003B4D0F">
              <w:rPr>
                <w:rFonts w:cs="Arial"/>
                <w:sz w:val="18"/>
                <w:szCs w:val="18"/>
              </w:rPr>
              <w:t>,</w:t>
            </w:r>
            <w:r w:rsidRPr="00C34E5E">
              <w:rPr>
                <w:rFonts w:cs="Arial"/>
                <w:sz w:val="18"/>
                <w:szCs w:val="18"/>
              </w:rPr>
              <w:t>091</w:t>
            </w:r>
          </w:p>
        </w:tc>
        <w:tc>
          <w:tcPr>
            <w:tcW w:w="1305" w:type="dxa"/>
            <w:shd w:val="clear" w:color="auto" w:fill="auto"/>
          </w:tcPr>
          <w:p w:rsidR="004E3C8F" w:rsidRPr="003B4D0F" w:rsidRDefault="0002666D" w:rsidP="001740D8">
            <w:pPr>
              <w:spacing w:line="240" w:lineRule="auto"/>
              <w:ind w:right="-72"/>
              <w:jc w:val="right"/>
              <w:rPr>
                <w:rFonts w:cs="Arial"/>
                <w:sz w:val="18"/>
                <w:szCs w:val="18"/>
                <w:highlight w:val="yellow"/>
              </w:rPr>
            </w:pPr>
            <w:r w:rsidRPr="003B4D0F">
              <w:rPr>
                <w:rFonts w:cs="Arial"/>
                <w:sz w:val="18"/>
                <w:szCs w:val="18"/>
              </w:rPr>
              <w:t>(</w:t>
            </w:r>
            <w:r w:rsidR="00C34E5E" w:rsidRPr="00C34E5E">
              <w:rPr>
                <w:rFonts w:cs="Arial"/>
                <w:sz w:val="18"/>
                <w:szCs w:val="18"/>
              </w:rPr>
              <w:t>19</w:t>
            </w:r>
            <w:r w:rsidRPr="003B4D0F">
              <w:rPr>
                <w:rFonts w:cs="Arial"/>
                <w:sz w:val="18"/>
                <w:szCs w:val="18"/>
              </w:rPr>
              <w:t>)</w:t>
            </w:r>
          </w:p>
        </w:tc>
        <w:tc>
          <w:tcPr>
            <w:tcW w:w="2007" w:type="dxa"/>
            <w:shd w:val="clear" w:color="auto" w:fill="auto"/>
          </w:tcPr>
          <w:p w:rsidR="004E3C8F" w:rsidRPr="003B4D0F" w:rsidRDefault="004E3C8F" w:rsidP="001740D8">
            <w:pPr>
              <w:spacing w:line="240" w:lineRule="auto"/>
              <w:ind w:left="-48" w:right="-94"/>
              <w:jc w:val="center"/>
              <w:rPr>
                <w:rFonts w:cs="Arial"/>
                <w:spacing w:val="-4"/>
                <w:sz w:val="18"/>
                <w:szCs w:val="18"/>
              </w:rPr>
            </w:pPr>
            <w:r w:rsidRPr="003B4D0F">
              <w:rPr>
                <w:rFonts w:cs="Arial"/>
                <w:spacing w:val="-4"/>
                <w:sz w:val="18"/>
                <w:szCs w:val="18"/>
              </w:rPr>
              <w:t>Growth rate of cash flows</w:t>
            </w:r>
          </w:p>
        </w:tc>
        <w:tc>
          <w:tcPr>
            <w:tcW w:w="1350" w:type="dxa"/>
            <w:shd w:val="clear" w:color="auto" w:fill="FAFAFA"/>
          </w:tcPr>
          <w:p w:rsidR="004E3C8F" w:rsidRPr="003B4D0F" w:rsidRDefault="00C34E5E" w:rsidP="001740D8">
            <w:pPr>
              <w:spacing w:line="240" w:lineRule="auto"/>
              <w:ind w:right="-72"/>
              <w:jc w:val="right"/>
              <w:rPr>
                <w:rFonts w:cs="Arial"/>
                <w:sz w:val="18"/>
                <w:szCs w:val="18"/>
              </w:rPr>
            </w:pPr>
            <w:r w:rsidRPr="00C34E5E">
              <w:rPr>
                <w:rFonts w:cs="Arial"/>
                <w:sz w:val="18"/>
                <w:szCs w:val="18"/>
              </w:rPr>
              <w:t>2</w:t>
            </w:r>
            <w:r w:rsidR="00266162" w:rsidRPr="003B4D0F">
              <w:rPr>
                <w:rFonts w:cs="Arial"/>
                <w:sz w:val="18"/>
                <w:szCs w:val="18"/>
              </w:rPr>
              <w:t>.</w:t>
            </w:r>
            <w:r w:rsidRPr="00C34E5E">
              <w:rPr>
                <w:rFonts w:cs="Arial"/>
                <w:sz w:val="18"/>
                <w:szCs w:val="18"/>
              </w:rPr>
              <w:t>2</w:t>
            </w:r>
            <w:r w:rsidR="0002666D" w:rsidRPr="003B4D0F">
              <w:rPr>
                <w:rFonts w:cs="Arial"/>
                <w:sz w:val="18"/>
                <w:szCs w:val="18"/>
              </w:rPr>
              <w:t>%</w:t>
            </w:r>
          </w:p>
        </w:tc>
        <w:tc>
          <w:tcPr>
            <w:tcW w:w="1371" w:type="dxa"/>
            <w:shd w:val="clear" w:color="auto" w:fill="auto"/>
          </w:tcPr>
          <w:p w:rsidR="004E3C8F" w:rsidRPr="003B4D0F" w:rsidRDefault="00C34E5E" w:rsidP="001740D8">
            <w:pPr>
              <w:spacing w:line="240" w:lineRule="auto"/>
              <w:ind w:right="-72"/>
              <w:jc w:val="right"/>
              <w:rPr>
                <w:rFonts w:cs="Arial"/>
                <w:sz w:val="18"/>
                <w:szCs w:val="18"/>
              </w:rPr>
            </w:pPr>
            <w:r w:rsidRPr="00C34E5E">
              <w:rPr>
                <w:rFonts w:cs="Arial"/>
                <w:sz w:val="18"/>
                <w:szCs w:val="18"/>
              </w:rPr>
              <w:t>1</w:t>
            </w:r>
            <w:r w:rsidR="0002666D" w:rsidRPr="003B4D0F">
              <w:rPr>
                <w:rFonts w:cs="Arial"/>
                <w:sz w:val="18"/>
                <w:szCs w:val="18"/>
              </w:rPr>
              <w:t>.</w:t>
            </w:r>
            <w:r w:rsidRPr="00C34E5E">
              <w:rPr>
                <w:rFonts w:cs="Arial"/>
                <w:sz w:val="18"/>
                <w:szCs w:val="18"/>
              </w:rPr>
              <w:t>67</w:t>
            </w:r>
            <w:r w:rsidR="0002666D" w:rsidRPr="003B4D0F">
              <w:rPr>
                <w:rFonts w:cs="Arial"/>
                <w:sz w:val="18"/>
                <w:szCs w:val="18"/>
              </w:rPr>
              <w:t>%</w:t>
            </w:r>
          </w:p>
        </w:tc>
      </w:tr>
      <w:tr w:rsidR="004E3C8F" w:rsidRPr="003B4D0F" w:rsidTr="004817A0">
        <w:tc>
          <w:tcPr>
            <w:tcW w:w="1620" w:type="dxa"/>
            <w:vMerge/>
            <w:shd w:val="clear" w:color="auto" w:fill="auto"/>
          </w:tcPr>
          <w:p w:rsidR="004E3C8F" w:rsidRPr="003B4D0F" w:rsidRDefault="004E3C8F" w:rsidP="001740D8">
            <w:pPr>
              <w:spacing w:line="240" w:lineRule="auto"/>
              <w:ind w:left="111"/>
              <w:rPr>
                <w:rFonts w:cs="Arial"/>
                <w:sz w:val="18"/>
                <w:szCs w:val="18"/>
                <w:highlight w:val="lightGray"/>
              </w:rPr>
            </w:pPr>
          </w:p>
        </w:tc>
        <w:tc>
          <w:tcPr>
            <w:tcW w:w="1278" w:type="dxa"/>
            <w:shd w:val="clear" w:color="auto" w:fill="FAFAFA"/>
          </w:tcPr>
          <w:p w:rsidR="004E3C8F" w:rsidRPr="003B4D0F" w:rsidRDefault="004E3C8F" w:rsidP="001740D8">
            <w:pPr>
              <w:spacing w:line="240" w:lineRule="auto"/>
              <w:ind w:right="-72"/>
              <w:jc w:val="right"/>
              <w:rPr>
                <w:rFonts w:cs="Arial"/>
                <w:sz w:val="18"/>
                <w:szCs w:val="18"/>
              </w:rPr>
            </w:pPr>
          </w:p>
        </w:tc>
        <w:tc>
          <w:tcPr>
            <w:tcW w:w="1305" w:type="dxa"/>
            <w:shd w:val="clear" w:color="auto" w:fill="auto"/>
          </w:tcPr>
          <w:p w:rsidR="004E3C8F" w:rsidRPr="003B4D0F" w:rsidRDefault="004E3C8F" w:rsidP="001740D8">
            <w:pPr>
              <w:spacing w:line="240" w:lineRule="auto"/>
              <w:ind w:right="-72"/>
              <w:jc w:val="right"/>
              <w:rPr>
                <w:rFonts w:cs="Arial"/>
                <w:sz w:val="18"/>
                <w:szCs w:val="18"/>
              </w:rPr>
            </w:pPr>
          </w:p>
        </w:tc>
        <w:tc>
          <w:tcPr>
            <w:tcW w:w="2007" w:type="dxa"/>
            <w:shd w:val="clear" w:color="auto" w:fill="auto"/>
          </w:tcPr>
          <w:p w:rsidR="004E3C8F" w:rsidRPr="003B4D0F" w:rsidRDefault="004E3C8F" w:rsidP="001740D8">
            <w:pPr>
              <w:spacing w:line="240" w:lineRule="auto"/>
              <w:ind w:hanging="35"/>
              <w:jc w:val="center"/>
              <w:rPr>
                <w:rFonts w:cs="Arial"/>
                <w:sz w:val="18"/>
                <w:szCs w:val="18"/>
              </w:rPr>
            </w:pPr>
            <w:r w:rsidRPr="003B4D0F">
              <w:rPr>
                <w:rFonts w:cs="Arial"/>
                <w:sz w:val="18"/>
                <w:szCs w:val="18"/>
              </w:rPr>
              <w:t>Risk-adjusted</w:t>
            </w:r>
          </w:p>
          <w:p w:rsidR="004E3C8F" w:rsidRPr="003B4D0F" w:rsidRDefault="004E3C8F" w:rsidP="001740D8">
            <w:pPr>
              <w:spacing w:line="240" w:lineRule="auto"/>
              <w:jc w:val="center"/>
              <w:rPr>
                <w:rFonts w:cs="Arial"/>
                <w:sz w:val="18"/>
                <w:szCs w:val="18"/>
              </w:rPr>
            </w:pPr>
            <w:r w:rsidRPr="003B4D0F">
              <w:rPr>
                <w:rFonts w:cs="Arial"/>
                <w:sz w:val="18"/>
                <w:szCs w:val="18"/>
              </w:rPr>
              <w:t>discount rate</w:t>
            </w:r>
          </w:p>
        </w:tc>
        <w:tc>
          <w:tcPr>
            <w:tcW w:w="1350" w:type="dxa"/>
            <w:shd w:val="clear" w:color="auto" w:fill="FAFAFA"/>
            <w:vAlign w:val="bottom"/>
          </w:tcPr>
          <w:p w:rsidR="004E3C8F" w:rsidRPr="003B4D0F" w:rsidRDefault="00C34E5E" w:rsidP="001740D8">
            <w:pPr>
              <w:spacing w:line="240" w:lineRule="auto"/>
              <w:ind w:left="-85" w:right="-72"/>
              <w:jc w:val="right"/>
              <w:rPr>
                <w:rFonts w:cs="Arial"/>
                <w:sz w:val="18"/>
                <w:szCs w:val="18"/>
              </w:rPr>
            </w:pPr>
            <w:r w:rsidRPr="00C34E5E">
              <w:rPr>
                <w:rFonts w:cs="Arial"/>
                <w:sz w:val="18"/>
                <w:szCs w:val="18"/>
              </w:rPr>
              <w:t>0</w:t>
            </w:r>
            <w:r w:rsidR="00266162" w:rsidRPr="003B4D0F">
              <w:rPr>
                <w:rFonts w:cs="Arial"/>
                <w:sz w:val="18"/>
                <w:szCs w:val="18"/>
              </w:rPr>
              <w:t>.</w:t>
            </w:r>
            <w:r w:rsidRPr="00C34E5E">
              <w:rPr>
                <w:rFonts w:cs="Arial"/>
                <w:sz w:val="18"/>
                <w:szCs w:val="18"/>
              </w:rPr>
              <w:t>11</w:t>
            </w:r>
            <w:r w:rsidR="0002666D" w:rsidRPr="003B4D0F">
              <w:rPr>
                <w:rFonts w:cs="Arial"/>
                <w:sz w:val="18"/>
                <w:szCs w:val="18"/>
              </w:rPr>
              <w:t>%</w:t>
            </w:r>
            <w:r w:rsidR="00C86336" w:rsidRPr="003B4D0F">
              <w:rPr>
                <w:rFonts w:cs="Arial"/>
                <w:sz w:val="18"/>
                <w:szCs w:val="18"/>
              </w:rPr>
              <w:t xml:space="preserve"> </w:t>
            </w:r>
            <w:r w:rsidR="0002666D" w:rsidRPr="003B4D0F">
              <w:rPr>
                <w:rFonts w:cs="Arial"/>
                <w:sz w:val="18"/>
                <w:szCs w:val="18"/>
              </w:rPr>
              <w:t>-</w:t>
            </w:r>
            <w:r w:rsidR="00C86336" w:rsidRPr="003B4D0F">
              <w:rPr>
                <w:rFonts w:cs="Arial"/>
                <w:sz w:val="18"/>
                <w:szCs w:val="18"/>
              </w:rPr>
              <w:t xml:space="preserve"> </w:t>
            </w:r>
            <w:r w:rsidRPr="00C34E5E">
              <w:rPr>
                <w:rFonts w:cs="Arial"/>
                <w:sz w:val="18"/>
                <w:szCs w:val="18"/>
              </w:rPr>
              <w:t>2</w:t>
            </w:r>
            <w:r w:rsidR="00266162" w:rsidRPr="003B4D0F">
              <w:rPr>
                <w:rFonts w:cs="Arial"/>
                <w:sz w:val="18"/>
                <w:szCs w:val="18"/>
              </w:rPr>
              <w:t>.</w:t>
            </w:r>
            <w:r w:rsidRPr="00C34E5E">
              <w:rPr>
                <w:rFonts w:cs="Arial"/>
                <w:sz w:val="18"/>
                <w:szCs w:val="18"/>
              </w:rPr>
              <w:t>76</w:t>
            </w:r>
            <w:r w:rsidR="0002666D" w:rsidRPr="003B4D0F">
              <w:rPr>
                <w:rFonts w:cs="Arial"/>
                <w:sz w:val="18"/>
                <w:szCs w:val="18"/>
              </w:rPr>
              <w:t>%</w:t>
            </w:r>
          </w:p>
        </w:tc>
        <w:tc>
          <w:tcPr>
            <w:tcW w:w="1371" w:type="dxa"/>
            <w:shd w:val="clear" w:color="auto" w:fill="auto"/>
            <w:vAlign w:val="bottom"/>
          </w:tcPr>
          <w:p w:rsidR="004E3C8F" w:rsidRPr="003B4D0F" w:rsidRDefault="00C34E5E" w:rsidP="001740D8">
            <w:pPr>
              <w:spacing w:line="240" w:lineRule="auto"/>
              <w:ind w:right="-72"/>
              <w:jc w:val="right"/>
              <w:rPr>
                <w:rFonts w:cs="Arial"/>
                <w:sz w:val="18"/>
                <w:szCs w:val="18"/>
              </w:rPr>
            </w:pPr>
            <w:r w:rsidRPr="00C34E5E">
              <w:rPr>
                <w:rFonts w:cs="Arial"/>
                <w:sz w:val="18"/>
                <w:szCs w:val="18"/>
              </w:rPr>
              <w:t>0</w:t>
            </w:r>
            <w:r w:rsidR="0002666D" w:rsidRPr="003B4D0F">
              <w:rPr>
                <w:rFonts w:cs="Arial"/>
                <w:sz w:val="18"/>
                <w:szCs w:val="18"/>
              </w:rPr>
              <w:t>.</w:t>
            </w:r>
            <w:r w:rsidRPr="00C34E5E">
              <w:rPr>
                <w:rFonts w:cs="Arial"/>
                <w:sz w:val="18"/>
                <w:szCs w:val="18"/>
              </w:rPr>
              <w:t>75</w:t>
            </w:r>
            <w:r w:rsidR="0002666D" w:rsidRPr="003B4D0F">
              <w:rPr>
                <w:rFonts w:cs="Arial"/>
                <w:sz w:val="18"/>
                <w:szCs w:val="18"/>
              </w:rPr>
              <w:t>%</w:t>
            </w:r>
            <w:r w:rsidR="00C86336" w:rsidRPr="003B4D0F">
              <w:rPr>
                <w:rFonts w:cs="Arial"/>
                <w:sz w:val="18"/>
                <w:szCs w:val="18"/>
              </w:rPr>
              <w:t xml:space="preserve"> </w:t>
            </w:r>
            <w:r w:rsidR="0002666D" w:rsidRPr="003B4D0F">
              <w:rPr>
                <w:rFonts w:cs="Arial"/>
                <w:sz w:val="18"/>
                <w:szCs w:val="18"/>
              </w:rPr>
              <w:t>-</w:t>
            </w:r>
            <w:r w:rsidR="00C86336" w:rsidRPr="003B4D0F">
              <w:rPr>
                <w:rFonts w:cs="Arial"/>
                <w:sz w:val="18"/>
                <w:szCs w:val="18"/>
              </w:rPr>
              <w:t xml:space="preserve"> </w:t>
            </w:r>
            <w:r w:rsidRPr="00C34E5E">
              <w:rPr>
                <w:rFonts w:cs="Arial"/>
                <w:sz w:val="18"/>
                <w:szCs w:val="18"/>
              </w:rPr>
              <w:t>1</w:t>
            </w:r>
            <w:r w:rsidR="0002666D" w:rsidRPr="003B4D0F">
              <w:rPr>
                <w:rFonts w:cs="Arial"/>
                <w:sz w:val="18"/>
                <w:szCs w:val="18"/>
              </w:rPr>
              <w:t>.</w:t>
            </w:r>
            <w:r w:rsidRPr="00C34E5E">
              <w:rPr>
                <w:rFonts w:cs="Arial"/>
                <w:sz w:val="18"/>
                <w:szCs w:val="18"/>
              </w:rPr>
              <w:t>5</w:t>
            </w:r>
            <w:r w:rsidR="0002666D" w:rsidRPr="003B4D0F">
              <w:rPr>
                <w:rFonts w:cs="Arial"/>
                <w:sz w:val="18"/>
                <w:szCs w:val="18"/>
              </w:rPr>
              <w:t>%</w:t>
            </w:r>
          </w:p>
        </w:tc>
      </w:tr>
    </w:tbl>
    <w:p w:rsidR="002A082E" w:rsidRPr="003B4D0F" w:rsidRDefault="004817A0" w:rsidP="001740D8">
      <w:pPr>
        <w:spacing w:line="240" w:lineRule="auto"/>
        <w:ind w:left="540"/>
        <w:jc w:val="both"/>
        <w:rPr>
          <w:rFonts w:eastAsia="Arial Unicode MS" w:cs="Arial"/>
          <w:sz w:val="18"/>
          <w:szCs w:val="18"/>
        </w:rPr>
      </w:pPr>
      <w:r w:rsidRPr="003B4D0F">
        <w:rPr>
          <w:rFonts w:eastAsia="Arial Unicode MS" w:cs="Arial"/>
          <w:sz w:val="18"/>
          <w:szCs w:val="18"/>
        </w:rPr>
        <w:br w:type="page"/>
      </w:r>
    </w:p>
    <w:p w:rsidR="002A082E" w:rsidRPr="003B4D0F" w:rsidRDefault="002A082E" w:rsidP="001740D8">
      <w:pPr>
        <w:pStyle w:val="ListParagraph"/>
        <w:spacing w:after="0" w:line="240" w:lineRule="auto"/>
        <w:ind w:left="540"/>
        <w:jc w:val="both"/>
        <w:rPr>
          <w:rFonts w:ascii="Arial" w:hAnsi="Arial" w:cs="Arial"/>
          <w:sz w:val="18"/>
          <w:szCs w:val="18"/>
          <w:lang w:val="en-GB"/>
        </w:rPr>
      </w:pPr>
      <w:proofErr w:type="gramStart"/>
      <w:r w:rsidRPr="003B4D0F">
        <w:rPr>
          <w:rFonts w:ascii="Arial" w:hAnsi="Arial" w:cs="Arial"/>
          <w:sz w:val="18"/>
          <w:szCs w:val="18"/>
          <w:lang w:val="en-GB"/>
        </w:rPr>
        <w:lastRenderedPageBreak/>
        <w:t>Relationship of unobservable inputs to fair value are</w:t>
      </w:r>
      <w:proofErr w:type="gramEnd"/>
      <w:r w:rsidRPr="003B4D0F">
        <w:rPr>
          <w:rFonts w:ascii="Arial" w:hAnsi="Arial" w:cs="Arial"/>
          <w:sz w:val="18"/>
          <w:szCs w:val="18"/>
          <w:lang w:val="en-GB"/>
        </w:rPr>
        <w:t xml:space="preserve"> shown as follows:</w:t>
      </w:r>
    </w:p>
    <w:p w:rsidR="002A082E" w:rsidRPr="003B4D0F"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72" w:type="dxa"/>
        <w:tblInd w:w="585" w:type="dxa"/>
        <w:tblLayout w:type="fixed"/>
        <w:tblLook w:val="04A0" w:firstRow="1" w:lastRow="0" w:firstColumn="1" w:lastColumn="0" w:noHBand="0" w:noVBand="1"/>
      </w:tblPr>
      <w:tblGrid>
        <w:gridCol w:w="2551"/>
        <w:gridCol w:w="2217"/>
        <w:gridCol w:w="947"/>
        <w:gridCol w:w="1714"/>
        <w:gridCol w:w="1543"/>
      </w:tblGrid>
      <w:tr w:rsidR="002A082E" w:rsidRPr="003B4D0F" w:rsidTr="00EA0AF8">
        <w:tc>
          <w:tcPr>
            <w:tcW w:w="8972" w:type="dxa"/>
            <w:gridSpan w:val="5"/>
            <w:tcBorders>
              <w:top w:val="single" w:sz="4" w:space="0" w:color="auto"/>
            </w:tcBorders>
            <w:shd w:val="clear" w:color="auto" w:fill="auto"/>
            <w:vAlign w:val="center"/>
          </w:tcPr>
          <w:p w:rsidR="002A082E" w:rsidRPr="003B4D0F" w:rsidRDefault="002A082E" w:rsidP="001740D8">
            <w:pPr>
              <w:spacing w:line="240" w:lineRule="auto"/>
              <w:ind w:right="-72"/>
              <w:jc w:val="right"/>
              <w:rPr>
                <w:rFonts w:eastAsia="Arial Unicode MS" w:cs="Arial"/>
                <w:b/>
                <w:bCs/>
                <w:sz w:val="18"/>
                <w:szCs w:val="18"/>
              </w:rPr>
            </w:pPr>
            <w:r w:rsidRPr="003B4D0F">
              <w:rPr>
                <w:rFonts w:eastAsia="Arial Unicode MS" w:cs="Arial"/>
                <w:b/>
                <w:bCs/>
                <w:sz w:val="18"/>
                <w:szCs w:val="18"/>
              </w:rPr>
              <w:t>Consolidated financial information</w:t>
            </w:r>
          </w:p>
        </w:tc>
      </w:tr>
      <w:tr w:rsidR="002A082E" w:rsidRPr="003B4D0F" w:rsidTr="00B35FD8">
        <w:tc>
          <w:tcPr>
            <w:tcW w:w="2551" w:type="dxa"/>
            <w:tcBorders>
              <w:top w:val="single" w:sz="4" w:space="0" w:color="auto"/>
            </w:tcBorders>
            <w:shd w:val="clear" w:color="auto" w:fill="auto"/>
          </w:tcPr>
          <w:p w:rsidR="002A082E" w:rsidRPr="003B4D0F" w:rsidRDefault="002A082E" w:rsidP="001740D8">
            <w:pPr>
              <w:spacing w:line="240" w:lineRule="auto"/>
              <w:jc w:val="right"/>
              <w:rPr>
                <w:rFonts w:cs="Arial"/>
                <w:b/>
                <w:bCs/>
                <w:sz w:val="18"/>
                <w:szCs w:val="18"/>
              </w:rPr>
            </w:pPr>
          </w:p>
        </w:tc>
        <w:tc>
          <w:tcPr>
            <w:tcW w:w="2217" w:type="dxa"/>
            <w:tcBorders>
              <w:top w:val="single" w:sz="4" w:space="0" w:color="auto"/>
            </w:tcBorders>
            <w:shd w:val="clear" w:color="auto" w:fill="auto"/>
            <w:vAlign w:val="bottom"/>
          </w:tcPr>
          <w:p w:rsidR="002A082E" w:rsidRPr="003B4D0F"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p>
        </w:tc>
        <w:tc>
          <w:tcPr>
            <w:tcW w:w="3257" w:type="dxa"/>
            <w:gridSpan w:val="2"/>
            <w:tcBorders>
              <w:top w:val="single" w:sz="4" w:space="0" w:color="auto"/>
              <w:bottom w:val="single" w:sz="4" w:space="0" w:color="auto"/>
            </w:tcBorders>
            <w:shd w:val="clear" w:color="auto" w:fill="auto"/>
          </w:tcPr>
          <w:p w:rsidR="002A082E" w:rsidRPr="003B4D0F" w:rsidRDefault="002A082E" w:rsidP="001740D8">
            <w:pPr>
              <w:spacing w:line="240" w:lineRule="auto"/>
              <w:jc w:val="center"/>
              <w:rPr>
                <w:rFonts w:cs="Arial"/>
                <w:b/>
                <w:bCs/>
                <w:sz w:val="18"/>
                <w:szCs w:val="18"/>
              </w:rPr>
            </w:pPr>
            <w:r w:rsidRPr="003B4D0F">
              <w:rPr>
                <w:rFonts w:cs="Arial"/>
                <w:b/>
                <w:bCs/>
                <w:sz w:val="18"/>
                <w:szCs w:val="18"/>
              </w:rPr>
              <w:t>Change in fair value</w:t>
            </w:r>
          </w:p>
        </w:tc>
      </w:tr>
      <w:tr w:rsidR="002A082E" w:rsidRPr="003B4D0F" w:rsidTr="00B35FD8">
        <w:tc>
          <w:tcPr>
            <w:tcW w:w="2551" w:type="dxa"/>
            <w:shd w:val="clear" w:color="auto" w:fill="auto"/>
          </w:tcPr>
          <w:p w:rsidR="002A082E" w:rsidRPr="003B4D0F" w:rsidRDefault="002A082E" w:rsidP="001740D8">
            <w:pPr>
              <w:spacing w:line="240" w:lineRule="auto"/>
              <w:jc w:val="right"/>
              <w:rPr>
                <w:rFonts w:cs="Arial"/>
                <w:b/>
                <w:bCs/>
                <w:sz w:val="18"/>
                <w:szCs w:val="18"/>
              </w:rPr>
            </w:pPr>
          </w:p>
        </w:tc>
        <w:tc>
          <w:tcPr>
            <w:tcW w:w="2217" w:type="dxa"/>
            <w:vMerge w:val="restart"/>
            <w:shd w:val="clear" w:color="auto" w:fill="auto"/>
            <w:vAlign w:val="bottom"/>
          </w:tcPr>
          <w:p w:rsidR="002A082E" w:rsidRPr="003B4D0F" w:rsidRDefault="002A082E" w:rsidP="001740D8">
            <w:pPr>
              <w:spacing w:line="240" w:lineRule="auto"/>
              <w:jc w:val="center"/>
              <w:rPr>
                <w:rFonts w:cs="Arial"/>
                <w:b/>
                <w:bCs/>
                <w:sz w:val="18"/>
                <w:szCs w:val="18"/>
              </w:rPr>
            </w:pPr>
            <w:r w:rsidRPr="003B4D0F">
              <w:rPr>
                <w:rFonts w:cs="Arial"/>
                <w:b/>
                <w:bCs/>
                <w:sz w:val="18"/>
                <w:szCs w:val="18"/>
              </w:rPr>
              <w:t>Unobservable inputs</w:t>
            </w:r>
          </w:p>
        </w:tc>
        <w:tc>
          <w:tcPr>
            <w:tcW w:w="947" w:type="dxa"/>
            <w:shd w:val="clear" w:color="auto" w:fill="auto"/>
          </w:tcPr>
          <w:p w:rsidR="002A082E" w:rsidRPr="003B4D0F" w:rsidRDefault="002A082E" w:rsidP="001740D8">
            <w:pPr>
              <w:spacing w:line="240" w:lineRule="auto"/>
              <w:ind w:right="-72"/>
              <w:jc w:val="right"/>
              <w:rPr>
                <w:rFonts w:cs="Arial"/>
                <w:b/>
                <w:bCs/>
                <w:sz w:val="18"/>
                <w:szCs w:val="18"/>
              </w:rPr>
            </w:pPr>
          </w:p>
        </w:tc>
        <w:tc>
          <w:tcPr>
            <w:tcW w:w="1714" w:type="dxa"/>
            <w:tcBorders>
              <w:top w:val="single" w:sz="4" w:space="0" w:color="auto"/>
              <w:bottom w:val="single" w:sz="4" w:space="0" w:color="auto"/>
            </w:tcBorders>
            <w:shd w:val="clear" w:color="auto" w:fill="auto"/>
          </w:tcPr>
          <w:p w:rsidR="002A082E" w:rsidRPr="003B4D0F" w:rsidRDefault="002A082E" w:rsidP="001740D8">
            <w:pPr>
              <w:spacing w:line="240" w:lineRule="auto"/>
              <w:ind w:right="-72"/>
              <w:jc w:val="center"/>
              <w:rPr>
                <w:rFonts w:cs="Arial"/>
                <w:b/>
                <w:bCs/>
                <w:sz w:val="18"/>
                <w:szCs w:val="18"/>
              </w:rPr>
            </w:pPr>
            <w:r w:rsidRPr="003B4D0F">
              <w:rPr>
                <w:rFonts w:cs="Arial"/>
                <w:b/>
                <w:bCs/>
                <w:sz w:val="18"/>
                <w:szCs w:val="18"/>
              </w:rPr>
              <w:t>Increase in assumptions</w:t>
            </w:r>
          </w:p>
        </w:tc>
        <w:tc>
          <w:tcPr>
            <w:tcW w:w="1543" w:type="dxa"/>
            <w:tcBorders>
              <w:top w:val="single" w:sz="4" w:space="0" w:color="auto"/>
              <w:bottom w:val="single" w:sz="4" w:space="0" w:color="auto"/>
            </w:tcBorders>
            <w:shd w:val="clear" w:color="auto" w:fill="auto"/>
          </w:tcPr>
          <w:p w:rsidR="002A082E" w:rsidRPr="003B4D0F" w:rsidRDefault="002A082E" w:rsidP="001740D8">
            <w:pPr>
              <w:spacing w:line="240" w:lineRule="auto"/>
              <w:ind w:right="-72"/>
              <w:jc w:val="center"/>
              <w:rPr>
                <w:rFonts w:cs="Arial"/>
                <w:b/>
                <w:bCs/>
                <w:sz w:val="18"/>
                <w:szCs w:val="18"/>
              </w:rPr>
            </w:pPr>
            <w:r w:rsidRPr="003B4D0F">
              <w:rPr>
                <w:rFonts w:cs="Arial"/>
                <w:b/>
                <w:bCs/>
                <w:sz w:val="18"/>
                <w:szCs w:val="18"/>
              </w:rPr>
              <w:t>Decrease in assumptions</w:t>
            </w:r>
          </w:p>
        </w:tc>
      </w:tr>
      <w:tr w:rsidR="002A082E" w:rsidRPr="003B4D0F" w:rsidTr="00B35FD8">
        <w:tc>
          <w:tcPr>
            <w:tcW w:w="2551" w:type="dxa"/>
            <w:shd w:val="clear" w:color="auto" w:fill="auto"/>
          </w:tcPr>
          <w:p w:rsidR="002A082E" w:rsidRPr="003B4D0F" w:rsidRDefault="002A082E" w:rsidP="001740D8">
            <w:pPr>
              <w:spacing w:line="240" w:lineRule="auto"/>
              <w:jc w:val="right"/>
              <w:rPr>
                <w:rFonts w:cs="Arial"/>
                <w:b/>
                <w:bCs/>
                <w:sz w:val="18"/>
                <w:szCs w:val="18"/>
              </w:rPr>
            </w:pPr>
          </w:p>
        </w:tc>
        <w:tc>
          <w:tcPr>
            <w:tcW w:w="2217" w:type="dxa"/>
            <w:vMerge/>
            <w:shd w:val="clear" w:color="auto" w:fill="auto"/>
            <w:vAlign w:val="bottom"/>
          </w:tcPr>
          <w:p w:rsidR="002A082E" w:rsidRPr="003B4D0F" w:rsidRDefault="002A082E" w:rsidP="001740D8">
            <w:pPr>
              <w:spacing w:line="240" w:lineRule="auto"/>
              <w:jc w:val="center"/>
              <w:rPr>
                <w:rFonts w:cs="Arial"/>
                <w:b/>
                <w:bCs/>
                <w:sz w:val="18"/>
                <w:szCs w:val="18"/>
              </w:rPr>
            </w:pPr>
          </w:p>
        </w:tc>
        <w:tc>
          <w:tcPr>
            <w:tcW w:w="947" w:type="dxa"/>
            <w:shd w:val="clear" w:color="auto" w:fill="auto"/>
          </w:tcPr>
          <w:p w:rsidR="002A082E" w:rsidRPr="003B4D0F" w:rsidRDefault="002A082E" w:rsidP="001740D8">
            <w:pPr>
              <w:spacing w:line="240" w:lineRule="auto"/>
              <w:ind w:right="-72"/>
              <w:jc w:val="right"/>
              <w:rPr>
                <w:rFonts w:cs="Arial"/>
                <w:b/>
                <w:bCs/>
                <w:sz w:val="18"/>
                <w:szCs w:val="18"/>
              </w:rPr>
            </w:pPr>
          </w:p>
        </w:tc>
        <w:tc>
          <w:tcPr>
            <w:tcW w:w="1714" w:type="dxa"/>
            <w:tcBorders>
              <w:top w:val="single" w:sz="4" w:space="0" w:color="auto"/>
            </w:tcBorders>
            <w:shd w:val="clear" w:color="auto" w:fill="auto"/>
          </w:tcPr>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r w:rsidR="002A082E" w:rsidRPr="003B4D0F">
              <w:rPr>
                <w:rFonts w:cs="Arial"/>
                <w:b/>
                <w:bCs/>
                <w:sz w:val="18"/>
                <w:szCs w:val="18"/>
              </w:rPr>
              <w:t xml:space="preserve"> </w:t>
            </w:r>
          </w:p>
        </w:tc>
        <w:tc>
          <w:tcPr>
            <w:tcW w:w="1543" w:type="dxa"/>
            <w:tcBorders>
              <w:top w:val="single" w:sz="4" w:space="0" w:color="auto"/>
            </w:tcBorders>
            <w:shd w:val="clear" w:color="auto" w:fill="auto"/>
          </w:tcPr>
          <w:p w:rsidR="002A082E"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tc>
      </w:tr>
      <w:tr w:rsidR="00EA0AF8" w:rsidRPr="003B4D0F" w:rsidTr="008E35EF">
        <w:tc>
          <w:tcPr>
            <w:tcW w:w="2551" w:type="dxa"/>
            <w:shd w:val="clear" w:color="auto" w:fill="auto"/>
          </w:tcPr>
          <w:p w:rsidR="00EA0AF8" w:rsidRPr="003B4D0F" w:rsidRDefault="00EA0AF8" w:rsidP="001740D8">
            <w:pPr>
              <w:spacing w:line="240" w:lineRule="auto"/>
              <w:jc w:val="right"/>
              <w:rPr>
                <w:rFonts w:cs="Arial"/>
                <w:b/>
                <w:bCs/>
                <w:sz w:val="18"/>
                <w:szCs w:val="18"/>
              </w:rPr>
            </w:pPr>
          </w:p>
        </w:tc>
        <w:tc>
          <w:tcPr>
            <w:tcW w:w="2217" w:type="dxa"/>
            <w:vMerge/>
            <w:shd w:val="clear" w:color="auto" w:fill="auto"/>
            <w:vAlign w:val="bottom"/>
          </w:tcPr>
          <w:p w:rsidR="00EA0AF8" w:rsidRPr="003B4D0F" w:rsidRDefault="00EA0AF8" w:rsidP="001740D8">
            <w:pPr>
              <w:spacing w:line="240" w:lineRule="auto"/>
              <w:jc w:val="center"/>
              <w:rPr>
                <w:rFonts w:cs="Arial"/>
                <w:b/>
                <w:bCs/>
                <w:sz w:val="18"/>
                <w:szCs w:val="18"/>
              </w:rPr>
            </w:pPr>
          </w:p>
        </w:tc>
        <w:tc>
          <w:tcPr>
            <w:tcW w:w="947" w:type="dxa"/>
            <w:shd w:val="clear" w:color="auto" w:fill="auto"/>
          </w:tcPr>
          <w:p w:rsidR="00EA0AF8" w:rsidRPr="003B4D0F" w:rsidRDefault="00EA0AF8" w:rsidP="001740D8">
            <w:pPr>
              <w:spacing w:line="240" w:lineRule="auto"/>
              <w:ind w:right="-72"/>
              <w:jc w:val="right"/>
              <w:rPr>
                <w:rFonts w:cs="Arial"/>
                <w:b/>
                <w:bCs/>
                <w:sz w:val="18"/>
                <w:szCs w:val="18"/>
              </w:rPr>
            </w:pPr>
          </w:p>
        </w:tc>
        <w:tc>
          <w:tcPr>
            <w:tcW w:w="1714" w:type="dxa"/>
            <w:shd w:val="clear" w:color="auto" w:fill="auto"/>
          </w:tcPr>
          <w:p w:rsidR="00EA0AF8"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543" w:type="dxa"/>
            <w:shd w:val="clear" w:color="auto" w:fill="auto"/>
          </w:tcPr>
          <w:p w:rsidR="00EA0AF8"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r>
      <w:tr w:rsidR="002A082E" w:rsidRPr="003B4D0F" w:rsidTr="008E35EF">
        <w:tc>
          <w:tcPr>
            <w:tcW w:w="2551" w:type="dxa"/>
            <w:shd w:val="clear" w:color="auto" w:fill="auto"/>
          </w:tcPr>
          <w:p w:rsidR="002A082E" w:rsidRPr="003B4D0F" w:rsidRDefault="002A082E" w:rsidP="001740D8">
            <w:pPr>
              <w:spacing w:line="240" w:lineRule="auto"/>
              <w:jc w:val="right"/>
              <w:rPr>
                <w:rFonts w:cs="Arial"/>
                <w:b/>
                <w:bCs/>
                <w:sz w:val="18"/>
                <w:szCs w:val="18"/>
              </w:rPr>
            </w:pPr>
          </w:p>
        </w:tc>
        <w:tc>
          <w:tcPr>
            <w:tcW w:w="2217" w:type="dxa"/>
            <w:vMerge/>
            <w:tcBorders>
              <w:bottom w:val="single" w:sz="4" w:space="0" w:color="auto"/>
            </w:tcBorders>
            <w:shd w:val="clear" w:color="auto" w:fill="auto"/>
          </w:tcPr>
          <w:p w:rsidR="002A082E" w:rsidRPr="003B4D0F" w:rsidRDefault="002A082E" w:rsidP="001740D8">
            <w:pPr>
              <w:spacing w:line="240" w:lineRule="auto"/>
              <w:jc w:val="right"/>
              <w:rPr>
                <w:rFonts w:cs="Arial"/>
                <w:b/>
                <w:bCs/>
                <w:sz w:val="18"/>
                <w:szCs w:val="18"/>
              </w:rPr>
            </w:pPr>
          </w:p>
        </w:tc>
        <w:tc>
          <w:tcPr>
            <w:tcW w:w="947" w:type="dxa"/>
            <w:tcBorders>
              <w:bottom w:val="single" w:sz="4" w:space="0" w:color="auto"/>
            </w:tcBorders>
            <w:shd w:val="clear" w:color="auto" w:fill="auto"/>
          </w:tcPr>
          <w:p w:rsidR="002A082E" w:rsidRPr="003B4D0F" w:rsidRDefault="002A082E" w:rsidP="001740D8">
            <w:pPr>
              <w:spacing w:line="240" w:lineRule="auto"/>
              <w:ind w:right="-72"/>
              <w:jc w:val="center"/>
              <w:rPr>
                <w:rFonts w:cs="Arial"/>
                <w:b/>
                <w:bCs/>
                <w:spacing w:val="-12"/>
                <w:sz w:val="18"/>
                <w:szCs w:val="18"/>
              </w:rPr>
            </w:pPr>
            <w:r w:rsidRPr="003B4D0F">
              <w:rPr>
                <w:rFonts w:cs="Arial"/>
                <w:b/>
                <w:bCs/>
                <w:spacing w:val="-12"/>
                <w:sz w:val="18"/>
                <w:szCs w:val="18"/>
              </w:rPr>
              <w:t>Movement</w:t>
            </w:r>
          </w:p>
        </w:tc>
        <w:tc>
          <w:tcPr>
            <w:tcW w:w="1714" w:type="dxa"/>
            <w:tcBorders>
              <w:bottom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r w:rsidRPr="003B4D0F">
              <w:rPr>
                <w:rFonts w:cs="Arial"/>
                <w:b/>
                <w:bCs/>
                <w:sz w:val="18"/>
                <w:szCs w:val="18"/>
              </w:rPr>
              <w:t>Million Baht</w:t>
            </w:r>
          </w:p>
        </w:tc>
        <w:tc>
          <w:tcPr>
            <w:tcW w:w="1543" w:type="dxa"/>
            <w:tcBorders>
              <w:bottom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r w:rsidRPr="003B4D0F">
              <w:rPr>
                <w:rFonts w:cs="Arial"/>
                <w:b/>
                <w:bCs/>
                <w:sz w:val="18"/>
                <w:szCs w:val="18"/>
              </w:rPr>
              <w:t>Million Baht</w:t>
            </w:r>
          </w:p>
        </w:tc>
      </w:tr>
      <w:tr w:rsidR="002A082E" w:rsidRPr="00697325" w:rsidTr="00574FBC">
        <w:tc>
          <w:tcPr>
            <w:tcW w:w="2551" w:type="dxa"/>
            <w:shd w:val="clear" w:color="auto" w:fill="auto"/>
          </w:tcPr>
          <w:p w:rsidR="002A082E" w:rsidRPr="00697325" w:rsidRDefault="002A082E" w:rsidP="001740D8">
            <w:pPr>
              <w:spacing w:line="240" w:lineRule="auto"/>
              <w:jc w:val="right"/>
              <w:rPr>
                <w:rFonts w:cs="Arial"/>
                <w:b/>
                <w:bCs/>
                <w:sz w:val="10"/>
                <w:szCs w:val="10"/>
              </w:rPr>
            </w:pPr>
          </w:p>
        </w:tc>
        <w:tc>
          <w:tcPr>
            <w:tcW w:w="2217" w:type="dxa"/>
            <w:shd w:val="clear" w:color="auto" w:fill="auto"/>
          </w:tcPr>
          <w:p w:rsidR="002A082E" w:rsidRPr="00697325" w:rsidRDefault="002A082E" w:rsidP="001740D8">
            <w:pPr>
              <w:spacing w:line="240" w:lineRule="auto"/>
              <w:jc w:val="right"/>
              <w:rPr>
                <w:rFonts w:cs="Arial"/>
                <w:b/>
                <w:bCs/>
                <w:sz w:val="10"/>
                <w:szCs w:val="10"/>
              </w:rPr>
            </w:pPr>
          </w:p>
        </w:tc>
        <w:tc>
          <w:tcPr>
            <w:tcW w:w="947" w:type="dxa"/>
            <w:shd w:val="clear" w:color="auto" w:fill="auto"/>
          </w:tcPr>
          <w:p w:rsidR="002A082E" w:rsidRPr="00697325" w:rsidRDefault="002A082E" w:rsidP="001740D8">
            <w:pPr>
              <w:spacing w:line="240" w:lineRule="auto"/>
              <w:ind w:right="-72"/>
              <w:jc w:val="right"/>
              <w:rPr>
                <w:rFonts w:cs="Arial"/>
                <w:b/>
                <w:bCs/>
                <w:sz w:val="10"/>
                <w:szCs w:val="10"/>
              </w:rPr>
            </w:pPr>
          </w:p>
        </w:tc>
        <w:tc>
          <w:tcPr>
            <w:tcW w:w="1714" w:type="dxa"/>
            <w:shd w:val="clear" w:color="auto" w:fill="FAFAFA"/>
          </w:tcPr>
          <w:p w:rsidR="002A082E" w:rsidRPr="00697325" w:rsidRDefault="002A082E" w:rsidP="001740D8">
            <w:pPr>
              <w:spacing w:line="240" w:lineRule="auto"/>
              <w:ind w:right="-72"/>
              <w:jc w:val="right"/>
              <w:rPr>
                <w:rFonts w:cs="Arial"/>
                <w:b/>
                <w:bCs/>
                <w:sz w:val="10"/>
                <w:szCs w:val="10"/>
              </w:rPr>
            </w:pPr>
          </w:p>
        </w:tc>
        <w:tc>
          <w:tcPr>
            <w:tcW w:w="1543" w:type="dxa"/>
            <w:shd w:val="clear" w:color="auto" w:fill="FAFAFA"/>
          </w:tcPr>
          <w:p w:rsidR="002A082E" w:rsidRPr="00697325" w:rsidRDefault="002A082E" w:rsidP="001740D8">
            <w:pPr>
              <w:spacing w:line="240" w:lineRule="auto"/>
              <w:ind w:right="-72"/>
              <w:jc w:val="right"/>
              <w:rPr>
                <w:rFonts w:cs="Arial"/>
                <w:b/>
                <w:bCs/>
                <w:sz w:val="10"/>
                <w:szCs w:val="10"/>
              </w:rPr>
            </w:pPr>
          </w:p>
        </w:tc>
      </w:tr>
      <w:tr w:rsidR="002A082E" w:rsidRPr="003B4D0F" w:rsidTr="00574FBC">
        <w:tc>
          <w:tcPr>
            <w:tcW w:w="2551" w:type="dxa"/>
            <w:vMerge w:val="restart"/>
            <w:shd w:val="clear" w:color="auto" w:fill="auto"/>
          </w:tcPr>
          <w:p w:rsidR="002A082E" w:rsidRPr="003B4D0F" w:rsidRDefault="004E3C8F" w:rsidP="001740D8">
            <w:pPr>
              <w:spacing w:line="240" w:lineRule="auto"/>
              <w:ind w:left="176" w:hanging="225"/>
              <w:rPr>
                <w:rFonts w:cs="Arial"/>
                <w:sz w:val="18"/>
                <w:szCs w:val="18"/>
              </w:rPr>
            </w:pPr>
            <w:r w:rsidRPr="003B4D0F">
              <w:rPr>
                <w:rFonts w:eastAsia="Arial Unicode MS" w:cs="Arial"/>
                <w:sz w:val="18"/>
                <w:szCs w:val="18"/>
              </w:rPr>
              <w:t xml:space="preserve">Electricity </w:t>
            </w:r>
            <w:proofErr w:type="spellStart"/>
            <w:r w:rsidR="001F5C34" w:rsidRPr="003B4D0F">
              <w:rPr>
                <w:rFonts w:eastAsia="Arial Unicode MS" w:cs="Arial"/>
                <w:sz w:val="18"/>
                <w:szCs w:val="18"/>
              </w:rPr>
              <w:t>s</w:t>
            </w:r>
            <w:r w:rsidRPr="003B4D0F">
              <w:rPr>
                <w:rFonts w:eastAsia="Arial Unicode MS" w:cs="Arial"/>
                <w:sz w:val="18"/>
                <w:szCs w:val="18"/>
              </w:rPr>
              <w:t>waption</w:t>
            </w:r>
            <w:proofErr w:type="spellEnd"/>
            <w:r w:rsidRPr="003B4D0F">
              <w:rPr>
                <w:rFonts w:eastAsia="Arial Unicode MS" w:cs="Arial"/>
                <w:sz w:val="18"/>
                <w:szCs w:val="18"/>
              </w:rPr>
              <w:t xml:space="preserve"> </w:t>
            </w:r>
            <w:r w:rsidR="001F5C34" w:rsidRPr="003B4D0F">
              <w:rPr>
                <w:rFonts w:eastAsia="Arial Unicode MS" w:cs="Arial"/>
                <w:sz w:val="18"/>
                <w:szCs w:val="18"/>
              </w:rPr>
              <w:t>c</w:t>
            </w:r>
            <w:r w:rsidRPr="003B4D0F">
              <w:rPr>
                <w:rFonts w:eastAsia="Arial Unicode MS" w:cs="Arial"/>
                <w:sz w:val="18"/>
                <w:szCs w:val="18"/>
              </w:rPr>
              <w:t>ontract</w:t>
            </w:r>
          </w:p>
        </w:tc>
        <w:tc>
          <w:tcPr>
            <w:tcW w:w="2217" w:type="dxa"/>
            <w:shd w:val="clear" w:color="auto" w:fill="auto"/>
          </w:tcPr>
          <w:p w:rsidR="002A082E" w:rsidRPr="003B4D0F" w:rsidRDefault="002A082E" w:rsidP="001740D8">
            <w:pPr>
              <w:spacing w:line="240" w:lineRule="auto"/>
              <w:ind w:left="175" w:hanging="175"/>
              <w:jc w:val="center"/>
              <w:rPr>
                <w:rFonts w:cs="Arial"/>
                <w:spacing w:val="-6"/>
                <w:sz w:val="18"/>
                <w:szCs w:val="18"/>
              </w:rPr>
            </w:pPr>
            <w:r w:rsidRPr="003B4D0F">
              <w:rPr>
                <w:rFonts w:cs="Arial"/>
                <w:spacing w:val="-6"/>
                <w:sz w:val="18"/>
                <w:szCs w:val="18"/>
              </w:rPr>
              <w:t>Growth rate of cash flows</w:t>
            </w:r>
          </w:p>
        </w:tc>
        <w:tc>
          <w:tcPr>
            <w:tcW w:w="947" w:type="dxa"/>
            <w:shd w:val="clear" w:color="auto" w:fill="auto"/>
          </w:tcPr>
          <w:p w:rsidR="002A082E" w:rsidRPr="003B4D0F" w:rsidRDefault="00C34E5E" w:rsidP="001740D8">
            <w:pPr>
              <w:spacing w:line="240" w:lineRule="auto"/>
              <w:ind w:right="-72"/>
              <w:jc w:val="right"/>
              <w:rPr>
                <w:rFonts w:cs="Arial"/>
                <w:sz w:val="18"/>
                <w:szCs w:val="18"/>
              </w:rPr>
            </w:pPr>
            <w:r w:rsidRPr="00C34E5E">
              <w:rPr>
                <w:rFonts w:cs="Arial"/>
                <w:sz w:val="18"/>
                <w:szCs w:val="18"/>
              </w:rPr>
              <w:t>1</w:t>
            </w:r>
            <w:r w:rsidR="000C02AD" w:rsidRPr="003B4D0F">
              <w:rPr>
                <w:rFonts w:cs="Arial"/>
                <w:sz w:val="18"/>
                <w:szCs w:val="18"/>
              </w:rPr>
              <w:t>%</w:t>
            </w:r>
          </w:p>
        </w:tc>
        <w:tc>
          <w:tcPr>
            <w:tcW w:w="1714" w:type="dxa"/>
            <w:shd w:val="clear" w:color="auto" w:fill="FAFAFA"/>
          </w:tcPr>
          <w:p w:rsidR="002A082E" w:rsidRPr="003B4D0F" w:rsidRDefault="00266162"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92</w:t>
            </w:r>
            <w:r w:rsidRPr="003B4D0F">
              <w:rPr>
                <w:rFonts w:cs="Arial"/>
                <w:sz w:val="18"/>
                <w:szCs w:val="18"/>
              </w:rPr>
              <w:t>)</w:t>
            </w:r>
          </w:p>
        </w:tc>
        <w:tc>
          <w:tcPr>
            <w:tcW w:w="1543" w:type="dxa"/>
            <w:shd w:val="clear" w:color="auto" w:fill="FAFAFA"/>
          </w:tcPr>
          <w:p w:rsidR="002A082E" w:rsidRPr="003B4D0F" w:rsidRDefault="00C34E5E" w:rsidP="001740D8">
            <w:pPr>
              <w:spacing w:line="240" w:lineRule="auto"/>
              <w:ind w:right="-72"/>
              <w:jc w:val="right"/>
              <w:rPr>
                <w:rFonts w:cs="Arial"/>
                <w:sz w:val="18"/>
                <w:szCs w:val="18"/>
              </w:rPr>
            </w:pPr>
            <w:r w:rsidRPr="00C34E5E">
              <w:rPr>
                <w:rFonts w:cs="Arial"/>
                <w:sz w:val="18"/>
                <w:szCs w:val="18"/>
              </w:rPr>
              <w:t>90</w:t>
            </w:r>
          </w:p>
        </w:tc>
      </w:tr>
      <w:tr w:rsidR="002A082E" w:rsidRPr="003B4D0F" w:rsidTr="00574FBC">
        <w:tc>
          <w:tcPr>
            <w:tcW w:w="2551" w:type="dxa"/>
            <w:vMerge/>
            <w:shd w:val="clear" w:color="auto" w:fill="auto"/>
          </w:tcPr>
          <w:p w:rsidR="002A082E" w:rsidRPr="003B4D0F" w:rsidRDefault="002A082E" w:rsidP="001740D8">
            <w:pPr>
              <w:spacing w:line="240" w:lineRule="auto"/>
              <w:ind w:left="176" w:hanging="272"/>
              <w:rPr>
                <w:rFonts w:eastAsia="Arial Unicode MS" w:cs="Arial"/>
                <w:spacing w:val="-4"/>
                <w:sz w:val="18"/>
                <w:szCs w:val="18"/>
              </w:rPr>
            </w:pPr>
          </w:p>
        </w:tc>
        <w:tc>
          <w:tcPr>
            <w:tcW w:w="2217" w:type="dxa"/>
            <w:shd w:val="clear" w:color="auto" w:fill="auto"/>
          </w:tcPr>
          <w:p w:rsidR="002A082E" w:rsidRPr="003B4D0F" w:rsidRDefault="002A082E" w:rsidP="001740D8">
            <w:pPr>
              <w:spacing w:line="240" w:lineRule="auto"/>
              <w:jc w:val="center"/>
              <w:rPr>
                <w:rFonts w:cs="Arial"/>
                <w:sz w:val="18"/>
                <w:szCs w:val="18"/>
              </w:rPr>
            </w:pPr>
            <w:r w:rsidRPr="003B4D0F">
              <w:rPr>
                <w:rFonts w:cs="Arial"/>
                <w:sz w:val="18"/>
                <w:szCs w:val="18"/>
              </w:rPr>
              <w:t>Risk-adjusted</w:t>
            </w:r>
            <w:r w:rsidRPr="003B4D0F">
              <w:rPr>
                <w:rFonts w:cs="Arial"/>
                <w:sz w:val="18"/>
                <w:szCs w:val="18"/>
              </w:rPr>
              <w:br/>
              <w:t>discount rate</w:t>
            </w:r>
          </w:p>
        </w:tc>
        <w:tc>
          <w:tcPr>
            <w:tcW w:w="947" w:type="dxa"/>
            <w:shd w:val="clear" w:color="auto" w:fill="auto"/>
            <w:vAlign w:val="bottom"/>
          </w:tcPr>
          <w:p w:rsidR="002A082E" w:rsidRPr="003B4D0F" w:rsidRDefault="00C34E5E" w:rsidP="001740D8">
            <w:pPr>
              <w:spacing w:line="240" w:lineRule="auto"/>
              <w:ind w:right="-72"/>
              <w:jc w:val="right"/>
              <w:rPr>
                <w:rFonts w:cs="Arial"/>
                <w:sz w:val="18"/>
                <w:szCs w:val="18"/>
              </w:rPr>
            </w:pPr>
            <w:r w:rsidRPr="00C34E5E">
              <w:rPr>
                <w:rFonts w:cs="Arial"/>
                <w:sz w:val="18"/>
                <w:szCs w:val="18"/>
              </w:rPr>
              <w:t>1</w:t>
            </w:r>
            <w:r w:rsidR="000C02AD" w:rsidRPr="003B4D0F">
              <w:rPr>
                <w:rFonts w:cs="Arial"/>
                <w:sz w:val="18"/>
                <w:szCs w:val="18"/>
              </w:rPr>
              <w:t>%</w:t>
            </w:r>
          </w:p>
        </w:tc>
        <w:tc>
          <w:tcPr>
            <w:tcW w:w="1714" w:type="dxa"/>
            <w:shd w:val="clear" w:color="auto" w:fill="FAFAFA"/>
            <w:vAlign w:val="bottom"/>
          </w:tcPr>
          <w:p w:rsidR="002A082E" w:rsidRPr="003B4D0F" w:rsidRDefault="00266162"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49</w:t>
            </w:r>
            <w:r w:rsidRPr="003B4D0F">
              <w:rPr>
                <w:rFonts w:cs="Arial"/>
                <w:sz w:val="18"/>
                <w:szCs w:val="18"/>
              </w:rPr>
              <w:t>)</w:t>
            </w:r>
          </w:p>
        </w:tc>
        <w:tc>
          <w:tcPr>
            <w:tcW w:w="1543" w:type="dxa"/>
            <w:shd w:val="clear" w:color="auto" w:fill="FAFAFA"/>
            <w:vAlign w:val="bottom"/>
          </w:tcPr>
          <w:p w:rsidR="002A082E" w:rsidRPr="003B4D0F" w:rsidRDefault="00C34E5E" w:rsidP="001740D8">
            <w:pPr>
              <w:spacing w:line="240" w:lineRule="auto"/>
              <w:ind w:right="-72"/>
              <w:jc w:val="right"/>
              <w:rPr>
                <w:rFonts w:cs="Arial"/>
                <w:sz w:val="18"/>
                <w:szCs w:val="18"/>
              </w:rPr>
            </w:pPr>
            <w:r w:rsidRPr="00C34E5E">
              <w:rPr>
                <w:rFonts w:cs="Arial"/>
                <w:sz w:val="18"/>
                <w:szCs w:val="18"/>
              </w:rPr>
              <w:t>54</w:t>
            </w:r>
          </w:p>
        </w:tc>
      </w:tr>
    </w:tbl>
    <w:p w:rsidR="002A082E" w:rsidRPr="003B4D0F" w:rsidRDefault="002A082E" w:rsidP="001740D8">
      <w:pPr>
        <w:pStyle w:val="ListParagraph"/>
        <w:spacing w:after="0" w:line="240" w:lineRule="auto"/>
        <w:ind w:left="540"/>
        <w:jc w:val="both"/>
        <w:rPr>
          <w:rFonts w:ascii="Arial" w:hAnsi="Arial" w:cs="Arial"/>
          <w:spacing w:val="-2"/>
          <w:sz w:val="18"/>
          <w:szCs w:val="18"/>
          <w:lang w:val="en-GB"/>
        </w:rPr>
      </w:pPr>
    </w:p>
    <w:p w:rsidR="000C02AD" w:rsidRPr="003B4D0F" w:rsidRDefault="000C02AD" w:rsidP="001740D8">
      <w:pPr>
        <w:pStyle w:val="ListParagraph"/>
        <w:spacing w:after="0" w:line="240" w:lineRule="auto"/>
        <w:ind w:left="540"/>
        <w:jc w:val="both"/>
        <w:rPr>
          <w:rFonts w:ascii="Arial" w:hAnsi="Arial" w:cs="Arial"/>
          <w:b/>
          <w:bCs/>
          <w:sz w:val="18"/>
          <w:szCs w:val="18"/>
          <w:lang w:val="en-GB"/>
        </w:rPr>
      </w:pPr>
      <w:r w:rsidRPr="003B4D0F">
        <w:rPr>
          <w:rFonts w:ascii="Arial" w:hAnsi="Arial" w:cs="Arial"/>
          <w:b/>
          <w:bCs/>
          <w:sz w:val="18"/>
          <w:szCs w:val="18"/>
          <w:lang w:val="en-GB"/>
        </w:rPr>
        <w:t>The Group’s valuation process</w:t>
      </w:r>
    </w:p>
    <w:p w:rsidR="000C02AD" w:rsidRPr="003B4D0F" w:rsidRDefault="000C02AD" w:rsidP="001740D8">
      <w:pPr>
        <w:pStyle w:val="ListParagraph"/>
        <w:spacing w:after="0" w:line="240" w:lineRule="auto"/>
        <w:ind w:left="540"/>
        <w:jc w:val="both"/>
        <w:rPr>
          <w:rFonts w:ascii="Arial" w:hAnsi="Arial" w:cs="Arial"/>
          <w:sz w:val="18"/>
          <w:szCs w:val="18"/>
          <w:lang w:val="en-GB"/>
        </w:rPr>
      </w:pPr>
    </w:p>
    <w:p w:rsidR="00244E85" w:rsidRPr="003B4D0F" w:rsidRDefault="000C02AD" w:rsidP="001740D8">
      <w:pPr>
        <w:pStyle w:val="ListParagraph"/>
        <w:spacing w:after="0" w:line="240" w:lineRule="auto"/>
        <w:ind w:left="540"/>
        <w:jc w:val="both"/>
        <w:rPr>
          <w:rFonts w:ascii="Arial" w:hAnsi="Arial" w:cs="Arial"/>
          <w:sz w:val="18"/>
          <w:szCs w:val="18"/>
          <w:lang w:val="en-GB"/>
        </w:rPr>
      </w:pPr>
      <w:r w:rsidRPr="003B4D0F">
        <w:rPr>
          <w:rFonts w:ascii="Arial" w:hAnsi="Arial" w:cs="Arial"/>
          <w:sz w:val="18"/>
          <w:szCs w:val="18"/>
          <w:lang w:val="en-GB"/>
        </w:rPr>
        <w:t xml:space="preserve">The Management appoints independent valuation team to discuss and carry out fair value </w:t>
      </w:r>
      <w:r w:rsidR="00813BF8" w:rsidRPr="003B4D0F">
        <w:rPr>
          <w:rFonts w:ascii="Arial" w:hAnsi="Arial" w:cs="Arial"/>
          <w:sz w:val="18"/>
          <w:szCs w:val="18"/>
          <w:lang w:val="en-GB"/>
        </w:rPr>
        <w:t>valuation process</w:t>
      </w:r>
      <w:r w:rsidR="002B732F" w:rsidRPr="003B4D0F">
        <w:rPr>
          <w:rFonts w:ascii="Arial" w:hAnsi="Arial" w:cs="Arial"/>
          <w:sz w:val="18"/>
          <w:szCs w:val="18"/>
          <w:lang w:val="en-GB"/>
        </w:rPr>
        <w:t xml:space="preserve"> on quarterly basis</w:t>
      </w:r>
      <w:r w:rsidR="00813BF8" w:rsidRPr="003B4D0F">
        <w:rPr>
          <w:rFonts w:ascii="Arial" w:hAnsi="Arial" w:cs="Arial"/>
          <w:sz w:val="18"/>
          <w:szCs w:val="18"/>
          <w:lang w:val="en-GB"/>
        </w:rPr>
        <w:t xml:space="preserve">. </w:t>
      </w:r>
    </w:p>
    <w:p w:rsidR="00EA0AF8" w:rsidRPr="003B4D0F" w:rsidRDefault="00EA0AF8" w:rsidP="001740D8">
      <w:pPr>
        <w:pStyle w:val="ListParagraph"/>
        <w:spacing w:after="0" w:line="240" w:lineRule="auto"/>
        <w:ind w:left="540"/>
        <w:jc w:val="both"/>
        <w:rPr>
          <w:rFonts w:ascii="Arial" w:hAnsi="Arial" w:cs="Arial"/>
          <w:sz w:val="18"/>
          <w:szCs w:val="18"/>
          <w:lang w:val="en-GB"/>
        </w:rPr>
      </w:pPr>
    </w:p>
    <w:p w:rsidR="000C02AD" w:rsidRPr="003B4D0F" w:rsidRDefault="00813BF8" w:rsidP="001740D8">
      <w:pPr>
        <w:pStyle w:val="ListParagraph"/>
        <w:spacing w:after="0" w:line="240" w:lineRule="auto"/>
        <w:ind w:left="540"/>
        <w:jc w:val="both"/>
        <w:rPr>
          <w:rFonts w:ascii="Arial" w:eastAsia="Arial Unicode MS" w:hAnsi="Arial" w:cs="Arial"/>
          <w:sz w:val="18"/>
          <w:szCs w:val="18"/>
        </w:rPr>
      </w:pPr>
      <w:r w:rsidRPr="003B4D0F">
        <w:rPr>
          <w:rFonts w:ascii="Arial" w:hAnsi="Arial" w:cs="Arial"/>
          <w:sz w:val="18"/>
          <w:szCs w:val="18"/>
          <w:lang w:val="en-GB"/>
        </w:rPr>
        <w:t>Significant un</w:t>
      </w:r>
      <w:r w:rsidR="00244E85" w:rsidRPr="003B4D0F">
        <w:rPr>
          <w:rFonts w:ascii="Arial" w:hAnsi="Arial" w:cs="Arial"/>
          <w:sz w:val="18"/>
          <w:szCs w:val="18"/>
          <w:lang w:val="en-GB"/>
        </w:rPr>
        <w:t xml:space="preserve">observable input of fair value hierarchy level </w:t>
      </w:r>
      <w:r w:rsidR="00C34E5E" w:rsidRPr="00C34E5E">
        <w:rPr>
          <w:rFonts w:ascii="Arial" w:hAnsi="Arial" w:cs="Arial"/>
          <w:sz w:val="18"/>
          <w:szCs w:val="18"/>
          <w:lang w:val="en-GB"/>
        </w:rPr>
        <w:t>3</w:t>
      </w:r>
      <w:r w:rsidR="00244E85" w:rsidRPr="003B4D0F">
        <w:rPr>
          <w:rFonts w:ascii="Arial" w:hAnsi="Arial" w:cs="Arial"/>
          <w:sz w:val="18"/>
          <w:szCs w:val="18"/>
          <w:lang w:val="en-GB"/>
        </w:rPr>
        <w:t xml:space="preserve"> is risk</w:t>
      </w:r>
      <w:r w:rsidR="002B732F" w:rsidRPr="003B4D0F">
        <w:rPr>
          <w:rFonts w:ascii="Arial" w:hAnsi="Arial" w:cs="Arial"/>
          <w:sz w:val="18"/>
          <w:szCs w:val="18"/>
          <w:lang w:val="en-GB"/>
        </w:rPr>
        <w:t>-</w:t>
      </w:r>
      <w:r w:rsidR="00244E85" w:rsidRPr="003B4D0F">
        <w:rPr>
          <w:rFonts w:ascii="Arial" w:hAnsi="Arial" w:cs="Arial"/>
          <w:sz w:val="18"/>
          <w:szCs w:val="18"/>
          <w:lang w:val="en-GB"/>
        </w:rPr>
        <w:t xml:space="preserve">adjusted discount rate </w:t>
      </w:r>
      <w:r w:rsidR="002B732F" w:rsidRPr="003B4D0F">
        <w:rPr>
          <w:rFonts w:ascii="Arial" w:hAnsi="Arial" w:cs="Arial"/>
          <w:sz w:val="18"/>
          <w:szCs w:val="18"/>
          <w:lang w:val="en-GB"/>
        </w:rPr>
        <w:t>which reference to the</w:t>
      </w:r>
      <w:r w:rsidR="00244E85" w:rsidRPr="003B4D0F">
        <w:rPr>
          <w:rFonts w:ascii="Arial" w:hAnsi="Arial" w:cs="Arial"/>
          <w:sz w:val="18"/>
          <w:szCs w:val="18"/>
          <w:lang w:val="en-GB"/>
        </w:rPr>
        <w:t xml:space="preserve"> </w:t>
      </w:r>
      <w:r w:rsidR="00A31661" w:rsidRPr="003B4D0F">
        <w:rPr>
          <w:rFonts w:ascii="Arial" w:hAnsi="Arial" w:cs="Arial"/>
          <w:sz w:val="18"/>
          <w:szCs w:val="18"/>
          <w:lang w:val="en-GB"/>
        </w:rPr>
        <w:t xml:space="preserve">rate of return in </w:t>
      </w:r>
      <w:r w:rsidR="002B732F" w:rsidRPr="003B4D0F">
        <w:rPr>
          <w:rFonts w:ascii="Arial" w:hAnsi="Arial" w:cs="Arial"/>
          <w:sz w:val="18"/>
          <w:szCs w:val="18"/>
          <w:lang w:val="en-GB"/>
        </w:rPr>
        <w:t xml:space="preserve">the </w:t>
      </w:r>
      <w:r w:rsidR="00A31661" w:rsidRPr="003B4D0F">
        <w:rPr>
          <w:rFonts w:ascii="Arial" w:hAnsi="Arial" w:cs="Arial"/>
          <w:sz w:val="18"/>
          <w:szCs w:val="18"/>
          <w:lang w:val="en-GB"/>
        </w:rPr>
        <w:t>financial market of the Australia adjusted</w:t>
      </w:r>
      <w:r w:rsidR="00320512" w:rsidRPr="003B4D0F">
        <w:rPr>
          <w:rFonts w:ascii="Arial" w:hAnsi="Arial" w:cs="Arial"/>
          <w:sz w:val="18"/>
          <w:szCs w:val="18"/>
          <w:lang w:val="en-GB"/>
        </w:rPr>
        <w:t xml:space="preserve"> by</w:t>
      </w:r>
      <w:r w:rsidR="00A31661" w:rsidRPr="003B4D0F">
        <w:rPr>
          <w:rFonts w:ascii="Arial" w:hAnsi="Arial" w:cs="Arial"/>
          <w:sz w:val="18"/>
          <w:szCs w:val="18"/>
          <w:lang w:val="en-GB"/>
        </w:rPr>
        <w:t xml:space="preserve"> credit</w:t>
      </w:r>
      <w:r w:rsidR="002B732F" w:rsidRPr="003B4D0F">
        <w:rPr>
          <w:rFonts w:ascii="Arial" w:hAnsi="Arial" w:cs="Arial"/>
          <w:sz w:val="18"/>
          <w:szCs w:val="18"/>
          <w:lang w:val="en-GB"/>
        </w:rPr>
        <w:t xml:space="preserve"> risk</w:t>
      </w:r>
      <w:r w:rsidR="00320512" w:rsidRPr="003B4D0F">
        <w:rPr>
          <w:rFonts w:ascii="Arial" w:hAnsi="Arial" w:cs="Arial"/>
          <w:sz w:val="18"/>
          <w:szCs w:val="18"/>
          <w:lang w:val="en-GB"/>
        </w:rPr>
        <w:t>.</w:t>
      </w:r>
    </w:p>
    <w:p w:rsidR="002A082E" w:rsidRPr="003B4D0F" w:rsidRDefault="002A082E" w:rsidP="001740D8">
      <w:pPr>
        <w:snapToGrid w:val="0"/>
        <w:spacing w:line="240" w:lineRule="auto"/>
        <w:jc w:val="thaiDistribute"/>
        <w:rPr>
          <w:rFonts w:cs="Arial"/>
          <w:sz w:val="18"/>
          <w:szCs w:val="18"/>
        </w:rPr>
      </w:pPr>
    </w:p>
    <w:p w:rsidR="00D541EF" w:rsidRPr="003B4D0F" w:rsidRDefault="00D541EF" w:rsidP="001740D8">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F24A8D" w:rsidP="001740D8">
            <w:pPr>
              <w:spacing w:line="240" w:lineRule="auto"/>
              <w:ind w:left="504" w:hanging="504"/>
              <w:rPr>
                <w:rFonts w:cs="Arial"/>
                <w:b/>
                <w:bCs/>
                <w:color w:val="FFFFFF"/>
                <w:sz w:val="18"/>
                <w:szCs w:val="18"/>
              </w:rPr>
            </w:pPr>
            <w:r w:rsidRPr="003B4D0F">
              <w:rPr>
                <w:rFonts w:eastAsia="Arial Unicode MS" w:cs="Arial"/>
                <w:sz w:val="18"/>
                <w:szCs w:val="18"/>
              </w:rPr>
              <w:br w:type="page"/>
            </w:r>
            <w:r w:rsidR="00C34E5E" w:rsidRPr="00C34E5E">
              <w:rPr>
                <w:rFonts w:cs="Arial"/>
                <w:b/>
                <w:bCs/>
                <w:color w:val="FFFFFF"/>
                <w:sz w:val="18"/>
                <w:szCs w:val="18"/>
              </w:rPr>
              <w:t>8</w:t>
            </w:r>
            <w:r w:rsidRPr="003B4D0F">
              <w:rPr>
                <w:rFonts w:cs="Arial"/>
                <w:b/>
                <w:bCs/>
                <w:color w:val="FFFFFF"/>
                <w:sz w:val="18"/>
                <w:szCs w:val="18"/>
              </w:rPr>
              <w:tab/>
            </w:r>
            <w:r w:rsidRPr="003B4D0F">
              <w:rPr>
                <w:rFonts w:eastAsia="Arial Unicode MS" w:cs="Arial"/>
                <w:b/>
                <w:bCs/>
                <w:color w:val="FFFFFF"/>
                <w:sz w:val="18"/>
                <w:szCs w:val="18"/>
              </w:rPr>
              <w:t xml:space="preserve">Financial assets measured at amortised </w:t>
            </w:r>
            <w:r w:rsidRPr="003B4D0F">
              <w:rPr>
                <w:rFonts w:cs="Arial"/>
                <w:b/>
                <w:bCs/>
                <w:color w:val="FFFFFF"/>
                <w:sz w:val="18"/>
                <w:szCs w:val="18"/>
              </w:rPr>
              <w:t xml:space="preserve">cost </w:t>
            </w:r>
          </w:p>
        </w:tc>
      </w:tr>
    </w:tbl>
    <w:p w:rsidR="00F24A8D" w:rsidRPr="003B4D0F" w:rsidRDefault="00F24A8D" w:rsidP="001740D8">
      <w:pPr>
        <w:tabs>
          <w:tab w:val="left" w:pos="540"/>
        </w:tabs>
        <w:spacing w:line="240" w:lineRule="auto"/>
        <w:jc w:val="both"/>
        <w:rPr>
          <w:rFonts w:cs="Arial"/>
          <w:sz w:val="18"/>
          <w:szCs w:val="18"/>
        </w:rPr>
      </w:pPr>
    </w:p>
    <w:p w:rsidR="000E7A4A" w:rsidRPr="003B4D0F" w:rsidRDefault="000E7A4A" w:rsidP="001740D8">
      <w:pPr>
        <w:spacing w:line="240" w:lineRule="auto"/>
        <w:jc w:val="both"/>
        <w:rPr>
          <w:rFonts w:cs="Arial"/>
          <w:sz w:val="18"/>
          <w:szCs w:val="18"/>
        </w:rPr>
      </w:pPr>
      <w:proofErr w:type="gramStart"/>
      <w:r w:rsidRPr="003B4D0F">
        <w:rPr>
          <w:rFonts w:cs="Arial"/>
          <w:sz w:val="18"/>
          <w:szCs w:val="18"/>
        </w:rPr>
        <w:t xml:space="preserve">As at </w:t>
      </w:r>
      <w:r w:rsidR="00C34E5E" w:rsidRPr="00C34E5E">
        <w:rPr>
          <w:rFonts w:cs="Arial"/>
          <w:sz w:val="18"/>
          <w:szCs w:val="18"/>
        </w:rPr>
        <w:t>1</w:t>
      </w:r>
      <w:r w:rsidRPr="003B4D0F">
        <w:rPr>
          <w:rFonts w:cs="Arial"/>
          <w:sz w:val="18"/>
          <w:szCs w:val="18"/>
        </w:rPr>
        <w:t xml:space="preserve"> January </w:t>
      </w:r>
      <w:r w:rsidR="00C34E5E" w:rsidRPr="00C34E5E">
        <w:rPr>
          <w:rFonts w:cs="Arial"/>
          <w:sz w:val="18"/>
          <w:szCs w:val="18"/>
        </w:rPr>
        <w:t>2020</w:t>
      </w:r>
      <w:r w:rsidRPr="003B4D0F">
        <w:rPr>
          <w:rFonts w:cs="Arial"/>
          <w:sz w:val="18"/>
          <w:szCs w:val="18"/>
        </w:rPr>
        <w:t>, the Group reclassified short-term investments to financial assets measured at amortised cost</w:t>
      </w:r>
      <w:r w:rsidR="00D50BB9" w:rsidRPr="003B4D0F">
        <w:rPr>
          <w:rFonts w:cs="Arial"/>
          <w:sz w:val="18"/>
          <w:szCs w:val="18"/>
        </w:rPr>
        <w:t xml:space="preserve"> </w:t>
      </w:r>
      <w:r w:rsidR="0081370E" w:rsidRPr="003B4D0F">
        <w:rPr>
          <w:rFonts w:cs="Arial"/>
          <w:sz w:val="18"/>
          <w:szCs w:val="18"/>
        </w:rPr>
        <w:t>according to</w:t>
      </w:r>
      <w:r w:rsidR="00D50BB9" w:rsidRPr="003B4D0F">
        <w:rPr>
          <w:rFonts w:cs="Arial"/>
          <w:sz w:val="18"/>
          <w:szCs w:val="18"/>
        </w:rPr>
        <w:t xml:space="preserve"> the requirement of new financial reporting standards</w:t>
      </w:r>
      <w:r w:rsidRPr="003B4D0F">
        <w:rPr>
          <w:rFonts w:cs="Arial"/>
          <w:sz w:val="18"/>
          <w:szCs w:val="18"/>
        </w:rPr>
        <w:t xml:space="preserve">, as </w:t>
      </w:r>
      <w:r w:rsidR="00D50BB9" w:rsidRPr="003B4D0F">
        <w:rPr>
          <w:rFonts w:cs="Arial"/>
          <w:sz w:val="18"/>
          <w:szCs w:val="18"/>
        </w:rPr>
        <w:t>described i</w:t>
      </w:r>
      <w:r w:rsidRPr="003B4D0F">
        <w:rPr>
          <w:rFonts w:cs="Arial"/>
          <w:sz w:val="18"/>
          <w:szCs w:val="18"/>
        </w:rPr>
        <w:t xml:space="preserve">n </w:t>
      </w:r>
      <w:r w:rsidR="00031C8A">
        <w:rPr>
          <w:rFonts w:cs="Arial"/>
          <w:sz w:val="18"/>
          <w:szCs w:val="18"/>
        </w:rPr>
        <w:t>N</w:t>
      </w:r>
      <w:r w:rsidRPr="003B4D0F">
        <w:rPr>
          <w:rFonts w:cs="Arial"/>
          <w:sz w:val="18"/>
          <w:szCs w:val="18"/>
        </w:rPr>
        <w:t xml:space="preserve">ote </w:t>
      </w:r>
      <w:r w:rsidR="00C34E5E" w:rsidRPr="00C34E5E">
        <w:rPr>
          <w:rFonts w:cs="Arial"/>
          <w:sz w:val="18"/>
          <w:szCs w:val="18"/>
        </w:rPr>
        <w:t>4</w:t>
      </w:r>
      <w:r w:rsidRPr="003B4D0F">
        <w:rPr>
          <w:rFonts w:cs="Arial"/>
          <w:sz w:val="18"/>
          <w:szCs w:val="18"/>
        </w:rPr>
        <w:t>.</w:t>
      </w:r>
      <w:proofErr w:type="gramEnd"/>
    </w:p>
    <w:p w:rsidR="000E7A4A" w:rsidRPr="003B4D0F" w:rsidRDefault="000E7A4A" w:rsidP="001740D8">
      <w:pPr>
        <w:tabs>
          <w:tab w:val="left" w:pos="540"/>
        </w:tabs>
        <w:spacing w:line="240" w:lineRule="auto"/>
        <w:jc w:val="both"/>
        <w:rPr>
          <w:rFonts w:cs="Arial"/>
          <w:sz w:val="18"/>
          <w:szCs w:val="18"/>
        </w:rPr>
      </w:pPr>
    </w:p>
    <w:p w:rsidR="00F24A8D" w:rsidRPr="003B4D0F" w:rsidRDefault="00F24A8D" w:rsidP="001740D8">
      <w:pPr>
        <w:tabs>
          <w:tab w:val="left" w:pos="540"/>
        </w:tabs>
        <w:spacing w:line="240" w:lineRule="auto"/>
        <w:jc w:val="both"/>
        <w:rPr>
          <w:rFonts w:cs="Arial"/>
          <w:b/>
          <w:bCs/>
          <w:color w:val="CF4A02"/>
          <w:sz w:val="18"/>
          <w:szCs w:val="18"/>
        </w:rPr>
      </w:pPr>
      <w:r w:rsidRPr="003B4D0F">
        <w:rPr>
          <w:rFonts w:cs="Arial"/>
          <w:b/>
          <w:bCs/>
          <w:color w:val="CF4A02"/>
          <w:sz w:val="18"/>
          <w:szCs w:val="18"/>
        </w:rPr>
        <w:t>Separate financial information</w:t>
      </w:r>
    </w:p>
    <w:p w:rsidR="00F24A8D" w:rsidRPr="003B4D0F" w:rsidRDefault="00F24A8D" w:rsidP="001740D8">
      <w:pPr>
        <w:tabs>
          <w:tab w:val="left" w:pos="540"/>
        </w:tabs>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As at </w:t>
      </w:r>
      <w:r w:rsidR="00C34E5E" w:rsidRPr="00C34E5E">
        <w:rPr>
          <w:rFonts w:cs="Arial"/>
          <w:sz w:val="18"/>
          <w:szCs w:val="18"/>
        </w:rPr>
        <w:t>30</w:t>
      </w:r>
      <w:r w:rsidR="00B13064" w:rsidRPr="003B4D0F">
        <w:rPr>
          <w:rFonts w:cs="Arial"/>
          <w:sz w:val="18"/>
          <w:szCs w:val="18"/>
        </w:rPr>
        <w:t xml:space="preserve"> September</w:t>
      </w:r>
      <w:r w:rsidRPr="003B4D0F">
        <w:rPr>
          <w:rFonts w:cs="Arial"/>
          <w:sz w:val="18"/>
          <w:szCs w:val="18"/>
        </w:rPr>
        <w:t xml:space="preserve"> </w:t>
      </w:r>
      <w:r w:rsidR="00C34E5E" w:rsidRPr="00C34E5E">
        <w:rPr>
          <w:rFonts w:cs="Arial"/>
          <w:sz w:val="18"/>
          <w:szCs w:val="18"/>
        </w:rPr>
        <w:t>2020</w:t>
      </w:r>
      <w:r w:rsidRPr="003B4D0F">
        <w:rPr>
          <w:rFonts w:cs="Arial"/>
          <w:sz w:val="18"/>
          <w:szCs w:val="18"/>
        </w:rPr>
        <w:t xml:space="preserve">, </w:t>
      </w:r>
      <w:r w:rsidR="00244E85" w:rsidRPr="003B4D0F">
        <w:rPr>
          <w:rFonts w:cs="Arial"/>
          <w:sz w:val="18"/>
          <w:szCs w:val="18"/>
        </w:rPr>
        <w:t>financial assets measured at amortised cost</w:t>
      </w:r>
      <w:r w:rsidRPr="003B4D0F">
        <w:rPr>
          <w:rFonts w:cs="Arial"/>
          <w:sz w:val="18"/>
          <w:szCs w:val="18"/>
        </w:rPr>
        <w:t xml:space="preserve"> of the Company are comprised of </w:t>
      </w:r>
      <w:r w:rsidR="001F5C34" w:rsidRPr="003B4D0F">
        <w:rPr>
          <w:rFonts w:cs="Arial"/>
          <w:sz w:val="18"/>
          <w:szCs w:val="18"/>
        </w:rPr>
        <w:t xml:space="preserve">promissory notes </w:t>
      </w:r>
      <w:r w:rsidRPr="003B4D0F">
        <w:rPr>
          <w:rFonts w:cs="Arial"/>
          <w:sz w:val="18"/>
          <w:szCs w:val="18"/>
        </w:rPr>
        <w:t xml:space="preserve">with maturity over three months but not later than one year amounting to </w:t>
      </w:r>
      <w:r w:rsidR="00324A42" w:rsidRPr="003B4D0F">
        <w:rPr>
          <w:rFonts w:cs="Arial"/>
          <w:spacing w:val="-4"/>
          <w:sz w:val="18"/>
          <w:szCs w:val="18"/>
        </w:rPr>
        <w:t xml:space="preserve">US Dollar </w:t>
      </w:r>
      <w:r w:rsidR="00C34E5E" w:rsidRPr="00C34E5E">
        <w:rPr>
          <w:rFonts w:cs="Arial"/>
          <w:spacing w:val="-4"/>
          <w:sz w:val="18"/>
          <w:szCs w:val="22"/>
        </w:rPr>
        <w:t>14</w:t>
      </w:r>
      <w:r w:rsidR="000F0E05" w:rsidRPr="003B4D0F">
        <w:rPr>
          <w:rFonts w:cs="Arial"/>
          <w:spacing w:val="-4"/>
          <w:sz w:val="18"/>
          <w:szCs w:val="22"/>
          <w:lang w:val="en-US"/>
        </w:rPr>
        <w:t>.</w:t>
      </w:r>
      <w:r w:rsidR="00C34E5E" w:rsidRPr="00C34E5E">
        <w:rPr>
          <w:rFonts w:cs="Arial"/>
          <w:spacing w:val="-4"/>
          <w:sz w:val="18"/>
          <w:szCs w:val="22"/>
        </w:rPr>
        <w:t>89</w:t>
      </w:r>
      <w:r w:rsidR="00750FAA" w:rsidRPr="003B4D0F">
        <w:rPr>
          <w:rFonts w:cs="Arial"/>
          <w:spacing w:val="-4"/>
          <w:sz w:val="18"/>
          <w:szCs w:val="18"/>
        </w:rPr>
        <w:t xml:space="preserve"> million, and</w:t>
      </w:r>
      <w:r w:rsidR="00750FAA" w:rsidRPr="003B4D0F">
        <w:rPr>
          <w:rFonts w:cs="Arial"/>
          <w:sz w:val="18"/>
          <w:szCs w:val="18"/>
        </w:rPr>
        <w:t xml:space="preserve"> </w:t>
      </w:r>
      <w:r w:rsidRPr="003B4D0F">
        <w:rPr>
          <w:rFonts w:cs="Arial"/>
          <w:sz w:val="18"/>
          <w:szCs w:val="18"/>
        </w:rPr>
        <w:t xml:space="preserve">Baht </w:t>
      </w:r>
      <w:r w:rsidR="00C34E5E" w:rsidRPr="00C34E5E">
        <w:rPr>
          <w:rFonts w:cs="Arial"/>
          <w:sz w:val="18"/>
          <w:szCs w:val="18"/>
        </w:rPr>
        <w:t>771</w:t>
      </w:r>
      <w:r w:rsidR="00034510" w:rsidRPr="003B4D0F">
        <w:rPr>
          <w:rFonts w:cs="Arial"/>
          <w:sz w:val="18"/>
          <w:szCs w:val="18"/>
        </w:rPr>
        <w:t xml:space="preserve"> </w:t>
      </w:r>
      <w:r w:rsidRPr="003B4D0F">
        <w:rPr>
          <w:rFonts w:cs="Arial"/>
          <w:sz w:val="18"/>
          <w:szCs w:val="18"/>
        </w:rPr>
        <w:t>million</w:t>
      </w:r>
      <w:r w:rsidR="00750FAA" w:rsidRPr="003B4D0F">
        <w:rPr>
          <w:rFonts w:cs="Arial"/>
          <w:spacing w:val="-4"/>
          <w:sz w:val="18"/>
          <w:szCs w:val="18"/>
        </w:rPr>
        <w:t xml:space="preserve">, totalling Baht </w:t>
      </w:r>
      <w:r w:rsidR="00C34E5E" w:rsidRPr="00C34E5E">
        <w:rPr>
          <w:rFonts w:cs="Arial"/>
          <w:spacing w:val="-4"/>
          <w:sz w:val="18"/>
          <w:szCs w:val="18"/>
        </w:rPr>
        <w:t>1</w:t>
      </w:r>
      <w:r w:rsidR="00034510" w:rsidRPr="003B4D0F">
        <w:rPr>
          <w:rFonts w:cs="Arial"/>
          <w:spacing w:val="-4"/>
          <w:sz w:val="18"/>
          <w:szCs w:val="18"/>
        </w:rPr>
        <w:t>,</w:t>
      </w:r>
      <w:r w:rsidR="00C34E5E" w:rsidRPr="00C34E5E">
        <w:rPr>
          <w:rFonts w:cs="Arial"/>
          <w:spacing w:val="-4"/>
          <w:sz w:val="18"/>
          <w:szCs w:val="18"/>
        </w:rPr>
        <w:t>240</w:t>
      </w:r>
      <w:r w:rsidR="00750FAA" w:rsidRPr="003B4D0F">
        <w:rPr>
          <w:rFonts w:cs="Arial"/>
          <w:spacing w:val="-4"/>
          <w:sz w:val="18"/>
          <w:szCs w:val="18"/>
        </w:rPr>
        <w:t xml:space="preserve"> million.</w:t>
      </w:r>
      <w:r w:rsidRPr="003B4D0F">
        <w:rPr>
          <w:rFonts w:cs="Arial"/>
          <w:sz w:val="18"/>
          <w:szCs w:val="18"/>
        </w:rPr>
        <w:t xml:space="preserve"> (As at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xml:space="preserve">: Baht </w:t>
      </w:r>
      <w:r w:rsidR="00C34E5E" w:rsidRPr="00C34E5E">
        <w:rPr>
          <w:rFonts w:cs="Arial"/>
          <w:sz w:val="18"/>
          <w:szCs w:val="18"/>
        </w:rPr>
        <w:t>138</w:t>
      </w:r>
      <w:r w:rsidRPr="003B4D0F">
        <w:rPr>
          <w:rFonts w:cs="Arial"/>
          <w:sz w:val="18"/>
          <w:szCs w:val="18"/>
        </w:rPr>
        <w:t xml:space="preserve"> million). Short-term investments bear an interest rate at </w:t>
      </w:r>
      <w:r w:rsidR="00C34E5E" w:rsidRPr="00C34E5E">
        <w:rPr>
          <w:rFonts w:cs="Arial"/>
          <w:sz w:val="18"/>
          <w:szCs w:val="18"/>
        </w:rPr>
        <w:t>0</w:t>
      </w:r>
      <w:r w:rsidR="00034510" w:rsidRPr="003B4D0F">
        <w:rPr>
          <w:rFonts w:cs="Arial"/>
          <w:sz w:val="18"/>
          <w:szCs w:val="18"/>
        </w:rPr>
        <w:t>.</w:t>
      </w:r>
      <w:r w:rsidR="00C34E5E" w:rsidRPr="00C34E5E">
        <w:rPr>
          <w:rFonts w:cs="Arial"/>
          <w:sz w:val="18"/>
          <w:szCs w:val="18"/>
        </w:rPr>
        <w:t>19</w:t>
      </w:r>
      <w:r w:rsidRPr="003B4D0F">
        <w:rPr>
          <w:rFonts w:cs="Arial"/>
          <w:sz w:val="18"/>
          <w:szCs w:val="18"/>
        </w:rPr>
        <w:t>%</w:t>
      </w:r>
      <w:r w:rsidR="005D7CBC" w:rsidRPr="003B4D0F">
        <w:rPr>
          <w:rFonts w:cs="Arial"/>
          <w:sz w:val="18"/>
          <w:szCs w:val="18"/>
        </w:rPr>
        <w:t xml:space="preserve"> to </w:t>
      </w:r>
      <w:r w:rsidR="00C34E5E" w:rsidRPr="00C34E5E">
        <w:rPr>
          <w:rFonts w:cs="Arial"/>
          <w:sz w:val="18"/>
          <w:szCs w:val="18"/>
        </w:rPr>
        <w:t>0</w:t>
      </w:r>
      <w:r w:rsidR="00034510" w:rsidRPr="003B4D0F">
        <w:rPr>
          <w:rFonts w:cs="Arial"/>
          <w:sz w:val="18"/>
          <w:szCs w:val="18"/>
        </w:rPr>
        <w:t>.</w:t>
      </w:r>
      <w:r w:rsidR="00C34E5E" w:rsidRPr="00C34E5E">
        <w:rPr>
          <w:rFonts w:cs="Arial"/>
          <w:sz w:val="18"/>
          <w:szCs w:val="18"/>
        </w:rPr>
        <w:t>65</w:t>
      </w:r>
      <w:r w:rsidR="005D7CBC" w:rsidRPr="003B4D0F">
        <w:rPr>
          <w:rFonts w:cs="Arial"/>
          <w:sz w:val="18"/>
          <w:szCs w:val="18"/>
        </w:rPr>
        <w:t>%</w:t>
      </w:r>
      <w:r w:rsidRPr="003B4D0F">
        <w:rPr>
          <w:rFonts w:cs="Arial"/>
          <w:sz w:val="18"/>
          <w:szCs w:val="18"/>
        </w:rPr>
        <w:t xml:space="preserve"> per annum (As at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xml:space="preserve">: interest rate at </w:t>
      </w:r>
      <w:r w:rsidR="00C34E5E" w:rsidRPr="00C34E5E">
        <w:rPr>
          <w:rFonts w:cs="Arial"/>
          <w:sz w:val="18"/>
          <w:szCs w:val="18"/>
        </w:rPr>
        <w:t>1</w:t>
      </w:r>
      <w:r w:rsidRPr="003B4D0F">
        <w:rPr>
          <w:rFonts w:cs="Arial"/>
          <w:sz w:val="18"/>
          <w:szCs w:val="18"/>
        </w:rPr>
        <w:t>.</w:t>
      </w:r>
      <w:r w:rsidR="00C34E5E" w:rsidRPr="00C34E5E">
        <w:rPr>
          <w:rFonts w:cs="Arial"/>
          <w:sz w:val="18"/>
          <w:szCs w:val="18"/>
        </w:rPr>
        <w:t>40</w:t>
      </w:r>
      <w:r w:rsidRPr="003B4D0F">
        <w:rPr>
          <w:rFonts w:cs="Arial"/>
          <w:sz w:val="18"/>
          <w:szCs w:val="18"/>
        </w:rPr>
        <w:t>% per annum).</w:t>
      </w:r>
    </w:p>
    <w:p w:rsidR="00F24A8D" w:rsidRPr="003B4D0F" w:rsidRDefault="00F24A8D" w:rsidP="001740D8">
      <w:pPr>
        <w:tabs>
          <w:tab w:val="left" w:pos="540"/>
        </w:tabs>
        <w:spacing w:line="240" w:lineRule="auto"/>
        <w:jc w:val="both"/>
        <w:rPr>
          <w:rFonts w:cs="Arial"/>
          <w:sz w:val="18"/>
          <w:szCs w:val="18"/>
        </w:rPr>
      </w:pPr>
    </w:p>
    <w:p w:rsidR="00F24A8D" w:rsidRPr="003B4D0F" w:rsidRDefault="00F24A8D" w:rsidP="001740D8">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F24A8D" w:rsidRPr="003B4D0F" w:rsidRDefault="00F24A8D" w:rsidP="001740D8">
      <w:pPr>
        <w:tabs>
          <w:tab w:val="left" w:pos="540"/>
        </w:tabs>
        <w:spacing w:line="240" w:lineRule="auto"/>
        <w:jc w:val="both"/>
        <w:rPr>
          <w:rFonts w:cs="Arial"/>
          <w:sz w:val="18"/>
          <w:szCs w:val="18"/>
        </w:rPr>
      </w:pPr>
    </w:p>
    <w:p w:rsidR="00F24A8D" w:rsidRPr="003B4D0F" w:rsidRDefault="00F24A8D" w:rsidP="001740D8">
      <w:pPr>
        <w:pStyle w:val="Header"/>
        <w:spacing w:line="240" w:lineRule="auto"/>
        <w:jc w:val="both"/>
        <w:rPr>
          <w:rFonts w:cs="Arial"/>
          <w:spacing w:val="-4"/>
          <w:sz w:val="18"/>
          <w:szCs w:val="18"/>
        </w:rPr>
      </w:pPr>
      <w:proofErr w:type="gramStart"/>
      <w:r w:rsidRPr="003B4D0F">
        <w:rPr>
          <w:rFonts w:cs="Arial"/>
          <w:sz w:val="18"/>
          <w:szCs w:val="18"/>
        </w:rPr>
        <w:t xml:space="preserve">As at </w:t>
      </w:r>
      <w:r w:rsidR="00C34E5E" w:rsidRPr="00C34E5E">
        <w:rPr>
          <w:rFonts w:cs="Arial"/>
          <w:sz w:val="18"/>
          <w:szCs w:val="18"/>
        </w:rPr>
        <w:t>30</w:t>
      </w:r>
      <w:r w:rsidR="00B13064" w:rsidRPr="003B4D0F">
        <w:rPr>
          <w:rFonts w:cs="Arial"/>
          <w:sz w:val="18"/>
          <w:szCs w:val="18"/>
        </w:rPr>
        <w:t xml:space="preserve"> September</w:t>
      </w:r>
      <w:r w:rsidRPr="003B4D0F">
        <w:rPr>
          <w:rFonts w:cs="Arial"/>
          <w:sz w:val="18"/>
          <w:szCs w:val="18"/>
        </w:rPr>
        <w:t xml:space="preserve"> </w:t>
      </w:r>
      <w:r w:rsidR="00C34E5E" w:rsidRPr="00C34E5E">
        <w:rPr>
          <w:rFonts w:cs="Arial"/>
          <w:sz w:val="18"/>
          <w:szCs w:val="18"/>
        </w:rPr>
        <w:t>2020</w:t>
      </w:r>
      <w:r w:rsidRPr="003B4D0F">
        <w:rPr>
          <w:rFonts w:cs="Arial"/>
          <w:spacing w:val="-2"/>
          <w:sz w:val="18"/>
          <w:szCs w:val="18"/>
        </w:rPr>
        <w:t xml:space="preserve">, </w:t>
      </w:r>
      <w:r w:rsidR="00244E85" w:rsidRPr="003B4D0F">
        <w:rPr>
          <w:rFonts w:cs="Arial"/>
          <w:sz w:val="18"/>
          <w:szCs w:val="18"/>
        </w:rPr>
        <w:t xml:space="preserve">financial assets measured at amortised cost </w:t>
      </w:r>
      <w:r w:rsidRPr="003B4D0F">
        <w:rPr>
          <w:rFonts w:cs="Arial"/>
          <w:spacing w:val="-2"/>
          <w:sz w:val="18"/>
          <w:szCs w:val="18"/>
        </w:rPr>
        <w:t xml:space="preserve">of the Group are comprised of promissory notes </w:t>
      </w:r>
      <w:r w:rsidRPr="003B4D0F">
        <w:rPr>
          <w:rFonts w:cs="Arial"/>
          <w:spacing w:val="-4"/>
          <w:sz w:val="18"/>
          <w:szCs w:val="18"/>
        </w:rPr>
        <w:t xml:space="preserve">issued by local financial institutions and investment in </w:t>
      </w:r>
      <w:r w:rsidR="001F5C34" w:rsidRPr="003B4D0F">
        <w:rPr>
          <w:rFonts w:cs="Arial"/>
          <w:spacing w:val="-4"/>
          <w:sz w:val="18"/>
          <w:szCs w:val="18"/>
        </w:rPr>
        <w:t>g</w:t>
      </w:r>
      <w:r w:rsidRPr="003B4D0F">
        <w:rPr>
          <w:rFonts w:cs="Arial"/>
          <w:spacing w:val="-4"/>
          <w:sz w:val="18"/>
          <w:szCs w:val="18"/>
        </w:rPr>
        <w:t>overnment bond with maturity over three months but not later than</w:t>
      </w:r>
      <w:r w:rsidRPr="003B4D0F">
        <w:rPr>
          <w:rFonts w:cs="Arial"/>
          <w:spacing w:val="-8"/>
          <w:sz w:val="18"/>
          <w:szCs w:val="18"/>
        </w:rPr>
        <w:t xml:space="preserve"> </w:t>
      </w:r>
      <w:r w:rsidRPr="003B4D0F">
        <w:rPr>
          <w:rFonts w:cs="Arial"/>
          <w:spacing w:val="-4"/>
          <w:sz w:val="18"/>
          <w:szCs w:val="18"/>
        </w:rPr>
        <w:t xml:space="preserve">one year amounting to US Dollar </w:t>
      </w:r>
      <w:r w:rsidR="00C34E5E" w:rsidRPr="00C34E5E">
        <w:rPr>
          <w:rFonts w:cs="Arial"/>
          <w:spacing w:val="-4"/>
          <w:sz w:val="18"/>
          <w:szCs w:val="18"/>
        </w:rPr>
        <w:t>14</w:t>
      </w:r>
      <w:r w:rsidR="00034510" w:rsidRPr="003B4D0F">
        <w:rPr>
          <w:rFonts w:cs="Arial"/>
          <w:spacing w:val="-4"/>
          <w:sz w:val="18"/>
          <w:szCs w:val="18"/>
        </w:rPr>
        <w:t>.</w:t>
      </w:r>
      <w:r w:rsidR="00C34E5E" w:rsidRPr="00C34E5E">
        <w:rPr>
          <w:rFonts w:cs="Arial"/>
          <w:spacing w:val="-4"/>
          <w:sz w:val="18"/>
          <w:szCs w:val="18"/>
        </w:rPr>
        <w:t>94</w:t>
      </w:r>
      <w:r w:rsidR="007909AE" w:rsidRPr="003B4D0F">
        <w:rPr>
          <w:rFonts w:cs="Arial"/>
          <w:spacing w:val="-4"/>
          <w:sz w:val="18"/>
          <w:szCs w:val="18"/>
        </w:rPr>
        <w:t xml:space="preserve"> </w:t>
      </w:r>
      <w:r w:rsidRPr="003B4D0F">
        <w:rPr>
          <w:rFonts w:cs="Arial"/>
          <w:spacing w:val="-4"/>
          <w:sz w:val="18"/>
          <w:szCs w:val="18"/>
        </w:rPr>
        <w:t xml:space="preserve">million, </w:t>
      </w:r>
      <w:r w:rsidR="007909AE" w:rsidRPr="003B4D0F">
        <w:rPr>
          <w:rFonts w:cs="Arial"/>
          <w:spacing w:val="-4"/>
          <w:sz w:val="18"/>
          <w:szCs w:val="18"/>
        </w:rPr>
        <w:t>K</w:t>
      </w:r>
      <w:r w:rsidR="00574FBC" w:rsidRPr="003B4D0F">
        <w:rPr>
          <w:rFonts w:cs="Arial"/>
          <w:spacing w:val="-4"/>
          <w:sz w:val="18"/>
          <w:szCs w:val="18"/>
        </w:rPr>
        <w:t>orean Won</w:t>
      </w:r>
      <w:r w:rsidR="007909AE" w:rsidRPr="003B4D0F">
        <w:rPr>
          <w:rFonts w:cs="Arial"/>
          <w:spacing w:val="-4"/>
          <w:sz w:val="18"/>
          <w:szCs w:val="18"/>
        </w:rPr>
        <w:t xml:space="preserve"> </w:t>
      </w:r>
      <w:r w:rsidR="00C34E5E" w:rsidRPr="00C34E5E">
        <w:rPr>
          <w:rFonts w:cs="Arial"/>
          <w:spacing w:val="-4"/>
          <w:sz w:val="18"/>
          <w:szCs w:val="18"/>
        </w:rPr>
        <w:t>56</w:t>
      </w:r>
      <w:r w:rsidR="00034510" w:rsidRPr="003B4D0F">
        <w:rPr>
          <w:rFonts w:cs="Arial"/>
          <w:spacing w:val="-4"/>
          <w:sz w:val="18"/>
          <w:szCs w:val="18"/>
        </w:rPr>
        <w:t>,</w:t>
      </w:r>
      <w:r w:rsidR="00C34E5E" w:rsidRPr="00C34E5E">
        <w:rPr>
          <w:rFonts w:cs="Arial"/>
          <w:spacing w:val="-4"/>
          <w:sz w:val="18"/>
          <w:szCs w:val="18"/>
        </w:rPr>
        <w:t>592</w:t>
      </w:r>
      <w:r w:rsidR="007909AE" w:rsidRPr="003B4D0F">
        <w:rPr>
          <w:rFonts w:cs="Arial"/>
          <w:spacing w:val="-4"/>
          <w:sz w:val="18"/>
          <w:szCs w:val="18"/>
        </w:rPr>
        <w:t xml:space="preserve"> million </w:t>
      </w:r>
      <w:r w:rsidRPr="003B4D0F">
        <w:rPr>
          <w:rFonts w:cs="Arial"/>
          <w:spacing w:val="-4"/>
          <w:sz w:val="18"/>
          <w:szCs w:val="18"/>
        </w:rPr>
        <w:t xml:space="preserve">and Baht </w:t>
      </w:r>
      <w:r w:rsidR="00C34E5E" w:rsidRPr="00C34E5E">
        <w:rPr>
          <w:rFonts w:cs="Arial"/>
          <w:spacing w:val="-4"/>
          <w:sz w:val="18"/>
          <w:szCs w:val="18"/>
        </w:rPr>
        <w:t>1</w:t>
      </w:r>
      <w:r w:rsidR="00034510" w:rsidRPr="003B4D0F">
        <w:rPr>
          <w:rFonts w:cs="Arial"/>
          <w:spacing w:val="-4"/>
          <w:sz w:val="18"/>
          <w:szCs w:val="18"/>
        </w:rPr>
        <w:t>,</w:t>
      </w:r>
      <w:r w:rsidR="00C34E5E" w:rsidRPr="00C34E5E">
        <w:rPr>
          <w:rFonts w:cs="Arial"/>
          <w:spacing w:val="-4"/>
          <w:sz w:val="18"/>
          <w:szCs w:val="18"/>
        </w:rPr>
        <w:t>273</w:t>
      </w:r>
      <w:r w:rsidRPr="003B4D0F">
        <w:rPr>
          <w:rFonts w:cs="Arial"/>
          <w:spacing w:val="-4"/>
          <w:sz w:val="18"/>
          <w:szCs w:val="18"/>
        </w:rPr>
        <w:t xml:space="preserve"> million, totalling Baht </w:t>
      </w:r>
      <w:r w:rsidR="00C34E5E" w:rsidRPr="00C34E5E">
        <w:rPr>
          <w:rFonts w:cs="Arial"/>
          <w:spacing w:val="-4"/>
          <w:sz w:val="18"/>
          <w:szCs w:val="18"/>
        </w:rPr>
        <w:t>3</w:t>
      </w:r>
      <w:r w:rsidR="00034510" w:rsidRPr="003B4D0F">
        <w:rPr>
          <w:rFonts w:cs="Arial"/>
          <w:spacing w:val="-4"/>
          <w:sz w:val="18"/>
          <w:szCs w:val="18"/>
        </w:rPr>
        <w:t>,</w:t>
      </w:r>
      <w:r w:rsidR="00C34E5E" w:rsidRPr="00C34E5E">
        <w:rPr>
          <w:rFonts w:cs="Arial"/>
          <w:spacing w:val="-4"/>
          <w:sz w:val="18"/>
          <w:szCs w:val="18"/>
        </w:rPr>
        <w:t>275</w:t>
      </w:r>
      <w:r w:rsidRPr="003B4D0F">
        <w:rPr>
          <w:rFonts w:cs="Arial"/>
          <w:spacing w:val="-4"/>
          <w:sz w:val="18"/>
          <w:szCs w:val="18"/>
        </w:rPr>
        <w:t xml:space="preserve"> million.</w:t>
      </w:r>
      <w:proofErr w:type="gramEnd"/>
      <w:r w:rsidRPr="003B4D0F">
        <w:rPr>
          <w:rFonts w:cs="Arial"/>
          <w:spacing w:val="-4"/>
          <w:sz w:val="18"/>
          <w:szCs w:val="18"/>
        </w:rPr>
        <w:t xml:space="preserve"> </w:t>
      </w:r>
      <w:r w:rsidRPr="003B4D0F">
        <w:rPr>
          <w:rFonts w:cs="Arial"/>
          <w:spacing w:val="-6"/>
          <w:sz w:val="18"/>
          <w:szCs w:val="18"/>
        </w:rPr>
        <w:t xml:space="preserve">(As at </w:t>
      </w:r>
      <w:r w:rsidR="00C34E5E" w:rsidRPr="00C34E5E">
        <w:rPr>
          <w:rFonts w:cs="Arial"/>
          <w:spacing w:val="-6"/>
          <w:sz w:val="18"/>
          <w:szCs w:val="18"/>
        </w:rPr>
        <w:t>31</w:t>
      </w:r>
      <w:r w:rsidRPr="003B4D0F">
        <w:rPr>
          <w:rFonts w:cs="Arial"/>
          <w:spacing w:val="-6"/>
          <w:sz w:val="18"/>
          <w:szCs w:val="18"/>
        </w:rPr>
        <w:t xml:space="preserve"> December </w:t>
      </w:r>
      <w:r w:rsidR="00C34E5E" w:rsidRPr="00C34E5E">
        <w:rPr>
          <w:rFonts w:cs="Arial"/>
          <w:spacing w:val="-6"/>
          <w:sz w:val="18"/>
          <w:szCs w:val="18"/>
        </w:rPr>
        <w:t>2019</w:t>
      </w:r>
      <w:r w:rsidRPr="003B4D0F">
        <w:rPr>
          <w:rFonts w:cs="Arial"/>
          <w:spacing w:val="-6"/>
          <w:sz w:val="18"/>
          <w:szCs w:val="18"/>
        </w:rPr>
        <w:t xml:space="preserve">: US Dollar </w:t>
      </w:r>
      <w:r w:rsidR="00C34E5E" w:rsidRPr="00C34E5E">
        <w:rPr>
          <w:rFonts w:cs="Arial"/>
          <w:spacing w:val="-6"/>
          <w:sz w:val="18"/>
          <w:szCs w:val="18"/>
        </w:rPr>
        <w:t>0</w:t>
      </w:r>
      <w:r w:rsidRPr="003B4D0F">
        <w:rPr>
          <w:rFonts w:cs="Arial"/>
          <w:spacing w:val="-6"/>
          <w:sz w:val="18"/>
          <w:szCs w:val="18"/>
        </w:rPr>
        <w:t>.</w:t>
      </w:r>
      <w:r w:rsidR="00C34E5E" w:rsidRPr="00C34E5E">
        <w:rPr>
          <w:rFonts w:cs="Arial"/>
          <w:spacing w:val="-6"/>
          <w:sz w:val="18"/>
          <w:szCs w:val="18"/>
        </w:rPr>
        <w:t>08</w:t>
      </w:r>
      <w:r w:rsidRPr="003B4D0F">
        <w:rPr>
          <w:rFonts w:cs="Arial"/>
          <w:spacing w:val="-6"/>
          <w:sz w:val="18"/>
          <w:szCs w:val="18"/>
        </w:rPr>
        <w:t xml:space="preserve"> million, Korean Won </w:t>
      </w:r>
      <w:r w:rsidR="00C34E5E" w:rsidRPr="00C34E5E">
        <w:rPr>
          <w:rFonts w:cs="Arial"/>
          <w:spacing w:val="-6"/>
          <w:sz w:val="18"/>
          <w:szCs w:val="18"/>
        </w:rPr>
        <w:t>17</w:t>
      </w:r>
      <w:r w:rsidRPr="003B4D0F">
        <w:rPr>
          <w:rFonts w:cs="Arial"/>
          <w:spacing w:val="-6"/>
          <w:sz w:val="18"/>
          <w:szCs w:val="18"/>
        </w:rPr>
        <w:t>,</w:t>
      </w:r>
      <w:r w:rsidR="00C34E5E" w:rsidRPr="00C34E5E">
        <w:rPr>
          <w:rFonts w:cs="Arial"/>
          <w:spacing w:val="-6"/>
          <w:sz w:val="18"/>
          <w:szCs w:val="18"/>
        </w:rPr>
        <w:t>040</w:t>
      </w:r>
      <w:r w:rsidRPr="003B4D0F">
        <w:rPr>
          <w:rFonts w:cs="Arial"/>
          <w:spacing w:val="-6"/>
          <w:sz w:val="18"/>
          <w:szCs w:val="18"/>
        </w:rPr>
        <w:t xml:space="preserve"> million and Baht </w:t>
      </w:r>
      <w:r w:rsidR="00C34E5E" w:rsidRPr="00C34E5E">
        <w:rPr>
          <w:rFonts w:cs="Arial"/>
          <w:spacing w:val="-6"/>
          <w:sz w:val="18"/>
          <w:szCs w:val="18"/>
        </w:rPr>
        <w:t>319</w:t>
      </w:r>
      <w:r w:rsidRPr="003B4D0F">
        <w:rPr>
          <w:rFonts w:cs="Arial"/>
          <w:spacing w:val="-6"/>
          <w:sz w:val="18"/>
          <w:szCs w:val="18"/>
        </w:rPr>
        <w:t xml:space="preserve"> million, totalling Baht </w:t>
      </w:r>
      <w:r w:rsidR="00C34E5E" w:rsidRPr="00C34E5E">
        <w:rPr>
          <w:rFonts w:cs="Arial"/>
          <w:spacing w:val="-6"/>
          <w:sz w:val="18"/>
          <w:szCs w:val="18"/>
        </w:rPr>
        <w:t>765</w:t>
      </w:r>
      <w:r w:rsidRPr="003B4D0F">
        <w:rPr>
          <w:rFonts w:cs="Arial"/>
          <w:spacing w:val="-6"/>
          <w:sz w:val="18"/>
          <w:szCs w:val="18"/>
        </w:rPr>
        <w:t xml:space="preserve"> million).</w:t>
      </w:r>
      <w:r w:rsidR="00574FBC" w:rsidRPr="003B4D0F">
        <w:rPr>
          <w:rFonts w:cs="Arial"/>
          <w:spacing w:val="-8"/>
          <w:sz w:val="18"/>
          <w:szCs w:val="18"/>
        </w:rPr>
        <w:t xml:space="preserve"> </w:t>
      </w:r>
      <w:r w:rsidRPr="003B4D0F">
        <w:rPr>
          <w:rFonts w:cs="Arial"/>
          <w:sz w:val="18"/>
          <w:szCs w:val="18"/>
        </w:rPr>
        <w:t xml:space="preserve">Short-term investments bear </w:t>
      </w:r>
      <w:r w:rsidRPr="003B4D0F">
        <w:rPr>
          <w:rFonts w:cs="Arial"/>
          <w:spacing w:val="-4"/>
          <w:sz w:val="18"/>
          <w:szCs w:val="18"/>
        </w:rPr>
        <w:t xml:space="preserve">an interest rate from </w:t>
      </w:r>
      <w:r w:rsidR="00C34E5E" w:rsidRPr="00C34E5E">
        <w:rPr>
          <w:rFonts w:cs="Arial"/>
          <w:spacing w:val="-4"/>
          <w:sz w:val="18"/>
          <w:szCs w:val="18"/>
        </w:rPr>
        <w:t>0</w:t>
      </w:r>
      <w:r w:rsidR="00034510" w:rsidRPr="003B4D0F">
        <w:rPr>
          <w:rFonts w:cs="Arial"/>
          <w:spacing w:val="-4"/>
          <w:sz w:val="18"/>
          <w:szCs w:val="18"/>
        </w:rPr>
        <w:t>.</w:t>
      </w:r>
      <w:r w:rsidR="00C34E5E" w:rsidRPr="00C34E5E">
        <w:rPr>
          <w:rFonts w:cs="Arial"/>
          <w:spacing w:val="-4"/>
          <w:sz w:val="18"/>
          <w:szCs w:val="18"/>
        </w:rPr>
        <w:t>19</w:t>
      </w:r>
      <w:r w:rsidRPr="003B4D0F">
        <w:rPr>
          <w:rFonts w:cs="Arial"/>
          <w:spacing w:val="-4"/>
          <w:sz w:val="18"/>
          <w:szCs w:val="18"/>
        </w:rPr>
        <w:t xml:space="preserve">% to </w:t>
      </w:r>
      <w:r w:rsidR="00C34E5E" w:rsidRPr="00C34E5E">
        <w:rPr>
          <w:rFonts w:cs="Arial"/>
          <w:spacing w:val="-4"/>
          <w:sz w:val="18"/>
          <w:szCs w:val="18"/>
        </w:rPr>
        <w:t>1</w:t>
      </w:r>
      <w:r w:rsidR="00034510" w:rsidRPr="003B4D0F">
        <w:rPr>
          <w:rFonts w:cs="Arial"/>
          <w:spacing w:val="-4"/>
          <w:sz w:val="18"/>
          <w:szCs w:val="18"/>
        </w:rPr>
        <w:t>.</w:t>
      </w:r>
      <w:r w:rsidR="00C34E5E" w:rsidRPr="00C34E5E">
        <w:rPr>
          <w:rFonts w:cs="Arial"/>
          <w:spacing w:val="-4"/>
          <w:sz w:val="18"/>
          <w:szCs w:val="18"/>
        </w:rPr>
        <w:t>10</w:t>
      </w:r>
      <w:r w:rsidRPr="003B4D0F">
        <w:rPr>
          <w:rFonts w:cs="Arial"/>
          <w:spacing w:val="-4"/>
          <w:sz w:val="18"/>
          <w:szCs w:val="18"/>
        </w:rPr>
        <w:t xml:space="preserve">% per annum (As at </w:t>
      </w:r>
      <w:r w:rsidR="00C34E5E" w:rsidRPr="00C34E5E">
        <w:rPr>
          <w:rFonts w:cs="Arial"/>
          <w:spacing w:val="-4"/>
          <w:sz w:val="18"/>
          <w:szCs w:val="18"/>
        </w:rPr>
        <w:t>31</w:t>
      </w:r>
      <w:r w:rsidRPr="003B4D0F">
        <w:rPr>
          <w:rFonts w:cs="Arial"/>
          <w:spacing w:val="-4"/>
          <w:sz w:val="18"/>
          <w:szCs w:val="18"/>
        </w:rPr>
        <w:t xml:space="preserve"> December </w:t>
      </w:r>
      <w:r w:rsidR="00C34E5E" w:rsidRPr="00C34E5E">
        <w:rPr>
          <w:rFonts w:cs="Arial"/>
          <w:spacing w:val="-4"/>
          <w:sz w:val="18"/>
          <w:szCs w:val="18"/>
        </w:rPr>
        <w:t>2019</w:t>
      </w:r>
      <w:r w:rsidRPr="003B4D0F">
        <w:rPr>
          <w:rFonts w:cs="Arial"/>
          <w:spacing w:val="-4"/>
          <w:sz w:val="18"/>
          <w:szCs w:val="18"/>
        </w:rPr>
        <w:t xml:space="preserve">: interest rate from </w:t>
      </w:r>
      <w:r w:rsidR="00C34E5E" w:rsidRPr="00C34E5E">
        <w:rPr>
          <w:rFonts w:cs="Arial"/>
          <w:spacing w:val="-4"/>
          <w:sz w:val="18"/>
          <w:szCs w:val="18"/>
        </w:rPr>
        <w:t>1</w:t>
      </w:r>
      <w:r w:rsidRPr="003B4D0F">
        <w:rPr>
          <w:rFonts w:cs="Arial"/>
          <w:spacing w:val="-4"/>
          <w:sz w:val="18"/>
          <w:szCs w:val="18"/>
        </w:rPr>
        <w:t>.</w:t>
      </w:r>
      <w:r w:rsidR="00C34E5E" w:rsidRPr="00C34E5E">
        <w:rPr>
          <w:rFonts w:cs="Arial"/>
          <w:spacing w:val="-4"/>
          <w:sz w:val="18"/>
          <w:szCs w:val="18"/>
        </w:rPr>
        <w:t>35</w:t>
      </w:r>
      <w:r w:rsidRPr="003B4D0F">
        <w:rPr>
          <w:rFonts w:cs="Arial"/>
          <w:spacing w:val="-4"/>
          <w:sz w:val="18"/>
          <w:szCs w:val="18"/>
        </w:rPr>
        <w:t xml:space="preserve">% to </w:t>
      </w:r>
      <w:r w:rsidR="00C34E5E" w:rsidRPr="00C34E5E">
        <w:rPr>
          <w:rFonts w:cs="Arial"/>
          <w:spacing w:val="-4"/>
          <w:sz w:val="18"/>
          <w:szCs w:val="18"/>
        </w:rPr>
        <w:t>1</w:t>
      </w:r>
      <w:r w:rsidRPr="003B4D0F">
        <w:rPr>
          <w:rFonts w:cs="Arial"/>
          <w:spacing w:val="-4"/>
          <w:sz w:val="18"/>
          <w:szCs w:val="18"/>
        </w:rPr>
        <w:t>.</w:t>
      </w:r>
      <w:r w:rsidR="00C34E5E" w:rsidRPr="00C34E5E">
        <w:rPr>
          <w:rFonts w:cs="Arial"/>
          <w:spacing w:val="-4"/>
          <w:sz w:val="18"/>
          <w:szCs w:val="18"/>
        </w:rPr>
        <w:t>80</w:t>
      </w:r>
      <w:r w:rsidRPr="003B4D0F">
        <w:rPr>
          <w:rFonts w:cs="Arial"/>
          <w:spacing w:val="-4"/>
          <w:sz w:val="18"/>
          <w:szCs w:val="18"/>
        </w:rPr>
        <w:t>% per annum).</w:t>
      </w:r>
    </w:p>
    <w:p w:rsidR="00F24A8D" w:rsidRPr="003B4D0F" w:rsidRDefault="00F24A8D" w:rsidP="001740D8">
      <w:pPr>
        <w:tabs>
          <w:tab w:val="left" w:pos="540"/>
        </w:tabs>
        <w:spacing w:line="240" w:lineRule="auto"/>
        <w:jc w:val="both"/>
        <w:rPr>
          <w:rFonts w:cs="Arial"/>
          <w:sz w:val="18"/>
          <w:szCs w:val="18"/>
        </w:rPr>
      </w:pPr>
    </w:p>
    <w:p w:rsidR="004817A0" w:rsidRPr="003B4D0F"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9</w:t>
            </w:r>
            <w:r w:rsidR="00F24A8D" w:rsidRPr="003B4D0F">
              <w:rPr>
                <w:rFonts w:cs="Arial"/>
                <w:b/>
                <w:bCs/>
                <w:color w:val="FFFFFF"/>
                <w:sz w:val="18"/>
                <w:szCs w:val="18"/>
              </w:rPr>
              <w:tab/>
              <w:t>Financial assets used as collateral measured at amortised cost</w:t>
            </w:r>
          </w:p>
        </w:tc>
      </w:tr>
    </w:tbl>
    <w:p w:rsidR="00F24A8D" w:rsidRPr="003B4D0F" w:rsidRDefault="00F24A8D" w:rsidP="001740D8">
      <w:pPr>
        <w:tabs>
          <w:tab w:val="left" w:pos="540"/>
        </w:tabs>
        <w:spacing w:line="240" w:lineRule="auto"/>
        <w:jc w:val="both"/>
        <w:rPr>
          <w:rFonts w:cs="Arial"/>
          <w:sz w:val="18"/>
          <w:szCs w:val="18"/>
        </w:rPr>
      </w:pPr>
    </w:p>
    <w:p w:rsidR="00D50BB9" w:rsidRPr="003B4D0F" w:rsidRDefault="00D50BB9" w:rsidP="001740D8">
      <w:pPr>
        <w:spacing w:line="240" w:lineRule="auto"/>
        <w:jc w:val="both"/>
        <w:rPr>
          <w:rFonts w:cs="Arial"/>
          <w:spacing w:val="-4"/>
          <w:sz w:val="18"/>
          <w:szCs w:val="18"/>
        </w:rPr>
      </w:pPr>
      <w:proofErr w:type="gramStart"/>
      <w:r w:rsidRPr="003B4D0F">
        <w:rPr>
          <w:rFonts w:cs="Arial"/>
          <w:spacing w:val="-4"/>
          <w:sz w:val="18"/>
          <w:szCs w:val="18"/>
        </w:rPr>
        <w:t xml:space="preserve">As at </w:t>
      </w:r>
      <w:r w:rsidR="00C34E5E" w:rsidRPr="00C34E5E">
        <w:rPr>
          <w:rFonts w:cs="Arial"/>
          <w:spacing w:val="-4"/>
          <w:sz w:val="18"/>
          <w:szCs w:val="18"/>
        </w:rPr>
        <w:t>1</w:t>
      </w:r>
      <w:r w:rsidRPr="003B4D0F">
        <w:rPr>
          <w:rFonts w:cs="Arial"/>
          <w:spacing w:val="-4"/>
          <w:sz w:val="18"/>
          <w:szCs w:val="18"/>
        </w:rPr>
        <w:t xml:space="preserve"> January </w:t>
      </w:r>
      <w:r w:rsidR="00C34E5E" w:rsidRPr="00C34E5E">
        <w:rPr>
          <w:rFonts w:cs="Arial"/>
          <w:spacing w:val="-4"/>
          <w:sz w:val="18"/>
          <w:szCs w:val="18"/>
        </w:rPr>
        <w:t>2020</w:t>
      </w:r>
      <w:r w:rsidRPr="003B4D0F">
        <w:rPr>
          <w:rFonts w:cs="Arial"/>
          <w:spacing w:val="-4"/>
          <w:sz w:val="18"/>
          <w:szCs w:val="18"/>
        </w:rPr>
        <w:t xml:space="preserve">, the Group reclassified short-term investments used as collateral to financial assets used as collateral measured at amortised cost </w:t>
      </w:r>
      <w:r w:rsidR="00A22565" w:rsidRPr="003B4D0F">
        <w:rPr>
          <w:rFonts w:cs="Arial"/>
          <w:spacing w:val="-4"/>
          <w:sz w:val="18"/>
          <w:szCs w:val="18"/>
        </w:rPr>
        <w:t xml:space="preserve">according to </w:t>
      </w:r>
      <w:r w:rsidRPr="003B4D0F">
        <w:rPr>
          <w:rFonts w:cs="Arial"/>
          <w:spacing w:val="-4"/>
          <w:sz w:val="18"/>
          <w:szCs w:val="18"/>
        </w:rPr>
        <w:t xml:space="preserve">the requirement of new financial reporting standards, as described in </w:t>
      </w:r>
      <w:r w:rsidR="00031C8A">
        <w:rPr>
          <w:rFonts w:cs="Arial"/>
          <w:spacing w:val="-4"/>
          <w:sz w:val="18"/>
          <w:szCs w:val="18"/>
        </w:rPr>
        <w:t>N</w:t>
      </w:r>
      <w:r w:rsidRPr="003B4D0F">
        <w:rPr>
          <w:rFonts w:cs="Arial"/>
          <w:spacing w:val="-4"/>
          <w:sz w:val="18"/>
          <w:szCs w:val="18"/>
        </w:rPr>
        <w:t xml:space="preserve">ote </w:t>
      </w:r>
      <w:r w:rsidR="00C34E5E" w:rsidRPr="00C34E5E">
        <w:rPr>
          <w:rFonts w:cs="Arial"/>
          <w:spacing w:val="-4"/>
          <w:sz w:val="18"/>
          <w:szCs w:val="18"/>
        </w:rPr>
        <w:t>4</w:t>
      </w:r>
      <w:r w:rsidRPr="003B4D0F">
        <w:rPr>
          <w:rFonts w:cs="Arial"/>
          <w:spacing w:val="-4"/>
          <w:sz w:val="18"/>
          <w:szCs w:val="18"/>
        </w:rPr>
        <w:t>.</w:t>
      </w:r>
      <w:proofErr w:type="gramEnd"/>
    </w:p>
    <w:p w:rsidR="00D50BB9" w:rsidRPr="003B4D0F" w:rsidRDefault="00D50BB9" w:rsidP="001740D8">
      <w:pPr>
        <w:tabs>
          <w:tab w:val="left" w:pos="540"/>
        </w:tabs>
        <w:spacing w:line="240" w:lineRule="auto"/>
        <w:jc w:val="both"/>
        <w:rPr>
          <w:rFonts w:cs="Arial"/>
          <w:b/>
          <w:bCs/>
          <w:sz w:val="18"/>
          <w:szCs w:val="18"/>
        </w:rPr>
      </w:pPr>
    </w:p>
    <w:p w:rsidR="002B5815" w:rsidRPr="003B4D0F" w:rsidRDefault="002B5815" w:rsidP="001740D8">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2B5815" w:rsidRPr="003B4D0F" w:rsidRDefault="002B5815" w:rsidP="001740D8">
      <w:pPr>
        <w:tabs>
          <w:tab w:val="left" w:pos="540"/>
        </w:tabs>
        <w:spacing w:line="240" w:lineRule="auto"/>
        <w:jc w:val="both"/>
        <w:rPr>
          <w:rFonts w:cs="Arial"/>
          <w:spacing w:val="-4"/>
          <w:sz w:val="18"/>
          <w:szCs w:val="18"/>
        </w:rPr>
      </w:pPr>
    </w:p>
    <w:p w:rsidR="00F24A8D" w:rsidRPr="003B4D0F" w:rsidRDefault="00574FBC" w:rsidP="001740D8">
      <w:pPr>
        <w:tabs>
          <w:tab w:val="left" w:pos="540"/>
        </w:tabs>
        <w:spacing w:line="240" w:lineRule="auto"/>
        <w:jc w:val="both"/>
        <w:rPr>
          <w:rFonts w:cs="Arial"/>
          <w:sz w:val="18"/>
          <w:szCs w:val="18"/>
        </w:rPr>
      </w:pPr>
      <w:r w:rsidRPr="003B4D0F">
        <w:rPr>
          <w:rFonts w:cs="Arial"/>
          <w:sz w:val="18"/>
          <w:szCs w:val="18"/>
        </w:rPr>
        <w:t xml:space="preserve">As at </w:t>
      </w:r>
      <w:r w:rsidR="00C34E5E" w:rsidRPr="00C34E5E">
        <w:rPr>
          <w:rFonts w:cs="Arial"/>
          <w:sz w:val="18"/>
          <w:szCs w:val="18"/>
        </w:rPr>
        <w:t>30</w:t>
      </w:r>
      <w:r w:rsidR="00B13064" w:rsidRPr="003B4D0F">
        <w:rPr>
          <w:rFonts w:cs="Arial"/>
          <w:sz w:val="18"/>
          <w:szCs w:val="18"/>
        </w:rPr>
        <w:t xml:space="preserve"> September</w:t>
      </w:r>
      <w:r w:rsidRPr="003B4D0F">
        <w:rPr>
          <w:rFonts w:cs="Arial"/>
          <w:sz w:val="18"/>
          <w:szCs w:val="18"/>
        </w:rPr>
        <w:t xml:space="preserve"> </w:t>
      </w:r>
      <w:r w:rsidR="00C34E5E" w:rsidRPr="00C34E5E">
        <w:rPr>
          <w:rFonts w:cs="Arial"/>
          <w:sz w:val="18"/>
          <w:szCs w:val="18"/>
        </w:rPr>
        <w:t>2020</w:t>
      </w:r>
      <w:r w:rsidRPr="003B4D0F">
        <w:rPr>
          <w:rFonts w:cs="Arial"/>
          <w:sz w:val="18"/>
          <w:szCs w:val="18"/>
        </w:rPr>
        <w:t xml:space="preserve">, </w:t>
      </w:r>
      <w:r w:rsidR="00244E85" w:rsidRPr="003B4D0F">
        <w:rPr>
          <w:rFonts w:cs="Arial"/>
          <w:spacing w:val="-4"/>
          <w:sz w:val="18"/>
          <w:szCs w:val="18"/>
        </w:rPr>
        <w:t>Financial assets</w:t>
      </w:r>
      <w:r w:rsidR="00F24A8D" w:rsidRPr="003B4D0F">
        <w:rPr>
          <w:rFonts w:cs="Arial"/>
          <w:spacing w:val="-4"/>
          <w:sz w:val="18"/>
          <w:szCs w:val="18"/>
        </w:rPr>
        <w:t xml:space="preserve"> used as collateral </w:t>
      </w:r>
      <w:r w:rsidR="002B5815" w:rsidRPr="003B4D0F">
        <w:rPr>
          <w:rFonts w:cs="Arial"/>
          <w:spacing w:val="-4"/>
          <w:sz w:val="18"/>
          <w:szCs w:val="18"/>
        </w:rPr>
        <w:t xml:space="preserve">measured at amortised cost </w:t>
      </w:r>
      <w:r w:rsidR="00F24A8D" w:rsidRPr="003B4D0F">
        <w:rPr>
          <w:rFonts w:cs="Arial"/>
          <w:spacing w:val="-4"/>
          <w:sz w:val="18"/>
          <w:szCs w:val="18"/>
        </w:rPr>
        <w:t>are cash reserve for the purpose of repayment of principals and payment of interests</w:t>
      </w:r>
      <w:r w:rsidR="00F24A8D" w:rsidRPr="003B4D0F">
        <w:rPr>
          <w:rFonts w:cs="Arial"/>
          <w:sz w:val="18"/>
          <w:szCs w:val="18"/>
        </w:rPr>
        <w:t xml:space="preserve"> due </w:t>
      </w:r>
      <w:r w:rsidR="00F24A8D" w:rsidRPr="003B4D0F">
        <w:rPr>
          <w:rFonts w:cs="Arial"/>
          <w:spacing w:val="-4"/>
          <w:sz w:val="18"/>
          <w:szCs w:val="18"/>
        </w:rPr>
        <w:t xml:space="preserve">within one year amounting to Baht </w:t>
      </w:r>
      <w:r w:rsidR="00C34E5E" w:rsidRPr="00C34E5E">
        <w:rPr>
          <w:rFonts w:cs="Arial"/>
          <w:spacing w:val="-4"/>
          <w:sz w:val="18"/>
          <w:szCs w:val="18"/>
        </w:rPr>
        <w:t>933</w:t>
      </w:r>
      <w:r w:rsidR="00F24A8D" w:rsidRPr="003B4D0F">
        <w:rPr>
          <w:rFonts w:cs="Arial"/>
          <w:spacing w:val="-4"/>
          <w:sz w:val="18"/>
          <w:szCs w:val="18"/>
        </w:rPr>
        <w:t xml:space="preserve"> million </w:t>
      </w:r>
      <w:r w:rsidR="005800D4" w:rsidRPr="003B4D0F">
        <w:rPr>
          <w:rFonts w:cs="Arial"/>
          <w:sz w:val="18"/>
          <w:szCs w:val="18"/>
        </w:rPr>
        <w:t xml:space="preserve">(As at </w:t>
      </w:r>
      <w:r w:rsidR="00C34E5E" w:rsidRPr="00C34E5E">
        <w:rPr>
          <w:rFonts w:cs="Arial"/>
          <w:sz w:val="18"/>
          <w:szCs w:val="18"/>
        </w:rPr>
        <w:t>31</w:t>
      </w:r>
      <w:r w:rsidR="005800D4" w:rsidRPr="003B4D0F">
        <w:rPr>
          <w:rFonts w:cs="Arial"/>
          <w:sz w:val="18"/>
          <w:szCs w:val="18"/>
        </w:rPr>
        <w:t xml:space="preserve"> December </w:t>
      </w:r>
      <w:r w:rsidR="00C34E5E" w:rsidRPr="00C34E5E">
        <w:rPr>
          <w:rFonts w:cs="Arial"/>
          <w:sz w:val="18"/>
          <w:szCs w:val="18"/>
        </w:rPr>
        <w:t>2019</w:t>
      </w:r>
      <w:r w:rsidR="005800D4" w:rsidRPr="003B4D0F">
        <w:rPr>
          <w:rFonts w:cs="Arial"/>
          <w:sz w:val="18"/>
          <w:szCs w:val="18"/>
        </w:rPr>
        <w:t xml:space="preserve">: Baht </w:t>
      </w:r>
      <w:r w:rsidR="00C34E5E" w:rsidRPr="00C34E5E">
        <w:rPr>
          <w:rFonts w:cs="Arial"/>
          <w:sz w:val="18"/>
          <w:szCs w:val="18"/>
        </w:rPr>
        <w:t>1</w:t>
      </w:r>
      <w:r w:rsidR="005800D4" w:rsidRPr="003B4D0F">
        <w:rPr>
          <w:rFonts w:cs="Arial"/>
          <w:sz w:val="18"/>
          <w:szCs w:val="18"/>
        </w:rPr>
        <w:t>,</w:t>
      </w:r>
      <w:r w:rsidR="00C34E5E" w:rsidRPr="00C34E5E">
        <w:rPr>
          <w:rFonts w:cs="Arial"/>
          <w:sz w:val="18"/>
          <w:szCs w:val="18"/>
        </w:rPr>
        <w:t>952</w:t>
      </w:r>
      <w:r w:rsidR="005800D4" w:rsidRPr="003B4D0F">
        <w:rPr>
          <w:rFonts w:cs="Arial"/>
          <w:sz w:val="18"/>
          <w:szCs w:val="18"/>
        </w:rPr>
        <w:t xml:space="preserve"> million) </w:t>
      </w:r>
      <w:r w:rsidR="00F24A8D" w:rsidRPr="003B4D0F">
        <w:rPr>
          <w:rFonts w:cs="Arial"/>
          <w:spacing w:val="-4"/>
          <w:sz w:val="18"/>
          <w:szCs w:val="18"/>
        </w:rPr>
        <w:t xml:space="preserve">and the remaining balances of Baht </w:t>
      </w:r>
      <w:r w:rsidR="00C34E5E" w:rsidRPr="00C34E5E">
        <w:rPr>
          <w:rFonts w:cs="Arial"/>
          <w:spacing w:val="-4"/>
          <w:sz w:val="18"/>
          <w:szCs w:val="18"/>
        </w:rPr>
        <w:t>2</w:t>
      </w:r>
      <w:r w:rsidR="00034510" w:rsidRPr="003B4D0F">
        <w:rPr>
          <w:rFonts w:cs="Arial"/>
          <w:spacing w:val="-4"/>
          <w:sz w:val="18"/>
          <w:szCs w:val="18"/>
        </w:rPr>
        <w:t>,</w:t>
      </w:r>
      <w:r w:rsidR="00C34E5E" w:rsidRPr="00C34E5E">
        <w:rPr>
          <w:rFonts w:cs="Arial"/>
          <w:spacing w:val="-4"/>
          <w:sz w:val="18"/>
          <w:szCs w:val="18"/>
        </w:rPr>
        <w:t>923</w:t>
      </w:r>
      <w:r w:rsidR="00F24A8D" w:rsidRPr="003B4D0F">
        <w:rPr>
          <w:rFonts w:cs="Arial"/>
          <w:spacing w:val="-4"/>
          <w:sz w:val="18"/>
          <w:szCs w:val="18"/>
        </w:rPr>
        <w:t xml:space="preserve"> million</w:t>
      </w:r>
      <w:r w:rsidR="005800D4" w:rsidRPr="003B4D0F">
        <w:rPr>
          <w:rFonts w:cs="Arial"/>
          <w:spacing w:val="-4"/>
          <w:sz w:val="18"/>
          <w:szCs w:val="18"/>
        </w:rPr>
        <w:t xml:space="preserve"> </w:t>
      </w:r>
      <w:r w:rsidR="005800D4" w:rsidRPr="003B4D0F">
        <w:rPr>
          <w:rFonts w:cs="Arial"/>
          <w:sz w:val="18"/>
          <w:szCs w:val="18"/>
        </w:rPr>
        <w:t xml:space="preserve">(As at </w:t>
      </w:r>
      <w:r w:rsidR="00C34E5E" w:rsidRPr="00C34E5E">
        <w:rPr>
          <w:rFonts w:cs="Arial"/>
          <w:sz w:val="18"/>
          <w:szCs w:val="18"/>
        </w:rPr>
        <w:t>31</w:t>
      </w:r>
      <w:r w:rsidR="005800D4" w:rsidRPr="003B4D0F">
        <w:rPr>
          <w:rFonts w:cs="Arial"/>
          <w:sz w:val="18"/>
          <w:szCs w:val="18"/>
        </w:rPr>
        <w:t xml:space="preserve"> December </w:t>
      </w:r>
      <w:r w:rsidR="00C34E5E" w:rsidRPr="00C34E5E">
        <w:rPr>
          <w:rFonts w:cs="Arial"/>
          <w:sz w:val="18"/>
          <w:szCs w:val="18"/>
        </w:rPr>
        <w:t>2019</w:t>
      </w:r>
      <w:r w:rsidR="005800D4" w:rsidRPr="003B4D0F">
        <w:rPr>
          <w:rFonts w:cs="Arial"/>
          <w:sz w:val="18"/>
          <w:szCs w:val="18"/>
        </w:rPr>
        <w:t xml:space="preserve">: Baht </w:t>
      </w:r>
      <w:r w:rsidR="00C34E5E" w:rsidRPr="00C34E5E">
        <w:rPr>
          <w:rFonts w:cs="Arial"/>
          <w:sz w:val="18"/>
          <w:szCs w:val="18"/>
        </w:rPr>
        <w:t>1</w:t>
      </w:r>
      <w:r w:rsidR="005800D4" w:rsidRPr="003B4D0F">
        <w:rPr>
          <w:rFonts w:cs="Arial"/>
          <w:sz w:val="18"/>
          <w:szCs w:val="18"/>
        </w:rPr>
        <w:t>,</w:t>
      </w:r>
      <w:r w:rsidR="00C34E5E" w:rsidRPr="00C34E5E">
        <w:rPr>
          <w:rFonts w:cs="Arial"/>
          <w:sz w:val="18"/>
          <w:szCs w:val="18"/>
        </w:rPr>
        <w:t>981</w:t>
      </w:r>
      <w:r w:rsidR="005800D4" w:rsidRPr="003B4D0F">
        <w:rPr>
          <w:rFonts w:cs="Arial"/>
          <w:sz w:val="18"/>
          <w:szCs w:val="18"/>
        </w:rPr>
        <w:t xml:space="preserve"> million)</w:t>
      </w:r>
      <w:r w:rsidR="00F24A8D" w:rsidRPr="003B4D0F">
        <w:rPr>
          <w:rFonts w:cs="Arial"/>
          <w:spacing w:val="-4"/>
          <w:sz w:val="18"/>
          <w:szCs w:val="18"/>
        </w:rPr>
        <w:t xml:space="preserve"> represented collateralised</w:t>
      </w:r>
      <w:r w:rsidR="00F24A8D" w:rsidRPr="003B4D0F">
        <w:rPr>
          <w:rFonts w:cs="Arial"/>
          <w:sz w:val="18"/>
          <w:szCs w:val="18"/>
        </w:rPr>
        <w:t xml:space="preserve"> deposits maintained in accordance with the loan agreements. These cash reserves are provided from the proceeds of sales of electricity and could be used subject to certain lender approvals.</w:t>
      </w:r>
    </w:p>
    <w:p w:rsidR="00F24A8D" w:rsidRPr="003B4D0F" w:rsidRDefault="00F24A8D" w:rsidP="001740D8">
      <w:pPr>
        <w:tabs>
          <w:tab w:val="left" w:pos="540"/>
        </w:tabs>
        <w:spacing w:line="240" w:lineRule="auto"/>
        <w:jc w:val="both"/>
        <w:rPr>
          <w:rFonts w:cs="Arial"/>
          <w:sz w:val="18"/>
          <w:szCs w:val="18"/>
        </w:rPr>
      </w:pPr>
    </w:p>
    <w:p w:rsidR="00F24A8D" w:rsidRPr="003B4D0F" w:rsidRDefault="00244E85" w:rsidP="001740D8">
      <w:pPr>
        <w:tabs>
          <w:tab w:val="left" w:pos="540"/>
        </w:tabs>
        <w:spacing w:line="240" w:lineRule="auto"/>
        <w:jc w:val="both"/>
        <w:rPr>
          <w:rFonts w:cs="Arial"/>
          <w:spacing w:val="-5"/>
          <w:sz w:val="18"/>
          <w:szCs w:val="18"/>
        </w:rPr>
      </w:pPr>
      <w:r w:rsidRPr="003B4D0F">
        <w:rPr>
          <w:rFonts w:cs="Arial"/>
          <w:spacing w:val="-4"/>
          <w:sz w:val="18"/>
          <w:szCs w:val="18"/>
        </w:rPr>
        <w:t xml:space="preserve">Financial assets </w:t>
      </w:r>
      <w:r w:rsidR="00F24A8D" w:rsidRPr="003B4D0F">
        <w:rPr>
          <w:rFonts w:cs="Arial"/>
          <w:spacing w:val="-4"/>
          <w:sz w:val="18"/>
          <w:szCs w:val="18"/>
        </w:rPr>
        <w:t xml:space="preserve">used as collateral </w:t>
      </w:r>
      <w:r w:rsidR="002B5815" w:rsidRPr="003B4D0F">
        <w:rPr>
          <w:rFonts w:cs="Arial"/>
          <w:spacing w:val="-4"/>
          <w:sz w:val="18"/>
          <w:szCs w:val="18"/>
        </w:rPr>
        <w:t xml:space="preserve">measured at amortised cost are </w:t>
      </w:r>
      <w:r w:rsidR="00F24A8D" w:rsidRPr="003B4D0F">
        <w:rPr>
          <w:rFonts w:cs="Arial"/>
          <w:spacing w:val="-4"/>
          <w:sz w:val="18"/>
          <w:szCs w:val="18"/>
        </w:rPr>
        <w:t>comprise</w:t>
      </w:r>
      <w:r w:rsidR="002B5815" w:rsidRPr="003B4D0F">
        <w:rPr>
          <w:rFonts w:cs="Arial"/>
          <w:spacing w:val="-4"/>
          <w:sz w:val="18"/>
          <w:szCs w:val="18"/>
        </w:rPr>
        <w:t>d</w:t>
      </w:r>
      <w:r w:rsidR="00F24A8D" w:rsidRPr="003B4D0F">
        <w:rPr>
          <w:rFonts w:cs="Arial"/>
          <w:spacing w:val="-4"/>
          <w:sz w:val="18"/>
          <w:szCs w:val="18"/>
        </w:rPr>
        <w:t xml:space="preserve"> of deposits at financial institutions,</w:t>
      </w:r>
      <w:r w:rsidR="002B5815" w:rsidRPr="003B4D0F">
        <w:rPr>
          <w:rFonts w:cs="Arial"/>
          <w:spacing w:val="-4"/>
          <w:sz w:val="18"/>
          <w:szCs w:val="18"/>
        </w:rPr>
        <w:t xml:space="preserve"> </w:t>
      </w:r>
      <w:r w:rsidR="00F24A8D" w:rsidRPr="003B4D0F">
        <w:rPr>
          <w:rFonts w:cs="Arial"/>
          <w:spacing w:val="-4"/>
          <w:sz w:val="18"/>
          <w:szCs w:val="18"/>
        </w:rPr>
        <w:t>promissory</w:t>
      </w:r>
      <w:r w:rsidR="00F24A8D" w:rsidRPr="003B4D0F">
        <w:rPr>
          <w:rFonts w:cs="Arial"/>
          <w:sz w:val="18"/>
          <w:szCs w:val="18"/>
        </w:rPr>
        <w:t xml:space="preserve"> </w:t>
      </w:r>
      <w:r w:rsidR="00F24A8D" w:rsidRPr="00697325">
        <w:rPr>
          <w:rFonts w:cs="Arial"/>
          <w:spacing w:val="-6"/>
          <w:sz w:val="18"/>
          <w:szCs w:val="18"/>
        </w:rPr>
        <w:t xml:space="preserve">notes and government bond amounting to US Dollar </w:t>
      </w:r>
      <w:r w:rsidR="00C34E5E" w:rsidRPr="00697325">
        <w:rPr>
          <w:rFonts w:cs="Arial"/>
          <w:spacing w:val="-6"/>
          <w:sz w:val="18"/>
          <w:szCs w:val="18"/>
        </w:rPr>
        <w:t>8</w:t>
      </w:r>
      <w:r w:rsidR="00F24A8D" w:rsidRPr="00697325">
        <w:rPr>
          <w:rFonts w:cs="Arial"/>
          <w:spacing w:val="-6"/>
          <w:sz w:val="18"/>
          <w:szCs w:val="18"/>
        </w:rPr>
        <w:t xml:space="preserve"> million, Japanese Yen </w:t>
      </w:r>
      <w:r w:rsidR="00C34E5E" w:rsidRPr="00697325">
        <w:rPr>
          <w:rFonts w:cs="Arial"/>
          <w:spacing w:val="-6"/>
          <w:sz w:val="18"/>
          <w:szCs w:val="18"/>
        </w:rPr>
        <w:t>136</w:t>
      </w:r>
      <w:r w:rsidR="00F24A8D" w:rsidRPr="00697325">
        <w:rPr>
          <w:rFonts w:cs="Arial"/>
          <w:spacing w:val="-6"/>
          <w:sz w:val="18"/>
          <w:szCs w:val="18"/>
        </w:rPr>
        <w:t xml:space="preserve"> million and Baht </w:t>
      </w:r>
      <w:r w:rsidR="00C34E5E" w:rsidRPr="00697325">
        <w:rPr>
          <w:rFonts w:cs="Arial"/>
          <w:spacing w:val="-6"/>
          <w:sz w:val="18"/>
          <w:szCs w:val="18"/>
        </w:rPr>
        <w:t>3</w:t>
      </w:r>
      <w:r w:rsidR="00034510" w:rsidRPr="00697325">
        <w:rPr>
          <w:rFonts w:cs="Arial"/>
          <w:spacing w:val="-6"/>
          <w:sz w:val="18"/>
          <w:szCs w:val="18"/>
        </w:rPr>
        <w:t>,</w:t>
      </w:r>
      <w:r w:rsidR="00C34E5E" w:rsidRPr="00697325">
        <w:rPr>
          <w:rFonts w:cs="Arial"/>
          <w:spacing w:val="-6"/>
          <w:sz w:val="18"/>
          <w:szCs w:val="18"/>
        </w:rPr>
        <w:t>555</w:t>
      </w:r>
      <w:r w:rsidR="00F24A8D" w:rsidRPr="00697325">
        <w:rPr>
          <w:rFonts w:cs="Arial"/>
          <w:spacing w:val="-6"/>
          <w:sz w:val="18"/>
          <w:szCs w:val="18"/>
        </w:rPr>
        <w:t xml:space="preserve"> million, totalli</w:t>
      </w:r>
      <w:r w:rsidR="00F24A8D" w:rsidRPr="003B4D0F">
        <w:rPr>
          <w:rFonts w:cs="Arial"/>
          <w:sz w:val="18"/>
          <w:szCs w:val="18"/>
        </w:rPr>
        <w:t xml:space="preserve">ng Baht </w:t>
      </w:r>
      <w:r w:rsidR="00C34E5E" w:rsidRPr="00697325">
        <w:rPr>
          <w:rFonts w:cs="Arial"/>
          <w:spacing w:val="-6"/>
          <w:sz w:val="18"/>
          <w:szCs w:val="18"/>
        </w:rPr>
        <w:t>3</w:t>
      </w:r>
      <w:r w:rsidR="00034510" w:rsidRPr="00697325">
        <w:rPr>
          <w:rFonts w:cs="Arial"/>
          <w:spacing w:val="-6"/>
          <w:sz w:val="18"/>
          <w:szCs w:val="18"/>
        </w:rPr>
        <w:t>,</w:t>
      </w:r>
      <w:r w:rsidR="00C34E5E" w:rsidRPr="00697325">
        <w:rPr>
          <w:rFonts w:cs="Arial"/>
          <w:spacing w:val="-6"/>
          <w:sz w:val="18"/>
          <w:szCs w:val="18"/>
        </w:rPr>
        <w:t>856</w:t>
      </w:r>
      <w:r w:rsidR="00F24A8D" w:rsidRPr="00697325">
        <w:rPr>
          <w:rFonts w:cs="Arial"/>
          <w:spacing w:val="-6"/>
          <w:sz w:val="18"/>
          <w:szCs w:val="18"/>
        </w:rPr>
        <w:t xml:space="preserve"> million (As at </w:t>
      </w:r>
      <w:r w:rsidR="00C34E5E" w:rsidRPr="00697325">
        <w:rPr>
          <w:rFonts w:cs="Arial"/>
          <w:spacing w:val="-6"/>
          <w:sz w:val="18"/>
          <w:szCs w:val="18"/>
        </w:rPr>
        <w:t>31</w:t>
      </w:r>
      <w:r w:rsidR="00F24A8D" w:rsidRPr="00697325">
        <w:rPr>
          <w:rFonts w:cs="Arial"/>
          <w:spacing w:val="-6"/>
          <w:sz w:val="18"/>
          <w:szCs w:val="18"/>
        </w:rPr>
        <w:t xml:space="preserve"> December </w:t>
      </w:r>
      <w:r w:rsidR="00C34E5E" w:rsidRPr="00697325">
        <w:rPr>
          <w:rFonts w:cs="Arial"/>
          <w:spacing w:val="-6"/>
          <w:sz w:val="18"/>
          <w:szCs w:val="18"/>
        </w:rPr>
        <w:t>2019</w:t>
      </w:r>
      <w:r w:rsidR="00F24A8D" w:rsidRPr="00697325">
        <w:rPr>
          <w:rFonts w:cs="Arial"/>
          <w:spacing w:val="-6"/>
          <w:sz w:val="18"/>
          <w:szCs w:val="18"/>
        </w:rPr>
        <w:t xml:space="preserve">: US Dollar </w:t>
      </w:r>
      <w:r w:rsidR="00C34E5E" w:rsidRPr="00697325">
        <w:rPr>
          <w:rFonts w:cs="Arial"/>
          <w:spacing w:val="-6"/>
          <w:sz w:val="18"/>
          <w:szCs w:val="18"/>
        </w:rPr>
        <w:t>16</w:t>
      </w:r>
      <w:r w:rsidR="00F24A8D" w:rsidRPr="00697325">
        <w:rPr>
          <w:rFonts w:cs="Arial"/>
          <w:spacing w:val="-6"/>
          <w:sz w:val="18"/>
          <w:szCs w:val="18"/>
        </w:rPr>
        <w:t xml:space="preserve"> million, Japanese Yen </w:t>
      </w:r>
      <w:r w:rsidR="00C34E5E" w:rsidRPr="00697325">
        <w:rPr>
          <w:rFonts w:cs="Arial"/>
          <w:spacing w:val="-6"/>
          <w:sz w:val="18"/>
          <w:szCs w:val="18"/>
        </w:rPr>
        <w:t>128</w:t>
      </w:r>
      <w:r w:rsidR="00F24A8D" w:rsidRPr="00697325">
        <w:rPr>
          <w:rFonts w:cs="Arial"/>
          <w:spacing w:val="-6"/>
          <w:sz w:val="18"/>
          <w:szCs w:val="18"/>
        </w:rPr>
        <w:t xml:space="preserve"> million and Baht </w:t>
      </w:r>
      <w:r w:rsidR="00C34E5E" w:rsidRPr="00697325">
        <w:rPr>
          <w:rFonts w:cs="Arial"/>
          <w:spacing w:val="-6"/>
          <w:sz w:val="18"/>
          <w:szCs w:val="18"/>
        </w:rPr>
        <w:t>3</w:t>
      </w:r>
      <w:r w:rsidR="00F24A8D" w:rsidRPr="00697325">
        <w:rPr>
          <w:rFonts w:cs="Arial"/>
          <w:spacing w:val="-6"/>
          <w:sz w:val="18"/>
          <w:szCs w:val="18"/>
        </w:rPr>
        <w:t>,</w:t>
      </w:r>
      <w:r w:rsidR="00C34E5E" w:rsidRPr="00697325">
        <w:rPr>
          <w:rFonts w:cs="Arial"/>
          <w:spacing w:val="-6"/>
          <w:sz w:val="18"/>
          <w:szCs w:val="18"/>
        </w:rPr>
        <w:t>425</w:t>
      </w:r>
      <w:r w:rsidR="00F24A8D" w:rsidRPr="00697325">
        <w:rPr>
          <w:rFonts w:cs="Arial"/>
          <w:spacing w:val="-6"/>
          <w:sz w:val="18"/>
          <w:szCs w:val="18"/>
        </w:rPr>
        <w:t xml:space="preserve"> million, totalling</w:t>
      </w:r>
      <w:r w:rsidR="00F24A8D" w:rsidRPr="003B4D0F">
        <w:rPr>
          <w:rFonts w:cs="Arial"/>
          <w:sz w:val="18"/>
          <w:szCs w:val="18"/>
        </w:rPr>
        <w:t xml:space="preserve"> Baht </w:t>
      </w:r>
      <w:r w:rsidR="00C34E5E" w:rsidRPr="00C34E5E">
        <w:rPr>
          <w:rFonts w:cs="Arial"/>
          <w:sz w:val="18"/>
          <w:szCs w:val="18"/>
        </w:rPr>
        <w:t>3</w:t>
      </w:r>
      <w:r w:rsidR="00F24A8D" w:rsidRPr="003B4D0F">
        <w:rPr>
          <w:rFonts w:cs="Arial"/>
          <w:sz w:val="18"/>
          <w:szCs w:val="18"/>
        </w:rPr>
        <w:t>,</w:t>
      </w:r>
      <w:r w:rsidR="00C34E5E" w:rsidRPr="00C34E5E">
        <w:rPr>
          <w:rFonts w:cs="Arial"/>
          <w:sz w:val="18"/>
          <w:szCs w:val="18"/>
        </w:rPr>
        <w:t>933</w:t>
      </w:r>
      <w:r w:rsidR="00F24A8D" w:rsidRPr="003B4D0F">
        <w:rPr>
          <w:rFonts w:cs="Arial"/>
          <w:sz w:val="18"/>
          <w:szCs w:val="18"/>
        </w:rPr>
        <w:t xml:space="preserve"> million).</w:t>
      </w:r>
    </w:p>
    <w:p w:rsidR="00F24A8D" w:rsidRPr="003B4D0F" w:rsidRDefault="00F24A8D" w:rsidP="001740D8">
      <w:pPr>
        <w:tabs>
          <w:tab w:val="left" w:pos="540"/>
        </w:tabs>
        <w:spacing w:line="240" w:lineRule="auto"/>
        <w:jc w:val="both"/>
        <w:rPr>
          <w:rFonts w:cs="Arial"/>
          <w:spacing w:val="-6"/>
          <w:sz w:val="18"/>
          <w:szCs w:val="18"/>
        </w:rPr>
      </w:pPr>
    </w:p>
    <w:p w:rsidR="006D63C5" w:rsidRPr="00043720" w:rsidRDefault="004817A0" w:rsidP="00043720">
      <w:pPr>
        <w:spacing w:line="240" w:lineRule="auto"/>
        <w:rPr>
          <w:rFonts w:cs="Arial"/>
          <w:sz w:val="18"/>
          <w:szCs w:val="18"/>
        </w:rPr>
      </w:pPr>
      <w:r w:rsidRPr="003B4D0F">
        <w:rPr>
          <w:rFonts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3B4D0F" w:rsidTr="00C25FF3">
        <w:trPr>
          <w:trHeight w:val="317"/>
        </w:trPr>
        <w:tc>
          <w:tcPr>
            <w:tcW w:w="9461" w:type="dxa"/>
            <w:shd w:val="clear" w:color="auto" w:fill="FFA543"/>
            <w:vAlign w:val="center"/>
          </w:tcPr>
          <w:p w:rsidR="00F24A8D"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lastRenderedPageBreak/>
              <w:t>10</w:t>
            </w:r>
            <w:r w:rsidR="00F24A8D" w:rsidRPr="003B4D0F">
              <w:rPr>
                <w:rFonts w:cs="Arial"/>
                <w:b/>
                <w:bCs/>
                <w:color w:val="FFFFFF"/>
                <w:sz w:val="18"/>
                <w:szCs w:val="18"/>
              </w:rPr>
              <w:tab/>
              <w:t>Trade receivables, net</w:t>
            </w:r>
          </w:p>
        </w:tc>
      </w:tr>
    </w:tbl>
    <w:p w:rsidR="00C25FF3" w:rsidRPr="003B4D0F" w:rsidRDefault="00C25FF3" w:rsidP="001740D8">
      <w:pPr>
        <w:spacing w:line="240" w:lineRule="auto"/>
        <w:rPr>
          <w:rFonts w:cs="Arial"/>
          <w:sz w:val="18"/>
          <w:szCs w:val="18"/>
        </w:rPr>
      </w:pPr>
    </w:p>
    <w:tbl>
      <w:tblPr>
        <w:tblW w:w="9461" w:type="dxa"/>
        <w:tblInd w:w="108" w:type="dxa"/>
        <w:tblLook w:val="0000" w:firstRow="0" w:lastRow="0" w:firstColumn="0" w:lastColumn="0" w:noHBand="0" w:noVBand="0"/>
      </w:tblPr>
      <w:tblGrid>
        <w:gridCol w:w="3119"/>
        <w:gridCol w:w="850"/>
        <w:gridCol w:w="1372"/>
        <w:gridCol w:w="1372"/>
        <w:gridCol w:w="1372"/>
        <w:gridCol w:w="1376"/>
      </w:tblGrid>
      <w:tr w:rsidR="00244E85" w:rsidRPr="003B4D0F" w:rsidTr="00C25FF3">
        <w:tc>
          <w:tcPr>
            <w:tcW w:w="3119" w:type="dxa"/>
          </w:tcPr>
          <w:p w:rsidR="00244E85" w:rsidRPr="003B4D0F" w:rsidRDefault="00244E85" w:rsidP="001740D8">
            <w:pPr>
              <w:spacing w:line="240" w:lineRule="auto"/>
              <w:ind w:left="-72" w:right="-72"/>
              <w:rPr>
                <w:rFonts w:cs="Arial"/>
                <w:b/>
                <w:bCs/>
                <w:sz w:val="18"/>
                <w:szCs w:val="18"/>
              </w:rPr>
            </w:pPr>
          </w:p>
        </w:tc>
        <w:tc>
          <w:tcPr>
            <w:tcW w:w="850" w:type="dxa"/>
          </w:tcPr>
          <w:p w:rsidR="00244E85" w:rsidRPr="003B4D0F" w:rsidRDefault="00244E85" w:rsidP="001740D8">
            <w:pPr>
              <w:spacing w:line="240" w:lineRule="auto"/>
              <w:ind w:right="-72"/>
              <w:jc w:val="right"/>
              <w:rPr>
                <w:rFonts w:cs="Arial"/>
                <w:b/>
                <w:bCs/>
                <w:sz w:val="18"/>
                <w:szCs w:val="18"/>
              </w:rPr>
            </w:pPr>
          </w:p>
        </w:tc>
        <w:tc>
          <w:tcPr>
            <w:tcW w:w="2744" w:type="dxa"/>
            <w:gridSpan w:val="2"/>
            <w:tcBorders>
              <w:top w:val="single" w:sz="4" w:space="0" w:color="auto"/>
              <w:bottom w:val="single" w:sz="4" w:space="0" w:color="auto"/>
            </w:tcBorders>
            <w:shd w:val="clear" w:color="auto" w:fill="auto"/>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 xml:space="preserve">Consolidated </w:t>
            </w:r>
          </w:p>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financial information</w:t>
            </w:r>
          </w:p>
        </w:tc>
        <w:tc>
          <w:tcPr>
            <w:tcW w:w="2748" w:type="dxa"/>
            <w:gridSpan w:val="2"/>
            <w:tcBorders>
              <w:top w:val="single" w:sz="4" w:space="0" w:color="auto"/>
              <w:bottom w:val="single" w:sz="4" w:space="0" w:color="auto"/>
            </w:tcBorders>
            <w:shd w:val="clear" w:color="auto" w:fill="auto"/>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 xml:space="preserve">Separate </w:t>
            </w:r>
          </w:p>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financial information</w:t>
            </w:r>
          </w:p>
        </w:tc>
      </w:tr>
      <w:tr w:rsidR="00244E85" w:rsidRPr="003B4D0F" w:rsidTr="00C25FF3">
        <w:tc>
          <w:tcPr>
            <w:tcW w:w="3119" w:type="dxa"/>
          </w:tcPr>
          <w:p w:rsidR="00244E85" w:rsidRPr="003B4D0F" w:rsidRDefault="00244E85" w:rsidP="001740D8">
            <w:pPr>
              <w:spacing w:line="240" w:lineRule="auto"/>
              <w:ind w:left="-101" w:right="-72"/>
              <w:rPr>
                <w:rFonts w:cs="Arial"/>
                <w:b/>
                <w:bCs/>
                <w:sz w:val="18"/>
                <w:szCs w:val="18"/>
              </w:rPr>
            </w:pPr>
            <w:r w:rsidRPr="003B4D0F">
              <w:rPr>
                <w:rFonts w:cs="Arial"/>
                <w:b/>
                <w:bCs/>
                <w:sz w:val="18"/>
                <w:szCs w:val="18"/>
              </w:rPr>
              <w:t>As at</w:t>
            </w:r>
          </w:p>
        </w:tc>
        <w:tc>
          <w:tcPr>
            <w:tcW w:w="850" w:type="dxa"/>
          </w:tcPr>
          <w:p w:rsidR="00244E85" w:rsidRPr="003B4D0F" w:rsidRDefault="00244E85" w:rsidP="001740D8">
            <w:pPr>
              <w:spacing w:line="240" w:lineRule="auto"/>
              <w:ind w:right="-72"/>
              <w:jc w:val="right"/>
              <w:rPr>
                <w:rFonts w:cs="Arial"/>
                <w:b/>
                <w:bCs/>
                <w:sz w:val="18"/>
                <w:szCs w:val="18"/>
              </w:rPr>
            </w:pPr>
          </w:p>
        </w:tc>
        <w:tc>
          <w:tcPr>
            <w:tcW w:w="1372" w:type="dxa"/>
            <w:tcBorders>
              <w:top w:val="single" w:sz="4" w:space="0" w:color="auto"/>
            </w:tcBorders>
          </w:tcPr>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72" w:type="dxa"/>
            <w:tcBorders>
              <w:top w:val="single" w:sz="4" w:space="0" w:color="auto"/>
            </w:tcBorders>
          </w:tcPr>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244E85" w:rsidRPr="003B4D0F">
              <w:rPr>
                <w:rFonts w:cs="Arial"/>
                <w:b/>
                <w:bCs/>
                <w:sz w:val="18"/>
                <w:szCs w:val="18"/>
              </w:rPr>
              <w:t xml:space="preserve"> December</w:t>
            </w:r>
          </w:p>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c>
          <w:tcPr>
            <w:tcW w:w="1372" w:type="dxa"/>
            <w:tcBorders>
              <w:top w:val="single" w:sz="4" w:space="0" w:color="auto"/>
            </w:tcBorders>
          </w:tcPr>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76" w:type="dxa"/>
            <w:tcBorders>
              <w:top w:val="single" w:sz="4" w:space="0" w:color="auto"/>
            </w:tcBorders>
          </w:tcPr>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244E85" w:rsidRPr="003B4D0F">
              <w:rPr>
                <w:rFonts w:cs="Arial"/>
                <w:b/>
                <w:bCs/>
                <w:sz w:val="18"/>
                <w:szCs w:val="18"/>
              </w:rPr>
              <w:t xml:space="preserve"> December</w:t>
            </w:r>
          </w:p>
          <w:p w:rsidR="00244E85"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r>
      <w:tr w:rsidR="00244E85" w:rsidRPr="003B4D0F" w:rsidTr="00C25FF3">
        <w:tc>
          <w:tcPr>
            <w:tcW w:w="3119" w:type="dxa"/>
          </w:tcPr>
          <w:p w:rsidR="00244E85" w:rsidRPr="003B4D0F" w:rsidRDefault="00244E85" w:rsidP="001740D8">
            <w:pPr>
              <w:spacing w:line="240" w:lineRule="auto"/>
              <w:ind w:left="-101" w:right="-72"/>
              <w:rPr>
                <w:rFonts w:cs="Arial"/>
                <w:sz w:val="18"/>
                <w:szCs w:val="18"/>
              </w:rPr>
            </w:pPr>
          </w:p>
        </w:tc>
        <w:tc>
          <w:tcPr>
            <w:tcW w:w="850" w:type="dxa"/>
            <w:tcBorders>
              <w:bottom w:val="single" w:sz="4" w:space="0" w:color="auto"/>
            </w:tcBorders>
          </w:tcPr>
          <w:p w:rsidR="00244E85" w:rsidRPr="003B4D0F" w:rsidRDefault="00244E85" w:rsidP="001740D8">
            <w:pPr>
              <w:spacing w:line="240" w:lineRule="auto"/>
              <w:ind w:right="-72"/>
              <w:jc w:val="center"/>
              <w:rPr>
                <w:rFonts w:cs="Arial"/>
                <w:b/>
                <w:bCs/>
                <w:sz w:val="18"/>
                <w:szCs w:val="18"/>
              </w:rPr>
            </w:pPr>
            <w:r w:rsidRPr="003B4D0F">
              <w:rPr>
                <w:rFonts w:cs="Arial"/>
                <w:b/>
                <w:bCs/>
                <w:sz w:val="18"/>
                <w:szCs w:val="18"/>
              </w:rPr>
              <w:t>Note</w:t>
            </w:r>
          </w:p>
        </w:tc>
        <w:tc>
          <w:tcPr>
            <w:tcW w:w="1372" w:type="dxa"/>
            <w:tcBorders>
              <w:bottom w:val="single" w:sz="4" w:space="0" w:color="auto"/>
            </w:tcBorders>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2" w:type="dxa"/>
            <w:tcBorders>
              <w:bottom w:val="single" w:sz="4" w:space="0" w:color="auto"/>
            </w:tcBorders>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2" w:type="dxa"/>
            <w:tcBorders>
              <w:bottom w:val="single" w:sz="4" w:space="0" w:color="auto"/>
            </w:tcBorders>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6" w:type="dxa"/>
            <w:tcBorders>
              <w:bottom w:val="single" w:sz="4" w:space="0" w:color="auto"/>
            </w:tcBorders>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244E85" w:rsidRPr="003B4D0F" w:rsidTr="00C25FF3">
        <w:tc>
          <w:tcPr>
            <w:tcW w:w="3119" w:type="dxa"/>
          </w:tcPr>
          <w:p w:rsidR="00244E85" w:rsidRPr="003B4D0F" w:rsidRDefault="00244E85" w:rsidP="001740D8">
            <w:pPr>
              <w:spacing w:line="240" w:lineRule="auto"/>
              <w:ind w:left="-101" w:right="-72"/>
              <w:rPr>
                <w:rFonts w:cs="Arial"/>
                <w:b/>
                <w:bCs/>
                <w:sz w:val="18"/>
                <w:szCs w:val="18"/>
              </w:rPr>
            </w:pPr>
          </w:p>
        </w:tc>
        <w:tc>
          <w:tcPr>
            <w:tcW w:w="850" w:type="dxa"/>
            <w:tcBorders>
              <w:top w:val="single" w:sz="4" w:space="0" w:color="auto"/>
            </w:tcBorders>
            <w:shd w:val="clear" w:color="auto" w:fill="auto"/>
          </w:tcPr>
          <w:p w:rsidR="00244E85" w:rsidRPr="003B4D0F" w:rsidRDefault="00244E85"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244E85" w:rsidRPr="003B4D0F" w:rsidRDefault="00244E85" w:rsidP="001740D8">
            <w:pPr>
              <w:spacing w:line="240" w:lineRule="auto"/>
              <w:ind w:right="-72"/>
              <w:jc w:val="thaiDistribute"/>
              <w:rPr>
                <w:rFonts w:cs="Arial"/>
                <w:b/>
                <w:bCs/>
                <w:sz w:val="18"/>
                <w:szCs w:val="18"/>
              </w:rPr>
            </w:pPr>
          </w:p>
        </w:tc>
        <w:tc>
          <w:tcPr>
            <w:tcW w:w="1372" w:type="dxa"/>
            <w:tcBorders>
              <w:top w:val="single" w:sz="4" w:space="0" w:color="auto"/>
            </w:tcBorders>
          </w:tcPr>
          <w:p w:rsidR="00244E85" w:rsidRPr="003B4D0F" w:rsidRDefault="00244E85"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244E85" w:rsidRPr="003B4D0F" w:rsidRDefault="00244E85" w:rsidP="001740D8">
            <w:pPr>
              <w:spacing w:line="240" w:lineRule="auto"/>
              <w:ind w:right="-72"/>
              <w:jc w:val="thaiDistribute"/>
              <w:rPr>
                <w:rFonts w:cs="Arial"/>
                <w:b/>
                <w:bCs/>
                <w:sz w:val="18"/>
                <w:szCs w:val="18"/>
              </w:rPr>
            </w:pPr>
          </w:p>
        </w:tc>
        <w:tc>
          <w:tcPr>
            <w:tcW w:w="1376" w:type="dxa"/>
            <w:tcBorders>
              <w:top w:val="single" w:sz="4" w:space="0" w:color="auto"/>
            </w:tcBorders>
          </w:tcPr>
          <w:p w:rsidR="00244E85" w:rsidRPr="003B4D0F" w:rsidRDefault="00244E85" w:rsidP="001740D8">
            <w:pPr>
              <w:spacing w:line="240" w:lineRule="auto"/>
              <w:ind w:right="-72"/>
              <w:jc w:val="thaiDistribute"/>
              <w:rPr>
                <w:rFonts w:cs="Arial"/>
                <w:b/>
                <w:bCs/>
                <w:sz w:val="18"/>
                <w:szCs w:val="18"/>
              </w:rPr>
            </w:pP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 xml:space="preserve">Trade receivables </w:t>
            </w:r>
          </w:p>
        </w:tc>
        <w:tc>
          <w:tcPr>
            <w:tcW w:w="850" w:type="dxa"/>
            <w:shd w:val="clear" w:color="auto" w:fill="auto"/>
          </w:tcPr>
          <w:p w:rsidR="006E3C1D" w:rsidRPr="003B4D0F" w:rsidRDefault="006E3C1D" w:rsidP="001740D8">
            <w:pPr>
              <w:spacing w:line="240" w:lineRule="auto"/>
              <w:ind w:right="-72"/>
              <w:jc w:val="right"/>
              <w:rPr>
                <w:rFonts w:cs="Arial"/>
                <w:sz w:val="18"/>
                <w:szCs w:val="18"/>
              </w:rPr>
            </w:pPr>
          </w:p>
        </w:tc>
        <w:tc>
          <w:tcPr>
            <w:tcW w:w="1372" w:type="dxa"/>
            <w:shd w:val="clear" w:color="auto" w:fill="FAFAF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2</w:t>
            </w:r>
            <w:r w:rsidR="00034510" w:rsidRPr="003B4D0F">
              <w:rPr>
                <w:rFonts w:cs="Arial"/>
                <w:sz w:val="18"/>
                <w:szCs w:val="18"/>
              </w:rPr>
              <w:t>,</w:t>
            </w:r>
            <w:r w:rsidRPr="00C34E5E">
              <w:rPr>
                <w:rFonts w:cs="Arial"/>
                <w:sz w:val="18"/>
                <w:szCs w:val="18"/>
              </w:rPr>
              <w:t>219</w:t>
            </w:r>
            <w:r w:rsidR="00034510" w:rsidRPr="003B4D0F">
              <w:rPr>
                <w:rFonts w:cs="Arial"/>
                <w:sz w:val="18"/>
                <w:szCs w:val="18"/>
              </w:rPr>
              <w:t>,</w:t>
            </w:r>
            <w:r w:rsidRPr="00C34E5E">
              <w:rPr>
                <w:rFonts w:cs="Arial"/>
                <w:sz w:val="18"/>
                <w:szCs w:val="18"/>
              </w:rPr>
              <w:t>110</w:t>
            </w:r>
          </w:p>
        </w:tc>
        <w:tc>
          <w:tcPr>
            <w:tcW w:w="1372" w:type="dx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2</w:t>
            </w:r>
            <w:r w:rsidR="006E3C1D" w:rsidRPr="003B4D0F">
              <w:rPr>
                <w:rFonts w:cs="Arial"/>
                <w:sz w:val="18"/>
                <w:szCs w:val="18"/>
              </w:rPr>
              <w:t>,</w:t>
            </w:r>
            <w:r w:rsidRPr="00C34E5E">
              <w:rPr>
                <w:rFonts w:cs="Arial"/>
                <w:sz w:val="18"/>
                <w:szCs w:val="18"/>
              </w:rPr>
              <w:t>105</w:t>
            </w:r>
            <w:r w:rsidR="006E3C1D" w:rsidRPr="003B4D0F">
              <w:rPr>
                <w:rFonts w:cs="Arial"/>
                <w:sz w:val="18"/>
                <w:szCs w:val="18"/>
              </w:rPr>
              <w:t>,</w:t>
            </w:r>
            <w:r w:rsidRPr="00C34E5E">
              <w:rPr>
                <w:rFonts w:cs="Arial"/>
                <w:sz w:val="18"/>
                <w:szCs w:val="18"/>
              </w:rPr>
              <w:t>002</w:t>
            </w:r>
          </w:p>
        </w:tc>
        <w:tc>
          <w:tcPr>
            <w:tcW w:w="1372" w:type="dxa"/>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6" w:type="dxa"/>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 xml:space="preserve">Trade receivable from a related party </w:t>
            </w:r>
          </w:p>
        </w:tc>
        <w:tc>
          <w:tcPr>
            <w:tcW w:w="850" w:type="dxa"/>
            <w:shd w:val="clear" w:color="auto" w:fill="auto"/>
          </w:tcPr>
          <w:p w:rsidR="006E3C1D" w:rsidRPr="003B4D0F" w:rsidRDefault="00C34E5E" w:rsidP="001740D8">
            <w:pPr>
              <w:spacing w:line="240" w:lineRule="auto"/>
              <w:ind w:right="-72"/>
              <w:jc w:val="center"/>
              <w:rPr>
                <w:rFonts w:cs="Arial"/>
                <w:sz w:val="18"/>
                <w:szCs w:val="18"/>
              </w:rPr>
            </w:pPr>
            <w:r w:rsidRPr="00C34E5E">
              <w:rPr>
                <w:rFonts w:cs="Arial"/>
                <w:sz w:val="18"/>
                <w:szCs w:val="18"/>
              </w:rPr>
              <w:t>20</w:t>
            </w:r>
            <w:r w:rsidR="006E3C1D" w:rsidRPr="003B4D0F">
              <w:rPr>
                <w:rFonts w:cs="Arial"/>
                <w:sz w:val="18"/>
                <w:szCs w:val="18"/>
              </w:rPr>
              <w:t>.</w:t>
            </w:r>
            <w:r w:rsidRPr="00C34E5E">
              <w:rPr>
                <w:rFonts w:cs="Arial"/>
                <w:sz w:val="18"/>
                <w:szCs w:val="18"/>
              </w:rPr>
              <w:t>2</w:t>
            </w:r>
          </w:p>
        </w:tc>
        <w:tc>
          <w:tcPr>
            <w:tcW w:w="1372" w:type="dxa"/>
            <w:shd w:val="clear" w:color="auto" w:fill="FAFAF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1</w:t>
            </w:r>
            <w:r w:rsidR="00034510" w:rsidRPr="003B4D0F">
              <w:rPr>
                <w:rFonts w:cs="Arial"/>
                <w:sz w:val="18"/>
                <w:szCs w:val="18"/>
              </w:rPr>
              <w:t>,</w:t>
            </w:r>
            <w:r w:rsidRPr="00C34E5E">
              <w:rPr>
                <w:rFonts w:cs="Arial"/>
                <w:sz w:val="18"/>
                <w:szCs w:val="18"/>
              </w:rPr>
              <w:t>352</w:t>
            </w:r>
            <w:r w:rsidR="00034510" w:rsidRPr="003B4D0F">
              <w:rPr>
                <w:rFonts w:cs="Arial"/>
                <w:sz w:val="18"/>
                <w:szCs w:val="18"/>
              </w:rPr>
              <w:t>,</w:t>
            </w:r>
            <w:r w:rsidRPr="00C34E5E">
              <w:rPr>
                <w:rFonts w:cs="Arial"/>
                <w:sz w:val="18"/>
                <w:szCs w:val="18"/>
              </w:rPr>
              <w:t>306</w:t>
            </w:r>
          </w:p>
        </w:tc>
        <w:tc>
          <w:tcPr>
            <w:tcW w:w="1372" w:type="dx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1</w:t>
            </w:r>
            <w:r w:rsidR="006E3C1D" w:rsidRPr="003B4D0F">
              <w:rPr>
                <w:rFonts w:cs="Arial"/>
                <w:sz w:val="18"/>
                <w:szCs w:val="18"/>
              </w:rPr>
              <w:t>,</w:t>
            </w:r>
            <w:r w:rsidRPr="00C34E5E">
              <w:rPr>
                <w:rFonts w:cs="Arial"/>
                <w:sz w:val="18"/>
                <w:szCs w:val="18"/>
              </w:rPr>
              <w:t>529</w:t>
            </w:r>
            <w:r w:rsidR="006E3C1D" w:rsidRPr="003B4D0F">
              <w:rPr>
                <w:rFonts w:cs="Arial"/>
                <w:sz w:val="18"/>
                <w:szCs w:val="18"/>
              </w:rPr>
              <w:t>,</w:t>
            </w:r>
            <w:r w:rsidRPr="00C34E5E">
              <w:rPr>
                <w:rFonts w:cs="Arial"/>
                <w:sz w:val="18"/>
                <w:szCs w:val="18"/>
              </w:rPr>
              <w:t>774</w:t>
            </w:r>
          </w:p>
        </w:tc>
        <w:tc>
          <w:tcPr>
            <w:tcW w:w="1372" w:type="dxa"/>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6" w:type="dxa"/>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Trade receivable from a related party</w:t>
            </w:r>
          </w:p>
        </w:tc>
        <w:tc>
          <w:tcPr>
            <w:tcW w:w="850" w:type="dxa"/>
            <w:shd w:val="clear" w:color="auto" w:fill="auto"/>
          </w:tcPr>
          <w:p w:rsidR="006E3C1D" w:rsidRPr="003B4D0F" w:rsidRDefault="006E3C1D" w:rsidP="001740D8">
            <w:pPr>
              <w:spacing w:line="240" w:lineRule="auto"/>
              <w:ind w:right="-72"/>
              <w:jc w:val="center"/>
              <w:rPr>
                <w:rFonts w:cs="Arial"/>
                <w:sz w:val="18"/>
                <w:szCs w:val="18"/>
              </w:rPr>
            </w:pPr>
          </w:p>
        </w:tc>
        <w:tc>
          <w:tcPr>
            <w:tcW w:w="1372" w:type="dxa"/>
            <w:shd w:val="clear" w:color="auto" w:fill="FAFAFA"/>
            <w:vAlign w:val="bottom"/>
          </w:tcPr>
          <w:p w:rsidR="006E3C1D" w:rsidRPr="003B4D0F" w:rsidRDefault="006E3C1D" w:rsidP="001740D8">
            <w:pPr>
              <w:spacing w:line="240" w:lineRule="auto"/>
              <w:ind w:right="-72"/>
              <w:jc w:val="right"/>
              <w:rPr>
                <w:rFonts w:cs="Arial"/>
                <w:sz w:val="18"/>
                <w:szCs w:val="18"/>
              </w:rPr>
            </w:pPr>
          </w:p>
        </w:tc>
        <w:tc>
          <w:tcPr>
            <w:tcW w:w="1372" w:type="dxa"/>
            <w:vAlign w:val="bottom"/>
          </w:tcPr>
          <w:p w:rsidR="006E3C1D" w:rsidRPr="003B4D0F" w:rsidRDefault="006E3C1D" w:rsidP="001740D8">
            <w:pPr>
              <w:spacing w:line="240" w:lineRule="auto"/>
              <w:ind w:right="-72"/>
              <w:jc w:val="right"/>
              <w:rPr>
                <w:rFonts w:cs="Arial"/>
                <w:sz w:val="18"/>
                <w:szCs w:val="18"/>
              </w:rPr>
            </w:pPr>
          </w:p>
        </w:tc>
        <w:tc>
          <w:tcPr>
            <w:tcW w:w="1372" w:type="dxa"/>
            <w:shd w:val="clear" w:color="auto" w:fill="FAFAFA"/>
            <w:vAlign w:val="bottom"/>
          </w:tcPr>
          <w:p w:rsidR="006E3C1D" w:rsidRPr="003B4D0F" w:rsidRDefault="006E3C1D" w:rsidP="001740D8">
            <w:pPr>
              <w:spacing w:line="240" w:lineRule="auto"/>
              <w:ind w:right="-72"/>
              <w:jc w:val="right"/>
              <w:rPr>
                <w:rFonts w:cs="Arial"/>
                <w:sz w:val="18"/>
                <w:szCs w:val="18"/>
              </w:rPr>
            </w:pPr>
          </w:p>
        </w:tc>
        <w:tc>
          <w:tcPr>
            <w:tcW w:w="1376" w:type="dxa"/>
            <w:vAlign w:val="bottom"/>
          </w:tcPr>
          <w:p w:rsidR="006E3C1D" w:rsidRPr="003B4D0F" w:rsidRDefault="006E3C1D" w:rsidP="001740D8">
            <w:pPr>
              <w:spacing w:line="240" w:lineRule="auto"/>
              <w:ind w:right="-72"/>
              <w:jc w:val="right"/>
              <w:rPr>
                <w:rFonts w:cs="Arial"/>
                <w:sz w:val="18"/>
                <w:szCs w:val="18"/>
              </w:rPr>
            </w:pP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 xml:space="preserve">   for services under power purchase</w:t>
            </w:r>
          </w:p>
        </w:tc>
        <w:tc>
          <w:tcPr>
            <w:tcW w:w="850" w:type="dxa"/>
            <w:shd w:val="clear" w:color="auto" w:fill="auto"/>
          </w:tcPr>
          <w:p w:rsidR="006E3C1D" w:rsidRPr="003B4D0F" w:rsidRDefault="006E3C1D" w:rsidP="001740D8">
            <w:pPr>
              <w:spacing w:line="240" w:lineRule="auto"/>
              <w:ind w:right="-72"/>
              <w:jc w:val="center"/>
              <w:rPr>
                <w:rFonts w:cs="Arial"/>
                <w:sz w:val="18"/>
                <w:szCs w:val="18"/>
              </w:rPr>
            </w:pPr>
          </w:p>
        </w:tc>
        <w:tc>
          <w:tcPr>
            <w:tcW w:w="1372" w:type="dxa"/>
            <w:shd w:val="clear" w:color="auto" w:fill="FAFAFA"/>
            <w:vAlign w:val="bottom"/>
          </w:tcPr>
          <w:p w:rsidR="006E3C1D" w:rsidRPr="003B4D0F" w:rsidRDefault="006E3C1D" w:rsidP="001740D8">
            <w:pPr>
              <w:spacing w:line="240" w:lineRule="auto"/>
              <w:ind w:right="-72"/>
              <w:jc w:val="right"/>
              <w:rPr>
                <w:rFonts w:cs="Arial"/>
                <w:sz w:val="18"/>
                <w:szCs w:val="18"/>
              </w:rPr>
            </w:pPr>
          </w:p>
        </w:tc>
        <w:tc>
          <w:tcPr>
            <w:tcW w:w="1372" w:type="dxa"/>
            <w:vAlign w:val="bottom"/>
          </w:tcPr>
          <w:p w:rsidR="006E3C1D" w:rsidRPr="003B4D0F" w:rsidRDefault="006E3C1D" w:rsidP="001740D8">
            <w:pPr>
              <w:spacing w:line="240" w:lineRule="auto"/>
              <w:ind w:right="-72"/>
              <w:jc w:val="right"/>
              <w:rPr>
                <w:rFonts w:cs="Arial"/>
                <w:sz w:val="18"/>
                <w:szCs w:val="18"/>
              </w:rPr>
            </w:pPr>
          </w:p>
        </w:tc>
        <w:tc>
          <w:tcPr>
            <w:tcW w:w="1372" w:type="dxa"/>
            <w:shd w:val="clear" w:color="auto" w:fill="FAFAFA"/>
            <w:vAlign w:val="bottom"/>
          </w:tcPr>
          <w:p w:rsidR="006E3C1D" w:rsidRPr="003B4D0F" w:rsidRDefault="006E3C1D" w:rsidP="001740D8">
            <w:pPr>
              <w:spacing w:line="240" w:lineRule="auto"/>
              <w:ind w:right="-72"/>
              <w:jc w:val="right"/>
              <w:rPr>
                <w:rFonts w:cs="Arial"/>
                <w:sz w:val="18"/>
                <w:szCs w:val="18"/>
              </w:rPr>
            </w:pPr>
          </w:p>
        </w:tc>
        <w:tc>
          <w:tcPr>
            <w:tcW w:w="1376" w:type="dxa"/>
            <w:vAlign w:val="bottom"/>
          </w:tcPr>
          <w:p w:rsidR="006E3C1D" w:rsidRPr="003B4D0F" w:rsidRDefault="006E3C1D" w:rsidP="001740D8">
            <w:pPr>
              <w:spacing w:line="240" w:lineRule="auto"/>
              <w:ind w:right="-72"/>
              <w:jc w:val="right"/>
              <w:rPr>
                <w:rFonts w:cs="Arial"/>
                <w:sz w:val="18"/>
                <w:szCs w:val="18"/>
              </w:rPr>
            </w:pP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 xml:space="preserve">   agreements </w:t>
            </w:r>
          </w:p>
        </w:tc>
        <w:tc>
          <w:tcPr>
            <w:tcW w:w="850" w:type="dxa"/>
            <w:shd w:val="clear" w:color="auto" w:fill="auto"/>
          </w:tcPr>
          <w:p w:rsidR="006E3C1D" w:rsidRPr="003B4D0F" w:rsidRDefault="00C34E5E" w:rsidP="001740D8">
            <w:pPr>
              <w:spacing w:line="240" w:lineRule="auto"/>
              <w:ind w:right="-72"/>
              <w:jc w:val="center"/>
              <w:rPr>
                <w:rFonts w:cs="Arial"/>
                <w:sz w:val="18"/>
                <w:szCs w:val="18"/>
              </w:rPr>
            </w:pPr>
            <w:r w:rsidRPr="00C34E5E">
              <w:rPr>
                <w:rFonts w:cs="Arial"/>
                <w:sz w:val="18"/>
                <w:szCs w:val="18"/>
              </w:rPr>
              <w:t>20</w:t>
            </w:r>
            <w:r w:rsidR="006E3C1D" w:rsidRPr="003B4D0F">
              <w:rPr>
                <w:rFonts w:cs="Arial"/>
                <w:sz w:val="18"/>
                <w:szCs w:val="18"/>
              </w:rPr>
              <w:t>.</w:t>
            </w:r>
            <w:r w:rsidRPr="00C34E5E">
              <w:rPr>
                <w:rFonts w:cs="Arial"/>
                <w:sz w:val="18"/>
                <w:szCs w:val="18"/>
              </w:rPr>
              <w:t>2</w:t>
            </w:r>
          </w:p>
        </w:tc>
        <w:tc>
          <w:tcPr>
            <w:tcW w:w="1372" w:type="dxa"/>
            <w:shd w:val="clear" w:color="auto" w:fill="FAFAF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1</w:t>
            </w:r>
            <w:r w:rsidR="00034510" w:rsidRPr="003B4D0F">
              <w:rPr>
                <w:rFonts w:cs="Arial"/>
                <w:sz w:val="18"/>
                <w:szCs w:val="18"/>
              </w:rPr>
              <w:t>,</w:t>
            </w:r>
            <w:r w:rsidRPr="00C34E5E">
              <w:rPr>
                <w:rFonts w:cs="Arial"/>
                <w:sz w:val="18"/>
                <w:szCs w:val="18"/>
              </w:rPr>
              <w:t>790</w:t>
            </w:r>
            <w:r w:rsidR="00034510" w:rsidRPr="003B4D0F">
              <w:rPr>
                <w:rFonts w:cs="Arial"/>
                <w:sz w:val="18"/>
                <w:szCs w:val="18"/>
              </w:rPr>
              <w:t>,</w:t>
            </w:r>
            <w:r w:rsidRPr="00C34E5E">
              <w:rPr>
                <w:rFonts w:cs="Arial"/>
                <w:sz w:val="18"/>
                <w:szCs w:val="18"/>
              </w:rPr>
              <w:t>306</w:t>
            </w:r>
          </w:p>
        </w:tc>
        <w:tc>
          <w:tcPr>
            <w:tcW w:w="1372" w:type="dx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1</w:t>
            </w:r>
            <w:r w:rsidR="006E3C1D" w:rsidRPr="003B4D0F">
              <w:rPr>
                <w:rFonts w:cs="Arial"/>
                <w:sz w:val="18"/>
                <w:szCs w:val="18"/>
              </w:rPr>
              <w:t>,</w:t>
            </w:r>
            <w:r w:rsidRPr="00C34E5E">
              <w:rPr>
                <w:rFonts w:cs="Arial"/>
                <w:sz w:val="18"/>
                <w:szCs w:val="18"/>
              </w:rPr>
              <w:t>969</w:t>
            </w:r>
            <w:r w:rsidR="006E3C1D" w:rsidRPr="003B4D0F">
              <w:rPr>
                <w:rFonts w:cs="Arial"/>
                <w:sz w:val="18"/>
                <w:szCs w:val="18"/>
              </w:rPr>
              <w:t>,</w:t>
            </w:r>
            <w:r w:rsidRPr="00C34E5E">
              <w:rPr>
                <w:rFonts w:cs="Arial"/>
                <w:sz w:val="18"/>
                <w:szCs w:val="18"/>
              </w:rPr>
              <w:t>312</w:t>
            </w:r>
          </w:p>
        </w:tc>
        <w:tc>
          <w:tcPr>
            <w:tcW w:w="1372" w:type="dxa"/>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6" w:type="dxa"/>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u w:val="single"/>
                <w:lang w:val="en-US"/>
              </w:rPr>
              <w:t>Less</w:t>
            </w:r>
            <w:r w:rsidRPr="003B4D0F">
              <w:rPr>
                <w:rFonts w:cs="Arial"/>
                <w:sz w:val="18"/>
                <w:szCs w:val="18"/>
                <w:lang w:val="en-US"/>
              </w:rPr>
              <w:t xml:space="preserve">  </w:t>
            </w:r>
            <w:r w:rsidRPr="003B4D0F">
              <w:rPr>
                <w:rFonts w:cs="Arial"/>
                <w:sz w:val="18"/>
                <w:szCs w:val="18"/>
              </w:rPr>
              <w:t>Allowance for impairment</w:t>
            </w:r>
          </w:p>
        </w:tc>
        <w:tc>
          <w:tcPr>
            <w:tcW w:w="850" w:type="dxa"/>
            <w:shd w:val="clear" w:color="auto" w:fill="auto"/>
          </w:tcPr>
          <w:p w:rsidR="006E3C1D" w:rsidRPr="003B4D0F" w:rsidRDefault="006E3C1D" w:rsidP="001740D8">
            <w:pPr>
              <w:spacing w:line="240" w:lineRule="auto"/>
              <w:ind w:right="-72"/>
              <w:jc w:val="right"/>
              <w:rPr>
                <w:rFonts w:cs="Arial"/>
                <w:sz w:val="18"/>
                <w:szCs w:val="18"/>
              </w:rPr>
            </w:pPr>
          </w:p>
        </w:tc>
        <w:tc>
          <w:tcPr>
            <w:tcW w:w="1372" w:type="dxa"/>
            <w:tcBorders>
              <w:bottom w:val="single" w:sz="4" w:space="0" w:color="auto"/>
            </w:tcBorders>
            <w:shd w:val="clear" w:color="auto" w:fill="FAFAFA"/>
            <w:vAlign w:val="bottom"/>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23</w:t>
            </w:r>
            <w:r w:rsidRPr="003B4D0F">
              <w:rPr>
                <w:rFonts w:cs="Arial"/>
                <w:sz w:val="18"/>
                <w:szCs w:val="18"/>
              </w:rPr>
              <w:t>,</w:t>
            </w:r>
            <w:r w:rsidR="00C34E5E" w:rsidRPr="00C34E5E">
              <w:rPr>
                <w:rFonts w:cs="Arial"/>
                <w:sz w:val="18"/>
                <w:szCs w:val="18"/>
              </w:rPr>
              <w:t>425</w:t>
            </w:r>
            <w:r w:rsidRPr="003B4D0F">
              <w:rPr>
                <w:rFonts w:cs="Arial"/>
                <w:sz w:val="18"/>
                <w:szCs w:val="18"/>
              </w:rPr>
              <w:t>)</w:t>
            </w:r>
          </w:p>
        </w:tc>
        <w:tc>
          <w:tcPr>
            <w:tcW w:w="1372"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21</w:t>
            </w:r>
            <w:r w:rsidRPr="003B4D0F">
              <w:rPr>
                <w:rFonts w:cs="Arial"/>
                <w:sz w:val="18"/>
                <w:szCs w:val="18"/>
              </w:rPr>
              <w:t>,</w:t>
            </w:r>
            <w:r w:rsidR="00C34E5E" w:rsidRPr="00C34E5E">
              <w:rPr>
                <w:rFonts w:cs="Arial"/>
                <w:sz w:val="18"/>
                <w:szCs w:val="18"/>
              </w:rPr>
              <w:t>286</w:t>
            </w:r>
            <w:r w:rsidRPr="003B4D0F">
              <w:rPr>
                <w:rFonts w:cs="Arial"/>
                <w:sz w:val="18"/>
                <w:szCs w:val="18"/>
              </w:rPr>
              <w:t>)</w:t>
            </w:r>
          </w:p>
        </w:tc>
        <w:tc>
          <w:tcPr>
            <w:tcW w:w="1372" w:type="dxa"/>
            <w:tcBorders>
              <w:bottom w:val="single" w:sz="4" w:space="0" w:color="auto"/>
            </w:tcBorders>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6"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C25FF3">
        <w:tc>
          <w:tcPr>
            <w:tcW w:w="3119" w:type="dxa"/>
          </w:tcPr>
          <w:p w:rsidR="006E3C1D" w:rsidRPr="003B4D0F" w:rsidRDefault="006E3C1D" w:rsidP="001740D8">
            <w:pPr>
              <w:spacing w:line="240" w:lineRule="auto"/>
              <w:ind w:left="-101" w:right="-72"/>
              <w:rPr>
                <w:rFonts w:cs="Arial"/>
                <w:b/>
                <w:bCs/>
                <w:sz w:val="12"/>
                <w:szCs w:val="12"/>
              </w:rPr>
            </w:pPr>
          </w:p>
        </w:tc>
        <w:tc>
          <w:tcPr>
            <w:tcW w:w="850" w:type="dxa"/>
            <w:shd w:val="clear" w:color="auto" w:fill="auto"/>
          </w:tcPr>
          <w:p w:rsidR="006E3C1D" w:rsidRPr="003B4D0F" w:rsidRDefault="006E3C1D" w:rsidP="001740D8">
            <w:pPr>
              <w:spacing w:line="240" w:lineRule="auto"/>
              <w:ind w:right="-72"/>
              <w:jc w:val="right"/>
              <w:rPr>
                <w:rFonts w:cs="Arial"/>
                <w:sz w:val="12"/>
                <w:szCs w:val="12"/>
              </w:rPr>
            </w:pPr>
          </w:p>
        </w:tc>
        <w:tc>
          <w:tcPr>
            <w:tcW w:w="1372" w:type="dxa"/>
            <w:tcBorders>
              <w:top w:val="single" w:sz="4" w:space="0" w:color="auto"/>
            </w:tcBorders>
            <w:shd w:val="clear" w:color="auto" w:fill="FAFAFA"/>
          </w:tcPr>
          <w:p w:rsidR="006E3C1D" w:rsidRPr="003B4D0F" w:rsidRDefault="006E3C1D" w:rsidP="001740D8">
            <w:pPr>
              <w:spacing w:line="240" w:lineRule="auto"/>
              <w:ind w:right="-72"/>
              <w:jc w:val="right"/>
              <w:rPr>
                <w:rFonts w:cs="Arial"/>
                <w:sz w:val="12"/>
                <w:szCs w:val="12"/>
              </w:rPr>
            </w:pPr>
          </w:p>
        </w:tc>
        <w:tc>
          <w:tcPr>
            <w:tcW w:w="1372" w:type="dxa"/>
            <w:tcBorders>
              <w:top w:val="single" w:sz="4" w:space="0" w:color="auto"/>
            </w:tcBorders>
            <w:vAlign w:val="bottom"/>
          </w:tcPr>
          <w:p w:rsidR="006E3C1D" w:rsidRPr="003B4D0F" w:rsidRDefault="006E3C1D" w:rsidP="001740D8">
            <w:pPr>
              <w:spacing w:line="240" w:lineRule="auto"/>
              <w:ind w:right="-72"/>
              <w:jc w:val="right"/>
              <w:rPr>
                <w:rFonts w:cs="Arial"/>
                <w:sz w:val="12"/>
                <w:szCs w:val="12"/>
              </w:rPr>
            </w:pPr>
          </w:p>
        </w:tc>
        <w:tc>
          <w:tcPr>
            <w:tcW w:w="1372" w:type="dxa"/>
            <w:tcBorders>
              <w:top w:val="single" w:sz="4" w:space="0" w:color="auto"/>
            </w:tcBorders>
            <w:shd w:val="clear" w:color="auto" w:fill="FAFAFA"/>
          </w:tcPr>
          <w:p w:rsidR="006E3C1D" w:rsidRPr="003B4D0F" w:rsidRDefault="006E3C1D" w:rsidP="001740D8">
            <w:pPr>
              <w:spacing w:line="240" w:lineRule="auto"/>
              <w:ind w:right="-72"/>
              <w:rPr>
                <w:rFonts w:cs="Arial"/>
                <w:sz w:val="12"/>
                <w:szCs w:val="12"/>
              </w:rPr>
            </w:pPr>
          </w:p>
        </w:tc>
        <w:tc>
          <w:tcPr>
            <w:tcW w:w="1376" w:type="dxa"/>
            <w:tcBorders>
              <w:top w:val="single" w:sz="4" w:space="0" w:color="auto"/>
            </w:tcBorders>
          </w:tcPr>
          <w:p w:rsidR="006E3C1D" w:rsidRPr="003B4D0F" w:rsidRDefault="006E3C1D" w:rsidP="001740D8">
            <w:pPr>
              <w:spacing w:line="240" w:lineRule="auto"/>
              <w:ind w:right="-72"/>
              <w:rPr>
                <w:rFonts w:cs="Arial"/>
                <w:sz w:val="12"/>
                <w:szCs w:val="12"/>
              </w:rPr>
            </w:pPr>
          </w:p>
        </w:tc>
      </w:tr>
      <w:tr w:rsidR="006E3C1D" w:rsidRPr="003B4D0F" w:rsidTr="00C25FF3">
        <w:tc>
          <w:tcPr>
            <w:tcW w:w="3119" w:type="dxa"/>
          </w:tcPr>
          <w:p w:rsidR="006E3C1D" w:rsidRPr="003B4D0F" w:rsidRDefault="006E3C1D" w:rsidP="001740D8">
            <w:pPr>
              <w:spacing w:line="240" w:lineRule="auto"/>
              <w:ind w:left="-101" w:right="-72"/>
              <w:rPr>
                <w:rFonts w:cs="Arial"/>
                <w:sz w:val="18"/>
                <w:szCs w:val="18"/>
              </w:rPr>
            </w:pPr>
            <w:r w:rsidRPr="003B4D0F">
              <w:rPr>
                <w:rFonts w:cs="Arial"/>
                <w:sz w:val="18"/>
                <w:szCs w:val="18"/>
              </w:rPr>
              <w:t>Trade receivables, net</w:t>
            </w:r>
          </w:p>
        </w:tc>
        <w:tc>
          <w:tcPr>
            <w:tcW w:w="850" w:type="dxa"/>
            <w:shd w:val="clear" w:color="auto" w:fill="auto"/>
          </w:tcPr>
          <w:p w:rsidR="006E3C1D" w:rsidRPr="003B4D0F" w:rsidRDefault="006E3C1D" w:rsidP="001740D8">
            <w:pPr>
              <w:spacing w:line="240" w:lineRule="auto"/>
              <w:ind w:right="-72"/>
              <w:jc w:val="right"/>
              <w:rPr>
                <w:rFonts w:cs="Arial"/>
                <w:sz w:val="18"/>
                <w:szCs w:val="18"/>
              </w:rPr>
            </w:pPr>
          </w:p>
        </w:tc>
        <w:tc>
          <w:tcPr>
            <w:tcW w:w="1372" w:type="dxa"/>
            <w:tcBorders>
              <w:bottom w:val="single" w:sz="4" w:space="0" w:color="auto"/>
            </w:tcBorders>
            <w:shd w:val="clear" w:color="auto" w:fill="FAFAFA"/>
            <w:vAlign w:val="bottom"/>
          </w:tcPr>
          <w:p w:rsidR="006E3C1D" w:rsidRPr="003B4D0F" w:rsidRDefault="00C34E5E" w:rsidP="001740D8">
            <w:pPr>
              <w:spacing w:line="240" w:lineRule="auto"/>
              <w:ind w:right="-72"/>
              <w:jc w:val="right"/>
              <w:rPr>
                <w:rFonts w:cs="Arial"/>
                <w:sz w:val="18"/>
                <w:szCs w:val="18"/>
                <w:cs/>
              </w:rPr>
            </w:pPr>
            <w:r w:rsidRPr="00C34E5E">
              <w:rPr>
                <w:rFonts w:cs="Arial"/>
                <w:sz w:val="18"/>
                <w:szCs w:val="18"/>
              </w:rPr>
              <w:t>5</w:t>
            </w:r>
            <w:r w:rsidR="00034510" w:rsidRPr="003B4D0F">
              <w:rPr>
                <w:rFonts w:cs="Arial"/>
                <w:sz w:val="18"/>
                <w:szCs w:val="18"/>
              </w:rPr>
              <w:t>,</w:t>
            </w:r>
            <w:r w:rsidRPr="00C34E5E">
              <w:rPr>
                <w:rFonts w:cs="Arial"/>
                <w:sz w:val="18"/>
                <w:szCs w:val="18"/>
              </w:rPr>
              <w:t>338</w:t>
            </w:r>
            <w:r w:rsidR="00034510" w:rsidRPr="003B4D0F">
              <w:rPr>
                <w:rFonts w:cs="Arial"/>
                <w:sz w:val="18"/>
                <w:szCs w:val="18"/>
              </w:rPr>
              <w:t>,</w:t>
            </w:r>
            <w:r w:rsidRPr="00C34E5E">
              <w:rPr>
                <w:rFonts w:cs="Arial"/>
                <w:sz w:val="18"/>
                <w:szCs w:val="18"/>
              </w:rPr>
              <w:t>297</w:t>
            </w:r>
          </w:p>
        </w:tc>
        <w:tc>
          <w:tcPr>
            <w:tcW w:w="1372" w:type="dxa"/>
            <w:tcBorders>
              <w:bottom w:val="single" w:sz="4" w:space="0" w:color="auto"/>
            </w:tcBorders>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5</w:t>
            </w:r>
            <w:r w:rsidR="006E3C1D" w:rsidRPr="003B4D0F">
              <w:rPr>
                <w:rFonts w:cs="Arial"/>
                <w:sz w:val="18"/>
                <w:szCs w:val="18"/>
              </w:rPr>
              <w:t>,</w:t>
            </w:r>
            <w:r w:rsidRPr="00C34E5E">
              <w:rPr>
                <w:rFonts w:cs="Arial"/>
                <w:sz w:val="18"/>
                <w:szCs w:val="18"/>
              </w:rPr>
              <w:t>582</w:t>
            </w:r>
            <w:r w:rsidR="006E3C1D" w:rsidRPr="003B4D0F">
              <w:rPr>
                <w:rFonts w:cs="Arial"/>
                <w:sz w:val="18"/>
                <w:szCs w:val="18"/>
              </w:rPr>
              <w:t>,</w:t>
            </w:r>
            <w:r w:rsidRPr="00C34E5E">
              <w:rPr>
                <w:rFonts w:cs="Arial"/>
                <w:sz w:val="18"/>
                <w:szCs w:val="18"/>
              </w:rPr>
              <w:t>802</w:t>
            </w:r>
          </w:p>
        </w:tc>
        <w:tc>
          <w:tcPr>
            <w:tcW w:w="1372" w:type="dxa"/>
            <w:tcBorders>
              <w:bottom w:val="single" w:sz="4" w:space="0" w:color="auto"/>
            </w:tcBorders>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6"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bl>
    <w:p w:rsidR="00CA6A98" w:rsidRPr="003B4D0F" w:rsidRDefault="00CA6A98" w:rsidP="001740D8">
      <w:pPr>
        <w:pStyle w:val="Header"/>
        <w:tabs>
          <w:tab w:val="clear" w:pos="4153"/>
          <w:tab w:val="clear" w:pos="8306"/>
        </w:tabs>
        <w:spacing w:line="240" w:lineRule="auto"/>
        <w:jc w:val="both"/>
        <w:rPr>
          <w:rFonts w:cs="Arial"/>
          <w:sz w:val="18"/>
          <w:szCs w:val="18"/>
        </w:rPr>
      </w:pPr>
    </w:p>
    <w:p w:rsidR="00F24A8D" w:rsidRPr="003B4D0F" w:rsidRDefault="00F24A8D" w:rsidP="001740D8">
      <w:pPr>
        <w:pStyle w:val="Header"/>
        <w:tabs>
          <w:tab w:val="clear" w:pos="4153"/>
          <w:tab w:val="clear" w:pos="8306"/>
        </w:tabs>
        <w:spacing w:line="240" w:lineRule="auto"/>
        <w:jc w:val="both"/>
        <w:rPr>
          <w:rFonts w:cs="Arial"/>
          <w:sz w:val="18"/>
          <w:szCs w:val="18"/>
        </w:rPr>
      </w:pPr>
      <w:r w:rsidRPr="003B4D0F">
        <w:rPr>
          <w:rFonts w:cs="Arial"/>
          <w:sz w:val="18"/>
          <w:szCs w:val="18"/>
        </w:rPr>
        <w:t>Trade receivables can be analysed as follows:</w:t>
      </w:r>
    </w:p>
    <w:p w:rsidR="00CA6A98" w:rsidRPr="003B4D0F" w:rsidRDefault="00CA6A98" w:rsidP="001740D8">
      <w:pPr>
        <w:pStyle w:val="Header"/>
        <w:tabs>
          <w:tab w:val="clear" w:pos="4153"/>
          <w:tab w:val="clear" w:pos="8306"/>
        </w:tabs>
        <w:spacing w:line="240" w:lineRule="auto"/>
        <w:jc w:val="both"/>
        <w:rPr>
          <w:rFonts w:cs="Arial"/>
          <w:sz w:val="16"/>
          <w:szCs w:val="16"/>
        </w:rPr>
      </w:pPr>
    </w:p>
    <w:tbl>
      <w:tblPr>
        <w:tblW w:w="9462" w:type="dxa"/>
        <w:tblInd w:w="108" w:type="dxa"/>
        <w:tblLayout w:type="fixed"/>
        <w:tblLook w:val="0000" w:firstRow="0" w:lastRow="0" w:firstColumn="0" w:lastColumn="0" w:noHBand="0" w:noVBand="0"/>
      </w:tblPr>
      <w:tblGrid>
        <w:gridCol w:w="3974"/>
        <w:gridCol w:w="1372"/>
        <w:gridCol w:w="1372"/>
        <w:gridCol w:w="1372"/>
        <w:gridCol w:w="1372"/>
      </w:tblGrid>
      <w:tr w:rsidR="00F24A8D" w:rsidRPr="003B4D0F" w:rsidTr="009A05D9">
        <w:tc>
          <w:tcPr>
            <w:tcW w:w="3974" w:type="dxa"/>
          </w:tcPr>
          <w:p w:rsidR="00F24A8D" w:rsidRPr="003B4D0F" w:rsidRDefault="00F24A8D" w:rsidP="001740D8">
            <w:pPr>
              <w:spacing w:line="240" w:lineRule="auto"/>
              <w:ind w:left="-72" w:right="-72"/>
              <w:rPr>
                <w:rFonts w:cs="Arial"/>
                <w:b/>
                <w:bCs/>
                <w:sz w:val="18"/>
                <w:szCs w:val="18"/>
              </w:rPr>
            </w:pPr>
          </w:p>
        </w:tc>
        <w:tc>
          <w:tcPr>
            <w:tcW w:w="2744" w:type="dxa"/>
            <w:gridSpan w:val="2"/>
            <w:tcBorders>
              <w:top w:val="single" w:sz="4" w:space="0" w:color="auto"/>
              <w:bottom w:val="single" w:sz="4" w:space="0" w:color="auto"/>
            </w:tcBorders>
            <w:shd w:val="clear" w:color="auto" w:fill="auto"/>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Consolidated</w:t>
            </w:r>
          </w:p>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financial information</w:t>
            </w:r>
          </w:p>
        </w:tc>
        <w:tc>
          <w:tcPr>
            <w:tcW w:w="2744" w:type="dxa"/>
            <w:gridSpan w:val="2"/>
            <w:tcBorders>
              <w:top w:val="single" w:sz="4" w:space="0" w:color="auto"/>
              <w:bottom w:val="single" w:sz="4" w:space="0" w:color="auto"/>
            </w:tcBorders>
            <w:shd w:val="clear" w:color="auto" w:fill="auto"/>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Separate</w:t>
            </w:r>
          </w:p>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financial information</w:t>
            </w:r>
          </w:p>
        </w:tc>
      </w:tr>
      <w:tr w:rsidR="00F24A8D" w:rsidRPr="003B4D0F" w:rsidTr="009A05D9">
        <w:tc>
          <w:tcPr>
            <w:tcW w:w="3974" w:type="dxa"/>
          </w:tcPr>
          <w:p w:rsidR="00F24A8D" w:rsidRPr="003B4D0F" w:rsidRDefault="00F24A8D" w:rsidP="001740D8">
            <w:pPr>
              <w:spacing w:line="240" w:lineRule="auto"/>
              <w:ind w:left="-101" w:right="-72"/>
              <w:rPr>
                <w:rFonts w:cs="Arial"/>
                <w:b/>
                <w:bCs/>
                <w:sz w:val="18"/>
                <w:szCs w:val="18"/>
              </w:rPr>
            </w:pPr>
            <w:r w:rsidRPr="003B4D0F">
              <w:rPr>
                <w:rFonts w:cs="Arial"/>
                <w:b/>
                <w:bCs/>
                <w:sz w:val="18"/>
                <w:szCs w:val="18"/>
              </w:rPr>
              <w:t>As at</w:t>
            </w:r>
          </w:p>
        </w:tc>
        <w:tc>
          <w:tcPr>
            <w:tcW w:w="1372" w:type="dxa"/>
            <w:tcBorders>
              <w:top w:val="single" w:sz="4" w:space="0" w:color="auto"/>
            </w:tcBorders>
          </w:tcPr>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72" w:type="dxa"/>
            <w:tcBorders>
              <w:top w:val="single" w:sz="4" w:space="0" w:color="auto"/>
            </w:tcBorders>
          </w:tcPr>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F24A8D" w:rsidRPr="003B4D0F">
              <w:rPr>
                <w:rFonts w:cs="Arial"/>
                <w:b/>
                <w:bCs/>
                <w:sz w:val="18"/>
                <w:szCs w:val="18"/>
              </w:rPr>
              <w:t xml:space="preserve"> December</w:t>
            </w:r>
          </w:p>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c>
          <w:tcPr>
            <w:tcW w:w="1372" w:type="dxa"/>
            <w:tcBorders>
              <w:top w:val="single" w:sz="4" w:space="0" w:color="auto"/>
            </w:tcBorders>
          </w:tcPr>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72" w:type="dxa"/>
            <w:tcBorders>
              <w:top w:val="single" w:sz="4" w:space="0" w:color="auto"/>
            </w:tcBorders>
          </w:tcPr>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F24A8D" w:rsidRPr="003B4D0F">
              <w:rPr>
                <w:rFonts w:cs="Arial"/>
                <w:b/>
                <w:bCs/>
                <w:sz w:val="18"/>
                <w:szCs w:val="18"/>
              </w:rPr>
              <w:t xml:space="preserve"> December</w:t>
            </w:r>
          </w:p>
          <w:p w:rsidR="00F24A8D"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r>
      <w:tr w:rsidR="00F24A8D" w:rsidRPr="003B4D0F" w:rsidTr="009A05D9">
        <w:tc>
          <w:tcPr>
            <w:tcW w:w="3974" w:type="dxa"/>
          </w:tcPr>
          <w:p w:rsidR="00F24A8D" w:rsidRPr="003B4D0F" w:rsidRDefault="00F24A8D" w:rsidP="001740D8">
            <w:pPr>
              <w:spacing w:line="240" w:lineRule="auto"/>
              <w:ind w:left="-101" w:right="-72"/>
              <w:rPr>
                <w:rFonts w:cs="Arial"/>
                <w:sz w:val="18"/>
                <w:szCs w:val="18"/>
              </w:rPr>
            </w:pPr>
          </w:p>
        </w:tc>
        <w:tc>
          <w:tcPr>
            <w:tcW w:w="1372" w:type="dxa"/>
            <w:tcBorders>
              <w:bottom w:val="single" w:sz="4" w:space="0" w:color="auto"/>
            </w:tcBorders>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2" w:type="dxa"/>
            <w:tcBorders>
              <w:bottom w:val="single" w:sz="4" w:space="0" w:color="auto"/>
            </w:tcBorders>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2" w:type="dxa"/>
            <w:tcBorders>
              <w:bottom w:val="single" w:sz="4" w:space="0" w:color="auto"/>
            </w:tcBorders>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2" w:type="dxa"/>
            <w:tcBorders>
              <w:bottom w:val="single" w:sz="4" w:space="0" w:color="auto"/>
            </w:tcBorders>
          </w:tcPr>
          <w:p w:rsidR="00F24A8D" w:rsidRPr="003B4D0F" w:rsidRDefault="00F24A8D"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F24A8D" w:rsidRPr="003B4D0F" w:rsidTr="009A05D9">
        <w:tc>
          <w:tcPr>
            <w:tcW w:w="3974" w:type="dxa"/>
          </w:tcPr>
          <w:p w:rsidR="00F24A8D" w:rsidRPr="003B4D0F" w:rsidRDefault="00F24A8D" w:rsidP="001740D8">
            <w:pPr>
              <w:spacing w:line="240" w:lineRule="auto"/>
              <w:ind w:left="-101" w:right="-72"/>
              <w:rPr>
                <w:rFonts w:cs="Arial"/>
                <w:b/>
                <w:bCs/>
                <w:sz w:val="18"/>
                <w:szCs w:val="18"/>
              </w:rPr>
            </w:pPr>
          </w:p>
        </w:tc>
        <w:tc>
          <w:tcPr>
            <w:tcW w:w="1372" w:type="dxa"/>
            <w:tcBorders>
              <w:top w:val="single" w:sz="4" w:space="0" w:color="auto"/>
            </w:tcBorders>
            <w:shd w:val="clear" w:color="auto" w:fill="FAFAFA"/>
          </w:tcPr>
          <w:p w:rsidR="00F24A8D" w:rsidRPr="003B4D0F" w:rsidRDefault="00F24A8D" w:rsidP="001740D8">
            <w:pPr>
              <w:spacing w:line="240" w:lineRule="auto"/>
              <w:ind w:right="-72"/>
              <w:jc w:val="thaiDistribute"/>
              <w:rPr>
                <w:rFonts w:cs="Arial"/>
                <w:b/>
                <w:bCs/>
                <w:sz w:val="18"/>
                <w:szCs w:val="18"/>
              </w:rPr>
            </w:pPr>
          </w:p>
        </w:tc>
        <w:tc>
          <w:tcPr>
            <w:tcW w:w="1372" w:type="dxa"/>
            <w:tcBorders>
              <w:top w:val="single" w:sz="4" w:space="0" w:color="auto"/>
            </w:tcBorders>
          </w:tcPr>
          <w:p w:rsidR="00F24A8D" w:rsidRPr="003B4D0F" w:rsidRDefault="00F24A8D"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F24A8D" w:rsidRPr="003B4D0F" w:rsidRDefault="00F24A8D" w:rsidP="001740D8">
            <w:pPr>
              <w:spacing w:line="240" w:lineRule="auto"/>
              <w:ind w:right="-72"/>
              <w:jc w:val="thaiDistribute"/>
              <w:rPr>
                <w:rFonts w:cs="Arial"/>
                <w:b/>
                <w:bCs/>
                <w:sz w:val="18"/>
                <w:szCs w:val="18"/>
              </w:rPr>
            </w:pPr>
          </w:p>
        </w:tc>
        <w:tc>
          <w:tcPr>
            <w:tcW w:w="1372" w:type="dxa"/>
            <w:tcBorders>
              <w:top w:val="single" w:sz="4" w:space="0" w:color="auto"/>
            </w:tcBorders>
          </w:tcPr>
          <w:p w:rsidR="00F24A8D" w:rsidRPr="003B4D0F" w:rsidRDefault="00F24A8D" w:rsidP="001740D8">
            <w:pPr>
              <w:spacing w:line="240" w:lineRule="auto"/>
              <w:ind w:right="-72"/>
              <w:jc w:val="thaiDistribute"/>
              <w:rPr>
                <w:rFonts w:cs="Arial"/>
                <w:b/>
                <w:bCs/>
                <w:sz w:val="18"/>
                <w:szCs w:val="18"/>
              </w:rPr>
            </w:pPr>
          </w:p>
        </w:tc>
      </w:tr>
      <w:tr w:rsidR="003F40A6" w:rsidRPr="003B4D0F" w:rsidTr="009A05D9">
        <w:tc>
          <w:tcPr>
            <w:tcW w:w="3974" w:type="dxa"/>
          </w:tcPr>
          <w:p w:rsidR="003F40A6" w:rsidRPr="003B4D0F" w:rsidRDefault="003F40A6" w:rsidP="001740D8">
            <w:pPr>
              <w:spacing w:line="240" w:lineRule="auto"/>
              <w:ind w:left="-101" w:right="-72"/>
              <w:rPr>
                <w:rFonts w:cs="Arial"/>
                <w:sz w:val="18"/>
                <w:szCs w:val="18"/>
              </w:rPr>
            </w:pPr>
            <w:r w:rsidRPr="003B4D0F">
              <w:rPr>
                <w:rFonts w:cs="Arial"/>
                <w:sz w:val="18"/>
                <w:szCs w:val="18"/>
              </w:rPr>
              <w:t xml:space="preserve">Not overdue </w:t>
            </w:r>
          </w:p>
        </w:tc>
        <w:tc>
          <w:tcPr>
            <w:tcW w:w="1372" w:type="dxa"/>
            <w:shd w:val="clear" w:color="auto" w:fill="FAFAFA"/>
            <w:vAlign w:val="bottom"/>
          </w:tcPr>
          <w:p w:rsidR="003F40A6" w:rsidRPr="003B4D0F" w:rsidRDefault="00C34E5E" w:rsidP="001740D8">
            <w:pPr>
              <w:spacing w:line="240" w:lineRule="auto"/>
              <w:ind w:right="-72"/>
              <w:jc w:val="right"/>
              <w:rPr>
                <w:rFonts w:cs="Arial"/>
                <w:sz w:val="18"/>
                <w:szCs w:val="18"/>
              </w:rPr>
            </w:pPr>
            <w:r w:rsidRPr="00C34E5E">
              <w:rPr>
                <w:rFonts w:cs="Arial"/>
                <w:sz w:val="18"/>
                <w:szCs w:val="18"/>
              </w:rPr>
              <w:t>5</w:t>
            </w:r>
            <w:r w:rsidR="00034510" w:rsidRPr="003B4D0F">
              <w:rPr>
                <w:rFonts w:cs="Arial"/>
                <w:sz w:val="18"/>
                <w:szCs w:val="18"/>
              </w:rPr>
              <w:t>,</w:t>
            </w:r>
            <w:r w:rsidRPr="00C34E5E">
              <w:rPr>
                <w:rFonts w:cs="Arial"/>
                <w:sz w:val="18"/>
                <w:szCs w:val="18"/>
              </w:rPr>
              <w:t>338</w:t>
            </w:r>
            <w:r w:rsidR="00034510" w:rsidRPr="003B4D0F">
              <w:rPr>
                <w:rFonts w:cs="Arial"/>
                <w:sz w:val="18"/>
                <w:szCs w:val="18"/>
              </w:rPr>
              <w:t>,</w:t>
            </w:r>
            <w:r w:rsidRPr="00C34E5E">
              <w:rPr>
                <w:rFonts w:cs="Arial"/>
                <w:sz w:val="18"/>
                <w:szCs w:val="18"/>
              </w:rPr>
              <w:t>306</w:t>
            </w:r>
          </w:p>
        </w:tc>
        <w:tc>
          <w:tcPr>
            <w:tcW w:w="1372" w:type="dxa"/>
            <w:vAlign w:val="bottom"/>
          </w:tcPr>
          <w:p w:rsidR="003F40A6" w:rsidRPr="003B4D0F" w:rsidRDefault="00C34E5E" w:rsidP="001740D8">
            <w:pPr>
              <w:spacing w:line="240" w:lineRule="auto"/>
              <w:ind w:right="-72"/>
              <w:jc w:val="right"/>
              <w:rPr>
                <w:rFonts w:cs="Arial"/>
                <w:sz w:val="18"/>
                <w:szCs w:val="18"/>
              </w:rPr>
            </w:pPr>
            <w:r w:rsidRPr="00C34E5E">
              <w:rPr>
                <w:rFonts w:cs="Arial"/>
                <w:sz w:val="18"/>
                <w:szCs w:val="18"/>
              </w:rPr>
              <w:t>5</w:t>
            </w:r>
            <w:r w:rsidR="003F40A6" w:rsidRPr="003B4D0F">
              <w:rPr>
                <w:rFonts w:cs="Arial"/>
                <w:sz w:val="18"/>
                <w:szCs w:val="18"/>
              </w:rPr>
              <w:t>,</w:t>
            </w:r>
            <w:r w:rsidRPr="00C34E5E">
              <w:rPr>
                <w:rFonts w:cs="Arial"/>
                <w:sz w:val="18"/>
                <w:szCs w:val="18"/>
              </w:rPr>
              <w:t>551</w:t>
            </w:r>
            <w:r w:rsidR="003F40A6" w:rsidRPr="003B4D0F">
              <w:rPr>
                <w:rFonts w:cs="Arial"/>
                <w:sz w:val="18"/>
                <w:szCs w:val="18"/>
              </w:rPr>
              <w:t>,</w:t>
            </w:r>
            <w:r w:rsidRPr="00C34E5E">
              <w:rPr>
                <w:rFonts w:cs="Arial"/>
                <w:sz w:val="18"/>
                <w:szCs w:val="18"/>
              </w:rPr>
              <w:t>246</w:t>
            </w:r>
          </w:p>
        </w:tc>
        <w:tc>
          <w:tcPr>
            <w:tcW w:w="1372" w:type="dxa"/>
            <w:shd w:val="clear" w:color="auto" w:fill="FAFAFA"/>
            <w:vAlign w:val="bottom"/>
          </w:tcPr>
          <w:p w:rsidR="003F40A6"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r>
      <w:tr w:rsidR="003F40A6" w:rsidRPr="003B4D0F" w:rsidTr="009A05D9">
        <w:tc>
          <w:tcPr>
            <w:tcW w:w="3974" w:type="dxa"/>
          </w:tcPr>
          <w:p w:rsidR="003F40A6" w:rsidRPr="003B4D0F" w:rsidRDefault="003F40A6" w:rsidP="001740D8">
            <w:pPr>
              <w:spacing w:line="240" w:lineRule="auto"/>
              <w:ind w:left="-101" w:right="-72"/>
              <w:rPr>
                <w:rFonts w:cs="Arial"/>
                <w:sz w:val="18"/>
                <w:szCs w:val="18"/>
              </w:rPr>
            </w:pPr>
            <w:r w:rsidRPr="003B4D0F">
              <w:rPr>
                <w:rFonts w:cs="Arial"/>
                <w:sz w:val="18"/>
                <w:szCs w:val="18"/>
              </w:rPr>
              <w:t xml:space="preserve">Overdue below </w:t>
            </w:r>
            <w:r w:rsidR="00C34E5E" w:rsidRPr="00C34E5E">
              <w:rPr>
                <w:rFonts w:cs="Arial"/>
                <w:sz w:val="18"/>
                <w:szCs w:val="18"/>
              </w:rPr>
              <w:t>3</w:t>
            </w:r>
            <w:r w:rsidRPr="003B4D0F">
              <w:rPr>
                <w:rFonts w:cs="Arial"/>
                <w:sz w:val="18"/>
                <w:szCs w:val="18"/>
              </w:rPr>
              <w:t xml:space="preserve"> months </w:t>
            </w:r>
          </w:p>
        </w:tc>
        <w:tc>
          <w:tcPr>
            <w:tcW w:w="1372" w:type="dxa"/>
            <w:shd w:val="clear" w:color="auto" w:fill="FAFAFA"/>
            <w:vAlign w:val="bottom"/>
          </w:tcPr>
          <w:p w:rsidR="003F40A6" w:rsidRPr="003B4D0F" w:rsidRDefault="00034510"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c>
          <w:tcPr>
            <w:tcW w:w="1372" w:type="dxa"/>
            <w:shd w:val="clear" w:color="auto" w:fill="FAFAFA"/>
            <w:vAlign w:val="bottom"/>
          </w:tcPr>
          <w:p w:rsidR="003F40A6"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r>
      <w:tr w:rsidR="003F40A6" w:rsidRPr="003B4D0F" w:rsidTr="009A05D9">
        <w:tc>
          <w:tcPr>
            <w:tcW w:w="3974" w:type="dxa"/>
          </w:tcPr>
          <w:p w:rsidR="003F40A6" w:rsidRPr="003B4D0F" w:rsidRDefault="003F40A6" w:rsidP="001740D8">
            <w:pPr>
              <w:spacing w:line="240" w:lineRule="auto"/>
              <w:ind w:left="-101" w:right="-72"/>
              <w:rPr>
                <w:rFonts w:cs="Arial"/>
                <w:sz w:val="18"/>
                <w:szCs w:val="18"/>
              </w:rPr>
            </w:pPr>
            <w:r w:rsidRPr="003B4D0F">
              <w:rPr>
                <w:rFonts w:cs="Arial"/>
                <w:sz w:val="18"/>
                <w:szCs w:val="18"/>
              </w:rPr>
              <w:t xml:space="preserve">Overdue </w:t>
            </w:r>
            <w:r w:rsidR="00C34E5E" w:rsidRPr="00C34E5E">
              <w:rPr>
                <w:rFonts w:cs="Arial"/>
                <w:sz w:val="18"/>
                <w:szCs w:val="18"/>
              </w:rPr>
              <w:t>3</w:t>
            </w:r>
            <w:r w:rsidRPr="003B4D0F">
              <w:rPr>
                <w:rFonts w:cs="Arial"/>
                <w:sz w:val="18"/>
                <w:szCs w:val="18"/>
              </w:rPr>
              <w:t xml:space="preserve"> - </w:t>
            </w:r>
            <w:r w:rsidR="00C34E5E" w:rsidRPr="00C34E5E">
              <w:rPr>
                <w:rFonts w:cs="Arial"/>
                <w:sz w:val="18"/>
                <w:szCs w:val="18"/>
              </w:rPr>
              <w:t>6</w:t>
            </w:r>
            <w:r w:rsidRPr="003B4D0F">
              <w:rPr>
                <w:rFonts w:cs="Arial"/>
                <w:sz w:val="18"/>
                <w:szCs w:val="18"/>
              </w:rPr>
              <w:t xml:space="preserve"> months</w:t>
            </w:r>
          </w:p>
        </w:tc>
        <w:tc>
          <w:tcPr>
            <w:tcW w:w="1372" w:type="dxa"/>
            <w:shd w:val="clear" w:color="auto" w:fill="FAFAFA"/>
            <w:vAlign w:val="bottom"/>
          </w:tcPr>
          <w:p w:rsidR="003F40A6" w:rsidRPr="003B4D0F" w:rsidRDefault="00034510"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c>
          <w:tcPr>
            <w:tcW w:w="1372" w:type="dxa"/>
            <w:shd w:val="clear" w:color="auto" w:fill="FAFAFA"/>
            <w:vAlign w:val="bottom"/>
          </w:tcPr>
          <w:p w:rsidR="003F40A6"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r>
      <w:tr w:rsidR="003F40A6" w:rsidRPr="003B4D0F" w:rsidTr="009A05D9">
        <w:tc>
          <w:tcPr>
            <w:tcW w:w="3974" w:type="dxa"/>
          </w:tcPr>
          <w:p w:rsidR="003F40A6" w:rsidRPr="003B4D0F" w:rsidRDefault="003F40A6" w:rsidP="001740D8">
            <w:pPr>
              <w:spacing w:line="240" w:lineRule="auto"/>
              <w:ind w:left="-101" w:right="-72"/>
              <w:rPr>
                <w:rFonts w:cs="Arial"/>
                <w:sz w:val="18"/>
                <w:szCs w:val="18"/>
              </w:rPr>
            </w:pPr>
            <w:r w:rsidRPr="003B4D0F">
              <w:rPr>
                <w:rFonts w:cs="Arial"/>
                <w:sz w:val="18"/>
                <w:szCs w:val="18"/>
              </w:rPr>
              <w:t xml:space="preserve">Overdue </w:t>
            </w:r>
            <w:r w:rsidR="00C34E5E" w:rsidRPr="00C34E5E">
              <w:rPr>
                <w:rFonts w:cs="Arial"/>
                <w:sz w:val="18"/>
                <w:szCs w:val="18"/>
              </w:rPr>
              <w:t>6</w:t>
            </w:r>
            <w:r w:rsidRPr="003B4D0F">
              <w:rPr>
                <w:rFonts w:cs="Arial"/>
                <w:sz w:val="18"/>
                <w:szCs w:val="18"/>
              </w:rPr>
              <w:t xml:space="preserve"> - </w:t>
            </w:r>
            <w:r w:rsidR="00C34E5E" w:rsidRPr="00C34E5E">
              <w:rPr>
                <w:rFonts w:cs="Arial"/>
                <w:sz w:val="18"/>
                <w:szCs w:val="18"/>
              </w:rPr>
              <w:t>12</w:t>
            </w:r>
            <w:r w:rsidRPr="003B4D0F">
              <w:rPr>
                <w:rFonts w:cs="Arial"/>
                <w:sz w:val="18"/>
                <w:szCs w:val="18"/>
              </w:rPr>
              <w:t xml:space="preserve"> months</w:t>
            </w:r>
          </w:p>
        </w:tc>
        <w:tc>
          <w:tcPr>
            <w:tcW w:w="1372" w:type="dxa"/>
            <w:shd w:val="clear" w:color="auto" w:fill="FAFAFA"/>
            <w:vAlign w:val="bottom"/>
          </w:tcPr>
          <w:p w:rsidR="003F40A6" w:rsidRPr="003B4D0F" w:rsidRDefault="00034510"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c>
          <w:tcPr>
            <w:tcW w:w="1372" w:type="dxa"/>
            <w:shd w:val="clear" w:color="auto" w:fill="FAFAFA"/>
            <w:vAlign w:val="bottom"/>
          </w:tcPr>
          <w:p w:rsidR="003F40A6"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r>
      <w:tr w:rsidR="003F40A6" w:rsidRPr="003B4D0F" w:rsidTr="009A05D9">
        <w:tc>
          <w:tcPr>
            <w:tcW w:w="3974" w:type="dxa"/>
          </w:tcPr>
          <w:p w:rsidR="003F40A6" w:rsidRPr="003B4D0F" w:rsidRDefault="003F40A6" w:rsidP="001740D8">
            <w:pPr>
              <w:spacing w:line="240" w:lineRule="auto"/>
              <w:ind w:left="-101" w:right="-72"/>
              <w:rPr>
                <w:rFonts w:cs="Arial"/>
                <w:sz w:val="18"/>
                <w:szCs w:val="18"/>
              </w:rPr>
            </w:pPr>
            <w:r w:rsidRPr="003B4D0F">
              <w:rPr>
                <w:rFonts w:cs="Arial"/>
                <w:sz w:val="18"/>
                <w:szCs w:val="18"/>
              </w:rPr>
              <w:t xml:space="preserve">Overdue over </w:t>
            </w:r>
            <w:r w:rsidR="00C34E5E" w:rsidRPr="00C34E5E">
              <w:rPr>
                <w:rFonts w:cs="Arial"/>
                <w:sz w:val="18"/>
                <w:szCs w:val="18"/>
              </w:rPr>
              <w:t>12</w:t>
            </w:r>
            <w:r w:rsidRPr="003B4D0F">
              <w:rPr>
                <w:rFonts w:cs="Arial"/>
                <w:sz w:val="18"/>
                <w:szCs w:val="18"/>
              </w:rPr>
              <w:t xml:space="preserve"> months </w:t>
            </w:r>
          </w:p>
        </w:tc>
        <w:tc>
          <w:tcPr>
            <w:tcW w:w="1372" w:type="dxa"/>
            <w:tcBorders>
              <w:bottom w:val="single" w:sz="4" w:space="0" w:color="auto"/>
            </w:tcBorders>
            <w:shd w:val="clear" w:color="auto" w:fill="FAFAFA"/>
            <w:vAlign w:val="bottom"/>
          </w:tcPr>
          <w:p w:rsidR="003F40A6" w:rsidRPr="003B4D0F" w:rsidRDefault="00C34E5E" w:rsidP="001740D8">
            <w:pPr>
              <w:spacing w:line="240" w:lineRule="auto"/>
              <w:ind w:right="-72"/>
              <w:jc w:val="right"/>
              <w:rPr>
                <w:rFonts w:cs="Arial"/>
                <w:sz w:val="18"/>
                <w:szCs w:val="18"/>
              </w:rPr>
            </w:pPr>
            <w:r w:rsidRPr="00C34E5E">
              <w:rPr>
                <w:rFonts w:cs="Arial"/>
                <w:sz w:val="18"/>
                <w:szCs w:val="18"/>
              </w:rPr>
              <w:t>23</w:t>
            </w:r>
            <w:r w:rsidR="00034510" w:rsidRPr="003B4D0F">
              <w:rPr>
                <w:rFonts w:cs="Arial"/>
                <w:sz w:val="18"/>
                <w:szCs w:val="18"/>
              </w:rPr>
              <w:t>,</w:t>
            </w:r>
            <w:r w:rsidRPr="00C34E5E">
              <w:rPr>
                <w:rFonts w:cs="Arial"/>
                <w:sz w:val="18"/>
                <w:szCs w:val="18"/>
              </w:rPr>
              <w:t>416</w:t>
            </w:r>
          </w:p>
        </w:tc>
        <w:tc>
          <w:tcPr>
            <w:tcW w:w="1372" w:type="dxa"/>
            <w:tcBorders>
              <w:bottom w:val="single" w:sz="4" w:space="0" w:color="auto"/>
            </w:tcBorders>
            <w:vAlign w:val="bottom"/>
          </w:tcPr>
          <w:p w:rsidR="003F40A6" w:rsidRPr="003B4D0F" w:rsidRDefault="00C34E5E" w:rsidP="001740D8">
            <w:pPr>
              <w:spacing w:line="240" w:lineRule="auto"/>
              <w:ind w:right="-72"/>
              <w:jc w:val="right"/>
              <w:rPr>
                <w:rFonts w:cs="Arial"/>
                <w:sz w:val="18"/>
                <w:szCs w:val="18"/>
              </w:rPr>
            </w:pPr>
            <w:r w:rsidRPr="00C34E5E">
              <w:rPr>
                <w:rFonts w:cs="Arial"/>
                <w:sz w:val="18"/>
                <w:szCs w:val="18"/>
              </w:rPr>
              <w:t>52</w:t>
            </w:r>
            <w:r w:rsidR="003F40A6" w:rsidRPr="003B4D0F">
              <w:rPr>
                <w:rFonts w:cs="Arial"/>
                <w:sz w:val="18"/>
                <w:szCs w:val="18"/>
              </w:rPr>
              <w:t>,</w:t>
            </w:r>
            <w:r w:rsidRPr="00C34E5E">
              <w:rPr>
                <w:rFonts w:cs="Arial"/>
                <w:sz w:val="18"/>
                <w:szCs w:val="18"/>
              </w:rPr>
              <w:t>842</w:t>
            </w:r>
          </w:p>
        </w:tc>
        <w:tc>
          <w:tcPr>
            <w:tcW w:w="1372" w:type="dxa"/>
            <w:tcBorders>
              <w:bottom w:val="single" w:sz="4" w:space="0" w:color="auto"/>
            </w:tcBorders>
            <w:shd w:val="clear" w:color="auto" w:fill="FAFAFA"/>
            <w:vAlign w:val="bottom"/>
          </w:tcPr>
          <w:p w:rsidR="003F40A6"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tcBorders>
              <w:bottom w:val="single" w:sz="4" w:space="0" w:color="auto"/>
            </w:tcBorders>
            <w:vAlign w:val="bottom"/>
          </w:tcPr>
          <w:p w:rsidR="003F40A6" w:rsidRPr="003B4D0F" w:rsidRDefault="003F40A6" w:rsidP="001740D8">
            <w:pPr>
              <w:spacing w:line="240" w:lineRule="auto"/>
              <w:ind w:right="-72"/>
              <w:jc w:val="right"/>
              <w:rPr>
                <w:rFonts w:cs="Arial"/>
                <w:sz w:val="18"/>
                <w:szCs w:val="18"/>
              </w:rPr>
            </w:pPr>
            <w:r w:rsidRPr="003B4D0F">
              <w:rPr>
                <w:rFonts w:cs="Arial"/>
                <w:sz w:val="18"/>
                <w:szCs w:val="18"/>
              </w:rPr>
              <w:t>-</w:t>
            </w:r>
          </w:p>
        </w:tc>
      </w:tr>
      <w:tr w:rsidR="003F40A6" w:rsidRPr="003B4D0F" w:rsidTr="009A05D9">
        <w:tc>
          <w:tcPr>
            <w:tcW w:w="3974" w:type="dxa"/>
          </w:tcPr>
          <w:p w:rsidR="003F40A6" w:rsidRPr="003B4D0F" w:rsidRDefault="003F40A6" w:rsidP="001740D8">
            <w:pPr>
              <w:spacing w:line="240" w:lineRule="auto"/>
              <w:ind w:left="-101" w:right="-72"/>
              <w:rPr>
                <w:rFonts w:cs="Arial"/>
                <w:b/>
                <w:bCs/>
                <w:sz w:val="12"/>
                <w:szCs w:val="12"/>
              </w:rPr>
            </w:pPr>
          </w:p>
        </w:tc>
        <w:tc>
          <w:tcPr>
            <w:tcW w:w="1372" w:type="dxa"/>
            <w:tcBorders>
              <w:top w:val="single" w:sz="4" w:space="0" w:color="auto"/>
            </w:tcBorders>
            <w:shd w:val="clear" w:color="auto" w:fill="FAFAFA"/>
          </w:tcPr>
          <w:p w:rsidR="003F40A6" w:rsidRPr="003B4D0F" w:rsidRDefault="003F40A6" w:rsidP="001740D8">
            <w:pPr>
              <w:spacing w:line="240" w:lineRule="auto"/>
              <w:ind w:right="-72"/>
              <w:jc w:val="right"/>
              <w:rPr>
                <w:rFonts w:cs="Arial"/>
                <w:sz w:val="12"/>
                <w:szCs w:val="12"/>
              </w:rPr>
            </w:pPr>
          </w:p>
        </w:tc>
        <w:tc>
          <w:tcPr>
            <w:tcW w:w="1372" w:type="dxa"/>
            <w:tcBorders>
              <w:top w:val="single" w:sz="4" w:space="0" w:color="auto"/>
            </w:tcBorders>
            <w:vAlign w:val="bottom"/>
          </w:tcPr>
          <w:p w:rsidR="003F40A6" w:rsidRPr="003B4D0F" w:rsidRDefault="003F40A6" w:rsidP="001740D8">
            <w:pPr>
              <w:spacing w:line="240" w:lineRule="auto"/>
              <w:ind w:right="-72"/>
              <w:jc w:val="right"/>
              <w:rPr>
                <w:rFonts w:cs="Arial"/>
                <w:sz w:val="12"/>
                <w:szCs w:val="12"/>
              </w:rPr>
            </w:pPr>
          </w:p>
        </w:tc>
        <w:tc>
          <w:tcPr>
            <w:tcW w:w="1372" w:type="dxa"/>
            <w:tcBorders>
              <w:top w:val="single" w:sz="4" w:space="0" w:color="auto"/>
            </w:tcBorders>
            <w:shd w:val="clear" w:color="auto" w:fill="FAFAFA"/>
            <w:vAlign w:val="bottom"/>
          </w:tcPr>
          <w:p w:rsidR="003F40A6" w:rsidRPr="003B4D0F" w:rsidRDefault="003F40A6" w:rsidP="001740D8">
            <w:pPr>
              <w:spacing w:line="240" w:lineRule="auto"/>
              <w:ind w:right="-72"/>
              <w:jc w:val="right"/>
              <w:rPr>
                <w:rFonts w:cs="Arial"/>
                <w:b/>
                <w:bCs/>
                <w:sz w:val="12"/>
                <w:szCs w:val="12"/>
              </w:rPr>
            </w:pPr>
          </w:p>
        </w:tc>
        <w:tc>
          <w:tcPr>
            <w:tcW w:w="1372" w:type="dxa"/>
            <w:tcBorders>
              <w:top w:val="single" w:sz="4" w:space="0" w:color="auto"/>
            </w:tcBorders>
            <w:vAlign w:val="bottom"/>
          </w:tcPr>
          <w:p w:rsidR="003F40A6" w:rsidRPr="003B4D0F" w:rsidRDefault="003F40A6" w:rsidP="001740D8">
            <w:pPr>
              <w:spacing w:line="240" w:lineRule="auto"/>
              <w:ind w:right="-72"/>
              <w:jc w:val="right"/>
              <w:rPr>
                <w:rFonts w:cs="Arial"/>
                <w:b/>
                <w:bCs/>
                <w:sz w:val="12"/>
                <w:szCs w:val="12"/>
              </w:rPr>
            </w:pPr>
          </w:p>
        </w:tc>
      </w:tr>
      <w:tr w:rsidR="006E3C1D" w:rsidRPr="003B4D0F" w:rsidTr="0097709A">
        <w:tc>
          <w:tcPr>
            <w:tcW w:w="3974" w:type="dxa"/>
          </w:tcPr>
          <w:p w:rsidR="006E3C1D" w:rsidRPr="003B4D0F" w:rsidRDefault="006E3C1D" w:rsidP="001740D8">
            <w:pPr>
              <w:spacing w:line="240" w:lineRule="auto"/>
              <w:ind w:left="-101" w:right="-72"/>
              <w:rPr>
                <w:rFonts w:cs="Arial"/>
                <w:sz w:val="18"/>
                <w:szCs w:val="18"/>
              </w:rPr>
            </w:pPr>
            <w:r w:rsidRPr="003B4D0F">
              <w:rPr>
                <w:rFonts w:cs="Arial"/>
                <w:sz w:val="18"/>
                <w:szCs w:val="18"/>
              </w:rPr>
              <w:t>Total trade receivables</w:t>
            </w:r>
          </w:p>
        </w:tc>
        <w:tc>
          <w:tcPr>
            <w:tcW w:w="1372" w:type="dxa"/>
            <w:shd w:val="clear" w:color="auto" w:fill="FAFAF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5</w:t>
            </w:r>
            <w:r w:rsidR="00034510" w:rsidRPr="003B4D0F">
              <w:rPr>
                <w:rFonts w:cs="Arial"/>
                <w:sz w:val="18"/>
                <w:szCs w:val="18"/>
              </w:rPr>
              <w:t>,</w:t>
            </w:r>
            <w:r w:rsidRPr="00C34E5E">
              <w:rPr>
                <w:rFonts w:cs="Arial"/>
                <w:sz w:val="18"/>
                <w:szCs w:val="18"/>
              </w:rPr>
              <w:t>361</w:t>
            </w:r>
            <w:r w:rsidR="00034510" w:rsidRPr="003B4D0F">
              <w:rPr>
                <w:rFonts w:cs="Arial"/>
                <w:sz w:val="18"/>
                <w:szCs w:val="18"/>
              </w:rPr>
              <w:t>,</w:t>
            </w:r>
            <w:r w:rsidRPr="00C34E5E">
              <w:rPr>
                <w:rFonts w:cs="Arial"/>
                <w:sz w:val="18"/>
                <w:szCs w:val="18"/>
              </w:rPr>
              <w:t>722</w:t>
            </w:r>
          </w:p>
        </w:tc>
        <w:tc>
          <w:tcPr>
            <w:tcW w:w="1372" w:type="dx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5</w:t>
            </w:r>
            <w:r w:rsidR="006E3C1D" w:rsidRPr="003B4D0F">
              <w:rPr>
                <w:rFonts w:cs="Arial"/>
                <w:sz w:val="18"/>
                <w:szCs w:val="18"/>
              </w:rPr>
              <w:t>,</w:t>
            </w:r>
            <w:r w:rsidRPr="00C34E5E">
              <w:rPr>
                <w:rFonts w:cs="Arial"/>
                <w:sz w:val="18"/>
                <w:szCs w:val="18"/>
              </w:rPr>
              <w:t>604</w:t>
            </w:r>
            <w:r w:rsidR="006E3C1D" w:rsidRPr="003B4D0F">
              <w:rPr>
                <w:rFonts w:cs="Arial"/>
                <w:sz w:val="18"/>
                <w:szCs w:val="18"/>
              </w:rPr>
              <w:t>,</w:t>
            </w:r>
            <w:r w:rsidRPr="00C34E5E">
              <w:rPr>
                <w:rFonts w:cs="Arial"/>
                <w:sz w:val="18"/>
                <w:szCs w:val="18"/>
              </w:rPr>
              <w:t>088</w:t>
            </w:r>
          </w:p>
        </w:tc>
        <w:tc>
          <w:tcPr>
            <w:tcW w:w="1372" w:type="dxa"/>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9A05D9">
        <w:tc>
          <w:tcPr>
            <w:tcW w:w="3974" w:type="dxa"/>
          </w:tcPr>
          <w:p w:rsidR="006E3C1D" w:rsidRPr="003B4D0F" w:rsidRDefault="006E3C1D" w:rsidP="001740D8">
            <w:pPr>
              <w:spacing w:line="240" w:lineRule="auto"/>
              <w:ind w:left="-101" w:right="-72"/>
              <w:rPr>
                <w:rFonts w:cs="Arial"/>
                <w:sz w:val="18"/>
                <w:szCs w:val="18"/>
              </w:rPr>
            </w:pPr>
            <w:r w:rsidRPr="003B4D0F">
              <w:rPr>
                <w:rFonts w:cs="Arial"/>
                <w:sz w:val="18"/>
                <w:szCs w:val="18"/>
                <w:u w:val="single"/>
                <w:lang w:val="en-US"/>
              </w:rPr>
              <w:t>Less</w:t>
            </w:r>
            <w:r w:rsidRPr="003B4D0F">
              <w:rPr>
                <w:rFonts w:cs="Arial"/>
                <w:sz w:val="18"/>
                <w:szCs w:val="18"/>
                <w:lang w:val="en-US"/>
              </w:rPr>
              <w:t xml:space="preserve">  </w:t>
            </w:r>
            <w:r w:rsidRPr="003B4D0F">
              <w:rPr>
                <w:rFonts w:cs="Arial"/>
                <w:sz w:val="18"/>
                <w:szCs w:val="18"/>
              </w:rPr>
              <w:t>Allowance for impairment</w:t>
            </w:r>
          </w:p>
        </w:tc>
        <w:tc>
          <w:tcPr>
            <w:tcW w:w="1372" w:type="dxa"/>
            <w:tcBorders>
              <w:bottom w:val="single" w:sz="4" w:space="0" w:color="auto"/>
            </w:tcBorders>
            <w:shd w:val="clear" w:color="auto" w:fill="FAFAFA"/>
            <w:vAlign w:val="bottom"/>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23</w:t>
            </w:r>
            <w:r w:rsidRPr="003B4D0F">
              <w:rPr>
                <w:rFonts w:cs="Arial"/>
                <w:sz w:val="18"/>
                <w:szCs w:val="18"/>
              </w:rPr>
              <w:t>,</w:t>
            </w:r>
            <w:r w:rsidR="00C34E5E" w:rsidRPr="00C34E5E">
              <w:rPr>
                <w:rFonts w:cs="Arial"/>
                <w:sz w:val="18"/>
                <w:szCs w:val="18"/>
              </w:rPr>
              <w:t>425</w:t>
            </w:r>
            <w:r w:rsidRPr="003B4D0F">
              <w:rPr>
                <w:rFonts w:cs="Arial"/>
                <w:sz w:val="18"/>
                <w:szCs w:val="18"/>
              </w:rPr>
              <w:t>)</w:t>
            </w:r>
          </w:p>
        </w:tc>
        <w:tc>
          <w:tcPr>
            <w:tcW w:w="1372"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21</w:t>
            </w:r>
            <w:r w:rsidRPr="003B4D0F">
              <w:rPr>
                <w:rFonts w:cs="Arial"/>
                <w:sz w:val="18"/>
                <w:szCs w:val="18"/>
              </w:rPr>
              <w:t>,</w:t>
            </w:r>
            <w:r w:rsidR="00C34E5E" w:rsidRPr="00C34E5E">
              <w:rPr>
                <w:rFonts w:cs="Arial"/>
                <w:sz w:val="18"/>
                <w:szCs w:val="18"/>
              </w:rPr>
              <w:t>286</w:t>
            </w:r>
            <w:r w:rsidRPr="003B4D0F">
              <w:rPr>
                <w:rFonts w:cs="Arial"/>
                <w:sz w:val="18"/>
                <w:szCs w:val="18"/>
              </w:rPr>
              <w:t>)</w:t>
            </w:r>
          </w:p>
        </w:tc>
        <w:tc>
          <w:tcPr>
            <w:tcW w:w="1372" w:type="dxa"/>
            <w:tcBorders>
              <w:bottom w:val="single" w:sz="4" w:space="0" w:color="auto"/>
            </w:tcBorders>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r w:rsidR="006E3C1D" w:rsidRPr="003B4D0F" w:rsidTr="009A05D9">
        <w:tc>
          <w:tcPr>
            <w:tcW w:w="3974" w:type="dxa"/>
          </w:tcPr>
          <w:p w:rsidR="006E3C1D" w:rsidRPr="003B4D0F" w:rsidRDefault="006E3C1D" w:rsidP="001740D8">
            <w:pPr>
              <w:spacing w:line="240" w:lineRule="auto"/>
              <w:ind w:left="-101" w:right="-72"/>
              <w:rPr>
                <w:rFonts w:cs="Arial"/>
                <w:b/>
                <w:bCs/>
                <w:sz w:val="12"/>
                <w:szCs w:val="12"/>
              </w:rPr>
            </w:pPr>
          </w:p>
        </w:tc>
        <w:tc>
          <w:tcPr>
            <w:tcW w:w="1372" w:type="dxa"/>
            <w:tcBorders>
              <w:top w:val="single" w:sz="4" w:space="0" w:color="auto"/>
            </w:tcBorders>
            <w:shd w:val="clear" w:color="auto" w:fill="FAFAFA"/>
            <w:vAlign w:val="bottom"/>
          </w:tcPr>
          <w:p w:rsidR="006E3C1D" w:rsidRPr="003B4D0F" w:rsidRDefault="006E3C1D" w:rsidP="001740D8">
            <w:pPr>
              <w:spacing w:line="240" w:lineRule="auto"/>
              <w:ind w:right="-72"/>
              <w:jc w:val="right"/>
              <w:rPr>
                <w:rFonts w:cs="Arial"/>
                <w:sz w:val="12"/>
                <w:szCs w:val="12"/>
              </w:rPr>
            </w:pPr>
          </w:p>
        </w:tc>
        <w:tc>
          <w:tcPr>
            <w:tcW w:w="1372" w:type="dxa"/>
            <w:tcBorders>
              <w:top w:val="single" w:sz="4" w:space="0" w:color="auto"/>
            </w:tcBorders>
            <w:vAlign w:val="bottom"/>
          </w:tcPr>
          <w:p w:rsidR="006E3C1D" w:rsidRPr="003B4D0F" w:rsidRDefault="006E3C1D" w:rsidP="001740D8">
            <w:pPr>
              <w:spacing w:line="240" w:lineRule="auto"/>
              <w:ind w:right="-72"/>
              <w:jc w:val="right"/>
              <w:rPr>
                <w:rFonts w:cs="Arial"/>
                <w:sz w:val="12"/>
                <w:szCs w:val="12"/>
              </w:rPr>
            </w:pPr>
          </w:p>
        </w:tc>
        <w:tc>
          <w:tcPr>
            <w:tcW w:w="1372" w:type="dxa"/>
            <w:tcBorders>
              <w:top w:val="single" w:sz="4" w:space="0" w:color="auto"/>
            </w:tcBorders>
            <w:shd w:val="clear" w:color="auto" w:fill="FAFAFA"/>
            <w:vAlign w:val="bottom"/>
          </w:tcPr>
          <w:p w:rsidR="006E3C1D" w:rsidRPr="003B4D0F" w:rsidRDefault="006E3C1D" w:rsidP="001740D8">
            <w:pPr>
              <w:spacing w:line="240" w:lineRule="auto"/>
              <w:ind w:right="-72"/>
              <w:jc w:val="right"/>
              <w:rPr>
                <w:rFonts w:cs="Arial"/>
                <w:b/>
                <w:bCs/>
                <w:sz w:val="12"/>
                <w:szCs w:val="12"/>
              </w:rPr>
            </w:pPr>
          </w:p>
        </w:tc>
        <w:tc>
          <w:tcPr>
            <w:tcW w:w="1372" w:type="dxa"/>
            <w:tcBorders>
              <w:top w:val="single" w:sz="4" w:space="0" w:color="auto"/>
            </w:tcBorders>
            <w:vAlign w:val="bottom"/>
          </w:tcPr>
          <w:p w:rsidR="006E3C1D" w:rsidRPr="003B4D0F" w:rsidRDefault="006E3C1D" w:rsidP="001740D8">
            <w:pPr>
              <w:spacing w:line="240" w:lineRule="auto"/>
              <w:ind w:right="-72"/>
              <w:jc w:val="right"/>
              <w:rPr>
                <w:rFonts w:cs="Arial"/>
                <w:b/>
                <w:bCs/>
                <w:sz w:val="12"/>
                <w:szCs w:val="12"/>
              </w:rPr>
            </w:pPr>
          </w:p>
        </w:tc>
      </w:tr>
      <w:tr w:rsidR="006E3C1D" w:rsidRPr="003B4D0F" w:rsidTr="009A05D9">
        <w:tc>
          <w:tcPr>
            <w:tcW w:w="3974" w:type="dxa"/>
          </w:tcPr>
          <w:p w:rsidR="006E3C1D" w:rsidRPr="003B4D0F" w:rsidRDefault="006E3C1D" w:rsidP="001740D8">
            <w:pPr>
              <w:spacing w:line="240" w:lineRule="auto"/>
              <w:ind w:left="-101" w:right="-72"/>
              <w:rPr>
                <w:rFonts w:cs="Arial"/>
                <w:sz w:val="18"/>
                <w:szCs w:val="18"/>
              </w:rPr>
            </w:pPr>
            <w:r w:rsidRPr="003B4D0F">
              <w:rPr>
                <w:rFonts w:cs="Arial"/>
                <w:sz w:val="18"/>
                <w:szCs w:val="18"/>
              </w:rPr>
              <w:t>Trade receivables, net</w:t>
            </w:r>
          </w:p>
        </w:tc>
        <w:tc>
          <w:tcPr>
            <w:tcW w:w="1372" w:type="dxa"/>
            <w:tcBorders>
              <w:bottom w:val="single" w:sz="4" w:space="0" w:color="auto"/>
            </w:tcBorders>
            <w:shd w:val="clear" w:color="auto" w:fill="FAFAFA"/>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5</w:t>
            </w:r>
            <w:r w:rsidR="00034510" w:rsidRPr="003B4D0F">
              <w:rPr>
                <w:rFonts w:cs="Arial"/>
                <w:sz w:val="18"/>
                <w:szCs w:val="18"/>
              </w:rPr>
              <w:t>,</w:t>
            </w:r>
            <w:r w:rsidRPr="00C34E5E">
              <w:rPr>
                <w:rFonts w:cs="Arial"/>
                <w:sz w:val="18"/>
                <w:szCs w:val="18"/>
              </w:rPr>
              <w:t>338</w:t>
            </w:r>
            <w:r w:rsidR="00034510" w:rsidRPr="003B4D0F">
              <w:rPr>
                <w:rFonts w:cs="Arial"/>
                <w:sz w:val="18"/>
                <w:szCs w:val="18"/>
              </w:rPr>
              <w:t>,</w:t>
            </w:r>
            <w:r w:rsidRPr="00C34E5E">
              <w:rPr>
                <w:rFonts w:cs="Arial"/>
                <w:sz w:val="18"/>
                <w:szCs w:val="18"/>
              </w:rPr>
              <w:t>297</w:t>
            </w:r>
          </w:p>
        </w:tc>
        <w:tc>
          <w:tcPr>
            <w:tcW w:w="1372" w:type="dxa"/>
            <w:tcBorders>
              <w:bottom w:val="single" w:sz="4" w:space="0" w:color="auto"/>
            </w:tcBorders>
            <w:vAlign w:val="bottom"/>
          </w:tcPr>
          <w:p w:rsidR="006E3C1D" w:rsidRPr="003B4D0F" w:rsidRDefault="00C34E5E" w:rsidP="001740D8">
            <w:pPr>
              <w:spacing w:line="240" w:lineRule="auto"/>
              <w:ind w:right="-72"/>
              <w:jc w:val="right"/>
              <w:rPr>
                <w:rFonts w:cs="Arial"/>
                <w:sz w:val="18"/>
                <w:szCs w:val="18"/>
              </w:rPr>
            </w:pPr>
            <w:r w:rsidRPr="00C34E5E">
              <w:rPr>
                <w:rFonts w:cs="Arial"/>
                <w:sz w:val="18"/>
                <w:szCs w:val="18"/>
              </w:rPr>
              <w:t>5</w:t>
            </w:r>
            <w:r w:rsidR="006E3C1D" w:rsidRPr="003B4D0F">
              <w:rPr>
                <w:rFonts w:cs="Arial"/>
                <w:sz w:val="18"/>
                <w:szCs w:val="18"/>
              </w:rPr>
              <w:t>,</w:t>
            </w:r>
            <w:r w:rsidRPr="00C34E5E">
              <w:rPr>
                <w:rFonts w:cs="Arial"/>
                <w:sz w:val="18"/>
                <w:szCs w:val="18"/>
              </w:rPr>
              <w:t>582</w:t>
            </w:r>
            <w:r w:rsidR="006E3C1D" w:rsidRPr="003B4D0F">
              <w:rPr>
                <w:rFonts w:cs="Arial"/>
                <w:sz w:val="18"/>
                <w:szCs w:val="18"/>
              </w:rPr>
              <w:t>,</w:t>
            </w:r>
            <w:r w:rsidRPr="00C34E5E">
              <w:rPr>
                <w:rFonts w:cs="Arial"/>
                <w:sz w:val="18"/>
                <w:szCs w:val="18"/>
              </w:rPr>
              <w:t>802</w:t>
            </w:r>
          </w:p>
        </w:tc>
        <w:tc>
          <w:tcPr>
            <w:tcW w:w="1372" w:type="dxa"/>
            <w:tcBorders>
              <w:bottom w:val="single" w:sz="4" w:space="0" w:color="auto"/>
            </w:tcBorders>
            <w:shd w:val="clear" w:color="auto" w:fill="FAFAFA"/>
            <w:vAlign w:val="bottom"/>
          </w:tcPr>
          <w:p w:rsidR="006E3C1D" w:rsidRPr="003B4D0F" w:rsidRDefault="00455F99" w:rsidP="001740D8">
            <w:pPr>
              <w:spacing w:line="240" w:lineRule="auto"/>
              <w:ind w:right="-72"/>
              <w:jc w:val="right"/>
              <w:rPr>
                <w:rFonts w:cs="Arial"/>
                <w:sz w:val="18"/>
                <w:szCs w:val="18"/>
              </w:rPr>
            </w:pPr>
            <w:r w:rsidRPr="003B4D0F">
              <w:rPr>
                <w:rFonts w:cs="Arial"/>
                <w:sz w:val="18"/>
                <w:szCs w:val="18"/>
              </w:rPr>
              <w:t>-</w:t>
            </w:r>
          </w:p>
        </w:tc>
        <w:tc>
          <w:tcPr>
            <w:tcW w:w="1372" w:type="dxa"/>
            <w:tcBorders>
              <w:bottom w:val="single" w:sz="4" w:space="0" w:color="auto"/>
            </w:tcBorders>
            <w:vAlign w:val="bottom"/>
          </w:tcPr>
          <w:p w:rsidR="006E3C1D" w:rsidRPr="003B4D0F" w:rsidRDefault="006E3C1D" w:rsidP="001740D8">
            <w:pPr>
              <w:spacing w:line="240" w:lineRule="auto"/>
              <w:ind w:right="-72"/>
              <w:jc w:val="right"/>
              <w:rPr>
                <w:rFonts w:cs="Arial"/>
                <w:sz w:val="18"/>
                <w:szCs w:val="18"/>
              </w:rPr>
            </w:pPr>
            <w:r w:rsidRPr="003B4D0F">
              <w:rPr>
                <w:rFonts w:cs="Arial"/>
                <w:sz w:val="18"/>
                <w:szCs w:val="18"/>
              </w:rPr>
              <w:t>-</w:t>
            </w:r>
          </w:p>
        </w:tc>
      </w:tr>
    </w:tbl>
    <w:p w:rsidR="00F24A8D" w:rsidRPr="003B4D0F" w:rsidRDefault="00F24A8D" w:rsidP="001740D8">
      <w:pPr>
        <w:spacing w:line="240" w:lineRule="auto"/>
        <w:jc w:val="thaiDistribute"/>
        <w:rPr>
          <w:rFonts w:cs="Arial"/>
          <w:sz w:val="18"/>
          <w:szCs w:val="18"/>
        </w:rPr>
      </w:pPr>
    </w:p>
    <w:p w:rsidR="00C25FF3" w:rsidRPr="003B4D0F" w:rsidRDefault="00C25FF3" w:rsidP="001740D8">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11</w:t>
            </w:r>
            <w:r w:rsidR="00A05640" w:rsidRPr="003B4D0F">
              <w:rPr>
                <w:rFonts w:cs="Arial"/>
                <w:b/>
                <w:bCs/>
                <w:color w:val="FFFFFF"/>
                <w:sz w:val="18"/>
                <w:szCs w:val="18"/>
              </w:rPr>
              <w:tab/>
              <w:t>Investments in subsidiaries, associates and joint ventures</w:t>
            </w:r>
          </w:p>
        </w:tc>
      </w:tr>
    </w:tbl>
    <w:p w:rsidR="00A05640" w:rsidRPr="003B4D0F" w:rsidRDefault="00A05640" w:rsidP="001740D8">
      <w:pPr>
        <w:spacing w:line="240" w:lineRule="auto"/>
        <w:jc w:val="thaiDistribute"/>
        <w:rPr>
          <w:rFonts w:cs="Arial"/>
          <w:sz w:val="18"/>
          <w:szCs w:val="18"/>
        </w:rPr>
      </w:pPr>
    </w:p>
    <w:tbl>
      <w:tblPr>
        <w:tblW w:w="9474" w:type="dxa"/>
        <w:tblInd w:w="108" w:type="dxa"/>
        <w:tblLayout w:type="fixed"/>
        <w:tblLook w:val="0000" w:firstRow="0" w:lastRow="0" w:firstColumn="0" w:lastColumn="0" w:noHBand="0" w:noVBand="0"/>
      </w:tblPr>
      <w:tblGrid>
        <w:gridCol w:w="3010"/>
        <w:gridCol w:w="992"/>
        <w:gridCol w:w="1368"/>
        <w:gridCol w:w="1368"/>
        <w:gridCol w:w="1368"/>
        <w:gridCol w:w="1368"/>
      </w:tblGrid>
      <w:tr w:rsidR="00CA6A98" w:rsidRPr="003B4D0F" w:rsidTr="00C25FF3">
        <w:tc>
          <w:tcPr>
            <w:tcW w:w="3010" w:type="dxa"/>
            <w:shd w:val="clear" w:color="auto" w:fill="auto"/>
          </w:tcPr>
          <w:p w:rsidR="00CA6A98" w:rsidRPr="003B4D0F" w:rsidRDefault="00CA6A98" w:rsidP="001740D8">
            <w:pPr>
              <w:spacing w:line="240" w:lineRule="auto"/>
              <w:ind w:left="-101" w:right="-72"/>
              <w:rPr>
                <w:rFonts w:cs="Arial"/>
                <w:b/>
                <w:bCs/>
                <w:sz w:val="18"/>
                <w:szCs w:val="18"/>
              </w:rPr>
            </w:pPr>
          </w:p>
        </w:tc>
        <w:tc>
          <w:tcPr>
            <w:tcW w:w="992" w:type="dxa"/>
          </w:tcPr>
          <w:p w:rsidR="00CA6A98" w:rsidRPr="003B4D0F"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Consolidated</w:t>
            </w:r>
          </w:p>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Separate</w:t>
            </w:r>
          </w:p>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financial information</w:t>
            </w:r>
          </w:p>
        </w:tc>
      </w:tr>
      <w:tr w:rsidR="00CA6A98" w:rsidRPr="003B4D0F" w:rsidTr="00C25FF3">
        <w:tc>
          <w:tcPr>
            <w:tcW w:w="3010" w:type="dxa"/>
            <w:shd w:val="clear" w:color="auto" w:fill="auto"/>
          </w:tcPr>
          <w:p w:rsidR="00CA6A98" w:rsidRPr="003B4D0F" w:rsidRDefault="00CA6A98" w:rsidP="001740D8">
            <w:pPr>
              <w:spacing w:line="240" w:lineRule="auto"/>
              <w:ind w:left="-101" w:right="-72"/>
              <w:rPr>
                <w:rFonts w:cs="Arial"/>
                <w:b/>
                <w:bCs/>
                <w:sz w:val="18"/>
                <w:szCs w:val="18"/>
              </w:rPr>
            </w:pPr>
            <w:r w:rsidRPr="003B4D0F">
              <w:rPr>
                <w:rFonts w:cs="Arial"/>
                <w:b/>
                <w:bCs/>
                <w:sz w:val="18"/>
                <w:szCs w:val="18"/>
              </w:rPr>
              <w:t>As at</w:t>
            </w:r>
          </w:p>
        </w:tc>
        <w:tc>
          <w:tcPr>
            <w:tcW w:w="992" w:type="dxa"/>
          </w:tcPr>
          <w:p w:rsidR="00CA6A98" w:rsidRPr="003B4D0F" w:rsidRDefault="00CA6A98" w:rsidP="001740D8">
            <w:pPr>
              <w:spacing w:line="240" w:lineRule="auto"/>
              <w:ind w:right="-72"/>
              <w:jc w:val="right"/>
              <w:rPr>
                <w:rFonts w:cs="Arial"/>
                <w:b/>
                <w:bCs/>
                <w:sz w:val="18"/>
                <w:szCs w:val="18"/>
              </w:rPr>
            </w:pPr>
          </w:p>
        </w:tc>
        <w:tc>
          <w:tcPr>
            <w:tcW w:w="1368" w:type="dxa"/>
            <w:tcBorders>
              <w:top w:val="single" w:sz="4" w:space="0" w:color="auto"/>
            </w:tcBorders>
            <w:shd w:val="clear" w:color="auto" w:fill="auto"/>
          </w:tcPr>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CA6A98" w:rsidRPr="003B4D0F">
              <w:rPr>
                <w:rFonts w:cs="Arial"/>
                <w:b/>
                <w:bCs/>
                <w:sz w:val="18"/>
                <w:szCs w:val="18"/>
              </w:rPr>
              <w:t xml:space="preserve"> December</w:t>
            </w:r>
          </w:p>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c>
          <w:tcPr>
            <w:tcW w:w="1368" w:type="dxa"/>
            <w:tcBorders>
              <w:top w:val="single" w:sz="4" w:space="0" w:color="auto"/>
            </w:tcBorders>
            <w:shd w:val="clear" w:color="auto" w:fill="auto"/>
          </w:tcPr>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30</w:t>
            </w:r>
            <w:r w:rsidR="00B13064" w:rsidRPr="003B4D0F">
              <w:rPr>
                <w:rFonts w:cs="Arial"/>
                <w:b/>
                <w:bCs/>
                <w:sz w:val="18"/>
                <w:szCs w:val="18"/>
              </w:rPr>
              <w:t xml:space="preserve"> September</w:t>
            </w:r>
          </w:p>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31</w:t>
            </w:r>
            <w:r w:rsidR="00CA6A98" w:rsidRPr="003B4D0F">
              <w:rPr>
                <w:rFonts w:cs="Arial"/>
                <w:b/>
                <w:bCs/>
                <w:sz w:val="18"/>
                <w:szCs w:val="18"/>
              </w:rPr>
              <w:t xml:space="preserve"> December</w:t>
            </w:r>
          </w:p>
          <w:p w:rsidR="00CA6A98"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r>
      <w:tr w:rsidR="00CA6A98" w:rsidRPr="003B4D0F" w:rsidTr="00C25FF3">
        <w:tc>
          <w:tcPr>
            <w:tcW w:w="3010" w:type="dxa"/>
            <w:shd w:val="clear" w:color="auto" w:fill="auto"/>
          </w:tcPr>
          <w:p w:rsidR="00CA6A98" w:rsidRPr="003B4D0F" w:rsidRDefault="00CA6A98" w:rsidP="001740D8">
            <w:pPr>
              <w:spacing w:line="240" w:lineRule="auto"/>
              <w:ind w:left="-101" w:right="-72"/>
              <w:rPr>
                <w:rFonts w:cs="Arial"/>
                <w:sz w:val="18"/>
                <w:szCs w:val="18"/>
              </w:rPr>
            </w:pPr>
          </w:p>
        </w:tc>
        <w:tc>
          <w:tcPr>
            <w:tcW w:w="992" w:type="dxa"/>
            <w:tcBorders>
              <w:bottom w:val="single" w:sz="4" w:space="0" w:color="auto"/>
            </w:tcBorders>
          </w:tcPr>
          <w:p w:rsidR="00CA6A98" w:rsidRPr="003B4D0F" w:rsidRDefault="00CA6A98" w:rsidP="001740D8">
            <w:pPr>
              <w:spacing w:line="240" w:lineRule="auto"/>
              <w:ind w:right="-72"/>
              <w:jc w:val="center"/>
              <w:rPr>
                <w:rFonts w:cs="Arial"/>
                <w:b/>
                <w:bCs/>
                <w:sz w:val="18"/>
                <w:szCs w:val="18"/>
              </w:rPr>
            </w:pPr>
            <w:r w:rsidRPr="003B4D0F">
              <w:rPr>
                <w:rFonts w:cs="Arial"/>
                <w:b/>
                <w:bCs/>
                <w:sz w:val="18"/>
                <w:szCs w:val="18"/>
              </w:rPr>
              <w:t>Notes</w:t>
            </w:r>
          </w:p>
        </w:tc>
        <w:tc>
          <w:tcPr>
            <w:tcW w:w="1368" w:type="dxa"/>
            <w:tcBorders>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bottom w:val="single" w:sz="4" w:space="0" w:color="auto"/>
            </w:tcBorders>
            <w:shd w:val="clear" w:color="auto" w:fill="auto"/>
          </w:tcPr>
          <w:p w:rsidR="00CA6A98" w:rsidRPr="003B4D0F" w:rsidRDefault="00CA6A98"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CA6A98" w:rsidRPr="003B4D0F" w:rsidTr="00C25FF3">
        <w:tc>
          <w:tcPr>
            <w:tcW w:w="3010" w:type="dxa"/>
            <w:shd w:val="clear" w:color="auto" w:fill="auto"/>
          </w:tcPr>
          <w:p w:rsidR="00CA6A98" w:rsidRPr="003B4D0F" w:rsidRDefault="00CA6A98" w:rsidP="001740D8">
            <w:pPr>
              <w:spacing w:line="240" w:lineRule="auto"/>
              <w:ind w:left="-101" w:right="-72"/>
              <w:rPr>
                <w:rFonts w:cs="Arial"/>
                <w:sz w:val="18"/>
                <w:szCs w:val="18"/>
              </w:rPr>
            </w:pPr>
          </w:p>
        </w:tc>
        <w:tc>
          <w:tcPr>
            <w:tcW w:w="992" w:type="dxa"/>
            <w:tcBorders>
              <w:top w:val="single" w:sz="4" w:space="0" w:color="auto"/>
            </w:tcBorders>
          </w:tcPr>
          <w:p w:rsidR="00CA6A98" w:rsidRPr="003B4D0F"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rsidR="00CA6A98" w:rsidRPr="003B4D0F"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rsidR="00CA6A98" w:rsidRPr="003B4D0F"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rsidR="00CA6A98" w:rsidRPr="003B4D0F"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rsidR="00CA6A98" w:rsidRPr="003B4D0F" w:rsidRDefault="00CA6A98" w:rsidP="001740D8">
            <w:pPr>
              <w:spacing w:line="240" w:lineRule="auto"/>
              <w:ind w:left="72" w:right="-72"/>
              <w:jc w:val="right"/>
              <w:rPr>
                <w:rFonts w:cs="Arial"/>
                <w:sz w:val="18"/>
                <w:szCs w:val="18"/>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Investments in subsidiaries</w:t>
            </w:r>
          </w:p>
        </w:tc>
        <w:tc>
          <w:tcPr>
            <w:tcW w:w="992" w:type="dxa"/>
          </w:tcPr>
          <w:p w:rsidR="00266162" w:rsidRPr="003B4D0F" w:rsidRDefault="00266162" w:rsidP="001740D8">
            <w:pPr>
              <w:tabs>
                <w:tab w:val="left" w:pos="6840"/>
              </w:tabs>
              <w:spacing w:line="240" w:lineRule="auto"/>
              <w:ind w:right="-72"/>
              <w:jc w:val="center"/>
              <w:rPr>
                <w:rFonts w:cs="Arial"/>
                <w:sz w:val="18"/>
                <w:szCs w:val="22"/>
                <w:lang w:val="en-US"/>
              </w:rPr>
            </w:pPr>
          </w:p>
        </w:tc>
        <w:tc>
          <w:tcPr>
            <w:tcW w:w="1368" w:type="dxa"/>
            <w:shd w:val="clear" w:color="auto" w:fill="FAFAFA"/>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shd w:val="clear" w:color="auto" w:fill="auto"/>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rPr>
            </w:pPr>
            <w:r w:rsidRPr="00C34E5E">
              <w:rPr>
                <w:rFonts w:cs="Arial"/>
                <w:sz w:val="18"/>
                <w:szCs w:val="18"/>
              </w:rPr>
              <w:t>15</w:t>
            </w:r>
            <w:r w:rsidR="00266162" w:rsidRPr="003B4D0F">
              <w:rPr>
                <w:rFonts w:cs="Arial"/>
                <w:sz w:val="18"/>
                <w:szCs w:val="18"/>
              </w:rPr>
              <w:t>,</w:t>
            </w:r>
            <w:r w:rsidRPr="00C34E5E">
              <w:rPr>
                <w:rFonts w:cs="Arial"/>
                <w:sz w:val="18"/>
                <w:szCs w:val="18"/>
              </w:rPr>
              <w:t>785</w:t>
            </w:r>
            <w:r w:rsidR="00266162" w:rsidRPr="003B4D0F">
              <w:rPr>
                <w:rFonts w:cs="Arial"/>
                <w:sz w:val="18"/>
                <w:szCs w:val="18"/>
              </w:rPr>
              <w:t>,</w:t>
            </w:r>
            <w:r w:rsidRPr="00C34E5E">
              <w:rPr>
                <w:rFonts w:cs="Arial"/>
                <w:sz w:val="18"/>
                <w:szCs w:val="18"/>
              </w:rPr>
              <w:t>180</w:t>
            </w:r>
          </w:p>
        </w:tc>
        <w:tc>
          <w:tcPr>
            <w:tcW w:w="1368" w:type="dxa"/>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15</w:t>
            </w:r>
            <w:r w:rsidR="00266162" w:rsidRPr="003B4D0F">
              <w:rPr>
                <w:rFonts w:cs="Arial"/>
                <w:sz w:val="18"/>
                <w:szCs w:val="18"/>
              </w:rPr>
              <w:t>,</w:t>
            </w:r>
            <w:r w:rsidRPr="00C34E5E">
              <w:rPr>
                <w:rFonts w:cs="Arial"/>
                <w:sz w:val="18"/>
                <w:szCs w:val="18"/>
              </w:rPr>
              <w:t>785</w:t>
            </w:r>
            <w:r w:rsidR="00266162" w:rsidRPr="003B4D0F">
              <w:rPr>
                <w:rFonts w:cs="Arial"/>
                <w:sz w:val="18"/>
                <w:szCs w:val="18"/>
              </w:rPr>
              <w:t>,</w:t>
            </w:r>
            <w:r w:rsidRPr="00C34E5E">
              <w:rPr>
                <w:rFonts w:cs="Arial"/>
                <w:sz w:val="18"/>
                <w:szCs w:val="18"/>
              </w:rPr>
              <w:t>180</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u w:val="single"/>
              </w:rPr>
              <w:t>Less</w:t>
            </w:r>
            <w:r w:rsidRPr="003B4D0F">
              <w:rPr>
                <w:rFonts w:cs="Arial"/>
                <w:sz w:val="18"/>
                <w:szCs w:val="18"/>
              </w:rPr>
              <w:t xml:space="preserve">  Allowance for impairment</w:t>
            </w:r>
          </w:p>
        </w:tc>
        <w:tc>
          <w:tcPr>
            <w:tcW w:w="992" w:type="dxa"/>
          </w:tcPr>
          <w:p w:rsidR="00266162" w:rsidRPr="003B4D0F" w:rsidRDefault="00266162" w:rsidP="001740D8">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13</w:t>
            </w:r>
            <w:r w:rsidRPr="003B4D0F">
              <w:rPr>
                <w:rFonts w:cs="Arial"/>
                <w:sz w:val="18"/>
                <w:szCs w:val="18"/>
              </w:rPr>
              <w:t>,</w:t>
            </w:r>
            <w:r w:rsidR="00C34E5E" w:rsidRPr="00C34E5E">
              <w:rPr>
                <w:rFonts w:cs="Arial"/>
                <w:sz w:val="18"/>
                <w:szCs w:val="18"/>
              </w:rPr>
              <w:t>070</w:t>
            </w:r>
            <w:r w:rsidRPr="003B4D0F">
              <w:rPr>
                <w:rFonts w:cs="Arial"/>
                <w:sz w:val="18"/>
                <w:szCs w:val="18"/>
              </w:rPr>
              <w:t>)</w:t>
            </w:r>
          </w:p>
        </w:tc>
        <w:tc>
          <w:tcPr>
            <w:tcW w:w="1368" w:type="dxa"/>
            <w:tcBorders>
              <w:bottom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13</w:t>
            </w:r>
            <w:r w:rsidRPr="003B4D0F">
              <w:rPr>
                <w:rFonts w:cs="Arial"/>
                <w:sz w:val="18"/>
                <w:szCs w:val="18"/>
              </w:rPr>
              <w:t>,</w:t>
            </w:r>
            <w:r w:rsidR="00C34E5E" w:rsidRPr="00C34E5E">
              <w:rPr>
                <w:rFonts w:cs="Arial"/>
                <w:sz w:val="18"/>
                <w:szCs w:val="18"/>
              </w:rPr>
              <w:t>070</w:t>
            </w:r>
            <w:r w:rsidRPr="003B4D0F">
              <w:rPr>
                <w:rFonts w:cs="Arial"/>
                <w:sz w:val="18"/>
                <w:szCs w:val="18"/>
              </w:rPr>
              <w:t>)</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2"/>
                <w:szCs w:val="12"/>
              </w:rPr>
            </w:pPr>
          </w:p>
        </w:tc>
        <w:tc>
          <w:tcPr>
            <w:tcW w:w="992" w:type="dxa"/>
          </w:tcPr>
          <w:p w:rsidR="00266162" w:rsidRPr="003B4D0F" w:rsidRDefault="00266162" w:rsidP="001740D8">
            <w:pPr>
              <w:tabs>
                <w:tab w:val="left" w:pos="6840"/>
              </w:tabs>
              <w:spacing w:line="240" w:lineRule="auto"/>
              <w:ind w:right="-72"/>
              <w:jc w:val="center"/>
              <w:rPr>
                <w:rFonts w:cs="Arial"/>
                <w:sz w:val="12"/>
                <w:szCs w:val="12"/>
              </w:rPr>
            </w:pPr>
          </w:p>
        </w:tc>
        <w:tc>
          <w:tcPr>
            <w:tcW w:w="1368" w:type="dxa"/>
            <w:tcBorders>
              <w:top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Investments in subsidiaries, net</w:t>
            </w:r>
          </w:p>
        </w:tc>
        <w:tc>
          <w:tcPr>
            <w:tcW w:w="992" w:type="dxa"/>
          </w:tcPr>
          <w:p w:rsidR="00266162" w:rsidRPr="003B4D0F" w:rsidRDefault="00C34E5E" w:rsidP="001740D8">
            <w:pPr>
              <w:tabs>
                <w:tab w:val="left" w:pos="6840"/>
              </w:tabs>
              <w:spacing w:line="240" w:lineRule="auto"/>
              <w:ind w:right="-72"/>
              <w:jc w:val="center"/>
              <w:rPr>
                <w:rFonts w:cs="Arial"/>
                <w:sz w:val="18"/>
                <w:szCs w:val="18"/>
              </w:rPr>
            </w:pPr>
            <w:r w:rsidRPr="00C34E5E">
              <w:rPr>
                <w:rFonts w:cs="Arial"/>
                <w:sz w:val="18"/>
                <w:szCs w:val="18"/>
              </w:rPr>
              <w:t>11</w:t>
            </w:r>
            <w:r w:rsidR="00266162" w:rsidRPr="003B4D0F">
              <w:rPr>
                <w:rFonts w:cs="Arial"/>
                <w:sz w:val="18"/>
                <w:szCs w:val="18"/>
              </w:rPr>
              <w:t>.</w:t>
            </w:r>
            <w:r w:rsidRPr="00C34E5E">
              <w:rPr>
                <w:rFonts w:cs="Arial"/>
                <w:sz w:val="18"/>
                <w:szCs w:val="18"/>
              </w:rPr>
              <w:t>2</w:t>
            </w:r>
          </w:p>
        </w:tc>
        <w:tc>
          <w:tcPr>
            <w:tcW w:w="1368" w:type="dxa"/>
            <w:tcBorders>
              <w:bottom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rPr>
            </w:pPr>
            <w:r w:rsidRPr="00C34E5E">
              <w:rPr>
                <w:rFonts w:cs="Arial"/>
                <w:sz w:val="18"/>
                <w:szCs w:val="18"/>
              </w:rPr>
              <w:t>15</w:t>
            </w:r>
            <w:r w:rsidR="00266162" w:rsidRPr="003B4D0F">
              <w:rPr>
                <w:rFonts w:cs="Arial"/>
                <w:sz w:val="18"/>
                <w:szCs w:val="18"/>
              </w:rPr>
              <w:t>,</w:t>
            </w:r>
            <w:r w:rsidRPr="00C34E5E">
              <w:rPr>
                <w:rFonts w:cs="Arial"/>
                <w:sz w:val="18"/>
                <w:szCs w:val="18"/>
              </w:rPr>
              <w:t>772</w:t>
            </w:r>
            <w:r w:rsidR="00266162" w:rsidRPr="003B4D0F">
              <w:rPr>
                <w:rFonts w:cs="Arial"/>
                <w:sz w:val="18"/>
                <w:szCs w:val="18"/>
              </w:rPr>
              <w:t>,</w:t>
            </w:r>
            <w:r w:rsidRPr="00C34E5E">
              <w:rPr>
                <w:rFonts w:cs="Arial"/>
                <w:sz w:val="18"/>
                <w:szCs w:val="18"/>
              </w:rPr>
              <w:t>110</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15</w:t>
            </w:r>
            <w:r w:rsidR="00266162" w:rsidRPr="003B4D0F">
              <w:rPr>
                <w:rFonts w:cs="Arial"/>
                <w:sz w:val="18"/>
                <w:szCs w:val="18"/>
              </w:rPr>
              <w:t>,</w:t>
            </w:r>
            <w:r w:rsidRPr="00C34E5E">
              <w:rPr>
                <w:rFonts w:cs="Arial"/>
                <w:sz w:val="18"/>
                <w:szCs w:val="18"/>
              </w:rPr>
              <w:t>772</w:t>
            </w:r>
            <w:r w:rsidR="00266162" w:rsidRPr="003B4D0F">
              <w:rPr>
                <w:rFonts w:cs="Arial"/>
                <w:sz w:val="18"/>
                <w:szCs w:val="18"/>
              </w:rPr>
              <w:t>,</w:t>
            </w:r>
            <w:r w:rsidRPr="00C34E5E">
              <w:rPr>
                <w:rFonts w:cs="Arial"/>
                <w:sz w:val="18"/>
                <w:szCs w:val="18"/>
              </w:rPr>
              <w:t>110</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2"/>
                <w:szCs w:val="12"/>
              </w:rPr>
            </w:pPr>
          </w:p>
        </w:tc>
        <w:tc>
          <w:tcPr>
            <w:tcW w:w="992" w:type="dxa"/>
          </w:tcPr>
          <w:p w:rsidR="00266162" w:rsidRPr="003B4D0F" w:rsidRDefault="00266162" w:rsidP="001740D8">
            <w:pPr>
              <w:tabs>
                <w:tab w:val="left" w:pos="6840"/>
              </w:tabs>
              <w:spacing w:line="240" w:lineRule="auto"/>
              <w:ind w:right="-72"/>
              <w:jc w:val="center"/>
              <w:rPr>
                <w:rFonts w:cs="Arial"/>
                <w:sz w:val="12"/>
                <w:szCs w:val="12"/>
              </w:rPr>
            </w:pPr>
          </w:p>
        </w:tc>
        <w:tc>
          <w:tcPr>
            <w:tcW w:w="1368" w:type="dxa"/>
            <w:tcBorders>
              <w:top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pacing w:val="-4"/>
                <w:sz w:val="18"/>
                <w:szCs w:val="18"/>
              </w:rPr>
            </w:pPr>
            <w:r w:rsidRPr="003B4D0F">
              <w:rPr>
                <w:rFonts w:cs="Arial"/>
                <w:sz w:val="18"/>
                <w:szCs w:val="18"/>
              </w:rPr>
              <w:t>Investments in associates</w:t>
            </w:r>
            <w:r w:rsidRPr="003B4D0F">
              <w:rPr>
                <w:rFonts w:cs="Arial"/>
                <w:spacing w:val="-4"/>
                <w:sz w:val="18"/>
                <w:szCs w:val="18"/>
              </w:rPr>
              <w:t xml:space="preserve"> </w:t>
            </w:r>
          </w:p>
        </w:tc>
        <w:tc>
          <w:tcPr>
            <w:tcW w:w="992" w:type="dxa"/>
          </w:tcPr>
          <w:p w:rsidR="00266162" w:rsidRPr="003B4D0F" w:rsidRDefault="00C34E5E" w:rsidP="001740D8">
            <w:pPr>
              <w:tabs>
                <w:tab w:val="left" w:pos="6840"/>
              </w:tabs>
              <w:spacing w:line="240" w:lineRule="auto"/>
              <w:ind w:right="-72"/>
              <w:jc w:val="center"/>
              <w:rPr>
                <w:rFonts w:cs="Arial"/>
                <w:sz w:val="18"/>
                <w:szCs w:val="18"/>
              </w:rPr>
            </w:pPr>
            <w:r w:rsidRPr="00C34E5E">
              <w:rPr>
                <w:rFonts w:cs="Arial"/>
                <w:sz w:val="18"/>
                <w:szCs w:val="18"/>
              </w:rPr>
              <w:t>11</w:t>
            </w:r>
            <w:r w:rsidR="00266162" w:rsidRPr="003B4D0F">
              <w:rPr>
                <w:rFonts w:cs="Arial"/>
                <w:sz w:val="18"/>
                <w:szCs w:val="18"/>
              </w:rPr>
              <w:t>.</w:t>
            </w:r>
            <w:r w:rsidRPr="00C34E5E">
              <w:rPr>
                <w:rFonts w:cs="Arial"/>
                <w:sz w:val="18"/>
                <w:szCs w:val="18"/>
              </w:rPr>
              <w:t>3</w:t>
            </w:r>
          </w:p>
        </w:tc>
        <w:tc>
          <w:tcPr>
            <w:tcW w:w="1368" w:type="dxa"/>
            <w:tcBorders>
              <w:bottom w:val="single" w:sz="4" w:space="0" w:color="auto"/>
            </w:tcBorders>
            <w:shd w:val="clear" w:color="auto" w:fill="FAFAFA"/>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15</w:t>
            </w:r>
            <w:r w:rsidR="00266162" w:rsidRPr="003B4D0F">
              <w:rPr>
                <w:rFonts w:cs="Arial"/>
                <w:sz w:val="18"/>
                <w:szCs w:val="18"/>
              </w:rPr>
              <w:t>,</w:t>
            </w:r>
            <w:r w:rsidRPr="00C34E5E">
              <w:rPr>
                <w:rFonts w:cs="Arial"/>
                <w:sz w:val="18"/>
                <w:szCs w:val="18"/>
              </w:rPr>
              <w:t>500</w:t>
            </w:r>
            <w:r w:rsidR="00266162" w:rsidRPr="003B4D0F">
              <w:rPr>
                <w:rFonts w:cs="Arial"/>
                <w:sz w:val="18"/>
                <w:szCs w:val="18"/>
              </w:rPr>
              <w:t>,</w:t>
            </w:r>
            <w:r w:rsidRPr="00C34E5E">
              <w:rPr>
                <w:rFonts w:cs="Arial"/>
                <w:sz w:val="18"/>
                <w:szCs w:val="18"/>
              </w:rPr>
              <w:t>386</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14</w:t>
            </w:r>
            <w:r w:rsidR="00266162" w:rsidRPr="003B4D0F">
              <w:rPr>
                <w:rFonts w:cs="Arial"/>
                <w:sz w:val="18"/>
                <w:szCs w:val="18"/>
              </w:rPr>
              <w:t>,</w:t>
            </w:r>
            <w:r w:rsidRPr="00C34E5E">
              <w:rPr>
                <w:rFonts w:cs="Arial"/>
                <w:sz w:val="18"/>
                <w:szCs w:val="18"/>
              </w:rPr>
              <w:t>573</w:t>
            </w:r>
            <w:r w:rsidR="00266162" w:rsidRPr="003B4D0F">
              <w:rPr>
                <w:rFonts w:cs="Arial"/>
                <w:sz w:val="18"/>
                <w:szCs w:val="18"/>
              </w:rPr>
              <w:t>,</w:t>
            </w:r>
            <w:r w:rsidRPr="00C34E5E">
              <w:rPr>
                <w:rFonts w:cs="Arial"/>
                <w:sz w:val="18"/>
                <w:szCs w:val="18"/>
              </w:rPr>
              <w:t>577</w:t>
            </w:r>
          </w:p>
        </w:tc>
        <w:tc>
          <w:tcPr>
            <w:tcW w:w="1368" w:type="dxa"/>
            <w:tcBorders>
              <w:bottom w:val="single" w:sz="4" w:space="0" w:color="auto"/>
            </w:tcBorders>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rPr>
            </w:pPr>
            <w:r w:rsidRPr="00C34E5E">
              <w:rPr>
                <w:rFonts w:cs="Arial"/>
                <w:sz w:val="18"/>
                <w:szCs w:val="18"/>
              </w:rPr>
              <w:t>3</w:t>
            </w:r>
            <w:r w:rsidR="00266162" w:rsidRPr="003B4D0F">
              <w:rPr>
                <w:rFonts w:cs="Arial"/>
                <w:sz w:val="18"/>
                <w:szCs w:val="18"/>
              </w:rPr>
              <w:t>,</w:t>
            </w:r>
            <w:r w:rsidRPr="00C34E5E">
              <w:rPr>
                <w:rFonts w:cs="Arial"/>
                <w:sz w:val="18"/>
                <w:szCs w:val="18"/>
              </w:rPr>
              <w:t>357</w:t>
            </w:r>
            <w:r w:rsidR="00266162" w:rsidRPr="003B4D0F">
              <w:rPr>
                <w:rFonts w:cs="Arial"/>
                <w:sz w:val="18"/>
                <w:szCs w:val="18"/>
              </w:rPr>
              <w:t>,</w:t>
            </w:r>
            <w:r w:rsidRPr="00C34E5E">
              <w:rPr>
                <w:rFonts w:cs="Arial"/>
                <w:sz w:val="18"/>
                <w:szCs w:val="18"/>
              </w:rPr>
              <w:t>625</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3</w:t>
            </w:r>
            <w:r w:rsidR="00266162" w:rsidRPr="003B4D0F">
              <w:rPr>
                <w:rFonts w:cs="Arial"/>
                <w:sz w:val="18"/>
                <w:szCs w:val="18"/>
              </w:rPr>
              <w:t>,</w:t>
            </w:r>
            <w:r w:rsidRPr="00C34E5E">
              <w:rPr>
                <w:rFonts w:cs="Arial"/>
                <w:sz w:val="18"/>
                <w:szCs w:val="18"/>
              </w:rPr>
              <w:t>357</w:t>
            </w:r>
            <w:r w:rsidR="00266162" w:rsidRPr="003B4D0F">
              <w:rPr>
                <w:rFonts w:cs="Arial"/>
                <w:sz w:val="18"/>
                <w:szCs w:val="18"/>
              </w:rPr>
              <w:t>,</w:t>
            </w:r>
            <w:r w:rsidRPr="00C34E5E">
              <w:rPr>
                <w:rFonts w:cs="Arial"/>
                <w:sz w:val="18"/>
                <w:szCs w:val="18"/>
              </w:rPr>
              <w:t>625</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2"/>
                <w:szCs w:val="12"/>
              </w:rPr>
            </w:pPr>
          </w:p>
        </w:tc>
        <w:tc>
          <w:tcPr>
            <w:tcW w:w="992" w:type="dxa"/>
          </w:tcPr>
          <w:p w:rsidR="00266162" w:rsidRPr="003B4D0F" w:rsidRDefault="00266162" w:rsidP="001740D8">
            <w:pPr>
              <w:tabs>
                <w:tab w:val="left" w:pos="6840"/>
              </w:tabs>
              <w:spacing w:line="240" w:lineRule="auto"/>
              <w:ind w:right="-72"/>
              <w:jc w:val="center"/>
              <w:rPr>
                <w:rFonts w:cs="Arial"/>
                <w:sz w:val="12"/>
                <w:szCs w:val="12"/>
              </w:rPr>
            </w:pPr>
          </w:p>
        </w:tc>
        <w:tc>
          <w:tcPr>
            <w:tcW w:w="1368" w:type="dxa"/>
            <w:tcBorders>
              <w:top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2"/>
                <w:szCs w:val="12"/>
                <w:cs/>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cs/>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 xml:space="preserve">Investments in joint ventures </w:t>
            </w:r>
          </w:p>
        </w:tc>
        <w:tc>
          <w:tcPr>
            <w:tcW w:w="992" w:type="dxa"/>
          </w:tcPr>
          <w:p w:rsidR="00266162" w:rsidRPr="003B4D0F" w:rsidRDefault="00266162" w:rsidP="001740D8">
            <w:pPr>
              <w:tabs>
                <w:tab w:val="left" w:pos="6840"/>
              </w:tabs>
              <w:spacing w:line="240" w:lineRule="auto"/>
              <w:ind w:right="-72"/>
              <w:jc w:val="center"/>
              <w:rPr>
                <w:rFonts w:cs="Arial"/>
                <w:sz w:val="18"/>
                <w:szCs w:val="18"/>
              </w:rPr>
            </w:pPr>
          </w:p>
        </w:tc>
        <w:tc>
          <w:tcPr>
            <w:tcW w:w="1368" w:type="dxa"/>
            <w:shd w:val="clear" w:color="auto" w:fill="FAFAFA"/>
            <w:vAlign w:val="bottom"/>
          </w:tcPr>
          <w:p w:rsidR="00266162" w:rsidRPr="003B4D0F" w:rsidRDefault="00C34E5E" w:rsidP="001740D8">
            <w:pPr>
              <w:tabs>
                <w:tab w:val="left" w:pos="6840"/>
              </w:tabs>
              <w:spacing w:line="240" w:lineRule="auto"/>
              <w:ind w:right="-72"/>
              <w:jc w:val="right"/>
              <w:rPr>
                <w:rFonts w:cs="Arial"/>
                <w:sz w:val="18"/>
                <w:szCs w:val="18"/>
                <w:cs/>
              </w:rPr>
            </w:pPr>
            <w:r w:rsidRPr="00C34E5E">
              <w:rPr>
                <w:rFonts w:cs="Arial"/>
                <w:sz w:val="18"/>
                <w:szCs w:val="18"/>
              </w:rPr>
              <w:t>84</w:t>
            </w:r>
            <w:r w:rsidR="00266162" w:rsidRPr="003B4D0F">
              <w:rPr>
                <w:rFonts w:cs="Arial"/>
                <w:sz w:val="18"/>
                <w:szCs w:val="18"/>
              </w:rPr>
              <w:t>,</w:t>
            </w:r>
            <w:r w:rsidRPr="00C34E5E">
              <w:rPr>
                <w:rFonts w:cs="Arial"/>
                <w:sz w:val="18"/>
                <w:szCs w:val="18"/>
              </w:rPr>
              <w:t>828</w:t>
            </w:r>
            <w:r w:rsidR="00266162" w:rsidRPr="003B4D0F">
              <w:rPr>
                <w:rFonts w:cs="Arial"/>
                <w:sz w:val="18"/>
                <w:szCs w:val="18"/>
              </w:rPr>
              <w:t>,</w:t>
            </w:r>
            <w:r w:rsidRPr="00C34E5E">
              <w:rPr>
                <w:rFonts w:cs="Arial"/>
                <w:sz w:val="18"/>
                <w:szCs w:val="18"/>
              </w:rPr>
              <w:t>969</w:t>
            </w:r>
          </w:p>
        </w:tc>
        <w:tc>
          <w:tcPr>
            <w:tcW w:w="1368" w:type="dxa"/>
            <w:shd w:val="clear" w:color="auto" w:fill="auto"/>
            <w:vAlign w:val="bottom"/>
          </w:tcPr>
          <w:p w:rsidR="00266162" w:rsidRPr="003B4D0F" w:rsidRDefault="00C34E5E" w:rsidP="001740D8">
            <w:pPr>
              <w:tabs>
                <w:tab w:val="left" w:pos="6840"/>
              </w:tabs>
              <w:spacing w:line="240" w:lineRule="auto"/>
              <w:ind w:right="-72"/>
              <w:jc w:val="right"/>
              <w:rPr>
                <w:rFonts w:cs="Arial"/>
                <w:sz w:val="18"/>
                <w:szCs w:val="18"/>
                <w:cs/>
              </w:rPr>
            </w:pPr>
            <w:r w:rsidRPr="00C34E5E">
              <w:rPr>
                <w:rFonts w:cs="Arial"/>
                <w:sz w:val="18"/>
                <w:szCs w:val="18"/>
              </w:rPr>
              <w:t>73</w:t>
            </w:r>
            <w:r w:rsidR="00266162" w:rsidRPr="003B4D0F">
              <w:rPr>
                <w:rFonts w:cs="Arial"/>
                <w:sz w:val="18"/>
                <w:szCs w:val="18"/>
              </w:rPr>
              <w:t>,</w:t>
            </w:r>
            <w:r w:rsidRPr="00C34E5E">
              <w:rPr>
                <w:rFonts w:cs="Arial"/>
                <w:sz w:val="18"/>
                <w:szCs w:val="18"/>
              </w:rPr>
              <w:t>003</w:t>
            </w:r>
            <w:r w:rsidR="00266162" w:rsidRPr="003B4D0F">
              <w:rPr>
                <w:rFonts w:cs="Arial"/>
                <w:sz w:val="18"/>
                <w:szCs w:val="18"/>
              </w:rPr>
              <w:t>,</w:t>
            </w:r>
            <w:r w:rsidRPr="00C34E5E">
              <w:rPr>
                <w:rFonts w:cs="Arial"/>
                <w:sz w:val="18"/>
                <w:szCs w:val="18"/>
              </w:rPr>
              <w:t>703</w:t>
            </w:r>
          </w:p>
        </w:tc>
        <w:tc>
          <w:tcPr>
            <w:tcW w:w="1368" w:type="dxa"/>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cs/>
              </w:rPr>
            </w:pPr>
            <w:r w:rsidRPr="00C34E5E">
              <w:rPr>
                <w:rFonts w:cs="Arial"/>
                <w:sz w:val="18"/>
                <w:szCs w:val="18"/>
              </w:rPr>
              <w:t>31</w:t>
            </w:r>
            <w:r w:rsidR="00266162" w:rsidRPr="003B4D0F">
              <w:rPr>
                <w:rFonts w:cs="Arial"/>
                <w:sz w:val="18"/>
                <w:szCs w:val="18"/>
              </w:rPr>
              <w:t>,</w:t>
            </w:r>
            <w:r w:rsidRPr="00C34E5E">
              <w:rPr>
                <w:rFonts w:cs="Arial"/>
                <w:sz w:val="18"/>
                <w:szCs w:val="18"/>
              </w:rPr>
              <w:t>842</w:t>
            </w:r>
            <w:r w:rsidR="00266162" w:rsidRPr="003B4D0F">
              <w:rPr>
                <w:rFonts w:cs="Arial"/>
                <w:sz w:val="18"/>
                <w:szCs w:val="18"/>
              </w:rPr>
              <w:t>,</w:t>
            </w:r>
            <w:r w:rsidRPr="00C34E5E">
              <w:rPr>
                <w:rFonts w:cs="Arial"/>
                <w:sz w:val="18"/>
                <w:szCs w:val="18"/>
              </w:rPr>
              <w:t>963</w:t>
            </w:r>
          </w:p>
        </w:tc>
        <w:tc>
          <w:tcPr>
            <w:tcW w:w="1368" w:type="dxa"/>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cs/>
              </w:rPr>
            </w:pPr>
            <w:r w:rsidRPr="00C34E5E">
              <w:rPr>
                <w:rFonts w:cs="Arial"/>
                <w:sz w:val="18"/>
                <w:szCs w:val="18"/>
              </w:rPr>
              <w:t>31</w:t>
            </w:r>
            <w:r w:rsidR="00266162" w:rsidRPr="003B4D0F">
              <w:rPr>
                <w:rFonts w:cs="Arial"/>
                <w:sz w:val="18"/>
                <w:szCs w:val="18"/>
              </w:rPr>
              <w:t>,</w:t>
            </w:r>
            <w:r w:rsidRPr="00C34E5E">
              <w:rPr>
                <w:rFonts w:cs="Arial"/>
                <w:sz w:val="18"/>
                <w:szCs w:val="18"/>
              </w:rPr>
              <w:t>842</w:t>
            </w:r>
            <w:r w:rsidR="00266162" w:rsidRPr="003B4D0F">
              <w:rPr>
                <w:rFonts w:cs="Arial"/>
                <w:sz w:val="18"/>
                <w:szCs w:val="18"/>
              </w:rPr>
              <w:t>,</w:t>
            </w:r>
            <w:r w:rsidRPr="00C34E5E">
              <w:rPr>
                <w:rFonts w:cs="Arial"/>
                <w:sz w:val="18"/>
                <w:szCs w:val="18"/>
              </w:rPr>
              <w:t>963</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u w:val="single"/>
                <w:lang w:val="en-US"/>
              </w:rPr>
              <w:t>Less</w:t>
            </w:r>
            <w:r w:rsidRPr="003B4D0F">
              <w:rPr>
                <w:rFonts w:cs="Arial"/>
                <w:sz w:val="18"/>
                <w:szCs w:val="18"/>
                <w:lang w:val="en-US"/>
              </w:rPr>
              <w:t xml:space="preserve">  </w:t>
            </w:r>
            <w:r w:rsidRPr="003B4D0F">
              <w:rPr>
                <w:rFonts w:cs="Arial"/>
                <w:sz w:val="18"/>
                <w:szCs w:val="18"/>
              </w:rPr>
              <w:t>Allowance for impairment</w:t>
            </w:r>
          </w:p>
        </w:tc>
        <w:tc>
          <w:tcPr>
            <w:tcW w:w="992" w:type="dxa"/>
          </w:tcPr>
          <w:p w:rsidR="00266162" w:rsidRPr="003B4D0F" w:rsidRDefault="00266162" w:rsidP="001740D8">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296</w:t>
            </w:r>
            <w:r w:rsidRPr="003B4D0F">
              <w:rPr>
                <w:rFonts w:cs="Arial"/>
                <w:sz w:val="18"/>
                <w:szCs w:val="18"/>
              </w:rPr>
              <w:t>,</w:t>
            </w:r>
            <w:r w:rsidR="00C34E5E" w:rsidRPr="00C34E5E">
              <w:rPr>
                <w:rFonts w:cs="Arial"/>
                <w:sz w:val="18"/>
                <w:szCs w:val="18"/>
              </w:rPr>
              <w:t>550</w:t>
            </w:r>
            <w:r w:rsidRPr="003B4D0F">
              <w:rPr>
                <w:rFonts w:cs="Arial"/>
                <w:sz w:val="18"/>
                <w:szCs w:val="18"/>
              </w:rPr>
              <w:t>)</w:t>
            </w:r>
          </w:p>
        </w:tc>
        <w:tc>
          <w:tcPr>
            <w:tcW w:w="1368" w:type="dxa"/>
            <w:tcBorders>
              <w:bottom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296</w:t>
            </w:r>
            <w:r w:rsidRPr="003B4D0F">
              <w:rPr>
                <w:rFonts w:cs="Arial"/>
                <w:sz w:val="18"/>
                <w:szCs w:val="18"/>
              </w:rPr>
              <w:t>,</w:t>
            </w:r>
            <w:r w:rsidR="00C34E5E" w:rsidRPr="00C34E5E">
              <w:rPr>
                <w:rFonts w:cs="Arial"/>
                <w:sz w:val="18"/>
                <w:szCs w:val="18"/>
              </w:rPr>
              <w:t>550</w:t>
            </w:r>
            <w:r w:rsidRPr="003B4D0F">
              <w:rPr>
                <w:rFonts w:cs="Arial"/>
                <w:sz w:val="18"/>
                <w:szCs w:val="18"/>
              </w:rPr>
              <w:t>)</w:t>
            </w:r>
          </w:p>
        </w:tc>
        <w:tc>
          <w:tcPr>
            <w:tcW w:w="1368" w:type="dxa"/>
            <w:tcBorders>
              <w:bottom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w:t>
            </w:r>
            <w:r w:rsidRPr="003B4D0F">
              <w:rPr>
                <w:rFonts w:cs="Arial"/>
                <w:sz w:val="18"/>
                <w:szCs w:val="18"/>
              </w:rPr>
              <w:t>,</w:t>
            </w:r>
            <w:r w:rsidR="00C34E5E" w:rsidRPr="00C34E5E">
              <w:rPr>
                <w:rFonts w:cs="Arial"/>
                <w:sz w:val="18"/>
                <w:szCs w:val="18"/>
              </w:rPr>
              <w:t>410</w:t>
            </w:r>
            <w:r w:rsidRPr="003B4D0F">
              <w:rPr>
                <w:rFonts w:cs="Arial"/>
                <w:sz w:val="18"/>
                <w:szCs w:val="18"/>
              </w:rPr>
              <w:t>,</w:t>
            </w:r>
            <w:r w:rsidR="00C34E5E" w:rsidRPr="00C34E5E">
              <w:rPr>
                <w:rFonts w:cs="Arial"/>
                <w:sz w:val="18"/>
                <w:szCs w:val="18"/>
              </w:rPr>
              <w:t>000</w:t>
            </w:r>
            <w:r w:rsidRPr="003B4D0F">
              <w:rPr>
                <w:rFonts w:cs="Arial"/>
                <w:sz w:val="18"/>
                <w:szCs w:val="18"/>
              </w:rPr>
              <w:t>)</w:t>
            </w:r>
          </w:p>
        </w:tc>
        <w:tc>
          <w:tcPr>
            <w:tcW w:w="1368" w:type="dxa"/>
            <w:tcBorders>
              <w:bottom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w:t>
            </w:r>
            <w:r w:rsidRPr="003B4D0F">
              <w:rPr>
                <w:rFonts w:cs="Arial"/>
                <w:sz w:val="18"/>
                <w:szCs w:val="18"/>
              </w:rPr>
              <w:t>,</w:t>
            </w:r>
            <w:r w:rsidR="00C34E5E" w:rsidRPr="00C34E5E">
              <w:rPr>
                <w:rFonts w:cs="Arial"/>
                <w:sz w:val="18"/>
                <w:szCs w:val="18"/>
              </w:rPr>
              <w:t>410</w:t>
            </w:r>
            <w:r w:rsidRPr="003B4D0F">
              <w:rPr>
                <w:rFonts w:cs="Arial"/>
                <w:sz w:val="18"/>
                <w:szCs w:val="18"/>
              </w:rPr>
              <w:t>,</w:t>
            </w:r>
            <w:r w:rsidR="00C34E5E" w:rsidRPr="00C34E5E">
              <w:rPr>
                <w:rFonts w:cs="Arial"/>
                <w:sz w:val="18"/>
                <w:szCs w:val="18"/>
              </w:rPr>
              <w:t>000</w:t>
            </w:r>
            <w:r w:rsidRPr="003B4D0F">
              <w:rPr>
                <w:rFonts w:cs="Arial"/>
                <w:sz w:val="18"/>
                <w:szCs w:val="18"/>
              </w:rPr>
              <w:t>)</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2"/>
                <w:szCs w:val="12"/>
              </w:rPr>
            </w:pPr>
          </w:p>
        </w:tc>
        <w:tc>
          <w:tcPr>
            <w:tcW w:w="992" w:type="dxa"/>
          </w:tcPr>
          <w:p w:rsidR="00266162" w:rsidRPr="003B4D0F" w:rsidRDefault="00266162" w:rsidP="001740D8">
            <w:pPr>
              <w:tabs>
                <w:tab w:val="left" w:pos="6840"/>
              </w:tabs>
              <w:spacing w:line="240" w:lineRule="auto"/>
              <w:ind w:right="-72"/>
              <w:jc w:val="center"/>
              <w:rPr>
                <w:rFonts w:cs="Arial"/>
                <w:sz w:val="12"/>
                <w:szCs w:val="12"/>
              </w:rPr>
            </w:pPr>
          </w:p>
        </w:tc>
        <w:tc>
          <w:tcPr>
            <w:tcW w:w="1368" w:type="dxa"/>
            <w:tcBorders>
              <w:top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2"/>
                <w:szCs w:val="12"/>
                <w:cs/>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cs/>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 xml:space="preserve">Investments in joint ventures, net </w:t>
            </w:r>
          </w:p>
        </w:tc>
        <w:tc>
          <w:tcPr>
            <w:tcW w:w="992" w:type="dxa"/>
          </w:tcPr>
          <w:p w:rsidR="00266162" w:rsidRPr="003B4D0F" w:rsidRDefault="00C34E5E" w:rsidP="001740D8">
            <w:pPr>
              <w:tabs>
                <w:tab w:val="left" w:pos="6840"/>
              </w:tabs>
              <w:spacing w:line="240" w:lineRule="auto"/>
              <w:ind w:right="-72"/>
              <w:jc w:val="center"/>
              <w:rPr>
                <w:rFonts w:cs="Arial"/>
                <w:sz w:val="18"/>
                <w:szCs w:val="18"/>
              </w:rPr>
            </w:pPr>
            <w:r w:rsidRPr="00C34E5E">
              <w:rPr>
                <w:rFonts w:cs="Arial"/>
                <w:sz w:val="18"/>
                <w:szCs w:val="18"/>
              </w:rPr>
              <w:t>11</w:t>
            </w:r>
            <w:r w:rsidR="00266162" w:rsidRPr="003B4D0F">
              <w:rPr>
                <w:rFonts w:cs="Arial"/>
                <w:sz w:val="18"/>
                <w:szCs w:val="18"/>
              </w:rPr>
              <w:t>.</w:t>
            </w:r>
            <w:r w:rsidRPr="00C34E5E">
              <w:rPr>
                <w:rFonts w:cs="Arial"/>
                <w:sz w:val="18"/>
                <w:szCs w:val="18"/>
              </w:rPr>
              <w:t>4</w:t>
            </w:r>
          </w:p>
        </w:tc>
        <w:tc>
          <w:tcPr>
            <w:tcW w:w="1368" w:type="dxa"/>
            <w:tcBorders>
              <w:bottom w:val="single" w:sz="4" w:space="0" w:color="auto"/>
            </w:tcBorders>
            <w:shd w:val="clear" w:color="auto" w:fill="FAFAFA"/>
            <w:vAlign w:val="bottom"/>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84</w:t>
            </w:r>
            <w:r w:rsidR="00266162" w:rsidRPr="003B4D0F">
              <w:rPr>
                <w:rFonts w:cs="Arial"/>
                <w:sz w:val="18"/>
                <w:szCs w:val="18"/>
              </w:rPr>
              <w:t>,</w:t>
            </w:r>
            <w:r w:rsidRPr="00C34E5E">
              <w:rPr>
                <w:rFonts w:cs="Arial"/>
                <w:sz w:val="18"/>
                <w:szCs w:val="18"/>
              </w:rPr>
              <w:t>532</w:t>
            </w:r>
            <w:r w:rsidR="00266162" w:rsidRPr="003B4D0F">
              <w:rPr>
                <w:rFonts w:cs="Arial"/>
                <w:sz w:val="18"/>
                <w:szCs w:val="18"/>
              </w:rPr>
              <w:t>,</w:t>
            </w:r>
            <w:r w:rsidRPr="00C34E5E">
              <w:rPr>
                <w:rFonts w:cs="Arial"/>
                <w:sz w:val="18"/>
                <w:szCs w:val="18"/>
              </w:rPr>
              <w:t>419</w:t>
            </w:r>
          </w:p>
        </w:tc>
        <w:tc>
          <w:tcPr>
            <w:tcW w:w="1368" w:type="dxa"/>
            <w:tcBorders>
              <w:bottom w:val="single" w:sz="4" w:space="0" w:color="auto"/>
            </w:tcBorders>
            <w:shd w:val="clear" w:color="auto" w:fill="auto"/>
            <w:vAlign w:val="bottom"/>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72</w:t>
            </w:r>
            <w:r w:rsidR="00266162" w:rsidRPr="003B4D0F">
              <w:rPr>
                <w:rFonts w:cs="Arial"/>
                <w:sz w:val="18"/>
                <w:szCs w:val="18"/>
              </w:rPr>
              <w:t>,</w:t>
            </w:r>
            <w:r w:rsidRPr="00C34E5E">
              <w:rPr>
                <w:rFonts w:cs="Arial"/>
                <w:sz w:val="18"/>
                <w:szCs w:val="18"/>
              </w:rPr>
              <w:t>707</w:t>
            </w:r>
            <w:r w:rsidR="00266162" w:rsidRPr="003B4D0F">
              <w:rPr>
                <w:rFonts w:cs="Arial"/>
                <w:sz w:val="18"/>
                <w:szCs w:val="18"/>
              </w:rPr>
              <w:t>,</w:t>
            </w:r>
            <w:r w:rsidRPr="00C34E5E">
              <w:rPr>
                <w:rFonts w:cs="Arial"/>
                <w:sz w:val="18"/>
                <w:szCs w:val="18"/>
              </w:rPr>
              <w:t>153</w:t>
            </w:r>
          </w:p>
        </w:tc>
        <w:tc>
          <w:tcPr>
            <w:tcW w:w="1368" w:type="dxa"/>
            <w:tcBorders>
              <w:bottom w:val="single" w:sz="4" w:space="0" w:color="auto"/>
            </w:tcBorders>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cs/>
              </w:rPr>
            </w:pPr>
            <w:r w:rsidRPr="00C34E5E">
              <w:rPr>
                <w:rFonts w:cs="Arial"/>
                <w:sz w:val="18"/>
                <w:szCs w:val="18"/>
              </w:rPr>
              <w:t>27</w:t>
            </w:r>
            <w:r w:rsidR="00266162" w:rsidRPr="003B4D0F">
              <w:rPr>
                <w:rFonts w:cs="Arial"/>
                <w:sz w:val="18"/>
                <w:szCs w:val="18"/>
              </w:rPr>
              <w:t>,</w:t>
            </w:r>
            <w:r w:rsidRPr="00C34E5E">
              <w:rPr>
                <w:rFonts w:cs="Arial"/>
                <w:sz w:val="18"/>
                <w:szCs w:val="18"/>
              </w:rPr>
              <w:t>432</w:t>
            </w:r>
            <w:r w:rsidR="00266162" w:rsidRPr="003B4D0F">
              <w:rPr>
                <w:rFonts w:cs="Arial"/>
                <w:sz w:val="18"/>
                <w:szCs w:val="18"/>
              </w:rPr>
              <w:t>,</w:t>
            </w:r>
            <w:r w:rsidRPr="00C34E5E">
              <w:rPr>
                <w:rFonts w:cs="Arial"/>
                <w:sz w:val="18"/>
                <w:szCs w:val="18"/>
              </w:rPr>
              <w:t>963</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cs/>
              </w:rPr>
            </w:pPr>
            <w:r w:rsidRPr="00C34E5E">
              <w:rPr>
                <w:rFonts w:cs="Arial"/>
                <w:sz w:val="18"/>
                <w:szCs w:val="18"/>
              </w:rPr>
              <w:t>27</w:t>
            </w:r>
            <w:r w:rsidR="00266162" w:rsidRPr="003B4D0F">
              <w:rPr>
                <w:rFonts w:cs="Arial"/>
                <w:sz w:val="18"/>
                <w:szCs w:val="18"/>
              </w:rPr>
              <w:t>,</w:t>
            </w:r>
            <w:r w:rsidRPr="00C34E5E">
              <w:rPr>
                <w:rFonts w:cs="Arial"/>
                <w:sz w:val="18"/>
                <w:szCs w:val="18"/>
              </w:rPr>
              <w:t>432</w:t>
            </w:r>
            <w:r w:rsidR="00266162" w:rsidRPr="003B4D0F">
              <w:rPr>
                <w:rFonts w:cs="Arial"/>
                <w:sz w:val="18"/>
                <w:szCs w:val="18"/>
              </w:rPr>
              <w:t>,</w:t>
            </w:r>
            <w:r w:rsidRPr="00C34E5E">
              <w:rPr>
                <w:rFonts w:cs="Arial"/>
                <w:sz w:val="18"/>
                <w:szCs w:val="18"/>
              </w:rPr>
              <w:t>963</w:t>
            </w: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2"/>
                <w:szCs w:val="12"/>
              </w:rPr>
            </w:pPr>
          </w:p>
        </w:tc>
        <w:tc>
          <w:tcPr>
            <w:tcW w:w="992" w:type="dxa"/>
          </w:tcPr>
          <w:p w:rsidR="00266162" w:rsidRPr="003B4D0F" w:rsidRDefault="00266162" w:rsidP="001740D8">
            <w:pPr>
              <w:tabs>
                <w:tab w:val="left" w:pos="6840"/>
              </w:tabs>
              <w:spacing w:line="240" w:lineRule="auto"/>
              <w:ind w:right="-72"/>
              <w:jc w:val="center"/>
              <w:rPr>
                <w:rFonts w:cs="Arial"/>
                <w:sz w:val="12"/>
                <w:szCs w:val="12"/>
              </w:rPr>
            </w:pPr>
          </w:p>
        </w:tc>
        <w:tc>
          <w:tcPr>
            <w:tcW w:w="1368" w:type="dxa"/>
            <w:tcBorders>
              <w:top w:val="single" w:sz="4" w:space="0" w:color="auto"/>
            </w:tcBorders>
            <w:shd w:val="clear" w:color="auto" w:fill="FAFAFA"/>
            <w:vAlign w:val="bottom"/>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FAFAFA"/>
            <w:vAlign w:val="center"/>
          </w:tcPr>
          <w:p w:rsidR="00266162" w:rsidRPr="003B4D0F" w:rsidRDefault="00266162" w:rsidP="008A3DFE">
            <w:pPr>
              <w:tabs>
                <w:tab w:val="left" w:pos="6840"/>
              </w:tabs>
              <w:spacing w:line="240" w:lineRule="auto"/>
              <w:ind w:right="-72"/>
              <w:jc w:val="right"/>
              <w:rPr>
                <w:rFonts w:cs="Arial"/>
                <w:sz w:val="12"/>
                <w:szCs w:val="12"/>
              </w:rPr>
            </w:pPr>
          </w:p>
        </w:tc>
        <w:tc>
          <w:tcPr>
            <w:tcW w:w="1368" w:type="dxa"/>
            <w:tcBorders>
              <w:top w:val="single" w:sz="4" w:space="0" w:color="auto"/>
            </w:tcBorders>
            <w:shd w:val="clear" w:color="auto" w:fill="auto"/>
            <w:vAlign w:val="center"/>
          </w:tcPr>
          <w:p w:rsidR="00266162" w:rsidRPr="003B4D0F" w:rsidRDefault="00266162" w:rsidP="001740D8">
            <w:pPr>
              <w:tabs>
                <w:tab w:val="left" w:pos="6840"/>
              </w:tabs>
              <w:spacing w:line="240" w:lineRule="auto"/>
              <w:ind w:right="-72"/>
              <w:jc w:val="right"/>
              <w:rPr>
                <w:rFonts w:cs="Arial"/>
                <w:sz w:val="12"/>
                <w:szCs w:val="12"/>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Total investments in subsidiaries,</w:t>
            </w:r>
          </w:p>
        </w:tc>
        <w:tc>
          <w:tcPr>
            <w:tcW w:w="992" w:type="dxa"/>
          </w:tcPr>
          <w:p w:rsidR="00266162" w:rsidRPr="003B4D0F" w:rsidRDefault="00266162" w:rsidP="001740D8">
            <w:pPr>
              <w:tabs>
                <w:tab w:val="left" w:pos="6840"/>
              </w:tabs>
              <w:spacing w:line="240" w:lineRule="auto"/>
              <w:ind w:right="-72"/>
              <w:jc w:val="center"/>
              <w:rPr>
                <w:rFonts w:cs="Arial"/>
                <w:sz w:val="18"/>
                <w:szCs w:val="18"/>
              </w:rPr>
            </w:pPr>
          </w:p>
        </w:tc>
        <w:tc>
          <w:tcPr>
            <w:tcW w:w="1368" w:type="dxa"/>
            <w:shd w:val="clear" w:color="auto" w:fill="FAFAFA"/>
            <w:vAlign w:val="center"/>
          </w:tcPr>
          <w:p w:rsidR="00266162" w:rsidRPr="003B4D0F" w:rsidRDefault="00266162" w:rsidP="001740D8">
            <w:pPr>
              <w:tabs>
                <w:tab w:val="left" w:pos="6840"/>
              </w:tabs>
              <w:spacing w:line="240" w:lineRule="auto"/>
              <w:ind w:right="-72"/>
              <w:jc w:val="right"/>
              <w:rPr>
                <w:rFonts w:cs="Arial"/>
                <w:sz w:val="18"/>
                <w:szCs w:val="18"/>
              </w:rPr>
            </w:pPr>
          </w:p>
        </w:tc>
        <w:tc>
          <w:tcPr>
            <w:tcW w:w="1368" w:type="dxa"/>
            <w:shd w:val="clear" w:color="auto" w:fill="auto"/>
            <w:vAlign w:val="center"/>
          </w:tcPr>
          <w:p w:rsidR="00266162" w:rsidRPr="003B4D0F" w:rsidRDefault="00266162" w:rsidP="001740D8">
            <w:pPr>
              <w:tabs>
                <w:tab w:val="left" w:pos="6840"/>
              </w:tabs>
              <w:spacing w:line="240" w:lineRule="auto"/>
              <w:ind w:right="-72"/>
              <w:jc w:val="right"/>
              <w:rPr>
                <w:rFonts w:cs="Arial"/>
                <w:sz w:val="18"/>
                <w:szCs w:val="18"/>
              </w:rPr>
            </w:pPr>
          </w:p>
        </w:tc>
        <w:tc>
          <w:tcPr>
            <w:tcW w:w="1368" w:type="dxa"/>
            <w:shd w:val="clear" w:color="auto" w:fill="FAFAFA"/>
            <w:vAlign w:val="center"/>
          </w:tcPr>
          <w:p w:rsidR="00266162" w:rsidRPr="003B4D0F" w:rsidRDefault="00266162" w:rsidP="008A3DFE">
            <w:pPr>
              <w:tabs>
                <w:tab w:val="left" w:pos="6840"/>
              </w:tabs>
              <w:spacing w:line="240" w:lineRule="auto"/>
              <w:ind w:right="-72"/>
              <w:jc w:val="right"/>
              <w:rPr>
                <w:rFonts w:cs="Arial"/>
                <w:sz w:val="18"/>
                <w:szCs w:val="18"/>
              </w:rPr>
            </w:pPr>
          </w:p>
        </w:tc>
        <w:tc>
          <w:tcPr>
            <w:tcW w:w="1368" w:type="dxa"/>
            <w:shd w:val="clear" w:color="auto" w:fill="auto"/>
            <w:vAlign w:val="center"/>
          </w:tcPr>
          <w:p w:rsidR="00266162" w:rsidRPr="003B4D0F" w:rsidRDefault="00266162" w:rsidP="001740D8">
            <w:pPr>
              <w:tabs>
                <w:tab w:val="left" w:pos="6840"/>
              </w:tabs>
              <w:spacing w:line="240" w:lineRule="auto"/>
              <w:ind w:right="-72"/>
              <w:jc w:val="right"/>
              <w:rPr>
                <w:rFonts w:cs="Arial"/>
                <w:sz w:val="18"/>
                <w:szCs w:val="18"/>
              </w:rPr>
            </w:pPr>
          </w:p>
        </w:tc>
      </w:tr>
      <w:tr w:rsidR="00266162" w:rsidRPr="003B4D0F" w:rsidTr="00C25FF3">
        <w:tc>
          <w:tcPr>
            <w:tcW w:w="3010" w:type="dxa"/>
            <w:shd w:val="clear" w:color="auto" w:fill="auto"/>
          </w:tcPr>
          <w:p w:rsidR="00266162" w:rsidRPr="003B4D0F" w:rsidRDefault="00266162" w:rsidP="001740D8">
            <w:pPr>
              <w:spacing w:line="240" w:lineRule="auto"/>
              <w:ind w:left="-101" w:right="-72"/>
              <w:rPr>
                <w:rFonts w:cs="Arial"/>
                <w:sz w:val="18"/>
                <w:szCs w:val="18"/>
              </w:rPr>
            </w:pPr>
            <w:r w:rsidRPr="003B4D0F">
              <w:rPr>
                <w:rFonts w:cs="Arial"/>
                <w:sz w:val="18"/>
                <w:szCs w:val="18"/>
              </w:rPr>
              <w:t xml:space="preserve">   associates and joint ventures, net</w:t>
            </w:r>
          </w:p>
        </w:tc>
        <w:tc>
          <w:tcPr>
            <w:tcW w:w="992" w:type="dxa"/>
          </w:tcPr>
          <w:p w:rsidR="00266162" w:rsidRPr="003B4D0F" w:rsidRDefault="00266162" w:rsidP="001740D8">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rsidR="00266162" w:rsidRPr="003B4D0F" w:rsidRDefault="00C34E5E" w:rsidP="001740D8">
            <w:pPr>
              <w:tabs>
                <w:tab w:val="left" w:pos="6840"/>
              </w:tabs>
              <w:spacing w:line="240" w:lineRule="auto"/>
              <w:ind w:right="-72"/>
              <w:jc w:val="right"/>
              <w:rPr>
                <w:rFonts w:cs="Arial"/>
                <w:sz w:val="18"/>
                <w:szCs w:val="18"/>
                <w:cs/>
              </w:rPr>
            </w:pPr>
            <w:r w:rsidRPr="00C34E5E">
              <w:rPr>
                <w:rFonts w:cs="Arial"/>
                <w:sz w:val="18"/>
                <w:szCs w:val="18"/>
              </w:rPr>
              <w:t>100</w:t>
            </w:r>
            <w:r w:rsidR="00266162" w:rsidRPr="003B4D0F">
              <w:rPr>
                <w:rFonts w:cs="Arial"/>
                <w:sz w:val="18"/>
                <w:szCs w:val="18"/>
              </w:rPr>
              <w:t>,</w:t>
            </w:r>
            <w:r w:rsidRPr="00C34E5E">
              <w:rPr>
                <w:rFonts w:cs="Arial"/>
                <w:sz w:val="18"/>
                <w:szCs w:val="18"/>
              </w:rPr>
              <w:t>032</w:t>
            </w:r>
            <w:r w:rsidR="00266162" w:rsidRPr="003B4D0F">
              <w:rPr>
                <w:rFonts w:cs="Arial"/>
                <w:sz w:val="18"/>
                <w:szCs w:val="18"/>
              </w:rPr>
              <w:t>,</w:t>
            </w:r>
            <w:r w:rsidRPr="00C34E5E">
              <w:rPr>
                <w:rFonts w:cs="Arial"/>
                <w:sz w:val="18"/>
                <w:szCs w:val="18"/>
              </w:rPr>
              <w:t>805</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87</w:t>
            </w:r>
            <w:r w:rsidR="00266162" w:rsidRPr="003B4D0F">
              <w:rPr>
                <w:rFonts w:cs="Arial"/>
                <w:sz w:val="18"/>
                <w:szCs w:val="18"/>
              </w:rPr>
              <w:t>,</w:t>
            </w:r>
            <w:r w:rsidRPr="00C34E5E">
              <w:rPr>
                <w:rFonts w:cs="Arial"/>
                <w:sz w:val="18"/>
                <w:szCs w:val="18"/>
              </w:rPr>
              <w:t>280</w:t>
            </w:r>
            <w:r w:rsidR="00266162" w:rsidRPr="003B4D0F">
              <w:rPr>
                <w:rFonts w:cs="Arial"/>
                <w:sz w:val="18"/>
                <w:szCs w:val="18"/>
              </w:rPr>
              <w:t>,</w:t>
            </w:r>
            <w:r w:rsidRPr="00C34E5E">
              <w:rPr>
                <w:rFonts w:cs="Arial"/>
                <w:sz w:val="18"/>
                <w:szCs w:val="18"/>
              </w:rPr>
              <w:t>730</w:t>
            </w:r>
          </w:p>
        </w:tc>
        <w:tc>
          <w:tcPr>
            <w:tcW w:w="1368" w:type="dxa"/>
            <w:tcBorders>
              <w:bottom w:val="single" w:sz="4" w:space="0" w:color="auto"/>
            </w:tcBorders>
            <w:shd w:val="clear" w:color="auto" w:fill="FAFAFA"/>
            <w:vAlign w:val="center"/>
          </w:tcPr>
          <w:p w:rsidR="00266162" w:rsidRPr="003B4D0F" w:rsidRDefault="00C34E5E" w:rsidP="008A3DFE">
            <w:pPr>
              <w:tabs>
                <w:tab w:val="left" w:pos="6840"/>
              </w:tabs>
              <w:spacing w:line="240" w:lineRule="auto"/>
              <w:ind w:right="-72"/>
              <w:jc w:val="right"/>
              <w:rPr>
                <w:rFonts w:cs="Arial"/>
                <w:sz w:val="18"/>
                <w:szCs w:val="18"/>
              </w:rPr>
            </w:pPr>
            <w:r w:rsidRPr="00C34E5E">
              <w:rPr>
                <w:rFonts w:cs="Arial"/>
                <w:sz w:val="18"/>
                <w:szCs w:val="18"/>
              </w:rPr>
              <w:t>46</w:t>
            </w:r>
            <w:r w:rsidR="00266162" w:rsidRPr="003B4D0F">
              <w:rPr>
                <w:rFonts w:cs="Arial"/>
                <w:sz w:val="18"/>
                <w:szCs w:val="18"/>
              </w:rPr>
              <w:t>,</w:t>
            </w:r>
            <w:r w:rsidRPr="00C34E5E">
              <w:rPr>
                <w:rFonts w:cs="Arial"/>
                <w:sz w:val="18"/>
                <w:szCs w:val="18"/>
              </w:rPr>
              <w:t>562</w:t>
            </w:r>
            <w:r w:rsidR="00266162" w:rsidRPr="003B4D0F">
              <w:rPr>
                <w:rFonts w:cs="Arial"/>
                <w:sz w:val="18"/>
                <w:szCs w:val="18"/>
              </w:rPr>
              <w:t>,</w:t>
            </w:r>
            <w:r w:rsidRPr="00C34E5E">
              <w:rPr>
                <w:rFonts w:cs="Arial"/>
                <w:sz w:val="18"/>
                <w:szCs w:val="18"/>
              </w:rPr>
              <w:t>698</w:t>
            </w:r>
          </w:p>
        </w:tc>
        <w:tc>
          <w:tcPr>
            <w:tcW w:w="1368" w:type="dxa"/>
            <w:tcBorders>
              <w:bottom w:val="single" w:sz="4" w:space="0" w:color="auto"/>
            </w:tcBorders>
            <w:shd w:val="clear" w:color="auto" w:fill="auto"/>
            <w:vAlign w:val="center"/>
          </w:tcPr>
          <w:p w:rsidR="00266162" w:rsidRPr="003B4D0F" w:rsidRDefault="00C34E5E" w:rsidP="001740D8">
            <w:pPr>
              <w:tabs>
                <w:tab w:val="left" w:pos="6840"/>
              </w:tabs>
              <w:spacing w:line="240" w:lineRule="auto"/>
              <w:ind w:right="-72"/>
              <w:jc w:val="right"/>
              <w:rPr>
                <w:rFonts w:cs="Arial"/>
                <w:sz w:val="18"/>
                <w:szCs w:val="18"/>
              </w:rPr>
            </w:pPr>
            <w:r w:rsidRPr="00C34E5E">
              <w:rPr>
                <w:rFonts w:cs="Arial"/>
                <w:sz w:val="18"/>
                <w:szCs w:val="18"/>
              </w:rPr>
              <w:t>46</w:t>
            </w:r>
            <w:r w:rsidR="00266162" w:rsidRPr="003B4D0F">
              <w:rPr>
                <w:rFonts w:cs="Arial"/>
                <w:sz w:val="18"/>
                <w:szCs w:val="18"/>
              </w:rPr>
              <w:t>,</w:t>
            </w:r>
            <w:r w:rsidRPr="00C34E5E">
              <w:rPr>
                <w:rFonts w:cs="Arial"/>
                <w:sz w:val="18"/>
                <w:szCs w:val="18"/>
              </w:rPr>
              <w:t>562</w:t>
            </w:r>
            <w:r w:rsidR="00266162" w:rsidRPr="003B4D0F">
              <w:rPr>
                <w:rFonts w:cs="Arial"/>
                <w:sz w:val="18"/>
                <w:szCs w:val="18"/>
              </w:rPr>
              <w:t>,</w:t>
            </w:r>
            <w:r w:rsidRPr="00C34E5E">
              <w:rPr>
                <w:rFonts w:cs="Arial"/>
                <w:sz w:val="18"/>
                <w:szCs w:val="18"/>
              </w:rPr>
              <w:t>698</w:t>
            </w:r>
          </w:p>
        </w:tc>
      </w:tr>
    </w:tbl>
    <w:p w:rsidR="004817A0" w:rsidRPr="003B4D0F" w:rsidRDefault="004817A0" w:rsidP="001740D8">
      <w:pPr>
        <w:spacing w:line="240" w:lineRule="auto"/>
        <w:ind w:left="540" w:hanging="540"/>
        <w:jc w:val="both"/>
        <w:rPr>
          <w:rFonts w:cs="Arial"/>
          <w:color w:val="CF4A02"/>
          <w:sz w:val="18"/>
          <w:szCs w:val="18"/>
        </w:rPr>
      </w:pPr>
    </w:p>
    <w:p w:rsidR="00C25FF3" w:rsidRPr="003B4D0F" w:rsidRDefault="004817A0" w:rsidP="001740D8">
      <w:pPr>
        <w:spacing w:line="240" w:lineRule="auto"/>
        <w:ind w:left="540" w:hanging="540"/>
        <w:jc w:val="both"/>
        <w:rPr>
          <w:rFonts w:cs="Arial"/>
          <w:color w:val="CF4A02"/>
          <w:sz w:val="18"/>
          <w:szCs w:val="18"/>
        </w:rPr>
      </w:pPr>
      <w:r w:rsidRPr="003B4D0F">
        <w:rPr>
          <w:rFonts w:cs="Arial"/>
          <w:color w:val="CF4A02"/>
          <w:sz w:val="18"/>
          <w:szCs w:val="18"/>
        </w:rPr>
        <w:br w:type="page"/>
      </w:r>
    </w:p>
    <w:p w:rsidR="00FB539D" w:rsidRPr="003B4D0F" w:rsidRDefault="00C34E5E" w:rsidP="001740D8">
      <w:pPr>
        <w:spacing w:line="240" w:lineRule="auto"/>
        <w:ind w:left="540" w:hanging="540"/>
        <w:jc w:val="both"/>
        <w:rPr>
          <w:rFonts w:cs="Arial"/>
          <w:b/>
          <w:bCs/>
          <w:color w:val="CF4A02"/>
          <w:spacing w:val="-6"/>
          <w:sz w:val="18"/>
          <w:szCs w:val="18"/>
        </w:rPr>
      </w:pPr>
      <w:r w:rsidRPr="00C34E5E">
        <w:rPr>
          <w:rFonts w:cs="Arial"/>
          <w:b/>
          <w:bCs/>
          <w:color w:val="CF4A02"/>
          <w:spacing w:val="-3"/>
          <w:sz w:val="18"/>
          <w:szCs w:val="18"/>
        </w:rPr>
        <w:lastRenderedPageBreak/>
        <w:t>11</w:t>
      </w:r>
      <w:r w:rsidR="00FB539D" w:rsidRPr="003B4D0F">
        <w:rPr>
          <w:rFonts w:cs="Arial"/>
          <w:b/>
          <w:bCs/>
          <w:color w:val="CF4A02"/>
          <w:spacing w:val="-3"/>
          <w:sz w:val="18"/>
          <w:szCs w:val="18"/>
        </w:rPr>
        <w:t>.</w:t>
      </w:r>
      <w:r w:rsidRPr="00C34E5E">
        <w:rPr>
          <w:rFonts w:cs="Arial"/>
          <w:b/>
          <w:bCs/>
          <w:color w:val="CF4A02"/>
          <w:spacing w:val="-3"/>
          <w:sz w:val="18"/>
          <w:szCs w:val="18"/>
        </w:rPr>
        <w:t>1</w:t>
      </w:r>
      <w:r w:rsidR="00FB539D" w:rsidRPr="003B4D0F">
        <w:rPr>
          <w:rFonts w:cs="Arial"/>
          <w:b/>
          <w:bCs/>
          <w:color w:val="CF4A02"/>
          <w:spacing w:val="-3"/>
          <w:sz w:val="18"/>
          <w:szCs w:val="18"/>
        </w:rPr>
        <w:tab/>
      </w:r>
      <w:r w:rsidR="00FB539D" w:rsidRPr="003B4D0F">
        <w:rPr>
          <w:rFonts w:cs="Arial"/>
          <w:b/>
          <w:bCs/>
          <w:color w:val="CF4A02"/>
          <w:spacing w:val="-6"/>
          <w:sz w:val="18"/>
          <w:szCs w:val="18"/>
        </w:rPr>
        <w:t>The movements of the investments in subsidiaries, associates and joint ventures can be analysed as follows:</w:t>
      </w:r>
    </w:p>
    <w:p w:rsidR="00FB539D" w:rsidRPr="003B4D0F" w:rsidRDefault="00FB539D" w:rsidP="001740D8">
      <w:pPr>
        <w:spacing w:line="240" w:lineRule="auto"/>
        <w:ind w:left="540"/>
        <w:jc w:val="both"/>
        <w:rPr>
          <w:rFonts w:cs="Arial"/>
          <w:sz w:val="18"/>
          <w:szCs w:val="18"/>
        </w:rPr>
      </w:pPr>
    </w:p>
    <w:tbl>
      <w:tblPr>
        <w:tblW w:w="8934" w:type="dxa"/>
        <w:tblInd w:w="648" w:type="dxa"/>
        <w:tblLayout w:type="fixed"/>
        <w:tblLook w:val="0000" w:firstRow="0" w:lastRow="0" w:firstColumn="0" w:lastColumn="0" w:noHBand="0" w:noVBand="0"/>
      </w:tblPr>
      <w:tblGrid>
        <w:gridCol w:w="5556"/>
        <w:gridCol w:w="720"/>
        <w:gridCol w:w="1418"/>
        <w:gridCol w:w="1240"/>
      </w:tblGrid>
      <w:tr w:rsidR="00C25FF3" w:rsidRPr="003B4D0F" w:rsidTr="009F2145">
        <w:trPr>
          <w:cantSplit/>
        </w:trPr>
        <w:tc>
          <w:tcPr>
            <w:tcW w:w="5556" w:type="dxa"/>
            <w:shd w:val="clear" w:color="auto" w:fill="auto"/>
          </w:tcPr>
          <w:p w:rsidR="00C25FF3" w:rsidRPr="003B4D0F" w:rsidRDefault="00C25FF3" w:rsidP="001740D8">
            <w:pPr>
              <w:spacing w:line="240" w:lineRule="auto"/>
              <w:ind w:left="-101" w:right="-72"/>
              <w:rPr>
                <w:rFonts w:cs="Arial"/>
                <w:sz w:val="18"/>
                <w:szCs w:val="18"/>
              </w:rPr>
            </w:pPr>
          </w:p>
        </w:tc>
        <w:tc>
          <w:tcPr>
            <w:tcW w:w="720" w:type="dxa"/>
          </w:tcPr>
          <w:p w:rsidR="00C25FF3" w:rsidRPr="003B4D0F" w:rsidRDefault="00C25FF3" w:rsidP="001740D8">
            <w:pPr>
              <w:spacing w:line="240" w:lineRule="auto"/>
              <w:ind w:right="-72"/>
              <w:jc w:val="right"/>
              <w:rPr>
                <w:rFonts w:cs="Arial"/>
                <w:b/>
                <w:bCs/>
                <w:sz w:val="18"/>
                <w:szCs w:val="18"/>
              </w:rPr>
            </w:pPr>
          </w:p>
        </w:tc>
        <w:tc>
          <w:tcPr>
            <w:tcW w:w="1418" w:type="dxa"/>
            <w:tcBorders>
              <w:top w:val="single" w:sz="4" w:space="0" w:color="auto"/>
            </w:tcBorders>
            <w:shd w:val="clear" w:color="auto" w:fill="auto"/>
          </w:tcPr>
          <w:p w:rsidR="00C25FF3" w:rsidRPr="003B4D0F" w:rsidRDefault="00C25FF3" w:rsidP="001740D8">
            <w:pPr>
              <w:spacing w:line="240" w:lineRule="auto"/>
              <w:ind w:right="-72"/>
              <w:jc w:val="right"/>
              <w:rPr>
                <w:rFonts w:cs="Arial"/>
                <w:b/>
                <w:bCs/>
                <w:sz w:val="18"/>
                <w:szCs w:val="18"/>
              </w:rPr>
            </w:pPr>
            <w:r w:rsidRPr="003B4D0F">
              <w:rPr>
                <w:rFonts w:cs="Arial"/>
                <w:b/>
                <w:bCs/>
                <w:sz w:val="18"/>
                <w:szCs w:val="18"/>
              </w:rPr>
              <w:t>Consolidated</w:t>
            </w:r>
          </w:p>
          <w:p w:rsidR="00C25FF3" w:rsidRPr="003B4D0F" w:rsidRDefault="00C25FF3" w:rsidP="001740D8">
            <w:pPr>
              <w:spacing w:line="240" w:lineRule="auto"/>
              <w:ind w:right="-72"/>
              <w:jc w:val="right"/>
              <w:rPr>
                <w:rFonts w:cs="Arial"/>
                <w:b/>
                <w:bCs/>
                <w:sz w:val="18"/>
                <w:szCs w:val="18"/>
              </w:rPr>
            </w:pPr>
            <w:r w:rsidRPr="003B4D0F">
              <w:rPr>
                <w:rFonts w:cs="Arial"/>
                <w:b/>
                <w:bCs/>
                <w:sz w:val="18"/>
                <w:szCs w:val="18"/>
              </w:rPr>
              <w:t>financial information</w:t>
            </w:r>
          </w:p>
        </w:tc>
        <w:tc>
          <w:tcPr>
            <w:tcW w:w="1240" w:type="dxa"/>
            <w:tcBorders>
              <w:top w:val="single" w:sz="4" w:space="0" w:color="auto"/>
            </w:tcBorders>
            <w:shd w:val="clear" w:color="auto" w:fill="auto"/>
          </w:tcPr>
          <w:p w:rsidR="00C25FF3" w:rsidRPr="003B4D0F" w:rsidRDefault="00C25FF3" w:rsidP="001740D8">
            <w:pPr>
              <w:spacing w:line="240" w:lineRule="auto"/>
              <w:ind w:right="-72"/>
              <w:jc w:val="right"/>
              <w:rPr>
                <w:rFonts w:cs="Arial"/>
                <w:b/>
                <w:bCs/>
                <w:sz w:val="18"/>
                <w:szCs w:val="18"/>
              </w:rPr>
            </w:pPr>
            <w:r w:rsidRPr="003B4D0F">
              <w:rPr>
                <w:rFonts w:cs="Arial"/>
                <w:b/>
                <w:bCs/>
                <w:sz w:val="18"/>
                <w:szCs w:val="18"/>
              </w:rPr>
              <w:t>Separate</w:t>
            </w:r>
          </w:p>
          <w:p w:rsidR="00C25FF3" w:rsidRPr="003B4D0F" w:rsidRDefault="00C25FF3" w:rsidP="001740D8">
            <w:pPr>
              <w:spacing w:line="240" w:lineRule="auto"/>
              <w:ind w:right="-72"/>
              <w:jc w:val="right"/>
              <w:rPr>
                <w:rFonts w:cs="Arial"/>
                <w:b/>
                <w:bCs/>
                <w:sz w:val="18"/>
                <w:szCs w:val="18"/>
              </w:rPr>
            </w:pPr>
            <w:r w:rsidRPr="003B4D0F">
              <w:rPr>
                <w:rFonts w:cs="Arial"/>
                <w:b/>
                <w:bCs/>
                <w:sz w:val="18"/>
                <w:szCs w:val="18"/>
              </w:rPr>
              <w:t>financial information</w:t>
            </w:r>
          </w:p>
        </w:tc>
      </w:tr>
      <w:tr w:rsidR="00C25FF3" w:rsidRPr="003B4D0F" w:rsidTr="009F2145">
        <w:tblPrEx>
          <w:tblLook w:val="00A0" w:firstRow="1" w:lastRow="0" w:firstColumn="1" w:lastColumn="0" w:noHBand="0" w:noVBand="0"/>
        </w:tblPrEx>
        <w:tc>
          <w:tcPr>
            <w:tcW w:w="5556" w:type="dxa"/>
            <w:shd w:val="clear" w:color="auto" w:fill="auto"/>
          </w:tcPr>
          <w:p w:rsidR="00C25FF3" w:rsidRPr="003B4D0F" w:rsidRDefault="00C25FF3" w:rsidP="001740D8">
            <w:pPr>
              <w:spacing w:line="240" w:lineRule="auto"/>
              <w:ind w:left="-101" w:right="-72"/>
              <w:rPr>
                <w:rFonts w:cs="Arial"/>
                <w:sz w:val="18"/>
                <w:szCs w:val="18"/>
              </w:rPr>
            </w:pPr>
          </w:p>
        </w:tc>
        <w:tc>
          <w:tcPr>
            <w:tcW w:w="720" w:type="dxa"/>
            <w:tcBorders>
              <w:bottom w:val="single" w:sz="4" w:space="0" w:color="auto"/>
            </w:tcBorders>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B4D0F">
              <w:rPr>
                <w:rFonts w:cs="Arial"/>
                <w:b/>
                <w:bCs/>
                <w:sz w:val="18"/>
                <w:szCs w:val="18"/>
              </w:rPr>
              <w:t>Note</w:t>
            </w:r>
          </w:p>
        </w:tc>
        <w:tc>
          <w:tcPr>
            <w:tcW w:w="1418" w:type="dxa"/>
            <w:tcBorders>
              <w:bottom w:val="single" w:sz="4" w:space="0" w:color="auto"/>
            </w:tcBorders>
            <w:shd w:val="clear" w:color="auto" w:fill="auto"/>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240" w:type="dxa"/>
            <w:tcBorders>
              <w:bottom w:val="single" w:sz="4" w:space="0" w:color="auto"/>
            </w:tcBorders>
            <w:shd w:val="clear" w:color="auto" w:fill="auto"/>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C25FF3" w:rsidRPr="003B4D0F" w:rsidTr="00574FBC">
        <w:tblPrEx>
          <w:tblLook w:val="00A0" w:firstRow="1" w:lastRow="0" w:firstColumn="1" w:lastColumn="0" w:noHBand="0" w:noVBand="0"/>
        </w:tblPrEx>
        <w:trPr>
          <w:trHeight w:val="77"/>
        </w:trPr>
        <w:tc>
          <w:tcPr>
            <w:tcW w:w="5556" w:type="dxa"/>
            <w:shd w:val="clear" w:color="auto" w:fill="auto"/>
          </w:tcPr>
          <w:p w:rsidR="00C25FF3" w:rsidRPr="003B4D0F" w:rsidRDefault="00C25FF3" w:rsidP="001740D8">
            <w:pPr>
              <w:pStyle w:val="Header"/>
              <w:tabs>
                <w:tab w:val="clear" w:pos="4153"/>
                <w:tab w:val="clear" w:pos="8306"/>
              </w:tabs>
              <w:spacing w:line="240" w:lineRule="auto"/>
              <w:ind w:left="-101" w:right="-72"/>
              <w:rPr>
                <w:rFonts w:cs="Arial"/>
                <w:sz w:val="18"/>
                <w:szCs w:val="18"/>
              </w:rPr>
            </w:pPr>
          </w:p>
        </w:tc>
        <w:tc>
          <w:tcPr>
            <w:tcW w:w="720" w:type="dxa"/>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FAFAFA"/>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40" w:type="dxa"/>
            <w:shd w:val="clear" w:color="auto" w:fill="FAFAFA"/>
          </w:tcPr>
          <w:p w:rsidR="00C25FF3" w:rsidRPr="003B4D0F"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6132A" w:rsidRPr="003B4D0F" w:rsidTr="007441C9">
        <w:tblPrEx>
          <w:tblLook w:val="00A0" w:firstRow="1" w:lastRow="0" w:firstColumn="1" w:lastColumn="0" w:noHBand="0" w:noVBand="0"/>
        </w:tblPrEx>
        <w:trPr>
          <w:trHeight w:val="87"/>
        </w:trPr>
        <w:tc>
          <w:tcPr>
            <w:tcW w:w="5556" w:type="dxa"/>
            <w:shd w:val="clear" w:color="auto" w:fill="auto"/>
          </w:tcPr>
          <w:p w:rsidR="00C6132A" w:rsidRPr="003B4D0F" w:rsidRDefault="00C6132A" w:rsidP="00C6132A">
            <w:pPr>
              <w:pStyle w:val="Header"/>
              <w:tabs>
                <w:tab w:val="clear" w:pos="4153"/>
                <w:tab w:val="clear" w:pos="8306"/>
              </w:tabs>
              <w:spacing w:line="240" w:lineRule="auto"/>
              <w:ind w:left="-101" w:right="-72"/>
              <w:rPr>
                <w:rFonts w:cs="Arial"/>
                <w:sz w:val="18"/>
                <w:szCs w:val="18"/>
              </w:rPr>
            </w:pPr>
            <w:r w:rsidRPr="003B4D0F">
              <w:rPr>
                <w:rFonts w:cs="Arial"/>
                <w:b/>
                <w:bCs/>
                <w:sz w:val="18"/>
                <w:szCs w:val="18"/>
              </w:rPr>
              <w:t xml:space="preserve">For the </w:t>
            </w:r>
            <w:r w:rsidR="00B13064" w:rsidRPr="003B4D0F">
              <w:rPr>
                <w:rFonts w:cs="Arial"/>
                <w:b/>
                <w:bCs/>
                <w:sz w:val="18"/>
                <w:szCs w:val="18"/>
              </w:rPr>
              <w:t>nine-month</w:t>
            </w:r>
            <w:r w:rsidRPr="003B4D0F">
              <w:rPr>
                <w:rFonts w:cs="Arial"/>
                <w:b/>
                <w:bCs/>
                <w:sz w:val="18"/>
                <w:szCs w:val="18"/>
              </w:rPr>
              <w:t xml:space="preserve"> period ended </w:t>
            </w:r>
            <w:r w:rsidR="00C34E5E" w:rsidRPr="00C34E5E">
              <w:rPr>
                <w:rFonts w:cs="Arial"/>
                <w:b/>
                <w:bCs/>
                <w:sz w:val="18"/>
                <w:szCs w:val="18"/>
              </w:rPr>
              <w:t>30</w:t>
            </w:r>
            <w:r w:rsidR="00B13064" w:rsidRPr="003B4D0F">
              <w:rPr>
                <w:rFonts w:cs="Arial"/>
                <w:b/>
                <w:bCs/>
                <w:sz w:val="18"/>
                <w:szCs w:val="18"/>
              </w:rPr>
              <w:t xml:space="preserve"> September</w:t>
            </w:r>
            <w:r w:rsidRPr="003B4D0F">
              <w:rPr>
                <w:rFonts w:cs="Arial"/>
                <w:b/>
                <w:bCs/>
                <w:sz w:val="18"/>
                <w:szCs w:val="18"/>
              </w:rPr>
              <w:t xml:space="preserve"> </w:t>
            </w:r>
            <w:r w:rsidR="00C34E5E" w:rsidRPr="00C34E5E">
              <w:rPr>
                <w:rFonts w:cs="Arial"/>
                <w:b/>
                <w:bCs/>
                <w:sz w:val="18"/>
                <w:szCs w:val="18"/>
              </w:rPr>
              <w:t>2020</w:t>
            </w:r>
          </w:p>
        </w:tc>
        <w:tc>
          <w:tcPr>
            <w:tcW w:w="720" w:type="dxa"/>
          </w:tcPr>
          <w:p w:rsidR="00C6132A" w:rsidRPr="003B4D0F"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FAFAFA"/>
          </w:tcPr>
          <w:p w:rsidR="00C6132A" w:rsidRPr="003B4D0F"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40" w:type="dxa"/>
            <w:shd w:val="clear" w:color="auto" w:fill="FAFAFA"/>
          </w:tcPr>
          <w:p w:rsidR="00C6132A" w:rsidRPr="003B4D0F"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3034D" w:rsidRPr="003B4D0F" w:rsidTr="00574FBC">
        <w:tblPrEx>
          <w:tblLook w:val="00A0" w:firstRow="1" w:lastRow="0" w:firstColumn="1" w:lastColumn="0" w:noHBand="0" w:noVBand="0"/>
        </w:tblPrEx>
        <w:trPr>
          <w:trHeight w:val="87"/>
        </w:trPr>
        <w:tc>
          <w:tcPr>
            <w:tcW w:w="5556" w:type="dxa"/>
            <w:shd w:val="clear" w:color="auto" w:fill="auto"/>
          </w:tcPr>
          <w:p w:rsidR="0003034D" w:rsidRPr="003B4D0F" w:rsidRDefault="0003034D" w:rsidP="0003034D">
            <w:pPr>
              <w:spacing w:line="240" w:lineRule="auto"/>
              <w:ind w:left="-101" w:right="-72"/>
              <w:rPr>
                <w:rFonts w:cs="Arial"/>
                <w:sz w:val="18"/>
                <w:szCs w:val="18"/>
                <w:lang w:val="en-US"/>
              </w:rPr>
            </w:pPr>
            <w:r w:rsidRPr="003B4D0F">
              <w:rPr>
                <w:rFonts w:cs="Arial"/>
                <w:sz w:val="18"/>
                <w:szCs w:val="18"/>
              </w:rPr>
              <w:t>Opening net book value - previously reported</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vAlign w:val="center"/>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87</w:t>
            </w:r>
            <w:r w:rsidR="0003034D" w:rsidRPr="003B4D0F">
              <w:rPr>
                <w:rFonts w:cs="Arial"/>
                <w:spacing w:val="-4"/>
                <w:sz w:val="18"/>
                <w:szCs w:val="18"/>
              </w:rPr>
              <w:t>,</w:t>
            </w:r>
            <w:r w:rsidRPr="00C34E5E">
              <w:rPr>
                <w:rFonts w:cs="Arial"/>
                <w:spacing w:val="-4"/>
                <w:sz w:val="18"/>
                <w:szCs w:val="18"/>
              </w:rPr>
              <w:t>280</w:t>
            </w:r>
            <w:r w:rsidR="0003034D" w:rsidRPr="003B4D0F">
              <w:rPr>
                <w:rFonts w:cs="Arial"/>
                <w:spacing w:val="-4"/>
                <w:sz w:val="18"/>
                <w:szCs w:val="18"/>
              </w:rPr>
              <w:t>,</w:t>
            </w:r>
            <w:r w:rsidRPr="00C34E5E">
              <w:rPr>
                <w:rFonts w:cs="Arial"/>
                <w:spacing w:val="-4"/>
                <w:sz w:val="18"/>
                <w:szCs w:val="18"/>
              </w:rPr>
              <w:t>730</w:t>
            </w:r>
          </w:p>
        </w:tc>
        <w:tc>
          <w:tcPr>
            <w:tcW w:w="1240"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46</w:t>
            </w:r>
            <w:r w:rsidR="0003034D" w:rsidRPr="003B4D0F">
              <w:rPr>
                <w:rFonts w:cs="Arial"/>
                <w:spacing w:val="-4"/>
                <w:sz w:val="18"/>
                <w:szCs w:val="18"/>
              </w:rPr>
              <w:t>,</w:t>
            </w:r>
            <w:r w:rsidRPr="00C34E5E">
              <w:rPr>
                <w:rFonts w:cs="Arial"/>
                <w:spacing w:val="-4"/>
                <w:sz w:val="18"/>
                <w:szCs w:val="18"/>
              </w:rPr>
              <w:t>562</w:t>
            </w:r>
            <w:r w:rsidR="0003034D" w:rsidRPr="003B4D0F">
              <w:rPr>
                <w:rFonts w:cs="Arial"/>
                <w:spacing w:val="-4"/>
                <w:sz w:val="18"/>
                <w:szCs w:val="18"/>
              </w:rPr>
              <w:t>,</w:t>
            </w:r>
            <w:r w:rsidRPr="00C34E5E">
              <w:rPr>
                <w:rFonts w:cs="Arial"/>
                <w:spacing w:val="-4"/>
                <w:sz w:val="18"/>
                <w:szCs w:val="18"/>
              </w:rPr>
              <w:t>698</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pacing w:val="-9"/>
                <w:sz w:val="18"/>
                <w:szCs w:val="18"/>
                <w:lang w:val="en-US"/>
              </w:rPr>
            </w:pPr>
            <w:r w:rsidRPr="003B4D0F">
              <w:rPr>
                <w:rFonts w:cs="Arial"/>
                <w:spacing w:val="-9"/>
                <w:sz w:val="18"/>
                <w:szCs w:val="18"/>
                <w:lang w:val="en-US"/>
              </w:rPr>
              <w:t>Retrospective adjustments from adoption of new financial reporting standards</w:t>
            </w:r>
          </w:p>
        </w:tc>
        <w:tc>
          <w:tcPr>
            <w:tcW w:w="720" w:type="dxa"/>
          </w:tcPr>
          <w:p w:rsidR="0003034D" w:rsidRPr="003B4D0F" w:rsidRDefault="00C34E5E" w:rsidP="0003034D">
            <w:pPr>
              <w:tabs>
                <w:tab w:val="left" w:pos="6840"/>
              </w:tabs>
              <w:spacing w:line="240" w:lineRule="auto"/>
              <w:ind w:right="-72"/>
              <w:jc w:val="center"/>
              <w:rPr>
                <w:rFonts w:cs="Arial"/>
                <w:spacing w:val="-4"/>
                <w:sz w:val="18"/>
                <w:szCs w:val="18"/>
              </w:rPr>
            </w:pPr>
            <w:r w:rsidRPr="00C34E5E">
              <w:rPr>
                <w:rFonts w:cs="Arial"/>
                <w:spacing w:val="-4"/>
                <w:sz w:val="18"/>
                <w:szCs w:val="18"/>
              </w:rPr>
              <w:t>4</w:t>
            </w:r>
          </w:p>
        </w:tc>
        <w:tc>
          <w:tcPr>
            <w:tcW w:w="1418" w:type="dxa"/>
            <w:tcBorders>
              <w:top w:val="nil"/>
              <w:left w:val="nil"/>
              <w:bottom w:val="single" w:sz="4" w:space="0" w:color="auto"/>
              <w:right w:val="nil"/>
            </w:tcBorders>
            <w:shd w:val="clear" w:color="auto" w:fill="FAFAFA"/>
            <w:vAlign w:val="center"/>
          </w:tcPr>
          <w:p w:rsidR="0003034D" w:rsidRPr="003B4D0F" w:rsidRDefault="0003034D"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r w:rsidR="00C34E5E" w:rsidRPr="00C34E5E">
              <w:rPr>
                <w:rFonts w:cs="Arial"/>
                <w:spacing w:val="-4"/>
                <w:sz w:val="18"/>
                <w:szCs w:val="18"/>
              </w:rPr>
              <w:t>617</w:t>
            </w:r>
            <w:r w:rsidRPr="003B4D0F">
              <w:rPr>
                <w:rFonts w:cs="Arial"/>
                <w:spacing w:val="-4"/>
                <w:sz w:val="18"/>
                <w:szCs w:val="18"/>
              </w:rPr>
              <w:t>,</w:t>
            </w:r>
            <w:r w:rsidR="00C34E5E" w:rsidRPr="00C34E5E">
              <w:rPr>
                <w:rFonts w:cs="Arial"/>
                <w:spacing w:val="-4"/>
                <w:sz w:val="18"/>
                <w:szCs w:val="18"/>
              </w:rPr>
              <w:t>143</w:t>
            </w:r>
            <w:r w:rsidRPr="003B4D0F">
              <w:rPr>
                <w:rFonts w:cs="Arial"/>
                <w:spacing w:val="-4"/>
                <w:sz w:val="18"/>
                <w:szCs w:val="18"/>
              </w:rPr>
              <w:t>)</w:t>
            </w:r>
          </w:p>
        </w:tc>
        <w:tc>
          <w:tcPr>
            <w:tcW w:w="1240" w:type="dxa"/>
            <w:tcBorders>
              <w:top w:val="nil"/>
              <w:left w:val="nil"/>
              <w:bottom w:val="single" w:sz="4" w:space="0" w:color="auto"/>
              <w:right w:val="nil"/>
            </w:tcBorders>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2"/>
                <w:szCs w:val="12"/>
              </w:rPr>
            </w:pPr>
          </w:p>
        </w:tc>
        <w:tc>
          <w:tcPr>
            <w:tcW w:w="720" w:type="dxa"/>
          </w:tcPr>
          <w:p w:rsidR="0003034D" w:rsidRPr="003B4D0F" w:rsidRDefault="0003034D" w:rsidP="0003034D">
            <w:pPr>
              <w:tabs>
                <w:tab w:val="left" w:pos="6840"/>
              </w:tabs>
              <w:spacing w:line="240" w:lineRule="auto"/>
              <w:ind w:right="-72"/>
              <w:jc w:val="right"/>
              <w:rPr>
                <w:rFonts w:cs="Arial"/>
                <w:spacing w:val="-4"/>
                <w:sz w:val="12"/>
                <w:szCs w:val="12"/>
              </w:rPr>
            </w:pPr>
          </w:p>
        </w:tc>
        <w:tc>
          <w:tcPr>
            <w:tcW w:w="1418" w:type="dxa"/>
            <w:tcBorders>
              <w:top w:val="single" w:sz="4" w:space="0" w:color="auto"/>
            </w:tcBorders>
            <w:shd w:val="clear" w:color="auto" w:fill="FAFAFA"/>
          </w:tcPr>
          <w:p w:rsidR="0003034D" w:rsidRPr="003B4D0F" w:rsidRDefault="0003034D" w:rsidP="0003034D">
            <w:pPr>
              <w:tabs>
                <w:tab w:val="left" w:pos="6840"/>
              </w:tabs>
              <w:spacing w:line="240" w:lineRule="auto"/>
              <w:ind w:right="-72"/>
              <w:jc w:val="right"/>
              <w:rPr>
                <w:rFonts w:cs="Arial"/>
                <w:spacing w:val="-4"/>
                <w:sz w:val="12"/>
                <w:szCs w:val="12"/>
              </w:rPr>
            </w:pPr>
          </w:p>
        </w:tc>
        <w:tc>
          <w:tcPr>
            <w:tcW w:w="1240" w:type="dxa"/>
            <w:tcBorders>
              <w:top w:val="single" w:sz="4" w:space="0" w:color="auto"/>
            </w:tcBorders>
            <w:shd w:val="clear" w:color="auto" w:fill="FAFAFA"/>
          </w:tcPr>
          <w:p w:rsidR="0003034D" w:rsidRPr="003B4D0F" w:rsidRDefault="0003034D" w:rsidP="0003034D">
            <w:pPr>
              <w:tabs>
                <w:tab w:val="left" w:pos="6840"/>
              </w:tabs>
              <w:spacing w:line="240" w:lineRule="auto"/>
              <w:ind w:right="-72"/>
              <w:jc w:val="right"/>
              <w:rPr>
                <w:rFonts w:cs="Arial"/>
                <w:spacing w:val="-4"/>
                <w:sz w:val="12"/>
                <w:szCs w:val="12"/>
              </w:rPr>
            </w:pP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Opening net book value - restated</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86</w:t>
            </w:r>
            <w:r w:rsidR="0003034D" w:rsidRPr="003B4D0F">
              <w:rPr>
                <w:rFonts w:cs="Arial"/>
                <w:spacing w:val="-4"/>
                <w:sz w:val="18"/>
                <w:szCs w:val="18"/>
              </w:rPr>
              <w:t>,</w:t>
            </w:r>
            <w:r w:rsidRPr="00C34E5E">
              <w:rPr>
                <w:rFonts w:cs="Arial"/>
                <w:spacing w:val="-4"/>
                <w:sz w:val="18"/>
                <w:szCs w:val="18"/>
              </w:rPr>
              <w:t>663</w:t>
            </w:r>
            <w:r w:rsidR="0003034D" w:rsidRPr="003B4D0F">
              <w:rPr>
                <w:rFonts w:cs="Arial"/>
                <w:spacing w:val="-4"/>
                <w:sz w:val="18"/>
                <w:szCs w:val="18"/>
              </w:rPr>
              <w:t>,</w:t>
            </w:r>
            <w:r w:rsidRPr="00C34E5E">
              <w:rPr>
                <w:rFonts w:cs="Arial"/>
                <w:spacing w:val="-4"/>
                <w:sz w:val="18"/>
                <w:szCs w:val="18"/>
              </w:rPr>
              <w:t>587</w:t>
            </w:r>
          </w:p>
        </w:tc>
        <w:tc>
          <w:tcPr>
            <w:tcW w:w="1240"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46</w:t>
            </w:r>
            <w:r w:rsidR="0003034D" w:rsidRPr="003B4D0F">
              <w:rPr>
                <w:rFonts w:cs="Arial"/>
                <w:spacing w:val="-4"/>
                <w:sz w:val="18"/>
                <w:szCs w:val="18"/>
              </w:rPr>
              <w:t>,</w:t>
            </w:r>
            <w:r w:rsidRPr="00C34E5E">
              <w:rPr>
                <w:rFonts w:cs="Arial"/>
                <w:spacing w:val="-4"/>
                <w:sz w:val="18"/>
                <w:szCs w:val="18"/>
              </w:rPr>
              <w:t>562</w:t>
            </w:r>
            <w:r w:rsidR="0003034D" w:rsidRPr="003B4D0F">
              <w:rPr>
                <w:rFonts w:cs="Arial"/>
                <w:spacing w:val="-4"/>
                <w:sz w:val="18"/>
                <w:szCs w:val="18"/>
              </w:rPr>
              <w:t>,</w:t>
            </w:r>
            <w:r w:rsidRPr="00C34E5E">
              <w:rPr>
                <w:rFonts w:cs="Arial"/>
                <w:spacing w:val="-4"/>
                <w:sz w:val="18"/>
                <w:szCs w:val="18"/>
              </w:rPr>
              <w:t>698</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787E1A" w:rsidP="0003034D">
            <w:pPr>
              <w:spacing w:line="240" w:lineRule="auto"/>
              <w:ind w:left="-101" w:right="-72"/>
              <w:rPr>
                <w:rFonts w:cs="Arial"/>
                <w:sz w:val="18"/>
                <w:szCs w:val="18"/>
              </w:rPr>
            </w:pPr>
            <w:r w:rsidRPr="003B4D0F">
              <w:rPr>
                <w:rFonts w:cs="Arial"/>
                <w:sz w:val="18"/>
                <w:szCs w:val="18"/>
              </w:rPr>
              <w:t>A</w:t>
            </w:r>
            <w:r w:rsidR="0003034D" w:rsidRPr="003B4D0F">
              <w:rPr>
                <w:rFonts w:cs="Arial"/>
                <w:sz w:val="18"/>
                <w:szCs w:val="18"/>
              </w:rPr>
              <w:t xml:space="preserve">cquisition </w:t>
            </w:r>
            <w:r w:rsidRPr="003B4D0F">
              <w:rPr>
                <w:rFonts w:cs="Arial"/>
                <w:sz w:val="18"/>
                <w:szCs w:val="18"/>
              </w:rPr>
              <w:t xml:space="preserve">and addition </w:t>
            </w:r>
            <w:r w:rsidR="0003034D" w:rsidRPr="003B4D0F">
              <w:rPr>
                <w:rFonts w:cs="Arial"/>
                <w:sz w:val="18"/>
                <w:szCs w:val="18"/>
              </w:rPr>
              <w:t xml:space="preserve">of investment </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13</w:t>
            </w:r>
            <w:r w:rsidR="00266162" w:rsidRPr="003B4D0F">
              <w:rPr>
                <w:rFonts w:cs="Arial"/>
                <w:spacing w:val="-4"/>
                <w:sz w:val="18"/>
                <w:szCs w:val="18"/>
              </w:rPr>
              <w:t>,</w:t>
            </w:r>
            <w:r w:rsidRPr="00C34E5E">
              <w:rPr>
                <w:rFonts w:cs="Arial"/>
                <w:spacing w:val="-4"/>
                <w:sz w:val="18"/>
                <w:szCs w:val="18"/>
              </w:rPr>
              <w:t>034</w:t>
            </w:r>
            <w:r w:rsidR="00266162" w:rsidRPr="003B4D0F">
              <w:rPr>
                <w:rFonts w:cs="Arial"/>
                <w:spacing w:val="-4"/>
                <w:sz w:val="18"/>
                <w:szCs w:val="18"/>
              </w:rPr>
              <w:t>,</w:t>
            </w:r>
            <w:r w:rsidRPr="00C34E5E">
              <w:rPr>
                <w:rFonts w:cs="Arial"/>
                <w:spacing w:val="-4"/>
                <w:sz w:val="18"/>
                <w:szCs w:val="18"/>
              </w:rPr>
              <w:t>068</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Share of profit from investments in associates and joint ventures, net</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4</w:t>
            </w:r>
            <w:r w:rsidR="00266162" w:rsidRPr="003B4D0F">
              <w:rPr>
                <w:rFonts w:cs="Arial"/>
                <w:spacing w:val="-4"/>
                <w:sz w:val="18"/>
                <w:szCs w:val="18"/>
              </w:rPr>
              <w:t>,</w:t>
            </w:r>
            <w:r w:rsidRPr="00C34E5E">
              <w:rPr>
                <w:rFonts w:cs="Arial"/>
                <w:spacing w:val="-4"/>
                <w:sz w:val="18"/>
                <w:szCs w:val="18"/>
              </w:rPr>
              <w:t>969</w:t>
            </w:r>
            <w:r w:rsidR="00266162" w:rsidRPr="003B4D0F">
              <w:rPr>
                <w:rFonts w:cs="Arial"/>
                <w:spacing w:val="-4"/>
                <w:sz w:val="18"/>
                <w:szCs w:val="18"/>
              </w:rPr>
              <w:t>,</w:t>
            </w:r>
            <w:r w:rsidRPr="00C34E5E">
              <w:rPr>
                <w:rFonts w:cs="Arial"/>
                <w:spacing w:val="-4"/>
                <w:sz w:val="18"/>
                <w:szCs w:val="18"/>
              </w:rPr>
              <w:t>342</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Share of other comprehensive income (expense) of associates</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c>
          <w:tcPr>
            <w:tcW w:w="1240"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 xml:space="preserve">   and joint ventures </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c>
          <w:tcPr>
            <w:tcW w:w="1240"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 xml:space="preserve">   - </w:t>
            </w:r>
            <w:proofErr w:type="spellStart"/>
            <w:r w:rsidRPr="003B4D0F">
              <w:rPr>
                <w:rFonts w:cs="Arial"/>
                <w:sz w:val="18"/>
                <w:szCs w:val="18"/>
              </w:rPr>
              <w:t>Remeasurements</w:t>
            </w:r>
            <w:proofErr w:type="spellEnd"/>
            <w:r w:rsidRPr="003B4D0F">
              <w:rPr>
                <w:rFonts w:cs="Arial"/>
                <w:sz w:val="18"/>
                <w:szCs w:val="18"/>
              </w:rPr>
              <w:t xml:space="preserve"> of post-employment benefit obligations, </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13</w:t>
            </w:r>
            <w:r w:rsidR="00266162" w:rsidRPr="003B4D0F">
              <w:rPr>
                <w:rFonts w:cs="Arial"/>
                <w:spacing w:val="-4"/>
                <w:sz w:val="18"/>
                <w:szCs w:val="18"/>
              </w:rPr>
              <w:t>,</w:t>
            </w:r>
            <w:r w:rsidRPr="00C34E5E">
              <w:rPr>
                <w:rFonts w:cs="Arial"/>
                <w:spacing w:val="-4"/>
                <w:sz w:val="18"/>
                <w:szCs w:val="18"/>
              </w:rPr>
              <w:t>432</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 xml:space="preserve">        net of income tax</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c>
          <w:tcPr>
            <w:tcW w:w="1240" w:type="dxa"/>
            <w:shd w:val="clear" w:color="auto" w:fill="FAFAFA"/>
          </w:tcPr>
          <w:p w:rsidR="0003034D" w:rsidRPr="003B4D0F" w:rsidRDefault="0003034D" w:rsidP="0003034D">
            <w:pPr>
              <w:tabs>
                <w:tab w:val="left" w:pos="6840"/>
              </w:tabs>
              <w:spacing w:line="240" w:lineRule="auto"/>
              <w:ind w:right="-72"/>
              <w:jc w:val="right"/>
              <w:rPr>
                <w:rFonts w:cs="Arial"/>
                <w:spacing w:val="-4"/>
                <w:sz w:val="18"/>
                <w:szCs w:val="18"/>
              </w:rPr>
            </w:pP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 xml:space="preserve">   - Cash flow hedges, net of income tax</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r w:rsidR="00C34E5E" w:rsidRPr="00C34E5E">
              <w:rPr>
                <w:rFonts w:cs="Arial"/>
                <w:spacing w:val="-4"/>
                <w:sz w:val="18"/>
                <w:szCs w:val="18"/>
              </w:rPr>
              <w:t>319</w:t>
            </w:r>
            <w:r w:rsidRPr="003B4D0F">
              <w:rPr>
                <w:rFonts w:cs="Arial"/>
                <w:spacing w:val="-4"/>
                <w:sz w:val="18"/>
                <w:szCs w:val="18"/>
              </w:rPr>
              <w:t>,</w:t>
            </w:r>
            <w:r w:rsidR="00C34E5E" w:rsidRPr="00C34E5E">
              <w:rPr>
                <w:rFonts w:cs="Arial"/>
                <w:spacing w:val="-4"/>
                <w:sz w:val="18"/>
                <w:szCs w:val="18"/>
              </w:rPr>
              <w:t>314</w:t>
            </w:r>
            <w:r w:rsidRPr="003B4D0F">
              <w:rPr>
                <w:rFonts w:cs="Arial"/>
                <w:spacing w:val="-4"/>
                <w:sz w:val="18"/>
                <w:szCs w:val="18"/>
              </w:rPr>
              <w:t>)</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 xml:space="preserve">   - Exchange difference on translation</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vAlign w:val="center"/>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r w:rsidR="00C34E5E" w:rsidRPr="00C34E5E">
              <w:rPr>
                <w:rFonts w:cs="Arial"/>
                <w:spacing w:val="-4"/>
                <w:sz w:val="18"/>
                <w:szCs w:val="18"/>
              </w:rPr>
              <w:t>47</w:t>
            </w:r>
            <w:r w:rsidRPr="003B4D0F">
              <w:rPr>
                <w:rFonts w:cs="Arial"/>
                <w:spacing w:val="-4"/>
                <w:sz w:val="18"/>
                <w:szCs w:val="18"/>
              </w:rPr>
              <w:t>,</w:t>
            </w:r>
            <w:r w:rsidR="00C34E5E" w:rsidRPr="00C34E5E">
              <w:rPr>
                <w:rFonts w:cs="Arial"/>
                <w:spacing w:val="-4"/>
                <w:sz w:val="18"/>
                <w:szCs w:val="18"/>
              </w:rPr>
              <w:t>000</w:t>
            </w:r>
            <w:r w:rsidRPr="003B4D0F">
              <w:rPr>
                <w:rFonts w:cs="Arial"/>
                <w:spacing w:val="-4"/>
                <w:sz w:val="18"/>
                <w:szCs w:val="18"/>
              </w:rPr>
              <w:t>)</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Dividends received from joint ventures</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r w:rsidR="00C34E5E" w:rsidRPr="00C34E5E">
              <w:rPr>
                <w:rFonts w:cs="Arial"/>
                <w:spacing w:val="-4"/>
                <w:sz w:val="18"/>
                <w:szCs w:val="18"/>
              </w:rPr>
              <w:t>4</w:t>
            </w:r>
            <w:r w:rsidRPr="003B4D0F">
              <w:rPr>
                <w:rFonts w:cs="Arial"/>
                <w:spacing w:val="-4"/>
                <w:sz w:val="18"/>
                <w:szCs w:val="18"/>
              </w:rPr>
              <w:t>,</w:t>
            </w:r>
            <w:r w:rsidR="00C34E5E" w:rsidRPr="00C34E5E">
              <w:rPr>
                <w:rFonts w:cs="Arial"/>
                <w:spacing w:val="-4"/>
                <w:sz w:val="18"/>
                <w:szCs w:val="18"/>
              </w:rPr>
              <w:t>281</w:t>
            </w:r>
            <w:r w:rsidRPr="003B4D0F">
              <w:rPr>
                <w:rFonts w:cs="Arial"/>
                <w:spacing w:val="-4"/>
                <w:sz w:val="18"/>
                <w:szCs w:val="18"/>
              </w:rPr>
              <w:t>,</w:t>
            </w:r>
            <w:r w:rsidR="00C34E5E" w:rsidRPr="00C34E5E">
              <w:rPr>
                <w:rFonts w:cs="Arial"/>
                <w:spacing w:val="-4"/>
                <w:sz w:val="18"/>
                <w:szCs w:val="18"/>
              </w:rPr>
              <w:t>310</w:t>
            </w:r>
            <w:r w:rsidRPr="003B4D0F">
              <w:rPr>
                <w:rFonts w:cs="Arial"/>
                <w:spacing w:val="-4"/>
                <w:sz w:val="18"/>
                <w:szCs w:val="18"/>
              </w:rPr>
              <w:t>)</w:t>
            </w:r>
          </w:p>
        </w:tc>
        <w:tc>
          <w:tcPr>
            <w:tcW w:w="1240" w:type="dxa"/>
            <w:shd w:val="clear" w:color="auto" w:fill="FAFAFA"/>
          </w:tcPr>
          <w:p w:rsidR="0003034D" w:rsidRPr="003B4D0F" w:rsidRDefault="00266162" w:rsidP="0003034D">
            <w:pPr>
              <w:tabs>
                <w:tab w:val="left" w:pos="6840"/>
              </w:tabs>
              <w:spacing w:line="240" w:lineRule="auto"/>
              <w:ind w:right="-72"/>
              <w:jc w:val="right"/>
              <w:rPr>
                <w:rFonts w:cs="Arial"/>
                <w:spacing w:val="-4"/>
                <w:sz w:val="18"/>
                <w:szCs w:val="18"/>
              </w:rPr>
            </w:pPr>
            <w:r w:rsidRPr="003B4D0F">
              <w:rPr>
                <w:rFonts w:cs="Arial"/>
                <w:spacing w:val="-4"/>
                <w:sz w:val="18"/>
                <w:szCs w:val="18"/>
              </w:rPr>
              <w:t>-</w:t>
            </w: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pStyle w:val="Header"/>
              <w:tabs>
                <w:tab w:val="clear" w:pos="4153"/>
                <w:tab w:val="clear" w:pos="8306"/>
              </w:tabs>
              <w:spacing w:line="240" w:lineRule="auto"/>
              <w:ind w:left="-101" w:right="-72"/>
              <w:rPr>
                <w:rFonts w:cs="Arial"/>
                <w:b/>
                <w:bCs/>
                <w:sz w:val="12"/>
                <w:szCs w:val="12"/>
              </w:rPr>
            </w:pPr>
          </w:p>
        </w:tc>
        <w:tc>
          <w:tcPr>
            <w:tcW w:w="720" w:type="dxa"/>
          </w:tcPr>
          <w:p w:rsidR="0003034D" w:rsidRPr="003B4D0F" w:rsidRDefault="0003034D" w:rsidP="0003034D">
            <w:pPr>
              <w:tabs>
                <w:tab w:val="left" w:pos="6840"/>
              </w:tabs>
              <w:spacing w:line="240" w:lineRule="auto"/>
              <w:ind w:right="-72"/>
              <w:jc w:val="right"/>
              <w:rPr>
                <w:rFonts w:cs="Arial"/>
                <w:spacing w:val="-4"/>
                <w:sz w:val="12"/>
                <w:szCs w:val="12"/>
              </w:rPr>
            </w:pPr>
          </w:p>
        </w:tc>
        <w:tc>
          <w:tcPr>
            <w:tcW w:w="1418" w:type="dxa"/>
            <w:tcBorders>
              <w:top w:val="single" w:sz="4" w:space="0" w:color="auto"/>
            </w:tcBorders>
            <w:shd w:val="clear" w:color="auto" w:fill="FAFAFA"/>
          </w:tcPr>
          <w:p w:rsidR="0003034D" w:rsidRPr="003B4D0F" w:rsidRDefault="0003034D" w:rsidP="0003034D">
            <w:pPr>
              <w:tabs>
                <w:tab w:val="left" w:pos="6840"/>
              </w:tabs>
              <w:spacing w:line="240" w:lineRule="auto"/>
              <w:ind w:right="-72"/>
              <w:jc w:val="right"/>
              <w:rPr>
                <w:rFonts w:cs="Arial"/>
                <w:spacing w:val="-4"/>
                <w:sz w:val="12"/>
                <w:szCs w:val="12"/>
              </w:rPr>
            </w:pPr>
          </w:p>
        </w:tc>
        <w:tc>
          <w:tcPr>
            <w:tcW w:w="1240" w:type="dxa"/>
            <w:tcBorders>
              <w:top w:val="single" w:sz="4" w:space="0" w:color="auto"/>
            </w:tcBorders>
            <w:shd w:val="clear" w:color="auto" w:fill="FAFAFA"/>
          </w:tcPr>
          <w:p w:rsidR="0003034D" w:rsidRPr="003B4D0F" w:rsidRDefault="0003034D" w:rsidP="0003034D">
            <w:pPr>
              <w:tabs>
                <w:tab w:val="left" w:pos="6840"/>
              </w:tabs>
              <w:spacing w:line="240" w:lineRule="auto"/>
              <w:ind w:right="-72"/>
              <w:jc w:val="right"/>
              <w:rPr>
                <w:rFonts w:cs="Arial"/>
                <w:spacing w:val="-4"/>
                <w:sz w:val="12"/>
                <w:szCs w:val="12"/>
              </w:rPr>
            </w:pPr>
          </w:p>
        </w:tc>
      </w:tr>
      <w:tr w:rsidR="0003034D" w:rsidRPr="003B4D0F" w:rsidTr="00574FBC">
        <w:tblPrEx>
          <w:tblLook w:val="00A0" w:firstRow="1" w:lastRow="0" w:firstColumn="1" w:lastColumn="0" w:noHBand="0" w:noVBand="0"/>
        </w:tblPrEx>
        <w:tc>
          <w:tcPr>
            <w:tcW w:w="5556" w:type="dxa"/>
            <w:shd w:val="clear" w:color="auto" w:fill="auto"/>
          </w:tcPr>
          <w:p w:rsidR="0003034D" w:rsidRPr="003B4D0F" w:rsidRDefault="0003034D" w:rsidP="0003034D">
            <w:pPr>
              <w:spacing w:line="240" w:lineRule="auto"/>
              <w:ind w:left="-101" w:right="-72"/>
              <w:rPr>
                <w:rFonts w:cs="Arial"/>
                <w:sz w:val="18"/>
                <w:szCs w:val="18"/>
              </w:rPr>
            </w:pPr>
            <w:r w:rsidRPr="003B4D0F">
              <w:rPr>
                <w:rFonts w:cs="Arial"/>
                <w:sz w:val="18"/>
                <w:szCs w:val="18"/>
              </w:rPr>
              <w:t>Closing net book value</w:t>
            </w:r>
          </w:p>
        </w:tc>
        <w:tc>
          <w:tcPr>
            <w:tcW w:w="720" w:type="dxa"/>
          </w:tcPr>
          <w:p w:rsidR="0003034D" w:rsidRPr="003B4D0F" w:rsidRDefault="0003034D" w:rsidP="0003034D">
            <w:pPr>
              <w:tabs>
                <w:tab w:val="left" w:pos="6840"/>
              </w:tabs>
              <w:spacing w:line="240" w:lineRule="auto"/>
              <w:ind w:right="-72"/>
              <w:jc w:val="right"/>
              <w:rPr>
                <w:rFonts w:cs="Arial"/>
                <w:spacing w:val="-4"/>
                <w:sz w:val="18"/>
                <w:szCs w:val="18"/>
              </w:rPr>
            </w:pPr>
          </w:p>
        </w:tc>
        <w:tc>
          <w:tcPr>
            <w:tcW w:w="1418" w:type="dxa"/>
            <w:tcBorders>
              <w:bottom w:val="single" w:sz="4" w:space="0" w:color="auto"/>
            </w:tcBorders>
            <w:shd w:val="clear" w:color="auto" w:fill="FAFAFA"/>
            <w:vAlign w:val="bottom"/>
          </w:tcPr>
          <w:p w:rsidR="0003034D" w:rsidRPr="003B4D0F" w:rsidRDefault="00C34E5E" w:rsidP="0003034D">
            <w:pPr>
              <w:tabs>
                <w:tab w:val="left" w:pos="6840"/>
              </w:tabs>
              <w:spacing w:line="240" w:lineRule="auto"/>
              <w:ind w:right="-72"/>
              <w:jc w:val="right"/>
              <w:rPr>
                <w:rFonts w:cs="Arial"/>
                <w:spacing w:val="-4"/>
                <w:sz w:val="18"/>
                <w:szCs w:val="18"/>
              </w:rPr>
            </w:pPr>
            <w:r w:rsidRPr="00C34E5E">
              <w:rPr>
                <w:rFonts w:cs="Arial"/>
                <w:spacing w:val="-4"/>
                <w:sz w:val="18"/>
                <w:szCs w:val="18"/>
              </w:rPr>
              <w:t>100</w:t>
            </w:r>
            <w:r w:rsidR="00266162" w:rsidRPr="003B4D0F">
              <w:rPr>
                <w:rFonts w:cs="Arial"/>
                <w:spacing w:val="-4"/>
                <w:sz w:val="18"/>
                <w:szCs w:val="18"/>
              </w:rPr>
              <w:t>,</w:t>
            </w:r>
            <w:r w:rsidRPr="00C34E5E">
              <w:rPr>
                <w:rFonts w:cs="Arial"/>
                <w:spacing w:val="-4"/>
                <w:sz w:val="18"/>
                <w:szCs w:val="18"/>
              </w:rPr>
              <w:t>032</w:t>
            </w:r>
            <w:r w:rsidR="00266162" w:rsidRPr="003B4D0F">
              <w:rPr>
                <w:rFonts w:cs="Arial"/>
                <w:spacing w:val="-4"/>
                <w:sz w:val="18"/>
                <w:szCs w:val="18"/>
              </w:rPr>
              <w:t>,</w:t>
            </w:r>
            <w:r w:rsidRPr="00C34E5E">
              <w:rPr>
                <w:rFonts w:cs="Arial"/>
                <w:spacing w:val="-4"/>
                <w:sz w:val="18"/>
                <w:szCs w:val="18"/>
              </w:rPr>
              <w:t>805</w:t>
            </w:r>
          </w:p>
        </w:tc>
        <w:tc>
          <w:tcPr>
            <w:tcW w:w="1240" w:type="dxa"/>
            <w:tcBorders>
              <w:bottom w:val="single" w:sz="4" w:space="0" w:color="auto"/>
            </w:tcBorders>
            <w:shd w:val="clear" w:color="auto" w:fill="FAFAFA"/>
          </w:tcPr>
          <w:p w:rsidR="0003034D" w:rsidRPr="003B4D0F" w:rsidRDefault="00C34E5E" w:rsidP="0003034D">
            <w:pPr>
              <w:tabs>
                <w:tab w:val="left" w:pos="6840"/>
              </w:tabs>
              <w:spacing w:line="240" w:lineRule="auto"/>
              <w:ind w:right="-72"/>
              <w:jc w:val="right"/>
              <w:rPr>
                <w:rFonts w:cs="Arial"/>
                <w:spacing w:val="-4"/>
                <w:sz w:val="18"/>
                <w:szCs w:val="18"/>
                <w:cs/>
              </w:rPr>
            </w:pPr>
            <w:r w:rsidRPr="00C34E5E">
              <w:rPr>
                <w:rFonts w:cs="Arial"/>
                <w:spacing w:val="-4"/>
                <w:sz w:val="18"/>
                <w:szCs w:val="18"/>
              </w:rPr>
              <w:t>46</w:t>
            </w:r>
            <w:r w:rsidR="00266162" w:rsidRPr="003B4D0F">
              <w:rPr>
                <w:rFonts w:cs="Arial"/>
                <w:spacing w:val="-4"/>
                <w:sz w:val="18"/>
                <w:szCs w:val="18"/>
              </w:rPr>
              <w:t>,</w:t>
            </w:r>
            <w:r w:rsidRPr="00C34E5E">
              <w:rPr>
                <w:rFonts w:cs="Arial"/>
                <w:spacing w:val="-4"/>
                <w:sz w:val="18"/>
                <w:szCs w:val="18"/>
              </w:rPr>
              <w:t>562</w:t>
            </w:r>
            <w:r w:rsidR="00266162" w:rsidRPr="003B4D0F">
              <w:rPr>
                <w:rFonts w:cs="Arial"/>
                <w:spacing w:val="-4"/>
                <w:sz w:val="18"/>
                <w:szCs w:val="18"/>
              </w:rPr>
              <w:t>,</w:t>
            </w:r>
            <w:r w:rsidRPr="00C34E5E">
              <w:rPr>
                <w:rFonts w:cs="Arial"/>
                <w:spacing w:val="-4"/>
                <w:sz w:val="18"/>
                <w:szCs w:val="18"/>
              </w:rPr>
              <w:t>698</w:t>
            </w:r>
          </w:p>
        </w:tc>
      </w:tr>
    </w:tbl>
    <w:p w:rsidR="004817A0" w:rsidRPr="003B4D0F" w:rsidRDefault="004817A0" w:rsidP="001740D8">
      <w:pPr>
        <w:spacing w:line="240" w:lineRule="auto"/>
        <w:ind w:left="1134" w:hanging="567"/>
        <w:jc w:val="both"/>
        <w:rPr>
          <w:rFonts w:cs="Arial"/>
          <w:color w:val="CF4A02"/>
          <w:sz w:val="18"/>
          <w:szCs w:val="18"/>
        </w:rPr>
      </w:pPr>
    </w:p>
    <w:p w:rsidR="00FB539D" w:rsidRPr="00182F59" w:rsidRDefault="00C34E5E" w:rsidP="00A6427C">
      <w:pPr>
        <w:spacing w:line="240" w:lineRule="auto"/>
        <w:ind w:left="1080" w:hanging="540"/>
        <w:jc w:val="both"/>
        <w:rPr>
          <w:rFonts w:cs="Arial"/>
          <w:color w:val="CF4A02"/>
          <w:spacing w:val="-7"/>
          <w:sz w:val="18"/>
          <w:szCs w:val="18"/>
        </w:rPr>
      </w:pPr>
      <w:r w:rsidRPr="00C34E5E">
        <w:rPr>
          <w:rFonts w:cs="Arial"/>
          <w:color w:val="CF4A02"/>
          <w:sz w:val="18"/>
          <w:szCs w:val="18"/>
        </w:rPr>
        <w:t>11</w:t>
      </w:r>
      <w:r w:rsidR="00FB539D" w:rsidRPr="003B4D0F">
        <w:rPr>
          <w:rFonts w:cs="Arial"/>
          <w:color w:val="CF4A02"/>
          <w:sz w:val="18"/>
          <w:szCs w:val="18"/>
        </w:rPr>
        <w:t>.</w:t>
      </w:r>
      <w:r w:rsidRPr="00C34E5E">
        <w:rPr>
          <w:rFonts w:cs="Arial"/>
          <w:color w:val="CF4A02"/>
          <w:sz w:val="18"/>
          <w:szCs w:val="18"/>
        </w:rPr>
        <w:t>1</w:t>
      </w:r>
      <w:r w:rsidR="00FB539D" w:rsidRPr="003B4D0F">
        <w:rPr>
          <w:rFonts w:cs="Arial"/>
          <w:color w:val="CF4A02"/>
          <w:sz w:val="18"/>
          <w:szCs w:val="18"/>
        </w:rPr>
        <w:t>.</w:t>
      </w:r>
      <w:r w:rsidRPr="00C34E5E">
        <w:rPr>
          <w:rFonts w:cs="Arial"/>
          <w:color w:val="CF4A02"/>
          <w:sz w:val="18"/>
          <w:szCs w:val="18"/>
        </w:rPr>
        <w:t>1</w:t>
      </w:r>
      <w:r w:rsidR="00FB539D" w:rsidRPr="00182F59">
        <w:rPr>
          <w:rFonts w:cs="Arial"/>
          <w:color w:val="CF4A02"/>
          <w:spacing w:val="-7"/>
          <w:sz w:val="18"/>
          <w:szCs w:val="18"/>
        </w:rPr>
        <w:tab/>
        <w:t xml:space="preserve">The significant movement of the investments in joint ventures for the </w:t>
      </w:r>
      <w:r w:rsidR="00B13064" w:rsidRPr="00182F59">
        <w:rPr>
          <w:rFonts w:cs="Arial"/>
          <w:color w:val="CF4A02"/>
          <w:spacing w:val="-7"/>
          <w:sz w:val="18"/>
          <w:szCs w:val="18"/>
        </w:rPr>
        <w:t>nine-month</w:t>
      </w:r>
      <w:r w:rsidR="00FB539D" w:rsidRPr="00182F59">
        <w:rPr>
          <w:rFonts w:cs="Arial"/>
          <w:color w:val="CF4A02"/>
          <w:spacing w:val="-7"/>
          <w:sz w:val="18"/>
          <w:szCs w:val="18"/>
        </w:rPr>
        <w:t xml:space="preserve"> period ended </w:t>
      </w:r>
      <w:r w:rsidRPr="00182F59">
        <w:rPr>
          <w:rFonts w:cs="Arial"/>
          <w:color w:val="CF4A02"/>
          <w:spacing w:val="-7"/>
          <w:sz w:val="18"/>
          <w:szCs w:val="18"/>
        </w:rPr>
        <w:t>30</w:t>
      </w:r>
      <w:r w:rsidR="000612FA" w:rsidRPr="00182F59">
        <w:rPr>
          <w:rFonts w:cs="Arial"/>
          <w:color w:val="CF4A02"/>
          <w:spacing w:val="-7"/>
          <w:sz w:val="18"/>
          <w:szCs w:val="18"/>
        </w:rPr>
        <w:t xml:space="preserve"> </w:t>
      </w:r>
      <w:r w:rsidR="00F342EE" w:rsidRPr="00182F59">
        <w:rPr>
          <w:rFonts w:cs="Arial"/>
          <w:color w:val="CF4A02"/>
          <w:spacing w:val="-7"/>
          <w:sz w:val="18"/>
          <w:szCs w:val="18"/>
        </w:rPr>
        <w:t>September</w:t>
      </w:r>
      <w:r w:rsidR="00135844" w:rsidRPr="00182F59">
        <w:rPr>
          <w:rFonts w:cs="Arial"/>
          <w:color w:val="CF4A02"/>
          <w:spacing w:val="-7"/>
          <w:sz w:val="18"/>
          <w:szCs w:val="18"/>
        </w:rPr>
        <w:t xml:space="preserve"> </w:t>
      </w:r>
      <w:r w:rsidRPr="00182F59">
        <w:rPr>
          <w:rFonts w:cs="Arial"/>
          <w:color w:val="CF4A02"/>
          <w:spacing w:val="-7"/>
          <w:sz w:val="18"/>
          <w:szCs w:val="18"/>
        </w:rPr>
        <w:t>2020</w:t>
      </w:r>
    </w:p>
    <w:p w:rsidR="003B53F9" w:rsidRPr="003B4D0F" w:rsidRDefault="003B53F9" w:rsidP="00A6427C">
      <w:pPr>
        <w:spacing w:line="240" w:lineRule="auto"/>
        <w:ind w:left="1080"/>
        <w:jc w:val="both"/>
        <w:rPr>
          <w:rFonts w:cs="Arial"/>
          <w:b/>
          <w:bCs/>
          <w:sz w:val="18"/>
          <w:szCs w:val="18"/>
          <w:lang w:val="en-US"/>
        </w:rPr>
      </w:pPr>
      <w:bookmarkStart w:id="9" w:name="OLE_LINK1"/>
    </w:p>
    <w:p w:rsidR="00266162" w:rsidRPr="003B4D0F" w:rsidRDefault="00266162" w:rsidP="00A6427C">
      <w:pPr>
        <w:spacing w:line="240" w:lineRule="auto"/>
        <w:ind w:left="1080"/>
        <w:jc w:val="both"/>
        <w:rPr>
          <w:rFonts w:cs="Arial"/>
          <w:b/>
          <w:bCs/>
          <w:color w:val="CF4A02"/>
          <w:sz w:val="18"/>
          <w:szCs w:val="18"/>
          <w:lang w:val="en-US"/>
        </w:rPr>
      </w:pPr>
      <w:r w:rsidRPr="003B4D0F">
        <w:rPr>
          <w:rFonts w:cs="Arial"/>
          <w:b/>
          <w:bCs/>
          <w:color w:val="CF4A02"/>
          <w:sz w:val="18"/>
          <w:szCs w:val="18"/>
          <w:lang w:val="en-US"/>
        </w:rPr>
        <w:t>Direct holding by the Company</w:t>
      </w:r>
    </w:p>
    <w:p w:rsidR="00266162" w:rsidRPr="003B4D0F" w:rsidRDefault="00266162" w:rsidP="00A6427C">
      <w:pPr>
        <w:spacing w:line="240" w:lineRule="auto"/>
        <w:ind w:left="1080"/>
        <w:jc w:val="both"/>
        <w:rPr>
          <w:rFonts w:cs="Arial"/>
          <w:b/>
          <w:bCs/>
          <w:sz w:val="18"/>
          <w:szCs w:val="18"/>
          <w:lang w:val="en-US"/>
        </w:rPr>
      </w:pPr>
    </w:p>
    <w:p w:rsidR="00266162" w:rsidRPr="003B4D0F" w:rsidRDefault="00C40B80" w:rsidP="00A6427C">
      <w:pPr>
        <w:spacing w:line="240" w:lineRule="auto"/>
        <w:ind w:left="1080"/>
        <w:jc w:val="both"/>
        <w:rPr>
          <w:rFonts w:cs="Arial"/>
          <w:b/>
          <w:bCs/>
          <w:i/>
          <w:iCs/>
          <w:color w:val="CF4A02"/>
          <w:sz w:val="18"/>
          <w:szCs w:val="18"/>
          <w:lang w:val="en-US"/>
        </w:rPr>
      </w:pPr>
      <w:r w:rsidRPr="003B4D0F">
        <w:rPr>
          <w:rFonts w:cs="Arial"/>
          <w:b/>
          <w:bCs/>
          <w:i/>
          <w:iCs/>
          <w:color w:val="CF4A02"/>
          <w:sz w:val="18"/>
          <w:szCs w:val="18"/>
          <w:lang w:val="en-US"/>
        </w:rPr>
        <w:t>Thai Pipeline Network Company Limited (TPN)</w:t>
      </w:r>
    </w:p>
    <w:p w:rsidR="00C40B80" w:rsidRPr="003B4D0F" w:rsidRDefault="00C40B80" w:rsidP="00A6427C">
      <w:pPr>
        <w:spacing w:line="240" w:lineRule="auto"/>
        <w:ind w:left="1080"/>
        <w:jc w:val="both"/>
        <w:rPr>
          <w:rFonts w:eastAsia="Arial Unicode MS" w:cs="Arial"/>
          <w:b/>
          <w:bCs/>
          <w:i/>
          <w:iCs/>
          <w:sz w:val="18"/>
          <w:szCs w:val="18"/>
        </w:rPr>
      </w:pPr>
    </w:p>
    <w:p w:rsidR="00986A28" w:rsidRDefault="00FC0452" w:rsidP="00A6427C">
      <w:pPr>
        <w:spacing w:line="240" w:lineRule="auto"/>
        <w:ind w:left="1080"/>
        <w:jc w:val="both"/>
        <w:rPr>
          <w:rFonts w:cs="Arial"/>
          <w:spacing w:val="-2"/>
          <w:sz w:val="18"/>
          <w:szCs w:val="18"/>
        </w:rPr>
      </w:pPr>
      <w:r w:rsidRPr="003B4D0F">
        <w:rPr>
          <w:rFonts w:cs="Arial"/>
          <w:spacing w:val="-2"/>
          <w:sz w:val="18"/>
          <w:szCs w:val="18"/>
        </w:rPr>
        <w:t xml:space="preserve">On </w:t>
      </w:r>
      <w:r w:rsidR="00C34E5E" w:rsidRPr="00C34E5E">
        <w:rPr>
          <w:rFonts w:cs="Arial"/>
          <w:spacing w:val="-2"/>
          <w:sz w:val="18"/>
          <w:szCs w:val="18"/>
        </w:rPr>
        <w:t>4</w:t>
      </w:r>
      <w:r w:rsidRPr="003B4D0F">
        <w:rPr>
          <w:rFonts w:cs="Arial"/>
          <w:spacing w:val="-2"/>
          <w:sz w:val="18"/>
          <w:szCs w:val="18"/>
        </w:rPr>
        <w:t xml:space="preserve"> September </w:t>
      </w:r>
      <w:r w:rsidR="00C34E5E" w:rsidRPr="00C34E5E">
        <w:rPr>
          <w:rFonts w:cs="Arial"/>
          <w:spacing w:val="-2"/>
          <w:sz w:val="18"/>
          <w:szCs w:val="18"/>
        </w:rPr>
        <w:t>2019</w:t>
      </w:r>
      <w:r w:rsidRPr="003B4D0F">
        <w:rPr>
          <w:rFonts w:cs="Arial"/>
          <w:spacing w:val="-2"/>
          <w:sz w:val="18"/>
          <w:szCs w:val="18"/>
        </w:rPr>
        <w:t xml:space="preserve">, the Company and </w:t>
      </w:r>
      <w:proofErr w:type="spellStart"/>
      <w:r w:rsidRPr="003B4D0F">
        <w:rPr>
          <w:rFonts w:cs="Arial"/>
          <w:spacing w:val="-2"/>
          <w:sz w:val="18"/>
          <w:szCs w:val="18"/>
        </w:rPr>
        <w:t>Biggas</w:t>
      </w:r>
      <w:proofErr w:type="spellEnd"/>
      <w:r w:rsidRPr="003B4D0F">
        <w:rPr>
          <w:rFonts w:cs="Arial"/>
          <w:spacing w:val="-2"/>
          <w:sz w:val="18"/>
          <w:szCs w:val="18"/>
        </w:rPr>
        <w:t xml:space="preserve"> Technology Company Limited (BIGGAS) entered into the Shared Purchase and Subscription Agreement to acquire </w:t>
      </w:r>
      <w:r w:rsidR="00C34E5E" w:rsidRPr="00C34E5E">
        <w:rPr>
          <w:rFonts w:cs="Arial"/>
          <w:spacing w:val="-2"/>
          <w:sz w:val="18"/>
          <w:szCs w:val="18"/>
        </w:rPr>
        <w:t>7</w:t>
      </w:r>
      <w:r w:rsidRPr="003B4D0F">
        <w:rPr>
          <w:rFonts w:cs="Arial"/>
          <w:spacing w:val="-2"/>
          <w:sz w:val="18"/>
          <w:szCs w:val="18"/>
        </w:rPr>
        <w:t>,</w:t>
      </w:r>
      <w:r w:rsidR="00C34E5E" w:rsidRPr="00C34E5E">
        <w:rPr>
          <w:rFonts w:cs="Arial"/>
          <w:spacing w:val="-2"/>
          <w:sz w:val="18"/>
          <w:szCs w:val="18"/>
        </w:rPr>
        <w:t>739</w:t>
      </w:r>
      <w:r w:rsidRPr="003B4D0F">
        <w:rPr>
          <w:rFonts w:cs="Arial"/>
          <w:spacing w:val="-2"/>
          <w:sz w:val="18"/>
          <w:szCs w:val="18"/>
        </w:rPr>
        <w:t>,</w:t>
      </w:r>
      <w:r w:rsidR="00C34E5E" w:rsidRPr="00C34E5E">
        <w:rPr>
          <w:rFonts w:cs="Arial"/>
          <w:spacing w:val="-2"/>
          <w:sz w:val="18"/>
          <w:szCs w:val="18"/>
        </w:rPr>
        <w:t>998</w:t>
      </w:r>
      <w:r w:rsidRPr="003B4D0F">
        <w:rPr>
          <w:rFonts w:cs="Arial"/>
          <w:spacing w:val="-2"/>
          <w:sz w:val="18"/>
          <w:szCs w:val="18"/>
        </w:rPr>
        <w:t xml:space="preserve"> issued and paid-up ordinary shares of TPN and subscribed for </w:t>
      </w:r>
      <w:r w:rsidR="00C34E5E" w:rsidRPr="00C34E5E">
        <w:rPr>
          <w:rFonts w:cs="Arial"/>
          <w:spacing w:val="-2"/>
          <w:sz w:val="18"/>
          <w:szCs w:val="18"/>
        </w:rPr>
        <w:t>3</w:t>
      </w:r>
      <w:r w:rsidRPr="003B4D0F">
        <w:rPr>
          <w:rFonts w:cs="Arial"/>
          <w:spacing w:val="-2"/>
          <w:sz w:val="18"/>
          <w:szCs w:val="18"/>
        </w:rPr>
        <w:t>,</w:t>
      </w:r>
      <w:r w:rsidR="00C34E5E" w:rsidRPr="00C34E5E">
        <w:rPr>
          <w:rFonts w:cs="Arial"/>
          <w:spacing w:val="-2"/>
          <w:sz w:val="18"/>
          <w:szCs w:val="18"/>
        </w:rPr>
        <w:t>185</w:t>
      </w:r>
      <w:r w:rsidRPr="003B4D0F">
        <w:rPr>
          <w:rFonts w:cs="Arial"/>
          <w:spacing w:val="-2"/>
          <w:sz w:val="18"/>
          <w:szCs w:val="18"/>
        </w:rPr>
        <w:t>,</w:t>
      </w:r>
      <w:r w:rsidR="00C34E5E" w:rsidRPr="00C34E5E">
        <w:rPr>
          <w:rFonts w:cs="Arial"/>
          <w:spacing w:val="-2"/>
          <w:sz w:val="18"/>
          <w:szCs w:val="18"/>
        </w:rPr>
        <w:t>000</w:t>
      </w:r>
      <w:r w:rsidRPr="003B4D0F">
        <w:rPr>
          <w:rFonts w:cs="Arial"/>
          <w:spacing w:val="-2"/>
          <w:sz w:val="18"/>
          <w:szCs w:val="18"/>
        </w:rPr>
        <w:t xml:space="preserve"> new ordinary shares at a par value of Baht </w:t>
      </w:r>
      <w:r w:rsidR="00C34E5E" w:rsidRPr="00C34E5E">
        <w:rPr>
          <w:rFonts w:cs="Arial"/>
          <w:spacing w:val="-2"/>
          <w:sz w:val="18"/>
          <w:szCs w:val="18"/>
        </w:rPr>
        <w:t>100</w:t>
      </w:r>
      <w:r w:rsidRPr="003B4D0F">
        <w:rPr>
          <w:rFonts w:cs="Arial"/>
          <w:spacing w:val="-2"/>
          <w:sz w:val="18"/>
          <w:szCs w:val="18"/>
        </w:rPr>
        <w:t xml:space="preserve"> per share</w:t>
      </w:r>
      <w:r w:rsidR="00CF102B">
        <w:rPr>
          <w:rFonts w:cs="Arial"/>
          <w:spacing w:val="-2"/>
          <w:sz w:val="18"/>
          <w:szCs w:val="18"/>
        </w:rPr>
        <w:t>, totalling Baht 3,220 million</w:t>
      </w:r>
      <w:r w:rsidRPr="003B4D0F">
        <w:rPr>
          <w:rFonts w:cs="Arial"/>
          <w:spacing w:val="-2"/>
          <w:sz w:val="18"/>
          <w:szCs w:val="18"/>
        </w:rPr>
        <w:t xml:space="preserve">. As a result, the Company has a </w:t>
      </w:r>
      <w:r w:rsidR="00C34E5E" w:rsidRPr="00C34E5E">
        <w:rPr>
          <w:rFonts w:cs="Arial"/>
          <w:spacing w:val="-2"/>
          <w:sz w:val="18"/>
          <w:szCs w:val="18"/>
        </w:rPr>
        <w:t>44</w:t>
      </w:r>
      <w:r w:rsidRPr="003B4D0F">
        <w:rPr>
          <w:rFonts w:cs="Arial"/>
          <w:spacing w:val="-2"/>
          <w:sz w:val="18"/>
          <w:szCs w:val="18"/>
        </w:rPr>
        <w:t>.</w:t>
      </w:r>
      <w:r w:rsidR="00C34E5E" w:rsidRPr="00C34E5E">
        <w:rPr>
          <w:rFonts w:cs="Arial"/>
          <w:spacing w:val="-2"/>
          <w:sz w:val="18"/>
          <w:szCs w:val="18"/>
        </w:rPr>
        <w:t>6</w:t>
      </w:r>
      <w:r w:rsidRPr="003B4D0F">
        <w:rPr>
          <w:rFonts w:cs="Arial"/>
          <w:spacing w:val="-2"/>
          <w:sz w:val="18"/>
          <w:szCs w:val="18"/>
        </w:rPr>
        <w:t>% shareholding interest in TPN</w:t>
      </w:r>
      <w:r w:rsidR="00CF102B">
        <w:rPr>
          <w:rFonts w:cs="Arial"/>
          <w:spacing w:val="-2"/>
          <w:sz w:val="18"/>
          <w:szCs w:val="18"/>
        </w:rPr>
        <w:t>.</w:t>
      </w:r>
      <w:r w:rsidR="001D5541" w:rsidRPr="003B4D0F">
        <w:rPr>
          <w:rFonts w:cs="Arial"/>
          <w:spacing w:val="-2"/>
          <w:sz w:val="18"/>
          <w:szCs w:val="18"/>
        </w:rPr>
        <w:t xml:space="preserve"> </w:t>
      </w:r>
      <w:r w:rsidRPr="003B4D0F">
        <w:rPr>
          <w:rFonts w:cs="Arial"/>
          <w:spacing w:val="-2"/>
          <w:sz w:val="18"/>
          <w:szCs w:val="18"/>
        </w:rPr>
        <w:t xml:space="preserve">On </w:t>
      </w:r>
      <w:r w:rsidR="00C34E5E" w:rsidRPr="00C34E5E">
        <w:rPr>
          <w:rFonts w:cs="Arial"/>
          <w:spacing w:val="-2"/>
          <w:sz w:val="18"/>
          <w:szCs w:val="18"/>
        </w:rPr>
        <w:t>25</w:t>
      </w:r>
      <w:r w:rsidRPr="003B4D0F">
        <w:rPr>
          <w:rFonts w:cs="Arial"/>
          <w:spacing w:val="-2"/>
          <w:sz w:val="18"/>
          <w:szCs w:val="18"/>
        </w:rPr>
        <w:t xml:space="preserve"> September </w:t>
      </w:r>
      <w:r w:rsidR="00C34E5E" w:rsidRPr="00C34E5E">
        <w:rPr>
          <w:rFonts w:cs="Arial"/>
          <w:spacing w:val="-2"/>
          <w:sz w:val="18"/>
          <w:szCs w:val="18"/>
        </w:rPr>
        <w:t>2019</w:t>
      </w:r>
      <w:r w:rsidRPr="003B4D0F">
        <w:rPr>
          <w:rFonts w:cs="Arial"/>
          <w:spacing w:val="-2"/>
          <w:sz w:val="18"/>
          <w:szCs w:val="18"/>
        </w:rPr>
        <w:t>, the Company and BIGGAS entered into the Shareholders Agreement</w:t>
      </w:r>
      <w:r w:rsidR="007038A5">
        <w:rPr>
          <w:rFonts w:cs="Arial"/>
          <w:spacing w:val="-2"/>
          <w:sz w:val="18"/>
          <w:szCs w:val="18"/>
        </w:rPr>
        <w:t xml:space="preserve"> and </w:t>
      </w:r>
      <w:r w:rsidRPr="003B4D0F">
        <w:rPr>
          <w:rFonts w:cs="Arial"/>
          <w:spacing w:val="-2"/>
          <w:sz w:val="18"/>
          <w:szCs w:val="18"/>
        </w:rPr>
        <w:t xml:space="preserve">made a </w:t>
      </w:r>
      <w:r w:rsidR="00C62B0A">
        <w:rPr>
          <w:rFonts w:cs="Arial"/>
          <w:spacing w:val="-2"/>
          <w:sz w:val="18"/>
          <w:szCs w:val="18"/>
        </w:rPr>
        <w:t xml:space="preserve">partial </w:t>
      </w:r>
      <w:r w:rsidRPr="003B4D0F">
        <w:rPr>
          <w:rFonts w:cs="Arial"/>
          <w:spacing w:val="-2"/>
          <w:sz w:val="18"/>
          <w:szCs w:val="18"/>
        </w:rPr>
        <w:t xml:space="preserve">payment for the acquisition of the investment and the new ordinary shares </w:t>
      </w:r>
      <w:r w:rsidR="00CF102B">
        <w:rPr>
          <w:rFonts w:cs="Arial"/>
          <w:spacing w:val="-2"/>
          <w:sz w:val="18"/>
          <w:szCs w:val="18"/>
        </w:rPr>
        <w:t>totalling Baht 1,980 mil</w:t>
      </w:r>
      <w:r w:rsidR="007038A5">
        <w:rPr>
          <w:rFonts w:cs="Arial"/>
          <w:spacing w:val="-2"/>
          <w:sz w:val="18"/>
          <w:szCs w:val="18"/>
        </w:rPr>
        <w:t>li</w:t>
      </w:r>
      <w:r w:rsidR="00CF102B">
        <w:rPr>
          <w:rFonts w:cs="Arial"/>
          <w:spacing w:val="-2"/>
          <w:sz w:val="18"/>
          <w:szCs w:val="18"/>
        </w:rPr>
        <w:t xml:space="preserve">on </w:t>
      </w:r>
      <w:r w:rsidRPr="003B4D0F">
        <w:rPr>
          <w:rFonts w:cs="Arial"/>
          <w:spacing w:val="-2"/>
          <w:sz w:val="18"/>
          <w:szCs w:val="18"/>
        </w:rPr>
        <w:t>on the same date.</w:t>
      </w:r>
      <w:r w:rsidR="00730B0A">
        <w:rPr>
          <w:rFonts w:cs="Arial"/>
          <w:spacing w:val="-2"/>
          <w:sz w:val="18"/>
          <w:szCs w:val="18"/>
        </w:rPr>
        <w:t xml:space="preserve"> </w:t>
      </w:r>
      <w:r w:rsidR="00C62B0A">
        <w:rPr>
          <w:rFonts w:cs="Arial"/>
          <w:spacing w:val="-2"/>
          <w:sz w:val="18"/>
          <w:szCs w:val="18"/>
        </w:rPr>
        <w:br/>
      </w:r>
      <w:r w:rsidR="005C5548" w:rsidRPr="005C5548">
        <w:rPr>
          <w:rFonts w:cs="Arial"/>
          <w:spacing w:val="-5"/>
          <w:sz w:val="18"/>
          <w:szCs w:val="18"/>
        </w:rPr>
        <w:t xml:space="preserve">Subsequently, </w:t>
      </w:r>
      <w:r w:rsidR="00986A28" w:rsidRPr="005C5548">
        <w:rPr>
          <w:rFonts w:cs="Arial"/>
          <w:spacing w:val="-5"/>
          <w:sz w:val="18"/>
          <w:szCs w:val="18"/>
        </w:rPr>
        <w:t xml:space="preserve">the </w:t>
      </w:r>
      <w:r w:rsidR="005C5548" w:rsidRPr="005C5548">
        <w:rPr>
          <w:rFonts w:cs="Arial"/>
          <w:spacing w:val="-5"/>
          <w:sz w:val="18"/>
          <w:szCs w:val="18"/>
        </w:rPr>
        <w:t>C</w:t>
      </w:r>
      <w:r w:rsidR="00986A28" w:rsidRPr="005C5548">
        <w:rPr>
          <w:rFonts w:cs="Arial"/>
          <w:spacing w:val="-5"/>
          <w:sz w:val="18"/>
          <w:szCs w:val="18"/>
        </w:rPr>
        <w:t xml:space="preserve">ompany paid </w:t>
      </w:r>
      <w:r w:rsidR="00730B0A" w:rsidRPr="005C5548">
        <w:rPr>
          <w:rFonts w:cs="Arial"/>
          <w:spacing w:val="-5"/>
          <w:sz w:val="18"/>
          <w:szCs w:val="18"/>
        </w:rPr>
        <w:t>the outstanding amount</w:t>
      </w:r>
      <w:r w:rsidR="00986A28" w:rsidRPr="005C5548">
        <w:rPr>
          <w:rFonts w:cs="Arial"/>
          <w:spacing w:val="-5"/>
          <w:sz w:val="18"/>
          <w:szCs w:val="18"/>
        </w:rPr>
        <w:t xml:space="preserve"> for the acquisition of the investment</w:t>
      </w:r>
      <w:r w:rsidR="005C5548" w:rsidRPr="005C5548">
        <w:rPr>
          <w:rFonts w:cs="Arial"/>
          <w:spacing w:val="-5"/>
          <w:sz w:val="18"/>
          <w:szCs w:val="18"/>
        </w:rPr>
        <w:t xml:space="preserve"> on 28 September</w:t>
      </w:r>
      <w:r w:rsidR="005C5548" w:rsidRPr="00986A28">
        <w:rPr>
          <w:rFonts w:cs="Arial"/>
          <w:spacing w:val="-2"/>
          <w:sz w:val="18"/>
          <w:szCs w:val="18"/>
        </w:rPr>
        <w:t xml:space="preserve"> 2020</w:t>
      </w:r>
      <w:r w:rsidR="005C5548">
        <w:rPr>
          <w:rFonts w:cs="Arial"/>
          <w:spacing w:val="-2"/>
          <w:sz w:val="18"/>
          <w:szCs w:val="18"/>
        </w:rPr>
        <w:t>.</w:t>
      </w:r>
    </w:p>
    <w:p w:rsidR="00FC0452" w:rsidRPr="003B4D0F" w:rsidRDefault="00986A28" w:rsidP="00A6427C">
      <w:pPr>
        <w:spacing w:line="240" w:lineRule="auto"/>
        <w:ind w:left="1080"/>
        <w:jc w:val="both"/>
        <w:rPr>
          <w:rFonts w:cs="Arial"/>
          <w:sz w:val="18"/>
          <w:szCs w:val="18"/>
        </w:rPr>
      </w:pPr>
      <w:r w:rsidRPr="003B4D0F">
        <w:rPr>
          <w:rFonts w:cs="Arial"/>
          <w:sz w:val="18"/>
          <w:szCs w:val="18"/>
        </w:rPr>
        <w:t xml:space="preserve"> </w:t>
      </w:r>
    </w:p>
    <w:p w:rsidR="00986A28" w:rsidRDefault="00986A28" w:rsidP="00A6427C">
      <w:pPr>
        <w:spacing w:line="240" w:lineRule="auto"/>
        <w:ind w:left="1080"/>
        <w:jc w:val="both"/>
        <w:rPr>
          <w:rFonts w:cs="Arial"/>
          <w:sz w:val="18"/>
          <w:szCs w:val="18"/>
        </w:rPr>
      </w:pPr>
      <w:r w:rsidRPr="00986A28">
        <w:rPr>
          <w:rFonts w:cs="Arial"/>
          <w:sz w:val="18"/>
          <w:szCs w:val="18"/>
        </w:rPr>
        <w:t>As at 30 September 2020, the Group has completed the process of determining fair value</w:t>
      </w:r>
      <w:r w:rsidR="005C5548">
        <w:rPr>
          <w:rFonts w:cs="Arial"/>
          <w:sz w:val="18"/>
          <w:szCs w:val="18"/>
        </w:rPr>
        <w:t xml:space="preserve"> of the net assets acquired</w:t>
      </w:r>
      <w:r w:rsidRPr="00986A28">
        <w:rPr>
          <w:rFonts w:cs="Arial"/>
          <w:sz w:val="18"/>
          <w:szCs w:val="18"/>
        </w:rPr>
        <w:t xml:space="preserve"> and reviewing </w:t>
      </w:r>
      <w:r w:rsidR="00730B0A">
        <w:rPr>
          <w:rFonts w:cs="Arial"/>
          <w:sz w:val="18"/>
          <w:szCs w:val="18"/>
        </w:rPr>
        <w:t xml:space="preserve">the </w:t>
      </w:r>
      <w:r w:rsidRPr="00986A28">
        <w:rPr>
          <w:rFonts w:cs="Arial"/>
          <w:sz w:val="18"/>
          <w:szCs w:val="18"/>
        </w:rPr>
        <w:t>purchase price allocatio</w:t>
      </w:r>
      <w:r w:rsidR="005C5548">
        <w:rPr>
          <w:rFonts w:cs="Arial"/>
          <w:sz w:val="18"/>
          <w:szCs w:val="18"/>
        </w:rPr>
        <w:t>n.</w:t>
      </w:r>
      <w:r w:rsidRPr="00986A28">
        <w:rPr>
          <w:rFonts w:cs="Arial"/>
          <w:sz w:val="18"/>
          <w:szCs w:val="18"/>
        </w:rPr>
        <w:t xml:space="preserve"> The fair value of net identifiable assets acquired </w:t>
      </w:r>
      <w:r w:rsidR="005C5548">
        <w:rPr>
          <w:rFonts w:cs="Arial"/>
          <w:sz w:val="18"/>
          <w:szCs w:val="18"/>
        </w:rPr>
        <w:t>is</w:t>
      </w:r>
      <w:r w:rsidRPr="00986A28">
        <w:rPr>
          <w:rFonts w:cs="Arial"/>
          <w:sz w:val="18"/>
          <w:szCs w:val="18"/>
        </w:rPr>
        <w:t xml:space="preserve"> Baht 2,635 million which mainly consists of property, plant and equipment and rights </w:t>
      </w:r>
      <w:r w:rsidR="005C5548">
        <w:rPr>
          <w:rFonts w:cs="Arial"/>
          <w:sz w:val="18"/>
          <w:szCs w:val="18"/>
        </w:rPr>
        <w:t xml:space="preserve">to </w:t>
      </w:r>
      <w:r w:rsidR="005C5548" w:rsidRPr="005C5548">
        <w:rPr>
          <w:rFonts w:cs="Arial"/>
          <w:spacing w:val="-2"/>
          <w:sz w:val="18"/>
          <w:szCs w:val="18"/>
        </w:rPr>
        <w:t>operate</w:t>
      </w:r>
      <w:r w:rsidRPr="005C5548">
        <w:rPr>
          <w:rFonts w:cs="Arial"/>
          <w:spacing w:val="-2"/>
          <w:sz w:val="18"/>
          <w:szCs w:val="18"/>
        </w:rPr>
        <w:t xml:space="preserve"> oil pipeline </w:t>
      </w:r>
      <w:r w:rsidR="005C5548" w:rsidRPr="005C5548">
        <w:rPr>
          <w:rFonts w:cs="Arial"/>
          <w:spacing w:val="-2"/>
          <w:sz w:val="18"/>
          <w:szCs w:val="18"/>
        </w:rPr>
        <w:t xml:space="preserve">transportation </w:t>
      </w:r>
      <w:r w:rsidR="00730B0A" w:rsidRPr="005C5548">
        <w:rPr>
          <w:rFonts w:cs="Arial"/>
          <w:spacing w:val="-2"/>
          <w:sz w:val="18"/>
          <w:szCs w:val="18"/>
        </w:rPr>
        <w:t>system</w:t>
      </w:r>
      <w:r w:rsidRPr="005C5548">
        <w:rPr>
          <w:rFonts w:cs="Arial"/>
          <w:spacing w:val="-2"/>
          <w:sz w:val="18"/>
          <w:szCs w:val="18"/>
        </w:rPr>
        <w:t xml:space="preserve"> amounted Baht 814 million and Baht 1,905 million, respectively.</w:t>
      </w:r>
      <w:r w:rsidRPr="00986A28">
        <w:rPr>
          <w:rFonts w:cs="Arial"/>
          <w:sz w:val="18"/>
          <w:szCs w:val="18"/>
        </w:rPr>
        <w:t xml:space="preserve"> The fair value of the liabilities assumed </w:t>
      </w:r>
      <w:r w:rsidR="005C5548">
        <w:rPr>
          <w:rFonts w:cs="Arial"/>
          <w:sz w:val="18"/>
          <w:szCs w:val="18"/>
        </w:rPr>
        <w:t>is</w:t>
      </w:r>
      <w:r w:rsidRPr="00986A28">
        <w:rPr>
          <w:rFonts w:cs="Arial"/>
          <w:sz w:val="18"/>
          <w:szCs w:val="18"/>
        </w:rPr>
        <w:t xml:space="preserve"> Baht 405 million. The Group amortises </w:t>
      </w:r>
      <w:r w:rsidR="005C5548">
        <w:rPr>
          <w:rFonts w:cs="Arial"/>
          <w:sz w:val="18"/>
          <w:szCs w:val="18"/>
        </w:rPr>
        <w:t xml:space="preserve">the </w:t>
      </w:r>
      <w:r w:rsidR="005C5548" w:rsidRPr="00986A28">
        <w:rPr>
          <w:rFonts w:cs="Arial"/>
          <w:sz w:val="18"/>
          <w:szCs w:val="18"/>
        </w:rPr>
        <w:t xml:space="preserve">rights </w:t>
      </w:r>
      <w:r w:rsidR="005C5548">
        <w:rPr>
          <w:rFonts w:cs="Arial"/>
          <w:sz w:val="18"/>
          <w:szCs w:val="18"/>
        </w:rPr>
        <w:t xml:space="preserve">to </w:t>
      </w:r>
      <w:r w:rsidR="005C5548" w:rsidRPr="005C5548">
        <w:rPr>
          <w:rFonts w:cs="Arial"/>
          <w:spacing w:val="-2"/>
          <w:sz w:val="18"/>
          <w:szCs w:val="18"/>
        </w:rPr>
        <w:t xml:space="preserve">operate oil </w:t>
      </w:r>
      <w:r w:rsidR="005C5548" w:rsidRPr="005C5548">
        <w:rPr>
          <w:rFonts w:cs="Arial"/>
          <w:spacing w:val="-4"/>
          <w:sz w:val="18"/>
          <w:szCs w:val="18"/>
        </w:rPr>
        <w:t xml:space="preserve">pipeline transportation system </w:t>
      </w:r>
      <w:r w:rsidRPr="005C5548">
        <w:rPr>
          <w:rFonts w:cs="Arial"/>
          <w:spacing w:val="-4"/>
          <w:sz w:val="18"/>
          <w:szCs w:val="18"/>
        </w:rPr>
        <w:t xml:space="preserve">by the straight-line method over the period of </w:t>
      </w:r>
      <w:r w:rsidRPr="004856C4">
        <w:rPr>
          <w:rFonts w:cs="Arial"/>
          <w:spacing w:val="-4"/>
          <w:sz w:val="18"/>
          <w:szCs w:val="18"/>
        </w:rPr>
        <w:t xml:space="preserve">oil pipeline </w:t>
      </w:r>
      <w:r w:rsidR="004856C4" w:rsidRPr="004856C4">
        <w:rPr>
          <w:rFonts w:cs="Arial"/>
          <w:spacing w:val="-4"/>
          <w:sz w:val="18"/>
          <w:szCs w:val="18"/>
        </w:rPr>
        <w:t xml:space="preserve">transportation </w:t>
      </w:r>
      <w:r w:rsidR="00730B0A" w:rsidRPr="004856C4">
        <w:rPr>
          <w:rFonts w:cs="Arial"/>
          <w:spacing w:val="-4"/>
          <w:sz w:val="18"/>
          <w:szCs w:val="18"/>
        </w:rPr>
        <w:t>system</w:t>
      </w:r>
      <w:r w:rsidRPr="004856C4">
        <w:rPr>
          <w:rFonts w:cs="Arial"/>
          <w:spacing w:val="-4"/>
          <w:sz w:val="18"/>
          <w:szCs w:val="18"/>
        </w:rPr>
        <w:t xml:space="preserve"> agreement</w:t>
      </w:r>
      <w:r w:rsidR="00177ED1" w:rsidRPr="004856C4">
        <w:rPr>
          <w:rFonts w:cs="Arial"/>
          <w:sz w:val="18"/>
          <w:szCs w:val="18"/>
        </w:rPr>
        <w:t xml:space="preserve"> which is approximately 40 years.</w:t>
      </w:r>
    </w:p>
    <w:p w:rsidR="00266162" w:rsidRPr="003B4D0F" w:rsidRDefault="00266162" w:rsidP="00A6427C">
      <w:pPr>
        <w:spacing w:line="240" w:lineRule="auto"/>
        <w:ind w:left="1080"/>
        <w:jc w:val="both"/>
        <w:rPr>
          <w:rFonts w:cs="Arial"/>
          <w:b/>
          <w:bCs/>
          <w:sz w:val="18"/>
          <w:szCs w:val="18"/>
          <w:lang w:val="en-US"/>
        </w:rPr>
      </w:pPr>
    </w:p>
    <w:p w:rsidR="00775E48" w:rsidRPr="003B4D0F" w:rsidRDefault="00775E48" w:rsidP="00A6427C">
      <w:pPr>
        <w:spacing w:line="240" w:lineRule="auto"/>
        <w:ind w:left="1080"/>
        <w:jc w:val="both"/>
        <w:rPr>
          <w:rFonts w:cs="Arial"/>
          <w:b/>
          <w:bCs/>
          <w:color w:val="CF4A02"/>
          <w:sz w:val="18"/>
          <w:szCs w:val="18"/>
          <w:lang w:val="en-US"/>
        </w:rPr>
      </w:pPr>
      <w:r w:rsidRPr="003B4D0F">
        <w:rPr>
          <w:rFonts w:cs="Arial"/>
          <w:b/>
          <w:bCs/>
          <w:color w:val="CF4A02"/>
          <w:sz w:val="18"/>
          <w:szCs w:val="18"/>
          <w:lang w:val="en-US"/>
        </w:rPr>
        <w:t>Indirect holding by the Company</w:t>
      </w:r>
    </w:p>
    <w:p w:rsidR="00423A87" w:rsidRPr="003B4D0F" w:rsidRDefault="00423A87" w:rsidP="00A6427C">
      <w:pPr>
        <w:spacing w:line="240" w:lineRule="auto"/>
        <w:ind w:left="1080"/>
        <w:jc w:val="both"/>
        <w:rPr>
          <w:rFonts w:cs="Arial"/>
          <w:b/>
          <w:bCs/>
          <w:sz w:val="18"/>
          <w:szCs w:val="18"/>
          <w:lang w:val="en-US"/>
        </w:rPr>
      </w:pPr>
    </w:p>
    <w:p w:rsidR="003B53F9" w:rsidRPr="003B4D0F" w:rsidRDefault="00746C36" w:rsidP="00A6427C">
      <w:pPr>
        <w:spacing w:line="240" w:lineRule="auto"/>
        <w:ind w:left="1080"/>
        <w:jc w:val="both"/>
        <w:rPr>
          <w:rFonts w:cs="Arial"/>
          <w:b/>
          <w:bCs/>
          <w:i/>
          <w:iCs/>
          <w:color w:val="CF4A02"/>
          <w:sz w:val="18"/>
          <w:szCs w:val="18"/>
          <w:lang w:val="en-US"/>
        </w:rPr>
      </w:pPr>
      <w:r w:rsidRPr="003B4D0F">
        <w:rPr>
          <w:rFonts w:cs="Arial"/>
          <w:b/>
          <w:bCs/>
          <w:i/>
          <w:iCs/>
          <w:color w:val="CF4A02"/>
          <w:sz w:val="18"/>
          <w:szCs w:val="18"/>
          <w:lang w:val="en-US"/>
        </w:rPr>
        <w:t>Yunlin Holding GmbH (Yunlin) and its subsidiaries</w:t>
      </w:r>
    </w:p>
    <w:p w:rsidR="003B53F9" w:rsidRPr="003B4D0F" w:rsidRDefault="003B53F9" w:rsidP="00A6427C">
      <w:pPr>
        <w:spacing w:line="240" w:lineRule="auto"/>
        <w:ind w:left="1080"/>
        <w:jc w:val="both"/>
        <w:rPr>
          <w:rFonts w:cs="Arial"/>
          <w:sz w:val="18"/>
          <w:szCs w:val="18"/>
        </w:rPr>
      </w:pPr>
    </w:p>
    <w:p w:rsidR="00986A28" w:rsidRDefault="00262922" w:rsidP="00986A28">
      <w:pPr>
        <w:spacing w:line="240" w:lineRule="auto"/>
        <w:ind w:left="1080"/>
        <w:jc w:val="both"/>
        <w:rPr>
          <w:rFonts w:cs="Arial"/>
          <w:spacing w:val="-2"/>
          <w:sz w:val="18"/>
          <w:szCs w:val="18"/>
        </w:rPr>
      </w:pPr>
      <w:r w:rsidRPr="003B4D0F">
        <w:rPr>
          <w:rFonts w:cs="Arial"/>
          <w:spacing w:val="-2"/>
          <w:sz w:val="18"/>
          <w:szCs w:val="18"/>
        </w:rPr>
        <w:t xml:space="preserve">On </w:t>
      </w:r>
      <w:r w:rsidR="00C34E5E" w:rsidRPr="00C34E5E">
        <w:rPr>
          <w:rFonts w:cs="Arial"/>
          <w:spacing w:val="-2"/>
          <w:sz w:val="18"/>
          <w:szCs w:val="18"/>
        </w:rPr>
        <w:t>19</w:t>
      </w:r>
      <w:r w:rsidRPr="003B4D0F">
        <w:rPr>
          <w:rFonts w:cs="Arial"/>
          <w:spacing w:val="-2"/>
          <w:sz w:val="18"/>
          <w:szCs w:val="18"/>
        </w:rPr>
        <w:t xml:space="preserve"> December </w:t>
      </w:r>
      <w:r w:rsidR="00C34E5E" w:rsidRPr="00C34E5E">
        <w:rPr>
          <w:rFonts w:cs="Arial"/>
          <w:spacing w:val="-2"/>
          <w:sz w:val="18"/>
          <w:szCs w:val="18"/>
        </w:rPr>
        <w:t>2019</w:t>
      </w:r>
      <w:r w:rsidRPr="003B4D0F">
        <w:rPr>
          <w:rFonts w:cs="Arial"/>
          <w:spacing w:val="-2"/>
          <w:sz w:val="18"/>
          <w:szCs w:val="18"/>
        </w:rPr>
        <w:t xml:space="preserve">, the Group entered into the Shared Purchase Agreement with Taiwan Offshore Holding GmbH (the seller) to acquire a </w:t>
      </w:r>
      <w:r w:rsidR="00C34E5E" w:rsidRPr="00C34E5E">
        <w:rPr>
          <w:rFonts w:cs="Arial"/>
          <w:spacing w:val="-2"/>
          <w:sz w:val="18"/>
          <w:szCs w:val="18"/>
        </w:rPr>
        <w:t>25</w:t>
      </w:r>
      <w:r w:rsidRPr="003B4D0F">
        <w:rPr>
          <w:rFonts w:cs="Arial"/>
          <w:spacing w:val="-2"/>
          <w:sz w:val="18"/>
          <w:szCs w:val="18"/>
        </w:rPr>
        <w:t xml:space="preserve">% shareholding interest in Yunlin Holding GmbH (Yunlin). Yunlin </w:t>
      </w:r>
      <w:r w:rsidRPr="003B4D0F">
        <w:rPr>
          <w:rFonts w:cs="Arial"/>
          <w:spacing w:val="-6"/>
          <w:sz w:val="18"/>
          <w:szCs w:val="18"/>
        </w:rPr>
        <w:t xml:space="preserve">is a holding company which owns </w:t>
      </w:r>
      <w:r w:rsidR="00C34E5E" w:rsidRPr="00C34E5E">
        <w:rPr>
          <w:rFonts w:cs="Arial"/>
          <w:spacing w:val="-6"/>
          <w:sz w:val="18"/>
          <w:szCs w:val="18"/>
        </w:rPr>
        <w:t>100</w:t>
      </w:r>
      <w:r w:rsidRPr="003B4D0F">
        <w:rPr>
          <w:rFonts w:cs="Arial"/>
          <w:spacing w:val="-6"/>
          <w:sz w:val="18"/>
          <w:szCs w:val="18"/>
        </w:rPr>
        <w:t xml:space="preserve">% of </w:t>
      </w:r>
      <w:proofErr w:type="spellStart"/>
      <w:r w:rsidRPr="003B4D0F">
        <w:rPr>
          <w:rFonts w:cs="Arial"/>
          <w:spacing w:val="-6"/>
          <w:sz w:val="18"/>
          <w:szCs w:val="18"/>
        </w:rPr>
        <w:t>Yunneng</w:t>
      </w:r>
      <w:proofErr w:type="spellEnd"/>
      <w:r w:rsidRPr="003B4D0F">
        <w:rPr>
          <w:rFonts w:cs="Arial"/>
          <w:spacing w:val="-6"/>
          <w:sz w:val="18"/>
          <w:szCs w:val="18"/>
        </w:rPr>
        <w:t xml:space="preserve"> Wind Power Co., Ltd. (</w:t>
      </w:r>
      <w:proofErr w:type="spellStart"/>
      <w:r w:rsidRPr="003B4D0F">
        <w:rPr>
          <w:rFonts w:cs="Arial"/>
          <w:spacing w:val="-6"/>
          <w:sz w:val="18"/>
          <w:szCs w:val="18"/>
        </w:rPr>
        <w:t>Yunneng</w:t>
      </w:r>
      <w:proofErr w:type="spellEnd"/>
      <w:r w:rsidRPr="003B4D0F">
        <w:rPr>
          <w:rFonts w:cs="Arial"/>
          <w:spacing w:val="-6"/>
          <w:sz w:val="18"/>
          <w:szCs w:val="18"/>
        </w:rPr>
        <w:t xml:space="preserve">). </w:t>
      </w:r>
      <w:proofErr w:type="spellStart"/>
      <w:r w:rsidRPr="003B4D0F">
        <w:rPr>
          <w:rFonts w:cs="Arial"/>
          <w:spacing w:val="-6"/>
          <w:sz w:val="18"/>
          <w:szCs w:val="18"/>
        </w:rPr>
        <w:t>Yunneng</w:t>
      </w:r>
      <w:proofErr w:type="spellEnd"/>
      <w:r w:rsidRPr="003B4D0F">
        <w:rPr>
          <w:rFonts w:cs="Arial"/>
          <w:spacing w:val="-6"/>
          <w:sz w:val="18"/>
          <w:szCs w:val="18"/>
        </w:rPr>
        <w:t xml:space="preserve"> is </w:t>
      </w:r>
      <w:r w:rsidR="00182F59">
        <w:rPr>
          <w:rFonts w:cs="Arial"/>
          <w:spacing w:val="-6"/>
          <w:sz w:val="18"/>
          <w:szCs w:val="18"/>
        </w:rPr>
        <w:t xml:space="preserve">a </w:t>
      </w:r>
      <w:proofErr w:type="gramStart"/>
      <w:r w:rsidRPr="003B4D0F">
        <w:rPr>
          <w:rFonts w:cs="Arial"/>
          <w:spacing w:val="-6"/>
          <w:sz w:val="18"/>
          <w:szCs w:val="18"/>
        </w:rPr>
        <w:t>constructing</w:t>
      </w:r>
      <w:r w:rsidRPr="003B4D0F">
        <w:rPr>
          <w:rFonts w:cs="Arial"/>
          <w:spacing w:val="-2"/>
          <w:sz w:val="18"/>
          <w:szCs w:val="18"/>
        </w:rPr>
        <w:t xml:space="preserve">  </w:t>
      </w:r>
      <w:r w:rsidR="00C34E5E" w:rsidRPr="00C34E5E">
        <w:rPr>
          <w:rFonts w:cs="Arial"/>
          <w:spacing w:val="-2"/>
          <w:sz w:val="18"/>
          <w:szCs w:val="18"/>
        </w:rPr>
        <w:t>640</w:t>
      </w:r>
      <w:r w:rsidRPr="003B4D0F">
        <w:rPr>
          <w:rFonts w:cs="Arial"/>
          <w:spacing w:val="-2"/>
          <w:sz w:val="18"/>
          <w:szCs w:val="18"/>
        </w:rPr>
        <w:t>MW</w:t>
      </w:r>
      <w:proofErr w:type="gramEnd"/>
      <w:r w:rsidRPr="003B4D0F">
        <w:rPr>
          <w:rFonts w:cs="Arial"/>
          <w:spacing w:val="-2"/>
          <w:sz w:val="18"/>
          <w:szCs w:val="18"/>
        </w:rPr>
        <w:t xml:space="preserve"> offshore wind farm project</w:t>
      </w:r>
      <w:r w:rsidR="00182F59">
        <w:rPr>
          <w:rFonts w:cs="Arial"/>
          <w:spacing w:val="-2"/>
          <w:sz w:val="18"/>
          <w:szCs w:val="18"/>
        </w:rPr>
        <w:t xml:space="preserve"> in Republic of China (Taiwan)</w:t>
      </w:r>
      <w:r w:rsidRPr="003B4D0F">
        <w:rPr>
          <w:rFonts w:cs="Arial"/>
          <w:spacing w:val="-2"/>
          <w:sz w:val="18"/>
          <w:szCs w:val="18"/>
        </w:rPr>
        <w:t xml:space="preserve">. On </w:t>
      </w:r>
      <w:r w:rsidR="00C34E5E" w:rsidRPr="00C34E5E">
        <w:rPr>
          <w:rFonts w:cs="Arial"/>
          <w:spacing w:val="-2"/>
          <w:sz w:val="18"/>
          <w:szCs w:val="18"/>
        </w:rPr>
        <w:t>17</w:t>
      </w:r>
      <w:r w:rsidRPr="003B4D0F">
        <w:rPr>
          <w:rFonts w:cs="Arial"/>
          <w:spacing w:val="-2"/>
          <w:sz w:val="18"/>
          <w:szCs w:val="18"/>
        </w:rPr>
        <w:t xml:space="preserve"> April </w:t>
      </w:r>
      <w:r w:rsidR="00C34E5E" w:rsidRPr="00C34E5E">
        <w:rPr>
          <w:rFonts w:cs="Arial"/>
          <w:spacing w:val="-2"/>
          <w:sz w:val="18"/>
          <w:szCs w:val="18"/>
        </w:rPr>
        <w:t>2020</w:t>
      </w:r>
      <w:r w:rsidRPr="003B4D0F">
        <w:rPr>
          <w:rFonts w:cs="Arial"/>
          <w:spacing w:val="-2"/>
          <w:sz w:val="18"/>
          <w:szCs w:val="18"/>
        </w:rPr>
        <w:t xml:space="preserve">, the Group completed its acquisition and made a full payment to the seller. The estimated fair value of identifiable assets acquired and liabilities assumed </w:t>
      </w:r>
      <w:r w:rsidR="00D603AC" w:rsidRPr="003B4D0F">
        <w:rPr>
          <w:rFonts w:cs="Arial"/>
          <w:spacing w:val="-2"/>
          <w:sz w:val="18"/>
          <w:szCs w:val="18"/>
        </w:rPr>
        <w:t>amounted</w:t>
      </w:r>
      <w:r w:rsidRPr="003B4D0F">
        <w:rPr>
          <w:rFonts w:cs="Arial"/>
          <w:spacing w:val="-2"/>
          <w:sz w:val="18"/>
          <w:szCs w:val="18"/>
        </w:rPr>
        <w:t xml:space="preserve"> Baht </w:t>
      </w:r>
      <w:r w:rsidR="00C34E5E" w:rsidRPr="00C34E5E">
        <w:rPr>
          <w:rFonts w:cs="Arial"/>
          <w:spacing w:val="-2"/>
          <w:sz w:val="18"/>
          <w:szCs w:val="18"/>
        </w:rPr>
        <w:t>17</w:t>
      </w:r>
      <w:r w:rsidRPr="003B4D0F">
        <w:rPr>
          <w:rFonts w:cs="Arial"/>
          <w:spacing w:val="-2"/>
          <w:sz w:val="18"/>
          <w:szCs w:val="18"/>
        </w:rPr>
        <w:t>,</w:t>
      </w:r>
      <w:r w:rsidR="00C34E5E" w:rsidRPr="00C34E5E">
        <w:rPr>
          <w:rFonts w:cs="Arial"/>
          <w:spacing w:val="-2"/>
          <w:sz w:val="18"/>
          <w:szCs w:val="18"/>
        </w:rPr>
        <w:t>997</w:t>
      </w:r>
      <w:r w:rsidRPr="003B4D0F">
        <w:rPr>
          <w:rFonts w:cs="Arial"/>
          <w:spacing w:val="-2"/>
          <w:sz w:val="18"/>
          <w:szCs w:val="18"/>
        </w:rPr>
        <w:t xml:space="preserve"> million and Baht </w:t>
      </w:r>
      <w:r w:rsidR="00C34E5E" w:rsidRPr="00C34E5E">
        <w:rPr>
          <w:rFonts w:cs="Arial"/>
          <w:spacing w:val="-2"/>
          <w:sz w:val="18"/>
          <w:szCs w:val="18"/>
        </w:rPr>
        <w:t>10</w:t>
      </w:r>
      <w:r w:rsidRPr="003B4D0F">
        <w:rPr>
          <w:rFonts w:cs="Arial"/>
          <w:spacing w:val="-2"/>
          <w:sz w:val="18"/>
          <w:szCs w:val="18"/>
        </w:rPr>
        <w:t>,</w:t>
      </w:r>
      <w:r w:rsidR="00C34E5E" w:rsidRPr="00C34E5E">
        <w:rPr>
          <w:rFonts w:cs="Arial"/>
          <w:spacing w:val="-2"/>
          <w:sz w:val="18"/>
          <w:szCs w:val="18"/>
        </w:rPr>
        <w:t>717</w:t>
      </w:r>
      <w:r w:rsidRPr="003B4D0F">
        <w:rPr>
          <w:rFonts w:cs="Arial"/>
          <w:spacing w:val="-2"/>
          <w:sz w:val="18"/>
          <w:szCs w:val="18"/>
        </w:rPr>
        <w:t xml:space="preserve"> million, respectively. However, the estimated fair value may be adjusted to reflect new information obtained about facts and circumstances that existed as of the acquisition date. As at </w:t>
      </w:r>
      <w:r w:rsidR="00C34E5E" w:rsidRPr="00C34E5E">
        <w:rPr>
          <w:rFonts w:cs="Arial"/>
          <w:spacing w:val="-2"/>
          <w:sz w:val="18"/>
          <w:szCs w:val="18"/>
        </w:rPr>
        <w:t>30</w:t>
      </w:r>
      <w:r w:rsidRPr="003B4D0F">
        <w:rPr>
          <w:rFonts w:cs="Arial"/>
          <w:spacing w:val="-2"/>
          <w:sz w:val="18"/>
          <w:szCs w:val="18"/>
        </w:rPr>
        <w:t xml:space="preserve"> </w:t>
      </w:r>
      <w:r w:rsidR="00182F59">
        <w:rPr>
          <w:rFonts w:cs="Arial"/>
          <w:spacing w:val="-2"/>
          <w:sz w:val="18"/>
          <w:szCs w:val="18"/>
        </w:rPr>
        <w:t>September</w:t>
      </w:r>
      <w:r w:rsidRPr="003B4D0F">
        <w:rPr>
          <w:rFonts w:cs="Arial"/>
          <w:spacing w:val="-2"/>
          <w:sz w:val="18"/>
          <w:szCs w:val="18"/>
        </w:rPr>
        <w:t xml:space="preserve"> </w:t>
      </w:r>
      <w:r w:rsidR="00C34E5E" w:rsidRPr="00C34E5E">
        <w:rPr>
          <w:rFonts w:cs="Arial"/>
          <w:spacing w:val="-2"/>
          <w:sz w:val="18"/>
          <w:szCs w:val="18"/>
        </w:rPr>
        <w:t>2020</w:t>
      </w:r>
      <w:r w:rsidRPr="003B4D0F">
        <w:rPr>
          <w:rFonts w:cs="Arial"/>
          <w:spacing w:val="-2"/>
          <w:sz w:val="18"/>
          <w:szCs w:val="18"/>
        </w:rPr>
        <w:t xml:space="preserve">, the Group has been under the process of determining fair value </w:t>
      </w:r>
      <w:r w:rsidR="00DD2FD1">
        <w:rPr>
          <w:rFonts w:cs="Arial"/>
          <w:spacing w:val="-2"/>
          <w:sz w:val="18"/>
          <w:szCs w:val="18"/>
        </w:rPr>
        <w:t xml:space="preserve">of net assets acquired </w:t>
      </w:r>
      <w:r w:rsidRPr="003B4D0F">
        <w:rPr>
          <w:rFonts w:cs="Arial"/>
          <w:spacing w:val="-2"/>
          <w:sz w:val="18"/>
          <w:szCs w:val="18"/>
        </w:rPr>
        <w:t xml:space="preserve">and reviewing purchase price allocation (PPA) which is expected to be finalised within </w:t>
      </w:r>
      <w:r w:rsidR="00C34E5E" w:rsidRPr="00C34E5E">
        <w:rPr>
          <w:rFonts w:cs="Arial"/>
          <w:spacing w:val="-2"/>
          <w:sz w:val="18"/>
          <w:szCs w:val="18"/>
        </w:rPr>
        <w:t>12</w:t>
      </w:r>
      <w:r w:rsidRPr="003B4D0F">
        <w:rPr>
          <w:rFonts w:cs="Arial"/>
          <w:spacing w:val="-2"/>
          <w:sz w:val="18"/>
          <w:szCs w:val="18"/>
        </w:rPr>
        <w:t xml:space="preserve"> months from the acquisition date.</w:t>
      </w:r>
      <w:r w:rsidR="00882163" w:rsidRPr="003B4D0F">
        <w:rPr>
          <w:rFonts w:cs="Arial"/>
          <w:spacing w:val="-2"/>
          <w:sz w:val="18"/>
          <w:szCs w:val="18"/>
        </w:rPr>
        <w:t xml:space="preserve"> </w:t>
      </w:r>
    </w:p>
    <w:p w:rsidR="00986A28" w:rsidRDefault="00986A28" w:rsidP="00986A28">
      <w:pPr>
        <w:spacing w:line="240" w:lineRule="auto"/>
        <w:ind w:left="1080"/>
        <w:jc w:val="both"/>
        <w:rPr>
          <w:rFonts w:cs="Arial"/>
          <w:spacing w:val="-2"/>
          <w:sz w:val="18"/>
          <w:szCs w:val="18"/>
        </w:rPr>
      </w:pPr>
    </w:p>
    <w:p w:rsidR="00986A28" w:rsidRDefault="00986A28" w:rsidP="00986A28">
      <w:pPr>
        <w:spacing w:line="240" w:lineRule="auto"/>
        <w:ind w:left="1080"/>
        <w:jc w:val="both"/>
        <w:rPr>
          <w:rFonts w:cs="Arial"/>
          <w:spacing w:val="-2"/>
          <w:sz w:val="18"/>
          <w:szCs w:val="18"/>
        </w:rPr>
      </w:pPr>
      <w:r w:rsidRPr="00C64303">
        <w:rPr>
          <w:rFonts w:cs="Arial"/>
          <w:spacing w:val="-5"/>
          <w:sz w:val="18"/>
          <w:szCs w:val="18"/>
        </w:rPr>
        <w:t xml:space="preserve">In addition, during the </w:t>
      </w:r>
      <w:r w:rsidR="00C64303" w:rsidRPr="00C64303">
        <w:rPr>
          <w:rFonts w:cs="Arial"/>
          <w:spacing w:val="-5"/>
          <w:sz w:val="18"/>
          <w:szCs w:val="18"/>
        </w:rPr>
        <w:t>third</w:t>
      </w:r>
      <w:r w:rsidR="00DD2FD1" w:rsidRPr="00C64303">
        <w:rPr>
          <w:rFonts w:cs="Arial"/>
          <w:spacing w:val="-5"/>
          <w:sz w:val="18"/>
          <w:szCs w:val="18"/>
        </w:rPr>
        <w:t xml:space="preserve"> quarter of </w:t>
      </w:r>
      <w:r w:rsidRPr="00C64303">
        <w:rPr>
          <w:rFonts w:cs="Arial"/>
          <w:spacing w:val="-5"/>
          <w:sz w:val="18"/>
          <w:szCs w:val="18"/>
        </w:rPr>
        <w:t>2020, Yunlin called for payment on additional share capital and the Group</w:t>
      </w:r>
      <w:r w:rsidR="00DD2FD1">
        <w:rPr>
          <w:rFonts w:cs="Arial"/>
          <w:spacing w:val="-4"/>
          <w:sz w:val="18"/>
          <w:szCs w:val="18"/>
        </w:rPr>
        <w:br/>
      </w:r>
      <w:r w:rsidRPr="00986A28">
        <w:rPr>
          <w:rFonts w:cs="Arial"/>
          <w:spacing w:val="-2"/>
          <w:sz w:val="18"/>
          <w:szCs w:val="18"/>
        </w:rPr>
        <w:t>paid for additional share capital in the same proportion as its original investment totalling Ba</w:t>
      </w:r>
      <w:r w:rsidR="00936D0E">
        <w:rPr>
          <w:rFonts w:cs="Arial"/>
          <w:spacing w:val="-2"/>
          <w:sz w:val="18"/>
          <w:szCs w:val="18"/>
        </w:rPr>
        <w:t>ht</w:t>
      </w:r>
      <w:r w:rsidRPr="00986A28">
        <w:rPr>
          <w:rFonts w:cs="Arial"/>
          <w:spacing w:val="-2"/>
          <w:sz w:val="18"/>
          <w:szCs w:val="18"/>
        </w:rPr>
        <w:t xml:space="preserve"> 812 million.</w:t>
      </w:r>
    </w:p>
    <w:p w:rsidR="00986A28" w:rsidRPr="003B4D0F" w:rsidRDefault="00986A28" w:rsidP="00986A28">
      <w:pPr>
        <w:spacing w:line="240" w:lineRule="auto"/>
        <w:ind w:left="1080"/>
        <w:jc w:val="both"/>
        <w:rPr>
          <w:rFonts w:cs="Arial"/>
          <w:spacing w:val="-2"/>
          <w:sz w:val="18"/>
          <w:szCs w:val="18"/>
        </w:rPr>
      </w:pPr>
    </w:p>
    <w:p w:rsidR="00A6427C" w:rsidRPr="003B4D0F" w:rsidRDefault="00A6427C" w:rsidP="00C64303">
      <w:pPr>
        <w:spacing w:line="240" w:lineRule="auto"/>
        <w:ind w:left="1080"/>
        <w:jc w:val="both"/>
        <w:rPr>
          <w:rFonts w:cs="Arial"/>
          <w:sz w:val="18"/>
          <w:szCs w:val="18"/>
        </w:rPr>
        <w:sectPr w:rsidR="00A6427C" w:rsidRPr="003B4D0F" w:rsidSect="00522D22">
          <w:headerReference w:type="default" r:id="rId12"/>
          <w:pgSz w:w="11907" w:h="16840" w:code="9"/>
          <w:pgMar w:top="1440" w:right="720" w:bottom="720" w:left="1728" w:header="706" w:footer="576" w:gutter="0"/>
          <w:cols w:space="720"/>
          <w:noEndnote/>
        </w:sectPr>
      </w:pPr>
    </w:p>
    <w:p w:rsidR="00E712C9" w:rsidRPr="003B4D0F" w:rsidRDefault="00E712C9" w:rsidP="001740D8">
      <w:pPr>
        <w:spacing w:line="240" w:lineRule="auto"/>
        <w:jc w:val="both"/>
        <w:outlineLvl w:val="0"/>
        <w:rPr>
          <w:rFonts w:cs="Arial"/>
          <w:sz w:val="18"/>
          <w:szCs w:val="18"/>
        </w:rPr>
      </w:pPr>
    </w:p>
    <w:p w:rsidR="00473AB3" w:rsidRPr="003B4D0F" w:rsidRDefault="00473AB3" w:rsidP="001740D8">
      <w:pPr>
        <w:spacing w:line="240" w:lineRule="auto"/>
        <w:jc w:val="both"/>
        <w:outlineLvl w:val="0"/>
        <w:rPr>
          <w:rFonts w:cs="Arial"/>
          <w:sz w:val="18"/>
          <w:szCs w:val="18"/>
        </w:rPr>
      </w:pPr>
    </w:p>
    <w:p w:rsidR="00E152C6" w:rsidRPr="003B4D0F" w:rsidRDefault="00C34E5E" w:rsidP="001740D8">
      <w:pPr>
        <w:spacing w:line="240" w:lineRule="auto"/>
        <w:ind w:left="540" w:hanging="540"/>
        <w:jc w:val="both"/>
        <w:outlineLvl w:val="0"/>
        <w:rPr>
          <w:rFonts w:cs="Arial"/>
          <w:b/>
          <w:bCs/>
          <w:color w:val="CF4A02"/>
          <w:sz w:val="18"/>
          <w:szCs w:val="18"/>
        </w:rPr>
      </w:pPr>
      <w:r w:rsidRPr="00C34E5E">
        <w:rPr>
          <w:rFonts w:cs="Arial"/>
          <w:b/>
          <w:bCs/>
          <w:color w:val="CF4A02"/>
          <w:sz w:val="18"/>
          <w:szCs w:val="18"/>
        </w:rPr>
        <w:t>11</w:t>
      </w:r>
      <w:r w:rsidR="00E152C6" w:rsidRPr="003B4D0F">
        <w:rPr>
          <w:rFonts w:cs="Arial"/>
          <w:b/>
          <w:bCs/>
          <w:color w:val="CF4A02"/>
          <w:sz w:val="18"/>
          <w:szCs w:val="18"/>
        </w:rPr>
        <w:t>.</w:t>
      </w:r>
      <w:r w:rsidRPr="00C34E5E">
        <w:rPr>
          <w:rFonts w:cs="Arial"/>
          <w:b/>
          <w:bCs/>
          <w:color w:val="CF4A02"/>
          <w:sz w:val="18"/>
          <w:szCs w:val="18"/>
        </w:rPr>
        <w:t>2</w:t>
      </w:r>
      <w:r w:rsidR="00E152C6" w:rsidRPr="003B4D0F">
        <w:rPr>
          <w:rFonts w:cs="Arial"/>
          <w:b/>
          <w:bCs/>
          <w:color w:val="CF4A02"/>
          <w:sz w:val="18"/>
          <w:szCs w:val="18"/>
        </w:rPr>
        <w:tab/>
        <w:t>Investments in subsidiaries</w:t>
      </w:r>
    </w:p>
    <w:p w:rsidR="00E152C6" w:rsidRPr="003B4D0F" w:rsidRDefault="00E152C6" w:rsidP="001740D8">
      <w:pPr>
        <w:spacing w:line="240" w:lineRule="auto"/>
        <w:ind w:left="540"/>
        <w:jc w:val="both"/>
        <w:rPr>
          <w:rFonts w:cs="Arial"/>
          <w:sz w:val="18"/>
          <w:szCs w:val="18"/>
        </w:rPr>
      </w:pPr>
    </w:p>
    <w:p w:rsidR="00E152C6" w:rsidRPr="003B4D0F" w:rsidRDefault="00E152C6" w:rsidP="001740D8">
      <w:pPr>
        <w:spacing w:line="240" w:lineRule="auto"/>
        <w:ind w:left="540"/>
        <w:jc w:val="thaiDistribute"/>
        <w:rPr>
          <w:rFonts w:cs="Arial"/>
          <w:sz w:val="18"/>
          <w:szCs w:val="18"/>
        </w:rPr>
      </w:pPr>
      <w:r w:rsidRPr="003B4D0F">
        <w:rPr>
          <w:rFonts w:cs="Arial"/>
          <w:sz w:val="18"/>
          <w:szCs w:val="18"/>
        </w:rPr>
        <w:t xml:space="preserve">The details of the investments in subsidiaries are as follows: </w:t>
      </w:r>
    </w:p>
    <w:p w:rsidR="00E152C6" w:rsidRPr="003B4D0F" w:rsidRDefault="00E152C6" w:rsidP="001740D8">
      <w:pPr>
        <w:spacing w:line="240" w:lineRule="auto"/>
        <w:ind w:left="540"/>
        <w:jc w:val="thaiDistribute"/>
        <w:rPr>
          <w:rFonts w:cs="Arial"/>
          <w:sz w:val="18"/>
          <w:szCs w:val="18"/>
        </w:rPr>
      </w:pPr>
    </w:p>
    <w:tbl>
      <w:tblPr>
        <w:tblW w:w="15077" w:type="dxa"/>
        <w:tblInd w:w="439" w:type="dxa"/>
        <w:tblLayout w:type="fixed"/>
        <w:tblLook w:val="0000" w:firstRow="0" w:lastRow="0" w:firstColumn="0" w:lastColumn="0" w:noHBand="0" w:noVBand="0"/>
      </w:tblPr>
      <w:tblGrid>
        <w:gridCol w:w="2938"/>
        <w:gridCol w:w="3806"/>
        <w:gridCol w:w="1008"/>
        <w:gridCol w:w="1008"/>
        <w:gridCol w:w="995"/>
        <w:gridCol w:w="995"/>
        <w:gridCol w:w="1080"/>
        <w:gridCol w:w="1080"/>
        <w:gridCol w:w="1080"/>
        <w:gridCol w:w="1080"/>
        <w:gridCol w:w="7"/>
      </w:tblGrid>
      <w:tr w:rsidR="00E152C6" w:rsidRPr="003B4D0F" w:rsidTr="00510B86">
        <w:trPr>
          <w:cantSplit/>
        </w:trPr>
        <w:tc>
          <w:tcPr>
            <w:tcW w:w="2938" w:type="dxa"/>
          </w:tcPr>
          <w:p w:rsidR="00E152C6" w:rsidRPr="003B4D0F" w:rsidRDefault="00E152C6" w:rsidP="00C6132A">
            <w:pPr>
              <w:pStyle w:val="acctfourfigures"/>
              <w:tabs>
                <w:tab w:val="clear" w:pos="765"/>
              </w:tabs>
              <w:spacing w:line="240" w:lineRule="auto"/>
              <w:ind w:left="101" w:right="-72"/>
              <w:rPr>
                <w:rFonts w:ascii="Arial" w:hAnsi="Arial" w:cs="Arial"/>
                <w:b/>
                <w:bCs/>
                <w:sz w:val="14"/>
                <w:szCs w:val="14"/>
                <w:u w:val="single"/>
              </w:rPr>
            </w:pPr>
          </w:p>
        </w:tc>
        <w:tc>
          <w:tcPr>
            <w:tcW w:w="12139" w:type="dxa"/>
            <w:gridSpan w:val="10"/>
            <w:tcBorders>
              <w:top w:val="single" w:sz="4" w:space="0" w:color="auto"/>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Separate</w:t>
            </w:r>
            <w:r w:rsidR="00686BA1" w:rsidRPr="003B4D0F">
              <w:rPr>
                <w:rFonts w:ascii="Arial" w:hAnsi="Arial" w:cs="Arial"/>
                <w:b/>
                <w:bCs/>
                <w:sz w:val="14"/>
                <w:szCs w:val="14"/>
                <w:lang w:bidi="th-TH"/>
              </w:rPr>
              <w:t xml:space="preserve"> financial information</w:t>
            </w:r>
          </w:p>
        </w:tc>
      </w:tr>
      <w:tr w:rsidR="00E152C6" w:rsidRPr="003B4D0F" w:rsidTr="00510B86">
        <w:trPr>
          <w:gridAfter w:val="1"/>
          <w:wAfter w:w="7" w:type="dxa"/>
          <w:cantSplit/>
        </w:trPr>
        <w:tc>
          <w:tcPr>
            <w:tcW w:w="2938" w:type="dxa"/>
          </w:tcPr>
          <w:p w:rsidR="00E152C6" w:rsidRPr="003B4D0F" w:rsidRDefault="00E152C6" w:rsidP="00C6132A">
            <w:pPr>
              <w:pStyle w:val="acctfourfigures"/>
              <w:tabs>
                <w:tab w:val="clear" w:pos="765"/>
              </w:tabs>
              <w:spacing w:line="240" w:lineRule="auto"/>
              <w:ind w:left="101" w:right="-72"/>
              <w:rPr>
                <w:rFonts w:ascii="Arial" w:hAnsi="Arial" w:cs="Arial"/>
                <w:b/>
                <w:bCs/>
                <w:sz w:val="14"/>
                <w:szCs w:val="14"/>
                <w:u w:val="single"/>
              </w:rPr>
            </w:pPr>
          </w:p>
        </w:tc>
        <w:tc>
          <w:tcPr>
            <w:tcW w:w="3806" w:type="dxa"/>
            <w:tcBorders>
              <w:top w:val="single" w:sz="4" w:space="0" w:color="auto"/>
            </w:tcBorders>
            <w:shd w:val="clear" w:color="auto" w:fill="auto"/>
          </w:tcPr>
          <w:p w:rsidR="00E152C6" w:rsidRPr="003B4D0F" w:rsidRDefault="00E152C6"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2016" w:type="dxa"/>
            <w:gridSpan w:val="2"/>
            <w:tcBorders>
              <w:top w:val="single" w:sz="4" w:space="0" w:color="auto"/>
              <w:bottom w:val="single" w:sz="4" w:space="0" w:color="auto"/>
            </w:tcBorders>
            <w:shd w:val="clear" w:color="auto" w:fill="auto"/>
            <w:vAlign w:val="bottom"/>
          </w:tcPr>
          <w:p w:rsidR="00E152C6" w:rsidRPr="003B4D0F" w:rsidRDefault="007406C1" w:rsidP="00C6132A">
            <w:pPr>
              <w:tabs>
                <w:tab w:val="left" w:pos="720"/>
                <w:tab w:val="decimal" w:pos="765"/>
              </w:tabs>
              <w:spacing w:line="240" w:lineRule="auto"/>
              <w:ind w:right="-72"/>
              <w:jc w:val="center"/>
              <w:rPr>
                <w:rFonts w:cs="Arial"/>
                <w:b/>
                <w:bCs/>
                <w:sz w:val="14"/>
                <w:szCs w:val="14"/>
              </w:rPr>
            </w:pPr>
            <w:r w:rsidRPr="003B4D0F">
              <w:rPr>
                <w:rFonts w:cs="Arial"/>
                <w:b/>
                <w:bCs/>
                <w:sz w:val="14"/>
                <w:szCs w:val="14"/>
              </w:rPr>
              <w:t>Portion of ordinary s</w:t>
            </w:r>
            <w:r w:rsidR="00E152C6" w:rsidRPr="003B4D0F">
              <w:rPr>
                <w:rFonts w:cs="Arial"/>
                <w:b/>
                <w:bCs/>
                <w:sz w:val="14"/>
                <w:szCs w:val="14"/>
              </w:rPr>
              <w:t>hare</w:t>
            </w:r>
            <w:r w:rsidRPr="003B4D0F">
              <w:rPr>
                <w:rFonts w:cs="Arial"/>
                <w:b/>
                <w:bCs/>
                <w:sz w:val="14"/>
                <w:szCs w:val="14"/>
              </w:rPr>
              <w:t xml:space="preserve">s </w:t>
            </w:r>
            <w:r w:rsidRPr="003B4D0F">
              <w:rPr>
                <w:rFonts w:cs="Arial"/>
                <w:b/>
                <w:bCs/>
                <w:spacing w:val="-4"/>
                <w:sz w:val="14"/>
                <w:szCs w:val="14"/>
              </w:rPr>
              <w:t>directly held</w:t>
            </w:r>
            <w:r w:rsidR="00E152C6" w:rsidRPr="003B4D0F">
              <w:rPr>
                <w:rFonts w:cs="Arial"/>
                <w:b/>
                <w:bCs/>
                <w:spacing w:val="-4"/>
                <w:sz w:val="14"/>
                <w:szCs w:val="14"/>
              </w:rPr>
              <w:t xml:space="preserve"> by</w:t>
            </w:r>
            <w:r w:rsidR="00C15D83" w:rsidRPr="003B4D0F">
              <w:rPr>
                <w:rFonts w:cs="Arial"/>
                <w:b/>
                <w:bCs/>
                <w:spacing w:val="-4"/>
                <w:sz w:val="14"/>
                <w:szCs w:val="14"/>
              </w:rPr>
              <w:t xml:space="preserve"> the</w:t>
            </w:r>
            <w:r w:rsidR="00E152C6" w:rsidRPr="003B4D0F">
              <w:rPr>
                <w:rFonts w:cs="Arial"/>
                <w:b/>
                <w:bCs/>
                <w:spacing w:val="-4"/>
                <w:sz w:val="14"/>
                <w:szCs w:val="14"/>
              </w:rPr>
              <w:t xml:space="preserve"> </w:t>
            </w:r>
            <w:r w:rsidR="00D0681F" w:rsidRPr="003B4D0F">
              <w:rPr>
                <w:rFonts w:cs="Arial"/>
                <w:b/>
                <w:bCs/>
                <w:spacing w:val="-4"/>
                <w:sz w:val="14"/>
                <w:szCs w:val="14"/>
              </w:rPr>
              <w:t>C</w:t>
            </w:r>
            <w:r w:rsidR="00D0681F" w:rsidRPr="003B4D0F">
              <w:rPr>
                <w:rFonts w:cs="Arial"/>
                <w:b/>
                <w:bCs/>
                <w:sz w:val="14"/>
                <w:szCs w:val="14"/>
              </w:rPr>
              <w:t>ompany</w:t>
            </w:r>
          </w:p>
        </w:tc>
        <w:tc>
          <w:tcPr>
            <w:tcW w:w="1990" w:type="dxa"/>
            <w:gridSpan w:val="2"/>
            <w:tcBorders>
              <w:top w:val="single" w:sz="4" w:space="0" w:color="auto"/>
              <w:bottom w:val="single" w:sz="4" w:space="0" w:color="auto"/>
            </w:tcBorders>
            <w:shd w:val="clear" w:color="auto" w:fill="auto"/>
            <w:vAlign w:val="bottom"/>
          </w:tcPr>
          <w:p w:rsidR="00E152C6" w:rsidRPr="003B4D0F" w:rsidRDefault="00E712C9"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 xml:space="preserve">Portion of </w:t>
            </w:r>
            <w:r w:rsidR="007406C1" w:rsidRPr="003B4D0F">
              <w:rPr>
                <w:rFonts w:ascii="Arial" w:hAnsi="Arial" w:cs="Arial"/>
                <w:b/>
                <w:bCs/>
                <w:sz w:val="14"/>
                <w:szCs w:val="14"/>
                <w:lang w:bidi="th-TH"/>
              </w:rPr>
              <w:t>ordinary shares held by</w:t>
            </w:r>
            <w:r w:rsidRPr="003B4D0F">
              <w:rPr>
                <w:rFonts w:ascii="Arial" w:hAnsi="Arial" w:cs="Arial"/>
                <w:b/>
                <w:bCs/>
                <w:sz w:val="14"/>
                <w:szCs w:val="14"/>
                <w:lang w:bidi="th-TH"/>
              </w:rPr>
              <w:t xml:space="preserve"> </w:t>
            </w:r>
            <w:r w:rsidR="007406C1" w:rsidRPr="003B4D0F">
              <w:rPr>
                <w:rFonts w:ascii="Arial" w:hAnsi="Arial" w:cs="Arial"/>
                <w:b/>
                <w:bCs/>
                <w:sz w:val="14"/>
                <w:szCs w:val="14"/>
                <w:lang w:bidi="th-TH"/>
              </w:rPr>
              <w:t xml:space="preserve">the </w:t>
            </w:r>
            <w:r w:rsidR="00E152C6" w:rsidRPr="003B4D0F">
              <w:rPr>
                <w:rFonts w:ascii="Arial" w:hAnsi="Arial" w:cs="Arial"/>
                <w:b/>
                <w:bCs/>
                <w:sz w:val="14"/>
                <w:szCs w:val="14"/>
                <w:lang w:bidi="th-TH"/>
              </w:rPr>
              <w:t xml:space="preserve">Group </w:t>
            </w:r>
          </w:p>
        </w:tc>
        <w:tc>
          <w:tcPr>
            <w:tcW w:w="2160" w:type="dxa"/>
            <w:gridSpan w:val="2"/>
            <w:tcBorders>
              <w:top w:val="single" w:sz="4" w:space="0" w:color="auto"/>
              <w:bottom w:val="single" w:sz="4" w:space="0" w:color="auto"/>
            </w:tcBorders>
            <w:shd w:val="clear" w:color="auto" w:fill="auto"/>
          </w:tcPr>
          <w:p w:rsidR="00E712C9" w:rsidRPr="003B4D0F" w:rsidRDefault="00E712C9" w:rsidP="00C6132A">
            <w:pPr>
              <w:pStyle w:val="acctfourfigures"/>
              <w:tabs>
                <w:tab w:val="clear" w:pos="765"/>
              </w:tabs>
              <w:spacing w:line="240" w:lineRule="auto"/>
              <w:ind w:right="-72"/>
              <w:jc w:val="center"/>
              <w:rPr>
                <w:rFonts w:ascii="Arial" w:hAnsi="Arial" w:cs="Arial"/>
                <w:b/>
                <w:bCs/>
                <w:sz w:val="14"/>
                <w:szCs w:val="14"/>
                <w:lang w:bidi="th-TH"/>
              </w:rPr>
            </w:pPr>
          </w:p>
          <w:p w:rsidR="00E152C6" w:rsidRPr="003B4D0F" w:rsidRDefault="00E152C6" w:rsidP="00C6132A">
            <w:pPr>
              <w:pStyle w:val="acctfourfigures"/>
              <w:tabs>
                <w:tab w:val="clear" w:pos="765"/>
              </w:tabs>
              <w:spacing w:line="240" w:lineRule="auto"/>
              <w:ind w:right="-72"/>
              <w:jc w:val="center"/>
              <w:rPr>
                <w:rFonts w:ascii="Arial" w:hAnsi="Arial" w:cs="Arial"/>
                <w:b/>
                <w:bCs/>
                <w:spacing w:val="-6"/>
                <w:sz w:val="14"/>
                <w:szCs w:val="14"/>
              </w:rPr>
            </w:pPr>
            <w:r w:rsidRPr="003B4D0F">
              <w:rPr>
                <w:rFonts w:ascii="Arial" w:hAnsi="Arial" w:cs="Arial"/>
                <w:b/>
                <w:bCs/>
                <w:sz w:val="14"/>
                <w:szCs w:val="14"/>
                <w:lang w:bidi="th-TH"/>
              </w:rPr>
              <w:t>Cost Method</w:t>
            </w:r>
          </w:p>
        </w:tc>
        <w:tc>
          <w:tcPr>
            <w:tcW w:w="2160" w:type="dxa"/>
            <w:gridSpan w:val="2"/>
            <w:tcBorders>
              <w:top w:val="single" w:sz="4" w:space="0" w:color="auto"/>
              <w:bottom w:val="single" w:sz="4" w:space="0" w:color="auto"/>
            </w:tcBorders>
            <w:shd w:val="clear" w:color="auto" w:fill="auto"/>
          </w:tcPr>
          <w:p w:rsidR="005F0E10" w:rsidRPr="003B4D0F" w:rsidRDefault="00E152C6"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Dividend for the</w:t>
            </w:r>
            <w:r w:rsidR="005F0E10" w:rsidRPr="003B4D0F">
              <w:rPr>
                <w:rFonts w:ascii="Arial" w:hAnsi="Arial" w:cs="Arial"/>
                <w:b/>
                <w:bCs/>
                <w:sz w:val="14"/>
                <w:szCs w:val="14"/>
                <w:lang w:bidi="th-TH"/>
              </w:rPr>
              <w:t xml:space="preserve"> </w:t>
            </w:r>
          </w:p>
          <w:p w:rsidR="00E152C6" w:rsidRPr="003B4D0F" w:rsidRDefault="00B13064"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nine-month</w:t>
            </w:r>
            <w:r w:rsidR="00E152C6" w:rsidRPr="003B4D0F">
              <w:rPr>
                <w:rFonts w:ascii="Arial" w:hAnsi="Arial" w:cs="Arial"/>
                <w:b/>
                <w:bCs/>
                <w:sz w:val="14"/>
                <w:szCs w:val="14"/>
                <w:lang w:bidi="th-TH"/>
              </w:rPr>
              <w:t xml:space="preserve"> period</w:t>
            </w:r>
            <w:r w:rsidR="005F0E10" w:rsidRPr="003B4D0F">
              <w:rPr>
                <w:rFonts w:ascii="Arial" w:hAnsi="Arial" w:cs="Arial"/>
                <w:b/>
                <w:bCs/>
                <w:sz w:val="14"/>
                <w:szCs w:val="14"/>
                <w:lang w:bidi="th-TH"/>
              </w:rPr>
              <w:t>s</w:t>
            </w:r>
          </w:p>
        </w:tc>
      </w:tr>
      <w:tr w:rsidR="00376D7F" w:rsidRPr="003B4D0F" w:rsidTr="00510B86">
        <w:trPr>
          <w:gridAfter w:val="1"/>
          <w:wAfter w:w="7" w:type="dxa"/>
          <w:cantSplit/>
        </w:trPr>
        <w:tc>
          <w:tcPr>
            <w:tcW w:w="2938" w:type="dxa"/>
          </w:tcPr>
          <w:p w:rsidR="00376D7F" w:rsidRPr="003B4D0F" w:rsidRDefault="00376D7F" w:rsidP="00C6132A">
            <w:pPr>
              <w:pStyle w:val="acctfourfigures"/>
              <w:tabs>
                <w:tab w:val="clear" w:pos="765"/>
              </w:tabs>
              <w:spacing w:line="240" w:lineRule="auto"/>
              <w:ind w:left="101" w:right="-72"/>
              <w:rPr>
                <w:rFonts w:ascii="Arial" w:hAnsi="Arial" w:cs="Arial"/>
                <w:b/>
                <w:bCs/>
                <w:sz w:val="14"/>
                <w:szCs w:val="14"/>
                <w:u w:val="single"/>
              </w:rPr>
            </w:pPr>
          </w:p>
        </w:tc>
        <w:tc>
          <w:tcPr>
            <w:tcW w:w="3806" w:type="dxa"/>
            <w:shd w:val="clear" w:color="auto" w:fill="auto"/>
          </w:tcPr>
          <w:p w:rsidR="00376D7F" w:rsidRPr="003B4D0F" w:rsidRDefault="00376D7F"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008"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cs/>
                <w:lang w:bidi="th-TH"/>
              </w:rPr>
            </w:pPr>
            <w:r w:rsidRPr="00C34E5E">
              <w:rPr>
                <w:rFonts w:ascii="Arial" w:hAnsi="Arial" w:cs="Arial"/>
                <w:b/>
                <w:bCs/>
                <w:spacing w:val="-6"/>
                <w:sz w:val="14"/>
                <w:szCs w:val="14"/>
                <w:lang w:bidi="th-TH"/>
              </w:rPr>
              <w:t>30</w:t>
            </w:r>
            <w:r w:rsidR="00B13064" w:rsidRPr="003B4D0F">
              <w:rPr>
                <w:rFonts w:ascii="Arial" w:hAnsi="Arial" w:cs="Arial"/>
                <w:b/>
                <w:bCs/>
                <w:spacing w:val="-6"/>
                <w:sz w:val="14"/>
                <w:szCs w:val="14"/>
                <w:lang w:bidi="th-TH"/>
              </w:rPr>
              <w:t xml:space="preserve"> September</w:t>
            </w:r>
          </w:p>
        </w:tc>
        <w:tc>
          <w:tcPr>
            <w:tcW w:w="1008"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995"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cs/>
                <w:lang w:bidi="th-TH"/>
              </w:rPr>
            </w:pPr>
            <w:r w:rsidRPr="00C34E5E">
              <w:rPr>
                <w:rFonts w:ascii="Arial" w:hAnsi="Arial" w:cs="Arial"/>
                <w:b/>
                <w:bCs/>
                <w:spacing w:val="-6"/>
                <w:sz w:val="14"/>
                <w:szCs w:val="14"/>
                <w:lang w:bidi="th-TH"/>
              </w:rPr>
              <w:t>30</w:t>
            </w:r>
            <w:r w:rsidR="00B13064" w:rsidRPr="003B4D0F">
              <w:rPr>
                <w:rFonts w:ascii="Arial" w:hAnsi="Arial" w:cs="Arial"/>
                <w:b/>
                <w:bCs/>
                <w:spacing w:val="-6"/>
                <w:sz w:val="14"/>
                <w:szCs w:val="14"/>
                <w:lang w:bidi="th-TH"/>
              </w:rPr>
              <w:t xml:space="preserve"> September</w:t>
            </w:r>
          </w:p>
        </w:tc>
        <w:tc>
          <w:tcPr>
            <w:tcW w:w="995"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1080"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cs/>
                <w:lang w:bidi="th-TH"/>
              </w:rPr>
            </w:pPr>
            <w:r w:rsidRPr="00C34E5E">
              <w:rPr>
                <w:rFonts w:ascii="Arial" w:hAnsi="Arial" w:cs="Arial"/>
                <w:b/>
                <w:bCs/>
                <w:spacing w:val="-6"/>
                <w:sz w:val="14"/>
                <w:szCs w:val="14"/>
                <w:lang w:bidi="th-TH"/>
              </w:rPr>
              <w:t>30</w:t>
            </w:r>
            <w:r w:rsidR="00B13064" w:rsidRPr="003B4D0F">
              <w:rPr>
                <w:rFonts w:ascii="Arial" w:hAnsi="Arial" w:cs="Arial"/>
                <w:b/>
                <w:bCs/>
                <w:spacing w:val="-6"/>
                <w:sz w:val="14"/>
                <w:szCs w:val="14"/>
                <w:lang w:bidi="th-TH"/>
              </w:rPr>
              <w:t xml:space="preserve"> September</w:t>
            </w:r>
          </w:p>
        </w:tc>
        <w:tc>
          <w:tcPr>
            <w:tcW w:w="1080"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1080"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cs/>
                <w:lang w:bidi="th-TH"/>
              </w:rPr>
            </w:pPr>
            <w:r w:rsidRPr="00C34E5E">
              <w:rPr>
                <w:rFonts w:ascii="Arial" w:hAnsi="Arial" w:cs="Arial"/>
                <w:b/>
                <w:bCs/>
                <w:spacing w:val="-6"/>
                <w:sz w:val="14"/>
                <w:szCs w:val="14"/>
                <w:lang w:bidi="th-TH"/>
              </w:rPr>
              <w:t>30</w:t>
            </w:r>
            <w:r w:rsidR="00B13064" w:rsidRPr="003B4D0F">
              <w:rPr>
                <w:rFonts w:ascii="Arial" w:hAnsi="Arial" w:cs="Arial"/>
                <w:b/>
                <w:bCs/>
                <w:spacing w:val="-6"/>
                <w:sz w:val="14"/>
                <w:szCs w:val="14"/>
                <w:lang w:bidi="th-TH"/>
              </w:rPr>
              <w:t xml:space="preserve"> September</w:t>
            </w:r>
          </w:p>
        </w:tc>
        <w:tc>
          <w:tcPr>
            <w:tcW w:w="1080"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cs/>
                <w:lang w:bidi="th-TH"/>
              </w:rPr>
            </w:pPr>
            <w:r w:rsidRPr="00C34E5E">
              <w:rPr>
                <w:rFonts w:ascii="Arial" w:hAnsi="Arial" w:cs="Arial"/>
                <w:b/>
                <w:bCs/>
                <w:spacing w:val="-6"/>
                <w:sz w:val="14"/>
                <w:szCs w:val="14"/>
                <w:lang w:bidi="th-TH"/>
              </w:rPr>
              <w:t>30</w:t>
            </w:r>
            <w:r w:rsidR="00B13064" w:rsidRPr="003B4D0F">
              <w:rPr>
                <w:rFonts w:ascii="Arial" w:hAnsi="Arial" w:cs="Arial"/>
                <w:b/>
                <w:bCs/>
                <w:spacing w:val="-6"/>
                <w:sz w:val="14"/>
                <w:szCs w:val="14"/>
                <w:lang w:bidi="th-TH"/>
              </w:rPr>
              <w:t xml:space="preserve"> September</w:t>
            </w:r>
          </w:p>
        </w:tc>
      </w:tr>
      <w:tr w:rsidR="00376D7F" w:rsidRPr="003B4D0F" w:rsidTr="00510B86">
        <w:trPr>
          <w:gridAfter w:val="1"/>
          <w:wAfter w:w="7" w:type="dxa"/>
          <w:cantSplit/>
        </w:trPr>
        <w:tc>
          <w:tcPr>
            <w:tcW w:w="2938" w:type="dxa"/>
          </w:tcPr>
          <w:p w:rsidR="00376D7F" w:rsidRPr="003B4D0F" w:rsidRDefault="00376D7F" w:rsidP="00C6132A">
            <w:pPr>
              <w:pStyle w:val="acctfourfigures"/>
              <w:tabs>
                <w:tab w:val="clear" w:pos="765"/>
              </w:tabs>
              <w:spacing w:line="240" w:lineRule="auto"/>
              <w:ind w:left="101" w:right="-72"/>
              <w:rPr>
                <w:rFonts w:ascii="Arial" w:hAnsi="Arial" w:cs="Arial"/>
                <w:b/>
                <w:bCs/>
                <w:sz w:val="14"/>
                <w:szCs w:val="14"/>
                <w:u w:val="single"/>
              </w:rPr>
            </w:pPr>
          </w:p>
        </w:tc>
        <w:tc>
          <w:tcPr>
            <w:tcW w:w="3806" w:type="dxa"/>
            <w:shd w:val="clear" w:color="auto" w:fill="auto"/>
          </w:tcPr>
          <w:p w:rsidR="00376D7F" w:rsidRPr="003B4D0F" w:rsidRDefault="00376D7F"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008"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2020</w:t>
            </w:r>
          </w:p>
        </w:tc>
        <w:tc>
          <w:tcPr>
            <w:tcW w:w="1008"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2019</w:t>
            </w:r>
          </w:p>
        </w:tc>
        <w:tc>
          <w:tcPr>
            <w:tcW w:w="995"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2020</w:t>
            </w:r>
          </w:p>
        </w:tc>
        <w:tc>
          <w:tcPr>
            <w:tcW w:w="995"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2019</w:t>
            </w:r>
          </w:p>
        </w:tc>
        <w:tc>
          <w:tcPr>
            <w:tcW w:w="1080"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2020</w:t>
            </w:r>
          </w:p>
        </w:tc>
        <w:tc>
          <w:tcPr>
            <w:tcW w:w="1080"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2019</w:t>
            </w:r>
          </w:p>
        </w:tc>
        <w:tc>
          <w:tcPr>
            <w:tcW w:w="1080"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2020</w:t>
            </w:r>
          </w:p>
        </w:tc>
        <w:tc>
          <w:tcPr>
            <w:tcW w:w="1080"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z w:val="14"/>
                <w:szCs w:val="14"/>
              </w:rPr>
            </w:pPr>
            <w:r w:rsidRPr="00C34E5E">
              <w:rPr>
                <w:rFonts w:ascii="Arial" w:hAnsi="Arial" w:cs="Arial"/>
                <w:b/>
                <w:bCs/>
                <w:sz w:val="14"/>
                <w:szCs w:val="14"/>
                <w:lang w:bidi="th-TH"/>
              </w:rPr>
              <w:t>2019</w:t>
            </w:r>
          </w:p>
        </w:tc>
      </w:tr>
      <w:tr w:rsidR="00E152C6" w:rsidRPr="003B4D0F" w:rsidTr="00510B86">
        <w:trPr>
          <w:gridAfter w:val="1"/>
          <w:wAfter w:w="7" w:type="dxa"/>
          <w:cantSplit/>
        </w:trPr>
        <w:tc>
          <w:tcPr>
            <w:tcW w:w="2938" w:type="dxa"/>
          </w:tcPr>
          <w:p w:rsidR="00E152C6" w:rsidRPr="003B4D0F" w:rsidRDefault="00E152C6" w:rsidP="00C6132A">
            <w:pPr>
              <w:pStyle w:val="acctfourfigures"/>
              <w:tabs>
                <w:tab w:val="clear" w:pos="765"/>
              </w:tabs>
              <w:spacing w:line="240" w:lineRule="auto"/>
              <w:ind w:left="101" w:right="-72"/>
              <w:rPr>
                <w:rFonts w:ascii="Arial" w:hAnsi="Arial" w:cs="Arial"/>
                <w:b/>
                <w:bCs/>
                <w:sz w:val="14"/>
                <w:szCs w:val="14"/>
                <w:u w:val="single"/>
              </w:rPr>
            </w:pPr>
          </w:p>
        </w:tc>
        <w:tc>
          <w:tcPr>
            <w:tcW w:w="3806"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Business</w:t>
            </w:r>
          </w:p>
        </w:tc>
        <w:tc>
          <w:tcPr>
            <w:tcW w:w="1008"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w:t>
            </w:r>
          </w:p>
        </w:tc>
        <w:tc>
          <w:tcPr>
            <w:tcW w:w="1008"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995"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995"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1080"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1080"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1080"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1080" w:type="dxa"/>
            <w:tcBorders>
              <w:bottom w:val="single" w:sz="4" w:space="0" w:color="auto"/>
            </w:tcBorders>
            <w:shd w:val="clear" w:color="auto" w:fill="auto"/>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r>
      <w:tr w:rsidR="00E712C9" w:rsidRPr="003B4D0F" w:rsidTr="00510B86">
        <w:trPr>
          <w:gridAfter w:val="1"/>
          <w:wAfter w:w="7" w:type="dxa"/>
          <w:cantSplit/>
        </w:trPr>
        <w:tc>
          <w:tcPr>
            <w:tcW w:w="2938" w:type="dxa"/>
          </w:tcPr>
          <w:p w:rsidR="00E712C9" w:rsidRPr="003B4D0F" w:rsidRDefault="00E712C9" w:rsidP="00C6132A">
            <w:pPr>
              <w:pStyle w:val="acctfourfigures"/>
              <w:tabs>
                <w:tab w:val="clear" w:pos="765"/>
              </w:tabs>
              <w:spacing w:line="240" w:lineRule="auto"/>
              <w:ind w:left="101" w:right="-72"/>
              <w:rPr>
                <w:rFonts w:ascii="Arial" w:hAnsi="Arial" w:cs="Arial"/>
                <w:b/>
                <w:bCs/>
                <w:sz w:val="14"/>
                <w:szCs w:val="14"/>
                <w:u w:val="single"/>
              </w:rPr>
            </w:pPr>
          </w:p>
        </w:tc>
        <w:tc>
          <w:tcPr>
            <w:tcW w:w="3806" w:type="dxa"/>
            <w:tcBorders>
              <w:top w:val="single" w:sz="4" w:space="0" w:color="auto"/>
            </w:tcBorders>
          </w:tcPr>
          <w:p w:rsidR="00E712C9" w:rsidRPr="003B4D0F" w:rsidRDefault="00E712C9"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008" w:type="dxa"/>
            <w:tcBorders>
              <w:top w:val="single" w:sz="4" w:space="0" w:color="auto"/>
            </w:tcBorders>
            <w:shd w:val="clear" w:color="auto" w:fill="FAFAFA"/>
          </w:tcPr>
          <w:p w:rsidR="00E712C9" w:rsidRPr="003B4D0F" w:rsidRDefault="00E712C9" w:rsidP="00C6132A">
            <w:pPr>
              <w:pStyle w:val="acctfourfigures"/>
              <w:tabs>
                <w:tab w:val="clear" w:pos="765"/>
              </w:tabs>
              <w:spacing w:line="240" w:lineRule="auto"/>
              <w:ind w:right="-72"/>
              <w:jc w:val="center"/>
              <w:rPr>
                <w:rFonts w:ascii="Arial" w:hAnsi="Arial" w:cs="Arial"/>
                <w:sz w:val="14"/>
                <w:szCs w:val="14"/>
                <w:lang w:bidi="th-TH"/>
              </w:rPr>
            </w:pPr>
          </w:p>
        </w:tc>
        <w:tc>
          <w:tcPr>
            <w:tcW w:w="1008" w:type="dxa"/>
            <w:tcBorders>
              <w:top w:val="single" w:sz="4" w:space="0" w:color="auto"/>
            </w:tcBorders>
          </w:tcPr>
          <w:p w:rsidR="00E712C9" w:rsidRPr="003B4D0F" w:rsidRDefault="00E712C9" w:rsidP="00C6132A">
            <w:pPr>
              <w:pStyle w:val="acctfourfigures"/>
              <w:tabs>
                <w:tab w:val="clear" w:pos="765"/>
              </w:tabs>
              <w:spacing w:line="240" w:lineRule="auto"/>
              <w:ind w:right="-72"/>
              <w:jc w:val="center"/>
              <w:rPr>
                <w:rFonts w:ascii="Arial" w:hAnsi="Arial" w:cs="Arial"/>
                <w:sz w:val="14"/>
                <w:szCs w:val="14"/>
                <w:lang w:bidi="th-TH"/>
              </w:rPr>
            </w:pPr>
          </w:p>
        </w:tc>
        <w:tc>
          <w:tcPr>
            <w:tcW w:w="995" w:type="dxa"/>
            <w:tcBorders>
              <w:top w:val="single" w:sz="4" w:space="0" w:color="auto"/>
            </w:tcBorders>
            <w:shd w:val="clear" w:color="auto" w:fill="FAFAFA"/>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c>
          <w:tcPr>
            <w:tcW w:w="995" w:type="dxa"/>
            <w:tcBorders>
              <w:top w:val="single" w:sz="4" w:space="0" w:color="auto"/>
            </w:tcBorders>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c>
          <w:tcPr>
            <w:tcW w:w="1080" w:type="dxa"/>
            <w:tcBorders>
              <w:top w:val="single" w:sz="4" w:space="0" w:color="auto"/>
            </w:tcBorders>
            <w:shd w:val="clear" w:color="auto" w:fill="FAFAFA"/>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c>
          <w:tcPr>
            <w:tcW w:w="1080" w:type="dxa"/>
            <w:tcBorders>
              <w:top w:val="single" w:sz="4" w:space="0" w:color="auto"/>
            </w:tcBorders>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c>
          <w:tcPr>
            <w:tcW w:w="1080" w:type="dxa"/>
            <w:tcBorders>
              <w:top w:val="single" w:sz="4" w:space="0" w:color="auto"/>
            </w:tcBorders>
            <w:shd w:val="clear" w:color="auto" w:fill="FAFAFA"/>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c>
          <w:tcPr>
            <w:tcW w:w="1080" w:type="dxa"/>
            <w:tcBorders>
              <w:top w:val="single" w:sz="4" w:space="0" w:color="auto"/>
            </w:tcBorders>
          </w:tcPr>
          <w:p w:rsidR="00E712C9" w:rsidRPr="003B4D0F" w:rsidRDefault="00E712C9" w:rsidP="00C6132A">
            <w:pPr>
              <w:pStyle w:val="acctfourfigures"/>
              <w:tabs>
                <w:tab w:val="clear" w:pos="765"/>
              </w:tabs>
              <w:spacing w:line="240" w:lineRule="auto"/>
              <w:ind w:right="-72"/>
              <w:jc w:val="right"/>
              <w:rPr>
                <w:rFonts w:ascii="Arial" w:hAnsi="Arial" w:cs="Arial"/>
                <w:sz w:val="14"/>
                <w:szCs w:val="14"/>
                <w:lang w:bidi="th-TH"/>
              </w:rPr>
            </w:pPr>
          </w:p>
        </w:tc>
      </w:tr>
      <w:tr w:rsidR="00E152C6" w:rsidRPr="003B4D0F" w:rsidTr="00510B86">
        <w:trPr>
          <w:gridAfter w:val="1"/>
          <w:wAfter w:w="7" w:type="dxa"/>
          <w:cantSplit/>
        </w:trPr>
        <w:tc>
          <w:tcPr>
            <w:tcW w:w="2938" w:type="dxa"/>
          </w:tcPr>
          <w:p w:rsidR="00E152C6" w:rsidRPr="003B4D0F" w:rsidRDefault="00E152C6" w:rsidP="00C6132A">
            <w:pPr>
              <w:pStyle w:val="acctfourfigures"/>
              <w:tabs>
                <w:tab w:val="clear" w:pos="765"/>
              </w:tabs>
              <w:spacing w:line="240" w:lineRule="auto"/>
              <w:ind w:left="101" w:right="-72"/>
              <w:rPr>
                <w:rFonts w:ascii="Arial" w:hAnsi="Arial" w:cs="Arial"/>
                <w:sz w:val="14"/>
                <w:szCs w:val="14"/>
              </w:rPr>
            </w:pPr>
            <w:r w:rsidRPr="003B4D0F">
              <w:rPr>
                <w:rFonts w:ascii="Arial" w:hAnsi="Arial" w:cs="Arial"/>
                <w:b/>
                <w:bCs/>
                <w:sz w:val="14"/>
                <w:szCs w:val="14"/>
                <w:u w:val="single"/>
              </w:rPr>
              <w:t>Subsidiaries incorporated in Thailand</w:t>
            </w:r>
          </w:p>
        </w:tc>
        <w:tc>
          <w:tcPr>
            <w:tcW w:w="3806" w:type="dxa"/>
          </w:tcPr>
          <w:p w:rsidR="00E152C6" w:rsidRPr="003B4D0F" w:rsidRDefault="00E152C6"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008" w:type="dxa"/>
            <w:shd w:val="clear" w:color="auto" w:fill="FAFAFA"/>
          </w:tcPr>
          <w:p w:rsidR="00E152C6" w:rsidRPr="003B4D0F" w:rsidRDefault="00E152C6" w:rsidP="00C6132A">
            <w:pPr>
              <w:pStyle w:val="acctfourfigures"/>
              <w:tabs>
                <w:tab w:val="clear" w:pos="765"/>
              </w:tabs>
              <w:spacing w:line="240" w:lineRule="auto"/>
              <w:ind w:right="-72"/>
              <w:jc w:val="center"/>
              <w:rPr>
                <w:rFonts w:ascii="Arial" w:hAnsi="Arial" w:cs="Arial"/>
                <w:b/>
                <w:bCs/>
                <w:sz w:val="14"/>
                <w:szCs w:val="14"/>
                <w:lang w:bidi="th-TH"/>
              </w:rPr>
            </w:pPr>
          </w:p>
        </w:tc>
        <w:tc>
          <w:tcPr>
            <w:tcW w:w="1008" w:type="dxa"/>
          </w:tcPr>
          <w:p w:rsidR="00E152C6" w:rsidRPr="003B4D0F" w:rsidRDefault="00E152C6" w:rsidP="00C6132A">
            <w:pPr>
              <w:pStyle w:val="acctfourfigures"/>
              <w:tabs>
                <w:tab w:val="clear" w:pos="765"/>
              </w:tabs>
              <w:spacing w:line="240" w:lineRule="auto"/>
              <w:ind w:right="-72"/>
              <w:jc w:val="center"/>
              <w:rPr>
                <w:rFonts w:ascii="Arial" w:hAnsi="Arial" w:cs="Arial"/>
                <w:b/>
                <w:bCs/>
                <w:sz w:val="14"/>
                <w:szCs w:val="14"/>
                <w:lang w:bidi="th-TH"/>
              </w:rPr>
            </w:pPr>
          </w:p>
        </w:tc>
        <w:tc>
          <w:tcPr>
            <w:tcW w:w="995" w:type="dxa"/>
            <w:shd w:val="clear" w:color="auto" w:fill="FAFAF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c>
          <w:tcPr>
            <w:tcW w:w="995" w:type="dx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c>
          <w:tcPr>
            <w:tcW w:w="1080" w:type="dxa"/>
            <w:shd w:val="clear" w:color="auto" w:fill="FAFAF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c>
          <w:tcPr>
            <w:tcW w:w="1080" w:type="dx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c>
          <w:tcPr>
            <w:tcW w:w="1080" w:type="dxa"/>
            <w:shd w:val="clear" w:color="auto" w:fill="FAFAF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c>
          <w:tcPr>
            <w:tcW w:w="1080" w:type="dxa"/>
          </w:tcPr>
          <w:p w:rsidR="00E152C6" w:rsidRPr="003B4D0F" w:rsidRDefault="00E152C6" w:rsidP="00C6132A">
            <w:pPr>
              <w:pStyle w:val="acctfourfigures"/>
              <w:tabs>
                <w:tab w:val="clear" w:pos="765"/>
              </w:tabs>
              <w:spacing w:line="240" w:lineRule="auto"/>
              <w:ind w:right="-72"/>
              <w:jc w:val="right"/>
              <w:rPr>
                <w:rFonts w:ascii="Arial" w:hAnsi="Arial" w:cs="Arial"/>
                <w:b/>
                <w:bCs/>
                <w:sz w:val="14"/>
                <w:szCs w:val="14"/>
                <w:lang w:bidi="th-TH"/>
              </w:rPr>
            </w:pPr>
          </w:p>
        </w:tc>
      </w:tr>
      <w:tr w:rsidR="00266162" w:rsidRPr="003B4D0F" w:rsidTr="001F7E43">
        <w:trPr>
          <w:gridAfter w:val="1"/>
          <w:wAfter w:w="7" w:type="dxa"/>
          <w:cantSplit/>
        </w:trPr>
        <w:tc>
          <w:tcPr>
            <w:tcW w:w="2938" w:type="dxa"/>
          </w:tcPr>
          <w:p w:rsidR="00266162" w:rsidRPr="003B4D0F" w:rsidRDefault="00266162" w:rsidP="00B05460">
            <w:pPr>
              <w:pStyle w:val="acctfourfigures"/>
              <w:tabs>
                <w:tab w:val="clear" w:pos="765"/>
              </w:tabs>
              <w:spacing w:line="240" w:lineRule="auto"/>
              <w:ind w:left="101" w:right="-72"/>
              <w:rPr>
                <w:rFonts w:ascii="Arial" w:hAnsi="Arial" w:cs="Arial"/>
                <w:sz w:val="14"/>
                <w:szCs w:val="14"/>
              </w:rPr>
            </w:pPr>
            <w:proofErr w:type="spellStart"/>
            <w:r w:rsidRPr="003B4D0F">
              <w:rPr>
                <w:rFonts w:ascii="Arial" w:hAnsi="Arial" w:cs="Arial"/>
                <w:sz w:val="14"/>
                <w:szCs w:val="14"/>
                <w:lang w:bidi="th-TH"/>
              </w:rPr>
              <w:t>Khanom</w:t>
            </w:r>
            <w:proofErr w:type="spellEnd"/>
            <w:r w:rsidRPr="003B4D0F">
              <w:rPr>
                <w:rFonts w:ascii="Arial" w:hAnsi="Arial" w:cs="Arial"/>
                <w:sz w:val="14"/>
                <w:szCs w:val="14"/>
                <w:lang w:bidi="th-TH"/>
              </w:rPr>
              <w:t xml:space="preserve"> Electricity Generating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lang w:bidi="th-TH"/>
              </w:rPr>
            </w:pPr>
            <w:r w:rsidRPr="003B4D0F">
              <w:rPr>
                <w:rFonts w:ascii="Arial" w:hAnsi="Arial" w:cs="Arial"/>
                <w:sz w:val="14"/>
                <w:szCs w:val="14"/>
                <w:lang w:bidi="th-TH"/>
              </w:rPr>
              <w:t>Electricity generation</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w:t>
            </w:r>
            <w:r w:rsidR="00266162" w:rsidRPr="003B4D0F">
              <w:rPr>
                <w:rFonts w:ascii="Arial" w:hAnsi="Arial" w:cs="Arial"/>
                <w:sz w:val="14"/>
                <w:szCs w:val="14"/>
                <w:lang w:bidi="th-TH"/>
              </w:rPr>
              <w:t>,</w:t>
            </w:r>
            <w:r w:rsidRPr="00C34E5E">
              <w:rPr>
                <w:rFonts w:ascii="Arial" w:hAnsi="Arial" w:cs="Arial"/>
                <w:sz w:val="14"/>
                <w:szCs w:val="14"/>
                <w:lang w:bidi="th-TH"/>
              </w:rPr>
              <w:t>005</w:t>
            </w:r>
            <w:r w:rsidR="00266162" w:rsidRPr="003B4D0F">
              <w:rPr>
                <w:rFonts w:ascii="Arial" w:hAnsi="Arial" w:cs="Arial"/>
                <w:sz w:val="14"/>
                <w:szCs w:val="14"/>
                <w:lang w:bidi="th-TH"/>
              </w:rPr>
              <w:t>,</w:t>
            </w:r>
            <w:r w:rsidRPr="00C34E5E">
              <w:rPr>
                <w:rFonts w:ascii="Arial" w:hAnsi="Arial" w:cs="Arial"/>
                <w:sz w:val="14"/>
                <w:szCs w:val="14"/>
                <w:lang w:bidi="th-TH"/>
              </w:rPr>
              <w:t>022</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w:t>
            </w:r>
            <w:r w:rsidR="00266162" w:rsidRPr="003B4D0F">
              <w:rPr>
                <w:rFonts w:ascii="Arial" w:hAnsi="Arial" w:cs="Arial"/>
                <w:sz w:val="14"/>
                <w:szCs w:val="14"/>
                <w:lang w:bidi="th-TH"/>
              </w:rPr>
              <w:t>,</w:t>
            </w:r>
            <w:r w:rsidRPr="00C34E5E">
              <w:rPr>
                <w:rFonts w:ascii="Arial" w:hAnsi="Arial" w:cs="Arial"/>
                <w:sz w:val="14"/>
                <w:szCs w:val="14"/>
                <w:lang w:bidi="th-TH"/>
              </w:rPr>
              <w:t>005</w:t>
            </w:r>
            <w:r w:rsidR="00266162" w:rsidRPr="003B4D0F">
              <w:rPr>
                <w:rFonts w:ascii="Arial" w:hAnsi="Arial" w:cs="Arial"/>
                <w:sz w:val="14"/>
                <w:szCs w:val="14"/>
                <w:lang w:bidi="th-TH"/>
              </w:rPr>
              <w:t>,</w:t>
            </w:r>
            <w:r w:rsidRPr="00C34E5E">
              <w:rPr>
                <w:rFonts w:ascii="Arial" w:hAnsi="Arial" w:cs="Arial"/>
                <w:sz w:val="14"/>
                <w:szCs w:val="14"/>
                <w:lang w:bidi="th-TH"/>
              </w:rPr>
              <w:t>022</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val="en-US" w:bidi="th-TH"/>
              </w:rPr>
            </w:pPr>
            <w:r w:rsidRPr="00C34E5E">
              <w:rPr>
                <w:rFonts w:ascii="Arial" w:hAnsi="Arial" w:cs="Arial"/>
                <w:sz w:val="14"/>
                <w:szCs w:val="14"/>
                <w:lang w:bidi="th-TH"/>
              </w:rPr>
              <w:t>1</w:t>
            </w:r>
            <w:r w:rsidR="00266162" w:rsidRPr="003B4D0F">
              <w:rPr>
                <w:rFonts w:ascii="Arial" w:hAnsi="Arial" w:cs="Arial"/>
                <w:sz w:val="14"/>
                <w:szCs w:val="14"/>
                <w:lang w:val="en-US" w:bidi="th-TH"/>
              </w:rPr>
              <w:t>,</w:t>
            </w:r>
            <w:r w:rsidRPr="00C34E5E">
              <w:rPr>
                <w:rFonts w:ascii="Arial" w:hAnsi="Arial" w:cs="Arial"/>
                <w:sz w:val="14"/>
                <w:szCs w:val="14"/>
                <w:lang w:bidi="th-TH"/>
              </w:rPr>
              <w:t>196</w:t>
            </w:r>
            <w:r w:rsidR="00266162" w:rsidRPr="003B4D0F">
              <w:rPr>
                <w:rFonts w:ascii="Arial" w:hAnsi="Arial" w:cs="Arial"/>
                <w:sz w:val="14"/>
                <w:szCs w:val="14"/>
                <w:lang w:val="en-US" w:bidi="th-TH"/>
              </w:rPr>
              <w:t>,</w:t>
            </w:r>
            <w:r w:rsidRPr="00C34E5E">
              <w:rPr>
                <w:rFonts w:ascii="Arial" w:hAnsi="Arial" w:cs="Arial"/>
                <w:sz w:val="14"/>
                <w:szCs w:val="14"/>
                <w:lang w:bidi="th-TH"/>
              </w:rPr>
              <w:t>000</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447</w:t>
            </w:r>
            <w:r w:rsidR="00266162" w:rsidRPr="003B4D0F">
              <w:rPr>
                <w:rFonts w:ascii="Arial" w:hAnsi="Arial" w:cs="Arial"/>
                <w:sz w:val="14"/>
                <w:szCs w:val="14"/>
                <w:lang w:bidi="th-TH"/>
              </w:rPr>
              <w:t>,</w:t>
            </w:r>
            <w:r w:rsidRPr="00C34E5E">
              <w:rPr>
                <w:rFonts w:ascii="Arial" w:hAnsi="Arial" w:cs="Arial"/>
                <w:sz w:val="14"/>
                <w:szCs w:val="14"/>
                <w:lang w:bidi="th-TH"/>
              </w:rPr>
              <w:t>000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r w:rsidRPr="003B4D0F">
              <w:rPr>
                <w:rFonts w:cs="Arial"/>
                <w:sz w:val="14"/>
                <w:szCs w:val="14"/>
              </w:rPr>
              <w:t>EGCO Engineering and Service Co., Ltd.</w:t>
            </w:r>
          </w:p>
        </w:tc>
        <w:tc>
          <w:tcPr>
            <w:tcW w:w="3806" w:type="dxa"/>
          </w:tcPr>
          <w:p w:rsidR="00266162" w:rsidRPr="003B4D0F" w:rsidRDefault="00266162" w:rsidP="00B05460">
            <w:pPr>
              <w:spacing w:line="240" w:lineRule="auto"/>
              <w:ind w:right="-72"/>
              <w:jc w:val="center"/>
              <w:rPr>
                <w:rFonts w:cs="Arial"/>
                <w:sz w:val="14"/>
                <w:szCs w:val="14"/>
                <w:cs/>
              </w:rPr>
            </w:pPr>
            <w:r w:rsidRPr="003B4D0F">
              <w:rPr>
                <w:rFonts w:cs="Arial"/>
                <w:sz w:val="14"/>
                <w:szCs w:val="14"/>
              </w:rPr>
              <w:t>Power plant operation and maintenance services</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37</w:t>
            </w:r>
            <w:r w:rsidR="00266162" w:rsidRPr="003B4D0F">
              <w:rPr>
                <w:rFonts w:ascii="Arial" w:hAnsi="Arial" w:cs="Arial"/>
                <w:sz w:val="14"/>
                <w:szCs w:val="14"/>
                <w:lang w:bidi="th-TH"/>
              </w:rPr>
              <w:t>,</w:t>
            </w:r>
            <w:r w:rsidRPr="00C34E5E">
              <w:rPr>
                <w:rFonts w:ascii="Arial" w:hAnsi="Arial" w:cs="Arial"/>
                <w:sz w:val="14"/>
                <w:szCs w:val="14"/>
                <w:lang w:bidi="th-TH"/>
              </w:rPr>
              <w:t>504</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74</w:t>
            </w:r>
            <w:r w:rsidR="00266162" w:rsidRPr="003B4D0F">
              <w:rPr>
                <w:rFonts w:ascii="Arial" w:hAnsi="Arial" w:cs="Arial"/>
                <w:sz w:val="14"/>
                <w:szCs w:val="14"/>
                <w:lang w:bidi="th-TH"/>
              </w:rPr>
              <w:t>,</w:t>
            </w:r>
            <w:r w:rsidRPr="00C34E5E">
              <w:rPr>
                <w:rFonts w:ascii="Arial" w:hAnsi="Arial" w:cs="Arial"/>
                <w:sz w:val="14"/>
                <w:szCs w:val="14"/>
                <w:lang w:bidi="th-TH"/>
              </w:rPr>
              <w:t>271</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r w:rsidRPr="003B4D0F">
              <w:rPr>
                <w:rFonts w:cs="Arial"/>
                <w:sz w:val="14"/>
                <w:szCs w:val="14"/>
              </w:rPr>
              <w:t>EGCO Green Energy Co., Ltd.</w:t>
            </w:r>
          </w:p>
        </w:tc>
        <w:tc>
          <w:tcPr>
            <w:tcW w:w="3806" w:type="dxa"/>
          </w:tcPr>
          <w:p w:rsidR="00266162" w:rsidRPr="003B4D0F" w:rsidRDefault="00266162" w:rsidP="00B05460">
            <w:pPr>
              <w:spacing w:line="240" w:lineRule="auto"/>
              <w:ind w:right="-72"/>
              <w:jc w:val="center"/>
              <w:rPr>
                <w:rFonts w:cs="Arial"/>
                <w:sz w:val="14"/>
                <w:szCs w:val="14"/>
                <w:rtl/>
                <w:cs/>
              </w:rPr>
            </w:pPr>
            <w:r w:rsidRPr="003B4D0F">
              <w:rPr>
                <w:rFonts w:cs="Arial"/>
                <w:sz w:val="14"/>
                <w:szCs w:val="14"/>
              </w:rPr>
              <w:t>Investment in biomass fuelled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74</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74</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129</w:t>
            </w:r>
            <w:r w:rsidR="00266162" w:rsidRPr="003B4D0F">
              <w:rPr>
                <w:rFonts w:ascii="Arial" w:hAnsi="Arial" w:cs="Arial"/>
                <w:sz w:val="14"/>
                <w:szCs w:val="14"/>
                <w:lang w:bidi="th-TH"/>
              </w:rPr>
              <w:t>,</w:t>
            </w:r>
            <w:r w:rsidRPr="00C34E5E">
              <w:rPr>
                <w:rFonts w:ascii="Arial" w:hAnsi="Arial" w:cs="Arial"/>
                <w:sz w:val="14"/>
                <w:szCs w:val="14"/>
                <w:lang w:bidi="th-TH"/>
              </w:rPr>
              <w:t>500</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129</w:t>
            </w:r>
            <w:r w:rsidR="00266162" w:rsidRPr="003B4D0F">
              <w:rPr>
                <w:rFonts w:ascii="Arial" w:hAnsi="Arial" w:cs="Arial"/>
                <w:sz w:val="14"/>
                <w:szCs w:val="14"/>
                <w:lang w:bidi="th-TH"/>
              </w:rPr>
              <w:t>,</w:t>
            </w:r>
            <w:r w:rsidRPr="00C34E5E">
              <w:rPr>
                <w:rFonts w:ascii="Arial" w:hAnsi="Arial" w:cs="Arial"/>
                <w:sz w:val="14"/>
                <w:szCs w:val="14"/>
                <w:lang w:bidi="th-TH"/>
              </w:rPr>
              <w:t>500</w:t>
            </w:r>
          </w:p>
        </w:tc>
        <w:tc>
          <w:tcPr>
            <w:tcW w:w="1080" w:type="dxa"/>
            <w:shd w:val="clear" w:color="auto" w:fill="FAFAF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510B86">
        <w:trPr>
          <w:gridAfter w:val="1"/>
          <w:wAfter w:w="7" w:type="dxa"/>
          <w:cantSplit/>
        </w:trPr>
        <w:tc>
          <w:tcPr>
            <w:tcW w:w="2938" w:type="dxa"/>
          </w:tcPr>
          <w:p w:rsidR="00266162" w:rsidRPr="003B4D0F" w:rsidRDefault="00266162" w:rsidP="00B05460">
            <w:pPr>
              <w:spacing w:line="240" w:lineRule="auto"/>
              <w:ind w:left="101"/>
              <w:rPr>
                <w:rFonts w:cs="Arial"/>
                <w:sz w:val="14"/>
                <w:szCs w:val="14"/>
              </w:rPr>
            </w:pPr>
            <w:r w:rsidRPr="003B4D0F">
              <w:rPr>
                <w:rFonts w:cs="Arial"/>
                <w:sz w:val="14"/>
                <w:szCs w:val="14"/>
              </w:rPr>
              <w:t xml:space="preserve">   - </w:t>
            </w:r>
            <w:proofErr w:type="spellStart"/>
            <w:r w:rsidRPr="003B4D0F">
              <w:rPr>
                <w:rFonts w:cs="Arial"/>
                <w:sz w:val="14"/>
                <w:szCs w:val="14"/>
              </w:rPr>
              <w:t>Roi</w:t>
            </w:r>
            <w:proofErr w:type="spellEnd"/>
            <w:r w:rsidRPr="003B4D0F">
              <w:rPr>
                <w:rFonts w:cs="Arial"/>
                <w:sz w:val="14"/>
                <w:szCs w:val="14"/>
              </w:rPr>
              <w:t>-Et Green Co., Ltd.</w:t>
            </w:r>
          </w:p>
        </w:tc>
        <w:tc>
          <w:tcPr>
            <w:tcW w:w="3806" w:type="dxa"/>
          </w:tcPr>
          <w:p w:rsidR="00266162" w:rsidRPr="003B4D0F" w:rsidRDefault="00266162" w:rsidP="00B05460">
            <w:pPr>
              <w:spacing w:line="240" w:lineRule="auto"/>
              <w:ind w:right="-72"/>
              <w:jc w:val="center"/>
              <w:rPr>
                <w:rFonts w:cs="Arial"/>
                <w:sz w:val="14"/>
                <w:szCs w:val="14"/>
                <w:cs/>
              </w:rPr>
            </w:pPr>
            <w:r w:rsidRPr="003B4D0F">
              <w:rPr>
                <w:rFonts w:cs="Arial"/>
                <w:sz w:val="14"/>
                <w:szCs w:val="14"/>
              </w:rPr>
              <w:t>Husk fuelled electricity generation plant</w:t>
            </w:r>
          </w:p>
        </w:tc>
        <w:tc>
          <w:tcPr>
            <w:tcW w:w="100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08"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95</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95</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80"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1F7E43">
        <w:trPr>
          <w:gridAfter w:val="1"/>
          <w:wAfter w:w="7" w:type="dxa"/>
          <w:cantSplit/>
        </w:trPr>
        <w:tc>
          <w:tcPr>
            <w:tcW w:w="2938" w:type="dxa"/>
          </w:tcPr>
          <w:p w:rsidR="00266162" w:rsidRPr="003B4D0F" w:rsidRDefault="00266162" w:rsidP="00B05460">
            <w:pPr>
              <w:pStyle w:val="acctfourfigures"/>
              <w:tabs>
                <w:tab w:val="clear" w:pos="765"/>
              </w:tabs>
              <w:spacing w:line="240" w:lineRule="auto"/>
              <w:ind w:left="101" w:right="-72"/>
              <w:rPr>
                <w:rFonts w:ascii="Arial" w:hAnsi="Arial" w:cs="Arial"/>
                <w:sz w:val="14"/>
                <w:szCs w:val="14"/>
                <w:lang w:bidi="th-TH"/>
              </w:rPr>
            </w:pPr>
            <w:r w:rsidRPr="003B4D0F">
              <w:rPr>
                <w:rFonts w:ascii="Arial" w:hAnsi="Arial" w:cs="Arial"/>
                <w:sz w:val="14"/>
                <w:szCs w:val="14"/>
                <w:lang w:bidi="th-TH"/>
              </w:rPr>
              <w:t>EGCO Cogeneration Co., Ltd.</w:t>
            </w:r>
          </w:p>
        </w:tc>
        <w:tc>
          <w:tcPr>
            <w:tcW w:w="3806" w:type="dxa"/>
          </w:tcPr>
          <w:p w:rsidR="00266162" w:rsidRPr="003B4D0F" w:rsidRDefault="00266162" w:rsidP="00B05460">
            <w:pPr>
              <w:spacing w:line="240" w:lineRule="auto"/>
              <w:ind w:right="-72"/>
              <w:jc w:val="center"/>
              <w:rPr>
                <w:rFonts w:cs="Arial"/>
                <w:sz w:val="14"/>
                <w:szCs w:val="14"/>
                <w:cs/>
              </w:rPr>
            </w:pPr>
            <w:r w:rsidRPr="003B4D0F">
              <w:rPr>
                <w:rFonts w:cs="Arial"/>
                <w:sz w:val="14"/>
                <w:szCs w:val="14"/>
              </w:rPr>
              <w:t>Electricity cogeneration power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891</w:t>
            </w:r>
            <w:r w:rsidR="00266162" w:rsidRPr="003B4D0F">
              <w:rPr>
                <w:rFonts w:ascii="Arial" w:hAnsi="Arial" w:cs="Arial"/>
                <w:sz w:val="14"/>
                <w:szCs w:val="14"/>
                <w:lang w:bidi="th-TH"/>
              </w:rPr>
              <w:t>,</w:t>
            </w:r>
            <w:r w:rsidRPr="00C34E5E">
              <w:rPr>
                <w:rFonts w:ascii="Arial" w:hAnsi="Arial" w:cs="Arial"/>
                <w:sz w:val="14"/>
                <w:szCs w:val="14"/>
                <w:lang w:bidi="th-TH"/>
              </w:rPr>
              <w:t>894</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891</w:t>
            </w:r>
            <w:r w:rsidR="00266162" w:rsidRPr="003B4D0F">
              <w:rPr>
                <w:rFonts w:ascii="Arial" w:hAnsi="Arial" w:cs="Arial"/>
                <w:sz w:val="14"/>
                <w:szCs w:val="14"/>
                <w:lang w:bidi="th-TH"/>
              </w:rPr>
              <w:t>,</w:t>
            </w:r>
            <w:r w:rsidRPr="00C34E5E">
              <w:rPr>
                <w:rFonts w:ascii="Arial" w:hAnsi="Arial" w:cs="Arial"/>
                <w:sz w:val="14"/>
                <w:szCs w:val="14"/>
                <w:lang w:bidi="th-TH"/>
              </w:rPr>
              <w:t>894</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64</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196</w:t>
            </w:r>
            <w:r w:rsidR="00266162" w:rsidRPr="003B4D0F">
              <w:rPr>
                <w:rFonts w:ascii="Arial" w:hAnsi="Arial" w:cs="Arial"/>
                <w:sz w:val="14"/>
                <w:szCs w:val="14"/>
                <w:lang w:bidi="th-TH"/>
              </w:rPr>
              <w:t>,</w:t>
            </w:r>
            <w:r w:rsidRPr="00C34E5E">
              <w:rPr>
                <w:rFonts w:ascii="Arial" w:hAnsi="Arial" w:cs="Arial"/>
                <w:sz w:val="14"/>
                <w:szCs w:val="14"/>
                <w:lang w:bidi="th-TH"/>
              </w:rPr>
              <w:t>000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proofErr w:type="spellStart"/>
            <w:r w:rsidRPr="003B4D0F">
              <w:rPr>
                <w:rFonts w:cs="Arial"/>
                <w:sz w:val="14"/>
                <w:szCs w:val="14"/>
              </w:rPr>
              <w:t>Theppana</w:t>
            </w:r>
            <w:proofErr w:type="spellEnd"/>
            <w:r w:rsidRPr="003B4D0F">
              <w:rPr>
                <w:rFonts w:cs="Arial"/>
                <w:sz w:val="14"/>
                <w:szCs w:val="14"/>
              </w:rPr>
              <w:t xml:space="preserve"> Wind Farm Co., Ltd.</w:t>
            </w:r>
          </w:p>
        </w:tc>
        <w:tc>
          <w:tcPr>
            <w:tcW w:w="3806" w:type="dxa"/>
          </w:tcPr>
          <w:p w:rsidR="00266162" w:rsidRPr="003B4D0F" w:rsidRDefault="00266162" w:rsidP="00B05460">
            <w:pPr>
              <w:spacing w:line="240" w:lineRule="auto"/>
              <w:ind w:right="-72"/>
              <w:jc w:val="center"/>
              <w:rPr>
                <w:rFonts w:cs="Arial"/>
                <w:sz w:val="14"/>
                <w:szCs w:val="14"/>
                <w:cs/>
              </w:rPr>
            </w:pPr>
            <w:r w:rsidRPr="003B4D0F">
              <w:rPr>
                <w:rFonts w:cs="Arial"/>
                <w:sz w:val="14"/>
                <w:szCs w:val="14"/>
              </w:rPr>
              <w:t xml:space="preserve">Wind electricity generation plant </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150</w:t>
            </w:r>
            <w:r w:rsidR="00266162" w:rsidRPr="003B4D0F">
              <w:rPr>
                <w:rFonts w:ascii="Arial" w:hAnsi="Arial" w:cs="Arial"/>
                <w:sz w:val="14"/>
                <w:szCs w:val="14"/>
                <w:lang w:bidi="th-TH"/>
              </w:rPr>
              <w:t>,</w:t>
            </w:r>
            <w:r w:rsidRPr="00C34E5E">
              <w:rPr>
                <w:rFonts w:ascii="Arial" w:hAnsi="Arial" w:cs="Arial"/>
                <w:sz w:val="14"/>
                <w:szCs w:val="14"/>
                <w:lang w:bidi="th-TH"/>
              </w:rPr>
              <w:t>506</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150</w:t>
            </w:r>
            <w:r w:rsidR="00266162" w:rsidRPr="003B4D0F">
              <w:rPr>
                <w:rFonts w:ascii="Arial" w:hAnsi="Arial" w:cs="Arial"/>
                <w:sz w:val="14"/>
                <w:szCs w:val="14"/>
                <w:lang w:bidi="th-TH"/>
              </w:rPr>
              <w:t>,</w:t>
            </w:r>
            <w:r w:rsidRPr="00C34E5E">
              <w:rPr>
                <w:rFonts w:ascii="Arial" w:hAnsi="Arial" w:cs="Arial"/>
                <w:sz w:val="14"/>
                <w:szCs w:val="14"/>
                <w:lang w:bidi="th-TH"/>
              </w:rPr>
              <w:t>506</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w:t>
            </w:r>
            <w:r w:rsidR="00266162" w:rsidRPr="003B4D0F">
              <w:rPr>
                <w:rFonts w:ascii="Arial" w:hAnsi="Arial" w:cs="Arial"/>
                <w:sz w:val="14"/>
                <w:szCs w:val="14"/>
                <w:lang w:bidi="th-TH"/>
              </w:rPr>
              <w:t>,</w:t>
            </w:r>
            <w:r w:rsidRPr="00C34E5E">
              <w:rPr>
                <w:rFonts w:ascii="Arial" w:hAnsi="Arial" w:cs="Arial"/>
                <w:sz w:val="14"/>
                <w:szCs w:val="14"/>
                <w:lang w:bidi="th-TH"/>
              </w:rPr>
              <w:t>531</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cs/>
              </w:rPr>
            </w:pPr>
            <w:r w:rsidRPr="003B4D0F">
              <w:rPr>
                <w:rFonts w:cs="Arial"/>
                <w:sz w:val="14"/>
                <w:szCs w:val="14"/>
              </w:rPr>
              <w:t>SPP Two Co., Ltd.</w:t>
            </w:r>
          </w:p>
        </w:tc>
        <w:tc>
          <w:tcPr>
            <w:tcW w:w="3806" w:type="dxa"/>
          </w:tcPr>
          <w:p w:rsidR="00266162" w:rsidRPr="003B4D0F" w:rsidRDefault="00266162" w:rsidP="00B05460">
            <w:pPr>
              <w:spacing w:line="240" w:lineRule="auto"/>
              <w:ind w:right="-72"/>
              <w:jc w:val="center"/>
              <w:rPr>
                <w:rFonts w:cs="Arial"/>
                <w:sz w:val="14"/>
                <w:szCs w:val="14"/>
              </w:rPr>
            </w:pPr>
            <w:r w:rsidRPr="003B4D0F">
              <w:rPr>
                <w:rFonts w:cs="Arial"/>
                <w:sz w:val="14"/>
                <w:szCs w:val="14"/>
              </w:rPr>
              <w:t>Solar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265</w:t>
            </w:r>
            <w:r w:rsidR="00266162" w:rsidRPr="003B4D0F">
              <w:rPr>
                <w:rFonts w:ascii="Arial" w:hAnsi="Arial" w:cs="Arial"/>
                <w:sz w:val="14"/>
                <w:szCs w:val="14"/>
                <w:lang w:bidi="th-TH"/>
              </w:rPr>
              <w:t>,</w:t>
            </w:r>
            <w:r w:rsidRPr="00C34E5E">
              <w:rPr>
                <w:rFonts w:ascii="Arial" w:hAnsi="Arial" w:cs="Arial"/>
                <w:sz w:val="14"/>
                <w:szCs w:val="14"/>
                <w:lang w:bidi="th-TH"/>
              </w:rPr>
              <w:t>805</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265</w:t>
            </w:r>
            <w:r w:rsidR="00266162" w:rsidRPr="003B4D0F">
              <w:rPr>
                <w:rFonts w:ascii="Arial" w:hAnsi="Arial" w:cs="Arial"/>
                <w:sz w:val="14"/>
                <w:szCs w:val="14"/>
                <w:lang w:bidi="th-TH"/>
              </w:rPr>
              <w:t>,</w:t>
            </w:r>
            <w:r w:rsidRPr="00C34E5E">
              <w:rPr>
                <w:rFonts w:ascii="Arial" w:hAnsi="Arial" w:cs="Arial"/>
                <w:sz w:val="14"/>
                <w:szCs w:val="14"/>
                <w:lang w:bidi="th-TH"/>
              </w:rPr>
              <w:t>805</w:t>
            </w:r>
          </w:p>
        </w:tc>
        <w:tc>
          <w:tcPr>
            <w:tcW w:w="1080" w:type="dxa"/>
            <w:shd w:val="clear" w:color="auto" w:fill="FAFAF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17</w:t>
            </w:r>
            <w:r w:rsidR="00266162" w:rsidRPr="003B4D0F">
              <w:rPr>
                <w:rFonts w:ascii="Arial" w:hAnsi="Arial" w:cs="Arial"/>
                <w:sz w:val="14"/>
                <w:szCs w:val="14"/>
                <w:lang w:bidi="th-TH"/>
              </w:rPr>
              <w:t>,</w:t>
            </w:r>
            <w:r w:rsidRPr="00C34E5E">
              <w:rPr>
                <w:rFonts w:ascii="Arial" w:hAnsi="Arial" w:cs="Arial"/>
                <w:sz w:val="14"/>
                <w:szCs w:val="14"/>
                <w:lang w:bidi="th-TH"/>
              </w:rPr>
              <w:t>500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r w:rsidRPr="003B4D0F">
              <w:rPr>
                <w:rFonts w:cs="Arial"/>
                <w:sz w:val="14"/>
                <w:szCs w:val="14"/>
              </w:rPr>
              <w:t>SPP Three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lang w:bidi="th-TH"/>
              </w:rPr>
            </w:pPr>
            <w:r w:rsidRPr="003B4D0F">
              <w:rPr>
                <w:rFonts w:ascii="Arial" w:hAnsi="Arial" w:cs="Arial"/>
                <w:sz w:val="14"/>
                <w:szCs w:val="14"/>
                <w:lang w:bidi="th-TH"/>
              </w:rPr>
              <w:t>Solar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300</w:t>
            </w:r>
            <w:r w:rsidR="00266162" w:rsidRPr="003B4D0F">
              <w:rPr>
                <w:rFonts w:ascii="Arial" w:hAnsi="Arial" w:cs="Arial"/>
                <w:sz w:val="14"/>
                <w:szCs w:val="14"/>
                <w:lang w:bidi="th-TH"/>
              </w:rPr>
              <w:t>,</w:t>
            </w:r>
            <w:r w:rsidRPr="00C34E5E">
              <w:rPr>
                <w:rFonts w:ascii="Arial" w:hAnsi="Arial" w:cs="Arial"/>
                <w:sz w:val="14"/>
                <w:szCs w:val="14"/>
                <w:lang w:bidi="th-TH"/>
              </w:rPr>
              <w:t>529</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300</w:t>
            </w:r>
            <w:r w:rsidR="00266162" w:rsidRPr="003B4D0F">
              <w:rPr>
                <w:rFonts w:ascii="Arial" w:hAnsi="Arial" w:cs="Arial"/>
                <w:sz w:val="14"/>
                <w:szCs w:val="14"/>
                <w:lang w:bidi="th-TH"/>
              </w:rPr>
              <w:t>,</w:t>
            </w:r>
            <w:r w:rsidRPr="00C34E5E">
              <w:rPr>
                <w:rFonts w:ascii="Arial" w:hAnsi="Arial" w:cs="Arial"/>
                <w:sz w:val="14"/>
                <w:szCs w:val="14"/>
                <w:lang w:bidi="th-TH"/>
              </w:rPr>
              <w:t>529</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28</w:t>
            </w:r>
            <w:r w:rsidR="00266162" w:rsidRPr="003B4D0F">
              <w:rPr>
                <w:rFonts w:ascii="Arial" w:hAnsi="Arial" w:cs="Arial"/>
                <w:sz w:val="14"/>
                <w:szCs w:val="14"/>
                <w:lang w:bidi="th-TH"/>
              </w:rPr>
              <w:t>,</w:t>
            </w:r>
            <w:r w:rsidRPr="00C34E5E">
              <w:rPr>
                <w:rFonts w:ascii="Arial" w:hAnsi="Arial" w:cs="Arial"/>
                <w:sz w:val="14"/>
                <w:szCs w:val="14"/>
                <w:lang w:bidi="th-TH"/>
              </w:rPr>
              <w:t>700</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23</w:t>
            </w:r>
            <w:r w:rsidR="00266162" w:rsidRPr="003B4D0F">
              <w:rPr>
                <w:rFonts w:ascii="Arial" w:hAnsi="Arial" w:cs="Arial"/>
                <w:sz w:val="14"/>
                <w:szCs w:val="14"/>
                <w:lang w:bidi="th-TH"/>
              </w:rPr>
              <w:t>,</w:t>
            </w:r>
            <w:r w:rsidRPr="00C34E5E">
              <w:rPr>
                <w:rFonts w:ascii="Arial" w:hAnsi="Arial" w:cs="Arial"/>
                <w:sz w:val="14"/>
                <w:szCs w:val="14"/>
                <w:lang w:bidi="th-TH"/>
              </w:rPr>
              <w:t>300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cs/>
              </w:rPr>
            </w:pPr>
            <w:r w:rsidRPr="003B4D0F">
              <w:rPr>
                <w:rFonts w:cs="Arial"/>
                <w:sz w:val="14"/>
                <w:szCs w:val="14"/>
              </w:rPr>
              <w:t>SPP Four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rtl/>
                <w:cs/>
              </w:rPr>
            </w:pPr>
            <w:r w:rsidRPr="003B4D0F">
              <w:rPr>
                <w:rFonts w:ascii="Arial" w:hAnsi="Arial" w:cs="Arial"/>
                <w:sz w:val="14"/>
                <w:szCs w:val="14"/>
                <w:lang w:bidi="th-TH"/>
              </w:rPr>
              <w:t>Solar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223</w:t>
            </w:r>
            <w:r w:rsidR="00266162" w:rsidRPr="003B4D0F">
              <w:rPr>
                <w:rFonts w:ascii="Arial" w:hAnsi="Arial" w:cs="Arial"/>
                <w:sz w:val="14"/>
                <w:szCs w:val="14"/>
                <w:lang w:bidi="th-TH"/>
              </w:rPr>
              <w:t>,</w:t>
            </w:r>
            <w:r w:rsidRPr="00C34E5E">
              <w:rPr>
                <w:rFonts w:ascii="Arial" w:hAnsi="Arial" w:cs="Arial"/>
                <w:sz w:val="14"/>
                <w:szCs w:val="14"/>
                <w:lang w:bidi="th-TH"/>
              </w:rPr>
              <w:t>641</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223</w:t>
            </w:r>
            <w:r w:rsidR="00266162" w:rsidRPr="003B4D0F">
              <w:rPr>
                <w:rFonts w:ascii="Arial" w:hAnsi="Arial" w:cs="Arial"/>
                <w:sz w:val="14"/>
                <w:szCs w:val="14"/>
                <w:lang w:bidi="th-TH"/>
              </w:rPr>
              <w:t>,</w:t>
            </w:r>
            <w:r w:rsidRPr="00C34E5E">
              <w:rPr>
                <w:rFonts w:ascii="Arial" w:hAnsi="Arial" w:cs="Arial"/>
                <w:sz w:val="14"/>
                <w:szCs w:val="14"/>
                <w:lang w:bidi="th-TH"/>
              </w:rPr>
              <w:t>641</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12</w:t>
            </w:r>
            <w:r w:rsidR="00266162" w:rsidRPr="003B4D0F">
              <w:rPr>
                <w:rFonts w:ascii="Arial" w:hAnsi="Arial" w:cs="Arial"/>
                <w:sz w:val="14"/>
                <w:szCs w:val="14"/>
                <w:lang w:bidi="th-TH"/>
              </w:rPr>
              <w:t>,</w:t>
            </w:r>
            <w:r w:rsidRPr="00C34E5E">
              <w:rPr>
                <w:rFonts w:ascii="Arial" w:hAnsi="Arial" w:cs="Arial"/>
                <w:sz w:val="14"/>
                <w:szCs w:val="14"/>
                <w:lang w:bidi="th-TH"/>
              </w:rPr>
              <w:t>730</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w:t>
            </w:r>
            <w:r w:rsidR="00266162" w:rsidRPr="003B4D0F">
              <w:rPr>
                <w:rFonts w:ascii="Arial" w:hAnsi="Arial" w:cs="Arial"/>
                <w:sz w:val="14"/>
                <w:szCs w:val="14"/>
                <w:lang w:bidi="th-TH"/>
              </w:rPr>
              <w:t>,</w:t>
            </w:r>
            <w:r w:rsidRPr="00C34E5E">
              <w:rPr>
                <w:rFonts w:ascii="Arial" w:hAnsi="Arial" w:cs="Arial"/>
                <w:sz w:val="14"/>
                <w:szCs w:val="14"/>
                <w:lang w:bidi="th-TH"/>
              </w:rPr>
              <w:t>000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cs/>
              </w:rPr>
            </w:pPr>
            <w:r w:rsidRPr="003B4D0F">
              <w:rPr>
                <w:rFonts w:cs="Arial"/>
                <w:sz w:val="14"/>
                <w:szCs w:val="14"/>
              </w:rPr>
              <w:t>SPP Five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rtl/>
                <w:cs/>
              </w:rPr>
            </w:pPr>
            <w:r w:rsidRPr="003B4D0F">
              <w:rPr>
                <w:rFonts w:ascii="Arial" w:hAnsi="Arial" w:cs="Arial"/>
                <w:sz w:val="14"/>
                <w:szCs w:val="14"/>
                <w:lang w:bidi="th-TH"/>
              </w:rPr>
              <w:t>Solar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370</w:t>
            </w:r>
            <w:r w:rsidR="00266162" w:rsidRPr="003B4D0F">
              <w:rPr>
                <w:rFonts w:ascii="Arial" w:hAnsi="Arial" w:cs="Arial"/>
                <w:sz w:val="14"/>
                <w:szCs w:val="14"/>
                <w:lang w:bidi="th-TH"/>
              </w:rPr>
              <w:t>,</w:t>
            </w:r>
            <w:r w:rsidRPr="00C34E5E">
              <w:rPr>
                <w:rFonts w:ascii="Arial" w:hAnsi="Arial" w:cs="Arial"/>
                <w:sz w:val="14"/>
                <w:szCs w:val="14"/>
                <w:lang w:bidi="th-TH"/>
              </w:rPr>
              <w:t>923</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370</w:t>
            </w:r>
            <w:r w:rsidR="00266162" w:rsidRPr="003B4D0F">
              <w:rPr>
                <w:rFonts w:ascii="Arial" w:hAnsi="Arial" w:cs="Arial"/>
                <w:sz w:val="14"/>
                <w:szCs w:val="14"/>
                <w:lang w:bidi="th-TH"/>
              </w:rPr>
              <w:t>,</w:t>
            </w:r>
            <w:r w:rsidRPr="00C34E5E">
              <w:rPr>
                <w:rFonts w:ascii="Arial" w:hAnsi="Arial" w:cs="Arial"/>
                <w:sz w:val="14"/>
                <w:szCs w:val="14"/>
                <w:lang w:bidi="th-TH"/>
              </w:rPr>
              <w:t>923</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30</w:t>
            </w:r>
            <w:r w:rsidR="00266162" w:rsidRPr="003B4D0F">
              <w:rPr>
                <w:rFonts w:ascii="Arial" w:hAnsi="Arial" w:cs="Arial"/>
                <w:sz w:val="14"/>
                <w:szCs w:val="14"/>
                <w:lang w:bidi="th-TH"/>
              </w:rPr>
              <w:t>,</w:t>
            </w:r>
            <w:r w:rsidRPr="00C34E5E">
              <w:rPr>
                <w:rFonts w:ascii="Arial" w:hAnsi="Arial" w:cs="Arial"/>
                <w:sz w:val="14"/>
                <w:szCs w:val="14"/>
                <w:lang w:bidi="th-TH"/>
              </w:rPr>
              <w:t>300</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35</w:t>
            </w:r>
            <w:r w:rsidR="00266162" w:rsidRPr="003B4D0F">
              <w:rPr>
                <w:rFonts w:ascii="Arial" w:hAnsi="Arial" w:cs="Arial"/>
                <w:sz w:val="14"/>
                <w:szCs w:val="14"/>
                <w:lang w:bidi="th-TH"/>
              </w:rPr>
              <w:t>,</w:t>
            </w:r>
            <w:r w:rsidRPr="00C34E5E">
              <w:rPr>
                <w:rFonts w:ascii="Arial" w:hAnsi="Arial" w:cs="Arial"/>
                <w:sz w:val="14"/>
                <w:szCs w:val="14"/>
                <w:lang w:bidi="th-TH"/>
              </w:rPr>
              <w:t>500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proofErr w:type="spellStart"/>
            <w:r w:rsidRPr="003B4D0F">
              <w:rPr>
                <w:rFonts w:cs="Arial"/>
                <w:sz w:val="14"/>
                <w:szCs w:val="14"/>
              </w:rPr>
              <w:t>Yanhee</w:t>
            </w:r>
            <w:proofErr w:type="spellEnd"/>
            <w:r w:rsidRPr="003B4D0F">
              <w:rPr>
                <w:rFonts w:cs="Arial"/>
                <w:sz w:val="14"/>
                <w:szCs w:val="14"/>
              </w:rPr>
              <w:t xml:space="preserve"> EGCO Holding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lang w:bidi="th-TH"/>
              </w:rPr>
            </w:pPr>
            <w:r w:rsidRPr="003B4D0F">
              <w:rPr>
                <w:rFonts w:ascii="Arial" w:hAnsi="Arial" w:cs="Arial"/>
                <w:sz w:val="14"/>
                <w:szCs w:val="14"/>
                <w:lang w:bidi="th-TH"/>
              </w:rPr>
              <w:t>Investment in solar electricity generation plant</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w:t>
            </w:r>
            <w:r w:rsidR="00266162" w:rsidRPr="003B4D0F">
              <w:rPr>
                <w:rFonts w:ascii="Arial" w:hAnsi="Arial" w:cs="Arial"/>
                <w:sz w:val="14"/>
                <w:szCs w:val="14"/>
                <w:lang w:bidi="th-TH"/>
              </w:rPr>
              <w:t>,</w:t>
            </w:r>
            <w:r w:rsidRPr="00C34E5E">
              <w:rPr>
                <w:rFonts w:ascii="Arial" w:hAnsi="Arial" w:cs="Arial"/>
                <w:sz w:val="14"/>
                <w:szCs w:val="14"/>
                <w:lang w:bidi="th-TH"/>
              </w:rPr>
              <w:t>905</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w:t>
            </w:r>
            <w:r w:rsidR="00266162" w:rsidRPr="003B4D0F">
              <w:rPr>
                <w:rFonts w:ascii="Arial" w:hAnsi="Arial" w:cs="Arial"/>
                <w:sz w:val="14"/>
                <w:szCs w:val="14"/>
                <w:lang w:bidi="th-TH"/>
              </w:rPr>
              <w:t>,</w:t>
            </w:r>
            <w:r w:rsidRPr="00C34E5E">
              <w:rPr>
                <w:rFonts w:ascii="Arial" w:hAnsi="Arial" w:cs="Arial"/>
                <w:sz w:val="14"/>
                <w:szCs w:val="14"/>
                <w:lang w:bidi="th-TH"/>
              </w:rPr>
              <w:t>905</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355</w:t>
            </w:r>
            <w:r w:rsidR="00266162" w:rsidRPr="003B4D0F">
              <w:rPr>
                <w:rFonts w:ascii="Arial" w:hAnsi="Arial" w:cs="Arial"/>
                <w:sz w:val="14"/>
                <w:szCs w:val="14"/>
                <w:lang w:bidi="th-TH"/>
              </w:rPr>
              <w:t>,</w:t>
            </w:r>
            <w:r w:rsidRPr="00C34E5E">
              <w:rPr>
                <w:rFonts w:ascii="Arial" w:hAnsi="Arial" w:cs="Arial"/>
                <w:sz w:val="14"/>
                <w:szCs w:val="14"/>
                <w:lang w:bidi="th-TH"/>
              </w:rPr>
              <w:t>009</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404</w:t>
            </w:r>
            <w:r w:rsidR="00266162" w:rsidRPr="003B4D0F">
              <w:rPr>
                <w:rFonts w:ascii="Arial" w:hAnsi="Arial" w:cs="Arial"/>
                <w:sz w:val="14"/>
                <w:szCs w:val="14"/>
                <w:lang w:bidi="th-TH"/>
              </w:rPr>
              <w:t>,</w:t>
            </w:r>
            <w:r w:rsidRPr="00C34E5E">
              <w:rPr>
                <w:rFonts w:ascii="Arial" w:hAnsi="Arial" w:cs="Arial"/>
                <w:sz w:val="14"/>
                <w:szCs w:val="14"/>
                <w:lang w:bidi="th-TH"/>
              </w:rPr>
              <w:t>205</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r w:rsidRPr="003B4D0F">
              <w:rPr>
                <w:rFonts w:cs="Arial"/>
                <w:sz w:val="14"/>
                <w:szCs w:val="14"/>
              </w:rPr>
              <w:t xml:space="preserve">   - </w:t>
            </w:r>
            <w:proofErr w:type="spellStart"/>
            <w:r w:rsidRPr="003B4D0F">
              <w:rPr>
                <w:rFonts w:cs="Arial"/>
                <w:sz w:val="14"/>
                <w:szCs w:val="14"/>
              </w:rPr>
              <w:t>Solarco</w:t>
            </w:r>
            <w:proofErr w:type="spellEnd"/>
            <w:r w:rsidRPr="003B4D0F">
              <w:rPr>
                <w:rFonts w:cs="Arial"/>
                <w:sz w:val="14"/>
                <w:szCs w:val="14"/>
              </w:rPr>
              <w:t xml:space="preserve">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lang w:bidi="th-TH"/>
              </w:rPr>
            </w:pPr>
            <w:r w:rsidRPr="003B4D0F">
              <w:rPr>
                <w:rFonts w:ascii="Arial" w:hAnsi="Arial" w:cs="Arial"/>
                <w:sz w:val="14"/>
                <w:szCs w:val="14"/>
                <w:lang w:bidi="th-TH"/>
              </w:rPr>
              <w:t xml:space="preserve">Solar electricity generation plant </w:t>
            </w:r>
          </w:p>
        </w:tc>
        <w:tc>
          <w:tcPr>
            <w:tcW w:w="100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08"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98</w:t>
            </w:r>
          </w:p>
        </w:tc>
        <w:tc>
          <w:tcPr>
            <w:tcW w:w="995"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98</w:t>
            </w:r>
          </w:p>
        </w:tc>
        <w:tc>
          <w:tcPr>
            <w:tcW w:w="1080"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cs/>
              </w:rPr>
            </w:pPr>
            <w:proofErr w:type="spellStart"/>
            <w:r w:rsidRPr="003B4D0F">
              <w:rPr>
                <w:rFonts w:cs="Arial"/>
                <w:sz w:val="14"/>
                <w:szCs w:val="14"/>
              </w:rPr>
              <w:t>Klongluang</w:t>
            </w:r>
            <w:proofErr w:type="spellEnd"/>
            <w:r w:rsidRPr="003B4D0F">
              <w:rPr>
                <w:rFonts w:cs="Arial"/>
                <w:sz w:val="14"/>
                <w:szCs w:val="14"/>
              </w:rPr>
              <w:t xml:space="preserve"> Utilities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rtl/>
                <w:cs/>
              </w:rPr>
            </w:pPr>
            <w:r w:rsidRPr="003B4D0F">
              <w:rPr>
                <w:rFonts w:ascii="Arial" w:hAnsi="Arial" w:cs="Arial"/>
                <w:sz w:val="14"/>
                <w:szCs w:val="14"/>
                <w:lang w:bidi="th-TH"/>
              </w:rPr>
              <w:t xml:space="preserve">Electricity cogeneration power plant </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000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000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64</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proofErr w:type="spellStart"/>
            <w:r w:rsidRPr="003B4D0F">
              <w:rPr>
                <w:rFonts w:cs="Arial"/>
                <w:sz w:val="14"/>
                <w:szCs w:val="14"/>
              </w:rPr>
              <w:t>Banpong</w:t>
            </w:r>
            <w:proofErr w:type="spellEnd"/>
            <w:r w:rsidRPr="003B4D0F">
              <w:rPr>
                <w:rFonts w:cs="Arial"/>
                <w:sz w:val="14"/>
                <w:szCs w:val="14"/>
              </w:rPr>
              <w:t xml:space="preserve"> Utilities Co., Ltd.</w:t>
            </w:r>
          </w:p>
        </w:tc>
        <w:tc>
          <w:tcPr>
            <w:tcW w:w="3806" w:type="dxa"/>
          </w:tcPr>
          <w:p w:rsidR="00266162" w:rsidRPr="003B4D0F" w:rsidRDefault="00266162" w:rsidP="00B05460">
            <w:pPr>
              <w:pStyle w:val="acctfourfigures"/>
              <w:tabs>
                <w:tab w:val="clear" w:pos="765"/>
                <w:tab w:val="decimal" w:pos="0"/>
              </w:tabs>
              <w:spacing w:line="240" w:lineRule="auto"/>
              <w:ind w:right="-72"/>
              <w:jc w:val="center"/>
              <w:rPr>
                <w:rFonts w:ascii="Arial" w:hAnsi="Arial" w:cs="Arial"/>
                <w:sz w:val="14"/>
                <w:szCs w:val="14"/>
                <w:lang w:bidi="th-TH"/>
              </w:rPr>
            </w:pPr>
            <w:r w:rsidRPr="003B4D0F">
              <w:rPr>
                <w:rFonts w:ascii="Arial" w:hAnsi="Arial" w:cs="Arial"/>
                <w:sz w:val="14"/>
                <w:szCs w:val="14"/>
                <w:lang w:bidi="th-TH"/>
              </w:rPr>
              <w:t xml:space="preserve">Electricity cogeneration power plant </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99</w:t>
            </w:r>
            <w:r w:rsidR="00266162" w:rsidRPr="003B4D0F">
              <w:rPr>
                <w:rFonts w:ascii="Arial" w:hAnsi="Arial" w:cs="Arial"/>
                <w:sz w:val="14"/>
                <w:szCs w:val="14"/>
                <w:lang w:bidi="th-TH"/>
              </w:rPr>
              <w:t>.</w:t>
            </w:r>
            <w:r w:rsidRPr="00C34E5E">
              <w:rPr>
                <w:rFonts w:ascii="Arial" w:hAnsi="Arial" w:cs="Arial"/>
                <w:sz w:val="14"/>
                <w:szCs w:val="14"/>
                <w:lang w:bidi="th-TH"/>
              </w:rPr>
              <w:t>99</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w:t>
            </w:r>
            <w:r w:rsidR="00266162" w:rsidRPr="003B4D0F">
              <w:rPr>
                <w:rFonts w:ascii="Arial" w:hAnsi="Arial" w:cs="Arial"/>
                <w:sz w:val="14"/>
                <w:szCs w:val="14"/>
                <w:lang w:bidi="th-TH"/>
              </w:rPr>
              <w:t>,</w:t>
            </w:r>
            <w:r w:rsidRPr="00C34E5E">
              <w:rPr>
                <w:rFonts w:ascii="Arial" w:hAnsi="Arial" w:cs="Arial"/>
                <w:sz w:val="14"/>
                <w:szCs w:val="14"/>
                <w:lang w:bidi="th-TH"/>
              </w:rPr>
              <w:t>000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w:t>
            </w:r>
            <w:r w:rsidR="00266162" w:rsidRPr="003B4D0F">
              <w:rPr>
                <w:rFonts w:ascii="Arial" w:hAnsi="Arial" w:cs="Arial"/>
                <w:sz w:val="14"/>
                <w:szCs w:val="14"/>
                <w:lang w:bidi="th-TH"/>
              </w:rPr>
              <w:t>,</w:t>
            </w:r>
            <w:r w:rsidRPr="00C34E5E">
              <w:rPr>
                <w:rFonts w:ascii="Arial" w:hAnsi="Arial" w:cs="Arial"/>
                <w:sz w:val="14"/>
                <w:szCs w:val="14"/>
                <w:lang w:bidi="th-TH"/>
              </w:rPr>
              <w:t>000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1080" w:type="dxa"/>
            <w:shd w:val="clear" w:color="auto" w:fill="FAFAF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216</w:t>
            </w:r>
            <w:r w:rsidR="00266162" w:rsidRPr="003B4D0F">
              <w:rPr>
                <w:rFonts w:ascii="Arial" w:hAnsi="Arial" w:cs="Arial"/>
                <w:sz w:val="14"/>
                <w:szCs w:val="14"/>
                <w:lang w:bidi="th-TH"/>
              </w:rPr>
              <w:t>,</w:t>
            </w:r>
            <w:r w:rsidRPr="00C34E5E">
              <w:rPr>
                <w:rFonts w:ascii="Arial" w:hAnsi="Arial" w:cs="Arial"/>
                <w:sz w:val="14"/>
                <w:szCs w:val="14"/>
                <w:lang w:bidi="th-TH"/>
              </w:rPr>
              <w:t>000</w:t>
            </w:r>
          </w:p>
        </w:tc>
      </w:tr>
      <w:tr w:rsidR="00266162" w:rsidRPr="003B4D0F" w:rsidTr="001F7E43">
        <w:trPr>
          <w:gridAfter w:val="1"/>
          <w:wAfter w:w="7" w:type="dxa"/>
          <w:cantSplit/>
        </w:trPr>
        <w:tc>
          <w:tcPr>
            <w:tcW w:w="2938" w:type="dxa"/>
          </w:tcPr>
          <w:p w:rsidR="00266162" w:rsidRPr="003B4D0F" w:rsidRDefault="00266162" w:rsidP="00B05460">
            <w:pPr>
              <w:spacing w:line="240" w:lineRule="auto"/>
              <w:ind w:left="101"/>
              <w:rPr>
                <w:rFonts w:cs="Arial"/>
                <w:sz w:val="14"/>
                <w:szCs w:val="14"/>
              </w:rPr>
            </w:pPr>
            <w:proofErr w:type="spellStart"/>
            <w:r w:rsidRPr="003B4D0F">
              <w:rPr>
                <w:rFonts w:cs="Arial"/>
                <w:sz w:val="14"/>
                <w:szCs w:val="14"/>
              </w:rPr>
              <w:t>Chaiyaphum</w:t>
            </w:r>
            <w:proofErr w:type="spellEnd"/>
            <w:r w:rsidRPr="003B4D0F">
              <w:rPr>
                <w:rFonts w:cs="Arial"/>
                <w:sz w:val="14"/>
                <w:szCs w:val="14"/>
              </w:rPr>
              <w:t xml:space="preserve"> Wind Farm Co., Ltd.</w:t>
            </w:r>
          </w:p>
        </w:tc>
        <w:tc>
          <w:tcPr>
            <w:tcW w:w="3806" w:type="dxa"/>
          </w:tcPr>
          <w:p w:rsidR="00266162" w:rsidRPr="003B4D0F" w:rsidRDefault="00266162" w:rsidP="00B05460">
            <w:pPr>
              <w:spacing w:line="240" w:lineRule="auto"/>
              <w:ind w:right="-72"/>
              <w:jc w:val="center"/>
              <w:rPr>
                <w:rFonts w:cs="Arial"/>
                <w:sz w:val="14"/>
                <w:szCs w:val="14"/>
              </w:rPr>
            </w:pPr>
            <w:r w:rsidRPr="003B4D0F">
              <w:rPr>
                <w:rFonts w:cs="Arial"/>
                <w:sz w:val="14"/>
                <w:szCs w:val="14"/>
              </w:rPr>
              <w:t xml:space="preserve">Wind electricity generation plant </w:t>
            </w:r>
          </w:p>
        </w:tc>
        <w:tc>
          <w:tcPr>
            <w:tcW w:w="100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1008"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90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5"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5" w:type="dxa"/>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1080"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532</w:t>
            </w:r>
            <w:r w:rsidR="00266162" w:rsidRPr="003B4D0F">
              <w:rPr>
                <w:rFonts w:ascii="Arial" w:hAnsi="Arial" w:cs="Arial"/>
                <w:sz w:val="14"/>
                <w:szCs w:val="14"/>
                <w:lang w:bidi="th-TH"/>
              </w:rPr>
              <w:t>,</w:t>
            </w:r>
            <w:r w:rsidRPr="00C34E5E">
              <w:rPr>
                <w:rFonts w:ascii="Arial" w:hAnsi="Arial" w:cs="Arial"/>
                <w:sz w:val="14"/>
                <w:szCs w:val="14"/>
                <w:lang w:bidi="th-TH"/>
              </w:rPr>
              <w:t>455</w:t>
            </w:r>
          </w:p>
        </w:tc>
        <w:tc>
          <w:tcPr>
            <w:tcW w:w="1080" w:type="dxa"/>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532</w:t>
            </w:r>
            <w:r w:rsidR="00266162" w:rsidRPr="003B4D0F">
              <w:rPr>
                <w:rFonts w:ascii="Arial" w:hAnsi="Arial" w:cs="Arial"/>
                <w:sz w:val="14"/>
                <w:szCs w:val="14"/>
                <w:lang w:bidi="th-TH"/>
              </w:rPr>
              <w:t>,</w:t>
            </w:r>
            <w:r w:rsidRPr="00C34E5E">
              <w:rPr>
                <w:rFonts w:ascii="Arial" w:hAnsi="Arial" w:cs="Arial"/>
                <w:sz w:val="14"/>
                <w:szCs w:val="14"/>
                <w:lang w:bidi="th-TH"/>
              </w:rPr>
              <w:t>455</w:t>
            </w:r>
          </w:p>
        </w:tc>
        <w:tc>
          <w:tcPr>
            <w:tcW w:w="1080" w:type="dxa"/>
            <w:shd w:val="clear" w:color="auto" w:fill="FAFAFA"/>
            <w:vAlign w:val="center"/>
          </w:tcPr>
          <w:p w:rsidR="00266162" w:rsidRPr="003B4D0F" w:rsidRDefault="00C34E5E" w:rsidP="00B05460">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135</w:t>
            </w:r>
            <w:r w:rsidR="00266162" w:rsidRPr="003B4D0F">
              <w:rPr>
                <w:rFonts w:ascii="Arial" w:hAnsi="Arial" w:cs="Arial"/>
                <w:sz w:val="14"/>
                <w:szCs w:val="14"/>
                <w:lang w:bidi="th-TH"/>
              </w:rPr>
              <w:t>,</w:t>
            </w:r>
            <w:r w:rsidRPr="00C34E5E">
              <w:rPr>
                <w:rFonts w:ascii="Arial" w:hAnsi="Arial" w:cs="Arial"/>
                <w:sz w:val="14"/>
                <w:szCs w:val="14"/>
                <w:lang w:bidi="th-TH"/>
              </w:rPr>
              <w:t>851</w:t>
            </w:r>
          </w:p>
        </w:tc>
        <w:tc>
          <w:tcPr>
            <w:tcW w:w="1080" w:type="dxa"/>
            <w:vAlign w:val="center"/>
          </w:tcPr>
          <w:p w:rsidR="00266162" w:rsidRPr="003B4D0F" w:rsidRDefault="00266162" w:rsidP="00B05460">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bl>
    <w:p w:rsidR="00473AB3" w:rsidRPr="003B4D0F" w:rsidRDefault="00473AB3" w:rsidP="001740D8">
      <w:pPr>
        <w:spacing w:line="240" w:lineRule="auto"/>
        <w:ind w:left="540" w:hanging="540"/>
        <w:jc w:val="thaiDistribute"/>
        <w:rPr>
          <w:rFonts w:cs="Arial"/>
          <w:sz w:val="18"/>
          <w:szCs w:val="18"/>
        </w:rPr>
      </w:pPr>
    </w:p>
    <w:p w:rsidR="00E712C9" w:rsidRPr="003B4D0F" w:rsidRDefault="00473AB3" w:rsidP="001740D8">
      <w:pPr>
        <w:spacing w:line="240" w:lineRule="auto"/>
        <w:ind w:left="540" w:hanging="540"/>
        <w:jc w:val="thaiDistribute"/>
        <w:rPr>
          <w:rFonts w:cs="Arial"/>
          <w:sz w:val="18"/>
          <w:szCs w:val="18"/>
        </w:rPr>
      </w:pPr>
      <w:r w:rsidRPr="003B4D0F">
        <w:rPr>
          <w:rFonts w:cs="Arial"/>
          <w:sz w:val="18"/>
          <w:szCs w:val="18"/>
        </w:rPr>
        <w:br w:type="page"/>
      </w:r>
    </w:p>
    <w:p w:rsidR="00C6132A" w:rsidRPr="003B4D0F" w:rsidRDefault="00C6132A" w:rsidP="001740D8">
      <w:pPr>
        <w:spacing w:line="240" w:lineRule="auto"/>
        <w:ind w:left="540" w:hanging="540"/>
        <w:jc w:val="thaiDistribute"/>
        <w:rPr>
          <w:rFonts w:cs="Arial"/>
          <w:sz w:val="18"/>
          <w:szCs w:val="18"/>
        </w:rPr>
      </w:pPr>
    </w:p>
    <w:tbl>
      <w:tblPr>
        <w:tblW w:w="15050" w:type="dxa"/>
        <w:tblInd w:w="439" w:type="dxa"/>
        <w:tblLayout w:type="fixed"/>
        <w:tblLook w:val="0000" w:firstRow="0" w:lastRow="0" w:firstColumn="0" w:lastColumn="0" w:noHBand="0" w:noVBand="0"/>
      </w:tblPr>
      <w:tblGrid>
        <w:gridCol w:w="4925"/>
        <w:gridCol w:w="2551"/>
        <w:gridCol w:w="968"/>
        <w:gridCol w:w="927"/>
        <w:gridCol w:w="918"/>
        <w:gridCol w:w="999"/>
        <w:gridCol w:w="911"/>
        <w:gridCol w:w="977"/>
        <w:gridCol w:w="929"/>
        <w:gridCol w:w="945"/>
      </w:tblGrid>
      <w:tr w:rsidR="00DB5CFE" w:rsidRPr="003B4D0F" w:rsidTr="00B05460">
        <w:trPr>
          <w:cantSplit/>
          <w:trHeight w:val="20"/>
        </w:trPr>
        <w:tc>
          <w:tcPr>
            <w:tcW w:w="4925" w:type="dxa"/>
          </w:tcPr>
          <w:p w:rsidR="00DB5CFE" w:rsidRPr="003B4D0F" w:rsidRDefault="00DB5CFE" w:rsidP="00C6132A">
            <w:pPr>
              <w:pStyle w:val="acctfourfigures"/>
              <w:tabs>
                <w:tab w:val="clear" w:pos="765"/>
              </w:tabs>
              <w:spacing w:line="240" w:lineRule="auto"/>
              <w:ind w:left="101" w:right="-72"/>
              <w:rPr>
                <w:rFonts w:ascii="Arial" w:hAnsi="Arial" w:cs="Arial"/>
                <w:b/>
                <w:bCs/>
                <w:sz w:val="14"/>
                <w:szCs w:val="14"/>
                <w:u w:val="single"/>
              </w:rPr>
            </w:pPr>
          </w:p>
        </w:tc>
        <w:tc>
          <w:tcPr>
            <w:tcW w:w="10125" w:type="dxa"/>
            <w:gridSpan w:val="9"/>
            <w:tcBorders>
              <w:top w:val="single" w:sz="4" w:space="0" w:color="auto"/>
              <w:bottom w:val="single" w:sz="4" w:space="0" w:color="auto"/>
            </w:tcBorders>
            <w:shd w:val="clear" w:color="auto" w:fill="auto"/>
          </w:tcPr>
          <w:p w:rsidR="00DB5CFE" w:rsidRPr="003B4D0F" w:rsidRDefault="002913A3"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Separate</w:t>
            </w:r>
            <w:r w:rsidR="00DB5CFE" w:rsidRPr="003B4D0F">
              <w:rPr>
                <w:rFonts w:ascii="Arial" w:hAnsi="Arial" w:cs="Arial"/>
                <w:b/>
                <w:bCs/>
                <w:sz w:val="14"/>
                <w:szCs w:val="14"/>
                <w:lang w:bidi="th-TH"/>
              </w:rPr>
              <w:t xml:space="preserve"> </w:t>
            </w:r>
            <w:r w:rsidR="00686BA1" w:rsidRPr="003B4D0F">
              <w:rPr>
                <w:rFonts w:ascii="Arial" w:hAnsi="Arial" w:cs="Arial"/>
                <w:b/>
                <w:bCs/>
                <w:sz w:val="14"/>
                <w:szCs w:val="14"/>
                <w:lang w:bidi="th-TH"/>
              </w:rPr>
              <w:t>financial information</w:t>
            </w:r>
          </w:p>
        </w:tc>
      </w:tr>
      <w:tr w:rsidR="00B06257" w:rsidRPr="003B4D0F" w:rsidTr="00B05460">
        <w:trPr>
          <w:cantSplit/>
          <w:trHeight w:val="20"/>
        </w:trPr>
        <w:tc>
          <w:tcPr>
            <w:tcW w:w="4925" w:type="dxa"/>
          </w:tcPr>
          <w:p w:rsidR="00B06257" w:rsidRPr="003B4D0F" w:rsidRDefault="00B06257" w:rsidP="00C6132A">
            <w:pPr>
              <w:pStyle w:val="acctfourfigures"/>
              <w:tabs>
                <w:tab w:val="clear" w:pos="765"/>
              </w:tabs>
              <w:spacing w:line="240" w:lineRule="auto"/>
              <w:ind w:left="101" w:right="-72"/>
              <w:rPr>
                <w:rFonts w:ascii="Arial" w:hAnsi="Arial" w:cs="Arial"/>
                <w:b/>
                <w:bCs/>
                <w:sz w:val="14"/>
                <w:szCs w:val="14"/>
                <w:u w:val="single"/>
              </w:rPr>
            </w:pPr>
          </w:p>
        </w:tc>
        <w:tc>
          <w:tcPr>
            <w:tcW w:w="2551" w:type="dxa"/>
            <w:tcBorders>
              <w:top w:val="single" w:sz="4" w:space="0" w:color="auto"/>
            </w:tcBorders>
            <w:shd w:val="clear" w:color="auto" w:fill="auto"/>
          </w:tcPr>
          <w:p w:rsidR="00B06257" w:rsidRPr="003B4D0F" w:rsidRDefault="00B06257"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895" w:type="dxa"/>
            <w:gridSpan w:val="2"/>
            <w:tcBorders>
              <w:top w:val="single" w:sz="4" w:space="0" w:color="auto"/>
            </w:tcBorders>
            <w:shd w:val="clear" w:color="auto" w:fill="auto"/>
          </w:tcPr>
          <w:p w:rsidR="00B06257" w:rsidRPr="003B4D0F" w:rsidRDefault="00D70F4D"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Portion of ordinary</w:t>
            </w:r>
            <w:r w:rsidR="007A39C9" w:rsidRPr="003B4D0F">
              <w:rPr>
                <w:rFonts w:ascii="Arial" w:hAnsi="Arial" w:cs="Arial"/>
                <w:b/>
                <w:bCs/>
                <w:sz w:val="14"/>
                <w:szCs w:val="14"/>
              </w:rPr>
              <w:t xml:space="preserve"> </w:t>
            </w:r>
            <w:r w:rsidRPr="003B4D0F">
              <w:rPr>
                <w:rFonts w:ascii="Arial" w:hAnsi="Arial" w:cs="Arial"/>
                <w:b/>
                <w:bCs/>
                <w:sz w:val="14"/>
                <w:szCs w:val="14"/>
              </w:rPr>
              <w:t xml:space="preserve">shares </w:t>
            </w:r>
          </w:p>
        </w:tc>
        <w:tc>
          <w:tcPr>
            <w:tcW w:w="1917" w:type="dxa"/>
            <w:gridSpan w:val="2"/>
            <w:tcBorders>
              <w:top w:val="single" w:sz="4" w:space="0" w:color="auto"/>
            </w:tcBorders>
            <w:shd w:val="clear" w:color="auto" w:fill="auto"/>
          </w:tcPr>
          <w:p w:rsidR="00B06257" w:rsidRPr="003B4D0F" w:rsidRDefault="00AB1633"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Portion of ordinary</w:t>
            </w:r>
            <w:r w:rsidRPr="003B4D0F">
              <w:rPr>
                <w:rFonts w:ascii="Arial" w:hAnsi="Arial" w:cs="Arial"/>
                <w:b/>
                <w:bCs/>
                <w:sz w:val="14"/>
                <w:szCs w:val="14"/>
              </w:rPr>
              <w:t xml:space="preserve"> shares</w:t>
            </w:r>
          </w:p>
        </w:tc>
        <w:tc>
          <w:tcPr>
            <w:tcW w:w="1888" w:type="dxa"/>
            <w:gridSpan w:val="2"/>
            <w:tcBorders>
              <w:top w:val="single" w:sz="4" w:space="0" w:color="auto"/>
            </w:tcBorders>
            <w:shd w:val="clear" w:color="auto" w:fill="auto"/>
          </w:tcPr>
          <w:p w:rsidR="00B06257" w:rsidRPr="003B4D0F" w:rsidRDefault="00B06257" w:rsidP="00C6132A">
            <w:pPr>
              <w:pStyle w:val="acctfourfigures"/>
              <w:tabs>
                <w:tab w:val="clear" w:pos="765"/>
              </w:tabs>
              <w:spacing w:line="240" w:lineRule="auto"/>
              <w:ind w:right="-72"/>
              <w:jc w:val="center"/>
              <w:rPr>
                <w:rFonts w:ascii="Arial" w:hAnsi="Arial" w:cs="Arial"/>
                <w:b/>
                <w:bCs/>
                <w:sz w:val="14"/>
                <w:szCs w:val="14"/>
                <w:lang w:bidi="th-TH"/>
              </w:rPr>
            </w:pPr>
          </w:p>
        </w:tc>
        <w:tc>
          <w:tcPr>
            <w:tcW w:w="1874" w:type="dxa"/>
            <w:gridSpan w:val="2"/>
            <w:tcBorders>
              <w:top w:val="single" w:sz="4" w:space="0" w:color="auto"/>
            </w:tcBorders>
            <w:shd w:val="clear" w:color="auto" w:fill="auto"/>
            <w:vAlign w:val="bottom"/>
          </w:tcPr>
          <w:p w:rsidR="00B06257" w:rsidRPr="003B4D0F" w:rsidRDefault="005F0E10"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Dividend for the</w:t>
            </w:r>
          </w:p>
        </w:tc>
      </w:tr>
      <w:tr w:rsidR="00B06257" w:rsidRPr="003B4D0F" w:rsidTr="00B05460">
        <w:trPr>
          <w:cantSplit/>
          <w:trHeight w:val="20"/>
        </w:trPr>
        <w:tc>
          <w:tcPr>
            <w:tcW w:w="4925" w:type="dxa"/>
          </w:tcPr>
          <w:p w:rsidR="00B06257" w:rsidRPr="003B4D0F" w:rsidRDefault="00B06257" w:rsidP="00C6132A">
            <w:pPr>
              <w:pStyle w:val="acctfourfigures"/>
              <w:tabs>
                <w:tab w:val="clear" w:pos="765"/>
              </w:tabs>
              <w:spacing w:line="240" w:lineRule="auto"/>
              <w:ind w:left="101" w:right="-72"/>
              <w:rPr>
                <w:rFonts w:ascii="Arial" w:hAnsi="Arial" w:cs="Arial"/>
                <w:b/>
                <w:bCs/>
                <w:sz w:val="14"/>
                <w:szCs w:val="14"/>
                <w:u w:val="single"/>
              </w:rPr>
            </w:pPr>
          </w:p>
        </w:tc>
        <w:tc>
          <w:tcPr>
            <w:tcW w:w="2551" w:type="dxa"/>
            <w:shd w:val="clear" w:color="auto" w:fill="auto"/>
          </w:tcPr>
          <w:p w:rsidR="00B06257" w:rsidRPr="003B4D0F" w:rsidRDefault="00B06257"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1895" w:type="dxa"/>
            <w:gridSpan w:val="2"/>
            <w:tcBorders>
              <w:bottom w:val="single" w:sz="4" w:space="0" w:color="auto"/>
            </w:tcBorders>
            <w:shd w:val="clear" w:color="auto" w:fill="auto"/>
            <w:vAlign w:val="bottom"/>
          </w:tcPr>
          <w:p w:rsidR="00B06257" w:rsidRPr="003B4D0F" w:rsidRDefault="00D0681F" w:rsidP="00B05460">
            <w:pPr>
              <w:spacing w:line="240" w:lineRule="auto"/>
              <w:ind w:left="-138" w:right="-102"/>
              <w:jc w:val="center"/>
              <w:rPr>
                <w:rFonts w:cs="Arial"/>
                <w:b/>
                <w:bCs/>
                <w:spacing w:val="-4"/>
                <w:sz w:val="14"/>
                <w:szCs w:val="14"/>
              </w:rPr>
            </w:pPr>
            <w:r w:rsidRPr="003B4D0F">
              <w:rPr>
                <w:rFonts w:cs="Arial"/>
                <w:b/>
                <w:bCs/>
                <w:spacing w:val="-4"/>
                <w:sz w:val="14"/>
                <w:szCs w:val="14"/>
              </w:rPr>
              <w:t>directly held by the Company</w:t>
            </w:r>
          </w:p>
        </w:tc>
        <w:tc>
          <w:tcPr>
            <w:tcW w:w="1917" w:type="dxa"/>
            <w:gridSpan w:val="2"/>
            <w:tcBorders>
              <w:bottom w:val="single" w:sz="4" w:space="0" w:color="auto"/>
            </w:tcBorders>
            <w:shd w:val="clear" w:color="auto" w:fill="auto"/>
            <w:vAlign w:val="bottom"/>
          </w:tcPr>
          <w:p w:rsidR="00B06257" w:rsidRPr="003B4D0F" w:rsidRDefault="00D70F4D"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held by the Group</w:t>
            </w:r>
          </w:p>
        </w:tc>
        <w:tc>
          <w:tcPr>
            <w:tcW w:w="1888" w:type="dxa"/>
            <w:gridSpan w:val="2"/>
            <w:tcBorders>
              <w:bottom w:val="single" w:sz="4" w:space="0" w:color="auto"/>
            </w:tcBorders>
            <w:shd w:val="clear" w:color="auto" w:fill="auto"/>
          </w:tcPr>
          <w:p w:rsidR="00B06257" w:rsidRPr="003B4D0F" w:rsidRDefault="00B06257"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Cost Method</w:t>
            </w:r>
          </w:p>
        </w:tc>
        <w:tc>
          <w:tcPr>
            <w:tcW w:w="1874" w:type="dxa"/>
            <w:gridSpan w:val="2"/>
            <w:tcBorders>
              <w:bottom w:val="single" w:sz="4" w:space="0" w:color="auto"/>
            </w:tcBorders>
            <w:shd w:val="clear" w:color="auto" w:fill="auto"/>
          </w:tcPr>
          <w:p w:rsidR="00B06257" w:rsidRPr="003B4D0F" w:rsidRDefault="00B13064" w:rsidP="00C6132A">
            <w:pPr>
              <w:pStyle w:val="acctfourfigures"/>
              <w:tabs>
                <w:tab w:val="clear" w:pos="765"/>
              </w:tabs>
              <w:spacing w:line="240" w:lineRule="auto"/>
              <w:ind w:right="-72"/>
              <w:jc w:val="center"/>
              <w:rPr>
                <w:rFonts w:ascii="Arial" w:hAnsi="Arial" w:cs="Arial"/>
                <w:b/>
                <w:bCs/>
                <w:sz w:val="14"/>
                <w:szCs w:val="14"/>
                <w:cs/>
                <w:lang w:bidi="th-TH"/>
              </w:rPr>
            </w:pPr>
            <w:r w:rsidRPr="003B4D0F">
              <w:rPr>
                <w:rFonts w:ascii="Arial" w:hAnsi="Arial" w:cs="Arial"/>
                <w:b/>
                <w:bCs/>
                <w:sz w:val="14"/>
                <w:szCs w:val="14"/>
                <w:lang w:bidi="th-TH"/>
              </w:rPr>
              <w:t>nine-month</w:t>
            </w:r>
            <w:r w:rsidR="00B06257" w:rsidRPr="003B4D0F">
              <w:rPr>
                <w:rFonts w:ascii="Arial" w:hAnsi="Arial" w:cs="Arial"/>
                <w:b/>
                <w:bCs/>
                <w:sz w:val="14"/>
                <w:szCs w:val="14"/>
                <w:lang w:bidi="th-TH"/>
              </w:rPr>
              <w:t xml:space="preserve"> period</w:t>
            </w:r>
            <w:r w:rsidR="00EB2697" w:rsidRPr="003B4D0F">
              <w:rPr>
                <w:rFonts w:ascii="Arial" w:hAnsi="Arial" w:cs="Arial"/>
                <w:b/>
                <w:bCs/>
                <w:sz w:val="14"/>
                <w:szCs w:val="14"/>
                <w:lang w:bidi="th-TH"/>
              </w:rPr>
              <w:t>s</w:t>
            </w:r>
          </w:p>
        </w:tc>
      </w:tr>
      <w:tr w:rsidR="00376D7F" w:rsidRPr="003B4D0F" w:rsidTr="00B05460">
        <w:trPr>
          <w:cantSplit/>
          <w:trHeight w:val="20"/>
        </w:trPr>
        <w:tc>
          <w:tcPr>
            <w:tcW w:w="4925" w:type="dxa"/>
          </w:tcPr>
          <w:p w:rsidR="00376D7F" w:rsidRPr="003B4D0F" w:rsidRDefault="00376D7F" w:rsidP="00C6132A">
            <w:pPr>
              <w:pStyle w:val="acctfourfigures"/>
              <w:tabs>
                <w:tab w:val="clear" w:pos="765"/>
              </w:tabs>
              <w:spacing w:line="240" w:lineRule="auto"/>
              <w:ind w:left="101" w:right="-72"/>
              <w:rPr>
                <w:rFonts w:ascii="Arial" w:hAnsi="Arial" w:cs="Arial"/>
                <w:b/>
                <w:bCs/>
                <w:sz w:val="14"/>
                <w:szCs w:val="14"/>
                <w:u w:val="single"/>
              </w:rPr>
            </w:pPr>
          </w:p>
        </w:tc>
        <w:tc>
          <w:tcPr>
            <w:tcW w:w="2551" w:type="dxa"/>
            <w:shd w:val="clear" w:color="auto" w:fill="auto"/>
          </w:tcPr>
          <w:p w:rsidR="00376D7F" w:rsidRPr="003B4D0F" w:rsidRDefault="00376D7F"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968"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84" w:right="-72"/>
              <w:jc w:val="right"/>
              <w:rPr>
                <w:rFonts w:ascii="Arial" w:hAnsi="Arial" w:cs="Arial"/>
                <w:b/>
                <w:bCs/>
                <w:spacing w:val="-6"/>
                <w:sz w:val="14"/>
                <w:szCs w:val="14"/>
                <w:cs/>
                <w:lang w:bidi="th-TH"/>
              </w:rPr>
            </w:pPr>
            <w:r w:rsidRPr="00C34E5E">
              <w:rPr>
                <w:rFonts w:ascii="Arial" w:hAnsi="Arial" w:cs="Arial"/>
                <w:b/>
                <w:bCs/>
                <w:spacing w:val="-6"/>
                <w:sz w:val="14"/>
                <w:szCs w:val="14"/>
              </w:rPr>
              <w:t>30</w:t>
            </w:r>
            <w:r w:rsidR="00B13064" w:rsidRPr="003B4D0F">
              <w:rPr>
                <w:rFonts w:ascii="Arial" w:hAnsi="Arial" w:cs="Arial"/>
                <w:b/>
                <w:bCs/>
                <w:spacing w:val="-6"/>
                <w:sz w:val="14"/>
                <w:szCs w:val="14"/>
              </w:rPr>
              <w:t xml:space="preserve"> September</w:t>
            </w:r>
          </w:p>
        </w:tc>
        <w:tc>
          <w:tcPr>
            <w:tcW w:w="927"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47"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918"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75" w:right="-72"/>
              <w:jc w:val="right"/>
              <w:rPr>
                <w:rFonts w:ascii="Arial" w:hAnsi="Arial" w:cs="Arial"/>
                <w:b/>
                <w:bCs/>
                <w:spacing w:val="-6"/>
                <w:sz w:val="14"/>
                <w:szCs w:val="14"/>
                <w:cs/>
                <w:lang w:bidi="th-TH"/>
              </w:rPr>
            </w:pPr>
            <w:r w:rsidRPr="00C34E5E">
              <w:rPr>
                <w:rFonts w:ascii="Arial" w:hAnsi="Arial" w:cs="Arial"/>
                <w:b/>
                <w:bCs/>
                <w:spacing w:val="-6"/>
                <w:sz w:val="14"/>
                <w:szCs w:val="14"/>
              </w:rPr>
              <w:t>30</w:t>
            </w:r>
            <w:r w:rsidR="00B13064" w:rsidRPr="003B4D0F">
              <w:rPr>
                <w:rFonts w:ascii="Arial" w:hAnsi="Arial" w:cs="Arial"/>
                <w:b/>
                <w:bCs/>
                <w:spacing w:val="-6"/>
                <w:sz w:val="14"/>
                <w:szCs w:val="14"/>
              </w:rPr>
              <w:t xml:space="preserve"> September</w:t>
            </w:r>
          </w:p>
        </w:tc>
        <w:tc>
          <w:tcPr>
            <w:tcW w:w="999"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75"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911"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87" w:right="-72"/>
              <w:jc w:val="right"/>
              <w:rPr>
                <w:rFonts w:ascii="Arial" w:hAnsi="Arial" w:cs="Arial"/>
                <w:b/>
                <w:bCs/>
                <w:spacing w:val="-6"/>
                <w:sz w:val="14"/>
                <w:szCs w:val="14"/>
                <w:cs/>
                <w:lang w:bidi="th-TH"/>
              </w:rPr>
            </w:pPr>
            <w:r w:rsidRPr="00C34E5E">
              <w:rPr>
                <w:rFonts w:ascii="Arial" w:hAnsi="Arial" w:cs="Arial"/>
                <w:b/>
                <w:bCs/>
                <w:spacing w:val="-6"/>
                <w:sz w:val="14"/>
                <w:szCs w:val="14"/>
              </w:rPr>
              <w:t>30</w:t>
            </w:r>
            <w:r w:rsidR="00B13064" w:rsidRPr="003B4D0F">
              <w:rPr>
                <w:rFonts w:ascii="Arial" w:hAnsi="Arial" w:cs="Arial"/>
                <w:b/>
                <w:bCs/>
                <w:spacing w:val="-6"/>
                <w:sz w:val="14"/>
                <w:szCs w:val="14"/>
              </w:rPr>
              <w:t xml:space="preserve"> September</w:t>
            </w:r>
          </w:p>
        </w:tc>
        <w:tc>
          <w:tcPr>
            <w:tcW w:w="977" w:type="dxa"/>
            <w:tcBorders>
              <w:top w:val="single" w:sz="4" w:space="0" w:color="auto"/>
            </w:tcBorders>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cs/>
                <w:lang w:bidi="th-TH"/>
              </w:rPr>
            </w:pPr>
            <w:r w:rsidRPr="00C34E5E">
              <w:rPr>
                <w:rFonts w:ascii="Arial" w:hAnsi="Arial" w:cs="Arial"/>
                <w:b/>
                <w:bCs/>
                <w:spacing w:val="-6"/>
                <w:sz w:val="14"/>
                <w:szCs w:val="14"/>
              </w:rPr>
              <w:t>31</w:t>
            </w:r>
            <w:r w:rsidR="00376D7F" w:rsidRPr="003B4D0F">
              <w:rPr>
                <w:rFonts w:ascii="Arial" w:hAnsi="Arial" w:cs="Arial"/>
                <w:b/>
                <w:bCs/>
                <w:spacing w:val="-6"/>
                <w:sz w:val="14"/>
                <w:szCs w:val="14"/>
              </w:rPr>
              <w:t xml:space="preserve"> December</w:t>
            </w:r>
          </w:p>
        </w:tc>
        <w:tc>
          <w:tcPr>
            <w:tcW w:w="929"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75" w:right="-72"/>
              <w:jc w:val="right"/>
              <w:rPr>
                <w:rFonts w:ascii="Arial" w:hAnsi="Arial" w:cs="Arial"/>
                <w:b/>
                <w:bCs/>
                <w:spacing w:val="-6"/>
                <w:sz w:val="14"/>
                <w:szCs w:val="14"/>
                <w:cs/>
                <w:lang w:bidi="th-TH"/>
              </w:rPr>
            </w:pPr>
            <w:r w:rsidRPr="00C34E5E">
              <w:rPr>
                <w:rFonts w:ascii="Arial" w:hAnsi="Arial" w:cs="Arial"/>
                <w:b/>
                <w:bCs/>
                <w:spacing w:val="-6"/>
                <w:sz w:val="14"/>
                <w:szCs w:val="14"/>
              </w:rPr>
              <w:t>30</w:t>
            </w:r>
            <w:r w:rsidR="00B13064" w:rsidRPr="003B4D0F">
              <w:rPr>
                <w:rFonts w:ascii="Arial" w:hAnsi="Arial" w:cs="Arial"/>
                <w:b/>
                <w:bCs/>
                <w:spacing w:val="-6"/>
                <w:sz w:val="14"/>
                <w:szCs w:val="14"/>
              </w:rPr>
              <w:t xml:space="preserve"> September</w:t>
            </w:r>
          </w:p>
        </w:tc>
        <w:tc>
          <w:tcPr>
            <w:tcW w:w="945" w:type="dxa"/>
            <w:tcBorders>
              <w:top w:val="single" w:sz="4" w:space="0" w:color="auto"/>
            </w:tcBorders>
            <w:shd w:val="clear" w:color="auto" w:fill="auto"/>
          </w:tcPr>
          <w:p w:rsidR="00376D7F" w:rsidRPr="003B4D0F" w:rsidRDefault="00C34E5E" w:rsidP="00B05460">
            <w:pPr>
              <w:pStyle w:val="acctfourfigures"/>
              <w:tabs>
                <w:tab w:val="clear" w:pos="765"/>
              </w:tabs>
              <w:spacing w:line="240" w:lineRule="auto"/>
              <w:ind w:left="-75" w:right="-72"/>
              <w:jc w:val="right"/>
              <w:rPr>
                <w:rFonts w:ascii="Arial" w:hAnsi="Arial" w:cs="Arial"/>
                <w:b/>
                <w:bCs/>
                <w:spacing w:val="-6"/>
                <w:sz w:val="14"/>
                <w:szCs w:val="14"/>
                <w:cs/>
                <w:lang w:bidi="th-TH"/>
              </w:rPr>
            </w:pPr>
            <w:r w:rsidRPr="00C34E5E">
              <w:rPr>
                <w:rFonts w:ascii="Arial" w:hAnsi="Arial" w:cs="Arial"/>
                <w:b/>
                <w:bCs/>
                <w:spacing w:val="-6"/>
                <w:sz w:val="14"/>
                <w:szCs w:val="14"/>
              </w:rPr>
              <w:t>30</w:t>
            </w:r>
            <w:r w:rsidR="00B13064" w:rsidRPr="003B4D0F">
              <w:rPr>
                <w:rFonts w:ascii="Arial" w:hAnsi="Arial" w:cs="Arial"/>
                <w:b/>
                <w:bCs/>
                <w:spacing w:val="-6"/>
                <w:sz w:val="14"/>
                <w:szCs w:val="14"/>
              </w:rPr>
              <w:t xml:space="preserve"> September</w:t>
            </w:r>
          </w:p>
        </w:tc>
      </w:tr>
      <w:tr w:rsidR="00376D7F" w:rsidRPr="003B4D0F" w:rsidTr="00B05460">
        <w:trPr>
          <w:cantSplit/>
          <w:trHeight w:val="20"/>
        </w:trPr>
        <w:tc>
          <w:tcPr>
            <w:tcW w:w="4925" w:type="dxa"/>
          </w:tcPr>
          <w:p w:rsidR="00376D7F" w:rsidRPr="003B4D0F" w:rsidRDefault="00376D7F" w:rsidP="00C6132A">
            <w:pPr>
              <w:pStyle w:val="acctfourfigures"/>
              <w:tabs>
                <w:tab w:val="clear" w:pos="765"/>
              </w:tabs>
              <w:spacing w:line="240" w:lineRule="auto"/>
              <w:ind w:left="101" w:right="-72"/>
              <w:rPr>
                <w:rFonts w:ascii="Arial" w:hAnsi="Arial" w:cs="Arial"/>
                <w:b/>
                <w:bCs/>
                <w:sz w:val="14"/>
                <w:szCs w:val="14"/>
                <w:u w:val="single"/>
              </w:rPr>
            </w:pPr>
          </w:p>
        </w:tc>
        <w:tc>
          <w:tcPr>
            <w:tcW w:w="2551" w:type="dxa"/>
            <w:shd w:val="clear" w:color="auto" w:fill="auto"/>
          </w:tcPr>
          <w:p w:rsidR="00376D7F" w:rsidRPr="003B4D0F" w:rsidRDefault="00376D7F" w:rsidP="00C6132A">
            <w:pPr>
              <w:pStyle w:val="acctfourfigures"/>
              <w:tabs>
                <w:tab w:val="clear" w:pos="765"/>
                <w:tab w:val="decimal" w:pos="0"/>
              </w:tabs>
              <w:spacing w:line="240" w:lineRule="auto"/>
              <w:ind w:right="-72"/>
              <w:jc w:val="center"/>
              <w:rPr>
                <w:rFonts w:ascii="Arial" w:hAnsi="Arial" w:cs="Arial"/>
                <w:sz w:val="14"/>
                <w:szCs w:val="14"/>
                <w:lang w:bidi="th-TH"/>
              </w:rPr>
            </w:pPr>
          </w:p>
        </w:tc>
        <w:tc>
          <w:tcPr>
            <w:tcW w:w="968"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2020</w:t>
            </w:r>
          </w:p>
        </w:tc>
        <w:tc>
          <w:tcPr>
            <w:tcW w:w="927"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2019</w:t>
            </w:r>
          </w:p>
        </w:tc>
        <w:tc>
          <w:tcPr>
            <w:tcW w:w="918"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2020</w:t>
            </w:r>
          </w:p>
        </w:tc>
        <w:tc>
          <w:tcPr>
            <w:tcW w:w="999"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2019</w:t>
            </w:r>
          </w:p>
        </w:tc>
        <w:tc>
          <w:tcPr>
            <w:tcW w:w="911"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2020</w:t>
            </w:r>
          </w:p>
        </w:tc>
        <w:tc>
          <w:tcPr>
            <w:tcW w:w="977"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2019</w:t>
            </w:r>
          </w:p>
        </w:tc>
        <w:tc>
          <w:tcPr>
            <w:tcW w:w="929"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2020</w:t>
            </w:r>
          </w:p>
        </w:tc>
        <w:tc>
          <w:tcPr>
            <w:tcW w:w="945" w:type="dxa"/>
            <w:shd w:val="clear" w:color="auto" w:fill="auto"/>
          </w:tcPr>
          <w:p w:rsidR="00376D7F" w:rsidRPr="003B4D0F" w:rsidRDefault="00C34E5E" w:rsidP="00C6132A">
            <w:pPr>
              <w:pStyle w:val="acctfourfigures"/>
              <w:tabs>
                <w:tab w:val="clear" w:pos="765"/>
              </w:tabs>
              <w:spacing w:line="240" w:lineRule="auto"/>
              <w:ind w:right="-72"/>
              <w:jc w:val="right"/>
              <w:rPr>
                <w:rFonts w:ascii="Arial" w:hAnsi="Arial" w:cs="Arial"/>
                <w:b/>
                <w:bCs/>
                <w:spacing w:val="-6"/>
                <w:sz w:val="14"/>
                <w:szCs w:val="14"/>
              </w:rPr>
            </w:pPr>
            <w:r w:rsidRPr="00C34E5E">
              <w:rPr>
                <w:rFonts w:ascii="Arial" w:hAnsi="Arial" w:cs="Arial"/>
                <w:b/>
                <w:bCs/>
                <w:spacing w:val="-6"/>
                <w:sz w:val="14"/>
                <w:szCs w:val="14"/>
              </w:rPr>
              <w:t>2019</w:t>
            </w:r>
          </w:p>
        </w:tc>
      </w:tr>
      <w:tr w:rsidR="002E7637" w:rsidRPr="003B4D0F" w:rsidTr="00B05460">
        <w:trPr>
          <w:cantSplit/>
          <w:trHeight w:val="20"/>
        </w:trPr>
        <w:tc>
          <w:tcPr>
            <w:tcW w:w="4925" w:type="dxa"/>
          </w:tcPr>
          <w:p w:rsidR="002E7637" w:rsidRPr="003B4D0F" w:rsidRDefault="002E7637" w:rsidP="00C6132A">
            <w:pPr>
              <w:pStyle w:val="acctfourfigures"/>
              <w:tabs>
                <w:tab w:val="clear" w:pos="765"/>
              </w:tabs>
              <w:spacing w:line="240" w:lineRule="auto"/>
              <w:ind w:left="101" w:right="-72"/>
              <w:rPr>
                <w:rFonts w:ascii="Arial" w:hAnsi="Arial" w:cs="Arial"/>
                <w:b/>
                <w:bCs/>
                <w:sz w:val="14"/>
                <w:szCs w:val="14"/>
                <w:u w:val="single"/>
              </w:rPr>
            </w:pPr>
          </w:p>
        </w:tc>
        <w:tc>
          <w:tcPr>
            <w:tcW w:w="2551"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center"/>
              <w:rPr>
                <w:rFonts w:ascii="Arial" w:hAnsi="Arial" w:cs="Arial"/>
                <w:b/>
                <w:bCs/>
                <w:sz w:val="14"/>
                <w:szCs w:val="14"/>
                <w:lang w:bidi="th-TH"/>
              </w:rPr>
            </w:pPr>
            <w:r w:rsidRPr="003B4D0F">
              <w:rPr>
                <w:rFonts w:ascii="Arial" w:hAnsi="Arial" w:cs="Arial"/>
                <w:b/>
                <w:bCs/>
                <w:sz w:val="14"/>
                <w:szCs w:val="14"/>
                <w:lang w:bidi="th-TH"/>
              </w:rPr>
              <w:t>Business</w:t>
            </w:r>
          </w:p>
        </w:tc>
        <w:tc>
          <w:tcPr>
            <w:tcW w:w="968"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w:t>
            </w:r>
          </w:p>
        </w:tc>
        <w:tc>
          <w:tcPr>
            <w:tcW w:w="927"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918"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999"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w:t>
            </w:r>
          </w:p>
        </w:tc>
        <w:tc>
          <w:tcPr>
            <w:tcW w:w="911"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977"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929"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cs/>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c>
          <w:tcPr>
            <w:tcW w:w="945" w:type="dxa"/>
            <w:tcBorders>
              <w:bottom w:val="single" w:sz="4" w:space="0" w:color="auto"/>
            </w:tcBorders>
            <w:shd w:val="clear" w:color="auto" w:fill="auto"/>
          </w:tcPr>
          <w:p w:rsidR="002E7637" w:rsidRPr="003B4D0F" w:rsidRDefault="002E7637" w:rsidP="00C6132A">
            <w:pPr>
              <w:pStyle w:val="acctfourfigures"/>
              <w:tabs>
                <w:tab w:val="clear" w:pos="765"/>
              </w:tabs>
              <w:spacing w:line="240" w:lineRule="auto"/>
              <w:ind w:right="-72"/>
              <w:jc w:val="right"/>
              <w:rPr>
                <w:rFonts w:ascii="Arial" w:hAnsi="Arial" w:cs="Arial"/>
                <w:b/>
                <w:bCs/>
                <w:sz w:val="14"/>
                <w:szCs w:val="14"/>
                <w:lang w:bidi="th-TH"/>
              </w:rPr>
            </w:pPr>
            <w:r w:rsidRPr="003B4D0F">
              <w:rPr>
                <w:rFonts w:ascii="Arial" w:hAnsi="Arial" w:cs="Arial"/>
                <w:b/>
                <w:bCs/>
                <w:sz w:val="14"/>
                <w:szCs w:val="14"/>
                <w:lang w:bidi="th-TH"/>
              </w:rPr>
              <w:t>Baht'</w:t>
            </w:r>
            <w:r w:rsidR="00C34E5E" w:rsidRPr="00C34E5E">
              <w:rPr>
                <w:rFonts w:ascii="Arial" w:hAnsi="Arial" w:cs="Arial"/>
                <w:b/>
                <w:bCs/>
                <w:sz w:val="14"/>
                <w:szCs w:val="14"/>
                <w:lang w:bidi="th-TH"/>
              </w:rPr>
              <w:t>000</w:t>
            </w:r>
          </w:p>
        </w:tc>
      </w:tr>
      <w:tr w:rsidR="00355127" w:rsidRPr="003B4D0F" w:rsidTr="00B05460">
        <w:trPr>
          <w:cantSplit/>
          <w:trHeight w:val="20"/>
        </w:trPr>
        <w:tc>
          <w:tcPr>
            <w:tcW w:w="4925" w:type="dxa"/>
          </w:tcPr>
          <w:p w:rsidR="00355127" w:rsidRPr="003B4D0F" w:rsidRDefault="00355127" w:rsidP="00C6132A">
            <w:pPr>
              <w:pStyle w:val="acctfourfigures"/>
              <w:tabs>
                <w:tab w:val="clear" w:pos="765"/>
              </w:tabs>
              <w:spacing w:line="240" w:lineRule="auto"/>
              <w:ind w:left="266" w:right="-72" w:hanging="165"/>
              <w:rPr>
                <w:rFonts w:ascii="Arial" w:hAnsi="Arial" w:cs="Arial"/>
                <w:sz w:val="14"/>
                <w:szCs w:val="14"/>
                <w:lang w:bidi="th-TH"/>
              </w:rPr>
            </w:pPr>
          </w:p>
        </w:tc>
        <w:tc>
          <w:tcPr>
            <w:tcW w:w="2551" w:type="dxa"/>
          </w:tcPr>
          <w:p w:rsidR="00355127" w:rsidRPr="003B4D0F" w:rsidRDefault="00355127" w:rsidP="00C6132A">
            <w:pPr>
              <w:pStyle w:val="acctfourfigures"/>
              <w:tabs>
                <w:tab w:val="clear" w:pos="765"/>
                <w:tab w:val="decimal" w:pos="0"/>
                <w:tab w:val="decimal" w:pos="522"/>
              </w:tabs>
              <w:spacing w:line="240" w:lineRule="auto"/>
              <w:ind w:right="-72"/>
              <w:jc w:val="center"/>
              <w:rPr>
                <w:rFonts w:ascii="Arial" w:hAnsi="Arial" w:cs="Arial"/>
                <w:sz w:val="14"/>
                <w:szCs w:val="14"/>
                <w:lang w:bidi="th-TH"/>
              </w:rPr>
            </w:pPr>
          </w:p>
        </w:tc>
        <w:tc>
          <w:tcPr>
            <w:tcW w:w="968" w:type="dxa"/>
            <w:shd w:val="clear" w:color="auto" w:fill="FAFAFA"/>
          </w:tcPr>
          <w:p w:rsidR="00355127" w:rsidRPr="003B4D0F" w:rsidRDefault="00355127" w:rsidP="00C6132A">
            <w:pPr>
              <w:spacing w:line="240" w:lineRule="auto"/>
              <w:ind w:left="-29" w:right="-72"/>
              <w:jc w:val="right"/>
              <w:rPr>
                <w:rFonts w:cs="Arial"/>
                <w:sz w:val="14"/>
                <w:szCs w:val="14"/>
              </w:rPr>
            </w:pPr>
          </w:p>
        </w:tc>
        <w:tc>
          <w:tcPr>
            <w:tcW w:w="927" w:type="dxa"/>
          </w:tcPr>
          <w:p w:rsidR="00355127" w:rsidRPr="003B4D0F" w:rsidRDefault="00355127" w:rsidP="00C6132A">
            <w:pPr>
              <w:spacing w:line="240" w:lineRule="auto"/>
              <w:ind w:left="-29" w:right="-72"/>
              <w:jc w:val="right"/>
              <w:rPr>
                <w:rFonts w:cs="Arial"/>
                <w:sz w:val="14"/>
                <w:szCs w:val="14"/>
              </w:rPr>
            </w:pPr>
          </w:p>
        </w:tc>
        <w:tc>
          <w:tcPr>
            <w:tcW w:w="918" w:type="dxa"/>
            <w:shd w:val="clear" w:color="auto" w:fill="FAFAF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c>
          <w:tcPr>
            <w:tcW w:w="999" w:type="dx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c>
          <w:tcPr>
            <w:tcW w:w="911" w:type="dxa"/>
            <w:shd w:val="clear" w:color="auto" w:fill="FAFAF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c>
          <w:tcPr>
            <w:tcW w:w="977" w:type="dx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c>
          <w:tcPr>
            <w:tcW w:w="929" w:type="dxa"/>
            <w:shd w:val="clear" w:color="auto" w:fill="FAFAF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c>
          <w:tcPr>
            <w:tcW w:w="945" w:type="dxa"/>
          </w:tcPr>
          <w:p w:rsidR="00355127" w:rsidRPr="003B4D0F" w:rsidRDefault="00355127" w:rsidP="00C6132A">
            <w:pPr>
              <w:pStyle w:val="acctfourfigures"/>
              <w:tabs>
                <w:tab w:val="clear" w:pos="765"/>
              </w:tabs>
              <w:spacing w:line="240" w:lineRule="auto"/>
              <w:ind w:right="-72"/>
              <w:jc w:val="right"/>
              <w:rPr>
                <w:rFonts w:ascii="Arial" w:hAnsi="Arial" w:cs="Arial"/>
                <w:sz w:val="14"/>
                <w:szCs w:val="14"/>
                <w:lang w:bidi="th-TH"/>
              </w:rPr>
            </w:pPr>
          </w:p>
        </w:tc>
      </w:tr>
      <w:tr w:rsidR="00266162" w:rsidRPr="003B4D0F" w:rsidTr="00B05460">
        <w:trPr>
          <w:cantSplit/>
          <w:trHeight w:val="70"/>
        </w:trPr>
        <w:tc>
          <w:tcPr>
            <w:tcW w:w="4925" w:type="dxa"/>
          </w:tcPr>
          <w:p w:rsidR="00266162" w:rsidRPr="003B4D0F" w:rsidRDefault="00266162" w:rsidP="00C6132A">
            <w:pPr>
              <w:pStyle w:val="acctfourfigures"/>
              <w:tabs>
                <w:tab w:val="clear" w:pos="765"/>
              </w:tabs>
              <w:spacing w:line="240" w:lineRule="auto"/>
              <w:ind w:left="266" w:right="-72" w:hanging="165"/>
              <w:rPr>
                <w:rFonts w:ascii="Arial" w:hAnsi="Arial" w:cs="Arial"/>
                <w:sz w:val="14"/>
                <w:szCs w:val="14"/>
                <w:lang w:bidi="th-TH"/>
              </w:rPr>
            </w:pPr>
            <w:r w:rsidRPr="003B4D0F">
              <w:rPr>
                <w:rFonts w:ascii="Arial" w:hAnsi="Arial" w:cs="Arial"/>
                <w:sz w:val="14"/>
                <w:szCs w:val="14"/>
                <w:lang w:bidi="th-TH"/>
              </w:rPr>
              <w:t>EGCO Plus Co., Ltd. (EGCO Plus) (incorporated in Thailand)</w:t>
            </w:r>
          </w:p>
        </w:tc>
        <w:tc>
          <w:tcPr>
            <w:tcW w:w="2551" w:type="dxa"/>
          </w:tcPr>
          <w:p w:rsidR="00266162" w:rsidRPr="003B4D0F" w:rsidRDefault="00266162" w:rsidP="00C6132A">
            <w:pPr>
              <w:pStyle w:val="acctfourfigures"/>
              <w:tabs>
                <w:tab w:val="clear" w:pos="765"/>
                <w:tab w:val="decimal" w:pos="0"/>
                <w:tab w:val="decimal" w:pos="522"/>
              </w:tabs>
              <w:spacing w:line="240" w:lineRule="auto"/>
              <w:ind w:right="-72"/>
              <w:jc w:val="center"/>
              <w:rPr>
                <w:rFonts w:ascii="Arial" w:hAnsi="Arial" w:cs="Arial"/>
                <w:sz w:val="14"/>
                <w:szCs w:val="14"/>
                <w:lang w:bidi="th-TH"/>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C34E5E" w:rsidP="008A3DFE">
            <w:pPr>
              <w:spacing w:line="240" w:lineRule="auto"/>
              <w:ind w:left="-29" w:right="-72"/>
              <w:jc w:val="right"/>
              <w:rPr>
                <w:rFonts w:cs="Arial"/>
                <w:sz w:val="14"/>
                <w:szCs w:val="14"/>
              </w:rPr>
            </w:pPr>
            <w:r w:rsidRPr="00C34E5E">
              <w:rPr>
                <w:rFonts w:cs="Arial"/>
                <w:sz w:val="14"/>
                <w:szCs w:val="14"/>
              </w:rPr>
              <w:t>100</w:t>
            </w:r>
            <w:r w:rsidR="00266162" w:rsidRPr="003B4D0F">
              <w:rPr>
                <w:rFonts w:cs="Arial"/>
                <w:sz w:val="14"/>
                <w:szCs w:val="14"/>
              </w:rPr>
              <w:t>.</w:t>
            </w:r>
            <w:r w:rsidRPr="00C34E5E">
              <w:rPr>
                <w:rFonts w:cs="Arial"/>
                <w:sz w:val="14"/>
                <w:szCs w:val="14"/>
              </w:rPr>
              <w:t>00</w:t>
            </w:r>
          </w:p>
        </w:tc>
        <w:tc>
          <w:tcPr>
            <w:tcW w:w="927" w:type="dxa"/>
          </w:tcPr>
          <w:p w:rsidR="00266162" w:rsidRPr="003B4D0F" w:rsidRDefault="00C34E5E" w:rsidP="00C6132A">
            <w:pPr>
              <w:spacing w:line="240" w:lineRule="auto"/>
              <w:ind w:left="-29" w:right="-72"/>
              <w:jc w:val="right"/>
              <w:rPr>
                <w:rFonts w:cs="Arial"/>
                <w:sz w:val="14"/>
                <w:szCs w:val="14"/>
              </w:rPr>
            </w:pPr>
            <w:r w:rsidRPr="00C34E5E">
              <w:rPr>
                <w:rFonts w:cs="Arial"/>
                <w:sz w:val="14"/>
                <w:szCs w:val="14"/>
              </w:rPr>
              <w:t>100</w:t>
            </w:r>
            <w:r w:rsidR="00266162" w:rsidRPr="003B4D0F">
              <w:rPr>
                <w:rFonts w:cs="Arial"/>
                <w:sz w:val="14"/>
                <w:szCs w:val="14"/>
              </w:rPr>
              <w:t>.</w:t>
            </w:r>
            <w:r w:rsidRPr="00C34E5E">
              <w:rPr>
                <w:rFonts w:cs="Arial"/>
                <w:sz w:val="14"/>
                <w:szCs w:val="14"/>
              </w:rPr>
              <w:t>00</w:t>
            </w:r>
          </w:p>
        </w:tc>
        <w:tc>
          <w:tcPr>
            <w:tcW w:w="91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99" w:type="dxa"/>
          </w:tcPr>
          <w:p w:rsidR="00266162" w:rsidRPr="003B4D0F" w:rsidRDefault="00266162" w:rsidP="00C6132A">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11"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510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977" w:type="dxa"/>
          </w:tcPr>
          <w:p w:rsidR="00266162" w:rsidRPr="003B4D0F" w:rsidRDefault="00C34E5E" w:rsidP="00C6132A">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510</w:t>
            </w:r>
            <w:r w:rsidR="00266162" w:rsidRPr="003B4D0F">
              <w:rPr>
                <w:rFonts w:ascii="Arial" w:hAnsi="Arial" w:cs="Arial"/>
                <w:sz w:val="14"/>
                <w:szCs w:val="14"/>
                <w:lang w:bidi="th-TH"/>
              </w:rPr>
              <w:t>,</w:t>
            </w:r>
            <w:r w:rsidRPr="00C34E5E">
              <w:rPr>
                <w:rFonts w:ascii="Arial" w:hAnsi="Arial" w:cs="Arial"/>
                <w:sz w:val="14"/>
                <w:szCs w:val="14"/>
                <w:lang w:bidi="th-TH"/>
              </w:rPr>
              <w:t>000</w:t>
            </w:r>
          </w:p>
        </w:tc>
        <w:tc>
          <w:tcPr>
            <w:tcW w:w="929" w:type="dxa"/>
            <w:shd w:val="clear" w:color="auto" w:fill="FAFAFA"/>
          </w:tcPr>
          <w:p w:rsidR="00266162" w:rsidRPr="003B4D0F" w:rsidRDefault="00C34E5E" w:rsidP="00C6132A">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w:t>
            </w:r>
            <w:r w:rsidR="00266162" w:rsidRPr="003B4D0F">
              <w:rPr>
                <w:rFonts w:ascii="Arial" w:hAnsi="Arial" w:cs="Arial"/>
                <w:sz w:val="14"/>
                <w:szCs w:val="14"/>
                <w:lang w:bidi="th-TH"/>
              </w:rPr>
              <w:t>,</w:t>
            </w:r>
            <w:r w:rsidRPr="00C34E5E">
              <w:rPr>
                <w:rFonts w:ascii="Arial" w:hAnsi="Arial" w:cs="Arial"/>
                <w:sz w:val="14"/>
                <w:szCs w:val="14"/>
                <w:lang w:bidi="th-TH"/>
              </w:rPr>
              <w:t>052</w:t>
            </w:r>
            <w:r w:rsidR="00266162" w:rsidRPr="003B4D0F">
              <w:rPr>
                <w:rFonts w:ascii="Arial" w:hAnsi="Arial" w:cs="Arial"/>
                <w:sz w:val="14"/>
                <w:szCs w:val="14"/>
                <w:lang w:bidi="th-TH"/>
              </w:rPr>
              <w:t>,</w:t>
            </w:r>
            <w:r w:rsidRPr="00C34E5E">
              <w:rPr>
                <w:rFonts w:ascii="Arial" w:hAnsi="Arial" w:cs="Arial"/>
                <w:sz w:val="14"/>
                <w:szCs w:val="14"/>
                <w:lang w:bidi="th-TH"/>
              </w:rPr>
              <w:t>325</w:t>
            </w:r>
          </w:p>
        </w:tc>
        <w:tc>
          <w:tcPr>
            <w:tcW w:w="945" w:type="dxa"/>
          </w:tcPr>
          <w:p w:rsidR="00266162" w:rsidRPr="003B4D0F" w:rsidRDefault="00C34E5E" w:rsidP="00C6132A">
            <w:pPr>
              <w:pStyle w:val="acctfourfigures"/>
              <w:tabs>
                <w:tab w:val="clear" w:pos="765"/>
              </w:tabs>
              <w:spacing w:line="240" w:lineRule="auto"/>
              <w:ind w:right="-72"/>
              <w:jc w:val="right"/>
              <w:rPr>
                <w:rFonts w:ascii="Arial" w:hAnsi="Arial" w:cs="Arial"/>
                <w:sz w:val="14"/>
                <w:szCs w:val="14"/>
                <w:lang w:bidi="th-TH"/>
              </w:rPr>
            </w:pPr>
            <w:r w:rsidRPr="00502406">
              <w:rPr>
                <w:rFonts w:ascii="Arial" w:hAnsi="Arial" w:cs="Arial"/>
                <w:sz w:val="14"/>
                <w:szCs w:val="14"/>
                <w:lang w:bidi="th-TH"/>
              </w:rPr>
              <w:t>644</w:t>
            </w:r>
            <w:r w:rsidR="00266162" w:rsidRPr="00502406">
              <w:rPr>
                <w:rFonts w:ascii="Arial" w:hAnsi="Arial" w:cs="Arial"/>
                <w:sz w:val="14"/>
                <w:szCs w:val="14"/>
                <w:lang w:bidi="th-TH"/>
              </w:rPr>
              <w:t>,</w:t>
            </w:r>
            <w:r w:rsidRPr="00502406">
              <w:rPr>
                <w:rFonts w:ascii="Arial" w:hAnsi="Arial" w:cs="Arial"/>
                <w:sz w:val="14"/>
                <w:szCs w:val="14"/>
                <w:lang w:bidi="th-TH"/>
              </w:rPr>
              <w:t>139</w:t>
            </w:r>
          </w:p>
        </w:tc>
      </w:tr>
      <w:tr w:rsidR="00266162" w:rsidRPr="003B4D0F" w:rsidTr="00B05460">
        <w:trPr>
          <w:cantSplit/>
          <w:trHeight w:val="20"/>
        </w:trPr>
        <w:tc>
          <w:tcPr>
            <w:tcW w:w="4925" w:type="dxa"/>
          </w:tcPr>
          <w:p w:rsidR="00266162" w:rsidRPr="003B4D0F" w:rsidRDefault="00266162" w:rsidP="007337A1">
            <w:pPr>
              <w:tabs>
                <w:tab w:val="left" w:pos="475"/>
                <w:tab w:val="left" w:pos="657"/>
                <w:tab w:val="left" w:pos="819"/>
              </w:tabs>
              <w:spacing w:line="240" w:lineRule="auto"/>
              <w:ind w:left="411" w:right="-45" w:hanging="142"/>
              <w:rPr>
                <w:rFonts w:cs="Arial"/>
                <w:sz w:val="14"/>
                <w:szCs w:val="14"/>
              </w:rPr>
            </w:pPr>
            <w:r w:rsidRPr="003B4D0F">
              <w:rPr>
                <w:rFonts w:cs="Arial"/>
                <w:sz w:val="14"/>
                <w:szCs w:val="14"/>
                <w:cs/>
              </w:rPr>
              <w:t xml:space="preserve"> </w:t>
            </w:r>
            <w:r w:rsidRPr="003B4D0F">
              <w:rPr>
                <w:rFonts w:cs="Arial"/>
                <w:sz w:val="14"/>
                <w:szCs w:val="14"/>
              </w:rPr>
              <w:t xml:space="preserve">- </w:t>
            </w:r>
            <w:r w:rsidRPr="003B4D0F">
              <w:rPr>
                <w:rFonts w:cs="Arial"/>
                <w:sz w:val="14"/>
                <w:szCs w:val="14"/>
                <w:cs/>
              </w:rPr>
              <w:t xml:space="preserve"> </w:t>
            </w:r>
            <w:r w:rsidRPr="003B4D0F">
              <w:rPr>
                <w:rFonts w:cs="Arial"/>
                <w:sz w:val="14"/>
                <w:szCs w:val="14"/>
              </w:rPr>
              <w:t xml:space="preserve">New Growth </w:t>
            </w:r>
            <w:proofErr w:type="spellStart"/>
            <w:r w:rsidRPr="003B4D0F">
              <w:rPr>
                <w:rFonts w:cs="Arial"/>
                <w:sz w:val="14"/>
                <w:szCs w:val="14"/>
              </w:rPr>
              <w:t>Cooperatief</w:t>
            </w:r>
            <w:proofErr w:type="spellEnd"/>
            <w:r w:rsidRPr="003B4D0F">
              <w:rPr>
                <w:rFonts w:cs="Arial"/>
                <w:sz w:val="14"/>
                <w:szCs w:val="14"/>
              </w:rPr>
              <w:t xml:space="preserve"> U.A</w:t>
            </w:r>
            <w:r w:rsidRPr="003B4D0F">
              <w:rPr>
                <w:rFonts w:cs="Arial"/>
                <w:sz w:val="14"/>
                <w:szCs w:val="14"/>
                <w:cs/>
              </w:rPr>
              <w:t xml:space="preserve"> (</w:t>
            </w:r>
            <w:r w:rsidRPr="003B4D0F">
              <w:rPr>
                <w:rFonts w:cs="Arial"/>
                <w:sz w:val="14"/>
                <w:szCs w:val="14"/>
              </w:rPr>
              <w:t>incorporated in the Netherlands)</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cs/>
                <w:lang w:bidi="th-TH"/>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spacing w:line="240" w:lineRule="auto"/>
              <w:ind w:left="412" w:right="-45" w:hanging="142"/>
              <w:rPr>
                <w:rFonts w:cs="Arial"/>
                <w:sz w:val="14"/>
                <w:szCs w:val="14"/>
              </w:rPr>
            </w:pPr>
            <w:r w:rsidRPr="003B4D0F">
              <w:rPr>
                <w:rFonts w:cs="Arial"/>
                <w:sz w:val="14"/>
                <w:szCs w:val="14"/>
              </w:rPr>
              <w:t xml:space="preserve">     - Gen Plus B.V. (incorporated in the Netherlands)</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lang w:bidi="th-TH"/>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spacing w:line="240" w:lineRule="auto"/>
              <w:ind w:left="412" w:right="-45" w:hanging="142"/>
              <w:rPr>
                <w:rFonts w:cs="Arial"/>
                <w:sz w:val="14"/>
                <w:szCs w:val="14"/>
              </w:rPr>
            </w:pPr>
            <w:r w:rsidRPr="003B4D0F">
              <w:rPr>
                <w:rFonts w:cs="Arial"/>
                <w:sz w:val="14"/>
                <w:szCs w:val="14"/>
              </w:rPr>
              <w:t xml:space="preserve">     - Phoenix Power B.V.</w:t>
            </w:r>
            <w:r w:rsidRPr="003B4D0F">
              <w:rPr>
                <w:rFonts w:cs="Arial"/>
                <w:sz w:val="14"/>
                <w:szCs w:val="14"/>
                <w:cs/>
              </w:rPr>
              <w:t xml:space="preserve"> (</w:t>
            </w:r>
            <w:r w:rsidRPr="003B4D0F">
              <w:rPr>
                <w:rFonts w:cs="Arial"/>
                <w:sz w:val="14"/>
                <w:szCs w:val="14"/>
              </w:rPr>
              <w:t>incorporated in the Netherlands</w:t>
            </w:r>
            <w:r w:rsidRPr="003B4D0F">
              <w:rPr>
                <w:rFonts w:cs="Arial"/>
                <w:sz w:val="14"/>
                <w:szCs w:val="14"/>
                <w:cs/>
              </w:rPr>
              <w:t>)</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lang w:bidi="th-TH"/>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spacing w:line="240" w:lineRule="auto"/>
              <w:ind w:left="412" w:right="-45" w:hanging="142"/>
              <w:rPr>
                <w:rFonts w:cs="Arial"/>
                <w:sz w:val="14"/>
                <w:szCs w:val="14"/>
              </w:rPr>
            </w:pPr>
            <w:r w:rsidRPr="003B4D0F">
              <w:rPr>
                <w:rFonts w:cs="Arial"/>
                <w:sz w:val="14"/>
                <w:szCs w:val="14"/>
              </w:rPr>
              <w:t xml:space="preserve">     - Millennium Energy B.V.</w:t>
            </w:r>
            <w:r w:rsidRPr="003B4D0F">
              <w:rPr>
                <w:rFonts w:cs="Arial"/>
                <w:sz w:val="14"/>
                <w:szCs w:val="14"/>
                <w:cs/>
              </w:rPr>
              <w:t xml:space="preserve"> (</w:t>
            </w:r>
            <w:r w:rsidRPr="003B4D0F">
              <w:rPr>
                <w:rFonts w:cs="Arial"/>
                <w:sz w:val="14"/>
                <w:szCs w:val="14"/>
              </w:rPr>
              <w:t>incorporated in the Netherlands)</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lang w:bidi="th-TH"/>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tabs>
                <w:tab w:val="left" w:pos="605"/>
              </w:tabs>
              <w:spacing w:line="240" w:lineRule="auto"/>
              <w:ind w:left="101" w:right="-45"/>
              <w:rPr>
                <w:rFonts w:cs="Arial"/>
                <w:sz w:val="14"/>
                <w:szCs w:val="14"/>
              </w:rPr>
            </w:pPr>
            <w:r w:rsidRPr="003B4D0F">
              <w:rPr>
                <w:rFonts w:cs="Arial"/>
                <w:sz w:val="14"/>
                <w:szCs w:val="14"/>
              </w:rPr>
              <w:t xml:space="preserve">           </w:t>
            </w:r>
            <w:r w:rsidRPr="003B4D0F">
              <w:rPr>
                <w:rFonts w:cs="Arial"/>
                <w:sz w:val="14"/>
                <w:szCs w:val="14"/>
                <w:cs/>
              </w:rPr>
              <w:t xml:space="preserve"> </w:t>
            </w:r>
            <w:r w:rsidRPr="003B4D0F">
              <w:rPr>
                <w:rFonts w:cs="Arial"/>
                <w:sz w:val="14"/>
                <w:szCs w:val="14"/>
              </w:rPr>
              <w:t>- South Pacific Power Pty Limited</w:t>
            </w:r>
            <w:r w:rsidRPr="003B4D0F">
              <w:rPr>
                <w:rFonts w:cs="Arial"/>
                <w:sz w:val="14"/>
                <w:szCs w:val="14"/>
                <w:cs/>
              </w:rPr>
              <w:t xml:space="preserve"> (</w:t>
            </w:r>
            <w:r w:rsidRPr="003B4D0F">
              <w:rPr>
                <w:rFonts w:cs="Arial"/>
                <w:sz w:val="14"/>
                <w:szCs w:val="14"/>
              </w:rPr>
              <w:t>incorporated in the Australia)</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rPr>
            </w:pPr>
            <w:r w:rsidRPr="003B4D0F">
              <w:rPr>
                <w:rFonts w:ascii="Arial" w:hAnsi="Arial" w:cs="Arial"/>
                <w:sz w:val="14"/>
                <w:szCs w:val="14"/>
                <w:lang w:bidi="th-TH"/>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tabs>
                <w:tab w:val="left" w:pos="911"/>
              </w:tabs>
              <w:spacing w:line="240" w:lineRule="auto"/>
              <w:ind w:left="101" w:right="-45"/>
              <w:rPr>
                <w:rFonts w:cs="Arial"/>
                <w:sz w:val="14"/>
                <w:szCs w:val="14"/>
              </w:rPr>
            </w:pPr>
            <w:r w:rsidRPr="003B4D0F">
              <w:rPr>
                <w:rFonts w:cs="Arial"/>
                <w:sz w:val="14"/>
                <w:szCs w:val="14"/>
              </w:rPr>
              <w:t xml:space="preserve">                - </w:t>
            </w:r>
            <w:proofErr w:type="spellStart"/>
            <w:r w:rsidRPr="003B4D0F">
              <w:rPr>
                <w:rFonts w:cs="Arial"/>
                <w:sz w:val="14"/>
                <w:szCs w:val="14"/>
              </w:rPr>
              <w:t>Boco</w:t>
            </w:r>
            <w:proofErr w:type="spellEnd"/>
            <w:r w:rsidRPr="003B4D0F">
              <w:rPr>
                <w:rFonts w:cs="Arial"/>
                <w:sz w:val="14"/>
                <w:szCs w:val="14"/>
              </w:rPr>
              <w:t xml:space="preserve"> Rock Wind Farm Pty Ltd </w:t>
            </w:r>
            <w:r w:rsidRPr="003B4D0F">
              <w:rPr>
                <w:rFonts w:cs="Arial"/>
                <w:sz w:val="14"/>
                <w:szCs w:val="14"/>
                <w:cs/>
              </w:rPr>
              <w:t>(</w:t>
            </w:r>
            <w:r w:rsidRPr="003B4D0F">
              <w:rPr>
                <w:rFonts w:cs="Arial"/>
                <w:sz w:val="14"/>
                <w:szCs w:val="14"/>
              </w:rPr>
              <w:t>incorporated in the Australia)</w:t>
            </w:r>
          </w:p>
        </w:tc>
        <w:tc>
          <w:tcPr>
            <w:tcW w:w="2551" w:type="dxa"/>
          </w:tcPr>
          <w:p w:rsidR="00266162" w:rsidRPr="003B4D0F" w:rsidRDefault="00266162" w:rsidP="007337A1">
            <w:pPr>
              <w:pStyle w:val="acctfourfigures"/>
              <w:tabs>
                <w:tab w:val="clear" w:pos="765"/>
                <w:tab w:val="decimal" w:pos="0"/>
                <w:tab w:val="decimal" w:pos="522"/>
              </w:tabs>
              <w:spacing w:line="240" w:lineRule="auto"/>
              <w:ind w:right="-72"/>
              <w:jc w:val="center"/>
              <w:rPr>
                <w:rFonts w:ascii="Arial" w:hAnsi="Arial" w:cs="Arial"/>
                <w:sz w:val="14"/>
                <w:szCs w:val="14"/>
              </w:rPr>
            </w:pPr>
            <w:r w:rsidRPr="003B4D0F">
              <w:rPr>
                <w:rFonts w:ascii="Arial" w:hAnsi="Arial" w:cs="Arial"/>
                <w:sz w:val="14"/>
                <w:szCs w:val="14"/>
              </w:rPr>
              <w:t>Wind electricity generation plant</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spacing w:line="240" w:lineRule="auto"/>
              <w:ind w:left="412" w:right="-45" w:hanging="142"/>
              <w:rPr>
                <w:rFonts w:cs="Arial"/>
                <w:sz w:val="14"/>
                <w:szCs w:val="14"/>
                <w:cs/>
              </w:rPr>
            </w:pPr>
            <w:r w:rsidRPr="003B4D0F">
              <w:rPr>
                <w:rFonts w:cs="Arial"/>
                <w:sz w:val="14"/>
                <w:szCs w:val="14"/>
              </w:rPr>
              <w:t xml:space="preserve">     - New Growth B.V. </w:t>
            </w:r>
            <w:r w:rsidRPr="003B4D0F">
              <w:rPr>
                <w:rFonts w:cs="Arial"/>
                <w:sz w:val="14"/>
                <w:szCs w:val="14"/>
                <w:cs/>
              </w:rPr>
              <w:t>(</w:t>
            </w:r>
            <w:r w:rsidRPr="003B4D0F">
              <w:rPr>
                <w:rFonts w:cs="Arial"/>
                <w:sz w:val="14"/>
                <w:szCs w:val="14"/>
              </w:rPr>
              <w:t xml:space="preserve">incorporated in the Netherlands) </w:t>
            </w:r>
          </w:p>
        </w:tc>
        <w:tc>
          <w:tcPr>
            <w:tcW w:w="2551" w:type="dxa"/>
          </w:tcPr>
          <w:p w:rsidR="00266162" w:rsidRPr="003B4D0F" w:rsidRDefault="00266162" w:rsidP="007337A1">
            <w:pPr>
              <w:spacing w:line="240" w:lineRule="auto"/>
              <w:ind w:right="-72"/>
              <w:jc w:val="center"/>
              <w:rPr>
                <w:rFonts w:cs="Arial"/>
                <w:sz w:val="14"/>
                <w:szCs w:val="14"/>
                <w:lang w:val="en-US"/>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tabs>
                <w:tab w:val="left" w:pos="270"/>
                <w:tab w:val="left" w:pos="424"/>
                <w:tab w:val="left" w:pos="599"/>
              </w:tabs>
              <w:spacing w:line="240" w:lineRule="auto"/>
              <w:ind w:left="101" w:right="-45"/>
              <w:rPr>
                <w:rFonts w:cs="Arial"/>
                <w:sz w:val="14"/>
                <w:szCs w:val="14"/>
              </w:rPr>
            </w:pPr>
            <w:r w:rsidRPr="003B4D0F">
              <w:rPr>
                <w:rFonts w:cs="Arial"/>
                <w:sz w:val="14"/>
                <w:szCs w:val="14"/>
              </w:rPr>
              <w:t xml:space="preserve">            - Evergreen Power Ventures B.V. (incorporated in the Netherlands)</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tabs>
                <w:tab w:val="left" w:pos="647"/>
              </w:tabs>
              <w:spacing w:line="240" w:lineRule="auto"/>
              <w:ind w:left="101" w:right="-45"/>
              <w:rPr>
                <w:rFonts w:cs="Arial"/>
                <w:sz w:val="14"/>
                <w:szCs w:val="14"/>
              </w:rPr>
            </w:pPr>
            <w:r w:rsidRPr="003B4D0F">
              <w:rPr>
                <w:rFonts w:cs="Arial"/>
                <w:sz w:val="14"/>
                <w:szCs w:val="14"/>
              </w:rPr>
              <w:t xml:space="preserve">            - Pearl Energy Philippines Operating, Inc. (PEPOI)</w:t>
            </w:r>
            <w:r w:rsidRPr="003B4D0F">
              <w:rPr>
                <w:rFonts w:cs="Arial"/>
                <w:sz w:val="14"/>
                <w:szCs w:val="14"/>
                <w:cs/>
              </w:rPr>
              <w:t xml:space="preserve"> </w:t>
            </w:r>
            <w:r w:rsidRPr="003B4D0F">
              <w:rPr>
                <w:rFonts w:cs="Arial"/>
                <w:sz w:val="14"/>
                <w:szCs w:val="14"/>
                <w:cs/>
              </w:rPr>
              <w:br/>
            </w:r>
            <w:r w:rsidRPr="003B4D0F">
              <w:rPr>
                <w:rFonts w:cs="Arial"/>
                <w:sz w:val="14"/>
                <w:szCs w:val="14"/>
              </w:rPr>
              <w:t xml:space="preserve">              </w:t>
            </w:r>
            <w:r w:rsidRPr="003B4D0F">
              <w:rPr>
                <w:rFonts w:cs="Arial"/>
                <w:sz w:val="14"/>
                <w:szCs w:val="14"/>
                <w:cs/>
              </w:rPr>
              <w:t>(</w:t>
            </w:r>
            <w:r w:rsidRPr="003B4D0F">
              <w:rPr>
                <w:rFonts w:cs="Arial"/>
                <w:sz w:val="14"/>
                <w:szCs w:val="14"/>
              </w:rPr>
              <w:t>incorporated in Cayman Islands, migrated to the Netherlands</w:t>
            </w:r>
          </w:p>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and operated in the Philippines)</w:t>
            </w:r>
          </w:p>
        </w:tc>
        <w:tc>
          <w:tcPr>
            <w:tcW w:w="2551" w:type="dxa"/>
          </w:tcPr>
          <w:p w:rsidR="00266162" w:rsidRPr="003B4D0F" w:rsidRDefault="00266162" w:rsidP="007337A1">
            <w:pPr>
              <w:spacing w:line="240" w:lineRule="auto"/>
              <w:ind w:left="-79" w:right="-72"/>
              <w:jc w:val="center"/>
              <w:rPr>
                <w:rFonts w:cs="Arial"/>
                <w:sz w:val="14"/>
                <w:szCs w:val="14"/>
                <w:cs/>
              </w:rPr>
            </w:pPr>
            <w:r w:rsidRPr="003B4D0F">
              <w:rPr>
                <w:rFonts w:cs="Arial"/>
                <w:sz w:val="14"/>
                <w:szCs w:val="14"/>
              </w:rPr>
              <w:t>Power plant operation and maintenance services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 Quezon Power, Inc. (QPI)</w:t>
            </w:r>
            <w:r w:rsidRPr="003B4D0F">
              <w:rPr>
                <w:rFonts w:cs="Arial"/>
                <w:sz w:val="14"/>
                <w:szCs w:val="14"/>
                <w:cs/>
              </w:rPr>
              <w:t xml:space="preserve"> (</w:t>
            </w:r>
            <w:r w:rsidRPr="003B4D0F">
              <w:rPr>
                <w:rFonts w:cs="Arial"/>
                <w:sz w:val="14"/>
                <w:szCs w:val="14"/>
              </w:rPr>
              <w:t>incorporated in Cayman Islands,</w:t>
            </w:r>
          </w:p>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migrated to the Netherlands and operated in the Philippines)</w:t>
            </w:r>
          </w:p>
        </w:tc>
        <w:tc>
          <w:tcPr>
            <w:tcW w:w="2551" w:type="dxa"/>
          </w:tcPr>
          <w:p w:rsidR="00266162" w:rsidRPr="003B4D0F" w:rsidRDefault="00266162" w:rsidP="007337A1">
            <w:pPr>
              <w:spacing w:line="240" w:lineRule="auto"/>
              <w:ind w:right="-72"/>
              <w:jc w:val="center"/>
              <w:rPr>
                <w:rFonts w:cs="Arial"/>
                <w:sz w:val="14"/>
                <w:szCs w:val="14"/>
                <w:lang w:val="en-US"/>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tabs>
                <w:tab w:val="left" w:pos="412"/>
                <w:tab w:val="left" w:pos="695"/>
                <w:tab w:val="left" w:pos="1014"/>
              </w:tabs>
              <w:spacing w:line="240" w:lineRule="auto"/>
              <w:ind w:left="101" w:right="-45"/>
              <w:rPr>
                <w:rFonts w:cs="Arial"/>
                <w:sz w:val="14"/>
                <w:szCs w:val="14"/>
              </w:rPr>
            </w:pPr>
            <w:r w:rsidRPr="003B4D0F">
              <w:rPr>
                <w:rFonts w:cs="Arial"/>
                <w:sz w:val="14"/>
                <w:szCs w:val="14"/>
              </w:rPr>
              <w:t xml:space="preserve">                - Quezon Power (Philippines) Limited Co. (QPL) </w:t>
            </w:r>
          </w:p>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w:t>
            </w:r>
            <w:r w:rsidRPr="003B4D0F">
              <w:rPr>
                <w:rFonts w:cs="Arial"/>
                <w:sz w:val="14"/>
                <w:szCs w:val="14"/>
                <w:cs/>
              </w:rPr>
              <w:t>(</w:t>
            </w:r>
            <w:r w:rsidRPr="003B4D0F">
              <w:rPr>
                <w:rFonts w:cs="Arial"/>
                <w:sz w:val="14"/>
                <w:szCs w:val="14"/>
              </w:rPr>
              <w:t>incorporated in the Philippines)</w:t>
            </w:r>
          </w:p>
        </w:tc>
        <w:tc>
          <w:tcPr>
            <w:tcW w:w="2551" w:type="dxa"/>
          </w:tcPr>
          <w:p w:rsidR="00266162" w:rsidRPr="003B4D0F" w:rsidRDefault="00266162" w:rsidP="007337A1">
            <w:pPr>
              <w:spacing w:line="240" w:lineRule="auto"/>
              <w:ind w:right="-72"/>
              <w:jc w:val="center"/>
              <w:rPr>
                <w:rFonts w:cs="Arial"/>
                <w:sz w:val="14"/>
                <w:szCs w:val="14"/>
                <w:cs/>
              </w:rPr>
            </w:pPr>
            <w:r w:rsidRPr="003B4D0F">
              <w:rPr>
                <w:rFonts w:cs="Arial"/>
                <w:sz w:val="14"/>
                <w:szCs w:val="14"/>
              </w:rPr>
              <w:t>Electricity generation</w:t>
            </w:r>
          </w:p>
        </w:tc>
        <w:tc>
          <w:tcPr>
            <w:tcW w:w="968" w:type="dxa"/>
            <w:shd w:val="clear" w:color="auto" w:fill="FAFAFA"/>
          </w:tcPr>
          <w:p w:rsidR="00266162" w:rsidRPr="003B4D0F" w:rsidRDefault="00266162" w:rsidP="008A3DFE">
            <w:pPr>
              <w:spacing w:line="240" w:lineRule="auto"/>
              <w:ind w:left="-29" w:right="-72"/>
              <w:jc w:val="right"/>
              <w:rPr>
                <w:rFonts w:cs="Arial"/>
                <w:sz w:val="14"/>
                <w:szCs w:val="14"/>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tabs>
                <w:tab w:val="left" w:pos="1014"/>
              </w:tabs>
              <w:spacing w:line="240" w:lineRule="auto"/>
              <w:ind w:left="101" w:right="-159"/>
              <w:rPr>
                <w:rFonts w:cs="Arial"/>
                <w:spacing w:val="-2"/>
                <w:sz w:val="14"/>
                <w:szCs w:val="14"/>
              </w:rPr>
            </w:pPr>
            <w:r w:rsidRPr="003B4D0F">
              <w:rPr>
                <w:rFonts w:cs="Arial"/>
                <w:sz w:val="14"/>
                <w:szCs w:val="14"/>
              </w:rPr>
              <w:t xml:space="preserve">            - </w:t>
            </w:r>
            <w:r w:rsidRPr="003B4D0F">
              <w:rPr>
                <w:rFonts w:cs="Arial"/>
                <w:spacing w:val="-2"/>
                <w:sz w:val="14"/>
                <w:szCs w:val="14"/>
              </w:rPr>
              <w:t xml:space="preserve">Quezon Management Service Inc. (QMS) </w:t>
            </w:r>
          </w:p>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w:t>
            </w:r>
            <w:r w:rsidRPr="003B4D0F">
              <w:rPr>
                <w:rFonts w:cs="Arial"/>
                <w:sz w:val="14"/>
                <w:szCs w:val="14"/>
                <w:cs/>
              </w:rPr>
              <w:t>(</w:t>
            </w:r>
            <w:r w:rsidRPr="003B4D0F">
              <w:rPr>
                <w:rFonts w:cs="Arial"/>
                <w:sz w:val="14"/>
                <w:szCs w:val="14"/>
              </w:rPr>
              <w:t>incorporated in Cayman Islands, migrated to the Netherlands</w:t>
            </w:r>
          </w:p>
          <w:p w:rsidR="00266162" w:rsidRPr="003B4D0F" w:rsidRDefault="00266162" w:rsidP="007337A1">
            <w:pPr>
              <w:tabs>
                <w:tab w:val="left" w:pos="1014"/>
              </w:tabs>
              <w:spacing w:line="240" w:lineRule="auto"/>
              <w:ind w:left="101" w:right="-159"/>
              <w:rPr>
                <w:rFonts w:cs="Arial"/>
                <w:spacing w:val="-2"/>
                <w:sz w:val="14"/>
                <w:szCs w:val="14"/>
              </w:rPr>
            </w:pPr>
            <w:r w:rsidRPr="003B4D0F">
              <w:rPr>
                <w:rFonts w:cs="Arial"/>
                <w:sz w:val="14"/>
                <w:szCs w:val="14"/>
              </w:rPr>
              <w:t xml:space="preserve">              and operated in the Philippines)</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Management services</w:t>
            </w:r>
          </w:p>
        </w:tc>
        <w:tc>
          <w:tcPr>
            <w:tcW w:w="968" w:type="dxa"/>
            <w:shd w:val="clear" w:color="auto" w:fill="FAFAFA"/>
          </w:tcPr>
          <w:p w:rsidR="00266162" w:rsidRPr="003B4D0F" w:rsidRDefault="00266162" w:rsidP="008A3DFE">
            <w:pPr>
              <w:spacing w:line="240" w:lineRule="auto"/>
              <w:ind w:left="-29" w:right="-72"/>
              <w:jc w:val="right"/>
              <w:rPr>
                <w:rFonts w:cs="Arial"/>
                <w:sz w:val="14"/>
                <w:szCs w:val="14"/>
                <w:cs/>
              </w:rPr>
            </w:pPr>
            <w:r w:rsidRPr="003B4D0F">
              <w:rPr>
                <w:rFonts w:cs="Arial"/>
                <w:sz w:val="14"/>
                <w:szCs w:val="14"/>
              </w:rPr>
              <w:t>-</w:t>
            </w:r>
          </w:p>
        </w:tc>
        <w:tc>
          <w:tcPr>
            <w:tcW w:w="927" w:type="dxa"/>
          </w:tcPr>
          <w:p w:rsidR="00266162" w:rsidRPr="003B4D0F" w:rsidRDefault="00266162" w:rsidP="007337A1">
            <w:pPr>
              <w:spacing w:line="240" w:lineRule="auto"/>
              <w:ind w:left="-29" w:right="-72"/>
              <w:jc w:val="right"/>
              <w:rPr>
                <w:rFonts w:cs="Arial"/>
                <w:sz w:val="14"/>
                <w:szCs w:val="14"/>
                <w:cs/>
              </w:rPr>
            </w:pPr>
            <w:r w:rsidRPr="003B4D0F">
              <w:rPr>
                <w:rFonts w:cs="Arial"/>
                <w:sz w:val="14"/>
                <w:szCs w:val="14"/>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rtl/>
                <w:cs/>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rtl/>
                <w:cs/>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rtl/>
                <w:cs/>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rtl/>
                <w:cs/>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 Mauban Holding Company Inc. (Mauban) </w:t>
            </w:r>
          </w:p>
          <w:p w:rsidR="00266162" w:rsidRPr="003B4D0F" w:rsidRDefault="00266162" w:rsidP="007337A1">
            <w:pPr>
              <w:spacing w:line="240" w:lineRule="auto"/>
              <w:ind w:left="101" w:right="-45"/>
              <w:rPr>
                <w:rFonts w:cs="Arial"/>
                <w:sz w:val="14"/>
                <w:szCs w:val="14"/>
              </w:rPr>
            </w:pPr>
            <w:r w:rsidRPr="003B4D0F">
              <w:rPr>
                <w:rFonts w:cs="Arial"/>
                <w:sz w:val="14"/>
                <w:szCs w:val="14"/>
              </w:rPr>
              <w:t xml:space="preserve">              </w:t>
            </w:r>
            <w:r w:rsidRPr="003B4D0F">
              <w:rPr>
                <w:rFonts w:cs="Arial"/>
                <w:sz w:val="14"/>
                <w:szCs w:val="14"/>
                <w:cs/>
              </w:rPr>
              <w:t>(</w:t>
            </w:r>
            <w:r w:rsidRPr="003B4D0F">
              <w:rPr>
                <w:rFonts w:cs="Arial"/>
                <w:sz w:val="14"/>
                <w:szCs w:val="14"/>
              </w:rPr>
              <w:t>incorporated in the Philippines)</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pStyle w:val="acctfourfigures"/>
              <w:tabs>
                <w:tab w:val="decimal" w:pos="550"/>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7" w:type="dxa"/>
          </w:tcPr>
          <w:p w:rsidR="00266162" w:rsidRPr="003B4D0F" w:rsidRDefault="00266162" w:rsidP="007337A1">
            <w:pPr>
              <w:pStyle w:val="acctfourfigures"/>
              <w:tabs>
                <w:tab w:val="decimal" w:pos="550"/>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tcPr>
          <w:p w:rsidR="00266162" w:rsidRPr="003B4D0F" w:rsidRDefault="00266162" w:rsidP="007337A1">
            <w:pPr>
              <w:tabs>
                <w:tab w:val="left" w:pos="605"/>
              </w:tabs>
              <w:spacing w:line="240" w:lineRule="auto"/>
              <w:ind w:left="101" w:right="-45"/>
              <w:rPr>
                <w:rFonts w:cs="Arial"/>
                <w:sz w:val="14"/>
                <w:szCs w:val="14"/>
              </w:rPr>
            </w:pPr>
            <w:r w:rsidRPr="003B4D0F">
              <w:rPr>
                <w:rFonts w:cs="Arial"/>
                <w:sz w:val="14"/>
                <w:szCs w:val="14"/>
              </w:rPr>
              <w:t xml:space="preserve">           </w:t>
            </w:r>
            <w:r w:rsidRPr="003B4D0F">
              <w:rPr>
                <w:rFonts w:cs="Arial"/>
                <w:sz w:val="14"/>
                <w:szCs w:val="14"/>
                <w:cs/>
              </w:rPr>
              <w:t xml:space="preserve"> </w:t>
            </w:r>
            <w:r w:rsidRPr="003B4D0F">
              <w:rPr>
                <w:rFonts w:cs="Arial"/>
                <w:sz w:val="14"/>
                <w:szCs w:val="14"/>
              </w:rPr>
              <w:t xml:space="preserve">- </w:t>
            </w:r>
            <w:proofErr w:type="spellStart"/>
            <w:r w:rsidRPr="003B4D0F">
              <w:rPr>
                <w:rFonts w:cs="Arial"/>
                <w:sz w:val="14"/>
                <w:szCs w:val="14"/>
              </w:rPr>
              <w:t>Greenwing</w:t>
            </w:r>
            <w:proofErr w:type="spellEnd"/>
            <w:r w:rsidRPr="003B4D0F">
              <w:rPr>
                <w:rFonts w:cs="Arial"/>
                <w:sz w:val="14"/>
                <w:szCs w:val="14"/>
              </w:rPr>
              <w:t xml:space="preserve"> Energy B.V. (incorporated in the Netherlands)</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p>
        </w:tc>
        <w:tc>
          <w:tcPr>
            <w:tcW w:w="92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tabs>
                <w:tab w:val="left" w:pos="270"/>
              </w:tabs>
              <w:spacing w:line="240" w:lineRule="auto"/>
              <w:ind w:right="-45"/>
              <w:rPr>
                <w:rFonts w:cs="Arial"/>
                <w:sz w:val="14"/>
                <w:szCs w:val="14"/>
              </w:rPr>
            </w:pPr>
            <w:r w:rsidRPr="003B4D0F">
              <w:rPr>
                <w:rFonts w:cs="Arial"/>
                <w:sz w:val="14"/>
                <w:szCs w:val="14"/>
              </w:rPr>
              <w:t xml:space="preserve">        - </w:t>
            </w:r>
            <w:proofErr w:type="spellStart"/>
            <w:r w:rsidRPr="003B4D0F">
              <w:rPr>
                <w:rFonts w:cs="Arial"/>
                <w:sz w:val="14"/>
                <w:szCs w:val="14"/>
              </w:rPr>
              <w:t>Dawei</w:t>
            </w:r>
            <w:proofErr w:type="spellEnd"/>
            <w:r w:rsidRPr="003B4D0F">
              <w:rPr>
                <w:rFonts w:cs="Arial"/>
                <w:sz w:val="14"/>
                <w:szCs w:val="14"/>
              </w:rPr>
              <w:t xml:space="preserve"> Electricity Generating Company Management </w:t>
            </w:r>
            <w:proofErr w:type="spellStart"/>
            <w:r w:rsidRPr="003B4D0F">
              <w:rPr>
                <w:rFonts w:cs="Arial"/>
                <w:sz w:val="14"/>
                <w:szCs w:val="14"/>
              </w:rPr>
              <w:t>Pte.</w:t>
            </w:r>
            <w:proofErr w:type="spellEnd"/>
            <w:r w:rsidRPr="003B4D0F">
              <w:rPr>
                <w:rFonts w:cs="Arial"/>
                <w:sz w:val="14"/>
                <w:szCs w:val="14"/>
              </w:rPr>
              <w:t xml:space="preserve"> Ltd. </w:t>
            </w:r>
          </w:p>
          <w:p w:rsidR="00266162" w:rsidRPr="003B4D0F" w:rsidRDefault="00266162" w:rsidP="007337A1">
            <w:pPr>
              <w:tabs>
                <w:tab w:val="left" w:pos="270"/>
              </w:tabs>
              <w:spacing w:line="240" w:lineRule="auto"/>
              <w:ind w:right="-45"/>
              <w:rPr>
                <w:rFonts w:cs="Arial"/>
                <w:sz w:val="14"/>
                <w:szCs w:val="14"/>
              </w:rPr>
            </w:pPr>
            <w:r w:rsidRPr="003B4D0F">
              <w:rPr>
                <w:rFonts w:cs="Arial"/>
                <w:sz w:val="14"/>
                <w:szCs w:val="14"/>
              </w:rPr>
              <w:t xml:space="preserve">            (DEGCOM) </w:t>
            </w:r>
            <w:r w:rsidRPr="003B4D0F">
              <w:rPr>
                <w:rFonts w:cs="Arial"/>
                <w:sz w:val="14"/>
                <w:szCs w:val="14"/>
                <w:cs/>
              </w:rPr>
              <w:t>(</w:t>
            </w:r>
            <w:r w:rsidRPr="003B4D0F">
              <w:rPr>
                <w:rFonts w:cs="Arial"/>
                <w:sz w:val="14"/>
                <w:szCs w:val="14"/>
              </w:rPr>
              <w:t>incorporated in Singapore)</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p>
        </w:tc>
        <w:tc>
          <w:tcPr>
            <w:tcW w:w="97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29"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p>
        </w:tc>
        <w:tc>
          <w:tcPr>
            <w:tcW w:w="945"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r>
      <w:tr w:rsidR="00266162" w:rsidRPr="003B4D0F" w:rsidTr="00B05460">
        <w:trPr>
          <w:cantSplit/>
          <w:trHeight w:val="20"/>
        </w:trPr>
        <w:tc>
          <w:tcPr>
            <w:tcW w:w="4925" w:type="dxa"/>
            <w:vAlign w:val="center"/>
          </w:tcPr>
          <w:p w:rsidR="00266162" w:rsidRPr="003B4D0F" w:rsidRDefault="00266162" w:rsidP="007337A1">
            <w:pPr>
              <w:tabs>
                <w:tab w:val="left" w:pos="270"/>
                <w:tab w:val="left" w:pos="423"/>
              </w:tabs>
              <w:spacing w:line="240" w:lineRule="auto"/>
              <w:ind w:right="-45"/>
              <w:rPr>
                <w:rFonts w:cs="Arial"/>
                <w:sz w:val="14"/>
                <w:szCs w:val="14"/>
              </w:rPr>
            </w:pPr>
            <w:r w:rsidRPr="003B4D0F">
              <w:rPr>
                <w:rFonts w:cs="Arial"/>
                <w:sz w:val="14"/>
                <w:szCs w:val="14"/>
              </w:rPr>
              <w:t xml:space="preserve">        - EGCO Pearl Co., Ltd. (EGCO Pearl) </w:t>
            </w:r>
            <w:r w:rsidRPr="003B4D0F">
              <w:rPr>
                <w:rFonts w:cs="Arial"/>
                <w:sz w:val="14"/>
                <w:szCs w:val="14"/>
                <w:cs/>
              </w:rPr>
              <w:t>(</w:t>
            </w:r>
            <w:r w:rsidRPr="003B4D0F">
              <w:rPr>
                <w:rFonts w:cs="Arial"/>
                <w:sz w:val="14"/>
                <w:szCs w:val="14"/>
              </w:rPr>
              <w:t>incorporated in Taiwan)</w:t>
            </w:r>
          </w:p>
        </w:tc>
        <w:tc>
          <w:tcPr>
            <w:tcW w:w="2551" w:type="dxa"/>
          </w:tcPr>
          <w:p w:rsidR="00266162" w:rsidRPr="003B4D0F" w:rsidRDefault="00266162" w:rsidP="007337A1">
            <w:pPr>
              <w:spacing w:line="240" w:lineRule="auto"/>
              <w:ind w:right="-72"/>
              <w:jc w:val="center"/>
              <w:rPr>
                <w:rFonts w:cs="Arial"/>
                <w:sz w:val="14"/>
                <w:szCs w:val="14"/>
              </w:rPr>
            </w:pPr>
            <w:r w:rsidRPr="003B4D0F">
              <w:rPr>
                <w:rFonts w:cs="Arial"/>
                <w:sz w:val="14"/>
                <w:szCs w:val="14"/>
              </w:rPr>
              <w:t>Investment in energy related business</w:t>
            </w:r>
          </w:p>
        </w:tc>
        <w:tc>
          <w:tcPr>
            <w:tcW w:w="968" w:type="dxa"/>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7"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18"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99"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100</w:t>
            </w:r>
            <w:r w:rsidR="00266162" w:rsidRPr="003B4D0F">
              <w:rPr>
                <w:rFonts w:ascii="Arial" w:hAnsi="Arial" w:cs="Arial"/>
                <w:sz w:val="14"/>
                <w:szCs w:val="14"/>
                <w:lang w:bidi="th-TH"/>
              </w:rPr>
              <w:t>.</w:t>
            </w:r>
            <w:r w:rsidRPr="00C34E5E">
              <w:rPr>
                <w:rFonts w:ascii="Arial" w:hAnsi="Arial" w:cs="Arial"/>
                <w:sz w:val="14"/>
                <w:szCs w:val="14"/>
                <w:lang w:bidi="th-TH"/>
              </w:rPr>
              <w:t>00</w:t>
            </w:r>
          </w:p>
        </w:tc>
        <w:tc>
          <w:tcPr>
            <w:tcW w:w="911" w:type="dxa"/>
            <w:tcBorders>
              <w:bottom w:val="single" w:sz="4" w:space="0" w:color="auto"/>
            </w:tcBorders>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77" w:type="dxa"/>
            <w:tcBorders>
              <w:bottom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29" w:type="dxa"/>
            <w:tcBorders>
              <w:bottom w:val="single" w:sz="4" w:space="0" w:color="auto"/>
            </w:tcBorders>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Borders>
              <w:bottom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r>
      <w:tr w:rsidR="00266162" w:rsidRPr="003B4D0F" w:rsidTr="00B05460">
        <w:trPr>
          <w:cantSplit/>
          <w:trHeight w:val="20"/>
        </w:trPr>
        <w:tc>
          <w:tcPr>
            <w:tcW w:w="4925" w:type="dxa"/>
            <w:vAlign w:val="center"/>
          </w:tcPr>
          <w:p w:rsidR="00266162" w:rsidRPr="003B4D0F" w:rsidRDefault="00266162" w:rsidP="007337A1">
            <w:pPr>
              <w:tabs>
                <w:tab w:val="left" w:pos="430"/>
              </w:tabs>
              <w:spacing w:line="240" w:lineRule="auto"/>
              <w:ind w:right="-45"/>
              <w:rPr>
                <w:rFonts w:cs="Arial"/>
                <w:sz w:val="12"/>
                <w:szCs w:val="12"/>
              </w:rPr>
            </w:pPr>
          </w:p>
        </w:tc>
        <w:tc>
          <w:tcPr>
            <w:tcW w:w="2551" w:type="dxa"/>
          </w:tcPr>
          <w:p w:rsidR="00266162" w:rsidRPr="003B4D0F" w:rsidRDefault="00266162" w:rsidP="007337A1">
            <w:pPr>
              <w:spacing w:line="240" w:lineRule="auto"/>
              <w:ind w:right="-72"/>
              <w:jc w:val="center"/>
              <w:rPr>
                <w:rFonts w:cs="Arial"/>
                <w:sz w:val="12"/>
                <w:szCs w:val="12"/>
              </w:rPr>
            </w:pPr>
          </w:p>
        </w:tc>
        <w:tc>
          <w:tcPr>
            <w:tcW w:w="96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27" w:type="dx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1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99" w:type="dx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11" w:type="dxa"/>
            <w:tcBorders>
              <w:top w:val="single" w:sz="4" w:space="0" w:color="auto"/>
            </w:tcBorders>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2"/>
                <w:szCs w:val="12"/>
                <w:lang w:bidi="th-TH"/>
              </w:rPr>
            </w:pPr>
          </w:p>
        </w:tc>
        <w:tc>
          <w:tcPr>
            <w:tcW w:w="977" w:type="dxa"/>
            <w:tcBorders>
              <w:top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29" w:type="dxa"/>
            <w:tcBorders>
              <w:top w:val="single" w:sz="4" w:space="0" w:color="auto"/>
            </w:tcBorders>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45" w:type="dxa"/>
            <w:tcBorders>
              <w:top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r>
      <w:tr w:rsidR="00266162" w:rsidRPr="003B4D0F" w:rsidTr="00B05460">
        <w:trPr>
          <w:cantSplit/>
          <w:trHeight w:val="20"/>
        </w:trPr>
        <w:tc>
          <w:tcPr>
            <w:tcW w:w="4925" w:type="dxa"/>
          </w:tcPr>
          <w:p w:rsidR="00266162" w:rsidRPr="003B4D0F" w:rsidRDefault="00266162" w:rsidP="007337A1">
            <w:pPr>
              <w:spacing w:line="240" w:lineRule="auto"/>
              <w:ind w:left="101"/>
              <w:rPr>
                <w:rFonts w:cs="Arial"/>
                <w:sz w:val="14"/>
                <w:szCs w:val="14"/>
              </w:rPr>
            </w:pPr>
            <w:r w:rsidRPr="003B4D0F">
              <w:rPr>
                <w:rFonts w:cs="Arial"/>
                <w:sz w:val="14"/>
                <w:szCs w:val="14"/>
              </w:rPr>
              <w:t xml:space="preserve">Total investments in subsidiaries </w:t>
            </w:r>
          </w:p>
        </w:tc>
        <w:tc>
          <w:tcPr>
            <w:tcW w:w="2551" w:type="dxa"/>
          </w:tcPr>
          <w:p w:rsidR="00266162" w:rsidRPr="003B4D0F" w:rsidRDefault="00266162" w:rsidP="007337A1">
            <w:pPr>
              <w:spacing w:line="240" w:lineRule="auto"/>
              <w:ind w:right="-72"/>
              <w:jc w:val="center"/>
              <w:rPr>
                <w:rFonts w:cs="Arial"/>
                <w:sz w:val="14"/>
                <w:szCs w:val="14"/>
              </w:rPr>
            </w:pPr>
          </w:p>
        </w:tc>
        <w:tc>
          <w:tcPr>
            <w:tcW w:w="968" w:type="dxa"/>
            <w:shd w:val="clear" w:color="auto" w:fill="FAFAFA"/>
          </w:tcPr>
          <w:p w:rsidR="00266162" w:rsidRPr="003B4D0F" w:rsidRDefault="00266162" w:rsidP="007337A1">
            <w:pPr>
              <w:spacing w:line="240" w:lineRule="auto"/>
              <w:ind w:right="-72"/>
              <w:jc w:val="right"/>
              <w:rPr>
                <w:rFonts w:cs="Arial"/>
                <w:sz w:val="14"/>
                <w:szCs w:val="14"/>
              </w:rPr>
            </w:pPr>
          </w:p>
        </w:tc>
        <w:tc>
          <w:tcPr>
            <w:tcW w:w="927" w:type="dxa"/>
          </w:tcPr>
          <w:p w:rsidR="00266162" w:rsidRPr="003B4D0F" w:rsidRDefault="00266162" w:rsidP="007337A1">
            <w:pPr>
              <w:spacing w:line="240" w:lineRule="auto"/>
              <w:ind w:right="-72"/>
              <w:jc w:val="right"/>
              <w:rPr>
                <w:rFonts w:cs="Arial"/>
                <w:sz w:val="14"/>
                <w:szCs w:val="14"/>
              </w:rPr>
            </w:pPr>
          </w:p>
        </w:tc>
        <w:tc>
          <w:tcPr>
            <w:tcW w:w="91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99"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11" w:type="dxa"/>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w:t>
            </w:r>
            <w:r w:rsidR="00266162" w:rsidRPr="003B4D0F">
              <w:rPr>
                <w:rFonts w:ascii="Arial" w:hAnsi="Arial" w:cs="Arial"/>
                <w:sz w:val="14"/>
                <w:szCs w:val="14"/>
                <w:lang w:bidi="th-TH"/>
              </w:rPr>
              <w:t>,</w:t>
            </w:r>
            <w:r w:rsidRPr="00C34E5E">
              <w:rPr>
                <w:rFonts w:ascii="Arial" w:hAnsi="Arial" w:cs="Arial"/>
                <w:sz w:val="14"/>
                <w:szCs w:val="14"/>
                <w:lang w:bidi="th-TH"/>
              </w:rPr>
              <w:t>785</w:t>
            </w:r>
            <w:r w:rsidR="00266162" w:rsidRPr="003B4D0F">
              <w:rPr>
                <w:rFonts w:ascii="Arial" w:hAnsi="Arial" w:cs="Arial"/>
                <w:sz w:val="14"/>
                <w:szCs w:val="14"/>
                <w:lang w:bidi="th-TH"/>
              </w:rPr>
              <w:t>,</w:t>
            </w:r>
            <w:r w:rsidRPr="00C34E5E">
              <w:rPr>
                <w:rFonts w:ascii="Arial" w:hAnsi="Arial" w:cs="Arial"/>
                <w:sz w:val="14"/>
                <w:szCs w:val="14"/>
                <w:lang w:bidi="th-TH"/>
              </w:rPr>
              <w:t>180</w:t>
            </w:r>
          </w:p>
        </w:tc>
        <w:tc>
          <w:tcPr>
            <w:tcW w:w="977" w:type="dx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w:t>
            </w:r>
            <w:r w:rsidR="00266162" w:rsidRPr="003B4D0F">
              <w:rPr>
                <w:rFonts w:ascii="Arial" w:hAnsi="Arial" w:cs="Arial"/>
                <w:sz w:val="14"/>
                <w:szCs w:val="14"/>
                <w:lang w:bidi="th-TH"/>
              </w:rPr>
              <w:t>,</w:t>
            </w:r>
            <w:r w:rsidRPr="00C34E5E">
              <w:rPr>
                <w:rFonts w:ascii="Arial" w:hAnsi="Arial" w:cs="Arial"/>
                <w:sz w:val="14"/>
                <w:szCs w:val="14"/>
                <w:lang w:bidi="th-TH"/>
              </w:rPr>
              <w:t>785</w:t>
            </w:r>
            <w:r w:rsidR="00266162" w:rsidRPr="003B4D0F">
              <w:rPr>
                <w:rFonts w:ascii="Arial" w:hAnsi="Arial" w:cs="Arial"/>
                <w:sz w:val="14"/>
                <w:szCs w:val="14"/>
                <w:lang w:bidi="th-TH"/>
              </w:rPr>
              <w:t>,</w:t>
            </w:r>
            <w:r w:rsidRPr="00C34E5E">
              <w:rPr>
                <w:rFonts w:ascii="Arial" w:hAnsi="Arial" w:cs="Arial"/>
                <w:sz w:val="14"/>
                <w:szCs w:val="14"/>
                <w:lang w:bidi="th-TH"/>
              </w:rPr>
              <w:t>180</w:t>
            </w:r>
          </w:p>
        </w:tc>
        <w:tc>
          <w:tcPr>
            <w:tcW w:w="929" w:type="dxa"/>
            <w:shd w:val="clear" w:color="auto" w:fill="FAFAF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w:t>
            </w:r>
            <w:r w:rsidR="00266162" w:rsidRPr="003B4D0F">
              <w:rPr>
                <w:rFonts w:ascii="Arial" w:hAnsi="Arial" w:cs="Arial"/>
                <w:sz w:val="14"/>
                <w:szCs w:val="14"/>
                <w:lang w:bidi="th-TH"/>
              </w:rPr>
              <w:t>,</w:t>
            </w:r>
            <w:r w:rsidRPr="00C34E5E">
              <w:rPr>
                <w:rFonts w:ascii="Arial" w:hAnsi="Arial" w:cs="Arial"/>
                <w:sz w:val="14"/>
                <w:szCs w:val="14"/>
                <w:lang w:bidi="th-TH"/>
              </w:rPr>
              <w:t>980</w:t>
            </w:r>
            <w:r w:rsidR="00266162" w:rsidRPr="003B4D0F">
              <w:rPr>
                <w:rFonts w:ascii="Arial" w:hAnsi="Arial" w:cs="Arial"/>
                <w:sz w:val="14"/>
                <w:szCs w:val="14"/>
                <w:lang w:bidi="th-TH"/>
              </w:rPr>
              <w:t>,</w:t>
            </w:r>
            <w:r w:rsidRPr="00C34E5E">
              <w:rPr>
                <w:rFonts w:ascii="Arial" w:hAnsi="Arial" w:cs="Arial"/>
                <w:sz w:val="14"/>
                <w:szCs w:val="14"/>
                <w:lang w:bidi="th-TH"/>
              </w:rPr>
              <w:t>950</w:t>
            </w:r>
          </w:p>
        </w:tc>
        <w:tc>
          <w:tcPr>
            <w:tcW w:w="945" w:type="dxa"/>
          </w:tcPr>
          <w:p w:rsidR="00266162" w:rsidRPr="00502406" w:rsidRDefault="00C34E5E" w:rsidP="007337A1">
            <w:pPr>
              <w:pStyle w:val="acctfourfigures"/>
              <w:tabs>
                <w:tab w:val="clear" w:pos="765"/>
              </w:tabs>
              <w:spacing w:line="240" w:lineRule="auto"/>
              <w:ind w:right="-72"/>
              <w:jc w:val="right"/>
              <w:rPr>
                <w:rFonts w:ascii="Arial" w:hAnsi="Arial" w:cs="Arial"/>
                <w:sz w:val="14"/>
                <w:szCs w:val="14"/>
                <w:lang w:bidi="th-TH"/>
              </w:rPr>
            </w:pPr>
            <w:r w:rsidRPr="00502406">
              <w:rPr>
                <w:rFonts w:ascii="Arial" w:hAnsi="Arial" w:cs="Arial"/>
                <w:sz w:val="14"/>
                <w:szCs w:val="14"/>
                <w:lang w:bidi="th-TH"/>
              </w:rPr>
              <w:t>3</w:t>
            </w:r>
            <w:r w:rsidR="00266162" w:rsidRPr="00502406">
              <w:rPr>
                <w:rFonts w:ascii="Arial" w:hAnsi="Arial" w:cs="Arial"/>
                <w:sz w:val="14"/>
                <w:szCs w:val="14"/>
                <w:lang w:bidi="th-TH"/>
              </w:rPr>
              <w:t>,</w:t>
            </w:r>
            <w:r w:rsidRPr="00502406">
              <w:rPr>
                <w:rFonts w:ascii="Arial" w:hAnsi="Arial" w:cs="Arial"/>
                <w:sz w:val="14"/>
                <w:szCs w:val="14"/>
                <w:lang w:bidi="th-TH"/>
              </w:rPr>
              <w:t>072</w:t>
            </w:r>
            <w:r w:rsidR="00266162" w:rsidRPr="00502406">
              <w:rPr>
                <w:rFonts w:ascii="Arial" w:hAnsi="Arial" w:cs="Arial"/>
                <w:sz w:val="14"/>
                <w:szCs w:val="14"/>
                <w:lang w:bidi="th-TH"/>
              </w:rPr>
              <w:t>,</w:t>
            </w:r>
            <w:r w:rsidRPr="00502406">
              <w:rPr>
                <w:rFonts w:ascii="Arial" w:hAnsi="Arial" w:cs="Arial"/>
                <w:sz w:val="14"/>
                <w:szCs w:val="14"/>
                <w:lang w:bidi="th-TH"/>
              </w:rPr>
              <w:t>915</w:t>
            </w:r>
          </w:p>
        </w:tc>
      </w:tr>
      <w:tr w:rsidR="00266162" w:rsidRPr="003B4D0F" w:rsidTr="00B05460">
        <w:trPr>
          <w:cantSplit/>
          <w:trHeight w:val="20"/>
        </w:trPr>
        <w:tc>
          <w:tcPr>
            <w:tcW w:w="4925" w:type="dxa"/>
          </w:tcPr>
          <w:p w:rsidR="00266162" w:rsidRPr="003B4D0F" w:rsidRDefault="00266162" w:rsidP="007337A1">
            <w:pPr>
              <w:spacing w:line="240" w:lineRule="auto"/>
              <w:ind w:left="101"/>
              <w:rPr>
                <w:rFonts w:cs="Arial"/>
                <w:sz w:val="14"/>
                <w:szCs w:val="14"/>
              </w:rPr>
            </w:pPr>
            <w:r w:rsidRPr="003B4D0F">
              <w:rPr>
                <w:rFonts w:cs="Arial"/>
                <w:sz w:val="14"/>
                <w:szCs w:val="14"/>
                <w:u w:val="single"/>
              </w:rPr>
              <w:t>Less</w:t>
            </w:r>
            <w:r w:rsidRPr="003B4D0F">
              <w:rPr>
                <w:rFonts w:cs="Arial"/>
                <w:sz w:val="14"/>
                <w:szCs w:val="14"/>
              </w:rPr>
              <w:t xml:space="preserve">  Allowance for impairment</w:t>
            </w:r>
          </w:p>
        </w:tc>
        <w:tc>
          <w:tcPr>
            <w:tcW w:w="2551" w:type="dxa"/>
          </w:tcPr>
          <w:p w:rsidR="00266162" w:rsidRPr="003B4D0F" w:rsidRDefault="00266162" w:rsidP="007337A1">
            <w:pPr>
              <w:spacing w:line="240" w:lineRule="auto"/>
              <w:ind w:right="-72"/>
              <w:jc w:val="center"/>
              <w:rPr>
                <w:rFonts w:cs="Arial"/>
                <w:sz w:val="14"/>
                <w:szCs w:val="14"/>
              </w:rPr>
            </w:pPr>
          </w:p>
        </w:tc>
        <w:tc>
          <w:tcPr>
            <w:tcW w:w="968" w:type="dxa"/>
            <w:shd w:val="clear" w:color="auto" w:fill="FAFAFA"/>
          </w:tcPr>
          <w:p w:rsidR="00266162" w:rsidRPr="003B4D0F" w:rsidRDefault="00266162" w:rsidP="007337A1">
            <w:pPr>
              <w:spacing w:line="240" w:lineRule="auto"/>
              <w:ind w:right="-72"/>
              <w:jc w:val="right"/>
              <w:rPr>
                <w:rFonts w:cs="Arial"/>
                <w:sz w:val="14"/>
                <w:szCs w:val="14"/>
              </w:rPr>
            </w:pPr>
          </w:p>
        </w:tc>
        <w:tc>
          <w:tcPr>
            <w:tcW w:w="927" w:type="dxa"/>
          </w:tcPr>
          <w:p w:rsidR="00266162" w:rsidRPr="003B4D0F" w:rsidRDefault="00266162" w:rsidP="007337A1">
            <w:pPr>
              <w:spacing w:line="240" w:lineRule="auto"/>
              <w:ind w:right="-72"/>
              <w:jc w:val="right"/>
              <w:rPr>
                <w:rFonts w:cs="Arial"/>
                <w:sz w:val="14"/>
                <w:szCs w:val="14"/>
              </w:rPr>
            </w:pPr>
          </w:p>
        </w:tc>
        <w:tc>
          <w:tcPr>
            <w:tcW w:w="91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99"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11" w:type="dxa"/>
            <w:tcBorders>
              <w:bottom w:val="single" w:sz="4" w:space="0" w:color="auto"/>
            </w:tcBorders>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r w:rsidR="00C34E5E" w:rsidRPr="00C34E5E">
              <w:rPr>
                <w:rFonts w:ascii="Arial" w:hAnsi="Arial" w:cs="Arial"/>
                <w:sz w:val="14"/>
                <w:szCs w:val="14"/>
                <w:lang w:bidi="th-TH"/>
              </w:rPr>
              <w:t>13</w:t>
            </w:r>
            <w:r w:rsidRPr="003B4D0F">
              <w:rPr>
                <w:rFonts w:ascii="Arial" w:hAnsi="Arial" w:cs="Arial"/>
                <w:sz w:val="14"/>
                <w:szCs w:val="14"/>
                <w:lang w:bidi="th-TH"/>
              </w:rPr>
              <w:t>,</w:t>
            </w:r>
            <w:r w:rsidR="00C34E5E" w:rsidRPr="00C34E5E">
              <w:rPr>
                <w:rFonts w:ascii="Arial" w:hAnsi="Arial" w:cs="Arial"/>
                <w:sz w:val="14"/>
                <w:szCs w:val="14"/>
                <w:lang w:bidi="th-TH"/>
              </w:rPr>
              <w:t>070</w:t>
            </w:r>
            <w:r w:rsidRPr="003B4D0F">
              <w:rPr>
                <w:rFonts w:ascii="Arial" w:hAnsi="Arial" w:cs="Arial"/>
                <w:sz w:val="14"/>
                <w:szCs w:val="14"/>
                <w:lang w:bidi="th-TH"/>
              </w:rPr>
              <w:t>)</w:t>
            </w:r>
          </w:p>
        </w:tc>
        <w:tc>
          <w:tcPr>
            <w:tcW w:w="977" w:type="dxa"/>
            <w:tcBorders>
              <w:bottom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r w:rsidR="00C34E5E" w:rsidRPr="00C34E5E">
              <w:rPr>
                <w:rFonts w:ascii="Arial" w:hAnsi="Arial" w:cs="Arial"/>
                <w:sz w:val="14"/>
                <w:szCs w:val="14"/>
                <w:lang w:bidi="th-TH"/>
              </w:rPr>
              <w:t>13</w:t>
            </w:r>
            <w:r w:rsidRPr="003B4D0F">
              <w:rPr>
                <w:rFonts w:ascii="Arial" w:hAnsi="Arial" w:cs="Arial"/>
                <w:sz w:val="14"/>
                <w:szCs w:val="14"/>
                <w:lang w:bidi="th-TH"/>
              </w:rPr>
              <w:t>,</w:t>
            </w:r>
            <w:r w:rsidR="00C34E5E" w:rsidRPr="00C34E5E">
              <w:rPr>
                <w:rFonts w:ascii="Arial" w:hAnsi="Arial" w:cs="Arial"/>
                <w:sz w:val="14"/>
                <w:szCs w:val="14"/>
                <w:lang w:bidi="th-TH"/>
              </w:rPr>
              <w:t>070</w:t>
            </w:r>
            <w:r w:rsidRPr="003B4D0F">
              <w:rPr>
                <w:rFonts w:ascii="Arial" w:hAnsi="Arial" w:cs="Arial"/>
                <w:sz w:val="14"/>
                <w:szCs w:val="14"/>
                <w:lang w:bidi="th-TH"/>
              </w:rPr>
              <w:t>)</w:t>
            </w:r>
          </w:p>
        </w:tc>
        <w:tc>
          <w:tcPr>
            <w:tcW w:w="929" w:type="dxa"/>
            <w:tcBorders>
              <w:bottom w:val="single" w:sz="4" w:space="0" w:color="auto"/>
            </w:tcBorders>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r w:rsidRPr="003B4D0F">
              <w:rPr>
                <w:rFonts w:ascii="Arial" w:hAnsi="Arial" w:cs="Arial"/>
                <w:sz w:val="14"/>
                <w:szCs w:val="14"/>
                <w:lang w:bidi="th-TH"/>
              </w:rPr>
              <w:t>-</w:t>
            </w:r>
          </w:p>
        </w:tc>
        <w:tc>
          <w:tcPr>
            <w:tcW w:w="945" w:type="dxa"/>
            <w:tcBorders>
              <w:bottom w:val="single" w:sz="4" w:space="0" w:color="auto"/>
            </w:tcBorders>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r w:rsidRPr="003B4D0F">
              <w:rPr>
                <w:rFonts w:ascii="Arial" w:hAnsi="Arial" w:cs="Arial"/>
                <w:sz w:val="12"/>
                <w:szCs w:val="12"/>
                <w:lang w:bidi="th-TH"/>
              </w:rPr>
              <w:t>-</w:t>
            </w:r>
          </w:p>
        </w:tc>
      </w:tr>
      <w:tr w:rsidR="00266162" w:rsidRPr="003B4D0F" w:rsidTr="00B05460">
        <w:trPr>
          <w:cantSplit/>
          <w:trHeight w:val="20"/>
        </w:trPr>
        <w:tc>
          <w:tcPr>
            <w:tcW w:w="4925" w:type="dxa"/>
          </w:tcPr>
          <w:p w:rsidR="00266162" w:rsidRPr="003B4D0F" w:rsidRDefault="00266162" w:rsidP="007337A1">
            <w:pPr>
              <w:spacing w:line="240" w:lineRule="auto"/>
              <w:ind w:left="101"/>
              <w:rPr>
                <w:rFonts w:cs="Arial"/>
                <w:sz w:val="12"/>
                <w:szCs w:val="12"/>
                <w:u w:val="single"/>
              </w:rPr>
            </w:pPr>
          </w:p>
        </w:tc>
        <w:tc>
          <w:tcPr>
            <w:tcW w:w="2551" w:type="dxa"/>
          </w:tcPr>
          <w:p w:rsidR="00266162" w:rsidRPr="003B4D0F" w:rsidRDefault="00266162" w:rsidP="007337A1">
            <w:pPr>
              <w:spacing w:line="240" w:lineRule="auto"/>
              <w:ind w:right="-72"/>
              <w:jc w:val="center"/>
              <w:rPr>
                <w:rFonts w:cs="Arial"/>
                <w:sz w:val="12"/>
                <w:szCs w:val="12"/>
              </w:rPr>
            </w:pPr>
          </w:p>
        </w:tc>
        <w:tc>
          <w:tcPr>
            <w:tcW w:w="968" w:type="dxa"/>
            <w:shd w:val="clear" w:color="auto" w:fill="FAFAFA"/>
          </w:tcPr>
          <w:p w:rsidR="00266162" w:rsidRPr="003B4D0F" w:rsidRDefault="00266162" w:rsidP="007337A1">
            <w:pPr>
              <w:spacing w:line="240" w:lineRule="auto"/>
              <w:ind w:right="-72"/>
              <w:jc w:val="right"/>
              <w:rPr>
                <w:rFonts w:cs="Arial"/>
                <w:sz w:val="12"/>
                <w:szCs w:val="12"/>
              </w:rPr>
            </w:pPr>
          </w:p>
        </w:tc>
        <w:tc>
          <w:tcPr>
            <w:tcW w:w="927" w:type="dxa"/>
          </w:tcPr>
          <w:p w:rsidR="00266162" w:rsidRPr="003B4D0F" w:rsidRDefault="00266162" w:rsidP="007337A1">
            <w:pPr>
              <w:spacing w:line="240" w:lineRule="auto"/>
              <w:ind w:right="-72"/>
              <w:jc w:val="right"/>
              <w:rPr>
                <w:rFonts w:cs="Arial"/>
                <w:sz w:val="12"/>
                <w:szCs w:val="12"/>
              </w:rPr>
            </w:pPr>
          </w:p>
        </w:tc>
        <w:tc>
          <w:tcPr>
            <w:tcW w:w="91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99" w:type="dx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11" w:type="dxa"/>
            <w:tcBorders>
              <w:top w:val="single" w:sz="4" w:space="0" w:color="auto"/>
            </w:tcBorders>
            <w:shd w:val="clear" w:color="auto" w:fill="FAFAFA"/>
          </w:tcPr>
          <w:p w:rsidR="00266162" w:rsidRPr="003B4D0F" w:rsidRDefault="00266162" w:rsidP="008A3DFE">
            <w:pPr>
              <w:pStyle w:val="acctfourfigures"/>
              <w:tabs>
                <w:tab w:val="clear" w:pos="765"/>
              </w:tabs>
              <w:spacing w:line="240" w:lineRule="auto"/>
              <w:ind w:right="-72"/>
              <w:jc w:val="right"/>
              <w:rPr>
                <w:rFonts w:ascii="Arial" w:hAnsi="Arial" w:cs="Arial"/>
                <w:sz w:val="12"/>
                <w:szCs w:val="12"/>
                <w:lang w:bidi="th-TH"/>
              </w:rPr>
            </w:pPr>
          </w:p>
        </w:tc>
        <w:tc>
          <w:tcPr>
            <w:tcW w:w="977" w:type="dxa"/>
            <w:tcBorders>
              <w:top w:val="single" w:sz="4" w:space="0" w:color="auto"/>
            </w:tcBorders>
            <w:shd w:val="clear" w:color="auto" w:fill="auto"/>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29" w:type="dxa"/>
            <w:tcBorders>
              <w:top w:val="single" w:sz="4" w:space="0" w:color="auto"/>
            </w:tcBorders>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c>
          <w:tcPr>
            <w:tcW w:w="945" w:type="dxa"/>
            <w:tcBorders>
              <w:top w:val="single" w:sz="4" w:space="0" w:color="auto"/>
            </w:tcBorders>
            <w:shd w:val="clear" w:color="auto" w:fill="auto"/>
          </w:tcPr>
          <w:p w:rsidR="00266162" w:rsidRPr="003B4D0F" w:rsidRDefault="00266162" w:rsidP="007337A1">
            <w:pPr>
              <w:pStyle w:val="acctfourfigures"/>
              <w:tabs>
                <w:tab w:val="clear" w:pos="765"/>
              </w:tabs>
              <w:spacing w:line="240" w:lineRule="auto"/>
              <w:ind w:right="-72"/>
              <w:jc w:val="right"/>
              <w:rPr>
                <w:rFonts w:ascii="Arial" w:hAnsi="Arial" w:cs="Arial"/>
                <w:sz w:val="12"/>
                <w:szCs w:val="12"/>
                <w:lang w:bidi="th-TH"/>
              </w:rPr>
            </w:pPr>
          </w:p>
        </w:tc>
      </w:tr>
      <w:tr w:rsidR="00266162" w:rsidRPr="00502406" w:rsidTr="00B05460">
        <w:trPr>
          <w:cantSplit/>
          <w:trHeight w:val="20"/>
        </w:trPr>
        <w:tc>
          <w:tcPr>
            <w:tcW w:w="4925" w:type="dxa"/>
            <w:vAlign w:val="center"/>
          </w:tcPr>
          <w:p w:rsidR="00266162" w:rsidRPr="003B4D0F" w:rsidRDefault="00266162" w:rsidP="007337A1">
            <w:pPr>
              <w:spacing w:line="240" w:lineRule="auto"/>
              <w:ind w:left="101"/>
              <w:rPr>
                <w:rFonts w:cs="Arial"/>
                <w:sz w:val="14"/>
                <w:szCs w:val="14"/>
                <w:cs/>
                <w:lang w:val="en-US"/>
              </w:rPr>
            </w:pPr>
            <w:r w:rsidRPr="003B4D0F">
              <w:rPr>
                <w:rFonts w:cs="Arial"/>
                <w:sz w:val="14"/>
                <w:szCs w:val="14"/>
              </w:rPr>
              <w:t>Total investments in subsidiaries</w:t>
            </w:r>
            <w:r w:rsidRPr="003B4D0F">
              <w:rPr>
                <w:rFonts w:cs="Arial"/>
                <w:sz w:val="14"/>
                <w:szCs w:val="14"/>
                <w:lang w:val="en-US"/>
              </w:rPr>
              <w:t>, net</w:t>
            </w:r>
          </w:p>
        </w:tc>
        <w:tc>
          <w:tcPr>
            <w:tcW w:w="2551" w:type="dxa"/>
          </w:tcPr>
          <w:p w:rsidR="00266162" w:rsidRPr="003B4D0F" w:rsidRDefault="00266162" w:rsidP="007337A1">
            <w:pPr>
              <w:spacing w:line="240" w:lineRule="auto"/>
              <w:ind w:right="-72"/>
              <w:rPr>
                <w:rFonts w:cs="Arial"/>
                <w:sz w:val="14"/>
                <w:szCs w:val="14"/>
              </w:rPr>
            </w:pPr>
          </w:p>
        </w:tc>
        <w:tc>
          <w:tcPr>
            <w:tcW w:w="968" w:type="dxa"/>
            <w:shd w:val="clear" w:color="auto" w:fill="FAFAFA"/>
          </w:tcPr>
          <w:p w:rsidR="00266162" w:rsidRPr="003B4D0F" w:rsidRDefault="00266162" w:rsidP="007337A1">
            <w:pPr>
              <w:spacing w:line="240" w:lineRule="auto"/>
              <w:ind w:right="-72"/>
              <w:rPr>
                <w:rFonts w:cs="Arial"/>
                <w:sz w:val="14"/>
                <w:szCs w:val="14"/>
              </w:rPr>
            </w:pPr>
          </w:p>
        </w:tc>
        <w:tc>
          <w:tcPr>
            <w:tcW w:w="927" w:type="dxa"/>
          </w:tcPr>
          <w:p w:rsidR="00266162" w:rsidRPr="003B4D0F" w:rsidRDefault="00266162" w:rsidP="007337A1">
            <w:pPr>
              <w:spacing w:line="240" w:lineRule="auto"/>
              <w:ind w:right="-72"/>
              <w:rPr>
                <w:rFonts w:cs="Arial"/>
                <w:sz w:val="14"/>
                <w:szCs w:val="14"/>
              </w:rPr>
            </w:pPr>
          </w:p>
        </w:tc>
        <w:tc>
          <w:tcPr>
            <w:tcW w:w="918" w:type="dxa"/>
            <w:shd w:val="clear" w:color="auto" w:fill="FAFAF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99" w:type="dxa"/>
          </w:tcPr>
          <w:p w:rsidR="00266162" w:rsidRPr="003B4D0F" w:rsidRDefault="00266162" w:rsidP="007337A1">
            <w:pPr>
              <w:pStyle w:val="acctfourfigures"/>
              <w:tabs>
                <w:tab w:val="clear" w:pos="765"/>
              </w:tabs>
              <w:spacing w:line="240" w:lineRule="auto"/>
              <w:ind w:right="-72"/>
              <w:jc w:val="right"/>
              <w:rPr>
                <w:rFonts w:ascii="Arial" w:hAnsi="Arial" w:cs="Arial"/>
                <w:sz w:val="14"/>
                <w:szCs w:val="14"/>
                <w:lang w:bidi="th-TH"/>
              </w:rPr>
            </w:pPr>
          </w:p>
        </w:tc>
        <w:tc>
          <w:tcPr>
            <w:tcW w:w="911" w:type="dxa"/>
            <w:tcBorders>
              <w:bottom w:val="single" w:sz="4" w:space="0" w:color="auto"/>
            </w:tcBorders>
            <w:shd w:val="clear" w:color="auto" w:fill="FAFAFA"/>
          </w:tcPr>
          <w:p w:rsidR="00266162" w:rsidRPr="003B4D0F" w:rsidRDefault="00C34E5E" w:rsidP="008A3DFE">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w:t>
            </w:r>
            <w:r w:rsidR="00266162" w:rsidRPr="003B4D0F">
              <w:rPr>
                <w:rFonts w:ascii="Arial" w:hAnsi="Arial" w:cs="Arial"/>
                <w:sz w:val="14"/>
                <w:szCs w:val="14"/>
                <w:lang w:bidi="th-TH"/>
              </w:rPr>
              <w:t>,</w:t>
            </w:r>
            <w:r w:rsidRPr="00C34E5E">
              <w:rPr>
                <w:rFonts w:ascii="Arial" w:hAnsi="Arial" w:cs="Arial"/>
                <w:sz w:val="14"/>
                <w:szCs w:val="14"/>
                <w:lang w:bidi="th-TH"/>
              </w:rPr>
              <w:t>772</w:t>
            </w:r>
            <w:r w:rsidR="00266162" w:rsidRPr="003B4D0F">
              <w:rPr>
                <w:rFonts w:ascii="Arial" w:hAnsi="Arial" w:cs="Arial"/>
                <w:sz w:val="14"/>
                <w:szCs w:val="14"/>
                <w:lang w:bidi="th-TH"/>
              </w:rPr>
              <w:t>,</w:t>
            </w:r>
            <w:r w:rsidRPr="00C34E5E">
              <w:rPr>
                <w:rFonts w:ascii="Arial" w:hAnsi="Arial" w:cs="Arial"/>
                <w:sz w:val="14"/>
                <w:szCs w:val="14"/>
                <w:lang w:bidi="th-TH"/>
              </w:rPr>
              <w:t>110</w:t>
            </w:r>
          </w:p>
        </w:tc>
        <w:tc>
          <w:tcPr>
            <w:tcW w:w="977" w:type="dxa"/>
            <w:tcBorders>
              <w:bottom w:val="single" w:sz="4" w:space="0" w:color="auto"/>
            </w:tcBorders>
            <w:shd w:val="clear" w:color="auto" w:fill="auto"/>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15</w:t>
            </w:r>
            <w:r w:rsidR="00266162" w:rsidRPr="003B4D0F">
              <w:rPr>
                <w:rFonts w:ascii="Arial" w:hAnsi="Arial" w:cs="Arial"/>
                <w:sz w:val="14"/>
                <w:szCs w:val="14"/>
                <w:lang w:bidi="th-TH"/>
              </w:rPr>
              <w:t>,</w:t>
            </w:r>
            <w:r w:rsidRPr="00C34E5E">
              <w:rPr>
                <w:rFonts w:ascii="Arial" w:hAnsi="Arial" w:cs="Arial"/>
                <w:sz w:val="14"/>
                <w:szCs w:val="14"/>
                <w:lang w:bidi="th-TH"/>
              </w:rPr>
              <w:t>772</w:t>
            </w:r>
            <w:r w:rsidR="00266162" w:rsidRPr="003B4D0F">
              <w:rPr>
                <w:rFonts w:ascii="Arial" w:hAnsi="Arial" w:cs="Arial"/>
                <w:sz w:val="14"/>
                <w:szCs w:val="14"/>
                <w:lang w:bidi="th-TH"/>
              </w:rPr>
              <w:t>,</w:t>
            </w:r>
            <w:r w:rsidRPr="00C34E5E">
              <w:rPr>
                <w:rFonts w:ascii="Arial" w:hAnsi="Arial" w:cs="Arial"/>
                <w:sz w:val="14"/>
                <w:szCs w:val="14"/>
                <w:lang w:bidi="th-TH"/>
              </w:rPr>
              <w:t>110</w:t>
            </w:r>
          </w:p>
        </w:tc>
        <w:tc>
          <w:tcPr>
            <w:tcW w:w="929" w:type="dxa"/>
            <w:tcBorders>
              <w:bottom w:val="single" w:sz="4" w:space="0" w:color="auto"/>
            </w:tcBorders>
            <w:shd w:val="clear" w:color="auto" w:fill="FAFAFA"/>
          </w:tcPr>
          <w:p w:rsidR="00266162" w:rsidRPr="003B4D0F" w:rsidRDefault="00C34E5E" w:rsidP="007337A1">
            <w:pPr>
              <w:pStyle w:val="acctfourfigures"/>
              <w:tabs>
                <w:tab w:val="clear" w:pos="765"/>
              </w:tabs>
              <w:spacing w:line="240" w:lineRule="auto"/>
              <w:ind w:right="-72"/>
              <w:jc w:val="right"/>
              <w:rPr>
                <w:rFonts w:ascii="Arial" w:hAnsi="Arial" w:cs="Arial"/>
                <w:sz w:val="14"/>
                <w:szCs w:val="14"/>
                <w:lang w:bidi="th-TH"/>
              </w:rPr>
            </w:pPr>
            <w:r w:rsidRPr="00C34E5E">
              <w:rPr>
                <w:rFonts w:ascii="Arial" w:hAnsi="Arial" w:cs="Arial"/>
                <w:sz w:val="14"/>
                <w:szCs w:val="14"/>
                <w:lang w:bidi="th-TH"/>
              </w:rPr>
              <w:t>2</w:t>
            </w:r>
            <w:r w:rsidR="00266162" w:rsidRPr="003B4D0F">
              <w:rPr>
                <w:rFonts w:ascii="Arial" w:hAnsi="Arial" w:cs="Arial"/>
                <w:sz w:val="14"/>
                <w:szCs w:val="14"/>
                <w:lang w:bidi="th-TH"/>
              </w:rPr>
              <w:t>,</w:t>
            </w:r>
            <w:r w:rsidRPr="00C34E5E">
              <w:rPr>
                <w:rFonts w:ascii="Arial" w:hAnsi="Arial" w:cs="Arial"/>
                <w:sz w:val="14"/>
                <w:szCs w:val="14"/>
                <w:lang w:bidi="th-TH"/>
              </w:rPr>
              <w:t>980</w:t>
            </w:r>
            <w:r w:rsidR="00266162" w:rsidRPr="003B4D0F">
              <w:rPr>
                <w:rFonts w:ascii="Arial" w:hAnsi="Arial" w:cs="Arial"/>
                <w:sz w:val="14"/>
                <w:szCs w:val="14"/>
                <w:lang w:bidi="th-TH"/>
              </w:rPr>
              <w:t>,</w:t>
            </w:r>
            <w:r w:rsidRPr="00C34E5E">
              <w:rPr>
                <w:rFonts w:ascii="Arial" w:hAnsi="Arial" w:cs="Arial"/>
                <w:sz w:val="14"/>
                <w:szCs w:val="14"/>
                <w:lang w:bidi="th-TH"/>
              </w:rPr>
              <w:t>950</w:t>
            </w:r>
          </w:p>
        </w:tc>
        <w:tc>
          <w:tcPr>
            <w:tcW w:w="945" w:type="dxa"/>
            <w:tcBorders>
              <w:bottom w:val="single" w:sz="4" w:space="0" w:color="auto"/>
            </w:tcBorders>
            <w:shd w:val="clear" w:color="auto" w:fill="auto"/>
          </w:tcPr>
          <w:p w:rsidR="00266162" w:rsidRPr="00502406" w:rsidRDefault="00C34E5E" w:rsidP="007337A1">
            <w:pPr>
              <w:pStyle w:val="acctfourfigures"/>
              <w:tabs>
                <w:tab w:val="clear" w:pos="765"/>
              </w:tabs>
              <w:spacing w:line="240" w:lineRule="auto"/>
              <w:ind w:right="-72"/>
              <w:jc w:val="right"/>
              <w:rPr>
                <w:rFonts w:ascii="Arial" w:hAnsi="Arial" w:cs="Arial"/>
                <w:sz w:val="14"/>
                <w:szCs w:val="14"/>
                <w:lang w:bidi="th-TH"/>
              </w:rPr>
            </w:pPr>
            <w:r w:rsidRPr="00502406">
              <w:rPr>
                <w:rFonts w:ascii="Arial" w:hAnsi="Arial" w:cs="Arial"/>
                <w:sz w:val="14"/>
                <w:szCs w:val="14"/>
                <w:lang w:bidi="th-TH"/>
              </w:rPr>
              <w:t>3</w:t>
            </w:r>
            <w:r w:rsidR="00266162" w:rsidRPr="00502406">
              <w:rPr>
                <w:rFonts w:ascii="Arial" w:hAnsi="Arial" w:cs="Arial"/>
                <w:sz w:val="14"/>
                <w:szCs w:val="14"/>
                <w:lang w:bidi="th-TH"/>
              </w:rPr>
              <w:t>,</w:t>
            </w:r>
            <w:r w:rsidRPr="00502406">
              <w:rPr>
                <w:rFonts w:ascii="Arial" w:hAnsi="Arial" w:cs="Arial"/>
                <w:sz w:val="14"/>
                <w:szCs w:val="14"/>
                <w:lang w:bidi="th-TH"/>
              </w:rPr>
              <w:t>072</w:t>
            </w:r>
            <w:r w:rsidR="00266162" w:rsidRPr="00502406">
              <w:rPr>
                <w:rFonts w:ascii="Arial" w:hAnsi="Arial" w:cs="Arial"/>
                <w:sz w:val="14"/>
                <w:szCs w:val="14"/>
                <w:lang w:bidi="th-TH"/>
              </w:rPr>
              <w:t>,</w:t>
            </w:r>
            <w:r w:rsidRPr="00502406">
              <w:rPr>
                <w:rFonts w:ascii="Arial" w:hAnsi="Arial" w:cs="Arial"/>
                <w:sz w:val="14"/>
                <w:szCs w:val="14"/>
                <w:lang w:bidi="th-TH"/>
              </w:rPr>
              <w:t>915</w:t>
            </w:r>
          </w:p>
        </w:tc>
      </w:tr>
    </w:tbl>
    <w:p w:rsidR="00690ADF" w:rsidRPr="003B4D0F" w:rsidRDefault="00690ADF" w:rsidP="001740D8">
      <w:pPr>
        <w:spacing w:line="240" w:lineRule="auto"/>
        <w:ind w:left="540"/>
        <w:jc w:val="both"/>
        <w:outlineLvl w:val="0"/>
        <w:rPr>
          <w:rFonts w:cs="Arial"/>
          <w:spacing w:val="-4"/>
          <w:sz w:val="18"/>
          <w:szCs w:val="18"/>
        </w:rPr>
      </w:pPr>
    </w:p>
    <w:p w:rsidR="00E80C89" w:rsidRPr="003B4D0F" w:rsidRDefault="00CC26DF" w:rsidP="001740D8">
      <w:pPr>
        <w:spacing w:line="240" w:lineRule="auto"/>
        <w:ind w:left="540"/>
        <w:jc w:val="both"/>
        <w:outlineLvl w:val="0"/>
        <w:rPr>
          <w:rFonts w:cs="Arial"/>
          <w:spacing w:val="-4"/>
          <w:sz w:val="18"/>
          <w:szCs w:val="18"/>
        </w:rPr>
      </w:pPr>
      <w:r w:rsidRPr="003B4D0F">
        <w:rPr>
          <w:rFonts w:cs="Arial"/>
          <w:spacing w:val="-4"/>
          <w:sz w:val="18"/>
          <w:szCs w:val="18"/>
        </w:rPr>
        <w:t xml:space="preserve">All subsidiaries undertakings are included in the consolidation. The </w:t>
      </w:r>
      <w:proofErr w:type="gramStart"/>
      <w:r w:rsidRPr="003B4D0F">
        <w:rPr>
          <w:rFonts w:cs="Arial"/>
          <w:spacing w:val="-4"/>
          <w:sz w:val="18"/>
          <w:szCs w:val="18"/>
        </w:rPr>
        <w:t xml:space="preserve">proportion of the voting rights in the subsidiary undertakings held directly by the </w:t>
      </w:r>
      <w:r w:rsidR="00D0681F" w:rsidRPr="003B4D0F">
        <w:rPr>
          <w:rFonts w:cs="Arial"/>
          <w:spacing w:val="-4"/>
          <w:sz w:val="18"/>
          <w:szCs w:val="18"/>
        </w:rPr>
        <w:t>C</w:t>
      </w:r>
      <w:r w:rsidRPr="003B4D0F">
        <w:rPr>
          <w:rFonts w:cs="Arial"/>
          <w:spacing w:val="-4"/>
          <w:sz w:val="18"/>
          <w:szCs w:val="18"/>
        </w:rPr>
        <w:t>ompany do</w:t>
      </w:r>
      <w:proofErr w:type="gramEnd"/>
      <w:r w:rsidRPr="003B4D0F">
        <w:rPr>
          <w:rFonts w:cs="Arial"/>
          <w:spacing w:val="-4"/>
          <w:sz w:val="18"/>
          <w:szCs w:val="18"/>
        </w:rPr>
        <w:t xml:space="preserve"> not differ from the proportion of ordinary shares held. The </w:t>
      </w:r>
      <w:r w:rsidR="00D0681F" w:rsidRPr="003B4D0F">
        <w:rPr>
          <w:rFonts w:cs="Arial"/>
          <w:spacing w:val="-4"/>
          <w:sz w:val="18"/>
          <w:szCs w:val="18"/>
        </w:rPr>
        <w:t>C</w:t>
      </w:r>
      <w:r w:rsidRPr="003B4D0F">
        <w:rPr>
          <w:rFonts w:cs="Arial"/>
          <w:spacing w:val="-4"/>
          <w:sz w:val="18"/>
          <w:szCs w:val="18"/>
        </w:rPr>
        <w:t>ompany further does not have any shareholdings in the preference shares of subsidiary undertaking included in the Group.</w:t>
      </w:r>
    </w:p>
    <w:p w:rsidR="00CC26DF" w:rsidRPr="003B4D0F" w:rsidRDefault="00CC26DF" w:rsidP="001740D8">
      <w:pPr>
        <w:spacing w:line="240" w:lineRule="auto"/>
        <w:ind w:left="540"/>
        <w:jc w:val="both"/>
        <w:outlineLvl w:val="0"/>
        <w:rPr>
          <w:rFonts w:cs="Arial"/>
          <w:spacing w:val="-4"/>
          <w:sz w:val="18"/>
          <w:szCs w:val="18"/>
        </w:rPr>
      </w:pPr>
    </w:p>
    <w:p w:rsidR="00C94BB0" w:rsidRPr="003B4D0F" w:rsidRDefault="00B41EE9" w:rsidP="001740D8">
      <w:pPr>
        <w:spacing w:line="240" w:lineRule="auto"/>
        <w:ind w:left="540"/>
        <w:jc w:val="both"/>
        <w:outlineLvl w:val="0"/>
        <w:rPr>
          <w:rFonts w:cs="Arial"/>
          <w:sz w:val="18"/>
          <w:szCs w:val="18"/>
        </w:rPr>
      </w:pPr>
      <w:r w:rsidRPr="003B4D0F">
        <w:rPr>
          <w:rFonts w:cs="Arial"/>
          <w:spacing w:val="-2"/>
          <w:sz w:val="18"/>
          <w:szCs w:val="18"/>
        </w:rPr>
        <w:t xml:space="preserve">As at </w:t>
      </w:r>
      <w:r w:rsidR="00C34E5E" w:rsidRPr="00C34E5E">
        <w:rPr>
          <w:rFonts w:cs="Arial"/>
          <w:spacing w:val="-2"/>
          <w:sz w:val="18"/>
          <w:szCs w:val="18"/>
        </w:rPr>
        <w:t>30</w:t>
      </w:r>
      <w:r w:rsidR="00B13064" w:rsidRPr="003B4D0F">
        <w:rPr>
          <w:rFonts w:cs="Arial"/>
          <w:spacing w:val="-2"/>
          <w:sz w:val="18"/>
          <w:szCs w:val="18"/>
        </w:rPr>
        <w:t xml:space="preserve"> September</w:t>
      </w:r>
      <w:r w:rsidR="00CC26DF" w:rsidRPr="003B4D0F">
        <w:rPr>
          <w:rFonts w:cs="Arial"/>
          <w:spacing w:val="-2"/>
          <w:sz w:val="18"/>
          <w:szCs w:val="18"/>
        </w:rPr>
        <w:t xml:space="preserve"> </w:t>
      </w:r>
      <w:r w:rsidR="00C34E5E" w:rsidRPr="00C34E5E">
        <w:rPr>
          <w:rFonts w:cs="Arial"/>
          <w:spacing w:val="-2"/>
          <w:sz w:val="18"/>
          <w:szCs w:val="18"/>
        </w:rPr>
        <w:t>2020</w:t>
      </w:r>
      <w:r w:rsidRPr="003B4D0F">
        <w:rPr>
          <w:rFonts w:cs="Arial"/>
          <w:spacing w:val="-2"/>
          <w:sz w:val="18"/>
          <w:szCs w:val="18"/>
        </w:rPr>
        <w:t xml:space="preserve"> and </w:t>
      </w:r>
      <w:r w:rsidR="00C34E5E" w:rsidRPr="00C34E5E">
        <w:rPr>
          <w:rFonts w:cs="Arial"/>
          <w:spacing w:val="-2"/>
          <w:sz w:val="18"/>
          <w:szCs w:val="18"/>
        </w:rPr>
        <w:t>31</w:t>
      </w:r>
      <w:r w:rsidR="00EB3DAE" w:rsidRPr="003B4D0F">
        <w:rPr>
          <w:rFonts w:cs="Arial"/>
          <w:spacing w:val="-2"/>
          <w:sz w:val="18"/>
          <w:szCs w:val="18"/>
        </w:rPr>
        <w:t xml:space="preserve"> December </w:t>
      </w:r>
      <w:r w:rsidR="00C34E5E" w:rsidRPr="00C34E5E">
        <w:rPr>
          <w:rFonts w:cs="Arial"/>
          <w:spacing w:val="-2"/>
          <w:sz w:val="18"/>
          <w:szCs w:val="18"/>
        </w:rPr>
        <w:t>2019</w:t>
      </w:r>
      <w:r w:rsidR="00C94BB0" w:rsidRPr="003B4D0F">
        <w:rPr>
          <w:rFonts w:cs="Arial"/>
          <w:spacing w:val="-2"/>
          <w:sz w:val="18"/>
          <w:szCs w:val="18"/>
        </w:rPr>
        <w:t>, under the terms and conditions of loan agreement</w:t>
      </w:r>
      <w:r w:rsidR="001B00FE" w:rsidRPr="003B4D0F">
        <w:rPr>
          <w:rFonts w:cs="Arial"/>
          <w:spacing w:val="-2"/>
          <w:sz w:val="18"/>
          <w:szCs w:val="18"/>
        </w:rPr>
        <w:t xml:space="preserve"> of following subsidiaries</w:t>
      </w:r>
      <w:r w:rsidR="00C94BB0" w:rsidRPr="003B4D0F">
        <w:rPr>
          <w:rFonts w:cs="Arial"/>
          <w:spacing w:val="-2"/>
          <w:sz w:val="18"/>
          <w:szCs w:val="18"/>
        </w:rPr>
        <w:t>, the common share</w:t>
      </w:r>
      <w:r w:rsidR="00D0681F" w:rsidRPr="003B4D0F">
        <w:rPr>
          <w:rFonts w:cs="Arial"/>
          <w:spacing w:val="-2"/>
          <w:sz w:val="18"/>
          <w:szCs w:val="18"/>
        </w:rPr>
        <w:t>s</w:t>
      </w:r>
      <w:r w:rsidR="00C94BB0" w:rsidRPr="003B4D0F">
        <w:rPr>
          <w:rFonts w:cs="Arial"/>
          <w:spacing w:val="-2"/>
          <w:sz w:val="18"/>
          <w:szCs w:val="18"/>
        </w:rPr>
        <w:t xml:space="preserve"> were pledged as collateral for its long-term</w:t>
      </w:r>
      <w:r w:rsidR="00C94BB0" w:rsidRPr="003B4D0F">
        <w:rPr>
          <w:rFonts w:cs="Arial"/>
          <w:sz w:val="18"/>
          <w:szCs w:val="18"/>
        </w:rPr>
        <w:t xml:space="preserve"> loan in each subsidiary.</w:t>
      </w:r>
    </w:p>
    <w:p w:rsidR="005020A0" w:rsidRPr="003B4D0F" w:rsidRDefault="005020A0" w:rsidP="001740D8">
      <w:pPr>
        <w:spacing w:line="240" w:lineRule="auto"/>
        <w:ind w:left="540"/>
        <w:jc w:val="both"/>
        <w:outlineLvl w:val="0"/>
        <w:rPr>
          <w:rFonts w:cs="Arial"/>
          <w:sz w:val="18"/>
          <w:szCs w:val="18"/>
        </w:rPr>
      </w:pPr>
    </w:p>
    <w:p w:rsidR="00C94BB0" w:rsidRPr="003B4D0F" w:rsidRDefault="00C94BB0" w:rsidP="001740D8">
      <w:pPr>
        <w:spacing w:line="240" w:lineRule="auto"/>
        <w:ind w:left="900" w:hanging="360"/>
        <w:jc w:val="both"/>
        <w:outlineLvl w:val="0"/>
        <w:rPr>
          <w:rFonts w:cs="Arial"/>
          <w:sz w:val="18"/>
          <w:szCs w:val="18"/>
        </w:rPr>
      </w:pPr>
      <w:proofErr w:type="gramStart"/>
      <w:r w:rsidRPr="003B4D0F">
        <w:rPr>
          <w:rFonts w:cs="Arial"/>
          <w:sz w:val="18"/>
          <w:szCs w:val="18"/>
        </w:rPr>
        <w:t>-</w:t>
      </w:r>
      <w:r w:rsidRPr="003B4D0F">
        <w:rPr>
          <w:rFonts w:cs="Arial"/>
          <w:sz w:val="18"/>
          <w:szCs w:val="18"/>
        </w:rPr>
        <w:tab/>
      </w:r>
      <w:proofErr w:type="spellStart"/>
      <w:r w:rsidRPr="003B4D0F">
        <w:rPr>
          <w:rFonts w:cs="Arial"/>
          <w:sz w:val="18"/>
          <w:szCs w:val="18"/>
        </w:rPr>
        <w:t>Khanom</w:t>
      </w:r>
      <w:proofErr w:type="spellEnd"/>
      <w:r w:rsidRPr="003B4D0F">
        <w:rPr>
          <w:rFonts w:cs="Arial"/>
          <w:sz w:val="18"/>
          <w:szCs w:val="18"/>
        </w:rPr>
        <w:t xml:space="preserve"> Electricity Generating Co., Ltd.</w:t>
      </w:r>
      <w:proofErr w:type="gramEnd"/>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r>
      <w:proofErr w:type="spellStart"/>
      <w:r w:rsidRPr="003B4D0F">
        <w:rPr>
          <w:rFonts w:cs="Arial"/>
          <w:sz w:val="18"/>
          <w:szCs w:val="18"/>
        </w:rPr>
        <w:t>Solarco</w:t>
      </w:r>
      <w:proofErr w:type="spellEnd"/>
      <w:r w:rsidRPr="003B4D0F">
        <w:rPr>
          <w:rFonts w:cs="Arial"/>
          <w:sz w:val="18"/>
          <w:szCs w:val="18"/>
        </w:rPr>
        <w:t xml:space="preserve">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r>
      <w:proofErr w:type="spellStart"/>
      <w:r w:rsidRPr="003B4D0F">
        <w:rPr>
          <w:rFonts w:cs="Arial"/>
          <w:sz w:val="18"/>
          <w:szCs w:val="18"/>
        </w:rPr>
        <w:t>Chaiyaphum</w:t>
      </w:r>
      <w:proofErr w:type="spellEnd"/>
      <w:r w:rsidRPr="003B4D0F">
        <w:rPr>
          <w:rFonts w:cs="Arial"/>
          <w:sz w:val="18"/>
          <w:szCs w:val="18"/>
        </w:rPr>
        <w:t xml:space="preserve"> Wind Farm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r>
      <w:proofErr w:type="spellStart"/>
      <w:r w:rsidRPr="003B4D0F">
        <w:rPr>
          <w:rFonts w:cs="Arial"/>
          <w:sz w:val="18"/>
          <w:szCs w:val="18"/>
        </w:rPr>
        <w:t>Klongluang</w:t>
      </w:r>
      <w:proofErr w:type="spellEnd"/>
      <w:r w:rsidRPr="003B4D0F">
        <w:rPr>
          <w:rFonts w:cs="Arial"/>
          <w:sz w:val="18"/>
          <w:szCs w:val="18"/>
        </w:rPr>
        <w:t xml:space="preserve"> Utilities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r>
      <w:proofErr w:type="spellStart"/>
      <w:r w:rsidRPr="003B4D0F">
        <w:rPr>
          <w:rFonts w:cs="Arial"/>
          <w:sz w:val="18"/>
          <w:szCs w:val="18"/>
        </w:rPr>
        <w:t>Banpong</w:t>
      </w:r>
      <w:proofErr w:type="spellEnd"/>
      <w:r w:rsidRPr="003B4D0F">
        <w:rPr>
          <w:rFonts w:cs="Arial"/>
          <w:sz w:val="18"/>
          <w:szCs w:val="18"/>
        </w:rPr>
        <w:t xml:space="preserve"> Utilities Co., Ltd. </w:t>
      </w:r>
    </w:p>
    <w:p w:rsidR="00711400" w:rsidRPr="003B4D0F" w:rsidRDefault="00711400" w:rsidP="001740D8">
      <w:pPr>
        <w:spacing w:line="240" w:lineRule="auto"/>
        <w:jc w:val="both"/>
        <w:outlineLvl w:val="0"/>
        <w:rPr>
          <w:rFonts w:cs="Arial"/>
          <w:sz w:val="18"/>
          <w:szCs w:val="18"/>
        </w:rPr>
      </w:pPr>
      <w:r w:rsidRPr="003B4D0F">
        <w:rPr>
          <w:rFonts w:cs="Arial"/>
          <w:sz w:val="18"/>
          <w:szCs w:val="18"/>
        </w:rPr>
        <w:br w:type="page"/>
      </w:r>
    </w:p>
    <w:p w:rsidR="00C6132A" w:rsidRPr="003B4D0F" w:rsidRDefault="00C6132A" w:rsidP="001740D8">
      <w:pPr>
        <w:spacing w:line="240" w:lineRule="auto"/>
        <w:jc w:val="both"/>
        <w:outlineLvl w:val="0"/>
        <w:rPr>
          <w:rFonts w:cs="Arial"/>
          <w:sz w:val="18"/>
          <w:szCs w:val="18"/>
        </w:rPr>
      </w:pPr>
    </w:p>
    <w:p w:rsidR="009446DB" w:rsidRPr="003B4D0F" w:rsidRDefault="00C34E5E" w:rsidP="001740D8">
      <w:pPr>
        <w:spacing w:line="240" w:lineRule="auto"/>
        <w:ind w:left="540" w:hanging="540"/>
        <w:jc w:val="both"/>
        <w:outlineLvl w:val="0"/>
        <w:rPr>
          <w:rFonts w:cs="Arial"/>
          <w:b/>
          <w:bCs/>
          <w:sz w:val="12"/>
          <w:szCs w:val="12"/>
        </w:rPr>
      </w:pPr>
      <w:r w:rsidRPr="00C34E5E">
        <w:rPr>
          <w:rFonts w:cs="Arial"/>
          <w:b/>
          <w:bCs/>
          <w:color w:val="CF4A02"/>
          <w:sz w:val="18"/>
          <w:szCs w:val="18"/>
        </w:rPr>
        <w:t>11</w:t>
      </w:r>
      <w:r w:rsidR="009446DB" w:rsidRPr="003B4D0F">
        <w:rPr>
          <w:rFonts w:cs="Arial"/>
          <w:b/>
          <w:bCs/>
          <w:color w:val="CF4A02"/>
          <w:sz w:val="18"/>
          <w:szCs w:val="18"/>
        </w:rPr>
        <w:t>.</w:t>
      </w:r>
      <w:r w:rsidRPr="00C34E5E">
        <w:rPr>
          <w:rFonts w:cs="Arial"/>
          <w:b/>
          <w:bCs/>
          <w:color w:val="CF4A02"/>
          <w:sz w:val="18"/>
          <w:szCs w:val="18"/>
        </w:rPr>
        <w:t>3</w:t>
      </w:r>
      <w:r w:rsidR="009446DB" w:rsidRPr="003B4D0F">
        <w:rPr>
          <w:rFonts w:cs="Arial"/>
          <w:b/>
          <w:bCs/>
          <w:color w:val="CF4A02"/>
          <w:sz w:val="18"/>
          <w:szCs w:val="18"/>
        </w:rPr>
        <w:tab/>
      </w:r>
      <w:r w:rsidR="0045031E" w:rsidRPr="003B4D0F">
        <w:rPr>
          <w:rFonts w:cs="Arial"/>
          <w:b/>
          <w:bCs/>
          <w:color w:val="CF4A02"/>
          <w:sz w:val="18"/>
          <w:szCs w:val="18"/>
        </w:rPr>
        <w:t>Investment</w:t>
      </w:r>
      <w:r w:rsidR="00480FB6" w:rsidRPr="003B4D0F">
        <w:rPr>
          <w:rFonts w:cs="Arial"/>
          <w:b/>
          <w:bCs/>
          <w:color w:val="CF4A02"/>
          <w:sz w:val="18"/>
          <w:szCs w:val="18"/>
        </w:rPr>
        <w:t>s</w:t>
      </w:r>
      <w:r w:rsidR="0045031E" w:rsidRPr="003B4D0F">
        <w:rPr>
          <w:rFonts w:cs="Arial"/>
          <w:b/>
          <w:bCs/>
          <w:color w:val="CF4A02"/>
          <w:sz w:val="18"/>
          <w:szCs w:val="18"/>
        </w:rPr>
        <w:t xml:space="preserve"> in </w:t>
      </w:r>
      <w:r w:rsidR="00740B38" w:rsidRPr="003B4D0F">
        <w:rPr>
          <w:rFonts w:cs="Arial"/>
          <w:b/>
          <w:bCs/>
          <w:color w:val="CF4A02"/>
          <w:sz w:val="18"/>
          <w:szCs w:val="18"/>
        </w:rPr>
        <w:t>as</w:t>
      </w:r>
      <w:r w:rsidR="0045031E" w:rsidRPr="003B4D0F">
        <w:rPr>
          <w:rFonts w:cs="Arial"/>
          <w:b/>
          <w:bCs/>
          <w:color w:val="CF4A02"/>
          <w:sz w:val="18"/>
          <w:szCs w:val="18"/>
        </w:rPr>
        <w:t>sociate</w:t>
      </w:r>
      <w:r w:rsidR="00740B38" w:rsidRPr="003B4D0F">
        <w:rPr>
          <w:rFonts w:cs="Arial"/>
          <w:b/>
          <w:bCs/>
          <w:color w:val="CF4A02"/>
          <w:sz w:val="18"/>
          <w:szCs w:val="18"/>
        </w:rPr>
        <w:t>s</w:t>
      </w:r>
      <w:r w:rsidR="0045031E" w:rsidRPr="003B4D0F">
        <w:rPr>
          <w:rFonts w:cs="Arial"/>
          <w:b/>
          <w:bCs/>
          <w:color w:val="CF4A02"/>
          <w:sz w:val="18"/>
          <w:szCs w:val="18"/>
        </w:rPr>
        <w:t xml:space="preserve"> </w:t>
      </w:r>
    </w:p>
    <w:p w:rsidR="00483EEC" w:rsidRPr="003B4D0F" w:rsidRDefault="00483EEC" w:rsidP="001740D8">
      <w:pPr>
        <w:spacing w:line="240" w:lineRule="auto"/>
        <w:ind w:left="540"/>
        <w:jc w:val="both"/>
        <w:rPr>
          <w:rFonts w:cs="Arial"/>
          <w:sz w:val="18"/>
          <w:szCs w:val="18"/>
        </w:rPr>
      </w:pPr>
    </w:p>
    <w:p w:rsidR="00696F21" w:rsidRPr="003B4D0F" w:rsidRDefault="009446DB" w:rsidP="001740D8">
      <w:pPr>
        <w:spacing w:line="240" w:lineRule="auto"/>
        <w:ind w:left="540"/>
        <w:jc w:val="both"/>
        <w:rPr>
          <w:rFonts w:cs="Arial"/>
          <w:sz w:val="18"/>
          <w:szCs w:val="18"/>
        </w:rPr>
      </w:pPr>
      <w:r w:rsidRPr="003B4D0F">
        <w:rPr>
          <w:rFonts w:cs="Arial"/>
          <w:sz w:val="18"/>
          <w:szCs w:val="18"/>
        </w:rPr>
        <w:t xml:space="preserve">The details of </w:t>
      </w:r>
      <w:r w:rsidR="005F0E10" w:rsidRPr="003B4D0F">
        <w:rPr>
          <w:rFonts w:cs="Arial"/>
          <w:sz w:val="18"/>
          <w:szCs w:val="18"/>
        </w:rPr>
        <w:t xml:space="preserve">investments in </w:t>
      </w:r>
      <w:r w:rsidR="00740B38" w:rsidRPr="003B4D0F">
        <w:rPr>
          <w:rFonts w:cs="Arial"/>
          <w:sz w:val="18"/>
          <w:szCs w:val="18"/>
        </w:rPr>
        <w:t xml:space="preserve">associates </w:t>
      </w:r>
      <w:r w:rsidRPr="003B4D0F">
        <w:rPr>
          <w:rFonts w:cs="Arial"/>
          <w:sz w:val="18"/>
          <w:szCs w:val="18"/>
        </w:rPr>
        <w:t>are as follows:</w:t>
      </w:r>
    </w:p>
    <w:p w:rsidR="00696F21" w:rsidRPr="003B4D0F" w:rsidRDefault="00696F21" w:rsidP="001740D8">
      <w:pPr>
        <w:spacing w:line="240" w:lineRule="auto"/>
        <w:ind w:left="540"/>
        <w:jc w:val="both"/>
        <w:rPr>
          <w:rFonts w:cs="Arial"/>
          <w:sz w:val="18"/>
          <w:szCs w:val="18"/>
        </w:rPr>
      </w:pPr>
    </w:p>
    <w:tbl>
      <w:tblPr>
        <w:tblW w:w="15405" w:type="dxa"/>
        <w:tblInd w:w="108" w:type="dxa"/>
        <w:tblLayout w:type="fixed"/>
        <w:tblLook w:val="0000" w:firstRow="0" w:lastRow="0" w:firstColumn="0" w:lastColumn="0" w:noHBand="0" w:noVBand="0"/>
      </w:tblPr>
      <w:tblGrid>
        <w:gridCol w:w="5544"/>
        <w:gridCol w:w="2754"/>
        <w:gridCol w:w="1196"/>
        <w:gridCol w:w="1144"/>
        <w:gridCol w:w="1203"/>
        <w:gridCol w:w="1155"/>
        <w:gridCol w:w="1195"/>
        <w:gridCol w:w="1214"/>
      </w:tblGrid>
      <w:tr w:rsidR="00696F21" w:rsidRPr="003B4D0F" w:rsidTr="00B8665A">
        <w:trPr>
          <w:cantSplit/>
        </w:trPr>
        <w:tc>
          <w:tcPr>
            <w:tcW w:w="5544" w:type="dxa"/>
          </w:tcPr>
          <w:p w:rsidR="00696F21" w:rsidRPr="003B4D0F" w:rsidRDefault="00696F21" w:rsidP="009F32BF">
            <w:pPr>
              <w:spacing w:line="240" w:lineRule="auto"/>
              <w:ind w:left="427" w:right="-72"/>
              <w:rPr>
                <w:rFonts w:cs="Arial"/>
                <w:b/>
                <w:bCs/>
                <w:sz w:val="16"/>
                <w:szCs w:val="16"/>
                <w:u w:val="single"/>
              </w:rPr>
            </w:pPr>
          </w:p>
        </w:tc>
        <w:tc>
          <w:tcPr>
            <w:tcW w:w="9861" w:type="dxa"/>
            <w:gridSpan w:val="7"/>
            <w:tcBorders>
              <w:top w:val="single" w:sz="4" w:space="0" w:color="auto"/>
              <w:bottom w:val="single" w:sz="4" w:space="0" w:color="auto"/>
            </w:tcBorders>
            <w:shd w:val="clear" w:color="auto" w:fill="auto"/>
          </w:tcPr>
          <w:p w:rsidR="00696F21" w:rsidRPr="003B4D0F" w:rsidRDefault="00696F21" w:rsidP="009F32BF">
            <w:pPr>
              <w:spacing w:line="240" w:lineRule="auto"/>
              <w:ind w:right="-72"/>
              <w:jc w:val="center"/>
              <w:rPr>
                <w:rFonts w:cs="Arial"/>
                <w:sz w:val="16"/>
                <w:szCs w:val="16"/>
              </w:rPr>
            </w:pPr>
            <w:r w:rsidRPr="003B4D0F">
              <w:rPr>
                <w:rFonts w:cs="Arial"/>
                <w:b/>
                <w:bCs/>
                <w:sz w:val="16"/>
                <w:szCs w:val="16"/>
              </w:rPr>
              <w:t>Consolidated</w:t>
            </w:r>
            <w:r w:rsidR="00686BA1" w:rsidRPr="003B4D0F">
              <w:rPr>
                <w:rFonts w:cs="Arial"/>
                <w:b/>
                <w:bCs/>
                <w:sz w:val="16"/>
                <w:szCs w:val="16"/>
              </w:rPr>
              <w:t xml:space="preserve"> financial information</w:t>
            </w:r>
          </w:p>
        </w:tc>
      </w:tr>
      <w:tr w:rsidR="000E3109" w:rsidRPr="003B4D0F" w:rsidTr="00B8665A">
        <w:trPr>
          <w:cantSplit/>
        </w:trPr>
        <w:tc>
          <w:tcPr>
            <w:tcW w:w="5544" w:type="dxa"/>
          </w:tcPr>
          <w:p w:rsidR="000E3109" w:rsidRPr="003B4D0F" w:rsidRDefault="000E3109" w:rsidP="009F32BF">
            <w:pPr>
              <w:spacing w:line="240" w:lineRule="auto"/>
              <w:ind w:left="427" w:right="-72"/>
              <w:rPr>
                <w:rFonts w:cs="Arial"/>
                <w:b/>
                <w:bCs/>
                <w:sz w:val="16"/>
                <w:szCs w:val="16"/>
                <w:u w:val="single"/>
              </w:rPr>
            </w:pPr>
          </w:p>
        </w:tc>
        <w:tc>
          <w:tcPr>
            <w:tcW w:w="2754" w:type="dxa"/>
            <w:tcBorders>
              <w:top w:val="single" w:sz="4" w:space="0" w:color="auto"/>
            </w:tcBorders>
            <w:shd w:val="clear" w:color="auto" w:fill="auto"/>
          </w:tcPr>
          <w:p w:rsidR="000E3109" w:rsidRPr="003B4D0F" w:rsidRDefault="000E3109"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Portion of ordinary shares held by the Group</w:t>
            </w:r>
          </w:p>
        </w:tc>
        <w:tc>
          <w:tcPr>
            <w:tcW w:w="2358"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p>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Equity Method</w:t>
            </w:r>
          </w:p>
        </w:tc>
        <w:tc>
          <w:tcPr>
            <w:tcW w:w="2409"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0E3109" w:rsidRPr="003B4D0F" w:rsidRDefault="00B13064" w:rsidP="009F32BF">
            <w:pPr>
              <w:pStyle w:val="acctfourfigures"/>
              <w:tabs>
                <w:tab w:val="clear" w:pos="765"/>
              </w:tabs>
              <w:spacing w:line="240" w:lineRule="auto"/>
              <w:ind w:right="-72"/>
              <w:jc w:val="center"/>
              <w:rPr>
                <w:rFonts w:ascii="Arial" w:hAnsi="Arial" w:cs="Arial"/>
                <w:b/>
                <w:bCs/>
                <w:sz w:val="16"/>
                <w:szCs w:val="16"/>
                <w:cs/>
                <w:lang w:bidi="th-TH"/>
              </w:rPr>
            </w:pPr>
            <w:r w:rsidRPr="003B4D0F">
              <w:rPr>
                <w:rFonts w:ascii="Arial" w:hAnsi="Arial" w:cs="Arial"/>
                <w:b/>
                <w:bCs/>
                <w:sz w:val="16"/>
                <w:szCs w:val="16"/>
                <w:lang w:bidi="th-TH"/>
              </w:rPr>
              <w:t>nine-month</w:t>
            </w:r>
            <w:r w:rsidR="000E3109" w:rsidRPr="003B4D0F">
              <w:rPr>
                <w:rFonts w:ascii="Arial" w:hAnsi="Arial" w:cs="Arial"/>
                <w:b/>
                <w:bCs/>
                <w:sz w:val="16"/>
                <w:szCs w:val="16"/>
                <w:lang w:bidi="th-TH"/>
              </w:rPr>
              <w:t xml:space="preserve"> periods</w:t>
            </w:r>
          </w:p>
        </w:tc>
      </w:tr>
      <w:tr w:rsidR="000E3109" w:rsidRPr="003B4D0F" w:rsidTr="00B8665A">
        <w:trPr>
          <w:cantSplit/>
        </w:trPr>
        <w:tc>
          <w:tcPr>
            <w:tcW w:w="5544" w:type="dxa"/>
          </w:tcPr>
          <w:p w:rsidR="000E3109" w:rsidRPr="003B4D0F" w:rsidRDefault="000E3109" w:rsidP="009F32BF">
            <w:pPr>
              <w:spacing w:line="240" w:lineRule="auto"/>
              <w:ind w:left="427" w:right="-72"/>
              <w:rPr>
                <w:rFonts w:cs="Arial"/>
                <w:b/>
                <w:bCs/>
                <w:sz w:val="16"/>
                <w:szCs w:val="16"/>
                <w:u w:val="single"/>
              </w:rPr>
            </w:pPr>
          </w:p>
        </w:tc>
        <w:tc>
          <w:tcPr>
            <w:tcW w:w="2754" w:type="dxa"/>
            <w:shd w:val="clear" w:color="auto" w:fill="auto"/>
          </w:tcPr>
          <w:p w:rsidR="000E3109" w:rsidRPr="003B4D0F"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44"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0E3109" w:rsidRPr="003B4D0F">
              <w:rPr>
                <w:rFonts w:ascii="Arial" w:hAnsi="Arial" w:cs="Arial"/>
                <w:b/>
                <w:bCs/>
                <w:sz w:val="16"/>
                <w:szCs w:val="16"/>
              </w:rPr>
              <w:t xml:space="preserve"> December</w:t>
            </w:r>
          </w:p>
        </w:tc>
        <w:tc>
          <w:tcPr>
            <w:tcW w:w="1203"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55"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0E3109" w:rsidRPr="003B4D0F">
              <w:rPr>
                <w:rFonts w:ascii="Arial" w:hAnsi="Arial" w:cs="Arial"/>
                <w:b/>
                <w:bCs/>
                <w:sz w:val="16"/>
                <w:szCs w:val="16"/>
              </w:rPr>
              <w:t xml:space="preserve"> December</w:t>
            </w:r>
          </w:p>
        </w:tc>
        <w:tc>
          <w:tcPr>
            <w:tcW w:w="1195"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214"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r>
      <w:tr w:rsidR="000E3109" w:rsidRPr="003B4D0F" w:rsidTr="00B8665A">
        <w:trPr>
          <w:cantSplit/>
        </w:trPr>
        <w:tc>
          <w:tcPr>
            <w:tcW w:w="5544" w:type="dxa"/>
          </w:tcPr>
          <w:p w:rsidR="000E3109" w:rsidRPr="003B4D0F" w:rsidRDefault="000E3109" w:rsidP="009F32BF">
            <w:pPr>
              <w:spacing w:line="240" w:lineRule="auto"/>
              <w:ind w:left="427" w:right="-72"/>
              <w:rPr>
                <w:rFonts w:cs="Arial"/>
                <w:b/>
                <w:bCs/>
                <w:sz w:val="16"/>
                <w:szCs w:val="16"/>
                <w:u w:val="single"/>
              </w:rPr>
            </w:pPr>
          </w:p>
        </w:tc>
        <w:tc>
          <w:tcPr>
            <w:tcW w:w="2754" w:type="dxa"/>
            <w:shd w:val="clear" w:color="auto" w:fill="auto"/>
          </w:tcPr>
          <w:p w:rsidR="000E3109" w:rsidRPr="003B4D0F" w:rsidRDefault="000E3109" w:rsidP="009F32BF">
            <w:pPr>
              <w:spacing w:line="240" w:lineRule="auto"/>
              <w:ind w:right="-72"/>
              <w:jc w:val="center"/>
              <w:rPr>
                <w:rFonts w:cs="Arial"/>
                <w:sz w:val="16"/>
                <w:szCs w:val="16"/>
              </w:rPr>
            </w:pPr>
          </w:p>
        </w:tc>
        <w:tc>
          <w:tcPr>
            <w:tcW w:w="1196"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44"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203"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55"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195"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214"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r>
      <w:tr w:rsidR="000E3109" w:rsidRPr="003B4D0F" w:rsidTr="00B8665A">
        <w:trPr>
          <w:cantSplit/>
        </w:trPr>
        <w:tc>
          <w:tcPr>
            <w:tcW w:w="5544" w:type="dxa"/>
          </w:tcPr>
          <w:p w:rsidR="000E3109" w:rsidRPr="003B4D0F" w:rsidRDefault="000E3109" w:rsidP="009F32BF">
            <w:pPr>
              <w:spacing w:line="240" w:lineRule="auto"/>
              <w:ind w:left="427" w:right="-72"/>
              <w:rPr>
                <w:rFonts w:cs="Arial"/>
                <w:b/>
                <w:bCs/>
                <w:sz w:val="16"/>
                <w:szCs w:val="16"/>
                <w:u w:val="single"/>
              </w:rPr>
            </w:pPr>
          </w:p>
        </w:tc>
        <w:tc>
          <w:tcPr>
            <w:tcW w:w="2754" w:type="dxa"/>
            <w:tcBorders>
              <w:bottom w:val="single" w:sz="4" w:space="0" w:color="auto"/>
            </w:tcBorders>
            <w:shd w:val="clear" w:color="auto" w:fill="auto"/>
            <w:vAlign w:val="bottom"/>
          </w:tcPr>
          <w:p w:rsidR="000E3109" w:rsidRPr="003B4D0F" w:rsidRDefault="000E3109" w:rsidP="009F32BF">
            <w:pPr>
              <w:spacing w:line="240" w:lineRule="auto"/>
              <w:ind w:right="-72"/>
              <w:jc w:val="center"/>
              <w:rPr>
                <w:rFonts w:cs="Arial"/>
                <w:b/>
                <w:bCs/>
                <w:sz w:val="16"/>
                <w:szCs w:val="16"/>
              </w:rPr>
            </w:pPr>
            <w:r w:rsidRPr="003B4D0F">
              <w:rPr>
                <w:rFonts w:cs="Arial"/>
                <w:b/>
                <w:bCs/>
                <w:sz w:val="16"/>
                <w:szCs w:val="16"/>
              </w:rPr>
              <w:t>Business</w:t>
            </w:r>
          </w:p>
        </w:tc>
        <w:tc>
          <w:tcPr>
            <w:tcW w:w="1196"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144"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203"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55"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95"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214"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r>
      <w:tr w:rsidR="000E3109" w:rsidRPr="003B4D0F" w:rsidTr="00B8665A">
        <w:trPr>
          <w:cantSplit/>
        </w:trPr>
        <w:tc>
          <w:tcPr>
            <w:tcW w:w="5544" w:type="dxa"/>
          </w:tcPr>
          <w:p w:rsidR="000E3109" w:rsidRPr="003B4D0F" w:rsidRDefault="000E3109" w:rsidP="009F32BF">
            <w:pPr>
              <w:spacing w:line="240" w:lineRule="auto"/>
              <w:ind w:left="427" w:right="-72"/>
              <w:rPr>
                <w:rFonts w:cs="Arial"/>
                <w:b/>
                <w:bCs/>
                <w:sz w:val="16"/>
                <w:szCs w:val="16"/>
                <w:u w:val="single"/>
              </w:rPr>
            </w:pPr>
          </w:p>
        </w:tc>
        <w:tc>
          <w:tcPr>
            <w:tcW w:w="2754" w:type="dxa"/>
            <w:tcBorders>
              <w:top w:val="single" w:sz="4" w:space="0" w:color="auto"/>
            </w:tcBorders>
          </w:tcPr>
          <w:p w:rsidR="000E3109" w:rsidRPr="003B4D0F"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FAFAF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144" w:type="dxa"/>
            <w:tcBorders>
              <w:top w:val="single" w:sz="4" w:space="0" w:color="auto"/>
            </w:tcBorders>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203"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6"/>
                <w:szCs w:val="16"/>
              </w:rPr>
            </w:pPr>
          </w:p>
        </w:tc>
        <w:tc>
          <w:tcPr>
            <w:tcW w:w="1155" w:type="dxa"/>
            <w:tcBorders>
              <w:top w:val="single" w:sz="4" w:space="0" w:color="auto"/>
            </w:tcBorders>
          </w:tcPr>
          <w:p w:rsidR="000E3109" w:rsidRPr="003B4D0F" w:rsidRDefault="000E3109" w:rsidP="009F32BF">
            <w:pPr>
              <w:spacing w:line="240" w:lineRule="auto"/>
              <w:ind w:right="-72"/>
              <w:jc w:val="right"/>
              <w:rPr>
                <w:rFonts w:cs="Arial"/>
                <w:sz w:val="16"/>
                <w:szCs w:val="16"/>
              </w:rPr>
            </w:pPr>
          </w:p>
        </w:tc>
        <w:tc>
          <w:tcPr>
            <w:tcW w:w="1195"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6"/>
                <w:szCs w:val="16"/>
              </w:rPr>
            </w:pPr>
          </w:p>
        </w:tc>
        <w:tc>
          <w:tcPr>
            <w:tcW w:w="1214" w:type="dxa"/>
            <w:tcBorders>
              <w:top w:val="single" w:sz="4" w:space="0" w:color="auto"/>
            </w:tcBorders>
          </w:tcPr>
          <w:p w:rsidR="000E3109" w:rsidRPr="003B4D0F" w:rsidRDefault="000E3109" w:rsidP="009F32BF">
            <w:pPr>
              <w:spacing w:line="240" w:lineRule="auto"/>
              <w:ind w:right="-72"/>
              <w:jc w:val="right"/>
              <w:rPr>
                <w:rFonts w:cs="Arial"/>
                <w:sz w:val="16"/>
                <w:szCs w:val="16"/>
              </w:rPr>
            </w:pPr>
          </w:p>
        </w:tc>
      </w:tr>
      <w:tr w:rsidR="000E3109" w:rsidRPr="003B4D0F" w:rsidTr="00B8665A">
        <w:trPr>
          <w:cantSplit/>
        </w:trPr>
        <w:tc>
          <w:tcPr>
            <w:tcW w:w="5544" w:type="dxa"/>
          </w:tcPr>
          <w:p w:rsidR="000E3109" w:rsidRPr="003B4D0F" w:rsidRDefault="000E3109" w:rsidP="009F2145">
            <w:pPr>
              <w:spacing w:line="240" w:lineRule="auto"/>
              <w:ind w:left="427" w:right="-72"/>
              <w:rPr>
                <w:rFonts w:cs="Arial"/>
                <w:b/>
                <w:bCs/>
                <w:sz w:val="16"/>
                <w:szCs w:val="16"/>
                <w:u w:val="single"/>
              </w:rPr>
            </w:pPr>
            <w:r w:rsidRPr="003B4D0F">
              <w:rPr>
                <w:rFonts w:cs="Arial"/>
                <w:b/>
                <w:bCs/>
                <w:sz w:val="16"/>
                <w:szCs w:val="16"/>
                <w:u w:val="single"/>
              </w:rPr>
              <w:t>Associate incorporated in the Lao People’s Democratic Republic</w:t>
            </w:r>
          </w:p>
        </w:tc>
        <w:tc>
          <w:tcPr>
            <w:tcW w:w="2754" w:type="dxa"/>
          </w:tcPr>
          <w:p w:rsidR="000E3109" w:rsidRPr="003B4D0F" w:rsidRDefault="000E3109" w:rsidP="009F32BF">
            <w:pPr>
              <w:spacing w:line="240" w:lineRule="auto"/>
              <w:ind w:right="-72"/>
              <w:jc w:val="center"/>
              <w:rPr>
                <w:rFonts w:cs="Arial"/>
                <w:sz w:val="16"/>
                <w:szCs w:val="16"/>
              </w:rPr>
            </w:pPr>
          </w:p>
        </w:tc>
        <w:tc>
          <w:tcPr>
            <w:tcW w:w="1196" w:type="dxa"/>
            <w:shd w:val="clear" w:color="auto" w:fill="FAFAF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144" w:type="dx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203" w:type="dxa"/>
            <w:shd w:val="clear" w:color="auto" w:fill="FAFAFA"/>
          </w:tcPr>
          <w:p w:rsidR="000E3109" w:rsidRPr="003B4D0F" w:rsidRDefault="000E3109" w:rsidP="009F32BF">
            <w:pPr>
              <w:spacing w:line="240" w:lineRule="auto"/>
              <w:ind w:right="-72"/>
              <w:jc w:val="right"/>
              <w:rPr>
                <w:rFonts w:cs="Arial"/>
                <w:sz w:val="16"/>
                <w:szCs w:val="16"/>
              </w:rPr>
            </w:pPr>
          </w:p>
        </w:tc>
        <w:tc>
          <w:tcPr>
            <w:tcW w:w="1155" w:type="dxa"/>
          </w:tcPr>
          <w:p w:rsidR="000E3109" w:rsidRPr="003B4D0F" w:rsidRDefault="000E3109" w:rsidP="009F32BF">
            <w:pPr>
              <w:spacing w:line="240" w:lineRule="auto"/>
              <w:ind w:right="-72"/>
              <w:jc w:val="right"/>
              <w:rPr>
                <w:rFonts w:cs="Arial"/>
                <w:sz w:val="16"/>
                <w:szCs w:val="16"/>
              </w:rPr>
            </w:pPr>
          </w:p>
        </w:tc>
        <w:tc>
          <w:tcPr>
            <w:tcW w:w="1195" w:type="dxa"/>
            <w:shd w:val="clear" w:color="auto" w:fill="FAFAFA"/>
          </w:tcPr>
          <w:p w:rsidR="000E3109" w:rsidRPr="003B4D0F" w:rsidRDefault="000E3109" w:rsidP="009F32BF">
            <w:pPr>
              <w:spacing w:line="240" w:lineRule="auto"/>
              <w:ind w:right="-72"/>
              <w:jc w:val="right"/>
              <w:rPr>
                <w:rFonts w:cs="Arial"/>
                <w:sz w:val="16"/>
                <w:szCs w:val="16"/>
              </w:rPr>
            </w:pPr>
          </w:p>
        </w:tc>
        <w:tc>
          <w:tcPr>
            <w:tcW w:w="1214" w:type="dxa"/>
          </w:tcPr>
          <w:p w:rsidR="000E3109" w:rsidRPr="003B4D0F" w:rsidRDefault="000E3109" w:rsidP="009F32BF">
            <w:pPr>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b/>
                <w:bCs/>
                <w:sz w:val="16"/>
                <w:szCs w:val="16"/>
                <w:u w:val="single"/>
              </w:rPr>
            </w:pPr>
            <w:proofErr w:type="spellStart"/>
            <w:r w:rsidRPr="003B4D0F">
              <w:rPr>
                <w:rFonts w:cs="Arial"/>
                <w:sz w:val="16"/>
                <w:szCs w:val="16"/>
              </w:rPr>
              <w:t>Xayaburi</w:t>
            </w:r>
            <w:proofErr w:type="spellEnd"/>
            <w:r w:rsidRPr="003B4D0F">
              <w:rPr>
                <w:rFonts w:cs="Arial"/>
                <w:sz w:val="16"/>
                <w:szCs w:val="16"/>
              </w:rPr>
              <w:t xml:space="preserve"> Power Company Limited (XPCL)</w:t>
            </w:r>
          </w:p>
        </w:tc>
        <w:tc>
          <w:tcPr>
            <w:tcW w:w="2754"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Hydropower electricity generation </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203" w:type="dxa"/>
            <w:shd w:val="clear" w:color="auto" w:fill="FAFAFA"/>
            <w:vAlign w:val="center"/>
          </w:tcPr>
          <w:p w:rsidR="00266162" w:rsidRPr="003B4D0F" w:rsidRDefault="00C34E5E" w:rsidP="00B8665A">
            <w:pPr>
              <w:spacing w:line="240" w:lineRule="auto"/>
              <w:ind w:right="-72"/>
              <w:jc w:val="right"/>
              <w:rPr>
                <w:rFonts w:cs="Arial"/>
                <w:sz w:val="16"/>
                <w:szCs w:val="16"/>
              </w:rPr>
            </w:pPr>
            <w:r w:rsidRPr="00C34E5E">
              <w:rPr>
                <w:rFonts w:cs="Arial"/>
                <w:sz w:val="16"/>
                <w:szCs w:val="16"/>
              </w:rPr>
              <w:t>3</w:t>
            </w:r>
            <w:r w:rsidR="00266162" w:rsidRPr="003B4D0F">
              <w:rPr>
                <w:rFonts w:cs="Arial"/>
                <w:sz w:val="16"/>
                <w:szCs w:val="16"/>
              </w:rPr>
              <w:t>,</w:t>
            </w:r>
            <w:r w:rsidRPr="00C34E5E">
              <w:rPr>
                <w:rFonts w:cs="Arial"/>
                <w:sz w:val="16"/>
                <w:szCs w:val="16"/>
              </w:rPr>
              <w:t>412</w:t>
            </w:r>
            <w:r w:rsidR="00266162" w:rsidRPr="003B4D0F">
              <w:rPr>
                <w:rFonts w:cs="Arial"/>
                <w:sz w:val="16"/>
                <w:szCs w:val="16"/>
              </w:rPr>
              <w:t>,</w:t>
            </w:r>
            <w:r w:rsidRPr="00C34E5E">
              <w:rPr>
                <w:rFonts w:cs="Arial"/>
                <w:sz w:val="16"/>
                <w:szCs w:val="16"/>
              </w:rPr>
              <w:t>150</w:t>
            </w:r>
          </w:p>
        </w:tc>
        <w:tc>
          <w:tcPr>
            <w:tcW w:w="1155"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3</w:t>
            </w:r>
            <w:r w:rsidR="00266162" w:rsidRPr="003B4D0F">
              <w:rPr>
                <w:rFonts w:cs="Arial"/>
                <w:sz w:val="16"/>
                <w:szCs w:val="16"/>
              </w:rPr>
              <w:t>,</w:t>
            </w:r>
            <w:r w:rsidRPr="00C34E5E">
              <w:rPr>
                <w:rFonts w:cs="Arial"/>
                <w:sz w:val="16"/>
                <w:szCs w:val="16"/>
              </w:rPr>
              <w:t>501</w:t>
            </w:r>
            <w:r w:rsidR="00266162" w:rsidRPr="003B4D0F">
              <w:rPr>
                <w:rFonts w:cs="Arial"/>
                <w:sz w:val="16"/>
                <w:szCs w:val="16"/>
              </w:rPr>
              <w:t>,</w:t>
            </w:r>
            <w:r w:rsidRPr="00C34E5E">
              <w:rPr>
                <w:rFonts w:cs="Arial"/>
                <w:sz w:val="16"/>
                <w:szCs w:val="16"/>
              </w:rPr>
              <w:t>543</w:t>
            </w: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214"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b/>
                <w:bCs/>
                <w:sz w:val="16"/>
                <w:szCs w:val="16"/>
                <w:u w:val="single"/>
              </w:rPr>
            </w:pPr>
          </w:p>
        </w:tc>
        <w:tc>
          <w:tcPr>
            <w:tcW w:w="2754"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b/>
                <w:bCs/>
                <w:sz w:val="16"/>
                <w:szCs w:val="16"/>
                <w:u w:val="single"/>
              </w:rPr>
            </w:pPr>
            <w:r w:rsidRPr="003B4D0F">
              <w:rPr>
                <w:rFonts w:cs="Arial"/>
                <w:b/>
                <w:bCs/>
                <w:sz w:val="16"/>
                <w:szCs w:val="16"/>
                <w:u w:val="single"/>
              </w:rPr>
              <w:t>Associate incorporated in the Republic of Indonesia</w:t>
            </w:r>
          </w:p>
        </w:tc>
        <w:tc>
          <w:tcPr>
            <w:tcW w:w="2754"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spacing w:line="240" w:lineRule="auto"/>
              <w:ind w:right="-72"/>
              <w:jc w:val="right"/>
              <w:rPr>
                <w:rFonts w:cs="Arial"/>
                <w:sz w:val="16"/>
                <w:szCs w:val="16"/>
              </w:rPr>
            </w:pPr>
          </w:p>
        </w:tc>
        <w:tc>
          <w:tcPr>
            <w:tcW w:w="1155" w:type="dxa"/>
            <w:vAlign w:val="center"/>
          </w:tcPr>
          <w:p w:rsidR="00266162" w:rsidRPr="003B4D0F" w:rsidRDefault="00266162" w:rsidP="009F32BF">
            <w:pPr>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spacing w:line="240" w:lineRule="auto"/>
              <w:ind w:right="-72"/>
              <w:jc w:val="right"/>
              <w:rPr>
                <w:rFonts w:cs="Arial"/>
                <w:sz w:val="16"/>
                <w:szCs w:val="16"/>
              </w:rPr>
            </w:pPr>
          </w:p>
        </w:tc>
        <w:tc>
          <w:tcPr>
            <w:tcW w:w="1214" w:type="dxa"/>
            <w:vAlign w:val="center"/>
          </w:tcPr>
          <w:p w:rsidR="00266162" w:rsidRPr="003B4D0F" w:rsidRDefault="00266162" w:rsidP="009F32BF">
            <w:pPr>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b/>
                <w:bCs/>
                <w:sz w:val="16"/>
                <w:szCs w:val="16"/>
                <w:u w:val="single"/>
              </w:rPr>
            </w:pPr>
            <w:r w:rsidRPr="003B4D0F">
              <w:rPr>
                <w:rFonts w:cs="Arial"/>
                <w:sz w:val="16"/>
                <w:szCs w:val="16"/>
              </w:rPr>
              <w:t xml:space="preserve">Star Energy Geothermal </w:t>
            </w:r>
            <w:proofErr w:type="spellStart"/>
            <w:r w:rsidRPr="003B4D0F">
              <w:rPr>
                <w:rFonts w:cs="Arial"/>
                <w:sz w:val="16"/>
                <w:szCs w:val="16"/>
              </w:rPr>
              <w:t>Pte.</w:t>
            </w:r>
            <w:proofErr w:type="spellEnd"/>
            <w:r w:rsidRPr="003B4D0F">
              <w:rPr>
                <w:rFonts w:cs="Arial"/>
                <w:sz w:val="16"/>
                <w:szCs w:val="16"/>
              </w:rPr>
              <w:t xml:space="preserve"> Ltd. (SEG) and its subsidiaries </w:t>
            </w:r>
          </w:p>
        </w:tc>
        <w:tc>
          <w:tcPr>
            <w:tcW w:w="2754"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Investment in geothermal energy </w:t>
            </w: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decimal" w:pos="533"/>
                <w:tab w:val="right" w:pos="814"/>
              </w:tabs>
              <w:spacing w:line="240" w:lineRule="auto"/>
              <w:ind w:right="-72"/>
              <w:jc w:val="right"/>
              <w:rPr>
                <w:rFonts w:cs="Arial"/>
                <w:sz w:val="16"/>
                <w:szCs w:val="16"/>
              </w:rPr>
            </w:pPr>
          </w:p>
        </w:tc>
        <w:tc>
          <w:tcPr>
            <w:tcW w:w="1214" w:type="dxa"/>
            <w:vAlign w:val="center"/>
          </w:tcPr>
          <w:p w:rsidR="00266162" w:rsidRPr="003B4D0F" w:rsidRDefault="00266162" w:rsidP="00B8665A">
            <w:pPr>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sz w:val="16"/>
                <w:szCs w:val="16"/>
              </w:rPr>
            </w:pPr>
          </w:p>
        </w:tc>
        <w:tc>
          <w:tcPr>
            <w:tcW w:w="2754"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power plant business</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00</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00</w:t>
            </w:r>
          </w:p>
        </w:tc>
        <w:tc>
          <w:tcPr>
            <w:tcW w:w="1203" w:type="dxa"/>
            <w:shd w:val="clear" w:color="auto" w:fill="FAFAF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7</w:t>
            </w:r>
            <w:r w:rsidR="00266162" w:rsidRPr="003B4D0F">
              <w:rPr>
                <w:rFonts w:cs="Arial"/>
                <w:sz w:val="16"/>
                <w:szCs w:val="16"/>
              </w:rPr>
              <w:t>,</w:t>
            </w:r>
            <w:r w:rsidRPr="00C34E5E">
              <w:rPr>
                <w:rFonts w:cs="Arial"/>
                <w:sz w:val="16"/>
                <w:szCs w:val="16"/>
              </w:rPr>
              <w:t>839</w:t>
            </w:r>
            <w:r w:rsidR="00266162" w:rsidRPr="003B4D0F">
              <w:rPr>
                <w:rFonts w:cs="Arial"/>
                <w:sz w:val="16"/>
                <w:szCs w:val="16"/>
              </w:rPr>
              <w:t>,</w:t>
            </w:r>
            <w:r w:rsidRPr="00C34E5E">
              <w:rPr>
                <w:rFonts w:cs="Arial"/>
                <w:sz w:val="16"/>
                <w:szCs w:val="16"/>
              </w:rPr>
              <w:t>680</w:t>
            </w:r>
          </w:p>
        </w:tc>
        <w:tc>
          <w:tcPr>
            <w:tcW w:w="1155"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7</w:t>
            </w:r>
            <w:r w:rsidR="00266162" w:rsidRPr="003B4D0F">
              <w:rPr>
                <w:rFonts w:cs="Arial"/>
                <w:sz w:val="16"/>
                <w:szCs w:val="16"/>
              </w:rPr>
              <w:t>,</w:t>
            </w:r>
            <w:r w:rsidRPr="00C34E5E">
              <w:rPr>
                <w:rFonts w:cs="Arial"/>
                <w:sz w:val="16"/>
                <w:szCs w:val="16"/>
              </w:rPr>
              <w:t>250</w:t>
            </w:r>
            <w:r w:rsidR="00266162" w:rsidRPr="003B4D0F">
              <w:rPr>
                <w:rFonts w:cs="Arial"/>
                <w:sz w:val="16"/>
                <w:szCs w:val="16"/>
              </w:rPr>
              <w:t>,</w:t>
            </w:r>
            <w:r w:rsidRPr="00C34E5E">
              <w:rPr>
                <w:rFonts w:cs="Arial"/>
                <w:sz w:val="16"/>
                <w:szCs w:val="16"/>
              </w:rPr>
              <w:t>319</w:t>
            </w:r>
          </w:p>
        </w:tc>
        <w:tc>
          <w:tcPr>
            <w:tcW w:w="1195" w:type="dxa"/>
            <w:shd w:val="clear" w:color="auto" w:fill="FAFAF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c>
          <w:tcPr>
            <w:tcW w:w="121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b/>
                <w:bCs/>
                <w:sz w:val="16"/>
                <w:szCs w:val="16"/>
                <w:u w:val="single"/>
              </w:rPr>
            </w:pPr>
          </w:p>
        </w:tc>
        <w:tc>
          <w:tcPr>
            <w:tcW w:w="2754"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sz w:val="16"/>
                <w:szCs w:val="16"/>
              </w:rPr>
            </w:pPr>
            <w:bookmarkStart w:id="10" w:name="_Hlk45273754"/>
            <w:r w:rsidRPr="003B4D0F">
              <w:rPr>
                <w:rFonts w:cs="Arial"/>
                <w:b/>
                <w:bCs/>
                <w:sz w:val="16"/>
                <w:szCs w:val="16"/>
                <w:u w:val="single"/>
              </w:rPr>
              <w:t>Associate incorporated in the Netherlands</w:t>
            </w:r>
          </w:p>
        </w:tc>
        <w:tc>
          <w:tcPr>
            <w:tcW w:w="2754"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31" w:right="-72"/>
              <w:rPr>
                <w:rFonts w:cs="Arial"/>
                <w:b/>
                <w:bCs/>
                <w:sz w:val="16"/>
                <w:szCs w:val="16"/>
                <w:u w:val="single"/>
              </w:rPr>
            </w:pPr>
            <w:r w:rsidRPr="003B4D0F">
              <w:rPr>
                <w:rFonts w:cs="Arial"/>
                <w:sz w:val="16"/>
                <w:szCs w:val="16"/>
              </w:rPr>
              <w:t>Star Energy Geothermal (</w:t>
            </w:r>
            <w:proofErr w:type="spellStart"/>
            <w:r w:rsidRPr="003B4D0F">
              <w:rPr>
                <w:rFonts w:cs="Arial"/>
                <w:sz w:val="16"/>
                <w:szCs w:val="16"/>
              </w:rPr>
              <w:t>Salak</w:t>
            </w:r>
            <w:proofErr w:type="spellEnd"/>
            <w:r w:rsidRPr="003B4D0F">
              <w:rPr>
                <w:rFonts w:cs="Arial"/>
                <w:sz w:val="16"/>
                <w:szCs w:val="16"/>
              </w:rPr>
              <w:t xml:space="preserve"> - </w:t>
            </w:r>
            <w:proofErr w:type="spellStart"/>
            <w:r w:rsidRPr="003B4D0F">
              <w:rPr>
                <w:rFonts w:cs="Arial"/>
                <w:sz w:val="16"/>
                <w:szCs w:val="16"/>
              </w:rPr>
              <w:t>Darajat</w:t>
            </w:r>
            <w:proofErr w:type="spellEnd"/>
            <w:r w:rsidRPr="003B4D0F">
              <w:rPr>
                <w:rFonts w:cs="Arial"/>
                <w:sz w:val="16"/>
                <w:szCs w:val="16"/>
              </w:rPr>
              <w:t xml:space="preserve">) B.V (SEGSD) </w:t>
            </w:r>
          </w:p>
        </w:tc>
        <w:tc>
          <w:tcPr>
            <w:tcW w:w="2754"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Investment in geothermal </w:t>
            </w: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B8665A">
        <w:trPr>
          <w:cantSplit/>
        </w:trPr>
        <w:tc>
          <w:tcPr>
            <w:tcW w:w="5544" w:type="dxa"/>
          </w:tcPr>
          <w:p w:rsidR="00266162" w:rsidRPr="003B4D0F" w:rsidRDefault="00266162" w:rsidP="009F32BF">
            <w:pPr>
              <w:spacing w:line="240" w:lineRule="auto"/>
              <w:ind w:left="427" w:right="-72"/>
              <w:rPr>
                <w:rFonts w:cs="Arial"/>
                <w:sz w:val="16"/>
                <w:szCs w:val="16"/>
              </w:rPr>
            </w:pPr>
            <w:r w:rsidRPr="003B4D0F">
              <w:rPr>
                <w:rFonts w:cs="Arial"/>
                <w:sz w:val="16"/>
                <w:szCs w:val="16"/>
              </w:rPr>
              <w:t xml:space="preserve">   and its subsidiaries</w:t>
            </w:r>
          </w:p>
        </w:tc>
        <w:tc>
          <w:tcPr>
            <w:tcW w:w="2754"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energy power plant business</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07</w:t>
            </w:r>
            <w:r w:rsidR="00266162" w:rsidRPr="003B4D0F">
              <w:rPr>
                <w:rFonts w:cs="Arial"/>
                <w:sz w:val="16"/>
                <w:szCs w:val="16"/>
                <w:vertAlign w:val="superscript"/>
              </w:rPr>
              <w:t>(a)</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07</w:t>
            </w:r>
            <w:r w:rsidR="00266162" w:rsidRPr="003B4D0F">
              <w:rPr>
                <w:rFonts w:cs="Arial"/>
                <w:sz w:val="16"/>
                <w:szCs w:val="16"/>
                <w:vertAlign w:val="superscript"/>
              </w:rPr>
              <w:t>(a)</w:t>
            </w:r>
          </w:p>
        </w:tc>
        <w:tc>
          <w:tcPr>
            <w:tcW w:w="1203" w:type="dxa"/>
            <w:shd w:val="clear" w:color="auto" w:fill="FAFAF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4</w:t>
            </w:r>
            <w:r w:rsidR="00266162" w:rsidRPr="003B4D0F">
              <w:rPr>
                <w:rFonts w:cs="Arial"/>
                <w:sz w:val="16"/>
                <w:szCs w:val="16"/>
              </w:rPr>
              <w:t>,</w:t>
            </w:r>
            <w:r w:rsidRPr="00C34E5E">
              <w:rPr>
                <w:rFonts w:cs="Arial"/>
                <w:sz w:val="16"/>
                <w:szCs w:val="16"/>
              </w:rPr>
              <w:t>248</w:t>
            </w:r>
            <w:r w:rsidR="00266162" w:rsidRPr="003B4D0F">
              <w:rPr>
                <w:rFonts w:cs="Arial"/>
                <w:sz w:val="16"/>
                <w:szCs w:val="16"/>
              </w:rPr>
              <w:t>,</w:t>
            </w:r>
            <w:r w:rsidRPr="00C34E5E">
              <w:rPr>
                <w:rFonts w:cs="Arial"/>
                <w:sz w:val="16"/>
                <w:szCs w:val="16"/>
              </w:rPr>
              <w:t>556</w:t>
            </w:r>
          </w:p>
        </w:tc>
        <w:tc>
          <w:tcPr>
            <w:tcW w:w="1155"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3</w:t>
            </w:r>
            <w:r w:rsidR="00266162" w:rsidRPr="003B4D0F">
              <w:rPr>
                <w:rFonts w:cs="Arial"/>
                <w:sz w:val="16"/>
                <w:szCs w:val="16"/>
              </w:rPr>
              <w:t>,</w:t>
            </w:r>
            <w:r w:rsidRPr="00C34E5E">
              <w:rPr>
                <w:rFonts w:cs="Arial"/>
                <w:sz w:val="16"/>
                <w:szCs w:val="16"/>
              </w:rPr>
              <w:t>821</w:t>
            </w:r>
            <w:r w:rsidR="00266162" w:rsidRPr="003B4D0F">
              <w:rPr>
                <w:rFonts w:cs="Arial"/>
                <w:sz w:val="16"/>
                <w:szCs w:val="16"/>
              </w:rPr>
              <w:t>,</w:t>
            </w:r>
            <w:r w:rsidRPr="00C34E5E">
              <w:rPr>
                <w:rFonts w:cs="Arial"/>
                <w:sz w:val="16"/>
                <w:szCs w:val="16"/>
              </w:rPr>
              <w:t>715</w:t>
            </w:r>
          </w:p>
        </w:tc>
        <w:tc>
          <w:tcPr>
            <w:tcW w:w="1195" w:type="dxa"/>
            <w:shd w:val="clear" w:color="auto" w:fill="FAFAF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c>
          <w:tcPr>
            <w:tcW w:w="121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r>
      <w:bookmarkEnd w:id="10"/>
      <w:tr w:rsidR="00266162" w:rsidRPr="003B4D0F" w:rsidTr="00B8665A">
        <w:trPr>
          <w:cantSplit/>
        </w:trPr>
        <w:tc>
          <w:tcPr>
            <w:tcW w:w="5544" w:type="dxa"/>
          </w:tcPr>
          <w:p w:rsidR="00266162" w:rsidRPr="003B4D0F" w:rsidRDefault="00266162" w:rsidP="009F32BF">
            <w:pPr>
              <w:spacing w:line="240" w:lineRule="auto"/>
              <w:ind w:left="427" w:right="-72"/>
              <w:rPr>
                <w:rFonts w:cs="Arial"/>
                <w:sz w:val="12"/>
                <w:szCs w:val="12"/>
              </w:rPr>
            </w:pPr>
          </w:p>
        </w:tc>
        <w:tc>
          <w:tcPr>
            <w:tcW w:w="2754" w:type="dxa"/>
          </w:tcPr>
          <w:p w:rsidR="00266162" w:rsidRPr="003B4D0F" w:rsidRDefault="00266162" w:rsidP="009F32BF">
            <w:pPr>
              <w:spacing w:line="240" w:lineRule="auto"/>
              <w:ind w:right="-72"/>
              <w:jc w:val="center"/>
              <w:rPr>
                <w:rFonts w:cs="Arial"/>
                <w:sz w:val="12"/>
                <w:szCs w:val="12"/>
              </w:rPr>
            </w:pPr>
          </w:p>
        </w:tc>
        <w:tc>
          <w:tcPr>
            <w:tcW w:w="1196" w:type="dxa"/>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44" w:type="dx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203" w:type="dxa"/>
            <w:tcBorders>
              <w:top w:val="single" w:sz="4" w:space="0" w:color="auto"/>
            </w:tcBorders>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55" w:type="dxa"/>
            <w:tcBorders>
              <w:top w:val="single" w:sz="4" w:space="0" w:color="auto"/>
            </w:tcBorders>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95" w:type="dxa"/>
            <w:tcBorders>
              <w:top w:val="single" w:sz="4" w:space="0" w:color="auto"/>
            </w:tcBorders>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214" w:type="dxa"/>
            <w:tcBorders>
              <w:top w:val="single" w:sz="4" w:space="0" w:color="auto"/>
            </w:tcBorders>
          </w:tcPr>
          <w:p w:rsidR="00266162" w:rsidRPr="003B4D0F" w:rsidRDefault="00266162" w:rsidP="009F32BF">
            <w:pPr>
              <w:tabs>
                <w:tab w:val="center" w:pos="392"/>
                <w:tab w:val="right" w:pos="814"/>
              </w:tabs>
              <w:spacing w:line="240" w:lineRule="auto"/>
              <w:ind w:right="-72"/>
              <w:jc w:val="right"/>
              <w:rPr>
                <w:rFonts w:cs="Arial"/>
                <w:sz w:val="12"/>
                <w:szCs w:val="12"/>
              </w:rPr>
            </w:pPr>
          </w:p>
        </w:tc>
      </w:tr>
      <w:tr w:rsidR="00266162" w:rsidRPr="003B4D0F" w:rsidTr="00B8665A">
        <w:trPr>
          <w:cantSplit/>
        </w:trPr>
        <w:tc>
          <w:tcPr>
            <w:tcW w:w="5544" w:type="dxa"/>
          </w:tcPr>
          <w:p w:rsidR="00266162" w:rsidRPr="003B4D0F" w:rsidRDefault="00266162" w:rsidP="009F32BF">
            <w:pPr>
              <w:tabs>
                <w:tab w:val="left" w:pos="3318"/>
              </w:tabs>
              <w:spacing w:line="240" w:lineRule="auto"/>
              <w:ind w:left="427" w:right="-72"/>
              <w:rPr>
                <w:rFonts w:cs="Arial"/>
                <w:sz w:val="16"/>
                <w:szCs w:val="16"/>
              </w:rPr>
            </w:pPr>
            <w:r w:rsidRPr="003B4D0F">
              <w:rPr>
                <w:rFonts w:cs="Arial"/>
                <w:sz w:val="16"/>
                <w:szCs w:val="16"/>
              </w:rPr>
              <w:t>Total investments in associates</w:t>
            </w:r>
          </w:p>
        </w:tc>
        <w:tc>
          <w:tcPr>
            <w:tcW w:w="2754"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44" w:type="dxa"/>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tcBorders>
              <w:bottom w:val="single" w:sz="4" w:space="0" w:color="auto"/>
            </w:tcBorders>
            <w:shd w:val="clear" w:color="auto" w:fill="FAFAFA"/>
          </w:tcPr>
          <w:p w:rsidR="00266162" w:rsidRPr="003B4D0F" w:rsidRDefault="00C34E5E" w:rsidP="009F32BF">
            <w:pPr>
              <w:tabs>
                <w:tab w:val="center" w:pos="392"/>
                <w:tab w:val="right" w:pos="814"/>
                <w:tab w:val="right" w:pos="854"/>
              </w:tabs>
              <w:spacing w:line="240" w:lineRule="auto"/>
              <w:ind w:right="-72"/>
              <w:jc w:val="right"/>
              <w:rPr>
                <w:rFonts w:cs="Arial"/>
                <w:sz w:val="16"/>
                <w:szCs w:val="16"/>
              </w:rPr>
            </w:pPr>
            <w:r w:rsidRPr="00C34E5E">
              <w:rPr>
                <w:rFonts w:cs="Arial"/>
                <w:sz w:val="16"/>
                <w:szCs w:val="16"/>
              </w:rPr>
              <w:t>15</w:t>
            </w:r>
            <w:r w:rsidR="00266162" w:rsidRPr="003B4D0F">
              <w:rPr>
                <w:rFonts w:cs="Arial"/>
                <w:sz w:val="16"/>
                <w:szCs w:val="16"/>
              </w:rPr>
              <w:t>,</w:t>
            </w:r>
            <w:r w:rsidRPr="00C34E5E">
              <w:rPr>
                <w:rFonts w:cs="Arial"/>
                <w:sz w:val="16"/>
                <w:szCs w:val="16"/>
              </w:rPr>
              <w:t>500</w:t>
            </w:r>
            <w:r w:rsidR="00266162" w:rsidRPr="003B4D0F">
              <w:rPr>
                <w:rFonts w:cs="Arial"/>
                <w:sz w:val="16"/>
                <w:szCs w:val="16"/>
              </w:rPr>
              <w:t>,</w:t>
            </w:r>
            <w:r w:rsidRPr="00C34E5E">
              <w:rPr>
                <w:rFonts w:cs="Arial"/>
                <w:sz w:val="16"/>
                <w:szCs w:val="16"/>
              </w:rPr>
              <w:t>386</w:t>
            </w:r>
          </w:p>
        </w:tc>
        <w:tc>
          <w:tcPr>
            <w:tcW w:w="1155" w:type="dxa"/>
            <w:tcBorders>
              <w:bottom w:val="single" w:sz="4" w:space="0" w:color="auto"/>
            </w:tcBorders>
            <w:shd w:val="clear" w:color="auto" w:fill="auto"/>
          </w:tcPr>
          <w:p w:rsidR="00266162" w:rsidRPr="003B4D0F" w:rsidRDefault="00C34E5E" w:rsidP="009F32BF">
            <w:pPr>
              <w:tabs>
                <w:tab w:val="center" w:pos="392"/>
                <w:tab w:val="right" w:pos="814"/>
                <w:tab w:val="right" w:pos="854"/>
              </w:tabs>
              <w:spacing w:line="240" w:lineRule="auto"/>
              <w:ind w:right="-72"/>
              <w:jc w:val="right"/>
              <w:rPr>
                <w:rFonts w:cs="Arial"/>
                <w:sz w:val="16"/>
                <w:szCs w:val="16"/>
              </w:rPr>
            </w:pPr>
            <w:r w:rsidRPr="00C34E5E">
              <w:rPr>
                <w:rFonts w:cs="Arial"/>
                <w:sz w:val="16"/>
                <w:szCs w:val="16"/>
              </w:rPr>
              <w:t>14</w:t>
            </w:r>
            <w:r w:rsidR="00266162" w:rsidRPr="003B4D0F">
              <w:rPr>
                <w:rFonts w:cs="Arial"/>
                <w:sz w:val="16"/>
                <w:szCs w:val="16"/>
              </w:rPr>
              <w:t>,</w:t>
            </w:r>
            <w:r w:rsidRPr="00C34E5E">
              <w:rPr>
                <w:rFonts w:cs="Arial"/>
                <w:sz w:val="16"/>
                <w:szCs w:val="16"/>
              </w:rPr>
              <w:t>573</w:t>
            </w:r>
            <w:r w:rsidR="00266162" w:rsidRPr="003B4D0F">
              <w:rPr>
                <w:rFonts w:cs="Arial"/>
                <w:sz w:val="16"/>
                <w:szCs w:val="16"/>
              </w:rPr>
              <w:t>,</w:t>
            </w:r>
            <w:r w:rsidRPr="00C34E5E">
              <w:rPr>
                <w:rFonts w:cs="Arial"/>
                <w:sz w:val="16"/>
                <w:szCs w:val="16"/>
              </w:rPr>
              <w:t>577</w:t>
            </w:r>
          </w:p>
        </w:tc>
        <w:tc>
          <w:tcPr>
            <w:tcW w:w="1195" w:type="dxa"/>
            <w:tcBorders>
              <w:bottom w:val="single" w:sz="4" w:space="0" w:color="auto"/>
            </w:tcBorders>
            <w:shd w:val="clear" w:color="auto" w:fill="FAFAFA"/>
            <w:vAlign w:val="bottom"/>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214" w:type="dxa"/>
            <w:tcBorders>
              <w:bottom w:val="single" w:sz="4" w:space="0" w:color="auto"/>
            </w:tcBorders>
            <w:shd w:val="clear" w:color="auto" w:fill="auto"/>
            <w:vAlign w:val="bottom"/>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bl>
    <w:p w:rsidR="00CB22FB" w:rsidRPr="003B4D0F" w:rsidRDefault="00CB22FB" w:rsidP="001740D8">
      <w:pPr>
        <w:spacing w:line="240" w:lineRule="auto"/>
        <w:ind w:left="900" w:hanging="360"/>
        <w:rPr>
          <w:rFonts w:cs="Arial"/>
          <w:spacing w:val="-2"/>
          <w:sz w:val="18"/>
          <w:szCs w:val="18"/>
        </w:rPr>
      </w:pPr>
    </w:p>
    <w:p w:rsidR="00BB0C90" w:rsidRPr="003B4D0F" w:rsidRDefault="00BB0C90" w:rsidP="00C6132A">
      <w:pPr>
        <w:tabs>
          <w:tab w:val="left" w:pos="810"/>
        </w:tabs>
        <w:spacing w:line="240" w:lineRule="auto"/>
        <w:ind w:left="810" w:hanging="270"/>
        <w:jc w:val="thaiDistribute"/>
        <w:rPr>
          <w:rFonts w:cs="Arial"/>
          <w:spacing w:val="-4"/>
          <w:sz w:val="18"/>
          <w:szCs w:val="18"/>
        </w:rPr>
      </w:pPr>
      <w:r w:rsidRPr="003B4D0F">
        <w:rPr>
          <w:rFonts w:cs="Arial"/>
          <w:sz w:val="18"/>
          <w:szCs w:val="18"/>
          <w:vertAlign w:val="superscript"/>
        </w:rPr>
        <w:t>(a)</w:t>
      </w:r>
      <w:r w:rsidRPr="003B4D0F">
        <w:rPr>
          <w:rFonts w:cs="Arial"/>
          <w:sz w:val="18"/>
          <w:szCs w:val="18"/>
          <w:vertAlign w:val="superscript"/>
        </w:rPr>
        <w:tab/>
      </w:r>
      <w:r w:rsidRPr="003B4D0F">
        <w:rPr>
          <w:rFonts w:cs="Arial"/>
          <w:spacing w:val="-4"/>
          <w:sz w:val="18"/>
          <w:szCs w:val="18"/>
        </w:rPr>
        <w:t xml:space="preserve">The Group has invested </w:t>
      </w:r>
      <w:r w:rsidR="00C34E5E" w:rsidRPr="00C34E5E">
        <w:rPr>
          <w:rFonts w:cs="Arial"/>
          <w:spacing w:val="-4"/>
          <w:sz w:val="18"/>
          <w:szCs w:val="18"/>
        </w:rPr>
        <w:t>11</w:t>
      </w:r>
      <w:r w:rsidRPr="003B4D0F">
        <w:rPr>
          <w:rFonts w:cs="Arial"/>
          <w:spacing w:val="-4"/>
          <w:sz w:val="18"/>
          <w:szCs w:val="18"/>
        </w:rPr>
        <w:t>.</w:t>
      </w:r>
      <w:r w:rsidR="00C34E5E" w:rsidRPr="00C34E5E">
        <w:rPr>
          <w:rFonts w:cs="Arial"/>
          <w:spacing w:val="-4"/>
          <w:sz w:val="18"/>
          <w:szCs w:val="18"/>
        </w:rPr>
        <w:t>89</w:t>
      </w:r>
      <w:r w:rsidRPr="003B4D0F">
        <w:rPr>
          <w:rFonts w:cs="Arial"/>
          <w:spacing w:val="-4"/>
          <w:sz w:val="18"/>
          <w:szCs w:val="18"/>
        </w:rPr>
        <w:t xml:space="preserve">% in Star Phoenix Geothermal JV B.V. (SPGJV), which is an associate of Phoenix Power B.V., and invested more </w:t>
      </w:r>
      <w:r w:rsidR="00C34E5E" w:rsidRPr="00C34E5E">
        <w:rPr>
          <w:rFonts w:cs="Arial"/>
          <w:spacing w:val="-4"/>
          <w:sz w:val="18"/>
          <w:szCs w:val="18"/>
        </w:rPr>
        <w:t>8</w:t>
      </w:r>
      <w:r w:rsidRPr="003B4D0F">
        <w:rPr>
          <w:rFonts w:cs="Arial"/>
          <w:spacing w:val="-4"/>
          <w:sz w:val="18"/>
          <w:szCs w:val="18"/>
        </w:rPr>
        <w:t>.</w:t>
      </w:r>
      <w:r w:rsidR="00C34E5E" w:rsidRPr="00C34E5E">
        <w:rPr>
          <w:rFonts w:cs="Arial"/>
          <w:spacing w:val="-4"/>
          <w:sz w:val="18"/>
          <w:szCs w:val="18"/>
        </w:rPr>
        <w:t>18</w:t>
      </w:r>
      <w:r w:rsidRPr="003B4D0F">
        <w:rPr>
          <w:rFonts w:cs="Arial"/>
          <w:spacing w:val="-4"/>
          <w:sz w:val="18"/>
          <w:szCs w:val="18"/>
        </w:rPr>
        <w:t xml:space="preserve">% through SEG. As a result, the Group has indirect holding </w:t>
      </w:r>
      <w:r w:rsidR="00C34E5E" w:rsidRPr="00C34E5E">
        <w:rPr>
          <w:rFonts w:cs="Arial"/>
          <w:spacing w:val="-4"/>
          <w:sz w:val="18"/>
          <w:szCs w:val="18"/>
        </w:rPr>
        <w:t>20</w:t>
      </w:r>
      <w:r w:rsidRPr="003B4D0F">
        <w:rPr>
          <w:rFonts w:cs="Arial"/>
          <w:spacing w:val="-4"/>
          <w:sz w:val="18"/>
          <w:szCs w:val="18"/>
        </w:rPr>
        <w:t>.</w:t>
      </w:r>
      <w:r w:rsidR="00C34E5E" w:rsidRPr="00C34E5E">
        <w:rPr>
          <w:rFonts w:cs="Arial"/>
          <w:spacing w:val="-4"/>
          <w:sz w:val="18"/>
          <w:szCs w:val="18"/>
        </w:rPr>
        <w:t>07</w:t>
      </w:r>
      <w:r w:rsidRPr="003B4D0F">
        <w:rPr>
          <w:rFonts w:cs="Arial"/>
          <w:spacing w:val="-4"/>
          <w:sz w:val="18"/>
          <w:szCs w:val="18"/>
        </w:rPr>
        <w:t>% in SEGSD.</w:t>
      </w:r>
    </w:p>
    <w:p w:rsidR="00BB0C90" w:rsidRPr="003B4D0F" w:rsidRDefault="00BB0C90" w:rsidP="001740D8">
      <w:pPr>
        <w:spacing w:line="240" w:lineRule="auto"/>
        <w:ind w:left="900" w:hanging="360"/>
        <w:rPr>
          <w:rFonts w:cs="Arial"/>
          <w:spacing w:val="-2"/>
          <w:sz w:val="18"/>
          <w:szCs w:val="18"/>
        </w:rPr>
      </w:pPr>
    </w:p>
    <w:tbl>
      <w:tblPr>
        <w:tblW w:w="15385" w:type="dxa"/>
        <w:tblInd w:w="108" w:type="dxa"/>
        <w:tblLayout w:type="fixed"/>
        <w:tblLook w:val="0000" w:firstRow="0" w:lastRow="0" w:firstColumn="0" w:lastColumn="0" w:noHBand="0" w:noVBand="0"/>
      </w:tblPr>
      <w:tblGrid>
        <w:gridCol w:w="5571"/>
        <w:gridCol w:w="2745"/>
        <w:gridCol w:w="1197"/>
        <w:gridCol w:w="1143"/>
        <w:gridCol w:w="1206"/>
        <w:gridCol w:w="1125"/>
        <w:gridCol w:w="1197"/>
        <w:gridCol w:w="1201"/>
      </w:tblGrid>
      <w:tr w:rsidR="009F32BF" w:rsidRPr="003B4D0F" w:rsidTr="00496453">
        <w:trPr>
          <w:cantSplit/>
        </w:trPr>
        <w:tc>
          <w:tcPr>
            <w:tcW w:w="5571" w:type="dxa"/>
          </w:tcPr>
          <w:p w:rsidR="009F32BF" w:rsidRPr="003B4D0F" w:rsidRDefault="009F32BF" w:rsidP="001740D8">
            <w:pPr>
              <w:spacing w:line="240" w:lineRule="auto"/>
              <w:ind w:left="427"/>
              <w:rPr>
                <w:rFonts w:cs="Arial"/>
                <w:b/>
                <w:bCs/>
                <w:sz w:val="16"/>
                <w:szCs w:val="16"/>
                <w:u w:val="single"/>
              </w:rPr>
            </w:pPr>
          </w:p>
        </w:tc>
        <w:tc>
          <w:tcPr>
            <w:tcW w:w="9814" w:type="dxa"/>
            <w:gridSpan w:val="7"/>
            <w:tcBorders>
              <w:top w:val="single" w:sz="4" w:space="0" w:color="auto"/>
              <w:bottom w:val="single" w:sz="4" w:space="0" w:color="auto"/>
            </w:tcBorders>
            <w:shd w:val="clear" w:color="auto" w:fill="auto"/>
          </w:tcPr>
          <w:p w:rsidR="009F32BF" w:rsidRPr="003B4D0F" w:rsidRDefault="009F32BF" w:rsidP="001740D8">
            <w:pPr>
              <w:pStyle w:val="acctfourfigures"/>
              <w:tabs>
                <w:tab w:val="clear" w:pos="765"/>
              </w:tabs>
              <w:spacing w:line="240" w:lineRule="auto"/>
              <w:ind w:right="-72"/>
              <w:jc w:val="center"/>
              <w:rPr>
                <w:rFonts w:ascii="Arial" w:hAnsi="Arial" w:cs="Arial"/>
                <w:b/>
                <w:bCs/>
                <w:sz w:val="16"/>
                <w:szCs w:val="16"/>
                <w:cs/>
                <w:lang w:bidi="th-TH"/>
              </w:rPr>
            </w:pPr>
            <w:r w:rsidRPr="003B4D0F">
              <w:rPr>
                <w:rFonts w:ascii="Arial" w:hAnsi="Arial" w:cs="Arial"/>
                <w:b/>
                <w:bCs/>
                <w:sz w:val="16"/>
                <w:szCs w:val="16"/>
                <w:lang w:bidi="th-TH"/>
              </w:rPr>
              <w:t>Separate financial information</w:t>
            </w: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
        </w:tc>
        <w:tc>
          <w:tcPr>
            <w:tcW w:w="2745" w:type="dxa"/>
            <w:tcBorders>
              <w:top w:val="single" w:sz="4" w:space="0" w:color="auto"/>
            </w:tcBorders>
            <w:shd w:val="clear" w:color="auto" w:fill="auto"/>
          </w:tcPr>
          <w:p w:rsidR="009F32BF" w:rsidRPr="003B4D0F" w:rsidRDefault="009F32BF"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Portion of ordinary shares held by the Group</w:t>
            </w:r>
          </w:p>
        </w:tc>
        <w:tc>
          <w:tcPr>
            <w:tcW w:w="2331"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p>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Cost Method</w:t>
            </w:r>
          </w:p>
        </w:tc>
        <w:tc>
          <w:tcPr>
            <w:tcW w:w="2398"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9F32BF" w:rsidRPr="003B4D0F" w:rsidRDefault="00B13064" w:rsidP="009F32BF">
            <w:pPr>
              <w:pStyle w:val="acctfourfigures"/>
              <w:tabs>
                <w:tab w:val="clear" w:pos="765"/>
              </w:tabs>
              <w:spacing w:line="240" w:lineRule="auto"/>
              <w:ind w:right="-72"/>
              <w:jc w:val="center"/>
              <w:rPr>
                <w:rFonts w:ascii="Arial" w:hAnsi="Arial" w:cs="Arial"/>
                <w:b/>
                <w:bCs/>
                <w:sz w:val="16"/>
                <w:szCs w:val="16"/>
                <w:cs/>
                <w:lang w:bidi="th-TH"/>
              </w:rPr>
            </w:pPr>
            <w:r w:rsidRPr="003B4D0F">
              <w:rPr>
                <w:rFonts w:ascii="Arial" w:hAnsi="Arial" w:cs="Arial"/>
                <w:b/>
                <w:bCs/>
                <w:sz w:val="16"/>
                <w:szCs w:val="16"/>
                <w:lang w:bidi="th-TH"/>
              </w:rPr>
              <w:t>nine-month</w:t>
            </w:r>
            <w:r w:rsidR="009F32BF" w:rsidRPr="003B4D0F">
              <w:rPr>
                <w:rFonts w:ascii="Arial" w:hAnsi="Arial" w:cs="Arial"/>
                <w:b/>
                <w:bCs/>
                <w:sz w:val="16"/>
                <w:szCs w:val="16"/>
                <w:lang w:bidi="th-TH"/>
              </w:rPr>
              <w:t xml:space="preserve"> periods</w:t>
            </w: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
        </w:tc>
        <w:tc>
          <w:tcPr>
            <w:tcW w:w="2745" w:type="dxa"/>
            <w:shd w:val="clear" w:color="auto" w:fill="auto"/>
          </w:tcPr>
          <w:p w:rsidR="009F32BF" w:rsidRPr="003B4D0F"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43"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206"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25"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197"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97"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
        </w:tc>
        <w:tc>
          <w:tcPr>
            <w:tcW w:w="2745" w:type="dxa"/>
            <w:shd w:val="clear" w:color="auto" w:fill="auto"/>
          </w:tcPr>
          <w:p w:rsidR="009F32BF" w:rsidRPr="003B4D0F" w:rsidRDefault="009F32BF" w:rsidP="009F32BF">
            <w:pPr>
              <w:spacing w:line="240" w:lineRule="auto"/>
              <w:ind w:right="-72"/>
              <w:jc w:val="center"/>
              <w:rPr>
                <w:rFonts w:cs="Arial"/>
                <w:sz w:val="16"/>
                <w:szCs w:val="16"/>
              </w:rPr>
            </w:pPr>
          </w:p>
        </w:tc>
        <w:tc>
          <w:tcPr>
            <w:tcW w:w="1197"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2020</w:t>
            </w:r>
          </w:p>
        </w:tc>
        <w:tc>
          <w:tcPr>
            <w:tcW w:w="1143"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2019</w:t>
            </w:r>
          </w:p>
        </w:tc>
        <w:tc>
          <w:tcPr>
            <w:tcW w:w="1206"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2020</w:t>
            </w:r>
          </w:p>
        </w:tc>
        <w:tc>
          <w:tcPr>
            <w:tcW w:w="1125"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2019</w:t>
            </w:r>
          </w:p>
        </w:tc>
        <w:tc>
          <w:tcPr>
            <w:tcW w:w="1197"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2020</w:t>
            </w:r>
          </w:p>
        </w:tc>
        <w:tc>
          <w:tcPr>
            <w:tcW w:w="1197" w:type="dxa"/>
            <w:shd w:val="clear" w:color="auto" w:fill="auto"/>
          </w:tcPr>
          <w:p w:rsidR="009F32BF" w:rsidRPr="003B4D0F" w:rsidRDefault="00C34E5E" w:rsidP="009F32BF">
            <w:pPr>
              <w:pStyle w:val="acctfourfigures"/>
              <w:tabs>
                <w:tab w:val="clear" w:pos="765"/>
              </w:tabs>
              <w:spacing w:line="240" w:lineRule="auto"/>
              <w:ind w:right="-72"/>
              <w:jc w:val="right"/>
              <w:rPr>
                <w:rFonts w:ascii="Arial" w:hAnsi="Arial" w:cs="Arial"/>
                <w:b/>
                <w:bCs/>
                <w:sz w:val="16"/>
                <w:szCs w:val="16"/>
              </w:rPr>
            </w:pPr>
            <w:r w:rsidRPr="00C34E5E">
              <w:rPr>
                <w:rFonts w:ascii="Arial" w:hAnsi="Arial" w:cs="Arial"/>
                <w:b/>
                <w:bCs/>
                <w:sz w:val="16"/>
                <w:szCs w:val="16"/>
              </w:rPr>
              <w:t>2019</w:t>
            </w: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
        </w:tc>
        <w:tc>
          <w:tcPr>
            <w:tcW w:w="2745" w:type="dxa"/>
            <w:tcBorders>
              <w:bottom w:val="single" w:sz="4" w:space="0" w:color="auto"/>
            </w:tcBorders>
            <w:shd w:val="clear" w:color="auto" w:fill="auto"/>
            <w:vAlign w:val="bottom"/>
          </w:tcPr>
          <w:p w:rsidR="009F32BF" w:rsidRPr="003B4D0F" w:rsidRDefault="009F32BF" w:rsidP="009F32BF">
            <w:pPr>
              <w:spacing w:line="240" w:lineRule="auto"/>
              <w:ind w:right="-72"/>
              <w:jc w:val="center"/>
              <w:rPr>
                <w:rFonts w:cs="Arial"/>
                <w:b/>
                <w:bCs/>
                <w:sz w:val="16"/>
                <w:szCs w:val="16"/>
              </w:rPr>
            </w:pPr>
            <w:r w:rsidRPr="003B4D0F">
              <w:rPr>
                <w:rFonts w:cs="Arial"/>
                <w:b/>
                <w:bCs/>
                <w:sz w:val="16"/>
                <w:szCs w:val="16"/>
              </w:rPr>
              <w:t>Business</w:t>
            </w:r>
          </w:p>
        </w:tc>
        <w:tc>
          <w:tcPr>
            <w:tcW w:w="1197"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143"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206"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25"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97"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97"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
        </w:tc>
        <w:tc>
          <w:tcPr>
            <w:tcW w:w="2745" w:type="dxa"/>
            <w:tcBorders>
              <w:top w:val="single" w:sz="4" w:space="0" w:color="auto"/>
            </w:tcBorders>
          </w:tcPr>
          <w:p w:rsidR="009F32BF" w:rsidRPr="003B4D0F"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Borders>
              <w:top w:val="single" w:sz="4" w:space="0" w:color="auto"/>
            </w:tcBorders>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tcBorders>
              <w:top w:val="single" w:sz="4" w:space="0" w:color="auto"/>
            </w:tcBorders>
            <w:shd w:val="clear" w:color="auto" w:fill="FAFAFA"/>
          </w:tcPr>
          <w:p w:rsidR="009F32BF" w:rsidRPr="003B4D0F" w:rsidRDefault="009F32BF" w:rsidP="009F32BF">
            <w:pPr>
              <w:spacing w:line="240" w:lineRule="auto"/>
              <w:ind w:right="-72"/>
              <w:jc w:val="right"/>
              <w:rPr>
                <w:rFonts w:cs="Arial"/>
                <w:sz w:val="16"/>
                <w:szCs w:val="16"/>
              </w:rPr>
            </w:pPr>
          </w:p>
        </w:tc>
        <w:tc>
          <w:tcPr>
            <w:tcW w:w="1125" w:type="dxa"/>
            <w:tcBorders>
              <w:top w:val="single" w:sz="4" w:space="0" w:color="auto"/>
            </w:tcBorders>
          </w:tcPr>
          <w:p w:rsidR="009F32BF" w:rsidRPr="003B4D0F" w:rsidRDefault="009F32BF" w:rsidP="009F32BF">
            <w:pPr>
              <w:spacing w:line="240" w:lineRule="auto"/>
              <w:ind w:right="-72"/>
              <w:jc w:val="right"/>
              <w:rPr>
                <w:rFonts w:cs="Arial"/>
                <w:sz w:val="16"/>
                <w:szCs w:val="16"/>
              </w:rPr>
            </w:pPr>
          </w:p>
        </w:tc>
        <w:tc>
          <w:tcPr>
            <w:tcW w:w="1197" w:type="dxa"/>
            <w:tcBorders>
              <w:top w:val="single" w:sz="4" w:space="0" w:color="auto"/>
            </w:tcBorders>
            <w:shd w:val="clear" w:color="auto" w:fill="FAFAFA"/>
          </w:tcPr>
          <w:p w:rsidR="009F32BF" w:rsidRPr="003B4D0F" w:rsidRDefault="009F32BF" w:rsidP="009F32BF">
            <w:pPr>
              <w:spacing w:line="240" w:lineRule="auto"/>
              <w:ind w:right="-72"/>
              <w:jc w:val="right"/>
              <w:rPr>
                <w:rFonts w:cs="Arial"/>
                <w:sz w:val="16"/>
                <w:szCs w:val="16"/>
              </w:rPr>
            </w:pPr>
          </w:p>
        </w:tc>
        <w:tc>
          <w:tcPr>
            <w:tcW w:w="1197" w:type="dxa"/>
            <w:tcBorders>
              <w:top w:val="single" w:sz="4" w:space="0" w:color="auto"/>
            </w:tcBorders>
          </w:tcPr>
          <w:p w:rsidR="009F32BF" w:rsidRPr="003B4D0F" w:rsidRDefault="009F32BF" w:rsidP="009F32BF">
            <w:pPr>
              <w:spacing w:line="240" w:lineRule="auto"/>
              <w:ind w:right="-72"/>
              <w:jc w:val="right"/>
              <w:rPr>
                <w:rFonts w:cs="Arial"/>
                <w:sz w:val="16"/>
                <w:szCs w:val="16"/>
              </w:rPr>
            </w:pP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r w:rsidRPr="003B4D0F">
              <w:rPr>
                <w:rFonts w:cs="Arial"/>
                <w:b/>
                <w:bCs/>
                <w:sz w:val="16"/>
                <w:szCs w:val="16"/>
                <w:u w:val="single"/>
              </w:rPr>
              <w:t>Associate incorporated in the Lao People’s Democratic Republic</w:t>
            </w:r>
          </w:p>
        </w:tc>
        <w:tc>
          <w:tcPr>
            <w:tcW w:w="2745" w:type="dxa"/>
          </w:tcPr>
          <w:p w:rsidR="009F32BF" w:rsidRPr="003B4D0F" w:rsidRDefault="009F32BF" w:rsidP="009F32BF">
            <w:pPr>
              <w:spacing w:line="240" w:lineRule="auto"/>
              <w:ind w:right="-72"/>
              <w:jc w:val="center"/>
              <w:rPr>
                <w:rFonts w:cs="Arial"/>
                <w:sz w:val="16"/>
                <w:szCs w:val="16"/>
              </w:rPr>
            </w:pPr>
          </w:p>
        </w:tc>
        <w:tc>
          <w:tcPr>
            <w:tcW w:w="1197" w:type="dxa"/>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shd w:val="clear" w:color="auto" w:fill="FAFAFA"/>
          </w:tcPr>
          <w:p w:rsidR="009F32BF" w:rsidRPr="003B4D0F" w:rsidRDefault="009F32BF" w:rsidP="009F32BF">
            <w:pPr>
              <w:spacing w:line="240" w:lineRule="auto"/>
              <w:ind w:right="-72"/>
              <w:jc w:val="right"/>
              <w:rPr>
                <w:rFonts w:cs="Arial"/>
                <w:sz w:val="16"/>
                <w:szCs w:val="16"/>
              </w:rPr>
            </w:pPr>
          </w:p>
        </w:tc>
        <w:tc>
          <w:tcPr>
            <w:tcW w:w="1125" w:type="dxa"/>
          </w:tcPr>
          <w:p w:rsidR="009F32BF" w:rsidRPr="003B4D0F" w:rsidRDefault="009F32BF" w:rsidP="009F32BF">
            <w:pPr>
              <w:spacing w:line="240" w:lineRule="auto"/>
              <w:ind w:right="-72"/>
              <w:jc w:val="right"/>
              <w:rPr>
                <w:rFonts w:cs="Arial"/>
                <w:sz w:val="16"/>
                <w:szCs w:val="16"/>
              </w:rPr>
            </w:pPr>
          </w:p>
        </w:tc>
        <w:tc>
          <w:tcPr>
            <w:tcW w:w="1197" w:type="dxa"/>
            <w:shd w:val="clear" w:color="auto" w:fill="FAFAFA"/>
          </w:tcPr>
          <w:p w:rsidR="009F32BF" w:rsidRPr="003B4D0F" w:rsidRDefault="009F32BF" w:rsidP="009F32BF">
            <w:pPr>
              <w:spacing w:line="240" w:lineRule="auto"/>
              <w:ind w:right="-72"/>
              <w:jc w:val="right"/>
              <w:rPr>
                <w:rFonts w:cs="Arial"/>
                <w:sz w:val="16"/>
                <w:szCs w:val="16"/>
              </w:rPr>
            </w:pPr>
          </w:p>
        </w:tc>
        <w:tc>
          <w:tcPr>
            <w:tcW w:w="1197" w:type="dxa"/>
          </w:tcPr>
          <w:p w:rsidR="009F32BF" w:rsidRPr="003B4D0F" w:rsidRDefault="009F32BF" w:rsidP="009F32BF">
            <w:pPr>
              <w:spacing w:line="240" w:lineRule="auto"/>
              <w:ind w:right="-72"/>
              <w:jc w:val="right"/>
              <w:rPr>
                <w:rFonts w:cs="Arial"/>
                <w:sz w:val="16"/>
                <w:szCs w:val="16"/>
              </w:rPr>
            </w:pPr>
          </w:p>
        </w:tc>
      </w:tr>
      <w:tr w:rsidR="009F32BF" w:rsidRPr="003B4D0F" w:rsidTr="00496453">
        <w:trPr>
          <w:cantSplit/>
        </w:trPr>
        <w:tc>
          <w:tcPr>
            <w:tcW w:w="5571" w:type="dxa"/>
          </w:tcPr>
          <w:p w:rsidR="009F32BF" w:rsidRPr="003B4D0F" w:rsidRDefault="009F32BF" w:rsidP="009F32BF">
            <w:pPr>
              <w:spacing w:line="240" w:lineRule="auto"/>
              <w:ind w:left="427"/>
              <w:rPr>
                <w:rFonts w:cs="Arial"/>
                <w:b/>
                <w:bCs/>
                <w:sz w:val="16"/>
                <w:szCs w:val="16"/>
                <w:u w:val="single"/>
              </w:rPr>
            </w:pPr>
            <w:proofErr w:type="spellStart"/>
            <w:r w:rsidRPr="003B4D0F">
              <w:rPr>
                <w:rFonts w:cs="Arial"/>
                <w:sz w:val="16"/>
                <w:szCs w:val="16"/>
              </w:rPr>
              <w:t>Xayaburi</w:t>
            </w:r>
            <w:proofErr w:type="spellEnd"/>
            <w:r w:rsidRPr="003B4D0F">
              <w:rPr>
                <w:rFonts w:cs="Arial"/>
                <w:sz w:val="16"/>
                <w:szCs w:val="16"/>
              </w:rPr>
              <w:t xml:space="preserve"> Power Company Limited (XPCL)</w:t>
            </w:r>
          </w:p>
        </w:tc>
        <w:tc>
          <w:tcPr>
            <w:tcW w:w="2745" w:type="dxa"/>
          </w:tcPr>
          <w:p w:rsidR="009F32BF" w:rsidRPr="003B4D0F" w:rsidRDefault="009F32BF" w:rsidP="009F32BF">
            <w:pPr>
              <w:spacing w:line="240" w:lineRule="auto"/>
              <w:ind w:right="-72"/>
              <w:jc w:val="center"/>
              <w:rPr>
                <w:rFonts w:cs="Arial"/>
                <w:sz w:val="16"/>
                <w:szCs w:val="16"/>
              </w:rPr>
            </w:pPr>
            <w:r w:rsidRPr="003B4D0F">
              <w:rPr>
                <w:rFonts w:cs="Arial"/>
                <w:sz w:val="16"/>
                <w:szCs w:val="16"/>
              </w:rPr>
              <w:t xml:space="preserve">Hydropower electricity generation </w:t>
            </w:r>
          </w:p>
        </w:tc>
        <w:tc>
          <w:tcPr>
            <w:tcW w:w="1197" w:type="dxa"/>
            <w:shd w:val="clear" w:color="auto" w:fill="FAFAFA"/>
          </w:tcPr>
          <w:p w:rsidR="009F32BF" w:rsidRPr="003B4D0F" w:rsidRDefault="00C34E5E" w:rsidP="00B8665A">
            <w:pPr>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143" w:type="dxa"/>
          </w:tcPr>
          <w:p w:rsidR="009F32BF"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12</w:t>
            </w:r>
            <w:r w:rsidR="009F32BF" w:rsidRPr="003B4D0F">
              <w:rPr>
                <w:rFonts w:cs="Arial"/>
                <w:sz w:val="16"/>
                <w:szCs w:val="16"/>
              </w:rPr>
              <w:t>.</w:t>
            </w:r>
            <w:r w:rsidRPr="00C34E5E">
              <w:rPr>
                <w:rFonts w:cs="Arial"/>
                <w:sz w:val="16"/>
                <w:szCs w:val="16"/>
              </w:rPr>
              <w:t>50</w:t>
            </w:r>
          </w:p>
        </w:tc>
        <w:tc>
          <w:tcPr>
            <w:tcW w:w="1206" w:type="dxa"/>
            <w:shd w:val="clear" w:color="auto" w:fill="FAFAFA"/>
            <w:vAlign w:val="bottom"/>
          </w:tcPr>
          <w:p w:rsidR="009F32BF"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3</w:t>
            </w:r>
            <w:r w:rsidR="00266162" w:rsidRPr="003B4D0F">
              <w:rPr>
                <w:rFonts w:cs="Arial"/>
                <w:sz w:val="16"/>
                <w:szCs w:val="16"/>
              </w:rPr>
              <w:t>,</w:t>
            </w:r>
            <w:r w:rsidRPr="00C34E5E">
              <w:rPr>
                <w:rFonts w:cs="Arial"/>
                <w:sz w:val="16"/>
                <w:szCs w:val="16"/>
              </w:rPr>
              <w:t>357</w:t>
            </w:r>
            <w:r w:rsidR="00266162" w:rsidRPr="003B4D0F">
              <w:rPr>
                <w:rFonts w:cs="Arial"/>
                <w:sz w:val="16"/>
                <w:szCs w:val="16"/>
              </w:rPr>
              <w:t>,</w:t>
            </w:r>
            <w:r w:rsidRPr="00C34E5E">
              <w:rPr>
                <w:rFonts w:cs="Arial"/>
                <w:sz w:val="16"/>
                <w:szCs w:val="16"/>
              </w:rPr>
              <w:t>625</w:t>
            </w:r>
          </w:p>
        </w:tc>
        <w:tc>
          <w:tcPr>
            <w:tcW w:w="1125" w:type="dxa"/>
            <w:vAlign w:val="bottom"/>
          </w:tcPr>
          <w:p w:rsidR="009F32BF"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3</w:t>
            </w:r>
            <w:r w:rsidR="009F32BF" w:rsidRPr="003B4D0F">
              <w:rPr>
                <w:rFonts w:cs="Arial"/>
                <w:sz w:val="16"/>
                <w:szCs w:val="16"/>
              </w:rPr>
              <w:t>,</w:t>
            </w:r>
            <w:r w:rsidRPr="00C34E5E">
              <w:rPr>
                <w:rFonts w:cs="Arial"/>
                <w:sz w:val="16"/>
                <w:szCs w:val="16"/>
              </w:rPr>
              <w:t>357</w:t>
            </w:r>
            <w:r w:rsidR="009F32BF" w:rsidRPr="003B4D0F">
              <w:rPr>
                <w:rFonts w:cs="Arial"/>
                <w:sz w:val="16"/>
                <w:szCs w:val="16"/>
              </w:rPr>
              <w:t>,</w:t>
            </w:r>
            <w:r w:rsidRPr="00C34E5E">
              <w:rPr>
                <w:rFonts w:cs="Arial"/>
                <w:sz w:val="16"/>
                <w:szCs w:val="16"/>
              </w:rPr>
              <w:t>625</w:t>
            </w:r>
          </w:p>
        </w:tc>
        <w:tc>
          <w:tcPr>
            <w:tcW w:w="1197" w:type="dxa"/>
            <w:shd w:val="clear" w:color="auto" w:fill="FAFAFA"/>
            <w:vAlign w:val="bottom"/>
          </w:tcPr>
          <w:p w:rsidR="009F32BF"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197" w:type="dxa"/>
            <w:vAlign w:val="bottom"/>
          </w:tcPr>
          <w:p w:rsidR="009F32BF" w:rsidRPr="003B4D0F" w:rsidRDefault="009F32BF"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r w:rsidR="009F32BF" w:rsidRPr="003B4D0F" w:rsidTr="00496453">
        <w:trPr>
          <w:cantSplit/>
        </w:trPr>
        <w:tc>
          <w:tcPr>
            <w:tcW w:w="5571" w:type="dxa"/>
          </w:tcPr>
          <w:p w:rsidR="009F32BF" w:rsidRPr="003B4D0F" w:rsidRDefault="009F32BF" w:rsidP="009F32BF">
            <w:pPr>
              <w:tabs>
                <w:tab w:val="left" w:pos="3318"/>
              </w:tabs>
              <w:spacing w:line="240" w:lineRule="auto"/>
              <w:ind w:left="427"/>
              <w:rPr>
                <w:rFonts w:cs="Arial"/>
                <w:sz w:val="12"/>
                <w:szCs w:val="12"/>
              </w:rPr>
            </w:pPr>
          </w:p>
        </w:tc>
        <w:tc>
          <w:tcPr>
            <w:tcW w:w="2745" w:type="dxa"/>
          </w:tcPr>
          <w:p w:rsidR="009F32BF" w:rsidRPr="003B4D0F" w:rsidRDefault="009F32BF" w:rsidP="009F32BF">
            <w:pPr>
              <w:spacing w:line="240" w:lineRule="auto"/>
              <w:ind w:right="-72"/>
              <w:jc w:val="center"/>
              <w:rPr>
                <w:rFonts w:cs="Arial"/>
                <w:sz w:val="12"/>
                <w:szCs w:val="12"/>
              </w:rPr>
            </w:pPr>
          </w:p>
        </w:tc>
        <w:tc>
          <w:tcPr>
            <w:tcW w:w="1197" w:type="dxa"/>
            <w:shd w:val="clear" w:color="auto" w:fill="FAFAFA"/>
          </w:tcPr>
          <w:p w:rsidR="009F32BF" w:rsidRPr="003B4D0F" w:rsidRDefault="009F32BF" w:rsidP="009F32BF">
            <w:pPr>
              <w:spacing w:line="240" w:lineRule="auto"/>
              <w:ind w:right="-72"/>
              <w:jc w:val="right"/>
              <w:rPr>
                <w:rFonts w:cs="Arial"/>
                <w:sz w:val="12"/>
                <w:szCs w:val="12"/>
              </w:rPr>
            </w:pPr>
          </w:p>
        </w:tc>
        <w:tc>
          <w:tcPr>
            <w:tcW w:w="1143" w:type="dxa"/>
          </w:tcPr>
          <w:p w:rsidR="009F32BF" w:rsidRPr="003B4D0F" w:rsidRDefault="009F32BF" w:rsidP="009F32BF">
            <w:pPr>
              <w:spacing w:line="240" w:lineRule="auto"/>
              <w:ind w:right="-72"/>
              <w:jc w:val="right"/>
              <w:rPr>
                <w:rFonts w:cs="Arial"/>
                <w:sz w:val="12"/>
                <w:szCs w:val="12"/>
              </w:rPr>
            </w:pPr>
          </w:p>
        </w:tc>
        <w:tc>
          <w:tcPr>
            <w:tcW w:w="1206" w:type="dxa"/>
            <w:tcBorders>
              <w:top w:val="single" w:sz="4" w:space="0" w:color="auto"/>
            </w:tcBorders>
            <w:shd w:val="clear" w:color="auto" w:fill="FAFAFA"/>
          </w:tcPr>
          <w:p w:rsidR="009F32BF" w:rsidRPr="003B4D0F" w:rsidRDefault="009F32BF" w:rsidP="009F32BF">
            <w:pPr>
              <w:tabs>
                <w:tab w:val="center" w:pos="392"/>
                <w:tab w:val="right" w:pos="814"/>
                <w:tab w:val="right" w:pos="854"/>
              </w:tabs>
              <w:spacing w:line="240" w:lineRule="auto"/>
              <w:ind w:right="-72"/>
              <w:jc w:val="right"/>
              <w:rPr>
                <w:rFonts w:cs="Arial"/>
                <w:sz w:val="12"/>
                <w:szCs w:val="12"/>
              </w:rPr>
            </w:pPr>
          </w:p>
        </w:tc>
        <w:tc>
          <w:tcPr>
            <w:tcW w:w="1125" w:type="dxa"/>
            <w:tcBorders>
              <w:top w:val="single" w:sz="4" w:space="0" w:color="auto"/>
            </w:tcBorders>
            <w:shd w:val="clear" w:color="auto" w:fill="auto"/>
          </w:tcPr>
          <w:p w:rsidR="009F32BF" w:rsidRPr="003B4D0F" w:rsidRDefault="009F32BF" w:rsidP="009F32BF">
            <w:pPr>
              <w:tabs>
                <w:tab w:val="center" w:pos="392"/>
                <w:tab w:val="right" w:pos="814"/>
                <w:tab w:val="right" w:pos="854"/>
              </w:tabs>
              <w:spacing w:line="240" w:lineRule="auto"/>
              <w:ind w:right="-72"/>
              <w:jc w:val="right"/>
              <w:rPr>
                <w:rFonts w:cs="Arial"/>
                <w:sz w:val="12"/>
                <w:szCs w:val="12"/>
              </w:rPr>
            </w:pPr>
          </w:p>
        </w:tc>
        <w:tc>
          <w:tcPr>
            <w:tcW w:w="1197" w:type="dxa"/>
            <w:tcBorders>
              <w:top w:val="single" w:sz="4" w:space="0" w:color="auto"/>
            </w:tcBorders>
            <w:shd w:val="clear" w:color="auto" w:fill="FAFAFA"/>
            <w:vAlign w:val="bottom"/>
          </w:tcPr>
          <w:p w:rsidR="009F32BF" w:rsidRPr="003B4D0F" w:rsidRDefault="009F32BF" w:rsidP="009F32BF">
            <w:pPr>
              <w:spacing w:line="240" w:lineRule="auto"/>
              <w:ind w:right="-72"/>
              <w:jc w:val="right"/>
              <w:rPr>
                <w:rFonts w:cs="Arial"/>
                <w:sz w:val="12"/>
                <w:szCs w:val="12"/>
              </w:rPr>
            </w:pPr>
          </w:p>
        </w:tc>
        <w:tc>
          <w:tcPr>
            <w:tcW w:w="1197" w:type="dxa"/>
            <w:tcBorders>
              <w:top w:val="single" w:sz="4" w:space="0" w:color="auto"/>
            </w:tcBorders>
            <w:shd w:val="clear" w:color="auto" w:fill="auto"/>
            <w:vAlign w:val="bottom"/>
          </w:tcPr>
          <w:p w:rsidR="009F32BF" w:rsidRPr="003B4D0F" w:rsidRDefault="009F32BF" w:rsidP="009F32BF">
            <w:pPr>
              <w:spacing w:line="240" w:lineRule="auto"/>
              <w:ind w:right="-72"/>
              <w:jc w:val="right"/>
              <w:rPr>
                <w:rFonts w:cs="Arial"/>
                <w:sz w:val="12"/>
                <w:szCs w:val="12"/>
              </w:rPr>
            </w:pPr>
          </w:p>
        </w:tc>
      </w:tr>
      <w:tr w:rsidR="009F32BF" w:rsidRPr="003B4D0F" w:rsidTr="00496453">
        <w:trPr>
          <w:cantSplit/>
        </w:trPr>
        <w:tc>
          <w:tcPr>
            <w:tcW w:w="5571" w:type="dxa"/>
          </w:tcPr>
          <w:p w:rsidR="009F32BF" w:rsidRPr="003B4D0F" w:rsidRDefault="009F32BF" w:rsidP="009F32BF">
            <w:pPr>
              <w:tabs>
                <w:tab w:val="left" w:pos="3318"/>
              </w:tabs>
              <w:spacing w:line="240" w:lineRule="auto"/>
              <w:ind w:left="427"/>
              <w:rPr>
                <w:rFonts w:cs="Arial"/>
                <w:sz w:val="16"/>
                <w:szCs w:val="16"/>
              </w:rPr>
            </w:pPr>
            <w:r w:rsidRPr="003B4D0F">
              <w:rPr>
                <w:rFonts w:cs="Arial"/>
                <w:sz w:val="16"/>
                <w:szCs w:val="16"/>
              </w:rPr>
              <w:t>Total investments in associates</w:t>
            </w:r>
          </w:p>
        </w:tc>
        <w:tc>
          <w:tcPr>
            <w:tcW w:w="2745" w:type="dxa"/>
          </w:tcPr>
          <w:p w:rsidR="009F32BF" w:rsidRPr="003B4D0F" w:rsidRDefault="009F32BF" w:rsidP="009F32BF">
            <w:pPr>
              <w:spacing w:line="240" w:lineRule="auto"/>
              <w:ind w:right="-72"/>
              <w:jc w:val="center"/>
              <w:rPr>
                <w:rFonts w:cs="Arial"/>
                <w:sz w:val="16"/>
                <w:szCs w:val="16"/>
              </w:rPr>
            </w:pPr>
          </w:p>
        </w:tc>
        <w:tc>
          <w:tcPr>
            <w:tcW w:w="1197" w:type="dxa"/>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tcBorders>
              <w:bottom w:val="single" w:sz="4" w:space="0" w:color="auto"/>
            </w:tcBorders>
            <w:shd w:val="clear" w:color="auto" w:fill="FAFAFA"/>
          </w:tcPr>
          <w:p w:rsidR="009F32BF" w:rsidRPr="003B4D0F" w:rsidRDefault="00C34E5E" w:rsidP="009F32BF">
            <w:pPr>
              <w:tabs>
                <w:tab w:val="center" w:pos="392"/>
                <w:tab w:val="right" w:pos="814"/>
                <w:tab w:val="right" w:pos="854"/>
              </w:tabs>
              <w:spacing w:line="240" w:lineRule="auto"/>
              <w:ind w:right="-72"/>
              <w:jc w:val="right"/>
              <w:rPr>
                <w:rFonts w:cs="Arial"/>
                <w:sz w:val="16"/>
                <w:szCs w:val="16"/>
              </w:rPr>
            </w:pPr>
            <w:r w:rsidRPr="00C34E5E">
              <w:rPr>
                <w:rFonts w:cs="Arial"/>
                <w:sz w:val="16"/>
                <w:szCs w:val="16"/>
              </w:rPr>
              <w:t>3</w:t>
            </w:r>
            <w:r w:rsidR="00266162" w:rsidRPr="003B4D0F">
              <w:rPr>
                <w:rFonts w:cs="Arial"/>
                <w:sz w:val="16"/>
                <w:szCs w:val="16"/>
              </w:rPr>
              <w:t>,</w:t>
            </w:r>
            <w:r w:rsidRPr="00C34E5E">
              <w:rPr>
                <w:rFonts w:cs="Arial"/>
                <w:sz w:val="16"/>
                <w:szCs w:val="16"/>
              </w:rPr>
              <w:t>357</w:t>
            </w:r>
            <w:r w:rsidR="00266162" w:rsidRPr="003B4D0F">
              <w:rPr>
                <w:rFonts w:cs="Arial"/>
                <w:sz w:val="16"/>
                <w:szCs w:val="16"/>
              </w:rPr>
              <w:t>,</w:t>
            </w:r>
            <w:r w:rsidRPr="00C34E5E">
              <w:rPr>
                <w:rFonts w:cs="Arial"/>
                <w:sz w:val="16"/>
                <w:szCs w:val="16"/>
              </w:rPr>
              <w:t>625</w:t>
            </w:r>
          </w:p>
        </w:tc>
        <w:tc>
          <w:tcPr>
            <w:tcW w:w="1125" w:type="dxa"/>
            <w:tcBorders>
              <w:bottom w:val="single" w:sz="4" w:space="0" w:color="auto"/>
            </w:tcBorders>
            <w:shd w:val="clear" w:color="auto" w:fill="auto"/>
          </w:tcPr>
          <w:p w:rsidR="009F32BF" w:rsidRPr="003B4D0F" w:rsidRDefault="00C34E5E" w:rsidP="009F32BF">
            <w:pPr>
              <w:tabs>
                <w:tab w:val="center" w:pos="392"/>
                <w:tab w:val="right" w:pos="814"/>
                <w:tab w:val="right" w:pos="854"/>
              </w:tabs>
              <w:spacing w:line="240" w:lineRule="auto"/>
              <w:ind w:right="-72"/>
              <w:jc w:val="right"/>
              <w:rPr>
                <w:rFonts w:cs="Arial"/>
                <w:sz w:val="16"/>
                <w:szCs w:val="16"/>
              </w:rPr>
            </w:pPr>
            <w:r w:rsidRPr="00C34E5E">
              <w:rPr>
                <w:rFonts w:cs="Arial"/>
                <w:sz w:val="16"/>
                <w:szCs w:val="16"/>
              </w:rPr>
              <w:t>3</w:t>
            </w:r>
            <w:r w:rsidR="009F32BF" w:rsidRPr="003B4D0F">
              <w:rPr>
                <w:rFonts w:cs="Arial"/>
                <w:sz w:val="16"/>
                <w:szCs w:val="16"/>
              </w:rPr>
              <w:t>,</w:t>
            </w:r>
            <w:r w:rsidRPr="00C34E5E">
              <w:rPr>
                <w:rFonts w:cs="Arial"/>
                <w:sz w:val="16"/>
                <w:szCs w:val="16"/>
              </w:rPr>
              <w:t>357</w:t>
            </w:r>
            <w:r w:rsidR="009F32BF" w:rsidRPr="003B4D0F">
              <w:rPr>
                <w:rFonts w:cs="Arial"/>
                <w:sz w:val="16"/>
                <w:szCs w:val="16"/>
              </w:rPr>
              <w:t>,</w:t>
            </w:r>
            <w:r w:rsidRPr="00C34E5E">
              <w:rPr>
                <w:rFonts w:cs="Arial"/>
                <w:sz w:val="16"/>
                <w:szCs w:val="16"/>
              </w:rPr>
              <w:t>625</w:t>
            </w:r>
          </w:p>
        </w:tc>
        <w:tc>
          <w:tcPr>
            <w:tcW w:w="1197" w:type="dxa"/>
            <w:tcBorders>
              <w:bottom w:val="single" w:sz="4" w:space="0" w:color="auto"/>
            </w:tcBorders>
            <w:shd w:val="clear" w:color="auto" w:fill="FAFAFA"/>
            <w:vAlign w:val="bottom"/>
          </w:tcPr>
          <w:p w:rsidR="009F32BF"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197" w:type="dxa"/>
            <w:tcBorders>
              <w:bottom w:val="single" w:sz="4" w:space="0" w:color="auto"/>
            </w:tcBorders>
            <w:shd w:val="clear" w:color="auto" w:fill="auto"/>
            <w:vAlign w:val="bottom"/>
          </w:tcPr>
          <w:p w:rsidR="009F32BF" w:rsidRPr="003B4D0F" w:rsidRDefault="009F32BF"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bl>
    <w:p w:rsidR="000569C6" w:rsidRPr="003B4D0F" w:rsidRDefault="000569C6" w:rsidP="001740D8">
      <w:pPr>
        <w:spacing w:line="240" w:lineRule="auto"/>
        <w:ind w:left="720" w:hanging="180"/>
        <w:jc w:val="thaiDistribute"/>
        <w:rPr>
          <w:rFonts w:cs="Arial"/>
          <w:spacing w:val="-6"/>
          <w:sz w:val="18"/>
          <w:szCs w:val="18"/>
        </w:rPr>
      </w:pPr>
    </w:p>
    <w:p w:rsidR="000569C6" w:rsidRPr="003B4D0F" w:rsidRDefault="000569C6" w:rsidP="001740D8">
      <w:pPr>
        <w:tabs>
          <w:tab w:val="left" w:pos="720"/>
        </w:tabs>
        <w:spacing w:line="240" w:lineRule="auto"/>
        <w:ind w:left="720" w:hanging="180"/>
        <w:jc w:val="thaiDistribute"/>
        <w:rPr>
          <w:rFonts w:cs="Arial"/>
          <w:spacing w:val="-2"/>
          <w:sz w:val="18"/>
          <w:szCs w:val="18"/>
          <w:lang w:val="en-US"/>
        </w:rPr>
      </w:pPr>
      <w:r w:rsidRPr="003B4D0F">
        <w:rPr>
          <w:rFonts w:cs="Arial"/>
          <w:spacing w:val="-2"/>
          <w:sz w:val="18"/>
          <w:szCs w:val="18"/>
        </w:rPr>
        <w:t>All associates are the limited companies and there is no quoted market price for all shares of associates</w:t>
      </w:r>
      <w:r w:rsidRPr="003B4D0F">
        <w:rPr>
          <w:rFonts w:cs="Arial"/>
          <w:spacing w:val="-2"/>
          <w:sz w:val="18"/>
          <w:szCs w:val="18"/>
          <w:lang w:val="en-US"/>
        </w:rPr>
        <w:t>. The Group has no contingent liability related to the Group’s interests in associates.</w:t>
      </w:r>
    </w:p>
    <w:p w:rsidR="009446DB" w:rsidRPr="003B4D0F" w:rsidRDefault="00F35B4B" w:rsidP="001740D8">
      <w:pPr>
        <w:spacing w:line="240" w:lineRule="auto"/>
        <w:ind w:left="540"/>
        <w:jc w:val="both"/>
        <w:rPr>
          <w:rFonts w:cs="Arial"/>
          <w:sz w:val="18"/>
          <w:szCs w:val="18"/>
        </w:rPr>
      </w:pPr>
      <w:r w:rsidRPr="003B4D0F">
        <w:rPr>
          <w:rFonts w:cs="Arial"/>
          <w:sz w:val="18"/>
          <w:szCs w:val="18"/>
        </w:rPr>
        <w:br w:type="page"/>
      </w:r>
    </w:p>
    <w:p w:rsidR="00C6132A" w:rsidRPr="003B4D0F" w:rsidRDefault="00C6132A" w:rsidP="001740D8">
      <w:pPr>
        <w:spacing w:line="240" w:lineRule="auto"/>
        <w:ind w:left="540"/>
        <w:jc w:val="both"/>
        <w:rPr>
          <w:rFonts w:cs="Arial"/>
          <w:sz w:val="18"/>
          <w:szCs w:val="18"/>
        </w:rPr>
      </w:pPr>
    </w:p>
    <w:p w:rsidR="00984B2C" w:rsidRPr="003B4D0F" w:rsidRDefault="00C34E5E" w:rsidP="001740D8">
      <w:pPr>
        <w:spacing w:line="240" w:lineRule="auto"/>
        <w:ind w:left="547" w:hanging="547"/>
        <w:jc w:val="both"/>
        <w:rPr>
          <w:rFonts w:cs="Arial"/>
          <w:b/>
          <w:bCs/>
          <w:color w:val="CF4A02"/>
          <w:sz w:val="18"/>
          <w:szCs w:val="18"/>
        </w:rPr>
      </w:pPr>
      <w:r w:rsidRPr="00C34E5E">
        <w:rPr>
          <w:rFonts w:cs="Arial"/>
          <w:b/>
          <w:bCs/>
          <w:color w:val="CF4A02"/>
          <w:sz w:val="18"/>
          <w:szCs w:val="18"/>
        </w:rPr>
        <w:t>11</w:t>
      </w:r>
      <w:r w:rsidR="00984B2C" w:rsidRPr="003B4D0F">
        <w:rPr>
          <w:rFonts w:cs="Arial"/>
          <w:b/>
          <w:bCs/>
          <w:color w:val="CF4A02"/>
          <w:sz w:val="18"/>
          <w:szCs w:val="18"/>
        </w:rPr>
        <w:t>.</w:t>
      </w:r>
      <w:r w:rsidRPr="00C34E5E">
        <w:rPr>
          <w:rFonts w:cs="Arial"/>
          <w:b/>
          <w:bCs/>
          <w:color w:val="CF4A02"/>
          <w:sz w:val="18"/>
          <w:szCs w:val="18"/>
        </w:rPr>
        <w:t>4</w:t>
      </w:r>
      <w:r w:rsidR="00984B2C" w:rsidRPr="003B4D0F">
        <w:rPr>
          <w:rFonts w:cs="Arial"/>
          <w:b/>
          <w:bCs/>
          <w:color w:val="CF4A02"/>
          <w:sz w:val="18"/>
          <w:szCs w:val="18"/>
        </w:rPr>
        <w:tab/>
        <w:t>Investments in joint ventures</w:t>
      </w:r>
    </w:p>
    <w:p w:rsidR="00984B2C" w:rsidRPr="003B4D0F" w:rsidRDefault="00984B2C" w:rsidP="001740D8">
      <w:pPr>
        <w:spacing w:line="240" w:lineRule="auto"/>
        <w:ind w:left="540"/>
        <w:jc w:val="both"/>
        <w:rPr>
          <w:rFonts w:cs="Arial"/>
          <w:sz w:val="16"/>
          <w:szCs w:val="16"/>
        </w:rPr>
      </w:pPr>
    </w:p>
    <w:p w:rsidR="00984B2C" w:rsidRPr="003B4D0F" w:rsidRDefault="00984B2C" w:rsidP="001740D8">
      <w:pPr>
        <w:spacing w:line="240" w:lineRule="auto"/>
        <w:ind w:left="540"/>
        <w:jc w:val="both"/>
        <w:rPr>
          <w:rFonts w:cs="Arial"/>
          <w:sz w:val="18"/>
          <w:szCs w:val="18"/>
        </w:rPr>
      </w:pPr>
      <w:r w:rsidRPr="003B4D0F">
        <w:rPr>
          <w:rFonts w:cs="Arial"/>
          <w:sz w:val="18"/>
          <w:szCs w:val="18"/>
        </w:rPr>
        <w:t>The details of investments in joint ventures are as follows:</w:t>
      </w:r>
    </w:p>
    <w:tbl>
      <w:tblPr>
        <w:tblW w:w="15399" w:type="dxa"/>
        <w:tblInd w:w="108" w:type="dxa"/>
        <w:tblLayout w:type="fixed"/>
        <w:tblLook w:val="0000" w:firstRow="0" w:lastRow="0" w:firstColumn="0" w:lastColumn="0" w:noHBand="0" w:noVBand="0"/>
      </w:tblPr>
      <w:tblGrid>
        <w:gridCol w:w="5832"/>
        <w:gridCol w:w="2862"/>
        <w:gridCol w:w="1134"/>
        <w:gridCol w:w="1074"/>
        <w:gridCol w:w="6"/>
        <w:gridCol w:w="1125"/>
        <w:gridCol w:w="1080"/>
        <w:gridCol w:w="1161"/>
        <w:gridCol w:w="1119"/>
        <w:gridCol w:w="6"/>
      </w:tblGrid>
      <w:tr w:rsidR="007D39E2" w:rsidRPr="003B4D0F" w:rsidTr="006506CB">
        <w:trPr>
          <w:gridAfter w:val="1"/>
          <w:wAfter w:w="6" w:type="dxa"/>
          <w:cantSplit/>
        </w:trPr>
        <w:tc>
          <w:tcPr>
            <w:tcW w:w="5832" w:type="dxa"/>
            <w:shd w:val="clear" w:color="auto" w:fill="auto"/>
          </w:tcPr>
          <w:p w:rsidR="007D39E2" w:rsidRPr="003B4D0F" w:rsidRDefault="007D39E2" w:rsidP="009F32BF">
            <w:pPr>
              <w:spacing w:line="240" w:lineRule="auto"/>
              <w:ind w:left="427" w:right="-72"/>
              <w:rPr>
                <w:rFonts w:cs="Arial"/>
                <w:b/>
                <w:bCs/>
                <w:sz w:val="16"/>
                <w:szCs w:val="16"/>
                <w:u w:val="single"/>
              </w:rPr>
            </w:pPr>
          </w:p>
        </w:tc>
        <w:tc>
          <w:tcPr>
            <w:tcW w:w="9561" w:type="dxa"/>
            <w:gridSpan w:val="8"/>
            <w:tcBorders>
              <w:top w:val="single" w:sz="4" w:space="0" w:color="auto"/>
              <w:bottom w:val="single" w:sz="4" w:space="0" w:color="auto"/>
            </w:tcBorders>
            <w:shd w:val="clear" w:color="auto" w:fill="auto"/>
          </w:tcPr>
          <w:p w:rsidR="007D39E2" w:rsidRPr="003B4D0F" w:rsidRDefault="007D39E2" w:rsidP="009F32BF">
            <w:pPr>
              <w:spacing w:line="240" w:lineRule="auto"/>
              <w:ind w:right="-72"/>
              <w:jc w:val="center"/>
              <w:rPr>
                <w:rFonts w:cs="Arial"/>
                <w:sz w:val="16"/>
                <w:szCs w:val="16"/>
              </w:rPr>
            </w:pPr>
            <w:r w:rsidRPr="003B4D0F">
              <w:rPr>
                <w:rFonts w:cs="Arial"/>
                <w:b/>
                <w:bCs/>
                <w:sz w:val="16"/>
                <w:szCs w:val="16"/>
              </w:rPr>
              <w:t>Consolidated</w:t>
            </w:r>
            <w:r w:rsidR="00686BA1" w:rsidRPr="003B4D0F">
              <w:rPr>
                <w:rFonts w:cs="Arial"/>
                <w:b/>
                <w:bCs/>
                <w:sz w:val="16"/>
                <w:szCs w:val="16"/>
              </w:rPr>
              <w:t xml:space="preserve"> financial information </w:t>
            </w:r>
          </w:p>
        </w:tc>
      </w:tr>
      <w:tr w:rsidR="000E3109" w:rsidRPr="003B4D0F" w:rsidTr="006506CB">
        <w:trPr>
          <w:cantSplit/>
        </w:trPr>
        <w:tc>
          <w:tcPr>
            <w:tcW w:w="5832" w:type="dxa"/>
            <w:shd w:val="clear" w:color="auto" w:fill="auto"/>
          </w:tcPr>
          <w:p w:rsidR="000E3109" w:rsidRPr="003B4D0F" w:rsidRDefault="000E3109" w:rsidP="009F32BF">
            <w:pPr>
              <w:spacing w:line="240" w:lineRule="auto"/>
              <w:ind w:left="427" w:right="-72"/>
              <w:rPr>
                <w:rFonts w:cs="Arial"/>
                <w:b/>
                <w:bCs/>
                <w:sz w:val="16"/>
                <w:szCs w:val="16"/>
                <w:u w:val="single"/>
              </w:rPr>
            </w:pPr>
          </w:p>
        </w:tc>
        <w:tc>
          <w:tcPr>
            <w:tcW w:w="2862" w:type="dxa"/>
            <w:tcBorders>
              <w:top w:val="single" w:sz="4" w:space="0" w:color="auto"/>
            </w:tcBorders>
            <w:shd w:val="clear" w:color="auto" w:fill="auto"/>
          </w:tcPr>
          <w:p w:rsidR="000E3109" w:rsidRPr="003B4D0F" w:rsidRDefault="000E3109" w:rsidP="009F32BF">
            <w:pPr>
              <w:spacing w:line="240" w:lineRule="auto"/>
              <w:ind w:right="-72"/>
              <w:jc w:val="center"/>
              <w:rPr>
                <w:rFonts w:cs="Arial"/>
                <w:sz w:val="16"/>
                <w:szCs w:val="16"/>
              </w:rPr>
            </w:pPr>
          </w:p>
        </w:tc>
        <w:tc>
          <w:tcPr>
            <w:tcW w:w="2208"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Portion of ordinary shares held by the Group</w:t>
            </w:r>
          </w:p>
        </w:tc>
        <w:tc>
          <w:tcPr>
            <w:tcW w:w="2211" w:type="dxa"/>
            <w:gridSpan w:val="3"/>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p>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Equity Method</w:t>
            </w:r>
          </w:p>
        </w:tc>
        <w:tc>
          <w:tcPr>
            <w:tcW w:w="2286" w:type="dxa"/>
            <w:gridSpan w:val="3"/>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0E3109" w:rsidRPr="003B4D0F" w:rsidRDefault="00B13064" w:rsidP="009F32BF">
            <w:pPr>
              <w:pStyle w:val="acctfourfigures"/>
              <w:tabs>
                <w:tab w:val="clear" w:pos="765"/>
              </w:tabs>
              <w:spacing w:line="240" w:lineRule="auto"/>
              <w:ind w:right="-72"/>
              <w:jc w:val="center"/>
              <w:rPr>
                <w:rFonts w:ascii="Arial" w:hAnsi="Arial" w:cs="Arial"/>
                <w:b/>
                <w:bCs/>
                <w:sz w:val="16"/>
                <w:szCs w:val="16"/>
                <w:cs/>
                <w:lang w:bidi="th-TH"/>
              </w:rPr>
            </w:pPr>
            <w:r w:rsidRPr="003B4D0F">
              <w:rPr>
                <w:rFonts w:ascii="Arial" w:hAnsi="Arial" w:cs="Arial"/>
                <w:b/>
                <w:bCs/>
                <w:sz w:val="16"/>
                <w:szCs w:val="16"/>
                <w:lang w:bidi="th-TH"/>
              </w:rPr>
              <w:t>nine-month</w:t>
            </w:r>
            <w:r w:rsidR="000E3109" w:rsidRPr="003B4D0F">
              <w:rPr>
                <w:rFonts w:ascii="Arial" w:hAnsi="Arial" w:cs="Arial"/>
                <w:b/>
                <w:bCs/>
                <w:sz w:val="16"/>
                <w:szCs w:val="16"/>
                <w:lang w:bidi="th-TH"/>
              </w:rPr>
              <w:t xml:space="preserve"> periods</w:t>
            </w:r>
          </w:p>
        </w:tc>
      </w:tr>
      <w:tr w:rsidR="000E3109" w:rsidRPr="003B4D0F" w:rsidTr="006506CB">
        <w:trPr>
          <w:cantSplit/>
        </w:trPr>
        <w:tc>
          <w:tcPr>
            <w:tcW w:w="5832" w:type="dxa"/>
            <w:shd w:val="clear" w:color="auto" w:fill="auto"/>
          </w:tcPr>
          <w:p w:rsidR="000E3109" w:rsidRPr="003B4D0F" w:rsidRDefault="000E3109" w:rsidP="009F32BF">
            <w:pPr>
              <w:spacing w:line="240" w:lineRule="auto"/>
              <w:ind w:left="427" w:right="-72"/>
              <w:rPr>
                <w:rFonts w:cs="Arial"/>
                <w:b/>
                <w:bCs/>
                <w:sz w:val="16"/>
                <w:szCs w:val="16"/>
                <w:u w:val="single"/>
              </w:rPr>
            </w:pPr>
          </w:p>
        </w:tc>
        <w:tc>
          <w:tcPr>
            <w:tcW w:w="2862" w:type="dxa"/>
            <w:shd w:val="clear" w:color="auto" w:fill="auto"/>
          </w:tcPr>
          <w:p w:rsidR="000E3109" w:rsidRPr="003B4D0F" w:rsidRDefault="000E3109" w:rsidP="009F32BF">
            <w:pPr>
              <w:spacing w:line="240" w:lineRule="auto"/>
              <w:ind w:right="-72"/>
              <w:jc w:val="center"/>
              <w:rPr>
                <w:rFonts w:cs="Arial"/>
                <w:sz w:val="16"/>
                <w:szCs w:val="16"/>
              </w:rPr>
            </w:pPr>
          </w:p>
        </w:tc>
        <w:tc>
          <w:tcPr>
            <w:tcW w:w="1134"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30</w:t>
            </w:r>
            <w:r w:rsidR="00B13064" w:rsidRPr="003B4D0F">
              <w:rPr>
                <w:rFonts w:ascii="Arial" w:hAnsi="Arial" w:cs="Arial"/>
                <w:b/>
                <w:bCs/>
                <w:spacing w:val="-6"/>
                <w:sz w:val="16"/>
                <w:szCs w:val="16"/>
              </w:rPr>
              <w:t xml:space="preserve"> September</w:t>
            </w:r>
          </w:p>
        </w:tc>
        <w:tc>
          <w:tcPr>
            <w:tcW w:w="1080" w:type="dxa"/>
            <w:gridSpan w:val="2"/>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31</w:t>
            </w:r>
            <w:r w:rsidR="000E3109" w:rsidRPr="003B4D0F">
              <w:rPr>
                <w:rFonts w:ascii="Arial" w:hAnsi="Arial" w:cs="Arial"/>
                <w:b/>
                <w:bCs/>
                <w:spacing w:val="-6"/>
                <w:sz w:val="16"/>
                <w:szCs w:val="16"/>
              </w:rPr>
              <w:t xml:space="preserve"> December</w:t>
            </w:r>
          </w:p>
        </w:tc>
        <w:tc>
          <w:tcPr>
            <w:tcW w:w="1125"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30</w:t>
            </w:r>
            <w:r w:rsidR="00B13064" w:rsidRPr="003B4D0F">
              <w:rPr>
                <w:rFonts w:ascii="Arial" w:hAnsi="Arial" w:cs="Arial"/>
                <w:b/>
                <w:bCs/>
                <w:spacing w:val="-6"/>
                <w:sz w:val="16"/>
                <w:szCs w:val="16"/>
              </w:rPr>
              <w:t xml:space="preserve"> September</w:t>
            </w:r>
          </w:p>
        </w:tc>
        <w:tc>
          <w:tcPr>
            <w:tcW w:w="1080"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31</w:t>
            </w:r>
            <w:r w:rsidR="000E3109" w:rsidRPr="003B4D0F">
              <w:rPr>
                <w:rFonts w:ascii="Arial" w:hAnsi="Arial" w:cs="Arial"/>
                <w:b/>
                <w:bCs/>
                <w:spacing w:val="-6"/>
                <w:sz w:val="16"/>
                <w:szCs w:val="16"/>
              </w:rPr>
              <w:t xml:space="preserve"> December</w:t>
            </w:r>
          </w:p>
        </w:tc>
        <w:tc>
          <w:tcPr>
            <w:tcW w:w="1161"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30</w:t>
            </w:r>
            <w:r w:rsidR="00B13064" w:rsidRPr="003B4D0F">
              <w:rPr>
                <w:rFonts w:ascii="Arial" w:hAnsi="Arial" w:cs="Arial"/>
                <w:b/>
                <w:bCs/>
                <w:spacing w:val="-6"/>
                <w:sz w:val="16"/>
                <w:szCs w:val="16"/>
              </w:rPr>
              <w:t xml:space="preserve"> September</w:t>
            </w:r>
          </w:p>
        </w:tc>
        <w:tc>
          <w:tcPr>
            <w:tcW w:w="1125" w:type="dxa"/>
            <w:gridSpan w:val="2"/>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30</w:t>
            </w:r>
            <w:r w:rsidR="00B13064" w:rsidRPr="003B4D0F">
              <w:rPr>
                <w:rFonts w:ascii="Arial" w:hAnsi="Arial" w:cs="Arial"/>
                <w:b/>
                <w:bCs/>
                <w:spacing w:val="-6"/>
                <w:sz w:val="16"/>
                <w:szCs w:val="16"/>
              </w:rPr>
              <w:t xml:space="preserve"> September</w:t>
            </w:r>
          </w:p>
        </w:tc>
      </w:tr>
      <w:tr w:rsidR="000E3109" w:rsidRPr="003B4D0F" w:rsidTr="006506CB">
        <w:trPr>
          <w:cantSplit/>
        </w:trPr>
        <w:tc>
          <w:tcPr>
            <w:tcW w:w="5832" w:type="dxa"/>
          </w:tcPr>
          <w:p w:rsidR="000E3109" w:rsidRPr="003B4D0F" w:rsidRDefault="000E3109" w:rsidP="009F32BF">
            <w:pPr>
              <w:spacing w:line="240" w:lineRule="auto"/>
              <w:ind w:left="427" w:right="-72"/>
              <w:rPr>
                <w:rFonts w:cs="Arial"/>
                <w:b/>
                <w:bCs/>
                <w:sz w:val="16"/>
                <w:szCs w:val="16"/>
                <w:u w:val="single"/>
              </w:rPr>
            </w:pPr>
          </w:p>
        </w:tc>
        <w:tc>
          <w:tcPr>
            <w:tcW w:w="2862" w:type="dxa"/>
            <w:shd w:val="clear" w:color="auto" w:fill="auto"/>
          </w:tcPr>
          <w:p w:rsidR="000E3109" w:rsidRPr="003B4D0F" w:rsidRDefault="000E3109" w:rsidP="009F32BF">
            <w:pPr>
              <w:spacing w:line="240" w:lineRule="auto"/>
              <w:ind w:right="-72"/>
              <w:jc w:val="center"/>
              <w:rPr>
                <w:rFonts w:cs="Arial"/>
                <w:sz w:val="16"/>
                <w:szCs w:val="16"/>
              </w:rPr>
            </w:pPr>
          </w:p>
        </w:tc>
        <w:tc>
          <w:tcPr>
            <w:tcW w:w="1134"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080" w:type="dxa"/>
            <w:gridSpan w:val="2"/>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125"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080"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161" w:type="dxa"/>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25" w:type="dxa"/>
            <w:gridSpan w:val="2"/>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r>
      <w:tr w:rsidR="000E3109" w:rsidRPr="003B4D0F" w:rsidTr="006506CB">
        <w:trPr>
          <w:cantSplit/>
        </w:trPr>
        <w:tc>
          <w:tcPr>
            <w:tcW w:w="5832" w:type="dxa"/>
          </w:tcPr>
          <w:p w:rsidR="000E3109" w:rsidRPr="003B4D0F" w:rsidRDefault="000E3109" w:rsidP="009F32BF">
            <w:pPr>
              <w:spacing w:line="240" w:lineRule="auto"/>
              <w:ind w:left="427" w:right="-72"/>
              <w:rPr>
                <w:rFonts w:cs="Arial"/>
                <w:b/>
                <w:bCs/>
                <w:sz w:val="16"/>
                <w:szCs w:val="16"/>
                <w:u w:val="single"/>
              </w:rPr>
            </w:pPr>
          </w:p>
        </w:tc>
        <w:tc>
          <w:tcPr>
            <w:tcW w:w="2862" w:type="dxa"/>
            <w:tcBorders>
              <w:bottom w:val="single" w:sz="4" w:space="0" w:color="auto"/>
            </w:tcBorders>
            <w:shd w:val="clear" w:color="auto" w:fill="auto"/>
            <w:vAlign w:val="bottom"/>
          </w:tcPr>
          <w:p w:rsidR="000E3109" w:rsidRPr="003B4D0F" w:rsidRDefault="000E3109" w:rsidP="009F32BF">
            <w:pPr>
              <w:spacing w:line="240" w:lineRule="auto"/>
              <w:ind w:right="-72"/>
              <w:jc w:val="center"/>
              <w:rPr>
                <w:rFonts w:cs="Arial"/>
                <w:b/>
                <w:bCs/>
                <w:sz w:val="16"/>
                <w:szCs w:val="16"/>
              </w:rPr>
            </w:pPr>
            <w:r w:rsidRPr="003B4D0F">
              <w:rPr>
                <w:rFonts w:cs="Arial"/>
                <w:b/>
                <w:bCs/>
                <w:sz w:val="16"/>
                <w:szCs w:val="16"/>
              </w:rPr>
              <w:t>Business</w:t>
            </w:r>
          </w:p>
        </w:tc>
        <w:tc>
          <w:tcPr>
            <w:tcW w:w="1134"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080" w:type="dxa"/>
            <w:gridSpan w:val="2"/>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125"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080"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61"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25" w:type="dxa"/>
            <w:gridSpan w:val="2"/>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r>
      <w:tr w:rsidR="000E3109" w:rsidRPr="003B4D0F" w:rsidTr="006506CB">
        <w:trPr>
          <w:cantSplit/>
        </w:trPr>
        <w:tc>
          <w:tcPr>
            <w:tcW w:w="5832" w:type="dxa"/>
          </w:tcPr>
          <w:p w:rsidR="000E3109" w:rsidRPr="003B4D0F" w:rsidRDefault="000E3109" w:rsidP="009F32BF">
            <w:pPr>
              <w:spacing w:line="240" w:lineRule="auto"/>
              <w:ind w:left="427" w:right="-72"/>
              <w:rPr>
                <w:rFonts w:cs="Arial"/>
                <w:sz w:val="10"/>
                <w:szCs w:val="10"/>
                <w:cs/>
              </w:rPr>
            </w:pPr>
          </w:p>
        </w:tc>
        <w:tc>
          <w:tcPr>
            <w:tcW w:w="2862" w:type="dxa"/>
          </w:tcPr>
          <w:p w:rsidR="000E3109" w:rsidRPr="003B4D0F" w:rsidRDefault="000E3109" w:rsidP="009F32BF">
            <w:pPr>
              <w:spacing w:line="240" w:lineRule="auto"/>
              <w:ind w:right="-72"/>
              <w:jc w:val="center"/>
              <w:rPr>
                <w:rFonts w:cs="Arial"/>
                <w:sz w:val="10"/>
                <w:szCs w:val="10"/>
              </w:rPr>
            </w:pPr>
          </w:p>
        </w:tc>
        <w:tc>
          <w:tcPr>
            <w:tcW w:w="1134"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080" w:type="dxa"/>
            <w:gridSpan w:val="2"/>
          </w:tcPr>
          <w:p w:rsidR="000E3109" w:rsidRPr="003B4D0F" w:rsidRDefault="000E3109" w:rsidP="009F32BF">
            <w:pPr>
              <w:spacing w:line="240" w:lineRule="auto"/>
              <w:ind w:right="-72"/>
              <w:jc w:val="right"/>
              <w:rPr>
                <w:rFonts w:cs="Arial"/>
                <w:sz w:val="10"/>
                <w:szCs w:val="10"/>
              </w:rPr>
            </w:pPr>
          </w:p>
        </w:tc>
        <w:tc>
          <w:tcPr>
            <w:tcW w:w="1125"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080" w:type="dxa"/>
          </w:tcPr>
          <w:p w:rsidR="000E3109" w:rsidRPr="003B4D0F" w:rsidRDefault="000E3109" w:rsidP="009F32BF">
            <w:pPr>
              <w:spacing w:line="240" w:lineRule="auto"/>
              <w:ind w:right="-72"/>
              <w:jc w:val="right"/>
              <w:rPr>
                <w:rFonts w:cs="Arial"/>
                <w:sz w:val="10"/>
                <w:szCs w:val="10"/>
              </w:rPr>
            </w:pPr>
          </w:p>
        </w:tc>
        <w:tc>
          <w:tcPr>
            <w:tcW w:w="1161"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125" w:type="dxa"/>
            <w:gridSpan w:val="2"/>
          </w:tcPr>
          <w:p w:rsidR="000E3109" w:rsidRPr="003B4D0F" w:rsidRDefault="000E3109" w:rsidP="009F32BF">
            <w:pPr>
              <w:spacing w:line="240" w:lineRule="auto"/>
              <w:ind w:right="-72"/>
              <w:jc w:val="right"/>
              <w:rPr>
                <w:rFonts w:cs="Arial"/>
                <w:sz w:val="10"/>
                <w:szCs w:val="10"/>
              </w:rPr>
            </w:pPr>
          </w:p>
        </w:tc>
      </w:tr>
      <w:tr w:rsidR="000E3109" w:rsidRPr="003B4D0F" w:rsidTr="006506CB">
        <w:trPr>
          <w:cantSplit/>
        </w:trPr>
        <w:tc>
          <w:tcPr>
            <w:tcW w:w="5832" w:type="dxa"/>
          </w:tcPr>
          <w:p w:rsidR="000E3109" w:rsidRPr="003B4D0F" w:rsidRDefault="000E3109" w:rsidP="009F32BF">
            <w:pPr>
              <w:spacing w:line="240" w:lineRule="auto"/>
              <w:ind w:left="427" w:right="-72"/>
              <w:rPr>
                <w:rFonts w:cs="Arial"/>
                <w:b/>
                <w:bCs/>
                <w:sz w:val="16"/>
                <w:szCs w:val="16"/>
                <w:u w:val="single"/>
              </w:rPr>
            </w:pPr>
            <w:r w:rsidRPr="003B4D0F">
              <w:rPr>
                <w:rFonts w:cs="Arial"/>
                <w:b/>
                <w:bCs/>
                <w:sz w:val="16"/>
                <w:szCs w:val="16"/>
                <w:u w:val="single"/>
              </w:rPr>
              <w:t>Joint ventures incorporated in Thailand</w:t>
            </w:r>
          </w:p>
        </w:tc>
        <w:tc>
          <w:tcPr>
            <w:tcW w:w="2862" w:type="dxa"/>
          </w:tcPr>
          <w:p w:rsidR="000E3109" w:rsidRPr="003B4D0F" w:rsidRDefault="000E3109" w:rsidP="009F32BF">
            <w:pPr>
              <w:spacing w:line="240" w:lineRule="auto"/>
              <w:ind w:right="-72"/>
              <w:jc w:val="center"/>
              <w:rPr>
                <w:rFonts w:cs="Arial"/>
                <w:sz w:val="16"/>
                <w:szCs w:val="16"/>
              </w:rPr>
            </w:pPr>
          </w:p>
        </w:tc>
        <w:tc>
          <w:tcPr>
            <w:tcW w:w="1134" w:type="dxa"/>
            <w:shd w:val="clear" w:color="auto" w:fill="FAFAFA"/>
          </w:tcPr>
          <w:p w:rsidR="000E3109" w:rsidRPr="003B4D0F" w:rsidRDefault="000E3109" w:rsidP="009F32BF">
            <w:pPr>
              <w:spacing w:line="240" w:lineRule="auto"/>
              <w:ind w:right="-72"/>
              <w:jc w:val="right"/>
              <w:rPr>
                <w:rFonts w:cs="Arial"/>
                <w:sz w:val="16"/>
                <w:szCs w:val="16"/>
              </w:rPr>
            </w:pPr>
          </w:p>
        </w:tc>
        <w:tc>
          <w:tcPr>
            <w:tcW w:w="1080" w:type="dxa"/>
            <w:gridSpan w:val="2"/>
          </w:tcPr>
          <w:p w:rsidR="000E3109" w:rsidRPr="003B4D0F" w:rsidRDefault="000E3109" w:rsidP="009F32BF">
            <w:pPr>
              <w:spacing w:line="240" w:lineRule="auto"/>
              <w:ind w:right="-72"/>
              <w:jc w:val="right"/>
              <w:rPr>
                <w:rFonts w:cs="Arial"/>
                <w:sz w:val="16"/>
                <w:szCs w:val="16"/>
              </w:rPr>
            </w:pPr>
          </w:p>
        </w:tc>
        <w:tc>
          <w:tcPr>
            <w:tcW w:w="1125" w:type="dxa"/>
            <w:shd w:val="clear" w:color="auto" w:fill="FAFAFA"/>
          </w:tcPr>
          <w:p w:rsidR="000E3109" w:rsidRPr="003B4D0F" w:rsidRDefault="000E3109" w:rsidP="009F32BF">
            <w:pPr>
              <w:spacing w:line="240" w:lineRule="auto"/>
              <w:ind w:right="-72"/>
              <w:jc w:val="right"/>
              <w:rPr>
                <w:rFonts w:cs="Arial"/>
                <w:sz w:val="16"/>
                <w:szCs w:val="16"/>
              </w:rPr>
            </w:pPr>
          </w:p>
        </w:tc>
        <w:tc>
          <w:tcPr>
            <w:tcW w:w="1080" w:type="dxa"/>
          </w:tcPr>
          <w:p w:rsidR="000E3109" w:rsidRPr="003B4D0F" w:rsidRDefault="000E3109" w:rsidP="009F32BF">
            <w:pPr>
              <w:spacing w:line="240" w:lineRule="auto"/>
              <w:ind w:right="-72"/>
              <w:jc w:val="right"/>
              <w:rPr>
                <w:rFonts w:cs="Arial"/>
                <w:sz w:val="16"/>
                <w:szCs w:val="16"/>
              </w:rPr>
            </w:pPr>
          </w:p>
        </w:tc>
        <w:tc>
          <w:tcPr>
            <w:tcW w:w="1161" w:type="dxa"/>
            <w:shd w:val="clear" w:color="auto" w:fill="FAFAFA"/>
          </w:tcPr>
          <w:p w:rsidR="000E3109" w:rsidRPr="003B4D0F" w:rsidRDefault="000E3109" w:rsidP="009F32BF">
            <w:pPr>
              <w:spacing w:line="240" w:lineRule="auto"/>
              <w:ind w:right="-72"/>
              <w:jc w:val="right"/>
              <w:rPr>
                <w:rFonts w:cs="Arial"/>
                <w:sz w:val="16"/>
                <w:szCs w:val="16"/>
              </w:rPr>
            </w:pPr>
          </w:p>
        </w:tc>
        <w:tc>
          <w:tcPr>
            <w:tcW w:w="1125" w:type="dxa"/>
            <w:gridSpan w:val="2"/>
          </w:tcPr>
          <w:p w:rsidR="000E3109" w:rsidRPr="003B4D0F" w:rsidRDefault="000E3109" w:rsidP="009F32BF">
            <w:pPr>
              <w:spacing w:line="240" w:lineRule="auto"/>
              <w:ind w:right="-72"/>
              <w:jc w:val="right"/>
              <w:rPr>
                <w:rFonts w:cs="Arial"/>
                <w:sz w:val="16"/>
                <w:szCs w:val="16"/>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cs/>
              </w:rPr>
            </w:pPr>
            <w:r w:rsidRPr="003B4D0F">
              <w:rPr>
                <w:rFonts w:cs="Arial"/>
                <w:sz w:val="16"/>
                <w:szCs w:val="16"/>
              </w:rPr>
              <w:t>Gulf Electric Public Co., Ltd. (GEC) and its subsidiaries</w:t>
            </w:r>
          </w:p>
        </w:tc>
        <w:tc>
          <w:tcPr>
            <w:tcW w:w="2862" w:type="dxa"/>
          </w:tcPr>
          <w:p w:rsidR="00266162" w:rsidRPr="003B4D0F" w:rsidRDefault="00266162" w:rsidP="0007497C">
            <w:pPr>
              <w:spacing w:line="240" w:lineRule="auto"/>
              <w:ind w:right="-72"/>
              <w:jc w:val="center"/>
              <w:rPr>
                <w:rFonts w:cs="Arial"/>
                <w:sz w:val="16"/>
                <w:szCs w:val="16"/>
              </w:rPr>
            </w:pPr>
            <w:r w:rsidRPr="003B4D0F">
              <w:rPr>
                <w:rFonts w:cs="Arial"/>
                <w:sz w:val="16"/>
                <w:szCs w:val="16"/>
              </w:rPr>
              <w:t>Investment in power projects</w:t>
            </w:r>
          </w:p>
        </w:tc>
        <w:tc>
          <w:tcPr>
            <w:tcW w:w="1134" w:type="dxa"/>
            <w:shd w:val="clear" w:color="auto" w:fill="FAFAFA"/>
            <w:vAlign w:val="center"/>
          </w:tcPr>
          <w:p w:rsidR="00266162" w:rsidRPr="003B4D0F" w:rsidRDefault="00C34E5E" w:rsidP="008A3DFE">
            <w:pPr>
              <w:tabs>
                <w:tab w:val="center" w:pos="392"/>
                <w:tab w:val="right" w:pos="814"/>
              </w:tabs>
              <w:spacing w:line="240" w:lineRule="auto"/>
              <w:ind w:left="10" w:right="-72"/>
              <w:jc w:val="right"/>
              <w:rPr>
                <w:rFonts w:eastAsia="Arial Unicode MS" w:cs="Arial"/>
                <w:sz w:val="16"/>
                <w:szCs w:val="16"/>
              </w:rPr>
            </w:pPr>
            <w:r w:rsidRPr="00C34E5E">
              <w:rPr>
                <w:rFonts w:eastAsia="Arial Unicode MS" w:cs="Arial"/>
                <w:sz w:val="16"/>
                <w:szCs w:val="16"/>
              </w:rPr>
              <w:t>50</w:t>
            </w:r>
            <w:r w:rsidR="00266162" w:rsidRPr="003B4D0F">
              <w:rPr>
                <w:rFonts w:eastAsia="Arial Unicode MS" w:cs="Arial"/>
                <w:sz w:val="16"/>
                <w:szCs w:val="16"/>
              </w:rPr>
              <w:t>.</w:t>
            </w:r>
            <w:r w:rsidRPr="00C34E5E">
              <w:rPr>
                <w:rFonts w:eastAsia="Arial Unicode MS" w:cs="Arial"/>
                <w:sz w:val="16"/>
                <w:szCs w:val="16"/>
              </w:rPr>
              <w:t>00</w:t>
            </w:r>
          </w:p>
        </w:tc>
        <w:tc>
          <w:tcPr>
            <w:tcW w:w="1080" w:type="dxa"/>
            <w:gridSpan w:val="2"/>
            <w:vAlign w:val="center"/>
          </w:tcPr>
          <w:p w:rsidR="00266162" w:rsidRPr="003B4D0F" w:rsidRDefault="00C34E5E" w:rsidP="0007497C">
            <w:pPr>
              <w:tabs>
                <w:tab w:val="center" w:pos="392"/>
                <w:tab w:val="right" w:pos="814"/>
              </w:tabs>
              <w:spacing w:line="240" w:lineRule="auto"/>
              <w:ind w:left="10" w:right="-72"/>
              <w:jc w:val="right"/>
              <w:rPr>
                <w:rFonts w:eastAsia="Arial Unicode MS" w:cs="Arial"/>
                <w:sz w:val="16"/>
                <w:szCs w:val="16"/>
              </w:rPr>
            </w:pPr>
            <w:r w:rsidRPr="00C34E5E">
              <w:rPr>
                <w:rFonts w:eastAsia="Arial Unicode MS" w:cs="Arial"/>
                <w:sz w:val="16"/>
                <w:szCs w:val="16"/>
              </w:rPr>
              <w:t>50</w:t>
            </w:r>
            <w:r w:rsidR="00266162" w:rsidRPr="003B4D0F">
              <w:rPr>
                <w:rFonts w:eastAsia="Arial Unicode MS" w:cs="Arial"/>
                <w:sz w:val="16"/>
                <w:szCs w:val="16"/>
              </w:rPr>
              <w:t>.</w:t>
            </w:r>
            <w:r w:rsidRPr="00C34E5E">
              <w:rPr>
                <w:rFonts w:eastAsia="Arial Unicode MS" w:cs="Arial"/>
                <w:sz w:val="16"/>
                <w:szCs w:val="16"/>
              </w:rPr>
              <w:t>00</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14</w:t>
            </w:r>
            <w:r w:rsidR="00C404F5" w:rsidRPr="003B4D0F">
              <w:rPr>
                <w:rFonts w:eastAsia="Arial Unicode MS" w:cs="Arial"/>
                <w:sz w:val="16"/>
                <w:szCs w:val="16"/>
              </w:rPr>
              <w:t>,</w:t>
            </w:r>
            <w:r w:rsidRPr="00C34E5E">
              <w:rPr>
                <w:rFonts w:eastAsia="Arial Unicode MS" w:cs="Arial"/>
                <w:sz w:val="16"/>
                <w:szCs w:val="16"/>
              </w:rPr>
              <w:t>055</w:t>
            </w:r>
            <w:r w:rsidR="00C404F5" w:rsidRPr="003B4D0F">
              <w:rPr>
                <w:rFonts w:eastAsia="Arial Unicode MS" w:cs="Arial"/>
                <w:sz w:val="16"/>
                <w:szCs w:val="16"/>
              </w:rPr>
              <w:t>,</w:t>
            </w:r>
            <w:r w:rsidRPr="00C34E5E">
              <w:rPr>
                <w:rFonts w:eastAsia="Arial Unicode MS" w:cs="Arial"/>
                <w:sz w:val="16"/>
                <w:szCs w:val="16"/>
              </w:rPr>
              <w:t>395</w:t>
            </w:r>
          </w:p>
        </w:tc>
        <w:tc>
          <w:tcPr>
            <w:tcW w:w="1080" w:type="dx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14</w:t>
            </w:r>
            <w:r w:rsidR="00266162" w:rsidRPr="003B4D0F">
              <w:rPr>
                <w:rFonts w:eastAsia="Arial Unicode MS" w:cs="Arial"/>
                <w:sz w:val="16"/>
                <w:szCs w:val="16"/>
              </w:rPr>
              <w:t>,</w:t>
            </w:r>
            <w:r w:rsidRPr="00C34E5E">
              <w:rPr>
                <w:rFonts w:eastAsia="Arial Unicode MS" w:cs="Arial"/>
                <w:sz w:val="16"/>
                <w:szCs w:val="16"/>
              </w:rPr>
              <w:t>290</w:t>
            </w:r>
            <w:r w:rsidR="00266162" w:rsidRPr="003B4D0F">
              <w:rPr>
                <w:rFonts w:eastAsia="Arial Unicode MS" w:cs="Arial"/>
                <w:sz w:val="16"/>
                <w:szCs w:val="16"/>
              </w:rPr>
              <w:t>,</w:t>
            </w:r>
            <w:r w:rsidRPr="00C34E5E">
              <w:rPr>
                <w:rFonts w:eastAsia="Arial Unicode MS" w:cs="Arial"/>
                <w:sz w:val="16"/>
                <w:szCs w:val="16"/>
              </w:rPr>
              <w:t>904</w:t>
            </w:r>
            <w:r w:rsidR="00266162" w:rsidRPr="003B4D0F">
              <w:rPr>
                <w:rFonts w:eastAsia="Arial Unicode MS" w:cs="Arial"/>
                <w:sz w:val="16"/>
                <w:szCs w:val="16"/>
              </w:rPr>
              <w:t xml:space="preserve"> </w:t>
            </w:r>
          </w:p>
        </w:tc>
        <w:tc>
          <w:tcPr>
            <w:tcW w:w="1161"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1</w:t>
            </w:r>
            <w:r w:rsidR="00C404F5" w:rsidRPr="003B4D0F">
              <w:rPr>
                <w:rFonts w:eastAsia="Arial Unicode MS" w:cs="Arial"/>
                <w:sz w:val="16"/>
                <w:szCs w:val="16"/>
              </w:rPr>
              <w:t>,</w:t>
            </w:r>
            <w:r w:rsidRPr="00C34E5E">
              <w:rPr>
                <w:rFonts w:eastAsia="Arial Unicode MS" w:cs="Arial"/>
                <w:sz w:val="16"/>
                <w:szCs w:val="16"/>
              </w:rPr>
              <w:t>536</w:t>
            </w:r>
            <w:r w:rsidR="00C404F5" w:rsidRPr="003B4D0F">
              <w:rPr>
                <w:rFonts w:eastAsia="Arial Unicode MS" w:cs="Arial"/>
                <w:sz w:val="16"/>
                <w:szCs w:val="16"/>
              </w:rPr>
              <w:t>,</w:t>
            </w:r>
            <w:r w:rsidRPr="00C34E5E">
              <w:rPr>
                <w:rFonts w:eastAsia="Arial Unicode MS" w:cs="Arial"/>
                <w:sz w:val="16"/>
                <w:szCs w:val="16"/>
              </w:rPr>
              <w:t>955</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992</w:t>
            </w:r>
            <w:r w:rsidR="00266162" w:rsidRPr="003B4D0F">
              <w:rPr>
                <w:rFonts w:ascii="Arial" w:hAnsi="Arial" w:cs="Arial"/>
                <w:sz w:val="16"/>
                <w:szCs w:val="16"/>
              </w:rPr>
              <w:t>,</w:t>
            </w:r>
            <w:r w:rsidRPr="00C34E5E">
              <w:rPr>
                <w:rFonts w:ascii="Arial" w:hAnsi="Arial" w:cs="Arial"/>
                <w:sz w:val="16"/>
                <w:szCs w:val="16"/>
              </w:rPr>
              <w:t>473</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cs/>
              </w:rPr>
            </w:pPr>
            <w:r w:rsidRPr="003B4D0F">
              <w:rPr>
                <w:rFonts w:cs="Arial"/>
                <w:sz w:val="16"/>
                <w:szCs w:val="16"/>
              </w:rPr>
              <w:t>BLCP Power Ltd. (BLCP)</w:t>
            </w:r>
          </w:p>
        </w:tc>
        <w:tc>
          <w:tcPr>
            <w:tcW w:w="2862" w:type="dxa"/>
          </w:tcPr>
          <w:p w:rsidR="00266162" w:rsidRPr="003B4D0F" w:rsidRDefault="00266162" w:rsidP="0007497C">
            <w:pPr>
              <w:spacing w:line="240" w:lineRule="auto"/>
              <w:ind w:right="-72"/>
              <w:jc w:val="center"/>
              <w:rPr>
                <w:rFonts w:cs="Arial"/>
                <w:sz w:val="16"/>
                <w:szCs w:val="16"/>
                <w:cs/>
              </w:rPr>
            </w:pPr>
            <w:r w:rsidRPr="003B4D0F">
              <w:rPr>
                <w:rFonts w:cs="Arial"/>
                <w:sz w:val="16"/>
                <w:szCs w:val="16"/>
              </w:rPr>
              <w:t>Electricity generation</w:t>
            </w:r>
          </w:p>
        </w:tc>
        <w:tc>
          <w:tcPr>
            <w:tcW w:w="1134" w:type="dxa"/>
            <w:shd w:val="clear" w:color="auto" w:fill="FAFAFA"/>
            <w:vAlign w:val="center"/>
          </w:tcPr>
          <w:p w:rsidR="00266162" w:rsidRPr="003B4D0F" w:rsidRDefault="00C34E5E" w:rsidP="008A3DFE">
            <w:pPr>
              <w:spacing w:line="240" w:lineRule="auto"/>
              <w:ind w:left="10" w:right="-72"/>
              <w:jc w:val="right"/>
              <w:rPr>
                <w:rFonts w:eastAsia="Arial Unicode MS" w:cs="Arial"/>
                <w:sz w:val="16"/>
                <w:szCs w:val="16"/>
                <w:cs/>
              </w:rPr>
            </w:pPr>
            <w:r w:rsidRPr="00C34E5E">
              <w:rPr>
                <w:rFonts w:eastAsia="Arial Unicode MS" w:cs="Arial"/>
                <w:sz w:val="16"/>
                <w:szCs w:val="16"/>
              </w:rPr>
              <w:t>50</w:t>
            </w:r>
            <w:r w:rsidR="00266162" w:rsidRPr="003B4D0F">
              <w:rPr>
                <w:rFonts w:eastAsia="Arial Unicode MS" w:cs="Arial"/>
                <w:sz w:val="16"/>
                <w:szCs w:val="16"/>
              </w:rPr>
              <w:t>.</w:t>
            </w:r>
            <w:r w:rsidRPr="00C34E5E">
              <w:rPr>
                <w:rFonts w:eastAsia="Arial Unicode MS" w:cs="Arial"/>
                <w:sz w:val="16"/>
                <w:szCs w:val="16"/>
              </w:rPr>
              <w:t>00</w:t>
            </w:r>
          </w:p>
        </w:tc>
        <w:tc>
          <w:tcPr>
            <w:tcW w:w="1080" w:type="dxa"/>
            <w:gridSpan w:val="2"/>
            <w:vAlign w:val="center"/>
          </w:tcPr>
          <w:p w:rsidR="00266162" w:rsidRPr="003B4D0F" w:rsidRDefault="00C34E5E" w:rsidP="0007497C">
            <w:pPr>
              <w:spacing w:line="240" w:lineRule="auto"/>
              <w:ind w:left="10" w:right="-72"/>
              <w:jc w:val="right"/>
              <w:rPr>
                <w:rFonts w:eastAsia="Arial Unicode MS" w:cs="Arial"/>
                <w:sz w:val="16"/>
                <w:szCs w:val="16"/>
                <w:cs/>
              </w:rPr>
            </w:pPr>
            <w:r w:rsidRPr="00C34E5E">
              <w:rPr>
                <w:rFonts w:eastAsia="Arial Unicode MS" w:cs="Arial"/>
                <w:sz w:val="16"/>
                <w:szCs w:val="16"/>
              </w:rPr>
              <w:t>50</w:t>
            </w:r>
            <w:r w:rsidR="00266162" w:rsidRPr="003B4D0F">
              <w:rPr>
                <w:rFonts w:eastAsia="Arial Unicode MS" w:cs="Arial"/>
                <w:sz w:val="16"/>
                <w:szCs w:val="16"/>
              </w:rPr>
              <w:t>.</w:t>
            </w:r>
            <w:r w:rsidRPr="00C34E5E">
              <w:rPr>
                <w:rFonts w:eastAsia="Arial Unicode MS" w:cs="Arial"/>
                <w:sz w:val="16"/>
                <w:szCs w:val="16"/>
              </w:rPr>
              <w:t>00</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cs/>
              </w:rPr>
            </w:pPr>
            <w:r w:rsidRPr="00C34E5E">
              <w:rPr>
                <w:rFonts w:eastAsia="Arial Unicode MS" w:cs="Arial"/>
                <w:sz w:val="16"/>
                <w:szCs w:val="16"/>
              </w:rPr>
              <w:t>5</w:t>
            </w:r>
            <w:r w:rsidR="00C404F5" w:rsidRPr="003B4D0F">
              <w:rPr>
                <w:rFonts w:eastAsia="Arial Unicode MS" w:cs="Arial"/>
                <w:sz w:val="16"/>
                <w:szCs w:val="16"/>
              </w:rPr>
              <w:t>,</w:t>
            </w:r>
            <w:r w:rsidRPr="00C34E5E">
              <w:rPr>
                <w:rFonts w:eastAsia="Arial Unicode MS" w:cs="Arial"/>
                <w:sz w:val="16"/>
                <w:szCs w:val="16"/>
              </w:rPr>
              <w:t>411</w:t>
            </w:r>
            <w:r w:rsidR="00C404F5" w:rsidRPr="003B4D0F">
              <w:rPr>
                <w:rFonts w:eastAsia="Arial Unicode MS" w:cs="Arial"/>
                <w:sz w:val="16"/>
                <w:szCs w:val="16"/>
              </w:rPr>
              <w:t>,</w:t>
            </w:r>
            <w:r w:rsidRPr="00C34E5E">
              <w:rPr>
                <w:rFonts w:eastAsia="Arial Unicode MS" w:cs="Arial"/>
                <w:sz w:val="16"/>
                <w:szCs w:val="16"/>
              </w:rPr>
              <w:t>561</w:t>
            </w:r>
          </w:p>
        </w:tc>
        <w:tc>
          <w:tcPr>
            <w:tcW w:w="1080" w:type="dx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5</w:t>
            </w:r>
            <w:r w:rsidR="00266162" w:rsidRPr="003B4D0F">
              <w:rPr>
                <w:rFonts w:eastAsia="Arial Unicode MS" w:cs="Arial"/>
                <w:sz w:val="16"/>
                <w:szCs w:val="16"/>
              </w:rPr>
              <w:t>,</w:t>
            </w:r>
            <w:r w:rsidRPr="00C34E5E">
              <w:rPr>
                <w:rFonts w:eastAsia="Arial Unicode MS" w:cs="Arial"/>
                <w:sz w:val="16"/>
                <w:szCs w:val="16"/>
              </w:rPr>
              <w:t>103</w:t>
            </w:r>
            <w:r w:rsidR="00266162" w:rsidRPr="003B4D0F">
              <w:rPr>
                <w:rFonts w:eastAsia="Arial Unicode MS" w:cs="Arial"/>
                <w:sz w:val="16"/>
                <w:szCs w:val="16"/>
              </w:rPr>
              <w:t>,</w:t>
            </w:r>
            <w:r w:rsidRPr="00C34E5E">
              <w:rPr>
                <w:rFonts w:eastAsia="Arial Unicode MS" w:cs="Arial"/>
                <w:sz w:val="16"/>
                <w:szCs w:val="16"/>
              </w:rPr>
              <w:t>658</w:t>
            </w:r>
            <w:r w:rsidR="00266162" w:rsidRPr="003B4D0F">
              <w:rPr>
                <w:rFonts w:eastAsia="Arial Unicode MS" w:cs="Arial"/>
                <w:sz w:val="16"/>
                <w:szCs w:val="16"/>
              </w:rPr>
              <w:t xml:space="preserve"> </w:t>
            </w:r>
          </w:p>
        </w:tc>
        <w:tc>
          <w:tcPr>
            <w:tcW w:w="1161"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200</w:t>
            </w:r>
            <w:r w:rsidR="00C404F5" w:rsidRPr="003B4D0F">
              <w:rPr>
                <w:rFonts w:eastAsia="Arial Unicode MS" w:cs="Arial"/>
                <w:sz w:val="16"/>
                <w:szCs w:val="16"/>
              </w:rPr>
              <w:t>,</w:t>
            </w:r>
            <w:r w:rsidRPr="00C34E5E">
              <w:rPr>
                <w:rFonts w:eastAsia="Arial Unicode MS" w:cs="Arial"/>
                <w:sz w:val="16"/>
                <w:szCs w:val="16"/>
              </w:rPr>
              <w:t>000</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2</w:t>
            </w:r>
            <w:r w:rsidR="00266162" w:rsidRPr="003B4D0F">
              <w:rPr>
                <w:rFonts w:ascii="Arial" w:hAnsi="Arial" w:cs="Arial"/>
                <w:sz w:val="16"/>
                <w:szCs w:val="16"/>
              </w:rPr>
              <w:t>,</w:t>
            </w:r>
            <w:r w:rsidRPr="00C34E5E">
              <w:rPr>
                <w:rFonts w:ascii="Arial" w:hAnsi="Arial" w:cs="Arial"/>
                <w:sz w:val="16"/>
                <w:szCs w:val="16"/>
              </w:rPr>
              <w:t>001</w:t>
            </w:r>
            <w:r w:rsidR="00266162" w:rsidRPr="003B4D0F">
              <w:rPr>
                <w:rFonts w:ascii="Arial" w:hAnsi="Arial" w:cs="Arial"/>
                <w:sz w:val="16"/>
                <w:szCs w:val="16"/>
              </w:rPr>
              <w:t>,</w:t>
            </w:r>
            <w:r w:rsidRPr="00C34E5E">
              <w:rPr>
                <w:rFonts w:ascii="Arial" w:hAnsi="Arial" w:cs="Arial"/>
                <w:sz w:val="16"/>
                <w:szCs w:val="16"/>
              </w:rPr>
              <w:t>993</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cs/>
              </w:rPr>
            </w:pPr>
            <w:r w:rsidRPr="003B4D0F">
              <w:rPr>
                <w:rFonts w:cs="Arial"/>
                <w:sz w:val="16"/>
                <w:szCs w:val="16"/>
              </w:rPr>
              <w:t>Natural Energy Development Co., Ltd. (NED)</w:t>
            </w:r>
          </w:p>
        </w:tc>
        <w:tc>
          <w:tcPr>
            <w:tcW w:w="2862" w:type="dxa"/>
          </w:tcPr>
          <w:p w:rsidR="00266162" w:rsidRPr="003B4D0F" w:rsidRDefault="00266162" w:rsidP="0007497C">
            <w:pPr>
              <w:spacing w:line="240" w:lineRule="auto"/>
              <w:ind w:right="-72"/>
              <w:jc w:val="center"/>
              <w:rPr>
                <w:rFonts w:cs="Arial"/>
                <w:sz w:val="16"/>
                <w:szCs w:val="16"/>
                <w:cs/>
              </w:rPr>
            </w:pPr>
            <w:r w:rsidRPr="003B4D0F">
              <w:rPr>
                <w:rFonts w:cs="Arial"/>
                <w:sz w:val="16"/>
                <w:szCs w:val="16"/>
              </w:rPr>
              <w:t>Solar electricity generation plant</w:t>
            </w:r>
          </w:p>
        </w:tc>
        <w:tc>
          <w:tcPr>
            <w:tcW w:w="1134" w:type="dxa"/>
            <w:shd w:val="clear" w:color="auto" w:fill="FAFAFA"/>
            <w:vAlign w:val="center"/>
          </w:tcPr>
          <w:p w:rsidR="00266162" w:rsidRPr="003B4D0F" w:rsidRDefault="00C34E5E" w:rsidP="008A3DFE">
            <w:pPr>
              <w:spacing w:line="240" w:lineRule="auto"/>
              <w:ind w:left="10" w:right="-72"/>
              <w:jc w:val="right"/>
              <w:rPr>
                <w:rFonts w:eastAsia="Arial Unicode MS" w:cs="Arial"/>
                <w:sz w:val="16"/>
                <w:szCs w:val="16"/>
                <w:cs/>
              </w:rPr>
            </w:pPr>
            <w:r w:rsidRPr="00C34E5E">
              <w:rPr>
                <w:rFonts w:eastAsia="Arial Unicode MS" w:cs="Arial"/>
                <w:sz w:val="16"/>
                <w:szCs w:val="16"/>
              </w:rPr>
              <w:t>66</w:t>
            </w:r>
            <w:r w:rsidR="00266162" w:rsidRPr="003B4D0F">
              <w:rPr>
                <w:rFonts w:eastAsia="Arial Unicode MS" w:cs="Arial"/>
                <w:sz w:val="16"/>
                <w:szCs w:val="16"/>
              </w:rPr>
              <w:t>.</w:t>
            </w:r>
            <w:r w:rsidRPr="00C34E5E">
              <w:rPr>
                <w:rFonts w:eastAsia="Arial Unicode MS" w:cs="Arial"/>
                <w:sz w:val="16"/>
                <w:szCs w:val="16"/>
              </w:rPr>
              <w:t>67</w:t>
            </w:r>
            <w:r w:rsidR="00266162" w:rsidRPr="003B4D0F">
              <w:rPr>
                <w:rFonts w:eastAsia="Arial Unicode MS" w:cs="Arial"/>
                <w:sz w:val="16"/>
                <w:szCs w:val="16"/>
              </w:rPr>
              <w:t>*</w:t>
            </w:r>
          </w:p>
        </w:tc>
        <w:tc>
          <w:tcPr>
            <w:tcW w:w="1080" w:type="dxa"/>
            <w:gridSpan w:val="2"/>
            <w:vAlign w:val="center"/>
          </w:tcPr>
          <w:p w:rsidR="00266162" w:rsidRPr="003B4D0F" w:rsidRDefault="00C34E5E" w:rsidP="0007497C">
            <w:pPr>
              <w:spacing w:line="240" w:lineRule="auto"/>
              <w:ind w:left="10" w:right="-72"/>
              <w:jc w:val="right"/>
              <w:rPr>
                <w:rFonts w:eastAsia="Arial Unicode MS" w:cs="Arial"/>
                <w:sz w:val="16"/>
                <w:szCs w:val="16"/>
                <w:cs/>
              </w:rPr>
            </w:pPr>
            <w:r w:rsidRPr="00C34E5E">
              <w:rPr>
                <w:rFonts w:eastAsia="Arial Unicode MS" w:cs="Arial"/>
                <w:sz w:val="16"/>
                <w:szCs w:val="16"/>
              </w:rPr>
              <w:t>66</w:t>
            </w:r>
            <w:r w:rsidR="00266162" w:rsidRPr="003B4D0F">
              <w:rPr>
                <w:rFonts w:eastAsia="Arial Unicode MS" w:cs="Arial"/>
                <w:sz w:val="16"/>
                <w:szCs w:val="16"/>
              </w:rPr>
              <w:t>.</w:t>
            </w:r>
            <w:r w:rsidRPr="00C34E5E">
              <w:rPr>
                <w:rFonts w:eastAsia="Arial Unicode MS" w:cs="Arial"/>
                <w:sz w:val="16"/>
                <w:szCs w:val="16"/>
              </w:rPr>
              <w:t>67</w:t>
            </w:r>
            <w:r w:rsidR="00266162" w:rsidRPr="003B4D0F">
              <w:rPr>
                <w:rFonts w:eastAsia="Arial Unicode MS" w:cs="Arial"/>
                <w:sz w:val="16"/>
                <w:szCs w:val="16"/>
              </w:rPr>
              <w:t>*</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018</w:t>
            </w:r>
            <w:r w:rsidR="00C404F5" w:rsidRPr="003B4D0F">
              <w:rPr>
                <w:rFonts w:eastAsia="Arial Unicode MS" w:cs="Arial"/>
                <w:sz w:val="16"/>
                <w:szCs w:val="16"/>
              </w:rPr>
              <w:t>,</w:t>
            </w:r>
            <w:r w:rsidRPr="00C34E5E">
              <w:rPr>
                <w:rFonts w:eastAsia="Arial Unicode MS" w:cs="Arial"/>
                <w:sz w:val="16"/>
                <w:szCs w:val="16"/>
              </w:rPr>
              <w:t>952</w:t>
            </w:r>
          </w:p>
        </w:tc>
        <w:tc>
          <w:tcPr>
            <w:tcW w:w="1080" w:type="dx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2</w:t>
            </w:r>
            <w:r w:rsidR="00266162" w:rsidRPr="003B4D0F">
              <w:rPr>
                <w:rFonts w:eastAsia="Arial Unicode MS" w:cs="Arial"/>
                <w:sz w:val="16"/>
                <w:szCs w:val="16"/>
              </w:rPr>
              <w:t>,</w:t>
            </w:r>
            <w:r w:rsidRPr="00C34E5E">
              <w:rPr>
                <w:rFonts w:eastAsia="Arial Unicode MS" w:cs="Arial"/>
                <w:sz w:val="16"/>
                <w:szCs w:val="16"/>
              </w:rPr>
              <w:t>836</w:t>
            </w:r>
            <w:r w:rsidR="00266162" w:rsidRPr="003B4D0F">
              <w:rPr>
                <w:rFonts w:eastAsia="Arial Unicode MS" w:cs="Arial"/>
                <w:sz w:val="16"/>
                <w:szCs w:val="16"/>
              </w:rPr>
              <w:t>,</w:t>
            </w:r>
            <w:r w:rsidRPr="00C34E5E">
              <w:rPr>
                <w:rFonts w:eastAsia="Arial Unicode MS" w:cs="Arial"/>
                <w:sz w:val="16"/>
                <w:szCs w:val="16"/>
              </w:rPr>
              <w:t>275</w:t>
            </w:r>
            <w:r w:rsidR="00266162" w:rsidRPr="003B4D0F">
              <w:rPr>
                <w:rFonts w:eastAsia="Arial Unicode MS" w:cs="Arial"/>
                <w:sz w:val="16"/>
                <w:szCs w:val="16"/>
              </w:rPr>
              <w:t xml:space="preserve"> </w:t>
            </w:r>
          </w:p>
        </w:tc>
        <w:tc>
          <w:tcPr>
            <w:tcW w:w="1161"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260</w:t>
            </w:r>
            <w:r w:rsidR="00C404F5" w:rsidRPr="003B4D0F">
              <w:rPr>
                <w:rFonts w:eastAsia="Arial Unicode MS" w:cs="Arial"/>
                <w:sz w:val="16"/>
                <w:szCs w:val="16"/>
              </w:rPr>
              <w:t>,</w:t>
            </w:r>
            <w:r w:rsidRPr="00C34E5E">
              <w:rPr>
                <w:rFonts w:eastAsia="Arial Unicode MS" w:cs="Arial"/>
                <w:sz w:val="16"/>
                <w:szCs w:val="16"/>
              </w:rPr>
              <w:t>000</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196</w:t>
            </w:r>
            <w:r w:rsidR="00266162" w:rsidRPr="003B4D0F">
              <w:rPr>
                <w:rFonts w:ascii="Arial" w:hAnsi="Arial" w:cs="Arial"/>
                <w:sz w:val="16"/>
                <w:szCs w:val="16"/>
              </w:rPr>
              <w:t>,</w:t>
            </w:r>
            <w:r w:rsidRPr="00C34E5E">
              <w:rPr>
                <w:rFonts w:ascii="Arial" w:hAnsi="Arial" w:cs="Arial"/>
                <w:sz w:val="16"/>
                <w:szCs w:val="16"/>
              </w:rPr>
              <w:t>667</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cs/>
              </w:rPr>
            </w:pPr>
            <w:r w:rsidRPr="003B4D0F">
              <w:rPr>
                <w:rFonts w:cs="Arial"/>
                <w:sz w:val="16"/>
                <w:szCs w:val="16"/>
              </w:rPr>
              <w:t>G-Power Source Co., Ltd. (GPS)</w:t>
            </w:r>
          </w:p>
        </w:tc>
        <w:tc>
          <w:tcPr>
            <w:tcW w:w="2862" w:type="dxa"/>
          </w:tcPr>
          <w:p w:rsidR="00266162" w:rsidRPr="003B4D0F" w:rsidRDefault="00266162" w:rsidP="0007497C">
            <w:pPr>
              <w:spacing w:line="240" w:lineRule="auto"/>
              <w:ind w:right="-72"/>
              <w:jc w:val="center"/>
              <w:rPr>
                <w:rFonts w:cs="Arial"/>
                <w:sz w:val="16"/>
                <w:szCs w:val="16"/>
                <w:cs/>
              </w:rPr>
            </w:pPr>
            <w:r w:rsidRPr="003B4D0F">
              <w:rPr>
                <w:rFonts w:cs="Arial"/>
                <w:sz w:val="16"/>
                <w:szCs w:val="16"/>
              </w:rPr>
              <w:t>Solar electricity generation plant</w:t>
            </w:r>
          </w:p>
        </w:tc>
        <w:tc>
          <w:tcPr>
            <w:tcW w:w="1134" w:type="dxa"/>
            <w:shd w:val="clear" w:color="auto" w:fill="FAFAFA"/>
            <w:vAlign w:val="center"/>
          </w:tcPr>
          <w:p w:rsidR="00266162" w:rsidRPr="003B4D0F" w:rsidRDefault="00C34E5E" w:rsidP="008A3DFE">
            <w:pPr>
              <w:spacing w:line="240" w:lineRule="auto"/>
              <w:ind w:left="10" w:right="-72"/>
              <w:jc w:val="right"/>
              <w:rPr>
                <w:rFonts w:eastAsia="Arial Unicode MS" w:cs="Arial"/>
                <w:sz w:val="16"/>
                <w:szCs w:val="16"/>
                <w:cs/>
              </w:rPr>
            </w:pPr>
            <w:r w:rsidRPr="00C34E5E">
              <w:rPr>
                <w:rFonts w:eastAsia="Arial Unicode MS" w:cs="Arial"/>
                <w:sz w:val="16"/>
                <w:szCs w:val="16"/>
              </w:rPr>
              <w:t>60</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cs/>
              </w:rPr>
              <w:t>*</w:t>
            </w:r>
          </w:p>
        </w:tc>
        <w:tc>
          <w:tcPr>
            <w:tcW w:w="1080" w:type="dxa"/>
            <w:gridSpan w:val="2"/>
            <w:vAlign w:val="center"/>
          </w:tcPr>
          <w:p w:rsidR="00266162" w:rsidRPr="003B4D0F" w:rsidRDefault="00C34E5E" w:rsidP="0007497C">
            <w:pPr>
              <w:spacing w:line="240" w:lineRule="auto"/>
              <w:ind w:left="10" w:right="-72"/>
              <w:jc w:val="right"/>
              <w:rPr>
                <w:rFonts w:eastAsia="Arial Unicode MS" w:cs="Arial"/>
                <w:sz w:val="16"/>
                <w:szCs w:val="16"/>
                <w:cs/>
              </w:rPr>
            </w:pPr>
            <w:r w:rsidRPr="00C34E5E">
              <w:rPr>
                <w:rFonts w:eastAsia="Arial Unicode MS" w:cs="Arial"/>
                <w:sz w:val="16"/>
                <w:szCs w:val="16"/>
              </w:rPr>
              <w:t>60</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cs/>
              </w:rPr>
              <w:t>*</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959</w:t>
            </w:r>
            <w:r w:rsidR="00C404F5" w:rsidRPr="003B4D0F">
              <w:rPr>
                <w:rFonts w:eastAsia="Arial Unicode MS" w:cs="Arial"/>
                <w:sz w:val="16"/>
                <w:szCs w:val="16"/>
              </w:rPr>
              <w:t>,</w:t>
            </w:r>
            <w:r w:rsidRPr="00C34E5E">
              <w:rPr>
                <w:rFonts w:eastAsia="Arial Unicode MS" w:cs="Arial"/>
                <w:sz w:val="16"/>
                <w:szCs w:val="16"/>
              </w:rPr>
              <w:t>511</w:t>
            </w:r>
          </w:p>
        </w:tc>
        <w:tc>
          <w:tcPr>
            <w:tcW w:w="1080" w:type="dx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943</w:t>
            </w:r>
            <w:r w:rsidR="00266162" w:rsidRPr="003B4D0F">
              <w:rPr>
                <w:rFonts w:eastAsia="Arial Unicode MS" w:cs="Arial"/>
                <w:sz w:val="16"/>
                <w:szCs w:val="16"/>
              </w:rPr>
              <w:t>,</w:t>
            </w:r>
            <w:r w:rsidRPr="00C34E5E">
              <w:rPr>
                <w:rFonts w:eastAsia="Arial Unicode MS" w:cs="Arial"/>
                <w:sz w:val="16"/>
                <w:szCs w:val="16"/>
              </w:rPr>
              <w:t>554</w:t>
            </w:r>
          </w:p>
        </w:tc>
        <w:tc>
          <w:tcPr>
            <w:tcW w:w="1161"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92</w:t>
            </w:r>
            <w:r w:rsidR="00C404F5" w:rsidRPr="003B4D0F">
              <w:rPr>
                <w:rFonts w:eastAsia="Arial Unicode MS" w:cs="Arial"/>
                <w:sz w:val="16"/>
                <w:szCs w:val="16"/>
              </w:rPr>
              <w:t>,</w:t>
            </w:r>
            <w:r w:rsidRPr="00C34E5E">
              <w:rPr>
                <w:rFonts w:eastAsia="Arial Unicode MS" w:cs="Arial"/>
                <w:sz w:val="16"/>
                <w:szCs w:val="16"/>
              </w:rPr>
              <w:t>907</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73</w:t>
            </w:r>
            <w:r w:rsidR="00266162" w:rsidRPr="003B4D0F">
              <w:rPr>
                <w:rFonts w:ascii="Arial" w:hAnsi="Arial" w:cs="Arial"/>
                <w:sz w:val="16"/>
                <w:szCs w:val="16"/>
              </w:rPr>
              <w:t>,</w:t>
            </w:r>
            <w:r w:rsidRPr="00C34E5E">
              <w:rPr>
                <w:rFonts w:ascii="Arial" w:hAnsi="Arial" w:cs="Arial"/>
                <w:sz w:val="16"/>
                <w:szCs w:val="16"/>
              </w:rPr>
              <w:t>154</w:t>
            </w:r>
          </w:p>
        </w:tc>
      </w:tr>
      <w:tr w:rsidR="00266162" w:rsidRPr="003B4D0F" w:rsidTr="008A3DFE">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sz w:val="16"/>
                <w:szCs w:val="16"/>
              </w:rPr>
              <w:t>Thai Pipeline Network Company Limited (TPN)</w:t>
            </w:r>
          </w:p>
          <w:p w:rsidR="00266162" w:rsidRPr="003B4D0F" w:rsidRDefault="00266162" w:rsidP="0007497C">
            <w:pPr>
              <w:spacing w:line="240" w:lineRule="auto"/>
              <w:ind w:left="427" w:right="-72"/>
              <w:rPr>
                <w:rFonts w:cs="Arial"/>
                <w:sz w:val="16"/>
                <w:szCs w:val="16"/>
                <w:cs/>
              </w:rPr>
            </w:pPr>
          </w:p>
        </w:tc>
        <w:tc>
          <w:tcPr>
            <w:tcW w:w="2862" w:type="dxa"/>
          </w:tcPr>
          <w:p w:rsidR="00266162" w:rsidRPr="003B4D0F" w:rsidRDefault="00266162" w:rsidP="0007497C">
            <w:pPr>
              <w:spacing w:line="240" w:lineRule="auto"/>
              <w:ind w:right="-72"/>
              <w:jc w:val="center"/>
              <w:rPr>
                <w:rFonts w:cs="Arial"/>
                <w:sz w:val="16"/>
                <w:szCs w:val="16"/>
              </w:rPr>
            </w:pPr>
            <w:r w:rsidRPr="003B4D0F">
              <w:rPr>
                <w:rFonts w:cs="Arial"/>
                <w:sz w:val="16"/>
                <w:szCs w:val="16"/>
              </w:rPr>
              <w:t xml:space="preserve">Oil </w:t>
            </w:r>
            <w:r w:rsidR="00502406">
              <w:rPr>
                <w:rFonts w:cs="Arial"/>
                <w:sz w:val="16"/>
                <w:szCs w:val="16"/>
              </w:rPr>
              <w:t>pipeline system</w:t>
            </w:r>
            <w:r w:rsidRPr="003B4D0F">
              <w:rPr>
                <w:rFonts w:cs="Arial"/>
                <w:sz w:val="16"/>
                <w:szCs w:val="16"/>
              </w:rPr>
              <w:t xml:space="preserve"> business </w:t>
            </w:r>
          </w:p>
          <w:p w:rsidR="00266162" w:rsidRPr="003B4D0F" w:rsidRDefault="00502406" w:rsidP="0007497C">
            <w:pPr>
              <w:spacing w:line="240" w:lineRule="auto"/>
              <w:ind w:right="-72"/>
              <w:jc w:val="center"/>
              <w:rPr>
                <w:rFonts w:cs="Arial"/>
                <w:sz w:val="16"/>
                <w:szCs w:val="16"/>
                <w:cs/>
              </w:rPr>
            </w:pPr>
            <w:r w:rsidRPr="003B4D0F">
              <w:rPr>
                <w:rFonts w:cs="Arial"/>
                <w:sz w:val="16"/>
                <w:szCs w:val="16"/>
              </w:rPr>
              <w:t xml:space="preserve"> </w:t>
            </w:r>
            <w:r w:rsidR="00266162" w:rsidRPr="003B4D0F">
              <w:rPr>
                <w:rFonts w:cs="Arial"/>
                <w:sz w:val="16"/>
                <w:szCs w:val="16"/>
              </w:rPr>
              <w:t xml:space="preserve">(the </w:t>
            </w:r>
            <w:r>
              <w:rPr>
                <w:rFonts w:cs="Arial"/>
                <w:sz w:val="16"/>
                <w:szCs w:val="16"/>
              </w:rPr>
              <w:t>c</w:t>
            </w:r>
            <w:r w:rsidR="00266162" w:rsidRPr="003B4D0F">
              <w:rPr>
                <w:rFonts w:cs="Arial"/>
                <w:sz w:val="16"/>
                <w:szCs w:val="16"/>
              </w:rPr>
              <w:t>ompany has not yet started its business operations)</w:t>
            </w:r>
          </w:p>
        </w:tc>
        <w:tc>
          <w:tcPr>
            <w:tcW w:w="1134" w:type="dxa"/>
            <w:shd w:val="clear" w:color="auto" w:fill="FAFAFA"/>
          </w:tcPr>
          <w:p w:rsidR="00266162"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44</w:t>
            </w:r>
            <w:r w:rsidR="00266162" w:rsidRPr="003B4D0F">
              <w:rPr>
                <w:rFonts w:eastAsia="Arial Unicode MS" w:cs="Arial"/>
                <w:sz w:val="16"/>
                <w:szCs w:val="16"/>
                <w:cs/>
              </w:rPr>
              <w:t>.</w:t>
            </w:r>
            <w:r w:rsidRPr="00C34E5E">
              <w:rPr>
                <w:rFonts w:eastAsia="Arial Unicode MS" w:cs="Arial"/>
                <w:sz w:val="16"/>
                <w:szCs w:val="16"/>
              </w:rPr>
              <w:t>60</w:t>
            </w:r>
            <w:r w:rsidR="00266162" w:rsidRPr="003B4D0F">
              <w:rPr>
                <w:rFonts w:eastAsia="Arial Unicode MS" w:cs="Arial"/>
                <w:sz w:val="16"/>
                <w:szCs w:val="16"/>
                <w:cs/>
              </w:rPr>
              <w:t>*</w:t>
            </w:r>
          </w:p>
          <w:p w:rsidR="00266162" w:rsidRPr="003B4D0F" w:rsidRDefault="00266162" w:rsidP="008A3DFE">
            <w:pPr>
              <w:spacing w:line="240" w:lineRule="auto"/>
              <w:ind w:right="-72"/>
              <w:jc w:val="right"/>
              <w:rPr>
                <w:rFonts w:eastAsia="Arial Unicode MS" w:cs="Arial"/>
                <w:sz w:val="16"/>
                <w:szCs w:val="16"/>
              </w:rPr>
            </w:pPr>
          </w:p>
          <w:p w:rsidR="00266162" w:rsidRPr="003B4D0F" w:rsidRDefault="00266162" w:rsidP="008A3DFE">
            <w:pPr>
              <w:spacing w:line="240" w:lineRule="auto"/>
              <w:ind w:right="-72"/>
              <w:jc w:val="right"/>
              <w:rPr>
                <w:rFonts w:eastAsia="Arial Unicode MS" w:cs="Arial"/>
                <w:sz w:val="16"/>
                <w:szCs w:val="16"/>
                <w:cs/>
              </w:rPr>
            </w:pPr>
          </w:p>
        </w:tc>
        <w:tc>
          <w:tcPr>
            <w:tcW w:w="1080" w:type="dxa"/>
            <w:gridSpan w:val="2"/>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44</w:t>
            </w:r>
            <w:r w:rsidR="00266162" w:rsidRPr="003B4D0F">
              <w:rPr>
                <w:rFonts w:eastAsia="Arial Unicode MS" w:cs="Arial"/>
                <w:sz w:val="16"/>
                <w:szCs w:val="16"/>
                <w:cs/>
              </w:rPr>
              <w:t>.</w:t>
            </w:r>
            <w:r w:rsidRPr="00C34E5E">
              <w:rPr>
                <w:rFonts w:eastAsia="Arial Unicode MS" w:cs="Arial"/>
                <w:sz w:val="16"/>
                <w:szCs w:val="16"/>
              </w:rPr>
              <w:t>60</w:t>
            </w:r>
            <w:r w:rsidR="00266162" w:rsidRPr="003B4D0F">
              <w:rPr>
                <w:rFonts w:eastAsia="Arial Unicode MS" w:cs="Arial"/>
                <w:sz w:val="16"/>
                <w:szCs w:val="16"/>
                <w:cs/>
              </w:rPr>
              <w:t>*</w:t>
            </w:r>
          </w:p>
          <w:p w:rsidR="00266162" w:rsidRPr="003B4D0F" w:rsidRDefault="00266162" w:rsidP="0007497C">
            <w:pPr>
              <w:spacing w:line="240" w:lineRule="auto"/>
              <w:ind w:right="-72"/>
              <w:jc w:val="right"/>
              <w:rPr>
                <w:rFonts w:eastAsia="Arial Unicode MS" w:cs="Arial"/>
                <w:sz w:val="16"/>
                <w:szCs w:val="16"/>
              </w:rPr>
            </w:pPr>
          </w:p>
          <w:p w:rsidR="00266162" w:rsidRPr="003B4D0F" w:rsidRDefault="00266162" w:rsidP="0007497C">
            <w:pPr>
              <w:spacing w:line="240" w:lineRule="auto"/>
              <w:ind w:right="-72"/>
              <w:jc w:val="right"/>
              <w:rPr>
                <w:rFonts w:eastAsia="Arial Unicode MS" w:cs="Arial"/>
                <w:sz w:val="16"/>
                <w:szCs w:val="16"/>
                <w:cs/>
              </w:rPr>
            </w:pPr>
          </w:p>
        </w:tc>
        <w:tc>
          <w:tcPr>
            <w:tcW w:w="1125" w:type="dxa"/>
            <w:shd w:val="clear" w:color="auto" w:fill="FAFAFA"/>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219</w:t>
            </w:r>
            <w:r w:rsidR="00C404F5" w:rsidRPr="003B4D0F">
              <w:rPr>
                <w:rFonts w:eastAsia="Arial Unicode MS" w:cs="Arial"/>
                <w:sz w:val="16"/>
                <w:szCs w:val="16"/>
              </w:rPr>
              <w:t>,</w:t>
            </w:r>
            <w:r w:rsidRPr="00C34E5E">
              <w:rPr>
                <w:rFonts w:eastAsia="Arial Unicode MS" w:cs="Arial"/>
                <w:sz w:val="16"/>
                <w:szCs w:val="16"/>
              </w:rPr>
              <w:t>434</w:t>
            </w:r>
          </w:p>
        </w:tc>
        <w:tc>
          <w:tcPr>
            <w:tcW w:w="1080" w:type="dxa"/>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3</w:t>
            </w:r>
            <w:r w:rsidR="00266162" w:rsidRPr="003B4D0F">
              <w:rPr>
                <w:rFonts w:eastAsia="Arial Unicode MS" w:cs="Arial"/>
                <w:sz w:val="16"/>
                <w:szCs w:val="16"/>
              </w:rPr>
              <w:t>,</w:t>
            </w:r>
            <w:r w:rsidRPr="00C34E5E">
              <w:rPr>
                <w:rFonts w:eastAsia="Arial Unicode MS" w:cs="Arial"/>
                <w:sz w:val="16"/>
                <w:szCs w:val="16"/>
              </w:rPr>
              <w:t>220</w:t>
            </w:r>
            <w:r w:rsidR="00266162" w:rsidRPr="003B4D0F">
              <w:rPr>
                <w:rFonts w:eastAsia="Arial Unicode MS" w:cs="Arial"/>
                <w:sz w:val="16"/>
                <w:szCs w:val="16"/>
              </w:rPr>
              <w:t>,</w:t>
            </w:r>
            <w:r w:rsidRPr="00C34E5E">
              <w:rPr>
                <w:rFonts w:eastAsia="Arial Unicode MS" w:cs="Arial"/>
                <w:sz w:val="16"/>
                <w:szCs w:val="16"/>
              </w:rPr>
              <w:t>043</w:t>
            </w:r>
          </w:p>
          <w:p w:rsidR="00266162" w:rsidRPr="003B4D0F" w:rsidRDefault="00266162" w:rsidP="0007497C">
            <w:pPr>
              <w:spacing w:line="240" w:lineRule="auto"/>
              <w:ind w:right="-72"/>
              <w:jc w:val="right"/>
              <w:rPr>
                <w:rFonts w:eastAsia="Arial Unicode MS" w:cs="Arial"/>
                <w:sz w:val="16"/>
                <w:szCs w:val="16"/>
              </w:rPr>
            </w:pPr>
          </w:p>
          <w:p w:rsidR="00266162" w:rsidRPr="003B4D0F" w:rsidRDefault="00266162" w:rsidP="0007497C">
            <w:pPr>
              <w:spacing w:line="240" w:lineRule="auto"/>
              <w:ind w:right="-72"/>
              <w:jc w:val="right"/>
              <w:rPr>
                <w:rFonts w:eastAsia="Arial Unicode MS" w:cs="Arial"/>
                <w:sz w:val="16"/>
                <w:szCs w:val="16"/>
              </w:rPr>
            </w:pPr>
          </w:p>
        </w:tc>
        <w:tc>
          <w:tcPr>
            <w:tcW w:w="1161" w:type="dxa"/>
            <w:shd w:val="clear" w:color="auto" w:fill="FAFAFA"/>
          </w:tcPr>
          <w:p w:rsidR="00266162" w:rsidRPr="003B4D0F" w:rsidRDefault="00C404F5" w:rsidP="0007497C">
            <w:pPr>
              <w:spacing w:line="240" w:lineRule="auto"/>
              <w:ind w:right="-72"/>
              <w:jc w:val="right"/>
              <w:rPr>
                <w:rFonts w:eastAsia="Arial Unicode MS" w:cs="Arial"/>
                <w:sz w:val="16"/>
                <w:szCs w:val="16"/>
              </w:rPr>
            </w:pPr>
            <w:r w:rsidRPr="003B4D0F">
              <w:rPr>
                <w:rFonts w:eastAsia="Arial Unicode MS" w:cs="Arial"/>
                <w:sz w:val="16"/>
                <w:szCs w:val="16"/>
              </w:rPr>
              <w:t>-</w:t>
            </w:r>
          </w:p>
        </w:tc>
        <w:tc>
          <w:tcPr>
            <w:tcW w:w="1125" w:type="dxa"/>
            <w:gridSpan w:val="2"/>
          </w:tcPr>
          <w:p w:rsidR="00266162" w:rsidRPr="003B4D0F" w:rsidRDefault="00266162" w:rsidP="0007497C">
            <w:pPr>
              <w:spacing w:line="240" w:lineRule="auto"/>
              <w:ind w:right="-72"/>
              <w:jc w:val="right"/>
              <w:rPr>
                <w:rFonts w:eastAsia="Arial Unicode MS" w:cs="Arial"/>
                <w:sz w:val="16"/>
                <w:szCs w:val="16"/>
              </w:rPr>
            </w:pPr>
            <w:r w:rsidRPr="003B4D0F">
              <w:rPr>
                <w:rFonts w:eastAsia="Arial Unicode MS"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b/>
                <w:bCs/>
                <w:sz w:val="10"/>
                <w:szCs w:val="10"/>
                <w:u w:val="single"/>
              </w:rPr>
            </w:pPr>
          </w:p>
        </w:tc>
        <w:tc>
          <w:tcPr>
            <w:tcW w:w="2862" w:type="dxa"/>
          </w:tcPr>
          <w:p w:rsidR="00266162" w:rsidRPr="003B4D0F" w:rsidRDefault="00266162" w:rsidP="0007497C">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b/>
                <w:bCs/>
                <w:sz w:val="16"/>
                <w:szCs w:val="16"/>
                <w:u w:val="single"/>
              </w:rPr>
            </w:pPr>
            <w:r w:rsidRPr="003B4D0F">
              <w:rPr>
                <w:rFonts w:cs="Arial"/>
                <w:b/>
                <w:bCs/>
                <w:sz w:val="16"/>
                <w:szCs w:val="16"/>
                <w:u w:val="single"/>
              </w:rPr>
              <w:t>Joint ventures incorporated in the Philippines</w:t>
            </w:r>
          </w:p>
        </w:tc>
        <w:tc>
          <w:tcPr>
            <w:tcW w:w="2862" w:type="dxa"/>
          </w:tcPr>
          <w:p w:rsidR="00266162" w:rsidRPr="003B4D0F" w:rsidRDefault="00266162" w:rsidP="0007497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proofErr w:type="spellStart"/>
            <w:r w:rsidRPr="003B4D0F">
              <w:rPr>
                <w:rFonts w:cs="Arial"/>
                <w:sz w:val="16"/>
                <w:szCs w:val="16"/>
              </w:rPr>
              <w:t>Kalilayan</w:t>
            </w:r>
            <w:proofErr w:type="spellEnd"/>
            <w:r w:rsidRPr="003B4D0F">
              <w:rPr>
                <w:rFonts w:cs="Arial"/>
                <w:sz w:val="16"/>
                <w:szCs w:val="16"/>
              </w:rPr>
              <w:t xml:space="preserve"> Power Inc. (</w:t>
            </w:r>
            <w:proofErr w:type="spellStart"/>
            <w:r w:rsidRPr="003B4D0F">
              <w:rPr>
                <w:rFonts w:cs="Arial"/>
                <w:sz w:val="16"/>
                <w:szCs w:val="16"/>
              </w:rPr>
              <w:t>Kalilayan</w:t>
            </w:r>
            <w:proofErr w:type="spellEnd"/>
            <w:r w:rsidRPr="003B4D0F">
              <w:rPr>
                <w:rFonts w:cs="Arial"/>
                <w:sz w:val="16"/>
                <w:szCs w:val="16"/>
              </w:rPr>
              <w:t>)</w:t>
            </w:r>
          </w:p>
        </w:tc>
        <w:tc>
          <w:tcPr>
            <w:tcW w:w="2862" w:type="dxa"/>
          </w:tcPr>
          <w:p w:rsidR="00266162" w:rsidRPr="003B4D0F" w:rsidRDefault="00266162" w:rsidP="0007497C">
            <w:pPr>
              <w:spacing w:line="240" w:lineRule="auto"/>
              <w:ind w:right="-72"/>
              <w:jc w:val="center"/>
              <w:rPr>
                <w:rFonts w:cs="Arial"/>
                <w:sz w:val="16"/>
                <w:szCs w:val="16"/>
                <w:cs/>
              </w:rPr>
            </w:pPr>
            <w:r w:rsidRPr="003B4D0F">
              <w:rPr>
                <w:rFonts w:cs="Arial"/>
                <w:sz w:val="16"/>
                <w:szCs w:val="16"/>
              </w:rPr>
              <w:t>Investment in power related business</w:t>
            </w:r>
          </w:p>
        </w:tc>
        <w:tc>
          <w:tcPr>
            <w:tcW w:w="1134" w:type="dxa"/>
            <w:shd w:val="clear" w:color="auto" w:fill="FAFAFA"/>
            <w:vAlign w:val="center"/>
          </w:tcPr>
          <w:p w:rsidR="00266162" w:rsidRPr="003B4D0F" w:rsidRDefault="00C34E5E" w:rsidP="008A3DFE">
            <w:pPr>
              <w:spacing w:line="240" w:lineRule="auto"/>
              <w:ind w:left="10" w:right="-72"/>
              <w:jc w:val="right"/>
              <w:rPr>
                <w:rFonts w:eastAsia="Arial Unicode MS" w:cs="Arial"/>
                <w:sz w:val="16"/>
                <w:szCs w:val="16"/>
                <w:cs/>
              </w:rPr>
            </w:pPr>
            <w:r w:rsidRPr="00C34E5E">
              <w:rPr>
                <w:rFonts w:eastAsia="Arial Unicode MS" w:cs="Arial"/>
                <w:sz w:val="16"/>
                <w:szCs w:val="16"/>
              </w:rPr>
              <w:t>49</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rPr>
              <w:t>*</w:t>
            </w:r>
          </w:p>
        </w:tc>
        <w:tc>
          <w:tcPr>
            <w:tcW w:w="1080" w:type="dxa"/>
            <w:gridSpan w:val="2"/>
            <w:vAlign w:val="center"/>
          </w:tcPr>
          <w:p w:rsidR="00266162" w:rsidRPr="003B4D0F" w:rsidRDefault="00C34E5E" w:rsidP="0007497C">
            <w:pPr>
              <w:spacing w:line="240" w:lineRule="auto"/>
              <w:ind w:left="10" w:right="-72"/>
              <w:jc w:val="right"/>
              <w:rPr>
                <w:rFonts w:eastAsia="Arial Unicode MS" w:cs="Arial"/>
                <w:sz w:val="16"/>
                <w:szCs w:val="16"/>
                <w:cs/>
              </w:rPr>
            </w:pPr>
            <w:r w:rsidRPr="00C34E5E">
              <w:rPr>
                <w:rFonts w:eastAsia="Arial Unicode MS" w:cs="Arial"/>
                <w:sz w:val="16"/>
                <w:szCs w:val="16"/>
              </w:rPr>
              <w:t>49</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rPr>
              <w:t>*</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36</w:t>
            </w:r>
          </w:p>
        </w:tc>
        <w:tc>
          <w:tcPr>
            <w:tcW w:w="1080" w:type="dx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127</w:t>
            </w:r>
          </w:p>
        </w:tc>
        <w:tc>
          <w:tcPr>
            <w:tcW w:w="1161" w:type="dxa"/>
            <w:shd w:val="clear" w:color="auto" w:fill="FAFAFA"/>
            <w:vAlign w:val="center"/>
          </w:tcPr>
          <w:p w:rsidR="00266162" w:rsidRPr="003B4D0F" w:rsidRDefault="00C404F5" w:rsidP="0007497C">
            <w:pPr>
              <w:spacing w:line="240" w:lineRule="auto"/>
              <w:ind w:left="10" w:right="-72"/>
              <w:jc w:val="right"/>
              <w:rPr>
                <w:rFonts w:eastAsia="Arial Unicode MS" w:cs="Arial"/>
                <w:sz w:val="16"/>
                <w:szCs w:val="16"/>
              </w:rPr>
            </w:pPr>
            <w:r w:rsidRPr="003B4D0F">
              <w:rPr>
                <w:rFonts w:eastAsia="Arial Unicode MS" w:cs="Arial"/>
                <w:sz w:val="16"/>
                <w:szCs w:val="16"/>
              </w:rPr>
              <w:t>-</w:t>
            </w:r>
          </w:p>
        </w:tc>
        <w:tc>
          <w:tcPr>
            <w:tcW w:w="1125" w:type="dxa"/>
            <w:gridSpan w:val="2"/>
            <w:vAlign w:val="center"/>
          </w:tcPr>
          <w:p w:rsidR="00266162" w:rsidRPr="003B4D0F" w:rsidRDefault="00266162" w:rsidP="0007497C">
            <w:pPr>
              <w:spacing w:line="240" w:lineRule="auto"/>
              <w:ind w:left="10" w:right="-72"/>
              <w:jc w:val="right"/>
              <w:rPr>
                <w:rFonts w:eastAsia="Arial Unicode MS" w:cs="Arial"/>
                <w:sz w:val="16"/>
                <w:szCs w:val="16"/>
              </w:rPr>
            </w:pPr>
            <w:r w:rsidRPr="003B4D0F">
              <w:rPr>
                <w:rFonts w:eastAsia="Arial Unicode MS"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b/>
                <w:bCs/>
                <w:sz w:val="16"/>
                <w:szCs w:val="16"/>
                <w:u w:val="single"/>
                <w:cs/>
              </w:rPr>
            </w:pPr>
            <w:r w:rsidRPr="003B4D0F">
              <w:rPr>
                <w:rFonts w:cs="Arial"/>
                <w:sz w:val="16"/>
                <w:szCs w:val="16"/>
              </w:rPr>
              <w:t>San Buenaventura Power Ltd., Co. (SBPL)</w:t>
            </w:r>
          </w:p>
        </w:tc>
        <w:tc>
          <w:tcPr>
            <w:tcW w:w="2862" w:type="dxa"/>
          </w:tcPr>
          <w:p w:rsidR="00266162" w:rsidRPr="003B4D0F" w:rsidRDefault="00266162" w:rsidP="0007497C">
            <w:pPr>
              <w:spacing w:line="240" w:lineRule="auto"/>
              <w:ind w:right="-72"/>
              <w:jc w:val="center"/>
              <w:rPr>
                <w:rFonts w:cs="Arial"/>
                <w:sz w:val="16"/>
                <w:szCs w:val="16"/>
                <w:cs/>
              </w:rPr>
            </w:pPr>
            <w:r w:rsidRPr="003B4D0F">
              <w:rPr>
                <w:rFonts w:cs="Arial"/>
                <w:sz w:val="16"/>
                <w:szCs w:val="16"/>
              </w:rPr>
              <w:t xml:space="preserve">Electricity generation </w:t>
            </w:r>
          </w:p>
        </w:tc>
        <w:tc>
          <w:tcPr>
            <w:tcW w:w="1134" w:type="dxa"/>
            <w:shd w:val="clear" w:color="auto" w:fill="FAFAFA"/>
            <w:vAlign w:val="center"/>
          </w:tcPr>
          <w:p w:rsidR="00266162" w:rsidRPr="003B4D0F" w:rsidRDefault="00C34E5E" w:rsidP="008A3DFE">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49</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lang w:bidi="th-TH"/>
              </w:rPr>
              <w:t>*</w:t>
            </w:r>
          </w:p>
        </w:tc>
        <w:tc>
          <w:tcPr>
            <w:tcW w:w="1080" w:type="dxa"/>
            <w:gridSpan w:val="2"/>
            <w:vAlign w:val="center"/>
          </w:tcPr>
          <w:p w:rsidR="00266162" w:rsidRPr="003B4D0F" w:rsidRDefault="00C34E5E" w:rsidP="0007497C">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49</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lang w:bidi="th-TH"/>
              </w:rPr>
              <w:t>*</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5</w:t>
            </w:r>
            <w:r w:rsidR="00C404F5" w:rsidRPr="003B4D0F">
              <w:rPr>
                <w:rFonts w:eastAsia="Arial Unicode MS" w:cs="Arial"/>
                <w:sz w:val="16"/>
                <w:szCs w:val="16"/>
              </w:rPr>
              <w:t>,</w:t>
            </w:r>
            <w:r w:rsidRPr="00C34E5E">
              <w:rPr>
                <w:rFonts w:eastAsia="Arial Unicode MS" w:cs="Arial"/>
                <w:sz w:val="16"/>
                <w:szCs w:val="16"/>
              </w:rPr>
              <w:t>240</w:t>
            </w:r>
            <w:r w:rsidR="00C404F5" w:rsidRPr="003B4D0F">
              <w:rPr>
                <w:rFonts w:eastAsia="Arial Unicode MS" w:cs="Arial"/>
                <w:sz w:val="16"/>
                <w:szCs w:val="16"/>
              </w:rPr>
              <w:t>,</w:t>
            </w:r>
            <w:r w:rsidRPr="00C34E5E">
              <w:rPr>
                <w:rFonts w:eastAsia="Arial Unicode MS" w:cs="Arial"/>
                <w:sz w:val="16"/>
                <w:szCs w:val="16"/>
              </w:rPr>
              <w:t>974</w:t>
            </w:r>
          </w:p>
        </w:tc>
        <w:tc>
          <w:tcPr>
            <w:tcW w:w="1080" w:type="dx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4</w:t>
            </w:r>
            <w:r w:rsidR="00266162" w:rsidRPr="003B4D0F">
              <w:rPr>
                <w:rFonts w:eastAsia="Arial Unicode MS" w:cs="Arial"/>
                <w:sz w:val="16"/>
                <w:szCs w:val="16"/>
              </w:rPr>
              <w:t>,</w:t>
            </w:r>
            <w:r w:rsidRPr="00C34E5E">
              <w:rPr>
                <w:rFonts w:eastAsia="Arial Unicode MS" w:cs="Arial"/>
                <w:sz w:val="16"/>
                <w:szCs w:val="16"/>
              </w:rPr>
              <w:t>410</w:t>
            </w:r>
            <w:r w:rsidR="00266162" w:rsidRPr="003B4D0F">
              <w:rPr>
                <w:rFonts w:eastAsia="Arial Unicode MS" w:cs="Arial"/>
                <w:sz w:val="16"/>
                <w:szCs w:val="16"/>
              </w:rPr>
              <w:t>,</w:t>
            </w:r>
            <w:r w:rsidRPr="00C34E5E">
              <w:rPr>
                <w:rFonts w:eastAsia="Arial Unicode MS" w:cs="Arial"/>
                <w:sz w:val="16"/>
                <w:szCs w:val="16"/>
              </w:rPr>
              <w:t>799</w:t>
            </w:r>
          </w:p>
        </w:tc>
        <w:tc>
          <w:tcPr>
            <w:tcW w:w="1161" w:type="dxa"/>
            <w:shd w:val="clear" w:color="auto" w:fill="FAFAFA"/>
            <w:vAlign w:val="center"/>
          </w:tcPr>
          <w:p w:rsidR="00266162" w:rsidRPr="003B4D0F" w:rsidRDefault="00C404F5" w:rsidP="0007497C">
            <w:pPr>
              <w:spacing w:line="240" w:lineRule="auto"/>
              <w:ind w:left="10" w:right="-72"/>
              <w:jc w:val="right"/>
              <w:rPr>
                <w:rFonts w:eastAsia="Arial Unicode MS" w:cs="Arial"/>
                <w:sz w:val="16"/>
                <w:szCs w:val="16"/>
              </w:rPr>
            </w:pPr>
            <w:r w:rsidRPr="003B4D0F">
              <w:rPr>
                <w:rFonts w:eastAsia="Arial Unicode MS" w:cs="Arial"/>
                <w:sz w:val="16"/>
                <w:szCs w:val="16"/>
              </w:rPr>
              <w:t>-</w:t>
            </w:r>
          </w:p>
        </w:tc>
        <w:tc>
          <w:tcPr>
            <w:tcW w:w="1125" w:type="dxa"/>
            <w:gridSpan w:val="2"/>
            <w:vAlign w:val="center"/>
          </w:tcPr>
          <w:p w:rsidR="00266162" w:rsidRPr="003B4D0F" w:rsidRDefault="00266162" w:rsidP="0007497C">
            <w:pPr>
              <w:spacing w:line="240" w:lineRule="auto"/>
              <w:ind w:left="10" w:right="-72"/>
              <w:jc w:val="right"/>
              <w:rPr>
                <w:rFonts w:eastAsia="Arial Unicode MS" w:cs="Arial"/>
                <w:sz w:val="16"/>
                <w:szCs w:val="16"/>
              </w:rPr>
            </w:pPr>
            <w:r w:rsidRPr="003B4D0F">
              <w:rPr>
                <w:rFonts w:eastAsia="Arial Unicode MS"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b/>
                <w:bCs/>
                <w:sz w:val="10"/>
                <w:szCs w:val="10"/>
                <w:u w:val="single"/>
              </w:rPr>
            </w:pPr>
          </w:p>
        </w:tc>
        <w:tc>
          <w:tcPr>
            <w:tcW w:w="2862" w:type="dxa"/>
          </w:tcPr>
          <w:p w:rsidR="00266162" w:rsidRPr="003B4D0F" w:rsidRDefault="00266162" w:rsidP="0007497C">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b/>
                <w:bCs/>
                <w:sz w:val="16"/>
                <w:szCs w:val="16"/>
                <w:u w:val="single"/>
              </w:rPr>
            </w:pPr>
            <w:r w:rsidRPr="003B4D0F">
              <w:rPr>
                <w:rFonts w:cs="Arial"/>
                <w:b/>
                <w:bCs/>
                <w:sz w:val="16"/>
                <w:szCs w:val="16"/>
                <w:u w:val="single"/>
              </w:rPr>
              <w:t>Joint ventures incorporated in the Lao People’s Democratic Republic</w:t>
            </w:r>
          </w:p>
        </w:tc>
        <w:tc>
          <w:tcPr>
            <w:tcW w:w="2862" w:type="dxa"/>
          </w:tcPr>
          <w:p w:rsidR="00266162" w:rsidRPr="003B4D0F" w:rsidRDefault="00266162" w:rsidP="0007497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r>
      <w:tr w:rsidR="00266162" w:rsidRPr="003B4D0F" w:rsidTr="00662141">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sz w:val="16"/>
                <w:szCs w:val="16"/>
              </w:rPr>
              <w:t xml:space="preserve">Nam </w:t>
            </w:r>
            <w:proofErr w:type="spellStart"/>
            <w:r w:rsidRPr="003B4D0F">
              <w:rPr>
                <w:rFonts w:cs="Arial"/>
                <w:sz w:val="16"/>
                <w:szCs w:val="16"/>
              </w:rPr>
              <w:t>Theun</w:t>
            </w:r>
            <w:proofErr w:type="spellEnd"/>
            <w:r w:rsidRPr="003B4D0F">
              <w:rPr>
                <w:rFonts w:cs="Arial"/>
                <w:sz w:val="16"/>
                <w:szCs w:val="16"/>
              </w:rPr>
              <w:t xml:space="preserve"> </w:t>
            </w:r>
            <w:r w:rsidR="00C34E5E" w:rsidRPr="00C34E5E">
              <w:rPr>
                <w:rFonts w:cs="Arial"/>
                <w:sz w:val="16"/>
                <w:szCs w:val="16"/>
              </w:rPr>
              <w:t>1</w:t>
            </w:r>
            <w:r w:rsidRPr="003B4D0F">
              <w:rPr>
                <w:rFonts w:cs="Arial"/>
                <w:sz w:val="16"/>
                <w:szCs w:val="16"/>
              </w:rPr>
              <w:t xml:space="preserve"> Power Company Limited </w:t>
            </w:r>
            <w:r w:rsidRPr="003B4D0F">
              <w:rPr>
                <w:rFonts w:cs="Arial"/>
                <w:sz w:val="16"/>
                <w:szCs w:val="16"/>
                <w:cs/>
              </w:rPr>
              <w:t>(</w:t>
            </w:r>
            <w:r w:rsidRPr="003B4D0F">
              <w:rPr>
                <w:rFonts w:cs="Arial"/>
                <w:sz w:val="16"/>
                <w:szCs w:val="16"/>
              </w:rPr>
              <w:t>NT</w:t>
            </w:r>
            <w:r w:rsidR="00C34E5E" w:rsidRPr="00C34E5E">
              <w:rPr>
                <w:rFonts w:cs="Arial"/>
                <w:sz w:val="16"/>
                <w:szCs w:val="16"/>
              </w:rPr>
              <w:t>1</w:t>
            </w:r>
            <w:r w:rsidRPr="003B4D0F">
              <w:rPr>
                <w:rFonts w:cs="Arial"/>
                <w:sz w:val="16"/>
                <w:szCs w:val="16"/>
              </w:rPr>
              <w:t>PC)</w:t>
            </w:r>
          </w:p>
        </w:tc>
        <w:tc>
          <w:tcPr>
            <w:tcW w:w="2862" w:type="dxa"/>
          </w:tcPr>
          <w:p w:rsidR="00266162" w:rsidRPr="003B4D0F" w:rsidRDefault="00266162" w:rsidP="0007497C">
            <w:pPr>
              <w:spacing w:line="240" w:lineRule="auto"/>
              <w:ind w:right="-72"/>
              <w:jc w:val="center"/>
              <w:rPr>
                <w:rFonts w:cs="Arial"/>
                <w:sz w:val="16"/>
                <w:szCs w:val="16"/>
              </w:rPr>
            </w:pPr>
            <w:r w:rsidRPr="003B4D0F">
              <w:rPr>
                <w:rFonts w:cs="Arial"/>
                <w:sz w:val="16"/>
                <w:szCs w:val="16"/>
              </w:rPr>
              <w:t xml:space="preserve">Electricity generation </w:t>
            </w:r>
          </w:p>
          <w:p w:rsidR="00266162" w:rsidRPr="003B4D0F" w:rsidRDefault="00266162" w:rsidP="0007497C">
            <w:pPr>
              <w:spacing w:line="240" w:lineRule="auto"/>
              <w:ind w:right="-72"/>
              <w:jc w:val="center"/>
              <w:rPr>
                <w:rFonts w:cs="Arial"/>
                <w:spacing w:val="-4"/>
                <w:sz w:val="16"/>
                <w:szCs w:val="16"/>
                <w:cs/>
              </w:rPr>
            </w:pPr>
            <w:r w:rsidRPr="003B4D0F">
              <w:rPr>
                <w:rFonts w:cs="Arial"/>
                <w:sz w:val="16"/>
                <w:szCs w:val="16"/>
              </w:rPr>
              <w:t xml:space="preserve">(the </w:t>
            </w:r>
            <w:r w:rsidR="00502406">
              <w:rPr>
                <w:rFonts w:cs="Arial"/>
                <w:sz w:val="16"/>
                <w:szCs w:val="16"/>
              </w:rPr>
              <w:t>c</w:t>
            </w:r>
            <w:r w:rsidRPr="003B4D0F">
              <w:rPr>
                <w:rFonts w:cs="Arial"/>
                <w:sz w:val="16"/>
                <w:szCs w:val="16"/>
              </w:rPr>
              <w:t xml:space="preserve">ompany </w:t>
            </w:r>
            <w:r w:rsidRPr="003B4D0F">
              <w:rPr>
                <w:rFonts w:cs="Arial"/>
                <w:spacing w:val="-4"/>
                <w:sz w:val="16"/>
                <w:szCs w:val="16"/>
              </w:rPr>
              <w:t>has not yet started its business operations)</w:t>
            </w:r>
          </w:p>
        </w:tc>
        <w:tc>
          <w:tcPr>
            <w:tcW w:w="1134" w:type="dxa"/>
            <w:shd w:val="clear" w:color="auto" w:fill="FAFAFA"/>
          </w:tcPr>
          <w:p w:rsidR="00266162"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25</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cs/>
              </w:rPr>
              <w:t>*</w:t>
            </w:r>
          </w:p>
          <w:p w:rsidR="00266162" w:rsidRPr="003B4D0F" w:rsidRDefault="00266162" w:rsidP="008A3DFE">
            <w:pPr>
              <w:spacing w:line="240" w:lineRule="auto"/>
              <w:ind w:right="-72"/>
              <w:jc w:val="right"/>
              <w:rPr>
                <w:rFonts w:eastAsia="Arial Unicode MS" w:cs="Arial"/>
                <w:sz w:val="16"/>
                <w:szCs w:val="16"/>
                <w:cs/>
              </w:rPr>
            </w:pPr>
          </w:p>
        </w:tc>
        <w:tc>
          <w:tcPr>
            <w:tcW w:w="1080" w:type="dxa"/>
            <w:gridSpan w:val="2"/>
          </w:tcPr>
          <w:p w:rsidR="00266162"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25</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cs/>
              </w:rPr>
              <w:t>*</w:t>
            </w:r>
          </w:p>
          <w:p w:rsidR="00266162" w:rsidRPr="003B4D0F" w:rsidRDefault="00266162" w:rsidP="001A0A34">
            <w:pPr>
              <w:spacing w:line="240" w:lineRule="auto"/>
              <w:ind w:right="-72"/>
              <w:jc w:val="right"/>
              <w:rPr>
                <w:rFonts w:eastAsia="Arial Unicode MS" w:cs="Arial"/>
                <w:sz w:val="16"/>
                <w:szCs w:val="16"/>
                <w:cs/>
              </w:rPr>
            </w:pPr>
          </w:p>
        </w:tc>
        <w:tc>
          <w:tcPr>
            <w:tcW w:w="1125" w:type="dxa"/>
            <w:shd w:val="clear" w:color="auto" w:fill="FAFAFA"/>
          </w:tcPr>
          <w:p w:rsidR="00266162" w:rsidRPr="003B4D0F" w:rsidRDefault="00C34E5E" w:rsidP="00C404F5">
            <w:pPr>
              <w:spacing w:line="240" w:lineRule="auto"/>
              <w:ind w:right="-72"/>
              <w:jc w:val="right"/>
              <w:rPr>
                <w:rFonts w:eastAsia="Arial Unicode MS" w:cs="Arial"/>
                <w:sz w:val="16"/>
                <w:szCs w:val="16"/>
              </w:rPr>
            </w:pPr>
            <w:r w:rsidRPr="00C34E5E">
              <w:rPr>
                <w:rFonts w:eastAsia="Arial Unicode MS" w:cs="Arial"/>
                <w:sz w:val="16"/>
                <w:szCs w:val="16"/>
              </w:rPr>
              <w:t>2</w:t>
            </w:r>
            <w:r w:rsidR="00C404F5" w:rsidRPr="003B4D0F">
              <w:rPr>
                <w:rFonts w:eastAsia="Arial Unicode MS" w:cs="Arial"/>
                <w:sz w:val="16"/>
                <w:szCs w:val="16"/>
              </w:rPr>
              <w:t>,</w:t>
            </w:r>
            <w:r w:rsidRPr="00C34E5E">
              <w:rPr>
                <w:rFonts w:eastAsia="Arial Unicode MS" w:cs="Arial"/>
                <w:sz w:val="16"/>
                <w:szCs w:val="16"/>
              </w:rPr>
              <w:t>387</w:t>
            </w:r>
            <w:r w:rsidR="00C404F5" w:rsidRPr="003B4D0F">
              <w:rPr>
                <w:rFonts w:eastAsia="Arial Unicode MS" w:cs="Arial"/>
                <w:sz w:val="16"/>
                <w:szCs w:val="16"/>
              </w:rPr>
              <w:t>,</w:t>
            </w:r>
            <w:r w:rsidRPr="00C34E5E">
              <w:rPr>
                <w:rFonts w:eastAsia="Arial Unicode MS" w:cs="Arial"/>
                <w:sz w:val="16"/>
                <w:szCs w:val="16"/>
              </w:rPr>
              <w:t>321</w:t>
            </w:r>
          </w:p>
        </w:tc>
        <w:tc>
          <w:tcPr>
            <w:tcW w:w="1080" w:type="dxa"/>
          </w:tcPr>
          <w:p w:rsidR="00266162"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3</w:t>
            </w:r>
            <w:r w:rsidR="00266162" w:rsidRPr="003B4D0F">
              <w:rPr>
                <w:rFonts w:eastAsia="Arial Unicode MS" w:cs="Arial"/>
                <w:sz w:val="16"/>
                <w:szCs w:val="16"/>
              </w:rPr>
              <w:t>,</w:t>
            </w:r>
            <w:r w:rsidRPr="00C34E5E">
              <w:rPr>
                <w:rFonts w:eastAsia="Arial Unicode MS" w:cs="Arial"/>
                <w:sz w:val="16"/>
                <w:szCs w:val="16"/>
              </w:rPr>
              <w:t>065</w:t>
            </w:r>
            <w:r w:rsidR="00266162" w:rsidRPr="003B4D0F">
              <w:rPr>
                <w:rFonts w:eastAsia="Arial Unicode MS" w:cs="Arial"/>
                <w:sz w:val="16"/>
                <w:szCs w:val="16"/>
              </w:rPr>
              <w:t>,</w:t>
            </w:r>
            <w:r w:rsidRPr="00C34E5E">
              <w:rPr>
                <w:rFonts w:eastAsia="Arial Unicode MS" w:cs="Arial"/>
                <w:sz w:val="16"/>
                <w:szCs w:val="16"/>
              </w:rPr>
              <w:t>807</w:t>
            </w:r>
          </w:p>
          <w:p w:rsidR="00266162" w:rsidRPr="003B4D0F" w:rsidRDefault="00266162" w:rsidP="001A0A34">
            <w:pPr>
              <w:spacing w:line="240" w:lineRule="auto"/>
              <w:ind w:right="-72"/>
              <w:jc w:val="right"/>
              <w:rPr>
                <w:rFonts w:eastAsia="Arial Unicode MS" w:cs="Arial"/>
                <w:sz w:val="16"/>
                <w:szCs w:val="16"/>
              </w:rPr>
            </w:pPr>
          </w:p>
        </w:tc>
        <w:tc>
          <w:tcPr>
            <w:tcW w:w="1161" w:type="dxa"/>
            <w:shd w:val="clear" w:color="auto" w:fill="FAFAFA"/>
          </w:tcPr>
          <w:p w:rsidR="00266162" w:rsidRPr="003B4D0F" w:rsidRDefault="00787E1A" w:rsidP="001A0A34">
            <w:pPr>
              <w:spacing w:line="240" w:lineRule="auto"/>
              <w:ind w:right="-72"/>
              <w:jc w:val="right"/>
              <w:rPr>
                <w:rFonts w:eastAsia="Arial Unicode MS" w:cs="Arial"/>
                <w:sz w:val="16"/>
                <w:szCs w:val="16"/>
              </w:rPr>
            </w:pPr>
            <w:r w:rsidRPr="003B4D0F">
              <w:rPr>
                <w:rFonts w:eastAsia="Arial Unicode MS" w:cs="Arial"/>
                <w:sz w:val="16"/>
                <w:szCs w:val="16"/>
              </w:rPr>
              <w:t>-</w:t>
            </w:r>
          </w:p>
        </w:tc>
        <w:tc>
          <w:tcPr>
            <w:tcW w:w="1125" w:type="dxa"/>
            <w:gridSpan w:val="2"/>
          </w:tcPr>
          <w:p w:rsidR="00266162" w:rsidRPr="003B4D0F" w:rsidRDefault="00266162" w:rsidP="001A0A34">
            <w:pPr>
              <w:spacing w:line="240" w:lineRule="auto"/>
              <w:ind w:right="-72"/>
              <w:jc w:val="right"/>
              <w:rPr>
                <w:rFonts w:eastAsia="Arial Unicode MS" w:cs="Arial"/>
                <w:sz w:val="16"/>
                <w:szCs w:val="16"/>
              </w:rPr>
            </w:pPr>
            <w:r w:rsidRPr="003B4D0F">
              <w:rPr>
                <w:rFonts w:eastAsia="Arial Unicode MS"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sz w:val="16"/>
                <w:szCs w:val="16"/>
              </w:rPr>
              <w:t xml:space="preserve">Nam </w:t>
            </w:r>
            <w:proofErr w:type="spellStart"/>
            <w:r w:rsidRPr="003B4D0F">
              <w:rPr>
                <w:rFonts w:cs="Arial"/>
                <w:sz w:val="16"/>
                <w:szCs w:val="16"/>
              </w:rPr>
              <w:t>Theun</w:t>
            </w:r>
            <w:proofErr w:type="spellEnd"/>
            <w:r w:rsidRPr="003B4D0F">
              <w:rPr>
                <w:rFonts w:cs="Arial"/>
                <w:sz w:val="16"/>
                <w:szCs w:val="16"/>
              </w:rPr>
              <w:t xml:space="preserve"> </w:t>
            </w:r>
            <w:r w:rsidR="00C34E5E" w:rsidRPr="00C34E5E">
              <w:rPr>
                <w:rFonts w:cs="Arial"/>
                <w:sz w:val="16"/>
                <w:szCs w:val="16"/>
              </w:rPr>
              <w:t>2</w:t>
            </w:r>
            <w:r w:rsidRPr="003B4D0F">
              <w:rPr>
                <w:rFonts w:cs="Arial"/>
                <w:sz w:val="16"/>
                <w:szCs w:val="16"/>
              </w:rPr>
              <w:t xml:space="preserve"> Power Company Limited </w:t>
            </w:r>
            <w:r w:rsidRPr="003B4D0F">
              <w:rPr>
                <w:rFonts w:cs="Arial"/>
                <w:sz w:val="16"/>
                <w:szCs w:val="16"/>
                <w:cs/>
              </w:rPr>
              <w:t>(</w:t>
            </w:r>
            <w:r w:rsidRPr="003B4D0F">
              <w:rPr>
                <w:rFonts w:cs="Arial"/>
                <w:sz w:val="16"/>
                <w:szCs w:val="16"/>
              </w:rPr>
              <w:t>NTPC)</w:t>
            </w:r>
          </w:p>
        </w:tc>
        <w:tc>
          <w:tcPr>
            <w:tcW w:w="2862" w:type="dxa"/>
            <w:vAlign w:val="center"/>
          </w:tcPr>
          <w:p w:rsidR="00266162" w:rsidRPr="003B4D0F" w:rsidRDefault="00266162" w:rsidP="0007497C">
            <w:pPr>
              <w:spacing w:line="240" w:lineRule="auto"/>
              <w:ind w:right="-72"/>
              <w:jc w:val="center"/>
              <w:rPr>
                <w:rFonts w:cs="Arial"/>
                <w:sz w:val="16"/>
                <w:szCs w:val="16"/>
                <w:cs/>
              </w:rPr>
            </w:pPr>
            <w:r w:rsidRPr="003B4D0F">
              <w:rPr>
                <w:rFonts w:cs="Arial"/>
                <w:sz w:val="16"/>
                <w:szCs w:val="16"/>
              </w:rPr>
              <w:t>Electricity generation</w:t>
            </w:r>
          </w:p>
        </w:tc>
        <w:tc>
          <w:tcPr>
            <w:tcW w:w="1134" w:type="dxa"/>
            <w:shd w:val="clear" w:color="auto" w:fill="FAFAFA"/>
            <w:vAlign w:val="center"/>
          </w:tcPr>
          <w:p w:rsidR="00266162" w:rsidRPr="003B4D0F" w:rsidRDefault="00C34E5E" w:rsidP="008A3DFE">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35</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tc>
        <w:tc>
          <w:tcPr>
            <w:tcW w:w="1080" w:type="dxa"/>
            <w:gridSpan w:val="2"/>
            <w:vAlign w:val="center"/>
          </w:tcPr>
          <w:p w:rsidR="00266162" w:rsidRPr="003B4D0F" w:rsidRDefault="00C34E5E" w:rsidP="0007497C">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35</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tc>
        <w:tc>
          <w:tcPr>
            <w:tcW w:w="1125" w:type="dxa"/>
            <w:shd w:val="clear" w:color="auto" w:fill="FAFAFA"/>
            <w:vAlign w:val="center"/>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9</w:t>
            </w:r>
            <w:r w:rsidR="00C404F5" w:rsidRPr="003B4D0F">
              <w:rPr>
                <w:rFonts w:eastAsia="Arial Unicode MS" w:cs="Arial"/>
                <w:sz w:val="16"/>
                <w:szCs w:val="16"/>
              </w:rPr>
              <w:t>,</w:t>
            </w:r>
            <w:r w:rsidRPr="00C34E5E">
              <w:rPr>
                <w:rFonts w:eastAsia="Arial Unicode MS" w:cs="Arial"/>
                <w:sz w:val="16"/>
                <w:szCs w:val="16"/>
              </w:rPr>
              <w:t>961</w:t>
            </w:r>
            <w:r w:rsidR="00C404F5" w:rsidRPr="003B4D0F">
              <w:rPr>
                <w:rFonts w:eastAsia="Arial Unicode MS" w:cs="Arial"/>
                <w:sz w:val="16"/>
                <w:szCs w:val="16"/>
              </w:rPr>
              <w:t>,</w:t>
            </w:r>
            <w:r w:rsidRPr="00C34E5E">
              <w:rPr>
                <w:rFonts w:eastAsia="Arial Unicode MS" w:cs="Arial"/>
                <w:sz w:val="16"/>
                <w:szCs w:val="16"/>
              </w:rPr>
              <w:t>245</w:t>
            </w:r>
          </w:p>
        </w:tc>
        <w:tc>
          <w:tcPr>
            <w:tcW w:w="1080" w:type="dx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8</w:t>
            </w:r>
            <w:r w:rsidR="00266162" w:rsidRPr="003B4D0F">
              <w:rPr>
                <w:rFonts w:eastAsia="Arial Unicode MS" w:cs="Arial"/>
                <w:sz w:val="16"/>
                <w:szCs w:val="16"/>
              </w:rPr>
              <w:t>,</w:t>
            </w:r>
            <w:r w:rsidRPr="00C34E5E">
              <w:rPr>
                <w:rFonts w:eastAsia="Arial Unicode MS" w:cs="Arial"/>
                <w:sz w:val="16"/>
                <w:szCs w:val="16"/>
              </w:rPr>
              <w:t>914</w:t>
            </w:r>
            <w:r w:rsidR="00266162" w:rsidRPr="003B4D0F">
              <w:rPr>
                <w:rFonts w:eastAsia="Arial Unicode MS" w:cs="Arial"/>
                <w:sz w:val="16"/>
                <w:szCs w:val="16"/>
              </w:rPr>
              <w:t>,</w:t>
            </w:r>
            <w:r w:rsidRPr="00C34E5E">
              <w:rPr>
                <w:rFonts w:eastAsia="Arial Unicode MS" w:cs="Arial"/>
                <w:sz w:val="16"/>
                <w:szCs w:val="16"/>
              </w:rPr>
              <w:t>741</w:t>
            </w:r>
          </w:p>
        </w:tc>
        <w:tc>
          <w:tcPr>
            <w:tcW w:w="1161" w:type="dxa"/>
            <w:shd w:val="clear" w:color="auto" w:fill="FAFAFA"/>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401</w:t>
            </w:r>
            <w:r w:rsidR="00C404F5" w:rsidRPr="003B4D0F">
              <w:rPr>
                <w:rFonts w:ascii="Arial" w:hAnsi="Arial" w:cs="Arial"/>
                <w:sz w:val="16"/>
                <w:szCs w:val="16"/>
              </w:rPr>
              <w:t>,</w:t>
            </w:r>
            <w:r w:rsidRPr="00C34E5E">
              <w:rPr>
                <w:rFonts w:ascii="Arial" w:hAnsi="Arial" w:cs="Arial"/>
                <w:sz w:val="16"/>
                <w:szCs w:val="16"/>
              </w:rPr>
              <w:t>914</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242</w:t>
            </w:r>
            <w:r w:rsidR="00266162" w:rsidRPr="003B4D0F">
              <w:rPr>
                <w:rFonts w:ascii="Arial" w:hAnsi="Arial" w:cs="Arial"/>
                <w:sz w:val="16"/>
                <w:szCs w:val="16"/>
              </w:rPr>
              <w:t>,</w:t>
            </w:r>
            <w:r w:rsidRPr="00C34E5E">
              <w:rPr>
                <w:rFonts w:ascii="Arial" w:hAnsi="Arial" w:cs="Arial"/>
                <w:sz w:val="16"/>
                <w:szCs w:val="16"/>
              </w:rPr>
              <w:t>835</w:t>
            </w:r>
          </w:p>
        </w:tc>
      </w:tr>
      <w:tr w:rsidR="00266162" w:rsidRPr="003B4D0F" w:rsidTr="008A3DFE">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sz w:val="16"/>
                <w:szCs w:val="16"/>
              </w:rPr>
              <w:t>E&amp;E Engineering and Service Co., Ltd (E&amp;E)</w:t>
            </w:r>
          </w:p>
        </w:tc>
        <w:tc>
          <w:tcPr>
            <w:tcW w:w="2862" w:type="dxa"/>
            <w:vAlign w:val="center"/>
          </w:tcPr>
          <w:p w:rsidR="00266162" w:rsidRPr="003B4D0F" w:rsidRDefault="00266162" w:rsidP="0007497C">
            <w:pPr>
              <w:spacing w:line="240" w:lineRule="auto"/>
              <w:ind w:right="-72"/>
              <w:jc w:val="center"/>
              <w:rPr>
                <w:rFonts w:cs="Arial"/>
                <w:sz w:val="16"/>
                <w:szCs w:val="16"/>
              </w:rPr>
            </w:pPr>
            <w:r w:rsidRPr="003B4D0F">
              <w:rPr>
                <w:rFonts w:cs="Arial"/>
                <w:sz w:val="16"/>
                <w:szCs w:val="16"/>
              </w:rPr>
              <w:t xml:space="preserve">Power plant operation and </w:t>
            </w:r>
          </w:p>
          <w:p w:rsidR="00266162" w:rsidRPr="003B4D0F" w:rsidRDefault="00266162" w:rsidP="0007497C">
            <w:pPr>
              <w:spacing w:line="240" w:lineRule="auto"/>
              <w:ind w:right="-72"/>
              <w:jc w:val="center"/>
              <w:rPr>
                <w:rFonts w:cs="Arial"/>
                <w:sz w:val="16"/>
                <w:szCs w:val="16"/>
              </w:rPr>
            </w:pPr>
            <w:r w:rsidRPr="003B4D0F">
              <w:rPr>
                <w:rFonts w:cs="Arial"/>
                <w:sz w:val="16"/>
                <w:szCs w:val="16"/>
              </w:rPr>
              <w:t xml:space="preserve">maintenance services </w:t>
            </w:r>
          </w:p>
          <w:p w:rsidR="00266162" w:rsidRPr="003B4D0F" w:rsidRDefault="00266162" w:rsidP="0007497C">
            <w:pPr>
              <w:spacing w:line="240" w:lineRule="auto"/>
              <w:ind w:right="-72"/>
              <w:jc w:val="center"/>
              <w:rPr>
                <w:rFonts w:cs="Arial"/>
                <w:sz w:val="16"/>
                <w:szCs w:val="16"/>
              </w:rPr>
            </w:pPr>
            <w:r w:rsidRPr="003B4D0F">
              <w:rPr>
                <w:rFonts w:cs="Arial"/>
                <w:sz w:val="16"/>
                <w:szCs w:val="16"/>
              </w:rPr>
              <w:t xml:space="preserve">(the </w:t>
            </w:r>
            <w:r w:rsidR="00502406">
              <w:rPr>
                <w:rFonts w:cs="Arial"/>
                <w:sz w:val="16"/>
                <w:szCs w:val="16"/>
              </w:rPr>
              <w:t>c</w:t>
            </w:r>
            <w:r w:rsidRPr="003B4D0F">
              <w:rPr>
                <w:rFonts w:cs="Arial"/>
                <w:sz w:val="16"/>
                <w:szCs w:val="16"/>
              </w:rPr>
              <w:t>ompany has not yet started its business operations)</w:t>
            </w:r>
          </w:p>
        </w:tc>
        <w:tc>
          <w:tcPr>
            <w:tcW w:w="1134" w:type="dxa"/>
            <w:shd w:val="clear" w:color="auto" w:fill="FAFAFA"/>
          </w:tcPr>
          <w:p w:rsidR="00266162" w:rsidRPr="003B4D0F" w:rsidRDefault="00C34E5E" w:rsidP="008A3DFE">
            <w:pPr>
              <w:pStyle w:val="acctfourfigures"/>
              <w:tabs>
                <w:tab w:val="left" w:pos="720"/>
              </w:tabs>
              <w:spacing w:line="240" w:lineRule="auto"/>
              <w:ind w:left="10" w:right="-72"/>
              <w:jc w:val="right"/>
              <w:rPr>
                <w:rFonts w:ascii="Arial" w:eastAsia="Arial Unicode MS" w:hAnsi="Arial" w:cs="Arial"/>
                <w:sz w:val="16"/>
                <w:szCs w:val="16"/>
                <w:lang w:bidi="th-TH"/>
              </w:rPr>
            </w:pPr>
            <w:r w:rsidRPr="00C34E5E">
              <w:rPr>
                <w:rFonts w:ascii="Arial" w:eastAsia="Arial Unicode MS" w:hAnsi="Arial" w:cs="Arial"/>
                <w:sz w:val="16"/>
                <w:szCs w:val="16"/>
                <w:lang w:bidi="th-TH"/>
              </w:rPr>
              <w:t>40</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p w:rsidR="00266162" w:rsidRPr="003B4D0F" w:rsidRDefault="00266162" w:rsidP="008A3DFE">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080" w:type="dxa"/>
            <w:gridSpan w:val="2"/>
          </w:tcPr>
          <w:p w:rsidR="00266162" w:rsidRPr="003B4D0F" w:rsidRDefault="00C34E5E" w:rsidP="0007497C">
            <w:pPr>
              <w:pStyle w:val="acctfourfigures"/>
              <w:tabs>
                <w:tab w:val="left" w:pos="720"/>
              </w:tabs>
              <w:spacing w:line="240" w:lineRule="auto"/>
              <w:ind w:left="10" w:right="-72"/>
              <w:jc w:val="right"/>
              <w:rPr>
                <w:rFonts w:ascii="Arial" w:eastAsia="Arial Unicode MS" w:hAnsi="Arial" w:cs="Arial"/>
                <w:sz w:val="16"/>
                <w:szCs w:val="16"/>
                <w:lang w:bidi="th-TH"/>
              </w:rPr>
            </w:pPr>
            <w:r w:rsidRPr="00C34E5E">
              <w:rPr>
                <w:rFonts w:ascii="Arial" w:eastAsia="Arial Unicode MS" w:hAnsi="Arial" w:cs="Arial"/>
                <w:sz w:val="16"/>
                <w:szCs w:val="16"/>
                <w:lang w:bidi="th-TH"/>
              </w:rPr>
              <w:t>40</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p w:rsidR="00266162" w:rsidRPr="003B4D0F" w:rsidRDefault="00266162" w:rsidP="0007497C">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125" w:type="dxa"/>
            <w:shd w:val="clear" w:color="auto" w:fill="FAFAFA"/>
          </w:tcPr>
          <w:p w:rsidR="00266162" w:rsidRPr="003B4D0F" w:rsidRDefault="00C34E5E" w:rsidP="0007497C">
            <w:pPr>
              <w:spacing w:line="240" w:lineRule="auto"/>
              <w:ind w:right="-72"/>
              <w:jc w:val="right"/>
              <w:rPr>
                <w:rFonts w:eastAsia="Arial Unicode MS" w:cs="Arial"/>
                <w:sz w:val="16"/>
                <w:szCs w:val="16"/>
              </w:rPr>
            </w:pPr>
            <w:r w:rsidRPr="00C34E5E">
              <w:rPr>
                <w:rFonts w:eastAsia="Arial Unicode MS" w:cs="Arial"/>
                <w:sz w:val="16"/>
                <w:szCs w:val="16"/>
              </w:rPr>
              <w:t>10</w:t>
            </w:r>
            <w:r w:rsidR="00C404F5" w:rsidRPr="003B4D0F">
              <w:rPr>
                <w:rFonts w:eastAsia="Arial Unicode MS" w:cs="Arial"/>
                <w:sz w:val="16"/>
                <w:szCs w:val="16"/>
              </w:rPr>
              <w:t>,</w:t>
            </w:r>
            <w:r w:rsidRPr="00C34E5E">
              <w:rPr>
                <w:rFonts w:eastAsia="Arial Unicode MS" w:cs="Arial"/>
                <w:sz w:val="16"/>
                <w:szCs w:val="16"/>
              </w:rPr>
              <w:t>435</w:t>
            </w:r>
          </w:p>
        </w:tc>
        <w:tc>
          <w:tcPr>
            <w:tcW w:w="1080" w:type="dxa"/>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10</w:t>
            </w:r>
            <w:r w:rsidR="00266162" w:rsidRPr="003B4D0F">
              <w:rPr>
                <w:rFonts w:eastAsia="Arial Unicode MS" w:cs="Arial"/>
                <w:sz w:val="16"/>
                <w:szCs w:val="16"/>
              </w:rPr>
              <w:t>,</w:t>
            </w:r>
            <w:r w:rsidRPr="00C34E5E">
              <w:rPr>
                <w:rFonts w:eastAsia="Arial Unicode MS" w:cs="Arial"/>
                <w:sz w:val="16"/>
                <w:szCs w:val="16"/>
              </w:rPr>
              <w:t>375</w:t>
            </w:r>
          </w:p>
          <w:p w:rsidR="00266162" w:rsidRPr="003B4D0F" w:rsidRDefault="00266162" w:rsidP="0007497C">
            <w:pPr>
              <w:spacing w:line="240" w:lineRule="auto"/>
              <w:ind w:left="10" w:right="-72"/>
              <w:jc w:val="right"/>
              <w:rPr>
                <w:rFonts w:eastAsia="Arial Unicode MS" w:cs="Arial"/>
                <w:sz w:val="16"/>
                <w:szCs w:val="16"/>
              </w:rPr>
            </w:pPr>
          </w:p>
        </w:tc>
        <w:tc>
          <w:tcPr>
            <w:tcW w:w="1161" w:type="dxa"/>
            <w:shd w:val="clear" w:color="auto" w:fill="FAFAFA"/>
          </w:tcPr>
          <w:p w:rsidR="00266162" w:rsidRPr="003B4D0F" w:rsidRDefault="00C404F5" w:rsidP="0007497C">
            <w:pPr>
              <w:pStyle w:val="acctfourfigures"/>
              <w:tabs>
                <w:tab w:val="clear" w:pos="765"/>
              </w:tabs>
              <w:spacing w:line="240" w:lineRule="auto"/>
              <w:ind w:right="-72"/>
              <w:jc w:val="right"/>
              <w:rPr>
                <w:rFonts w:ascii="Arial" w:hAnsi="Arial" w:cs="Arial"/>
                <w:sz w:val="16"/>
                <w:szCs w:val="16"/>
              </w:rPr>
            </w:pPr>
            <w:r w:rsidRPr="003B4D0F">
              <w:rPr>
                <w:rFonts w:ascii="Arial" w:hAnsi="Arial" w:cs="Arial"/>
                <w:sz w:val="16"/>
                <w:szCs w:val="16"/>
              </w:rPr>
              <w:t>-</w:t>
            </w:r>
          </w:p>
        </w:tc>
        <w:tc>
          <w:tcPr>
            <w:tcW w:w="1125" w:type="dxa"/>
            <w:gridSpan w:val="2"/>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r w:rsidRPr="003B4D0F">
              <w:rPr>
                <w:rFonts w:ascii="Arial" w:hAnsi="Arial"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0"/>
                <w:szCs w:val="10"/>
              </w:rPr>
            </w:pPr>
          </w:p>
        </w:tc>
        <w:tc>
          <w:tcPr>
            <w:tcW w:w="2862" w:type="dxa"/>
            <w:vAlign w:val="center"/>
          </w:tcPr>
          <w:p w:rsidR="00266162" w:rsidRPr="003B4D0F" w:rsidRDefault="00266162" w:rsidP="0007497C">
            <w:pPr>
              <w:spacing w:line="240" w:lineRule="auto"/>
              <w:ind w:left="-60" w:right="-72"/>
              <w:jc w:val="center"/>
              <w:rPr>
                <w:rFonts w:cs="Arial"/>
                <w:sz w:val="10"/>
                <w:szCs w:val="10"/>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b/>
                <w:bCs/>
                <w:sz w:val="16"/>
                <w:szCs w:val="16"/>
                <w:u w:val="single"/>
              </w:rPr>
              <w:t>Joint venture incorporated in the Republic of Indonesia</w:t>
            </w:r>
          </w:p>
        </w:tc>
        <w:tc>
          <w:tcPr>
            <w:tcW w:w="2862" w:type="dxa"/>
            <w:vAlign w:val="center"/>
          </w:tcPr>
          <w:p w:rsidR="00266162" w:rsidRPr="003B4D0F" w:rsidRDefault="00266162" w:rsidP="0007497C">
            <w:pPr>
              <w:spacing w:line="240" w:lineRule="auto"/>
              <w:ind w:right="-72"/>
              <w:jc w:val="center"/>
              <w:rPr>
                <w:rFonts w:cs="Arial"/>
                <w:sz w:val="16"/>
                <w:szCs w:val="16"/>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sz w:val="16"/>
                <w:szCs w:val="16"/>
              </w:rPr>
              <w:t xml:space="preserve">PT </w:t>
            </w:r>
            <w:proofErr w:type="spellStart"/>
            <w:r w:rsidRPr="003B4D0F">
              <w:rPr>
                <w:rFonts w:cs="Arial"/>
                <w:sz w:val="16"/>
                <w:szCs w:val="16"/>
              </w:rPr>
              <w:t>Manambang</w:t>
            </w:r>
            <w:proofErr w:type="spellEnd"/>
            <w:r w:rsidRPr="003B4D0F">
              <w:rPr>
                <w:rFonts w:cs="Arial"/>
                <w:sz w:val="16"/>
                <w:szCs w:val="16"/>
              </w:rPr>
              <w:t xml:space="preserve"> </w:t>
            </w:r>
            <w:proofErr w:type="spellStart"/>
            <w:r w:rsidRPr="003B4D0F">
              <w:rPr>
                <w:rFonts w:cs="Arial"/>
                <w:sz w:val="16"/>
                <w:szCs w:val="16"/>
              </w:rPr>
              <w:t>Muara</w:t>
            </w:r>
            <w:proofErr w:type="spellEnd"/>
            <w:r w:rsidRPr="003B4D0F">
              <w:rPr>
                <w:rFonts w:cs="Arial"/>
                <w:sz w:val="16"/>
                <w:szCs w:val="16"/>
              </w:rPr>
              <w:t xml:space="preserve"> </w:t>
            </w:r>
            <w:proofErr w:type="spellStart"/>
            <w:r w:rsidRPr="003B4D0F">
              <w:rPr>
                <w:rFonts w:cs="Arial"/>
                <w:sz w:val="16"/>
                <w:szCs w:val="16"/>
              </w:rPr>
              <w:t>Enim</w:t>
            </w:r>
            <w:proofErr w:type="spellEnd"/>
            <w:r w:rsidRPr="003B4D0F">
              <w:rPr>
                <w:rFonts w:cs="Arial"/>
                <w:sz w:val="16"/>
                <w:szCs w:val="16"/>
              </w:rPr>
              <w:t xml:space="preserve"> (MME)</w:t>
            </w:r>
          </w:p>
        </w:tc>
        <w:tc>
          <w:tcPr>
            <w:tcW w:w="2862" w:type="dxa"/>
            <w:vAlign w:val="center"/>
          </w:tcPr>
          <w:p w:rsidR="00266162" w:rsidRPr="003B4D0F" w:rsidRDefault="00266162" w:rsidP="0007497C">
            <w:pPr>
              <w:pStyle w:val="acctfourfigures"/>
              <w:tabs>
                <w:tab w:val="clear" w:pos="765"/>
                <w:tab w:val="decimal" w:pos="522"/>
              </w:tabs>
              <w:spacing w:line="240" w:lineRule="auto"/>
              <w:ind w:right="-72"/>
              <w:jc w:val="center"/>
              <w:rPr>
                <w:rFonts w:ascii="Arial" w:hAnsi="Arial" w:cs="Arial"/>
                <w:sz w:val="16"/>
                <w:szCs w:val="16"/>
                <w:lang w:bidi="th-TH"/>
              </w:rPr>
            </w:pPr>
            <w:r w:rsidRPr="003B4D0F">
              <w:rPr>
                <w:rFonts w:ascii="Arial" w:hAnsi="Arial" w:cs="Arial"/>
                <w:sz w:val="16"/>
                <w:szCs w:val="16"/>
                <w:lang w:bidi="th-TH"/>
              </w:rPr>
              <w:t>Coal mining</w:t>
            </w:r>
          </w:p>
        </w:tc>
        <w:tc>
          <w:tcPr>
            <w:tcW w:w="1134" w:type="dxa"/>
            <w:shd w:val="clear" w:color="auto" w:fill="FAFAFA"/>
            <w:vAlign w:val="center"/>
          </w:tcPr>
          <w:p w:rsidR="00266162" w:rsidRPr="003B4D0F" w:rsidRDefault="00C34E5E" w:rsidP="008A3DFE">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40</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tc>
        <w:tc>
          <w:tcPr>
            <w:tcW w:w="1080" w:type="dxa"/>
            <w:gridSpan w:val="2"/>
            <w:vAlign w:val="center"/>
          </w:tcPr>
          <w:p w:rsidR="00266162" w:rsidRPr="003B4D0F" w:rsidRDefault="00C34E5E" w:rsidP="0007497C">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40</w:t>
            </w:r>
            <w:r w:rsidR="00266162"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00266162" w:rsidRPr="003B4D0F">
              <w:rPr>
                <w:rFonts w:ascii="Arial" w:eastAsia="Arial Unicode MS" w:hAnsi="Arial" w:cs="Arial"/>
                <w:sz w:val="16"/>
                <w:szCs w:val="16"/>
                <w:cs/>
                <w:lang w:bidi="th-TH"/>
              </w:rPr>
              <w:t>*</w:t>
            </w:r>
          </w:p>
        </w:tc>
        <w:tc>
          <w:tcPr>
            <w:tcW w:w="1125" w:type="dxa"/>
            <w:shd w:val="clear" w:color="auto" w:fill="FAFAF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911</w:t>
            </w:r>
            <w:r w:rsidR="00C404F5" w:rsidRPr="003B4D0F">
              <w:rPr>
                <w:rFonts w:eastAsia="Arial Unicode MS" w:cs="Arial"/>
                <w:sz w:val="16"/>
                <w:szCs w:val="16"/>
              </w:rPr>
              <w:t>,</w:t>
            </w:r>
            <w:r w:rsidRPr="00C34E5E">
              <w:rPr>
                <w:rFonts w:eastAsia="Arial Unicode MS" w:cs="Arial"/>
                <w:sz w:val="16"/>
                <w:szCs w:val="16"/>
              </w:rPr>
              <w:t>051</w:t>
            </w:r>
          </w:p>
        </w:tc>
        <w:tc>
          <w:tcPr>
            <w:tcW w:w="1080" w:type="dx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5</w:t>
            </w:r>
            <w:r w:rsidR="00266162" w:rsidRPr="003B4D0F">
              <w:rPr>
                <w:rFonts w:eastAsia="Arial Unicode MS" w:cs="Arial"/>
                <w:sz w:val="16"/>
                <w:szCs w:val="16"/>
              </w:rPr>
              <w:t>,</w:t>
            </w:r>
            <w:r w:rsidRPr="00C34E5E">
              <w:rPr>
                <w:rFonts w:eastAsia="Arial Unicode MS" w:cs="Arial"/>
                <w:sz w:val="16"/>
                <w:szCs w:val="16"/>
              </w:rPr>
              <w:t>802</w:t>
            </w:r>
            <w:r w:rsidR="00266162" w:rsidRPr="003B4D0F">
              <w:rPr>
                <w:rFonts w:eastAsia="Arial Unicode MS" w:cs="Arial"/>
                <w:sz w:val="16"/>
                <w:szCs w:val="16"/>
              </w:rPr>
              <w:t>,</w:t>
            </w:r>
            <w:r w:rsidRPr="00C34E5E">
              <w:rPr>
                <w:rFonts w:eastAsia="Arial Unicode MS" w:cs="Arial"/>
                <w:sz w:val="16"/>
                <w:szCs w:val="16"/>
              </w:rPr>
              <w:t>003</w:t>
            </w:r>
          </w:p>
        </w:tc>
        <w:tc>
          <w:tcPr>
            <w:tcW w:w="1161" w:type="dxa"/>
            <w:shd w:val="clear" w:color="auto" w:fill="FAFAFA"/>
            <w:vAlign w:val="center"/>
          </w:tcPr>
          <w:p w:rsidR="00266162" w:rsidRPr="003B4D0F" w:rsidRDefault="00C404F5" w:rsidP="0007497C">
            <w:pPr>
              <w:pStyle w:val="acctfourfigures"/>
              <w:tabs>
                <w:tab w:val="decimal" w:pos="533"/>
              </w:tabs>
              <w:spacing w:line="240" w:lineRule="auto"/>
              <w:ind w:left="10" w:right="-72"/>
              <w:jc w:val="right"/>
              <w:rPr>
                <w:rFonts w:ascii="Arial" w:eastAsia="Arial Unicode MS" w:hAnsi="Arial" w:cs="Arial"/>
                <w:sz w:val="16"/>
                <w:szCs w:val="16"/>
                <w:lang w:bidi="th-TH"/>
              </w:rPr>
            </w:pPr>
            <w:r w:rsidRPr="003B4D0F">
              <w:rPr>
                <w:rFonts w:ascii="Arial" w:eastAsia="Arial Unicode MS" w:hAnsi="Arial" w:cs="Arial"/>
                <w:sz w:val="16"/>
                <w:szCs w:val="16"/>
                <w:lang w:bidi="th-TH"/>
              </w:rPr>
              <w:t>-</w:t>
            </w: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r w:rsidRPr="003B4D0F">
              <w:rPr>
                <w:rFonts w:ascii="Arial" w:hAnsi="Arial" w:cs="Arial"/>
                <w:sz w:val="16"/>
                <w:szCs w:val="16"/>
              </w:rPr>
              <w:t>-</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0"/>
                <w:szCs w:val="10"/>
              </w:rPr>
            </w:pPr>
          </w:p>
        </w:tc>
        <w:tc>
          <w:tcPr>
            <w:tcW w:w="2862" w:type="dxa"/>
            <w:vAlign w:val="center"/>
          </w:tcPr>
          <w:p w:rsidR="00266162" w:rsidRPr="003B4D0F" w:rsidRDefault="00266162" w:rsidP="0007497C">
            <w:pPr>
              <w:pStyle w:val="acctfourfigures"/>
              <w:tabs>
                <w:tab w:val="clear" w:pos="765"/>
                <w:tab w:val="decimal" w:pos="522"/>
              </w:tabs>
              <w:spacing w:line="240" w:lineRule="auto"/>
              <w:ind w:right="-72"/>
              <w:jc w:val="center"/>
              <w:rPr>
                <w:rFonts w:ascii="Arial" w:hAnsi="Arial" w:cs="Arial"/>
                <w:sz w:val="10"/>
                <w:szCs w:val="10"/>
                <w:lang w:bidi="th-TH"/>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r w:rsidRPr="003B4D0F">
              <w:rPr>
                <w:rFonts w:cs="Arial"/>
                <w:b/>
                <w:bCs/>
                <w:sz w:val="16"/>
                <w:szCs w:val="16"/>
                <w:u w:val="single"/>
              </w:rPr>
              <w:t>Joint venture incorporated in South Korea</w:t>
            </w:r>
          </w:p>
        </w:tc>
        <w:tc>
          <w:tcPr>
            <w:tcW w:w="2862" w:type="dxa"/>
            <w:vAlign w:val="center"/>
          </w:tcPr>
          <w:p w:rsidR="00266162" w:rsidRPr="003B4D0F" w:rsidRDefault="00266162" w:rsidP="0007497C">
            <w:pPr>
              <w:spacing w:line="240" w:lineRule="auto"/>
              <w:ind w:right="-72"/>
              <w:jc w:val="center"/>
              <w:rPr>
                <w:rFonts w:cs="Arial"/>
                <w:sz w:val="16"/>
                <w:szCs w:val="16"/>
              </w:rPr>
            </w:pPr>
          </w:p>
        </w:tc>
        <w:tc>
          <w:tcPr>
            <w:tcW w:w="1134" w:type="dxa"/>
            <w:shd w:val="clear" w:color="auto" w:fill="FAFAFA"/>
            <w:vAlign w:val="center"/>
          </w:tcPr>
          <w:p w:rsidR="00266162" w:rsidRPr="003B4D0F" w:rsidRDefault="00266162" w:rsidP="008A3DFE">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6"/>
                <w:szCs w:val="16"/>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rPr>
            </w:pPr>
            <w:proofErr w:type="spellStart"/>
            <w:r w:rsidRPr="003B4D0F">
              <w:rPr>
                <w:rFonts w:cs="Arial"/>
                <w:sz w:val="16"/>
                <w:szCs w:val="16"/>
              </w:rPr>
              <w:t>Paju</w:t>
            </w:r>
            <w:proofErr w:type="spellEnd"/>
            <w:r w:rsidRPr="003B4D0F">
              <w:rPr>
                <w:rFonts w:cs="Arial"/>
                <w:sz w:val="16"/>
                <w:szCs w:val="16"/>
              </w:rPr>
              <w:t xml:space="preserve"> Energy Service Co., Ltd (</w:t>
            </w:r>
            <w:proofErr w:type="spellStart"/>
            <w:r w:rsidRPr="003B4D0F">
              <w:rPr>
                <w:rFonts w:cs="Arial"/>
                <w:sz w:val="16"/>
                <w:szCs w:val="16"/>
              </w:rPr>
              <w:t>Paju</w:t>
            </w:r>
            <w:proofErr w:type="spellEnd"/>
            <w:r w:rsidRPr="003B4D0F">
              <w:rPr>
                <w:rFonts w:cs="Arial"/>
                <w:sz w:val="16"/>
                <w:szCs w:val="16"/>
              </w:rPr>
              <w:t>)</w:t>
            </w:r>
          </w:p>
        </w:tc>
        <w:tc>
          <w:tcPr>
            <w:tcW w:w="2862" w:type="dxa"/>
            <w:vAlign w:val="center"/>
          </w:tcPr>
          <w:p w:rsidR="00266162" w:rsidRPr="003B4D0F" w:rsidRDefault="00266162" w:rsidP="0007497C">
            <w:pPr>
              <w:spacing w:line="240" w:lineRule="auto"/>
              <w:ind w:left="101" w:right="-72"/>
              <w:jc w:val="center"/>
              <w:rPr>
                <w:rFonts w:cs="Arial"/>
                <w:sz w:val="16"/>
                <w:szCs w:val="16"/>
              </w:rPr>
            </w:pPr>
            <w:r w:rsidRPr="003B4D0F">
              <w:rPr>
                <w:rFonts w:cs="Arial"/>
                <w:sz w:val="16"/>
                <w:szCs w:val="16"/>
              </w:rPr>
              <w:t>Electricity generation</w:t>
            </w:r>
          </w:p>
        </w:tc>
        <w:tc>
          <w:tcPr>
            <w:tcW w:w="1134" w:type="dxa"/>
            <w:shd w:val="clear" w:color="auto" w:fill="FAFAFA"/>
            <w:vAlign w:val="center"/>
          </w:tcPr>
          <w:p w:rsidR="00266162" w:rsidRPr="003B4D0F" w:rsidRDefault="00C34E5E" w:rsidP="008A3DFE">
            <w:pPr>
              <w:spacing w:line="240" w:lineRule="auto"/>
              <w:ind w:left="10" w:right="-72"/>
              <w:jc w:val="right"/>
              <w:rPr>
                <w:rFonts w:eastAsia="Arial Unicode MS" w:cs="Arial"/>
                <w:sz w:val="16"/>
                <w:szCs w:val="16"/>
                <w:cs/>
              </w:rPr>
            </w:pPr>
            <w:r w:rsidRPr="00C34E5E">
              <w:rPr>
                <w:rFonts w:eastAsia="Arial Unicode MS" w:cs="Arial"/>
                <w:sz w:val="16"/>
                <w:szCs w:val="16"/>
              </w:rPr>
              <w:t>49</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rPr>
              <w:t>*</w:t>
            </w:r>
          </w:p>
        </w:tc>
        <w:tc>
          <w:tcPr>
            <w:tcW w:w="1080" w:type="dxa"/>
            <w:gridSpan w:val="2"/>
            <w:vAlign w:val="center"/>
          </w:tcPr>
          <w:p w:rsidR="00266162" w:rsidRPr="003B4D0F" w:rsidRDefault="00C34E5E" w:rsidP="0007497C">
            <w:pPr>
              <w:spacing w:line="240" w:lineRule="auto"/>
              <w:ind w:left="10" w:right="-72"/>
              <w:jc w:val="right"/>
              <w:rPr>
                <w:rFonts w:eastAsia="Arial Unicode MS" w:cs="Arial"/>
                <w:sz w:val="16"/>
                <w:szCs w:val="16"/>
                <w:cs/>
              </w:rPr>
            </w:pPr>
            <w:r w:rsidRPr="00C34E5E">
              <w:rPr>
                <w:rFonts w:eastAsia="Arial Unicode MS" w:cs="Arial"/>
                <w:sz w:val="16"/>
                <w:szCs w:val="16"/>
              </w:rPr>
              <w:t>49</w:t>
            </w:r>
            <w:r w:rsidR="00266162" w:rsidRPr="003B4D0F">
              <w:rPr>
                <w:rFonts w:eastAsia="Arial Unicode MS" w:cs="Arial"/>
                <w:sz w:val="16"/>
                <w:szCs w:val="16"/>
              </w:rPr>
              <w:t>.</w:t>
            </w:r>
            <w:r w:rsidRPr="00C34E5E">
              <w:rPr>
                <w:rFonts w:eastAsia="Arial Unicode MS" w:cs="Arial"/>
                <w:sz w:val="16"/>
                <w:szCs w:val="16"/>
              </w:rPr>
              <w:t>00</w:t>
            </w:r>
            <w:r w:rsidR="00266162" w:rsidRPr="003B4D0F">
              <w:rPr>
                <w:rFonts w:eastAsia="Arial Unicode MS" w:cs="Arial"/>
                <w:sz w:val="16"/>
                <w:szCs w:val="16"/>
              </w:rPr>
              <w:t>*</w:t>
            </w:r>
          </w:p>
        </w:tc>
        <w:tc>
          <w:tcPr>
            <w:tcW w:w="1125" w:type="dxa"/>
            <w:shd w:val="clear" w:color="auto" w:fill="FAFAF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22</w:t>
            </w:r>
            <w:r w:rsidR="00C404F5" w:rsidRPr="003B4D0F">
              <w:rPr>
                <w:rFonts w:eastAsia="Arial Unicode MS" w:cs="Arial"/>
                <w:sz w:val="16"/>
                <w:szCs w:val="16"/>
              </w:rPr>
              <w:t>,</w:t>
            </w:r>
            <w:r w:rsidRPr="00C34E5E">
              <w:rPr>
                <w:rFonts w:eastAsia="Arial Unicode MS" w:cs="Arial"/>
                <w:sz w:val="16"/>
                <w:szCs w:val="16"/>
              </w:rPr>
              <w:t>819</w:t>
            </w:r>
            <w:r w:rsidR="00C404F5" w:rsidRPr="003B4D0F">
              <w:rPr>
                <w:rFonts w:eastAsia="Arial Unicode MS" w:cs="Arial"/>
                <w:sz w:val="16"/>
                <w:szCs w:val="16"/>
              </w:rPr>
              <w:t>,</w:t>
            </w:r>
            <w:r w:rsidRPr="00C34E5E">
              <w:rPr>
                <w:rFonts w:eastAsia="Arial Unicode MS" w:cs="Arial"/>
                <w:sz w:val="16"/>
                <w:szCs w:val="16"/>
              </w:rPr>
              <w:t>359</w:t>
            </w:r>
          </w:p>
        </w:tc>
        <w:tc>
          <w:tcPr>
            <w:tcW w:w="1080" w:type="dxa"/>
            <w:vAlign w:val="center"/>
          </w:tcPr>
          <w:p w:rsidR="00266162" w:rsidRPr="003B4D0F" w:rsidRDefault="00C34E5E" w:rsidP="0007497C">
            <w:pPr>
              <w:spacing w:line="240" w:lineRule="auto"/>
              <w:ind w:left="10" w:right="-72"/>
              <w:jc w:val="right"/>
              <w:rPr>
                <w:rFonts w:eastAsia="Arial Unicode MS" w:cs="Arial"/>
                <w:sz w:val="16"/>
                <w:szCs w:val="16"/>
              </w:rPr>
            </w:pPr>
            <w:r w:rsidRPr="00C34E5E">
              <w:rPr>
                <w:rFonts w:eastAsia="Arial Unicode MS" w:cs="Arial"/>
                <w:sz w:val="16"/>
                <w:szCs w:val="16"/>
              </w:rPr>
              <w:t>24</w:t>
            </w:r>
            <w:r w:rsidR="00266162" w:rsidRPr="003B4D0F">
              <w:rPr>
                <w:rFonts w:eastAsia="Arial Unicode MS" w:cs="Arial"/>
                <w:sz w:val="16"/>
                <w:szCs w:val="16"/>
              </w:rPr>
              <w:t>,</w:t>
            </w:r>
            <w:r w:rsidRPr="00C34E5E">
              <w:rPr>
                <w:rFonts w:eastAsia="Arial Unicode MS" w:cs="Arial"/>
                <w:sz w:val="16"/>
                <w:szCs w:val="16"/>
              </w:rPr>
              <w:t>405</w:t>
            </w:r>
            <w:r w:rsidR="00266162" w:rsidRPr="003B4D0F">
              <w:rPr>
                <w:rFonts w:eastAsia="Arial Unicode MS" w:cs="Arial"/>
                <w:sz w:val="16"/>
                <w:szCs w:val="16"/>
              </w:rPr>
              <w:t>,</w:t>
            </w:r>
            <w:r w:rsidRPr="00C34E5E">
              <w:rPr>
                <w:rFonts w:eastAsia="Arial Unicode MS" w:cs="Arial"/>
                <w:sz w:val="16"/>
                <w:szCs w:val="16"/>
              </w:rPr>
              <w:t>417</w:t>
            </w:r>
          </w:p>
        </w:tc>
        <w:tc>
          <w:tcPr>
            <w:tcW w:w="1161" w:type="dxa"/>
            <w:shd w:val="clear" w:color="auto" w:fill="FAFAFA"/>
            <w:vAlign w:val="center"/>
          </w:tcPr>
          <w:p w:rsidR="00266162" w:rsidRPr="003B4D0F" w:rsidRDefault="00C34E5E" w:rsidP="0007497C">
            <w:pPr>
              <w:tabs>
                <w:tab w:val="decimal" w:pos="533"/>
              </w:tabs>
              <w:spacing w:line="240" w:lineRule="auto"/>
              <w:ind w:left="10" w:right="-72"/>
              <w:jc w:val="right"/>
              <w:rPr>
                <w:rFonts w:eastAsia="Arial Unicode MS" w:cs="Arial"/>
                <w:sz w:val="16"/>
                <w:szCs w:val="16"/>
              </w:rPr>
            </w:pPr>
            <w:r w:rsidRPr="00C34E5E">
              <w:rPr>
                <w:rFonts w:eastAsia="Arial Unicode MS" w:cs="Arial"/>
                <w:sz w:val="16"/>
                <w:szCs w:val="16"/>
              </w:rPr>
              <w:t>1</w:t>
            </w:r>
            <w:r w:rsidR="00C404F5" w:rsidRPr="003B4D0F">
              <w:rPr>
                <w:rFonts w:eastAsia="Arial Unicode MS" w:cs="Arial"/>
                <w:sz w:val="16"/>
                <w:szCs w:val="16"/>
              </w:rPr>
              <w:t>,</w:t>
            </w:r>
            <w:r w:rsidRPr="00C34E5E">
              <w:rPr>
                <w:rFonts w:eastAsia="Arial Unicode MS" w:cs="Arial"/>
                <w:sz w:val="16"/>
                <w:szCs w:val="16"/>
              </w:rPr>
              <w:t>789</w:t>
            </w:r>
            <w:r w:rsidR="00C404F5" w:rsidRPr="003B4D0F">
              <w:rPr>
                <w:rFonts w:eastAsia="Arial Unicode MS" w:cs="Arial"/>
                <w:sz w:val="16"/>
                <w:szCs w:val="16"/>
              </w:rPr>
              <w:t>,</w:t>
            </w:r>
            <w:r w:rsidRPr="00C34E5E">
              <w:rPr>
                <w:rFonts w:eastAsia="Arial Unicode MS" w:cs="Arial"/>
                <w:sz w:val="16"/>
                <w:szCs w:val="16"/>
              </w:rPr>
              <w:t>534</w:t>
            </w:r>
          </w:p>
        </w:tc>
        <w:tc>
          <w:tcPr>
            <w:tcW w:w="1125" w:type="dxa"/>
            <w:gridSpan w:val="2"/>
            <w:vAlign w:val="center"/>
          </w:tcPr>
          <w:p w:rsidR="00266162" w:rsidRPr="003B4D0F" w:rsidRDefault="00C34E5E" w:rsidP="0007497C">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1</w:t>
            </w:r>
            <w:r w:rsidR="00266162" w:rsidRPr="003B4D0F">
              <w:rPr>
                <w:rFonts w:ascii="Arial" w:hAnsi="Arial" w:cs="Arial"/>
                <w:sz w:val="16"/>
                <w:szCs w:val="16"/>
              </w:rPr>
              <w:t>,</w:t>
            </w:r>
            <w:r w:rsidRPr="00C34E5E">
              <w:rPr>
                <w:rFonts w:ascii="Arial" w:hAnsi="Arial" w:cs="Arial"/>
                <w:sz w:val="16"/>
                <w:szCs w:val="16"/>
              </w:rPr>
              <w:t>499</w:t>
            </w:r>
            <w:r w:rsidR="00266162" w:rsidRPr="003B4D0F">
              <w:rPr>
                <w:rFonts w:ascii="Arial" w:hAnsi="Arial" w:cs="Arial"/>
                <w:sz w:val="16"/>
                <w:szCs w:val="16"/>
              </w:rPr>
              <w:t>,</w:t>
            </w:r>
            <w:r w:rsidRPr="00C34E5E">
              <w:rPr>
                <w:rFonts w:ascii="Arial" w:hAnsi="Arial" w:cs="Arial"/>
                <w:sz w:val="16"/>
                <w:szCs w:val="16"/>
              </w:rPr>
              <w:t>035</w:t>
            </w: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0"/>
                <w:szCs w:val="10"/>
              </w:rPr>
            </w:pPr>
          </w:p>
        </w:tc>
        <w:tc>
          <w:tcPr>
            <w:tcW w:w="2862" w:type="dxa"/>
            <w:vAlign w:val="center"/>
          </w:tcPr>
          <w:p w:rsidR="00266162" w:rsidRPr="003B4D0F" w:rsidRDefault="00266162" w:rsidP="0007497C">
            <w:pPr>
              <w:spacing w:line="240" w:lineRule="auto"/>
              <w:ind w:left="101" w:right="-72"/>
              <w:jc w:val="center"/>
              <w:rPr>
                <w:rFonts w:cs="Arial"/>
                <w:sz w:val="10"/>
                <w:szCs w:val="10"/>
              </w:rPr>
            </w:pPr>
          </w:p>
        </w:tc>
        <w:tc>
          <w:tcPr>
            <w:tcW w:w="1134" w:type="dxa"/>
            <w:shd w:val="clear" w:color="auto" w:fill="FAFAFA"/>
            <w:vAlign w:val="center"/>
          </w:tcPr>
          <w:p w:rsidR="00266162" w:rsidRPr="003B4D0F" w:rsidRDefault="00266162" w:rsidP="0007497C">
            <w:pPr>
              <w:spacing w:line="240" w:lineRule="auto"/>
              <w:ind w:left="10" w:right="-72"/>
              <w:jc w:val="right"/>
              <w:rPr>
                <w:rFonts w:eastAsia="Arial Unicode MS" w:cs="Arial"/>
                <w:sz w:val="10"/>
                <w:szCs w:val="10"/>
              </w:rPr>
            </w:pPr>
          </w:p>
        </w:tc>
        <w:tc>
          <w:tcPr>
            <w:tcW w:w="1080" w:type="dxa"/>
            <w:gridSpan w:val="2"/>
            <w:vAlign w:val="center"/>
          </w:tcPr>
          <w:p w:rsidR="00266162" w:rsidRPr="003B4D0F" w:rsidRDefault="00266162" w:rsidP="0007497C">
            <w:pPr>
              <w:spacing w:line="240" w:lineRule="auto"/>
              <w:ind w:left="10" w:right="-72"/>
              <w:jc w:val="right"/>
              <w:rPr>
                <w:rFonts w:eastAsia="Arial Unicode MS" w:cs="Arial"/>
                <w:sz w:val="10"/>
                <w:szCs w:val="10"/>
              </w:rPr>
            </w:pPr>
          </w:p>
        </w:tc>
        <w:tc>
          <w:tcPr>
            <w:tcW w:w="1125" w:type="dxa"/>
            <w:shd w:val="clear" w:color="auto" w:fill="FAFAFA"/>
            <w:vAlign w:val="center"/>
          </w:tcPr>
          <w:p w:rsidR="00266162" w:rsidRPr="003B4D0F" w:rsidRDefault="00266162" w:rsidP="0007497C">
            <w:pPr>
              <w:spacing w:line="240" w:lineRule="auto"/>
              <w:ind w:left="10" w:right="-72"/>
              <w:jc w:val="right"/>
              <w:rPr>
                <w:rFonts w:eastAsia="Arial Unicode MS" w:cs="Arial"/>
                <w:sz w:val="10"/>
                <w:szCs w:val="10"/>
              </w:rPr>
            </w:pPr>
          </w:p>
        </w:tc>
        <w:tc>
          <w:tcPr>
            <w:tcW w:w="1080" w:type="dxa"/>
            <w:vAlign w:val="center"/>
          </w:tcPr>
          <w:p w:rsidR="00266162" w:rsidRPr="003B4D0F" w:rsidRDefault="00266162" w:rsidP="0007497C">
            <w:pPr>
              <w:spacing w:line="240" w:lineRule="auto"/>
              <w:ind w:left="10" w:right="-72"/>
              <w:jc w:val="right"/>
              <w:rPr>
                <w:rFonts w:eastAsia="Arial Unicode MS" w:cs="Arial"/>
                <w:sz w:val="10"/>
                <w:szCs w:val="10"/>
              </w:rPr>
            </w:pPr>
          </w:p>
        </w:tc>
        <w:tc>
          <w:tcPr>
            <w:tcW w:w="1161" w:type="dxa"/>
            <w:shd w:val="clear" w:color="auto" w:fill="FAFAFA"/>
            <w:vAlign w:val="center"/>
          </w:tcPr>
          <w:p w:rsidR="00266162" w:rsidRPr="003B4D0F" w:rsidRDefault="00266162" w:rsidP="0007497C">
            <w:pPr>
              <w:tabs>
                <w:tab w:val="decimal" w:pos="533"/>
              </w:tabs>
              <w:spacing w:line="240" w:lineRule="auto"/>
              <w:ind w:left="10" w:right="-72"/>
              <w:jc w:val="right"/>
              <w:rPr>
                <w:rFonts w:eastAsia="Arial Unicode MS" w:cs="Arial"/>
                <w:sz w:val="10"/>
                <w:szCs w:val="10"/>
              </w:rPr>
            </w:pPr>
          </w:p>
        </w:tc>
        <w:tc>
          <w:tcPr>
            <w:tcW w:w="1125" w:type="dxa"/>
            <w:gridSpan w:val="2"/>
            <w:vAlign w:val="center"/>
          </w:tcPr>
          <w:p w:rsidR="00266162" w:rsidRPr="003B4D0F" w:rsidRDefault="00266162" w:rsidP="0007497C">
            <w:pPr>
              <w:pStyle w:val="acctfourfigures"/>
              <w:tabs>
                <w:tab w:val="clear" w:pos="765"/>
              </w:tabs>
              <w:spacing w:line="240" w:lineRule="auto"/>
              <w:ind w:right="-72"/>
              <w:jc w:val="right"/>
              <w:rPr>
                <w:rFonts w:ascii="Arial" w:hAnsi="Arial" w:cs="Arial"/>
                <w:sz w:val="10"/>
                <w:szCs w:val="10"/>
              </w:rPr>
            </w:pPr>
          </w:p>
        </w:tc>
      </w:tr>
      <w:tr w:rsidR="00266162" w:rsidRPr="003B4D0F" w:rsidTr="006506CB">
        <w:trPr>
          <w:cantSplit/>
        </w:trPr>
        <w:tc>
          <w:tcPr>
            <w:tcW w:w="5832" w:type="dxa"/>
          </w:tcPr>
          <w:p w:rsidR="00266162" w:rsidRPr="003B4D0F" w:rsidRDefault="00266162" w:rsidP="0007497C">
            <w:pPr>
              <w:spacing w:line="240" w:lineRule="auto"/>
              <w:ind w:left="427" w:right="-72"/>
              <w:rPr>
                <w:rFonts w:cs="Arial"/>
                <w:sz w:val="16"/>
                <w:szCs w:val="16"/>
                <w:u w:val="single"/>
              </w:rPr>
            </w:pPr>
            <w:r w:rsidRPr="003B4D0F">
              <w:rPr>
                <w:rFonts w:cs="Arial"/>
                <w:b/>
                <w:bCs/>
                <w:sz w:val="16"/>
                <w:szCs w:val="16"/>
                <w:u w:val="single"/>
              </w:rPr>
              <w:t>Joint venture incorporated in the Germany</w:t>
            </w:r>
          </w:p>
        </w:tc>
        <w:tc>
          <w:tcPr>
            <w:tcW w:w="2862" w:type="dxa"/>
          </w:tcPr>
          <w:p w:rsidR="00266162" w:rsidRPr="003B4D0F" w:rsidRDefault="00266162" w:rsidP="0007497C">
            <w:pPr>
              <w:spacing w:line="240" w:lineRule="auto"/>
              <w:ind w:right="-72"/>
              <w:jc w:val="center"/>
              <w:rPr>
                <w:rFonts w:cs="Arial"/>
                <w:sz w:val="16"/>
                <w:szCs w:val="16"/>
              </w:rPr>
            </w:pPr>
          </w:p>
        </w:tc>
        <w:tc>
          <w:tcPr>
            <w:tcW w:w="1134" w:type="dxa"/>
            <w:shd w:val="clear" w:color="auto" w:fill="FAFAFA"/>
            <w:vAlign w:val="center"/>
          </w:tcPr>
          <w:p w:rsidR="00266162" w:rsidRPr="003B4D0F" w:rsidRDefault="00266162" w:rsidP="0007497C">
            <w:pPr>
              <w:tabs>
                <w:tab w:val="center" w:pos="392"/>
                <w:tab w:val="right" w:pos="814"/>
              </w:tabs>
              <w:spacing w:line="240" w:lineRule="auto"/>
              <w:ind w:right="-72"/>
              <w:jc w:val="right"/>
              <w:rPr>
                <w:rFonts w:cs="Arial"/>
                <w:sz w:val="16"/>
                <w:szCs w:val="16"/>
              </w:rPr>
            </w:pPr>
          </w:p>
        </w:tc>
        <w:tc>
          <w:tcPr>
            <w:tcW w:w="1080" w:type="dxa"/>
            <w:gridSpan w:val="2"/>
            <w:vAlign w:val="center"/>
          </w:tcPr>
          <w:p w:rsidR="00266162" w:rsidRPr="003B4D0F" w:rsidRDefault="00266162" w:rsidP="0007497C">
            <w:pPr>
              <w:tabs>
                <w:tab w:val="center" w:pos="392"/>
                <w:tab w:val="right" w:pos="814"/>
              </w:tabs>
              <w:spacing w:line="240" w:lineRule="auto"/>
              <w:ind w:right="-72"/>
              <w:jc w:val="right"/>
              <w:rPr>
                <w:rFonts w:cs="Arial"/>
                <w:sz w:val="16"/>
                <w:szCs w:val="16"/>
              </w:rPr>
            </w:pPr>
          </w:p>
        </w:tc>
        <w:tc>
          <w:tcPr>
            <w:tcW w:w="1125" w:type="dxa"/>
            <w:shd w:val="clear" w:color="auto" w:fill="FAFAFA"/>
            <w:vAlign w:val="center"/>
          </w:tcPr>
          <w:p w:rsidR="00266162" w:rsidRPr="003B4D0F" w:rsidRDefault="00266162" w:rsidP="0007497C">
            <w:pPr>
              <w:tabs>
                <w:tab w:val="center" w:pos="392"/>
                <w:tab w:val="right" w:pos="814"/>
                <w:tab w:val="right" w:pos="854"/>
              </w:tabs>
              <w:spacing w:line="240" w:lineRule="auto"/>
              <w:ind w:right="-72"/>
              <w:jc w:val="right"/>
              <w:rPr>
                <w:rFonts w:cs="Arial"/>
                <w:sz w:val="16"/>
                <w:szCs w:val="16"/>
              </w:rPr>
            </w:pPr>
          </w:p>
        </w:tc>
        <w:tc>
          <w:tcPr>
            <w:tcW w:w="1080" w:type="dxa"/>
            <w:vAlign w:val="center"/>
          </w:tcPr>
          <w:p w:rsidR="00266162" w:rsidRPr="003B4D0F" w:rsidRDefault="00266162" w:rsidP="0007497C">
            <w:pPr>
              <w:tabs>
                <w:tab w:val="center" w:pos="392"/>
                <w:tab w:val="right" w:pos="814"/>
                <w:tab w:val="right" w:pos="854"/>
              </w:tabs>
              <w:spacing w:line="240" w:lineRule="auto"/>
              <w:ind w:right="-72"/>
              <w:jc w:val="right"/>
              <w:rPr>
                <w:rFonts w:cs="Arial"/>
                <w:sz w:val="16"/>
                <w:szCs w:val="16"/>
              </w:rPr>
            </w:pPr>
          </w:p>
        </w:tc>
        <w:tc>
          <w:tcPr>
            <w:tcW w:w="1161" w:type="dxa"/>
            <w:shd w:val="clear" w:color="auto" w:fill="FAFAFA"/>
            <w:vAlign w:val="center"/>
          </w:tcPr>
          <w:p w:rsidR="00266162" w:rsidRPr="003B4D0F" w:rsidRDefault="00266162" w:rsidP="0007497C">
            <w:pPr>
              <w:tabs>
                <w:tab w:val="center" w:pos="392"/>
                <w:tab w:val="right" w:pos="814"/>
                <w:tab w:val="right" w:pos="854"/>
              </w:tabs>
              <w:spacing w:line="240" w:lineRule="auto"/>
              <w:ind w:right="-72"/>
              <w:jc w:val="right"/>
              <w:rPr>
                <w:rFonts w:cs="Arial"/>
                <w:sz w:val="16"/>
                <w:szCs w:val="16"/>
              </w:rPr>
            </w:pPr>
          </w:p>
        </w:tc>
        <w:tc>
          <w:tcPr>
            <w:tcW w:w="1125" w:type="dxa"/>
            <w:gridSpan w:val="2"/>
            <w:vAlign w:val="center"/>
          </w:tcPr>
          <w:p w:rsidR="00266162" w:rsidRPr="003B4D0F" w:rsidRDefault="00266162" w:rsidP="0007497C">
            <w:pPr>
              <w:tabs>
                <w:tab w:val="center" w:pos="392"/>
                <w:tab w:val="right" w:pos="814"/>
                <w:tab w:val="right" w:pos="854"/>
              </w:tabs>
              <w:spacing w:line="240" w:lineRule="auto"/>
              <w:ind w:right="-72"/>
              <w:jc w:val="right"/>
              <w:rPr>
                <w:rFonts w:cs="Arial"/>
                <w:sz w:val="16"/>
                <w:szCs w:val="16"/>
              </w:rPr>
            </w:pPr>
          </w:p>
        </w:tc>
      </w:tr>
      <w:tr w:rsidR="00182F59" w:rsidRPr="003B4D0F" w:rsidTr="00662141">
        <w:trPr>
          <w:cantSplit/>
        </w:trPr>
        <w:tc>
          <w:tcPr>
            <w:tcW w:w="5832" w:type="dxa"/>
          </w:tcPr>
          <w:p w:rsidR="00182F59" w:rsidRPr="003B4D0F" w:rsidRDefault="00182F59" w:rsidP="00182F59">
            <w:pPr>
              <w:spacing w:line="240" w:lineRule="auto"/>
              <w:ind w:left="431" w:right="-72"/>
              <w:rPr>
                <w:rFonts w:cs="Arial"/>
                <w:b/>
                <w:bCs/>
                <w:sz w:val="16"/>
                <w:szCs w:val="16"/>
                <w:u w:val="single"/>
              </w:rPr>
            </w:pPr>
            <w:r w:rsidRPr="003B4D0F">
              <w:rPr>
                <w:rFonts w:cs="Arial"/>
                <w:sz w:val="16"/>
                <w:szCs w:val="16"/>
              </w:rPr>
              <w:t>Yunlin Holding GmbH (Yunlin) and its subsidiaries</w:t>
            </w:r>
          </w:p>
        </w:tc>
        <w:tc>
          <w:tcPr>
            <w:tcW w:w="2862" w:type="dxa"/>
          </w:tcPr>
          <w:p w:rsidR="00182F59" w:rsidRPr="003B4D0F" w:rsidRDefault="00182F59" w:rsidP="00182F59">
            <w:pPr>
              <w:spacing w:line="240" w:lineRule="auto"/>
              <w:ind w:right="-72"/>
              <w:jc w:val="center"/>
              <w:rPr>
                <w:rFonts w:cs="Arial"/>
                <w:sz w:val="16"/>
                <w:szCs w:val="16"/>
              </w:rPr>
            </w:pPr>
            <w:r w:rsidRPr="003B4D0F">
              <w:rPr>
                <w:rFonts w:cs="Arial"/>
                <w:sz w:val="16"/>
                <w:szCs w:val="16"/>
              </w:rPr>
              <w:t xml:space="preserve">Investment in Wind electricity </w:t>
            </w:r>
          </w:p>
          <w:p w:rsidR="00182F59" w:rsidRPr="003B4D0F" w:rsidRDefault="00182F59" w:rsidP="00182F59">
            <w:pPr>
              <w:spacing w:line="240" w:lineRule="auto"/>
              <w:ind w:right="-72"/>
              <w:jc w:val="center"/>
              <w:rPr>
                <w:rFonts w:cs="Arial"/>
                <w:sz w:val="16"/>
                <w:szCs w:val="16"/>
              </w:rPr>
            </w:pPr>
            <w:r w:rsidRPr="003B4D0F">
              <w:rPr>
                <w:rFonts w:cs="Arial"/>
                <w:sz w:val="16"/>
                <w:szCs w:val="16"/>
              </w:rPr>
              <w:t xml:space="preserve">generation plant </w:t>
            </w:r>
          </w:p>
        </w:tc>
        <w:tc>
          <w:tcPr>
            <w:tcW w:w="1134" w:type="dxa"/>
            <w:shd w:val="clear" w:color="auto" w:fill="FAFAFA"/>
          </w:tcPr>
          <w:p w:rsidR="00182F59" w:rsidRPr="003B4D0F" w:rsidRDefault="00182F59" w:rsidP="00182F59">
            <w:pPr>
              <w:tabs>
                <w:tab w:val="center" w:pos="392"/>
                <w:tab w:val="right" w:pos="814"/>
              </w:tabs>
              <w:spacing w:line="240" w:lineRule="auto"/>
              <w:ind w:right="-72"/>
              <w:jc w:val="right"/>
              <w:rPr>
                <w:rFonts w:cs="Arial"/>
                <w:sz w:val="16"/>
                <w:szCs w:val="16"/>
              </w:rPr>
            </w:pPr>
            <w:r w:rsidRPr="00C34E5E">
              <w:rPr>
                <w:rFonts w:cs="Arial"/>
                <w:sz w:val="16"/>
                <w:szCs w:val="16"/>
              </w:rPr>
              <w:t>25</w:t>
            </w:r>
            <w:r w:rsidRPr="003B4D0F">
              <w:rPr>
                <w:rFonts w:cs="Arial"/>
                <w:sz w:val="16"/>
                <w:szCs w:val="16"/>
              </w:rPr>
              <w:t>.</w:t>
            </w:r>
            <w:r w:rsidRPr="00C34E5E">
              <w:rPr>
                <w:rFonts w:cs="Arial"/>
                <w:sz w:val="16"/>
                <w:szCs w:val="16"/>
              </w:rPr>
              <w:t>00</w:t>
            </w:r>
            <w:r w:rsidRPr="003B4D0F">
              <w:rPr>
                <w:rFonts w:cs="Arial"/>
                <w:sz w:val="16"/>
                <w:szCs w:val="16"/>
              </w:rPr>
              <w:t>*</w:t>
            </w:r>
          </w:p>
        </w:tc>
        <w:tc>
          <w:tcPr>
            <w:tcW w:w="1080" w:type="dxa"/>
            <w:gridSpan w:val="2"/>
          </w:tcPr>
          <w:p w:rsidR="00182F59" w:rsidRPr="003B4D0F" w:rsidRDefault="00182F59" w:rsidP="00182F59">
            <w:pPr>
              <w:tabs>
                <w:tab w:val="center" w:pos="392"/>
                <w:tab w:val="right" w:pos="814"/>
              </w:tabs>
              <w:spacing w:line="240" w:lineRule="auto"/>
              <w:ind w:right="-72"/>
              <w:jc w:val="right"/>
              <w:rPr>
                <w:rFonts w:cs="Arial"/>
                <w:sz w:val="16"/>
                <w:szCs w:val="16"/>
              </w:rPr>
            </w:pPr>
            <w:r w:rsidRPr="003B4D0F">
              <w:rPr>
                <w:rFonts w:cs="Arial"/>
                <w:sz w:val="16"/>
                <w:szCs w:val="16"/>
              </w:rPr>
              <w:t>-</w:t>
            </w:r>
          </w:p>
        </w:tc>
        <w:tc>
          <w:tcPr>
            <w:tcW w:w="1125" w:type="dxa"/>
            <w:shd w:val="clear" w:color="auto" w:fill="FAFAFA"/>
          </w:tcPr>
          <w:p w:rsidR="00182F59" w:rsidRPr="003B4D0F" w:rsidRDefault="00182F59" w:rsidP="00182F59">
            <w:pPr>
              <w:tabs>
                <w:tab w:val="center" w:pos="392"/>
                <w:tab w:val="right" w:pos="814"/>
              </w:tabs>
              <w:spacing w:line="240" w:lineRule="auto"/>
              <w:ind w:right="-72"/>
              <w:jc w:val="right"/>
              <w:rPr>
                <w:rFonts w:cs="Arial"/>
                <w:sz w:val="16"/>
                <w:szCs w:val="16"/>
              </w:rPr>
            </w:pPr>
            <w:r w:rsidRPr="00C34E5E">
              <w:rPr>
                <w:rFonts w:cs="Arial"/>
                <w:sz w:val="16"/>
                <w:szCs w:val="16"/>
              </w:rPr>
              <w:t>13</w:t>
            </w:r>
            <w:r w:rsidRPr="003B4D0F">
              <w:rPr>
                <w:rFonts w:cs="Arial"/>
                <w:sz w:val="16"/>
                <w:szCs w:val="16"/>
              </w:rPr>
              <w:t>,</w:t>
            </w:r>
            <w:r w:rsidRPr="00C34E5E">
              <w:rPr>
                <w:rFonts w:cs="Arial"/>
                <w:sz w:val="16"/>
                <w:szCs w:val="16"/>
              </w:rPr>
              <w:t>833</w:t>
            </w:r>
            <w:r w:rsidRPr="003B4D0F">
              <w:rPr>
                <w:rFonts w:cs="Arial"/>
                <w:sz w:val="16"/>
                <w:szCs w:val="16"/>
              </w:rPr>
              <w:t>,</w:t>
            </w:r>
            <w:r w:rsidRPr="00C34E5E">
              <w:rPr>
                <w:rFonts w:cs="Arial"/>
                <w:sz w:val="16"/>
                <w:szCs w:val="16"/>
              </w:rPr>
              <w:t>695</w:t>
            </w:r>
          </w:p>
        </w:tc>
        <w:tc>
          <w:tcPr>
            <w:tcW w:w="1080" w:type="dxa"/>
          </w:tcPr>
          <w:p w:rsidR="00182F59" w:rsidRPr="003B4D0F" w:rsidRDefault="00182F59" w:rsidP="00182F59">
            <w:pPr>
              <w:tabs>
                <w:tab w:val="center" w:pos="392"/>
                <w:tab w:val="right" w:pos="814"/>
              </w:tabs>
              <w:spacing w:line="240" w:lineRule="auto"/>
              <w:ind w:right="-72"/>
              <w:jc w:val="right"/>
              <w:rPr>
                <w:rFonts w:cs="Arial"/>
                <w:sz w:val="16"/>
                <w:szCs w:val="16"/>
              </w:rPr>
            </w:pPr>
            <w:r w:rsidRPr="003B4D0F">
              <w:rPr>
                <w:rFonts w:cs="Arial"/>
                <w:sz w:val="16"/>
                <w:szCs w:val="16"/>
              </w:rPr>
              <w:t>-</w:t>
            </w:r>
          </w:p>
        </w:tc>
        <w:tc>
          <w:tcPr>
            <w:tcW w:w="1161" w:type="dxa"/>
            <w:shd w:val="clear" w:color="auto" w:fill="FAFAFA"/>
          </w:tcPr>
          <w:p w:rsidR="00182F59" w:rsidRPr="003B4D0F" w:rsidRDefault="00182F59" w:rsidP="00182F59">
            <w:pPr>
              <w:tabs>
                <w:tab w:val="center" w:pos="392"/>
                <w:tab w:val="right" w:pos="814"/>
              </w:tabs>
              <w:spacing w:line="240" w:lineRule="auto"/>
              <w:ind w:right="-72"/>
              <w:jc w:val="right"/>
              <w:rPr>
                <w:rFonts w:cs="Arial"/>
                <w:sz w:val="16"/>
                <w:szCs w:val="16"/>
              </w:rPr>
            </w:pPr>
            <w:r w:rsidRPr="003B4D0F">
              <w:rPr>
                <w:rFonts w:cs="Arial"/>
                <w:sz w:val="16"/>
                <w:szCs w:val="16"/>
              </w:rPr>
              <w:t>-</w:t>
            </w:r>
          </w:p>
        </w:tc>
        <w:tc>
          <w:tcPr>
            <w:tcW w:w="1125" w:type="dxa"/>
            <w:gridSpan w:val="2"/>
          </w:tcPr>
          <w:p w:rsidR="00182F59" w:rsidRPr="003B4D0F" w:rsidRDefault="00182F59" w:rsidP="00182F59">
            <w:pPr>
              <w:tabs>
                <w:tab w:val="center" w:pos="392"/>
                <w:tab w:val="right" w:pos="814"/>
              </w:tabs>
              <w:spacing w:line="240" w:lineRule="auto"/>
              <w:ind w:right="-72"/>
              <w:jc w:val="right"/>
              <w:rPr>
                <w:rFonts w:cs="Arial"/>
                <w:sz w:val="16"/>
                <w:szCs w:val="16"/>
              </w:rPr>
            </w:pPr>
            <w:r w:rsidRPr="003B4D0F">
              <w:rPr>
                <w:rFonts w:cs="Arial"/>
                <w:sz w:val="16"/>
                <w:szCs w:val="16"/>
              </w:rPr>
              <w:t>-</w:t>
            </w:r>
          </w:p>
        </w:tc>
      </w:tr>
      <w:tr w:rsidR="00182F59" w:rsidRPr="003B4D0F" w:rsidTr="006506CB">
        <w:trPr>
          <w:cantSplit/>
        </w:trPr>
        <w:tc>
          <w:tcPr>
            <w:tcW w:w="5832" w:type="dxa"/>
          </w:tcPr>
          <w:p w:rsidR="00182F59" w:rsidRPr="003B4D0F" w:rsidRDefault="00182F59" w:rsidP="00182F59">
            <w:pPr>
              <w:spacing w:line="240" w:lineRule="auto"/>
              <w:ind w:left="427" w:right="-72"/>
              <w:rPr>
                <w:rFonts w:cs="Arial"/>
                <w:sz w:val="16"/>
                <w:szCs w:val="16"/>
              </w:rPr>
            </w:pPr>
          </w:p>
        </w:tc>
        <w:tc>
          <w:tcPr>
            <w:tcW w:w="2862" w:type="dxa"/>
          </w:tcPr>
          <w:p w:rsidR="00182F59" w:rsidRPr="003B4D0F" w:rsidRDefault="00182F59" w:rsidP="00182F59">
            <w:pPr>
              <w:spacing w:line="240" w:lineRule="auto"/>
              <w:ind w:left="-88" w:right="-72"/>
              <w:jc w:val="center"/>
              <w:rPr>
                <w:rFonts w:cs="Arial"/>
                <w:sz w:val="16"/>
                <w:szCs w:val="16"/>
              </w:rPr>
            </w:pPr>
            <w:r w:rsidRPr="003B4D0F">
              <w:rPr>
                <w:rFonts w:cs="Arial"/>
                <w:sz w:val="16"/>
                <w:szCs w:val="16"/>
              </w:rPr>
              <w:t>(</w:t>
            </w:r>
            <w:r>
              <w:rPr>
                <w:rFonts w:cs="Arial"/>
                <w:sz w:val="16"/>
                <w:szCs w:val="16"/>
              </w:rPr>
              <w:t xml:space="preserve">the company has </w:t>
            </w:r>
            <w:r w:rsidRPr="003B4D0F">
              <w:rPr>
                <w:rFonts w:cs="Arial"/>
                <w:sz w:val="16"/>
                <w:szCs w:val="16"/>
              </w:rPr>
              <w:t>not yet started its business operations)</w:t>
            </w:r>
          </w:p>
        </w:tc>
        <w:tc>
          <w:tcPr>
            <w:tcW w:w="1134" w:type="dxa"/>
            <w:shd w:val="clear" w:color="auto" w:fill="FAFAFA"/>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c>
          <w:tcPr>
            <w:tcW w:w="1080" w:type="dxa"/>
            <w:gridSpan w:val="2"/>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c>
          <w:tcPr>
            <w:tcW w:w="1125" w:type="dxa"/>
            <w:tcBorders>
              <w:bottom w:val="single" w:sz="4" w:space="0" w:color="auto"/>
            </w:tcBorders>
            <w:shd w:val="clear" w:color="auto" w:fill="FAFAFA"/>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c>
          <w:tcPr>
            <w:tcW w:w="1080" w:type="dxa"/>
            <w:tcBorders>
              <w:bottom w:val="single" w:sz="4" w:space="0" w:color="auto"/>
            </w:tcBorders>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c>
          <w:tcPr>
            <w:tcW w:w="1161" w:type="dxa"/>
            <w:tcBorders>
              <w:bottom w:val="single" w:sz="4" w:space="0" w:color="auto"/>
            </w:tcBorders>
            <w:shd w:val="clear" w:color="auto" w:fill="FAFAFA"/>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c>
          <w:tcPr>
            <w:tcW w:w="1125" w:type="dxa"/>
            <w:gridSpan w:val="2"/>
            <w:tcBorders>
              <w:bottom w:val="single" w:sz="4" w:space="0" w:color="auto"/>
            </w:tcBorders>
            <w:vAlign w:val="center"/>
          </w:tcPr>
          <w:p w:rsidR="00182F59" w:rsidRPr="003B4D0F" w:rsidRDefault="00182F59" w:rsidP="00182F59">
            <w:pPr>
              <w:tabs>
                <w:tab w:val="center" w:pos="392"/>
                <w:tab w:val="right" w:pos="814"/>
              </w:tabs>
              <w:spacing w:line="240" w:lineRule="auto"/>
              <w:ind w:right="-72"/>
              <w:jc w:val="right"/>
              <w:rPr>
                <w:rFonts w:cs="Arial"/>
                <w:sz w:val="16"/>
                <w:szCs w:val="16"/>
              </w:rPr>
            </w:pPr>
          </w:p>
        </w:tc>
      </w:tr>
      <w:tr w:rsidR="00182F59" w:rsidRPr="003B4D0F" w:rsidTr="006506CB">
        <w:trPr>
          <w:cantSplit/>
        </w:trPr>
        <w:tc>
          <w:tcPr>
            <w:tcW w:w="5832" w:type="dxa"/>
          </w:tcPr>
          <w:p w:rsidR="00182F59" w:rsidRPr="003B4D0F" w:rsidRDefault="00182F59" w:rsidP="00182F59">
            <w:pPr>
              <w:pStyle w:val="acctfourfigures"/>
              <w:tabs>
                <w:tab w:val="clear" w:pos="765"/>
              </w:tabs>
              <w:spacing w:line="240" w:lineRule="auto"/>
              <w:ind w:left="427" w:right="-72"/>
              <w:rPr>
                <w:rFonts w:ascii="Arial" w:hAnsi="Arial" w:cs="Arial"/>
                <w:sz w:val="10"/>
                <w:szCs w:val="10"/>
              </w:rPr>
            </w:pPr>
          </w:p>
        </w:tc>
        <w:tc>
          <w:tcPr>
            <w:tcW w:w="2862" w:type="dx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080" w:type="dxa"/>
            <w:gridSpan w:val="2"/>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r>
      <w:tr w:rsidR="00182F59" w:rsidRPr="003B4D0F" w:rsidTr="006506CB">
        <w:trPr>
          <w:cantSplit/>
        </w:trPr>
        <w:tc>
          <w:tcPr>
            <w:tcW w:w="5832" w:type="dxa"/>
          </w:tcPr>
          <w:p w:rsidR="00182F59" w:rsidRPr="003B4D0F" w:rsidRDefault="00182F59" w:rsidP="00182F59">
            <w:pPr>
              <w:pStyle w:val="acctfourfigures"/>
              <w:tabs>
                <w:tab w:val="clear" w:pos="765"/>
              </w:tabs>
              <w:spacing w:line="240" w:lineRule="auto"/>
              <w:ind w:left="427" w:right="-72"/>
              <w:rPr>
                <w:rFonts w:ascii="Arial" w:hAnsi="Arial" w:cs="Arial"/>
                <w:sz w:val="16"/>
                <w:szCs w:val="16"/>
              </w:rPr>
            </w:pPr>
            <w:r w:rsidRPr="003B4D0F">
              <w:rPr>
                <w:rFonts w:ascii="Arial" w:hAnsi="Arial" w:cs="Arial"/>
                <w:sz w:val="16"/>
                <w:szCs w:val="16"/>
              </w:rPr>
              <w:t>Total investments in joint ventures</w:t>
            </w:r>
          </w:p>
        </w:tc>
        <w:tc>
          <w:tcPr>
            <w:tcW w:w="2862" w:type="dx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C34E5E">
              <w:rPr>
                <w:rFonts w:eastAsia="Arial Unicode MS" w:cs="Arial"/>
                <w:sz w:val="16"/>
                <w:szCs w:val="16"/>
              </w:rPr>
              <w:t>84</w:t>
            </w:r>
            <w:r w:rsidRPr="003B4D0F">
              <w:rPr>
                <w:rFonts w:eastAsia="Arial Unicode MS" w:cs="Arial"/>
                <w:sz w:val="16"/>
                <w:szCs w:val="16"/>
              </w:rPr>
              <w:t>,</w:t>
            </w:r>
            <w:r w:rsidRPr="00C34E5E">
              <w:rPr>
                <w:rFonts w:eastAsia="Arial Unicode MS" w:cs="Arial"/>
                <w:sz w:val="16"/>
                <w:szCs w:val="16"/>
              </w:rPr>
              <w:t>828</w:t>
            </w:r>
            <w:r w:rsidRPr="003B4D0F">
              <w:rPr>
                <w:rFonts w:eastAsia="Arial Unicode MS" w:cs="Arial"/>
                <w:sz w:val="16"/>
                <w:szCs w:val="16"/>
              </w:rPr>
              <w:t>,</w:t>
            </w:r>
            <w:r w:rsidRPr="00C34E5E">
              <w:rPr>
                <w:rFonts w:eastAsia="Arial Unicode MS" w:cs="Arial"/>
                <w:sz w:val="16"/>
                <w:szCs w:val="16"/>
              </w:rPr>
              <w:t>969</w:t>
            </w:r>
          </w:p>
        </w:tc>
        <w:tc>
          <w:tcPr>
            <w:tcW w:w="1080" w:type="dxa"/>
            <w:shd w:val="clear" w:color="auto" w:fill="auto"/>
            <w:vAlign w:val="bottom"/>
          </w:tcPr>
          <w:p w:rsidR="00182F59" w:rsidRPr="003B4D0F" w:rsidRDefault="00182F59" w:rsidP="00182F59">
            <w:pPr>
              <w:tabs>
                <w:tab w:val="left" w:pos="6840"/>
              </w:tabs>
              <w:spacing w:line="240" w:lineRule="auto"/>
              <w:ind w:right="-72"/>
              <w:jc w:val="right"/>
              <w:rPr>
                <w:rFonts w:cs="Arial"/>
                <w:sz w:val="16"/>
                <w:szCs w:val="16"/>
                <w:cs/>
              </w:rPr>
            </w:pPr>
            <w:r w:rsidRPr="00C34E5E">
              <w:rPr>
                <w:rFonts w:cs="Arial"/>
                <w:sz w:val="16"/>
                <w:szCs w:val="16"/>
              </w:rPr>
              <w:t>73</w:t>
            </w:r>
            <w:r w:rsidRPr="003B4D0F">
              <w:rPr>
                <w:rFonts w:cs="Arial"/>
                <w:sz w:val="16"/>
                <w:szCs w:val="16"/>
              </w:rPr>
              <w:t>,</w:t>
            </w:r>
            <w:r w:rsidRPr="00C34E5E">
              <w:rPr>
                <w:rFonts w:cs="Arial"/>
                <w:sz w:val="16"/>
                <w:szCs w:val="16"/>
              </w:rPr>
              <w:t>003</w:t>
            </w:r>
            <w:r w:rsidRPr="003B4D0F">
              <w:rPr>
                <w:rFonts w:cs="Arial"/>
                <w:sz w:val="16"/>
                <w:szCs w:val="16"/>
              </w:rPr>
              <w:t>,</w:t>
            </w:r>
            <w:r w:rsidRPr="00C34E5E">
              <w:rPr>
                <w:rFonts w:cs="Arial"/>
                <w:sz w:val="16"/>
                <w:szCs w:val="16"/>
              </w:rPr>
              <w:t>703</w:t>
            </w:r>
          </w:p>
        </w:tc>
        <w:tc>
          <w:tcPr>
            <w:tcW w:w="1161" w:type="dxa"/>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C34E5E">
              <w:rPr>
                <w:rFonts w:eastAsia="Arial Unicode MS" w:cs="Arial"/>
                <w:sz w:val="16"/>
                <w:szCs w:val="16"/>
              </w:rPr>
              <w:t>4</w:t>
            </w:r>
            <w:r w:rsidRPr="003B4D0F">
              <w:rPr>
                <w:rFonts w:eastAsia="Arial Unicode MS" w:cs="Arial"/>
                <w:sz w:val="16"/>
                <w:szCs w:val="16"/>
              </w:rPr>
              <w:t>,</w:t>
            </w:r>
            <w:r w:rsidRPr="00C34E5E">
              <w:rPr>
                <w:rFonts w:eastAsia="Arial Unicode MS" w:cs="Arial"/>
                <w:sz w:val="16"/>
                <w:szCs w:val="16"/>
              </w:rPr>
              <w:t>281</w:t>
            </w:r>
            <w:r w:rsidRPr="003B4D0F">
              <w:rPr>
                <w:rFonts w:eastAsia="Arial Unicode MS" w:cs="Arial"/>
                <w:sz w:val="16"/>
                <w:szCs w:val="16"/>
              </w:rPr>
              <w:t>,</w:t>
            </w:r>
            <w:r w:rsidRPr="00C34E5E">
              <w:rPr>
                <w:rFonts w:eastAsia="Arial Unicode MS" w:cs="Arial"/>
                <w:sz w:val="16"/>
                <w:szCs w:val="16"/>
              </w:rPr>
              <w:t>310</w:t>
            </w:r>
          </w:p>
        </w:tc>
        <w:tc>
          <w:tcPr>
            <w:tcW w:w="1125" w:type="dxa"/>
            <w:gridSpan w:val="2"/>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5</w:t>
            </w:r>
            <w:r w:rsidRPr="003B4D0F">
              <w:rPr>
                <w:rFonts w:ascii="Arial" w:hAnsi="Arial" w:cs="Arial"/>
                <w:sz w:val="16"/>
                <w:szCs w:val="16"/>
              </w:rPr>
              <w:t>,</w:t>
            </w:r>
            <w:r w:rsidRPr="00C34E5E">
              <w:rPr>
                <w:rFonts w:ascii="Arial" w:hAnsi="Arial" w:cs="Arial"/>
                <w:sz w:val="16"/>
                <w:szCs w:val="16"/>
              </w:rPr>
              <w:t>006</w:t>
            </w:r>
            <w:r w:rsidRPr="003B4D0F">
              <w:rPr>
                <w:rFonts w:ascii="Arial" w:hAnsi="Arial" w:cs="Arial"/>
                <w:sz w:val="16"/>
                <w:szCs w:val="16"/>
              </w:rPr>
              <w:t>,</w:t>
            </w:r>
            <w:r w:rsidRPr="00C34E5E">
              <w:rPr>
                <w:rFonts w:ascii="Arial" w:hAnsi="Arial" w:cs="Arial"/>
                <w:sz w:val="16"/>
                <w:szCs w:val="16"/>
              </w:rPr>
              <w:t>157</w:t>
            </w:r>
          </w:p>
        </w:tc>
      </w:tr>
      <w:tr w:rsidR="00182F59" w:rsidRPr="003B4D0F" w:rsidTr="006506CB">
        <w:trPr>
          <w:cantSplit/>
        </w:trPr>
        <w:tc>
          <w:tcPr>
            <w:tcW w:w="5832" w:type="dxa"/>
          </w:tcPr>
          <w:p w:rsidR="00182F59" w:rsidRPr="003B4D0F" w:rsidRDefault="00182F59" w:rsidP="00182F59">
            <w:pPr>
              <w:pStyle w:val="acctfourfigures"/>
              <w:tabs>
                <w:tab w:val="clear" w:pos="765"/>
              </w:tabs>
              <w:spacing w:line="240" w:lineRule="auto"/>
              <w:ind w:left="427" w:right="-72"/>
              <w:rPr>
                <w:rFonts w:ascii="Arial" w:hAnsi="Arial" w:cs="Arial"/>
                <w:sz w:val="16"/>
                <w:szCs w:val="16"/>
              </w:rPr>
            </w:pPr>
            <w:r w:rsidRPr="003B4D0F">
              <w:rPr>
                <w:rFonts w:ascii="Arial" w:hAnsi="Arial" w:cs="Arial"/>
                <w:sz w:val="16"/>
                <w:szCs w:val="16"/>
                <w:u w:val="single"/>
              </w:rPr>
              <w:t>Less</w:t>
            </w:r>
            <w:r w:rsidRPr="003B4D0F">
              <w:rPr>
                <w:rFonts w:ascii="Arial" w:hAnsi="Arial" w:cs="Arial"/>
                <w:sz w:val="16"/>
                <w:szCs w:val="16"/>
              </w:rPr>
              <w:t xml:space="preserve"> Allowance for impairment</w:t>
            </w:r>
          </w:p>
        </w:tc>
        <w:tc>
          <w:tcPr>
            <w:tcW w:w="2862" w:type="dx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3B4D0F">
              <w:rPr>
                <w:rFonts w:eastAsia="Arial Unicode MS" w:cs="Arial"/>
                <w:sz w:val="16"/>
                <w:szCs w:val="16"/>
              </w:rPr>
              <w:t>(</w:t>
            </w:r>
            <w:r w:rsidRPr="00C34E5E">
              <w:rPr>
                <w:rFonts w:eastAsia="Arial Unicode MS" w:cs="Arial"/>
                <w:sz w:val="16"/>
                <w:szCs w:val="16"/>
              </w:rPr>
              <w:t>296</w:t>
            </w:r>
            <w:r w:rsidRPr="003B4D0F">
              <w:rPr>
                <w:rFonts w:eastAsia="Arial Unicode MS" w:cs="Arial"/>
                <w:sz w:val="16"/>
                <w:szCs w:val="16"/>
              </w:rPr>
              <w:t>,</w:t>
            </w:r>
            <w:r w:rsidRPr="00C34E5E">
              <w:rPr>
                <w:rFonts w:eastAsia="Arial Unicode MS" w:cs="Arial"/>
                <w:sz w:val="16"/>
                <w:szCs w:val="16"/>
              </w:rPr>
              <w:t>550</w:t>
            </w:r>
            <w:r w:rsidRPr="003B4D0F">
              <w:rPr>
                <w:rFonts w:eastAsia="Arial Unicode MS" w:cs="Arial"/>
                <w:sz w:val="16"/>
                <w:szCs w:val="16"/>
              </w:rPr>
              <w:t>)</w:t>
            </w:r>
          </w:p>
        </w:tc>
        <w:tc>
          <w:tcPr>
            <w:tcW w:w="1080" w:type="dxa"/>
            <w:tcBorders>
              <w:bottom w:val="single" w:sz="4" w:space="0" w:color="auto"/>
            </w:tcBorders>
            <w:shd w:val="clear" w:color="auto" w:fill="auto"/>
            <w:vAlign w:val="bottom"/>
          </w:tcPr>
          <w:p w:rsidR="00182F59" w:rsidRPr="003B4D0F" w:rsidRDefault="00182F59" w:rsidP="00182F59">
            <w:pPr>
              <w:tabs>
                <w:tab w:val="left" w:pos="6840"/>
              </w:tabs>
              <w:spacing w:line="240" w:lineRule="auto"/>
              <w:ind w:right="-72"/>
              <w:jc w:val="right"/>
              <w:rPr>
                <w:rFonts w:cs="Arial"/>
                <w:sz w:val="16"/>
                <w:szCs w:val="16"/>
              </w:rPr>
            </w:pPr>
            <w:r w:rsidRPr="003B4D0F">
              <w:rPr>
                <w:rFonts w:cs="Arial"/>
                <w:sz w:val="16"/>
                <w:szCs w:val="16"/>
              </w:rPr>
              <w:t>(</w:t>
            </w:r>
            <w:r w:rsidRPr="00C34E5E">
              <w:rPr>
                <w:rFonts w:cs="Arial"/>
                <w:sz w:val="16"/>
                <w:szCs w:val="16"/>
              </w:rPr>
              <w:t>296</w:t>
            </w:r>
            <w:r w:rsidRPr="003B4D0F">
              <w:rPr>
                <w:rFonts w:cs="Arial"/>
                <w:sz w:val="16"/>
                <w:szCs w:val="16"/>
              </w:rPr>
              <w:t>,</w:t>
            </w:r>
            <w:r w:rsidRPr="00C34E5E">
              <w:rPr>
                <w:rFonts w:cs="Arial"/>
                <w:sz w:val="16"/>
                <w:szCs w:val="16"/>
              </w:rPr>
              <w:t>550</w:t>
            </w:r>
            <w:r w:rsidRPr="003B4D0F">
              <w:rPr>
                <w:rFonts w:cs="Arial"/>
                <w:sz w:val="16"/>
                <w:szCs w:val="16"/>
              </w:rPr>
              <w:t>)</w:t>
            </w:r>
          </w:p>
        </w:tc>
        <w:tc>
          <w:tcPr>
            <w:tcW w:w="1161" w:type="dxa"/>
            <w:tcBorders>
              <w:bottom w:val="single" w:sz="4" w:space="0" w:color="auto"/>
            </w:tcBorders>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3B4D0F">
              <w:rPr>
                <w:rFonts w:eastAsia="Arial Unicode MS" w:cs="Arial"/>
                <w:sz w:val="16"/>
                <w:szCs w:val="16"/>
              </w:rPr>
              <w:t>-</w:t>
            </w:r>
          </w:p>
        </w:tc>
        <w:tc>
          <w:tcPr>
            <w:tcW w:w="1125" w:type="dxa"/>
            <w:gridSpan w:val="2"/>
            <w:tcBorders>
              <w:bottom w:val="single" w:sz="4" w:space="0" w:color="auto"/>
            </w:tcBorders>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r w:rsidRPr="003B4D0F">
              <w:rPr>
                <w:rFonts w:ascii="Arial" w:hAnsi="Arial" w:cs="Arial"/>
                <w:sz w:val="16"/>
                <w:szCs w:val="16"/>
              </w:rPr>
              <w:t>-</w:t>
            </w:r>
          </w:p>
        </w:tc>
      </w:tr>
      <w:tr w:rsidR="00182F59" w:rsidRPr="003B4D0F" w:rsidTr="006506CB">
        <w:trPr>
          <w:cantSplit/>
        </w:trPr>
        <w:tc>
          <w:tcPr>
            <w:tcW w:w="5832" w:type="dxa"/>
          </w:tcPr>
          <w:p w:rsidR="00182F59" w:rsidRPr="003B4D0F" w:rsidRDefault="00182F59" w:rsidP="00182F59">
            <w:pPr>
              <w:pStyle w:val="acctfourfigures"/>
              <w:tabs>
                <w:tab w:val="clear" w:pos="765"/>
              </w:tabs>
              <w:spacing w:line="240" w:lineRule="auto"/>
              <w:ind w:left="427" w:right="-72"/>
              <w:rPr>
                <w:rFonts w:ascii="Arial" w:hAnsi="Arial" w:cs="Arial"/>
                <w:sz w:val="10"/>
                <w:szCs w:val="10"/>
              </w:rPr>
            </w:pPr>
          </w:p>
        </w:tc>
        <w:tc>
          <w:tcPr>
            <w:tcW w:w="2862" w:type="dx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080" w:type="dxa"/>
            <w:gridSpan w:val="2"/>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vAlign w:val="bottom"/>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0"/>
                <w:szCs w:val="10"/>
              </w:rPr>
            </w:pPr>
          </w:p>
        </w:tc>
      </w:tr>
      <w:tr w:rsidR="00182F59" w:rsidRPr="003B4D0F" w:rsidTr="006506CB">
        <w:trPr>
          <w:cantSplit/>
        </w:trPr>
        <w:tc>
          <w:tcPr>
            <w:tcW w:w="5832" w:type="dxa"/>
          </w:tcPr>
          <w:p w:rsidR="00182F59" w:rsidRPr="003B4D0F" w:rsidRDefault="00182F59" w:rsidP="00182F59">
            <w:pPr>
              <w:pStyle w:val="acctfourfigures"/>
              <w:tabs>
                <w:tab w:val="clear" w:pos="765"/>
              </w:tabs>
              <w:spacing w:line="240" w:lineRule="auto"/>
              <w:ind w:left="427" w:right="-72"/>
              <w:rPr>
                <w:rFonts w:ascii="Arial" w:hAnsi="Arial" w:cs="Arial"/>
                <w:sz w:val="16"/>
                <w:szCs w:val="16"/>
                <w:rtl/>
                <w:cs/>
              </w:rPr>
            </w:pPr>
            <w:r w:rsidRPr="003B4D0F">
              <w:rPr>
                <w:rFonts w:ascii="Arial" w:hAnsi="Arial" w:cs="Arial"/>
                <w:sz w:val="16"/>
                <w:szCs w:val="16"/>
              </w:rPr>
              <w:t>Total investments in joint ventures, net</w:t>
            </w:r>
          </w:p>
        </w:tc>
        <w:tc>
          <w:tcPr>
            <w:tcW w:w="2862" w:type="dx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tl/>
                <w:cs/>
              </w:rPr>
            </w:pPr>
          </w:p>
        </w:tc>
        <w:tc>
          <w:tcPr>
            <w:tcW w:w="1134" w:type="dxa"/>
            <w:shd w:val="clear" w:color="auto" w:fill="FAFAFA"/>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C34E5E">
              <w:rPr>
                <w:rFonts w:eastAsia="Arial Unicode MS" w:cs="Arial"/>
                <w:sz w:val="16"/>
                <w:szCs w:val="16"/>
              </w:rPr>
              <w:t>84</w:t>
            </w:r>
            <w:r w:rsidRPr="003B4D0F">
              <w:rPr>
                <w:rFonts w:eastAsia="Arial Unicode MS" w:cs="Arial"/>
                <w:sz w:val="16"/>
                <w:szCs w:val="16"/>
              </w:rPr>
              <w:t>,</w:t>
            </w:r>
            <w:r w:rsidRPr="00C34E5E">
              <w:rPr>
                <w:rFonts w:eastAsia="Arial Unicode MS" w:cs="Arial"/>
                <w:sz w:val="16"/>
                <w:szCs w:val="16"/>
              </w:rPr>
              <w:t>532</w:t>
            </w:r>
            <w:r w:rsidRPr="003B4D0F">
              <w:rPr>
                <w:rFonts w:eastAsia="Arial Unicode MS" w:cs="Arial"/>
                <w:sz w:val="16"/>
                <w:szCs w:val="16"/>
              </w:rPr>
              <w:t>,</w:t>
            </w:r>
            <w:r w:rsidRPr="00C34E5E">
              <w:rPr>
                <w:rFonts w:eastAsia="Arial Unicode MS" w:cs="Arial"/>
                <w:sz w:val="16"/>
                <w:szCs w:val="16"/>
              </w:rPr>
              <w:t>419</w:t>
            </w:r>
          </w:p>
        </w:tc>
        <w:tc>
          <w:tcPr>
            <w:tcW w:w="1080" w:type="dxa"/>
            <w:tcBorders>
              <w:bottom w:val="single" w:sz="4" w:space="0" w:color="auto"/>
            </w:tcBorders>
            <w:shd w:val="clear" w:color="auto" w:fill="auto"/>
            <w:vAlign w:val="bottom"/>
          </w:tcPr>
          <w:p w:rsidR="00182F59" w:rsidRPr="003B4D0F" w:rsidRDefault="00182F59" w:rsidP="00182F59">
            <w:pPr>
              <w:tabs>
                <w:tab w:val="left" w:pos="6840"/>
              </w:tabs>
              <w:spacing w:line="240" w:lineRule="auto"/>
              <w:ind w:right="-72"/>
              <w:jc w:val="right"/>
              <w:rPr>
                <w:rFonts w:cs="Arial"/>
                <w:sz w:val="16"/>
                <w:szCs w:val="16"/>
              </w:rPr>
            </w:pPr>
            <w:r w:rsidRPr="00C34E5E">
              <w:rPr>
                <w:rFonts w:cs="Arial"/>
                <w:sz w:val="16"/>
                <w:szCs w:val="16"/>
              </w:rPr>
              <w:t>72</w:t>
            </w:r>
            <w:r w:rsidRPr="003B4D0F">
              <w:rPr>
                <w:rFonts w:cs="Arial"/>
                <w:sz w:val="16"/>
                <w:szCs w:val="16"/>
              </w:rPr>
              <w:t>,</w:t>
            </w:r>
            <w:r w:rsidRPr="00C34E5E">
              <w:rPr>
                <w:rFonts w:cs="Arial"/>
                <w:sz w:val="16"/>
                <w:szCs w:val="16"/>
              </w:rPr>
              <w:t>707</w:t>
            </w:r>
            <w:r w:rsidRPr="003B4D0F">
              <w:rPr>
                <w:rFonts w:cs="Arial"/>
                <w:sz w:val="16"/>
                <w:szCs w:val="16"/>
              </w:rPr>
              <w:t>,</w:t>
            </w:r>
            <w:r w:rsidRPr="00C34E5E">
              <w:rPr>
                <w:rFonts w:cs="Arial"/>
                <w:sz w:val="16"/>
                <w:szCs w:val="16"/>
              </w:rPr>
              <w:t>153</w:t>
            </w:r>
          </w:p>
        </w:tc>
        <w:tc>
          <w:tcPr>
            <w:tcW w:w="1161" w:type="dxa"/>
            <w:tcBorders>
              <w:bottom w:val="single" w:sz="4" w:space="0" w:color="auto"/>
            </w:tcBorders>
            <w:shd w:val="clear" w:color="auto" w:fill="FAFAFA"/>
          </w:tcPr>
          <w:p w:rsidR="00182F59" w:rsidRPr="003B4D0F" w:rsidRDefault="00182F59" w:rsidP="00182F59">
            <w:pPr>
              <w:spacing w:line="240" w:lineRule="auto"/>
              <w:ind w:left="10" w:right="-72"/>
              <w:jc w:val="right"/>
              <w:rPr>
                <w:rFonts w:eastAsia="Arial Unicode MS" w:cs="Arial"/>
                <w:sz w:val="16"/>
                <w:szCs w:val="16"/>
              </w:rPr>
            </w:pPr>
            <w:r w:rsidRPr="00C34E5E">
              <w:rPr>
                <w:rFonts w:eastAsia="Arial Unicode MS" w:cs="Arial"/>
                <w:sz w:val="16"/>
                <w:szCs w:val="16"/>
              </w:rPr>
              <w:t>4</w:t>
            </w:r>
            <w:r w:rsidRPr="003B4D0F">
              <w:rPr>
                <w:rFonts w:eastAsia="Arial Unicode MS" w:cs="Arial"/>
                <w:sz w:val="16"/>
                <w:szCs w:val="16"/>
              </w:rPr>
              <w:t>,</w:t>
            </w:r>
            <w:r w:rsidRPr="00C34E5E">
              <w:rPr>
                <w:rFonts w:eastAsia="Arial Unicode MS" w:cs="Arial"/>
                <w:sz w:val="16"/>
                <w:szCs w:val="16"/>
              </w:rPr>
              <w:t>281</w:t>
            </w:r>
            <w:r w:rsidRPr="003B4D0F">
              <w:rPr>
                <w:rFonts w:eastAsia="Arial Unicode MS" w:cs="Arial"/>
                <w:sz w:val="16"/>
                <w:szCs w:val="16"/>
              </w:rPr>
              <w:t>,</w:t>
            </w:r>
            <w:r w:rsidRPr="00C34E5E">
              <w:rPr>
                <w:rFonts w:eastAsia="Arial Unicode MS" w:cs="Arial"/>
                <w:sz w:val="16"/>
                <w:szCs w:val="16"/>
              </w:rPr>
              <w:t>310</w:t>
            </w:r>
          </w:p>
        </w:tc>
        <w:tc>
          <w:tcPr>
            <w:tcW w:w="1125" w:type="dxa"/>
            <w:gridSpan w:val="2"/>
            <w:tcBorders>
              <w:bottom w:val="single" w:sz="4" w:space="0" w:color="auto"/>
            </w:tcBorders>
            <w:shd w:val="clear" w:color="auto" w:fill="auto"/>
          </w:tcPr>
          <w:p w:rsidR="00182F59" w:rsidRPr="003B4D0F" w:rsidRDefault="00182F59" w:rsidP="00182F59">
            <w:pPr>
              <w:pStyle w:val="acctfourfigures"/>
              <w:tabs>
                <w:tab w:val="clear" w:pos="765"/>
              </w:tabs>
              <w:spacing w:line="240" w:lineRule="auto"/>
              <w:ind w:right="-72"/>
              <w:jc w:val="right"/>
              <w:rPr>
                <w:rFonts w:ascii="Arial" w:hAnsi="Arial" w:cs="Arial"/>
                <w:sz w:val="16"/>
                <w:szCs w:val="16"/>
              </w:rPr>
            </w:pPr>
            <w:r w:rsidRPr="00C34E5E">
              <w:rPr>
                <w:rFonts w:ascii="Arial" w:hAnsi="Arial" w:cs="Arial"/>
                <w:sz w:val="16"/>
                <w:szCs w:val="16"/>
              </w:rPr>
              <w:t>5</w:t>
            </w:r>
            <w:r w:rsidRPr="003B4D0F">
              <w:rPr>
                <w:rFonts w:ascii="Arial" w:hAnsi="Arial" w:cs="Arial"/>
                <w:sz w:val="16"/>
                <w:szCs w:val="16"/>
              </w:rPr>
              <w:t>,</w:t>
            </w:r>
            <w:r w:rsidRPr="00C34E5E">
              <w:rPr>
                <w:rFonts w:ascii="Arial" w:hAnsi="Arial" w:cs="Arial"/>
                <w:sz w:val="16"/>
                <w:szCs w:val="16"/>
              </w:rPr>
              <w:t>006</w:t>
            </w:r>
            <w:r w:rsidRPr="003B4D0F">
              <w:rPr>
                <w:rFonts w:ascii="Arial" w:hAnsi="Arial" w:cs="Arial"/>
                <w:sz w:val="16"/>
                <w:szCs w:val="16"/>
              </w:rPr>
              <w:t>,</w:t>
            </w:r>
            <w:r w:rsidRPr="00C34E5E">
              <w:rPr>
                <w:rFonts w:ascii="Arial" w:hAnsi="Arial" w:cs="Arial"/>
                <w:sz w:val="16"/>
                <w:szCs w:val="16"/>
              </w:rPr>
              <w:t>157</w:t>
            </w:r>
          </w:p>
        </w:tc>
      </w:tr>
    </w:tbl>
    <w:p w:rsidR="00E06DDD" w:rsidRPr="003B4D0F" w:rsidRDefault="009446DB" w:rsidP="001C4433">
      <w:pPr>
        <w:spacing w:line="240" w:lineRule="auto"/>
        <w:rPr>
          <w:rFonts w:cs="Arial"/>
          <w:b/>
          <w:bCs/>
          <w:sz w:val="18"/>
          <w:szCs w:val="18"/>
        </w:rPr>
      </w:pPr>
      <w:r w:rsidRPr="003B4D0F">
        <w:rPr>
          <w:rFonts w:cs="Arial"/>
          <w:b/>
          <w:bCs/>
          <w:sz w:val="18"/>
          <w:szCs w:val="18"/>
        </w:rPr>
        <w:br w:type="page"/>
      </w:r>
    </w:p>
    <w:p w:rsidR="009F32BF" w:rsidRPr="003B4D0F" w:rsidRDefault="009F32BF" w:rsidP="001740D8">
      <w:pPr>
        <w:tabs>
          <w:tab w:val="left" w:pos="426"/>
        </w:tabs>
        <w:spacing w:line="240" w:lineRule="auto"/>
        <w:rPr>
          <w:rFonts w:cs="Arial"/>
          <w:b/>
          <w:bCs/>
          <w:sz w:val="18"/>
          <w:szCs w:val="18"/>
        </w:rPr>
      </w:pPr>
    </w:p>
    <w:tbl>
      <w:tblPr>
        <w:tblW w:w="15390" w:type="dxa"/>
        <w:tblInd w:w="108" w:type="dxa"/>
        <w:tblLayout w:type="fixed"/>
        <w:tblLook w:val="0000" w:firstRow="0" w:lastRow="0" w:firstColumn="0" w:lastColumn="0" w:noHBand="0" w:noVBand="0"/>
      </w:tblPr>
      <w:tblGrid>
        <w:gridCol w:w="5382"/>
        <w:gridCol w:w="2889"/>
        <w:gridCol w:w="1224"/>
        <w:gridCol w:w="1143"/>
        <w:gridCol w:w="1215"/>
        <w:gridCol w:w="1143"/>
        <w:gridCol w:w="1197"/>
        <w:gridCol w:w="1197"/>
      </w:tblGrid>
      <w:tr w:rsidR="009F32BF" w:rsidRPr="003B4D0F" w:rsidTr="001A0A34">
        <w:trPr>
          <w:cantSplit/>
        </w:trPr>
        <w:tc>
          <w:tcPr>
            <w:tcW w:w="5382" w:type="dxa"/>
            <w:shd w:val="clear" w:color="auto" w:fill="auto"/>
          </w:tcPr>
          <w:p w:rsidR="009F32BF" w:rsidRPr="003B4D0F" w:rsidRDefault="009F32BF" w:rsidP="001C4433">
            <w:pPr>
              <w:spacing w:line="240" w:lineRule="auto"/>
              <w:ind w:left="427" w:right="-72"/>
              <w:rPr>
                <w:rFonts w:cs="Arial"/>
                <w:b/>
                <w:bCs/>
                <w:sz w:val="16"/>
                <w:szCs w:val="16"/>
                <w:u w:val="single"/>
              </w:rPr>
            </w:pPr>
          </w:p>
        </w:tc>
        <w:tc>
          <w:tcPr>
            <w:tcW w:w="10008" w:type="dxa"/>
            <w:gridSpan w:val="7"/>
            <w:tcBorders>
              <w:top w:val="single" w:sz="4" w:space="0" w:color="auto"/>
              <w:bottom w:val="single" w:sz="4" w:space="0" w:color="auto"/>
            </w:tcBorders>
            <w:shd w:val="clear" w:color="auto" w:fill="auto"/>
          </w:tcPr>
          <w:p w:rsidR="009F32BF" w:rsidRPr="003B4D0F" w:rsidRDefault="009F32BF" w:rsidP="001C4433">
            <w:pPr>
              <w:spacing w:line="240" w:lineRule="auto"/>
              <w:ind w:right="-72"/>
              <w:jc w:val="center"/>
              <w:rPr>
                <w:rFonts w:cs="Arial"/>
                <w:sz w:val="16"/>
                <w:szCs w:val="16"/>
              </w:rPr>
            </w:pPr>
            <w:r w:rsidRPr="003B4D0F">
              <w:rPr>
                <w:rFonts w:cs="Arial"/>
                <w:b/>
                <w:bCs/>
                <w:sz w:val="16"/>
                <w:szCs w:val="16"/>
              </w:rPr>
              <w:t xml:space="preserve">Separate financial information </w:t>
            </w:r>
          </w:p>
        </w:tc>
      </w:tr>
      <w:tr w:rsidR="009F32BF" w:rsidRPr="003B4D0F" w:rsidTr="001A0A34">
        <w:trPr>
          <w:cantSplit/>
        </w:trPr>
        <w:tc>
          <w:tcPr>
            <w:tcW w:w="5382" w:type="dxa"/>
            <w:shd w:val="clear" w:color="auto" w:fill="auto"/>
          </w:tcPr>
          <w:p w:rsidR="009F32BF" w:rsidRPr="003B4D0F" w:rsidRDefault="009F32BF" w:rsidP="001C4433">
            <w:pPr>
              <w:spacing w:line="240" w:lineRule="auto"/>
              <w:ind w:left="427" w:right="-72"/>
              <w:rPr>
                <w:rFonts w:cs="Arial"/>
                <w:b/>
                <w:bCs/>
                <w:sz w:val="16"/>
                <w:szCs w:val="16"/>
                <w:u w:val="single"/>
              </w:rPr>
            </w:pPr>
          </w:p>
        </w:tc>
        <w:tc>
          <w:tcPr>
            <w:tcW w:w="2889" w:type="dxa"/>
            <w:tcBorders>
              <w:top w:val="single" w:sz="4" w:space="0" w:color="auto"/>
            </w:tcBorders>
            <w:shd w:val="clear" w:color="auto" w:fill="auto"/>
          </w:tcPr>
          <w:p w:rsidR="009F32BF" w:rsidRPr="003B4D0F" w:rsidRDefault="009F32BF" w:rsidP="001C4433">
            <w:pPr>
              <w:spacing w:line="240" w:lineRule="auto"/>
              <w:ind w:right="-72"/>
              <w:jc w:val="center"/>
              <w:rPr>
                <w:rFonts w:cs="Arial"/>
                <w:sz w:val="16"/>
                <w:szCs w:val="16"/>
              </w:rPr>
            </w:pPr>
          </w:p>
        </w:tc>
        <w:tc>
          <w:tcPr>
            <w:tcW w:w="2367" w:type="dxa"/>
            <w:gridSpan w:val="2"/>
            <w:tcBorders>
              <w:top w:val="single" w:sz="4" w:space="0" w:color="auto"/>
              <w:bottom w:val="single" w:sz="4" w:space="0" w:color="auto"/>
            </w:tcBorders>
            <w:shd w:val="clear" w:color="auto" w:fill="auto"/>
          </w:tcPr>
          <w:p w:rsidR="009F32BF" w:rsidRPr="003B4D0F" w:rsidRDefault="009F32BF" w:rsidP="001C4433">
            <w:pPr>
              <w:pStyle w:val="acctfourfigures"/>
              <w:tabs>
                <w:tab w:val="clear" w:pos="765"/>
              </w:tabs>
              <w:spacing w:line="240" w:lineRule="auto"/>
              <w:ind w:left="-124" w:right="-72"/>
              <w:jc w:val="center"/>
              <w:rPr>
                <w:rFonts w:ascii="Arial" w:hAnsi="Arial" w:cs="Arial"/>
                <w:b/>
                <w:bCs/>
                <w:spacing w:val="-4"/>
                <w:sz w:val="16"/>
                <w:szCs w:val="16"/>
                <w:lang w:bidi="th-TH"/>
              </w:rPr>
            </w:pPr>
            <w:r w:rsidRPr="003B4D0F">
              <w:rPr>
                <w:rFonts w:ascii="Arial" w:hAnsi="Arial" w:cs="Arial"/>
                <w:b/>
                <w:bCs/>
                <w:spacing w:val="-4"/>
                <w:sz w:val="16"/>
                <w:szCs w:val="16"/>
                <w:lang w:bidi="th-TH"/>
              </w:rPr>
              <w:t>Portion of ordinary shares</w:t>
            </w:r>
            <w:r w:rsidRPr="003B4D0F">
              <w:rPr>
                <w:rFonts w:ascii="Arial" w:hAnsi="Arial" w:cs="Arial"/>
                <w:b/>
                <w:bCs/>
                <w:spacing w:val="-4"/>
                <w:sz w:val="16"/>
                <w:szCs w:val="16"/>
                <w:lang w:bidi="th-TH"/>
              </w:rPr>
              <w:br/>
            </w:r>
            <w:r w:rsidRPr="003B4D0F">
              <w:rPr>
                <w:rFonts w:ascii="Arial" w:hAnsi="Arial" w:cs="Arial"/>
                <w:b/>
                <w:bCs/>
                <w:spacing w:val="-6"/>
                <w:sz w:val="16"/>
                <w:szCs w:val="16"/>
                <w:lang w:bidi="th-TH"/>
              </w:rPr>
              <w:t>directly held by the Company</w:t>
            </w:r>
          </w:p>
        </w:tc>
        <w:tc>
          <w:tcPr>
            <w:tcW w:w="2358" w:type="dxa"/>
            <w:gridSpan w:val="2"/>
            <w:tcBorders>
              <w:top w:val="single" w:sz="4" w:space="0" w:color="auto"/>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center"/>
              <w:rPr>
                <w:rFonts w:ascii="Arial" w:hAnsi="Arial" w:cs="Arial"/>
                <w:b/>
                <w:bCs/>
                <w:sz w:val="16"/>
                <w:szCs w:val="16"/>
                <w:lang w:bidi="th-TH"/>
              </w:rPr>
            </w:pPr>
          </w:p>
          <w:p w:rsidR="009F32BF" w:rsidRPr="003B4D0F" w:rsidRDefault="001C4433" w:rsidP="001C4433">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Cost Method</w:t>
            </w:r>
          </w:p>
        </w:tc>
        <w:tc>
          <w:tcPr>
            <w:tcW w:w="2394" w:type="dxa"/>
            <w:gridSpan w:val="2"/>
            <w:tcBorders>
              <w:top w:val="single" w:sz="4" w:space="0" w:color="auto"/>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9F32BF" w:rsidRPr="003B4D0F" w:rsidRDefault="00B13064" w:rsidP="001C4433">
            <w:pPr>
              <w:pStyle w:val="acctfourfigures"/>
              <w:tabs>
                <w:tab w:val="clear" w:pos="765"/>
              </w:tabs>
              <w:spacing w:line="240" w:lineRule="auto"/>
              <w:ind w:right="-72"/>
              <w:jc w:val="center"/>
              <w:rPr>
                <w:rFonts w:ascii="Arial" w:hAnsi="Arial" w:cs="Arial"/>
                <w:b/>
                <w:bCs/>
                <w:sz w:val="16"/>
                <w:szCs w:val="16"/>
                <w:cs/>
                <w:lang w:bidi="th-TH"/>
              </w:rPr>
            </w:pPr>
            <w:r w:rsidRPr="003B4D0F">
              <w:rPr>
                <w:rFonts w:ascii="Arial" w:hAnsi="Arial" w:cs="Arial"/>
                <w:b/>
                <w:bCs/>
                <w:sz w:val="16"/>
                <w:szCs w:val="16"/>
                <w:lang w:bidi="th-TH"/>
              </w:rPr>
              <w:t>nine-month</w:t>
            </w:r>
            <w:r w:rsidR="009F32BF" w:rsidRPr="003B4D0F">
              <w:rPr>
                <w:rFonts w:ascii="Arial" w:hAnsi="Arial" w:cs="Arial"/>
                <w:b/>
                <w:bCs/>
                <w:sz w:val="16"/>
                <w:szCs w:val="16"/>
                <w:lang w:bidi="th-TH"/>
              </w:rPr>
              <w:t xml:space="preserve"> periods</w:t>
            </w:r>
          </w:p>
        </w:tc>
      </w:tr>
      <w:tr w:rsidR="009F32BF" w:rsidRPr="003B4D0F" w:rsidTr="001A0A34">
        <w:trPr>
          <w:cantSplit/>
        </w:trPr>
        <w:tc>
          <w:tcPr>
            <w:tcW w:w="5382" w:type="dxa"/>
            <w:shd w:val="clear" w:color="auto" w:fill="auto"/>
          </w:tcPr>
          <w:p w:rsidR="009F32BF" w:rsidRPr="003B4D0F" w:rsidRDefault="009F32BF" w:rsidP="001C4433">
            <w:pPr>
              <w:spacing w:line="240" w:lineRule="auto"/>
              <w:ind w:left="427" w:right="-72"/>
              <w:rPr>
                <w:rFonts w:cs="Arial"/>
                <w:b/>
                <w:bCs/>
                <w:sz w:val="16"/>
                <w:szCs w:val="16"/>
                <w:u w:val="single"/>
              </w:rPr>
            </w:pPr>
          </w:p>
        </w:tc>
        <w:tc>
          <w:tcPr>
            <w:tcW w:w="2889" w:type="dxa"/>
            <w:shd w:val="clear" w:color="auto" w:fill="auto"/>
          </w:tcPr>
          <w:p w:rsidR="009F32BF" w:rsidRPr="003B4D0F"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43"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215"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43"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197"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c>
          <w:tcPr>
            <w:tcW w:w="1197" w:type="dxa"/>
            <w:tcBorders>
              <w:top w:val="single" w:sz="4" w:space="0" w:color="auto"/>
            </w:tcBorders>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30</w:t>
            </w:r>
            <w:r w:rsidR="00B13064" w:rsidRPr="003B4D0F">
              <w:rPr>
                <w:rFonts w:ascii="Arial" w:hAnsi="Arial" w:cs="Arial"/>
                <w:b/>
                <w:bCs/>
                <w:sz w:val="16"/>
                <w:szCs w:val="16"/>
              </w:rPr>
              <w:t xml:space="preserve"> September</w:t>
            </w:r>
          </w:p>
        </w:tc>
      </w:tr>
      <w:tr w:rsidR="009F32BF" w:rsidRPr="003B4D0F" w:rsidTr="001A0A34">
        <w:trPr>
          <w:cantSplit/>
        </w:trPr>
        <w:tc>
          <w:tcPr>
            <w:tcW w:w="5382" w:type="dxa"/>
          </w:tcPr>
          <w:p w:rsidR="009F32BF" w:rsidRPr="003B4D0F" w:rsidRDefault="009F32BF" w:rsidP="001C4433">
            <w:pPr>
              <w:spacing w:line="240" w:lineRule="auto"/>
              <w:ind w:left="427" w:right="-72"/>
              <w:rPr>
                <w:rFonts w:cs="Arial"/>
                <w:b/>
                <w:bCs/>
                <w:sz w:val="16"/>
                <w:szCs w:val="16"/>
                <w:u w:val="single"/>
              </w:rPr>
            </w:pPr>
          </w:p>
        </w:tc>
        <w:tc>
          <w:tcPr>
            <w:tcW w:w="2889" w:type="dxa"/>
            <w:shd w:val="clear" w:color="auto" w:fill="auto"/>
          </w:tcPr>
          <w:p w:rsidR="009F32BF" w:rsidRPr="003B4D0F" w:rsidRDefault="009F32BF" w:rsidP="001C4433">
            <w:pPr>
              <w:spacing w:line="240" w:lineRule="auto"/>
              <w:ind w:right="-72"/>
              <w:jc w:val="center"/>
              <w:rPr>
                <w:rFonts w:cs="Arial"/>
                <w:sz w:val="16"/>
                <w:szCs w:val="16"/>
              </w:rPr>
            </w:pPr>
          </w:p>
        </w:tc>
        <w:tc>
          <w:tcPr>
            <w:tcW w:w="1224"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43"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215"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43"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c>
          <w:tcPr>
            <w:tcW w:w="1197"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2020</w:t>
            </w:r>
          </w:p>
        </w:tc>
        <w:tc>
          <w:tcPr>
            <w:tcW w:w="1197" w:type="dxa"/>
            <w:shd w:val="clear" w:color="auto" w:fill="auto"/>
          </w:tcPr>
          <w:p w:rsidR="009F32BF" w:rsidRPr="003B4D0F" w:rsidRDefault="00C34E5E" w:rsidP="001C4433">
            <w:pPr>
              <w:pStyle w:val="acctfourfigures"/>
              <w:tabs>
                <w:tab w:val="clear" w:pos="765"/>
              </w:tabs>
              <w:spacing w:line="240" w:lineRule="auto"/>
              <w:ind w:right="-72"/>
              <w:jc w:val="right"/>
              <w:rPr>
                <w:rFonts w:ascii="Arial" w:hAnsi="Arial" w:cs="Arial"/>
                <w:b/>
                <w:bCs/>
                <w:spacing w:val="-6"/>
                <w:sz w:val="16"/>
                <w:szCs w:val="16"/>
              </w:rPr>
            </w:pPr>
            <w:r w:rsidRPr="00C34E5E">
              <w:rPr>
                <w:rFonts w:ascii="Arial" w:hAnsi="Arial" w:cs="Arial"/>
                <w:b/>
                <w:bCs/>
                <w:spacing w:val="-6"/>
                <w:sz w:val="16"/>
                <w:szCs w:val="16"/>
              </w:rPr>
              <w:t>2019</w:t>
            </w:r>
          </w:p>
        </w:tc>
      </w:tr>
      <w:tr w:rsidR="009F32BF" w:rsidRPr="003B4D0F" w:rsidTr="001A0A34">
        <w:trPr>
          <w:cantSplit/>
        </w:trPr>
        <w:tc>
          <w:tcPr>
            <w:tcW w:w="5382" w:type="dxa"/>
          </w:tcPr>
          <w:p w:rsidR="009F32BF" w:rsidRPr="003B4D0F" w:rsidRDefault="009F32BF" w:rsidP="001C4433">
            <w:pPr>
              <w:spacing w:line="240" w:lineRule="auto"/>
              <w:ind w:left="427" w:right="-72"/>
              <w:rPr>
                <w:rFonts w:cs="Arial"/>
                <w:b/>
                <w:bCs/>
                <w:sz w:val="16"/>
                <w:szCs w:val="16"/>
                <w:u w:val="single"/>
              </w:rPr>
            </w:pPr>
          </w:p>
        </w:tc>
        <w:tc>
          <w:tcPr>
            <w:tcW w:w="2889" w:type="dxa"/>
            <w:tcBorders>
              <w:bottom w:val="single" w:sz="4" w:space="0" w:color="auto"/>
            </w:tcBorders>
            <w:shd w:val="clear" w:color="auto" w:fill="auto"/>
            <w:vAlign w:val="bottom"/>
          </w:tcPr>
          <w:p w:rsidR="009F32BF" w:rsidRPr="003B4D0F" w:rsidRDefault="009F32BF" w:rsidP="001C4433">
            <w:pPr>
              <w:spacing w:line="240" w:lineRule="auto"/>
              <w:ind w:right="-72"/>
              <w:jc w:val="center"/>
              <w:rPr>
                <w:rFonts w:cs="Arial"/>
                <w:b/>
                <w:bCs/>
                <w:sz w:val="16"/>
                <w:szCs w:val="16"/>
              </w:rPr>
            </w:pPr>
            <w:r w:rsidRPr="003B4D0F">
              <w:rPr>
                <w:rFonts w:cs="Arial"/>
                <w:b/>
                <w:bCs/>
                <w:sz w:val="16"/>
                <w:szCs w:val="16"/>
              </w:rPr>
              <w:t>Business</w:t>
            </w:r>
          </w:p>
        </w:tc>
        <w:tc>
          <w:tcPr>
            <w:tcW w:w="1224"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143"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215"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43"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97"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c>
          <w:tcPr>
            <w:tcW w:w="1197" w:type="dxa"/>
            <w:tcBorders>
              <w:bottom w:val="single" w:sz="4" w:space="0" w:color="auto"/>
            </w:tcBorders>
            <w:shd w:val="clear" w:color="auto" w:fill="auto"/>
          </w:tcPr>
          <w:p w:rsidR="009F32BF" w:rsidRPr="003B4D0F"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Baht’</w:t>
            </w:r>
            <w:r w:rsidR="00C34E5E" w:rsidRPr="00C34E5E">
              <w:rPr>
                <w:rFonts w:ascii="Arial" w:hAnsi="Arial" w:cs="Arial"/>
                <w:b/>
                <w:bCs/>
                <w:sz w:val="16"/>
                <w:szCs w:val="16"/>
                <w:lang w:bidi="th-TH"/>
              </w:rPr>
              <w:t>000</w:t>
            </w:r>
          </w:p>
        </w:tc>
      </w:tr>
      <w:tr w:rsidR="009F32BF" w:rsidRPr="003B4D0F" w:rsidTr="001A0A34">
        <w:trPr>
          <w:cantSplit/>
        </w:trPr>
        <w:tc>
          <w:tcPr>
            <w:tcW w:w="5382" w:type="dxa"/>
          </w:tcPr>
          <w:p w:rsidR="009F32BF" w:rsidRPr="003B4D0F" w:rsidRDefault="009F32BF" w:rsidP="001C4433">
            <w:pPr>
              <w:spacing w:line="240" w:lineRule="auto"/>
              <w:ind w:left="427" w:right="-72"/>
              <w:rPr>
                <w:rFonts w:cs="Arial"/>
                <w:sz w:val="16"/>
                <w:szCs w:val="16"/>
                <w:cs/>
              </w:rPr>
            </w:pPr>
          </w:p>
        </w:tc>
        <w:tc>
          <w:tcPr>
            <w:tcW w:w="2889" w:type="dxa"/>
          </w:tcPr>
          <w:p w:rsidR="009F32BF" w:rsidRPr="003B4D0F"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FAFAFA"/>
          </w:tcPr>
          <w:p w:rsidR="009F32BF" w:rsidRPr="003B4D0F" w:rsidRDefault="009F32BF" w:rsidP="001C4433">
            <w:pPr>
              <w:spacing w:line="240" w:lineRule="auto"/>
              <w:ind w:right="-72"/>
              <w:jc w:val="right"/>
              <w:rPr>
                <w:rFonts w:cs="Arial"/>
                <w:sz w:val="16"/>
                <w:szCs w:val="16"/>
              </w:rPr>
            </w:pPr>
          </w:p>
        </w:tc>
        <w:tc>
          <w:tcPr>
            <w:tcW w:w="1143" w:type="dxa"/>
          </w:tcPr>
          <w:p w:rsidR="009F32BF" w:rsidRPr="003B4D0F" w:rsidRDefault="009F32BF" w:rsidP="001C4433">
            <w:pPr>
              <w:spacing w:line="240" w:lineRule="auto"/>
              <w:ind w:right="-72"/>
              <w:jc w:val="right"/>
              <w:rPr>
                <w:rFonts w:cs="Arial"/>
                <w:sz w:val="16"/>
                <w:szCs w:val="16"/>
              </w:rPr>
            </w:pPr>
          </w:p>
        </w:tc>
        <w:tc>
          <w:tcPr>
            <w:tcW w:w="1215" w:type="dxa"/>
            <w:tcBorders>
              <w:top w:val="single" w:sz="4" w:space="0" w:color="auto"/>
            </w:tcBorders>
            <w:shd w:val="clear" w:color="auto" w:fill="FAFAFA"/>
          </w:tcPr>
          <w:p w:rsidR="009F32BF" w:rsidRPr="003B4D0F" w:rsidRDefault="009F32BF" w:rsidP="001C4433">
            <w:pPr>
              <w:spacing w:line="240" w:lineRule="auto"/>
              <w:ind w:right="-72"/>
              <w:jc w:val="right"/>
              <w:rPr>
                <w:rFonts w:cs="Arial"/>
                <w:sz w:val="16"/>
                <w:szCs w:val="16"/>
              </w:rPr>
            </w:pPr>
          </w:p>
        </w:tc>
        <w:tc>
          <w:tcPr>
            <w:tcW w:w="1143" w:type="dxa"/>
          </w:tcPr>
          <w:p w:rsidR="009F32BF" w:rsidRPr="003B4D0F" w:rsidRDefault="009F32BF" w:rsidP="001C4433">
            <w:pPr>
              <w:spacing w:line="240" w:lineRule="auto"/>
              <w:ind w:right="-72"/>
              <w:jc w:val="right"/>
              <w:rPr>
                <w:rFonts w:cs="Arial"/>
                <w:sz w:val="16"/>
                <w:szCs w:val="16"/>
              </w:rPr>
            </w:pPr>
          </w:p>
        </w:tc>
        <w:tc>
          <w:tcPr>
            <w:tcW w:w="1197" w:type="dxa"/>
            <w:tcBorders>
              <w:top w:val="single" w:sz="4" w:space="0" w:color="auto"/>
            </w:tcBorders>
            <w:shd w:val="clear" w:color="auto" w:fill="FAFAFA"/>
          </w:tcPr>
          <w:p w:rsidR="009F32BF" w:rsidRPr="003B4D0F" w:rsidRDefault="009F32BF" w:rsidP="001C4433">
            <w:pPr>
              <w:spacing w:line="240" w:lineRule="auto"/>
              <w:ind w:right="-72"/>
              <w:jc w:val="right"/>
              <w:rPr>
                <w:rFonts w:cs="Arial"/>
                <w:sz w:val="16"/>
                <w:szCs w:val="16"/>
              </w:rPr>
            </w:pPr>
          </w:p>
        </w:tc>
        <w:tc>
          <w:tcPr>
            <w:tcW w:w="1197" w:type="dxa"/>
          </w:tcPr>
          <w:p w:rsidR="009F32BF" w:rsidRPr="003B4D0F" w:rsidRDefault="009F32BF" w:rsidP="001C4433">
            <w:pPr>
              <w:spacing w:line="240" w:lineRule="auto"/>
              <w:ind w:right="-72"/>
              <w:jc w:val="right"/>
              <w:rPr>
                <w:rFonts w:cs="Arial"/>
                <w:sz w:val="16"/>
                <w:szCs w:val="16"/>
              </w:rPr>
            </w:pPr>
          </w:p>
        </w:tc>
      </w:tr>
      <w:tr w:rsidR="001C4433" w:rsidRPr="003B4D0F" w:rsidTr="001A0A34">
        <w:trPr>
          <w:cantSplit/>
        </w:trPr>
        <w:tc>
          <w:tcPr>
            <w:tcW w:w="5382" w:type="dxa"/>
          </w:tcPr>
          <w:p w:rsidR="001C4433" w:rsidRPr="003B4D0F" w:rsidRDefault="001C4433" w:rsidP="001C4433">
            <w:pPr>
              <w:spacing w:line="240" w:lineRule="auto"/>
              <w:ind w:left="427"/>
              <w:rPr>
                <w:rFonts w:cs="Arial"/>
                <w:b/>
                <w:bCs/>
                <w:sz w:val="16"/>
                <w:szCs w:val="16"/>
                <w:u w:val="single"/>
                <w:cs/>
              </w:rPr>
            </w:pPr>
            <w:r w:rsidRPr="003B4D0F">
              <w:rPr>
                <w:rFonts w:cs="Arial"/>
                <w:b/>
                <w:bCs/>
                <w:sz w:val="16"/>
                <w:szCs w:val="16"/>
                <w:u w:val="single"/>
              </w:rPr>
              <w:t>Joint ventures incorporated in Thailand</w:t>
            </w:r>
          </w:p>
        </w:tc>
        <w:tc>
          <w:tcPr>
            <w:tcW w:w="2889" w:type="dxa"/>
          </w:tcPr>
          <w:p w:rsidR="001C4433" w:rsidRPr="003B4D0F" w:rsidRDefault="001C4433" w:rsidP="001C4433">
            <w:pPr>
              <w:spacing w:line="240" w:lineRule="auto"/>
              <w:jc w:val="center"/>
              <w:rPr>
                <w:rFonts w:cs="Arial"/>
                <w:spacing w:val="-12"/>
                <w:sz w:val="16"/>
                <w:szCs w:val="16"/>
              </w:rPr>
            </w:pPr>
          </w:p>
        </w:tc>
        <w:tc>
          <w:tcPr>
            <w:tcW w:w="1224" w:type="dxa"/>
            <w:shd w:val="clear" w:color="auto" w:fill="FAFAFA"/>
          </w:tcPr>
          <w:p w:rsidR="001C4433" w:rsidRPr="003B4D0F" w:rsidRDefault="001C4433" w:rsidP="001C4433">
            <w:pPr>
              <w:tabs>
                <w:tab w:val="right" w:pos="814"/>
              </w:tabs>
              <w:spacing w:line="240" w:lineRule="auto"/>
              <w:ind w:left="-29" w:right="-43"/>
              <w:jc w:val="right"/>
              <w:rPr>
                <w:rFonts w:cs="Arial"/>
                <w:sz w:val="16"/>
                <w:szCs w:val="16"/>
              </w:rPr>
            </w:pPr>
          </w:p>
        </w:tc>
        <w:tc>
          <w:tcPr>
            <w:tcW w:w="1143" w:type="dxa"/>
          </w:tcPr>
          <w:p w:rsidR="001C4433" w:rsidRPr="003B4D0F" w:rsidRDefault="001C4433" w:rsidP="001C4433">
            <w:pPr>
              <w:spacing w:line="240" w:lineRule="auto"/>
              <w:ind w:right="-43"/>
              <w:jc w:val="right"/>
              <w:rPr>
                <w:rFonts w:cs="Arial"/>
                <w:sz w:val="16"/>
                <w:szCs w:val="16"/>
                <w:cs/>
              </w:rPr>
            </w:pPr>
          </w:p>
        </w:tc>
        <w:tc>
          <w:tcPr>
            <w:tcW w:w="1215" w:type="dxa"/>
            <w:shd w:val="clear" w:color="auto" w:fill="FAFAFA"/>
          </w:tcPr>
          <w:p w:rsidR="001C4433" w:rsidRPr="003B4D0F" w:rsidRDefault="001C4433" w:rsidP="001C4433">
            <w:pPr>
              <w:tabs>
                <w:tab w:val="center" w:pos="392"/>
                <w:tab w:val="right" w:pos="814"/>
              </w:tabs>
              <w:spacing w:line="240" w:lineRule="auto"/>
              <w:ind w:left="-29" w:right="-43"/>
              <w:jc w:val="right"/>
              <w:rPr>
                <w:rFonts w:cs="Arial"/>
                <w:sz w:val="16"/>
                <w:szCs w:val="16"/>
              </w:rPr>
            </w:pPr>
          </w:p>
        </w:tc>
        <w:tc>
          <w:tcPr>
            <w:tcW w:w="1143" w:type="dxa"/>
          </w:tcPr>
          <w:p w:rsidR="001C4433" w:rsidRPr="003B4D0F" w:rsidRDefault="001C4433" w:rsidP="001C4433">
            <w:pPr>
              <w:spacing w:line="240" w:lineRule="auto"/>
              <w:ind w:right="-43"/>
              <w:jc w:val="right"/>
              <w:rPr>
                <w:rFonts w:cs="Arial"/>
                <w:sz w:val="16"/>
                <w:szCs w:val="16"/>
                <w:cs/>
              </w:rPr>
            </w:pPr>
          </w:p>
        </w:tc>
        <w:tc>
          <w:tcPr>
            <w:tcW w:w="1197" w:type="dxa"/>
            <w:shd w:val="clear" w:color="auto" w:fill="FAFAFA"/>
          </w:tcPr>
          <w:p w:rsidR="001C4433" w:rsidRPr="003B4D0F" w:rsidRDefault="001C4433" w:rsidP="001C4433">
            <w:pPr>
              <w:tabs>
                <w:tab w:val="center" w:pos="392"/>
                <w:tab w:val="right" w:pos="814"/>
              </w:tabs>
              <w:spacing w:line="240" w:lineRule="auto"/>
              <w:ind w:left="-29" w:right="-43"/>
              <w:jc w:val="right"/>
              <w:rPr>
                <w:rFonts w:cs="Arial"/>
                <w:sz w:val="16"/>
                <w:szCs w:val="16"/>
              </w:rPr>
            </w:pPr>
          </w:p>
        </w:tc>
        <w:tc>
          <w:tcPr>
            <w:tcW w:w="1197" w:type="dxa"/>
          </w:tcPr>
          <w:p w:rsidR="001C4433" w:rsidRPr="003B4D0F" w:rsidRDefault="001C4433" w:rsidP="001C4433">
            <w:pPr>
              <w:spacing w:line="240" w:lineRule="auto"/>
              <w:ind w:right="-43"/>
              <w:jc w:val="right"/>
              <w:rPr>
                <w:rFonts w:cs="Arial"/>
                <w:sz w:val="16"/>
                <w:szCs w:val="16"/>
              </w:rPr>
            </w:pPr>
          </w:p>
        </w:tc>
      </w:tr>
      <w:tr w:rsidR="00C404F5" w:rsidRPr="003B4D0F" w:rsidTr="0099257B">
        <w:trPr>
          <w:cantSplit/>
        </w:trPr>
        <w:tc>
          <w:tcPr>
            <w:tcW w:w="5382" w:type="dxa"/>
          </w:tcPr>
          <w:p w:rsidR="00C404F5" w:rsidRPr="003B4D0F" w:rsidRDefault="00C404F5" w:rsidP="001A0A34">
            <w:pPr>
              <w:spacing w:line="240" w:lineRule="auto"/>
              <w:ind w:left="427"/>
              <w:rPr>
                <w:rFonts w:cs="Arial"/>
                <w:sz w:val="16"/>
                <w:szCs w:val="16"/>
                <w:cs/>
              </w:rPr>
            </w:pPr>
            <w:r w:rsidRPr="003B4D0F">
              <w:rPr>
                <w:rFonts w:cs="Arial"/>
                <w:sz w:val="16"/>
                <w:szCs w:val="16"/>
              </w:rPr>
              <w:t>Gulf Electric Public Co., Ltd. (GEC) and its subsidiaries</w:t>
            </w:r>
          </w:p>
        </w:tc>
        <w:tc>
          <w:tcPr>
            <w:tcW w:w="2889" w:type="dxa"/>
          </w:tcPr>
          <w:p w:rsidR="00C404F5" w:rsidRPr="003B4D0F" w:rsidRDefault="00C404F5" w:rsidP="001A0A34">
            <w:pPr>
              <w:spacing w:line="240" w:lineRule="auto"/>
              <w:jc w:val="center"/>
              <w:rPr>
                <w:rFonts w:cs="Arial"/>
                <w:spacing w:val="-12"/>
                <w:sz w:val="16"/>
                <w:szCs w:val="16"/>
              </w:rPr>
            </w:pPr>
            <w:r w:rsidRPr="003B4D0F">
              <w:rPr>
                <w:rFonts w:cs="Arial"/>
                <w:sz w:val="16"/>
                <w:szCs w:val="16"/>
              </w:rPr>
              <w:t>Investment in power projects</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rPr>
            </w:pPr>
            <w:r w:rsidRPr="00C34E5E">
              <w:rPr>
                <w:rFonts w:eastAsia="Arial Unicode MS" w:cs="Arial"/>
                <w:sz w:val="16"/>
                <w:szCs w:val="16"/>
              </w:rPr>
              <w:t>50</w:t>
            </w:r>
            <w:r w:rsidR="00C404F5" w:rsidRPr="003B4D0F">
              <w:rPr>
                <w:rFonts w:eastAsia="Arial Unicode MS" w:cs="Arial"/>
                <w:sz w:val="16"/>
                <w:szCs w:val="16"/>
              </w:rPr>
              <w:t>.</w:t>
            </w:r>
            <w:r w:rsidRPr="00C34E5E">
              <w:rPr>
                <w:rFonts w:eastAsia="Arial Unicode MS" w:cs="Arial"/>
                <w:sz w:val="16"/>
                <w:szCs w:val="16"/>
              </w:rPr>
              <w:t>00</w:t>
            </w: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rPr>
            </w:pPr>
            <w:r w:rsidRPr="00C34E5E">
              <w:rPr>
                <w:rFonts w:eastAsia="Arial Unicode MS" w:cs="Arial"/>
                <w:sz w:val="16"/>
                <w:szCs w:val="16"/>
              </w:rPr>
              <w:t>50</w:t>
            </w:r>
            <w:r w:rsidR="00C404F5" w:rsidRPr="003B4D0F">
              <w:rPr>
                <w:rFonts w:eastAsia="Arial Unicode MS" w:cs="Arial"/>
                <w:sz w:val="16"/>
                <w:szCs w:val="16"/>
              </w:rPr>
              <w:t>.</w:t>
            </w:r>
            <w:r w:rsidRPr="00C34E5E">
              <w:rPr>
                <w:rFonts w:eastAsia="Arial Unicode MS" w:cs="Arial"/>
                <w:sz w:val="16"/>
                <w:szCs w:val="16"/>
              </w:rPr>
              <w:t>00</w:t>
            </w: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6</w:t>
            </w:r>
            <w:r w:rsidR="00C404F5" w:rsidRPr="003B4D0F">
              <w:rPr>
                <w:rFonts w:eastAsia="Arial Unicode MS" w:cs="Arial"/>
                <w:sz w:val="16"/>
                <w:szCs w:val="16"/>
              </w:rPr>
              <w:t>,</w:t>
            </w:r>
            <w:r w:rsidRPr="00C34E5E">
              <w:rPr>
                <w:rFonts w:eastAsia="Arial Unicode MS" w:cs="Arial"/>
                <w:sz w:val="16"/>
                <w:szCs w:val="16"/>
              </w:rPr>
              <w:t>672</w:t>
            </w:r>
            <w:r w:rsidR="00C404F5" w:rsidRPr="003B4D0F">
              <w:rPr>
                <w:rFonts w:eastAsia="Arial Unicode MS" w:cs="Arial"/>
                <w:sz w:val="16"/>
                <w:szCs w:val="16"/>
              </w:rPr>
              <w:t>,</w:t>
            </w:r>
            <w:r w:rsidRPr="00C34E5E">
              <w:rPr>
                <w:rFonts w:eastAsia="Arial Unicode MS" w:cs="Arial"/>
                <w:sz w:val="16"/>
                <w:szCs w:val="16"/>
              </w:rPr>
              <w:t>769</w:t>
            </w: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6</w:t>
            </w:r>
            <w:r w:rsidR="00C404F5" w:rsidRPr="003B4D0F">
              <w:rPr>
                <w:rFonts w:eastAsia="Arial Unicode MS" w:cs="Arial"/>
                <w:sz w:val="16"/>
                <w:szCs w:val="16"/>
              </w:rPr>
              <w:t>,</w:t>
            </w:r>
            <w:r w:rsidRPr="00C34E5E">
              <w:rPr>
                <w:rFonts w:eastAsia="Arial Unicode MS" w:cs="Arial"/>
                <w:sz w:val="16"/>
                <w:szCs w:val="16"/>
              </w:rPr>
              <w:t>672</w:t>
            </w:r>
            <w:r w:rsidR="00C404F5" w:rsidRPr="003B4D0F">
              <w:rPr>
                <w:rFonts w:eastAsia="Arial Unicode MS" w:cs="Arial"/>
                <w:sz w:val="16"/>
                <w:szCs w:val="16"/>
              </w:rPr>
              <w:t>,</w:t>
            </w:r>
            <w:r w:rsidRPr="00C34E5E">
              <w:rPr>
                <w:rFonts w:eastAsia="Arial Unicode MS" w:cs="Arial"/>
                <w:sz w:val="16"/>
                <w:szCs w:val="16"/>
              </w:rPr>
              <w:t>769</w:t>
            </w:r>
          </w:p>
        </w:tc>
        <w:tc>
          <w:tcPr>
            <w:tcW w:w="1197" w:type="dxa"/>
            <w:shd w:val="clear" w:color="auto" w:fill="FAFAFA"/>
            <w:vAlign w:val="center"/>
          </w:tcPr>
          <w:p w:rsidR="00C404F5" w:rsidRPr="003B4D0F" w:rsidRDefault="00C34E5E" w:rsidP="001A0A34">
            <w:pPr>
              <w:spacing w:line="240" w:lineRule="auto"/>
              <w:ind w:left="10" w:right="-72"/>
              <w:jc w:val="right"/>
              <w:rPr>
                <w:rFonts w:eastAsia="Arial Unicode MS" w:cs="Arial"/>
                <w:sz w:val="16"/>
                <w:szCs w:val="16"/>
              </w:rPr>
            </w:pPr>
            <w:r w:rsidRPr="00C34E5E">
              <w:rPr>
                <w:rFonts w:eastAsia="Arial Unicode MS" w:cs="Arial"/>
                <w:sz w:val="16"/>
                <w:szCs w:val="16"/>
              </w:rPr>
              <w:t>1</w:t>
            </w:r>
            <w:r w:rsidR="00C404F5" w:rsidRPr="003B4D0F">
              <w:rPr>
                <w:rFonts w:eastAsia="Arial Unicode MS" w:cs="Arial"/>
                <w:sz w:val="16"/>
                <w:szCs w:val="16"/>
              </w:rPr>
              <w:t>,</w:t>
            </w:r>
            <w:r w:rsidRPr="00C34E5E">
              <w:rPr>
                <w:rFonts w:eastAsia="Arial Unicode MS" w:cs="Arial"/>
                <w:sz w:val="16"/>
                <w:szCs w:val="16"/>
              </w:rPr>
              <w:t>536</w:t>
            </w:r>
            <w:r w:rsidR="00C404F5" w:rsidRPr="003B4D0F">
              <w:rPr>
                <w:rFonts w:eastAsia="Arial Unicode MS" w:cs="Arial"/>
                <w:sz w:val="16"/>
                <w:szCs w:val="16"/>
              </w:rPr>
              <w:t>,</w:t>
            </w:r>
            <w:r w:rsidRPr="00C34E5E">
              <w:rPr>
                <w:rFonts w:eastAsia="Arial Unicode MS" w:cs="Arial"/>
                <w:sz w:val="16"/>
                <w:szCs w:val="16"/>
              </w:rPr>
              <w:t>955</w:t>
            </w:r>
          </w:p>
        </w:tc>
        <w:tc>
          <w:tcPr>
            <w:tcW w:w="1197" w:type="dxa"/>
          </w:tcPr>
          <w:p w:rsidR="00C404F5" w:rsidRPr="003B4D0F" w:rsidRDefault="00C34E5E" w:rsidP="001A0A34">
            <w:pPr>
              <w:spacing w:line="240" w:lineRule="auto"/>
              <w:ind w:right="-72"/>
              <w:jc w:val="right"/>
              <w:rPr>
                <w:rFonts w:cs="Arial"/>
                <w:sz w:val="16"/>
                <w:szCs w:val="16"/>
              </w:rPr>
            </w:pPr>
            <w:r w:rsidRPr="00C34E5E">
              <w:rPr>
                <w:rFonts w:cs="Arial"/>
                <w:sz w:val="16"/>
                <w:szCs w:val="16"/>
              </w:rPr>
              <w:t>992</w:t>
            </w:r>
            <w:r w:rsidR="00C404F5" w:rsidRPr="003B4D0F">
              <w:rPr>
                <w:rFonts w:cs="Arial"/>
                <w:sz w:val="16"/>
                <w:szCs w:val="16"/>
              </w:rPr>
              <w:t>,</w:t>
            </w:r>
            <w:r w:rsidRPr="00C34E5E">
              <w:rPr>
                <w:rFonts w:cs="Arial"/>
                <w:sz w:val="16"/>
                <w:szCs w:val="16"/>
              </w:rPr>
              <w:t>473</w:t>
            </w:r>
          </w:p>
        </w:tc>
      </w:tr>
      <w:tr w:rsidR="00C404F5" w:rsidRPr="003B4D0F" w:rsidTr="0099257B">
        <w:trPr>
          <w:cantSplit/>
        </w:trPr>
        <w:tc>
          <w:tcPr>
            <w:tcW w:w="5382" w:type="dxa"/>
          </w:tcPr>
          <w:p w:rsidR="00C404F5" w:rsidRPr="003B4D0F" w:rsidRDefault="00C404F5" w:rsidP="001A0A34">
            <w:pPr>
              <w:spacing w:line="240" w:lineRule="auto"/>
              <w:ind w:left="427"/>
              <w:rPr>
                <w:rFonts w:cs="Arial"/>
                <w:sz w:val="16"/>
                <w:szCs w:val="16"/>
                <w:cs/>
              </w:rPr>
            </w:pPr>
            <w:r w:rsidRPr="003B4D0F">
              <w:rPr>
                <w:rFonts w:cs="Arial"/>
                <w:sz w:val="16"/>
                <w:szCs w:val="16"/>
              </w:rPr>
              <w:t>BLCP Power Ltd. (BLCP)</w:t>
            </w:r>
          </w:p>
        </w:tc>
        <w:tc>
          <w:tcPr>
            <w:tcW w:w="2889" w:type="dxa"/>
          </w:tcPr>
          <w:p w:rsidR="00C404F5" w:rsidRPr="003B4D0F" w:rsidRDefault="00C404F5" w:rsidP="001A0A34">
            <w:pPr>
              <w:spacing w:line="240" w:lineRule="auto"/>
              <w:jc w:val="center"/>
              <w:rPr>
                <w:rFonts w:cs="Arial"/>
                <w:sz w:val="16"/>
                <w:szCs w:val="16"/>
                <w:cs/>
              </w:rPr>
            </w:pPr>
            <w:r w:rsidRPr="003B4D0F">
              <w:rPr>
                <w:rFonts w:cs="Arial"/>
                <w:sz w:val="16"/>
                <w:szCs w:val="16"/>
              </w:rPr>
              <w:t>Electricity generation</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rPr>
            </w:pPr>
            <w:r w:rsidRPr="00C34E5E">
              <w:rPr>
                <w:rFonts w:eastAsia="Arial Unicode MS" w:cs="Arial"/>
                <w:sz w:val="16"/>
                <w:szCs w:val="16"/>
              </w:rPr>
              <w:t>50</w:t>
            </w:r>
            <w:r w:rsidR="00C404F5" w:rsidRPr="003B4D0F">
              <w:rPr>
                <w:rFonts w:eastAsia="Arial Unicode MS" w:cs="Arial"/>
                <w:sz w:val="16"/>
                <w:szCs w:val="16"/>
              </w:rPr>
              <w:t>.</w:t>
            </w:r>
            <w:r w:rsidRPr="00C34E5E">
              <w:rPr>
                <w:rFonts w:eastAsia="Arial Unicode MS" w:cs="Arial"/>
                <w:sz w:val="16"/>
                <w:szCs w:val="16"/>
              </w:rPr>
              <w:t>00</w:t>
            </w: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rPr>
            </w:pPr>
            <w:r w:rsidRPr="00C34E5E">
              <w:rPr>
                <w:rFonts w:eastAsia="Arial Unicode MS" w:cs="Arial"/>
                <w:sz w:val="16"/>
                <w:szCs w:val="16"/>
              </w:rPr>
              <w:t>50</w:t>
            </w:r>
            <w:r w:rsidR="00C404F5" w:rsidRPr="003B4D0F">
              <w:rPr>
                <w:rFonts w:eastAsia="Arial Unicode MS" w:cs="Arial"/>
                <w:sz w:val="16"/>
                <w:szCs w:val="16"/>
              </w:rPr>
              <w:t>.</w:t>
            </w:r>
            <w:r w:rsidRPr="00C34E5E">
              <w:rPr>
                <w:rFonts w:eastAsia="Arial Unicode MS" w:cs="Arial"/>
                <w:sz w:val="16"/>
                <w:szCs w:val="16"/>
              </w:rPr>
              <w:t>00</w:t>
            </w: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10</w:t>
            </w:r>
            <w:r w:rsidR="00C404F5" w:rsidRPr="003B4D0F">
              <w:rPr>
                <w:rFonts w:eastAsia="Arial Unicode MS" w:cs="Arial"/>
                <w:sz w:val="16"/>
                <w:szCs w:val="16"/>
              </w:rPr>
              <w:t>,</w:t>
            </w:r>
            <w:r w:rsidRPr="00C34E5E">
              <w:rPr>
                <w:rFonts w:eastAsia="Arial Unicode MS" w:cs="Arial"/>
                <w:sz w:val="16"/>
                <w:szCs w:val="16"/>
              </w:rPr>
              <w:t>433</w:t>
            </w:r>
            <w:r w:rsidR="00C404F5" w:rsidRPr="003B4D0F">
              <w:rPr>
                <w:rFonts w:eastAsia="Arial Unicode MS" w:cs="Arial"/>
                <w:sz w:val="16"/>
                <w:szCs w:val="16"/>
              </w:rPr>
              <w:t>,</w:t>
            </w:r>
            <w:r w:rsidRPr="00C34E5E">
              <w:rPr>
                <w:rFonts w:eastAsia="Arial Unicode MS" w:cs="Arial"/>
                <w:sz w:val="16"/>
                <w:szCs w:val="16"/>
              </w:rPr>
              <w:t>597</w:t>
            </w: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10</w:t>
            </w:r>
            <w:r w:rsidR="00C404F5" w:rsidRPr="003B4D0F">
              <w:rPr>
                <w:rFonts w:eastAsia="Arial Unicode MS" w:cs="Arial"/>
                <w:sz w:val="16"/>
                <w:szCs w:val="16"/>
              </w:rPr>
              <w:t>,</w:t>
            </w:r>
            <w:r w:rsidRPr="00C34E5E">
              <w:rPr>
                <w:rFonts w:eastAsia="Arial Unicode MS" w:cs="Arial"/>
                <w:sz w:val="16"/>
                <w:szCs w:val="16"/>
              </w:rPr>
              <w:t>433</w:t>
            </w:r>
            <w:r w:rsidR="00C404F5" w:rsidRPr="003B4D0F">
              <w:rPr>
                <w:rFonts w:eastAsia="Arial Unicode MS" w:cs="Arial"/>
                <w:sz w:val="16"/>
                <w:szCs w:val="16"/>
              </w:rPr>
              <w:t>,</w:t>
            </w:r>
            <w:r w:rsidRPr="00C34E5E">
              <w:rPr>
                <w:rFonts w:eastAsia="Arial Unicode MS" w:cs="Arial"/>
                <w:sz w:val="16"/>
                <w:szCs w:val="16"/>
              </w:rPr>
              <w:t>597</w:t>
            </w:r>
          </w:p>
        </w:tc>
        <w:tc>
          <w:tcPr>
            <w:tcW w:w="1197" w:type="dxa"/>
            <w:shd w:val="clear" w:color="auto" w:fill="FAFAFA"/>
            <w:vAlign w:val="center"/>
          </w:tcPr>
          <w:p w:rsidR="00C404F5" w:rsidRPr="003B4D0F" w:rsidRDefault="00C34E5E" w:rsidP="001A0A34">
            <w:pPr>
              <w:spacing w:line="240" w:lineRule="auto"/>
              <w:ind w:left="10" w:right="-72"/>
              <w:jc w:val="right"/>
              <w:rPr>
                <w:rFonts w:eastAsia="Arial Unicode MS" w:cs="Arial"/>
                <w:sz w:val="16"/>
                <w:szCs w:val="16"/>
              </w:rPr>
            </w:pPr>
            <w:r w:rsidRPr="00C34E5E">
              <w:rPr>
                <w:rFonts w:eastAsia="Arial Unicode MS" w:cs="Arial"/>
                <w:sz w:val="16"/>
                <w:szCs w:val="16"/>
              </w:rPr>
              <w:t>200</w:t>
            </w:r>
            <w:r w:rsidR="00C404F5" w:rsidRPr="003B4D0F">
              <w:rPr>
                <w:rFonts w:eastAsia="Arial Unicode MS" w:cs="Arial"/>
                <w:sz w:val="16"/>
                <w:szCs w:val="16"/>
              </w:rPr>
              <w:t>,</w:t>
            </w:r>
            <w:r w:rsidRPr="00C34E5E">
              <w:rPr>
                <w:rFonts w:eastAsia="Arial Unicode MS" w:cs="Arial"/>
                <w:sz w:val="16"/>
                <w:szCs w:val="16"/>
              </w:rPr>
              <w:t>000</w:t>
            </w:r>
          </w:p>
        </w:tc>
        <w:tc>
          <w:tcPr>
            <w:tcW w:w="1197" w:type="dxa"/>
          </w:tcPr>
          <w:p w:rsidR="00C404F5" w:rsidRPr="003B4D0F" w:rsidRDefault="00C34E5E" w:rsidP="001A0A34">
            <w:pPr>
              <w:spacing w:line="240" w:lineRule="auto"/>
              <w:ind w:right="-72"/>
              <w:jc w:val="right"/>
              <w:rPr>
                <w:rFonts w:cs="Arial"/>
                <w:sz w:val="16"/>
                <w:szCs w:val="16"/>
              </w:rPr>
            </w:pPr>
            <w:r w:rsidRPr="00C34E5E">
              <w:rPr>
                <w:rFonts w:cs="Arial"/>
                <w:sz w:val="16"/>
                <w:szCs w:val="16"/>
              </w:rPr>
              <w:t>2</w:t>
            </w:r>
            <w:r w:rsidR="00C404F5" w:rsidRPr="003B4D0F">
              <w:rPr>
                <w:rFonts w:cs="Arial"/>
                <w:sz w:val="16"/>
                <w:szCs w:val="16"/>
              </w:rPr>
              <w:t>,</w:t>
            </w:r>
            <w:r w:rsidRPr="00C34E5E">
              <w:rPr>
                <w:rFonts w:cs="Arial"/>
                <w:sz w:val="16"/>
                <w:szCs w:val="16"/>
              </w:rPr>
              <w:t>001</w:t>
            </w:r>
            <w:r w:rsidR="00C404F5" w:rsidRPr="003B4D0F">
              <w:rPr>
                <w:rFonts w:cs="Arial"/>
                <w:sz w:val="16"/>
                <w:szCs w:val="16"/>
              </w:rPr>
              <w:t>,</w:t>
            </w:r>
            <w:r w:rsidRPr="00C34E5E">
              <w:rPr>
                <w:rFonts w:cs="Arial"/>
                <w:sz w:val="16"/>
                <w:szCs w:val="16"/>
              </w:rPr>
              <w:t>993</w:t>
            </w:r>
          </w:p>
        </w:tc>
      </w:tr>
      <w:tr w:rsidR="00C404F5" w:rsidRPr="003B4D0F" w:rsidTr="0099257B">
        <w:trPr>
          <w:cantSplit/>
        </w:trPr>
        <w:tc>
          <w:tcPr>
            <w:tcW w:w="5382" w:type="dxa"/>
          </w:tcPr>
          <w:p w:rsidR="00C404F5" w:rsidRPr="003B4D0F" w:rsidRDefault="00C404F5" w:rsidP="001A0A34">
            <w:pPr>
              <w:spacing w:line="240" w:lineRule="auto"/>
              <w:ind w:left="427"/>
              <w:rPr>
                <w:rFonts w:cs="Arial"/>
                <w:sz w:val="16"/>
                <w:szCs w:val="16"/>
                <w:cs/>
              </w:rPr>
            </w:pPr>
            <w:r w:rsidRPr="003B4D0F">
              <w:rPr>
                <w:rFonts w:cs="Arial"/>
                <w:sz w:val="16"/>
                <w:szCs w:val="16"/>
              </w:rPr>
              <w:t>Natural Energy Development Co., Ltd. (NED)</w:t>
            </w:r>
          </w:p>
        </w:tc>
        <w:tc>
          <w:tcPr>
            <w:tcW w:w="2889" w:type="dxa"/>
          </w:tcPr>
          <w:p w:rsidR="00C404F5" w:rsidRPr="003B4D0F" w:rsidRDefault="00C404F5" w:rsidP="001A0A34">
            <w:pPr>
              <w:spacing w:line="240" w:lineRule="auto"/>
              <w:ind w:right="-72"/>
              <w:jc w:val="center"/>
              <w:rPr>
                <w:rFonts w:cs="Arial"/>
                <w:sz w:val="16"/>
                <w:szCs w:val="16"/>
                <w:cs/>
              </w:rPr>
            </w:pPr>
            <w:r w:rsidRPr="003B4D0F">
              <w:rPr>
                <w:rFonts w:cs="Arial"/>
                <w:sz w:val="16"/>
                <w:szCs w:val="16"/>
              </w:rPr>
              <w:t>Solar electricity generation plant</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cs/>
              </w:rPr>
            </w:pPr>
            <w:r w:rsidRPr="00C34E5E">
              <w:rPr>
                <w:rFonts w:eastAsia="Arial Unicode MS" w:cs="Arial"/>
                <w:sz w:val="16"/>
                <w:szCs w:val="16"/>
              </w:rPr>
              <w:t>66</w:t>
            </w:r>
            <w:r w:rsidR="00C404F5" w:rsidRPr="003B4D0F">
              <w:rPr>
                <w:rFonts w:eastAsia="Arial Unicode MS" w:cs="Arial"/>
                <w:sz w:val="16"/>
                <w:szCs w:val="16"/>
              </w:rPr>
              <w:t>.</w:t>
            </w:r>
            <w:r w:rsidRPr="00C34E5E">
              <w:rPr>
                <w:rFonts w:eastAsia="Arial Unicode MS" w:cs="Arial"/>
                <w:sz w:val="16"/>
                <w:szCs w:val="16"/>
              </w:rPr>
              <w:t>67</w:t>
            </w:r>
            <w:r w:rsidR="00C404F5" w:rsidRPr="003B4D0F">
              <w:rPr>
                <w:rFonts w:eastAsia="Arial Unicode MS" w:cs="Arial"/>
                <w:sz w:val="16"/>
                <w:szCs w:val="16"/>
              </w:rPr>
              <w:t>*</w:t>
            </w: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cs/>
              </w:rPr>
            </w:pPr>
            <w:r w:rsidRPr="00C34E5E">
              <w:rPr>
                <w:rFonts w:eastAsia="Arial Unicode MS" w:cs="Arial"/>
                <w:sz w:val="16"/>
                <w:szCs w:val="16"/>
              </w:rPr>
              <w:t>66</w:t>
            </w:r>
            <w:r w:rsidR="00C404F5" w:rsidRPr="003B4D0F">
              <w:rPr>
                <w:rFonts w:eastAsia="Arial Unicode MS" w:cs="Arial"/>
                <w:sz w:val="16"/>
                <w:szCs w:val="16"/>
              </w:rPr>
              <w:t>.</w:t>
            </w:r>
            <w:r w:rsidRPr="00C34E5E">
              <w:rPr>
                <w:rFonts w:eastAsia="Arial Unicode MS" w:cs="Arial"/>
                <w:sz w:val="16"/>
                <w:szCs w:val="16"/>
              </w:rPr>
              <w:t>67</w:t>
            </w:r>
            <w:r w:rsidR="00C404F5" w:rsidRPr="003B4D0F">
              <w:rPr>
                <w:rFonts w:eastAsia="Arial Unicode MS" w:cs="Arial"/>
                <w:sz w:val="16"/>
                <w:szCs w:val="16"/>
              </w:rPr>
              <w:t>*</w:t>
            </w: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1</w:t>
            </w:r>
            <w:r w:rsidR="00C404F5" w:rsidRPr="003B4D0F">
              <w:rPr>
                <w:rFonts w:eastAsia="Arial Unicode MS" w:cs="Arial"/>
                <w:sz w:val="16"/>
                <w:szCs w:val="16"/>
              </w:rPr>
              <w:t>,</w:t>
            </w:r>
            <w:r w:rsidRPr="00C34E5E">
              <w:rPr>
                <w:rFonts w:eastAsia="Arial Unicode MS" w:cs="Arial"/>
                <w:sz w:val="16"/>
                <w:szCs w:val="16"/>
              </w:rPr>
              <w:t>961</w:t>
            </w:r>
            <w:r w:rsidR="00C404F5" w:rsidRPr="003B4D0F">
              <w:rPr>
                <w:rFonts w:eastAsia="Arial Unicode MS" w:cs="Arial"/>
                <w:sz w:val="16"/>
                <w:szCs w:val="16"/>
              </w:rPr>
              <w:t>,</w:t>
            </w:r>
            <w:r w:rsidRPr="00C34E5E">
              <w:rPr>
                <w:rFonts w:eastAsia="Arial Unicode MS" w:cs="Arial"/>
                <w:sz w:val="16"/>
                <w:szCs w:val="16"/>
              </w:rPr>
              <w:t>000</w:t>
            </w: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1</w:t>
            </w:r>
            <w:r w:rsidR="00C404F5" w:rsidRPr="003B4D0F">
              <w:rPr>
                <w:rFonts w:eastAsia="Arial Unicode MS" w:cs="Arial"/>
                <w:sz w:val="16"/>
                <w:szCs w:val="16"/>
              </w:rPr>
              <w:t>,</w:t>
            </w:r>
            <w:r w:rsidRPr="00C34E5E">
              <w:rPr>
                <w:rFonts w:eastAsia="Arial Unicode MS" w:cs="Arial"/>
                <w:sz w:val="16"/>
                <w:szCs w:val="16"/>
              </w:rPr>
              <w:t>961</w:t>
            </w:r>
            <w:r w:rsidR="00C404F5" w:rsidRPr="003B4D0F">
              <w:rPr>
                <w:rFonts w:eastAsia="Arial Unicode MS" w:cs="Arial"/>
                <w:sz w:val="16"/>
                <w:szCs w:val="16"/>
              </w:rPr>
              <w:t>,</w:t>
            </w:r>
            <w:r w:rsidRPr="00C34E5E">
              <w:rPr>
                <w:rFonts w:eastAsia="Arial Unicode MS" w:cs="Arial"/>
                <w:sz w:val="16"/>
                <w:szCs w:val="16"/>
              </w:rPr>
              <w:t>000</w:t>
            </w:r>
          </w:p>
        </w:tc>
        <w:tc>
          <w:tcPr>
            <w:tcW w:w="1197" w:type="dxa"/>
            <w:shd w:val="clear" w:color="auto" w:fill="FAFAFA"/>
            <w:vAlign w:val="center"/>
          </w:tcPr>
          <w:p w:rsidR="00C404F5" w:rsidRPr="003B4D0F" w:rsidRDefault="00C34E5E" w:rsidP="001A0A34">
            <w:pPr>
              <w:spacing w:line="240" w:lineRule="auto"/>
              <w:ind w:left="10" w:right="-72"/>
              <w:jc w:val="right"/>
              <w:rPr>
                <w:rFonts w:eastAsia="Arial Unicode MS" w:cs="Arial"/>
                <w:sz w:val="16"/>
                <w:szCs w:val="16"/>
              </w:rPr>
            </w:pPr>
            <w:r w:rsidRPr="00C34E5E">
              <w:rPr>
                <w:rFonts w:eastAsia="Arial Unicode MS" w:cs="Arial"/>
                <w:sz w:val="16"/>
                <w:szCs w:val="16"/>
              </w:rPr>
              <w:t>260</w:t>
            </w:r>
            <w:r w:rsidR="00C404F5" w:rsidRPr="003B4D0F">
              <w:rPr>
                <w:rFonts w:eastAsia="Arial Unicode MS" w:cs="Arial"/>
                <w:sz w:val="16"/>
                <w:szCs w:val="16"/>
              </w:rPr>
              <w:t>,</w:t>
            </w:r>
            <w:r w:rsidRPr="00C34E5E">
              <w:rPr>
                <w:rFonts w:eastAsia="Arial Unicode MS" w:cs="Arial"/>
                <w:sz w:val="16"/>
                <w:szCs w:val="16"/>
              </w:rPr>
              <w:t>000</w:t>
            </w:r>
          </w:p>
        </w:tc>
        <w:tc>
          <w:tcPr>
            <w:tcW w:w="1197" w:type="dxa"/>
          </w:tcPr>
          <w:p w:rsidR="00C404F5" w:rsidRPr="003B4D0F" w:rsidRDefault="00C34E5E" w:rsidP="001A0A34">
            <w:pPr>
              <w:spacing w:line="240" w:lineRule="auto"/>
              <w:ind w:right="-72"/>
              <w:jc w:val="right"/>
              <w:rPr>
                <w:rFonts w:cs="Arial"/>
                <w:sz w:val="16"/>
                <w:szCs w:val="16"/>
              </w:rPr>
            </w:pPr>
            <w:r w:rsidRPr="00C34E5E">
              <w:rPr>
                <w:rFonts w:cs="Arial"/>
                <w:sz w:val="16"/>
                <w:szCs w:val="16"/>
              </w:rPr>
              <w:t>196</w:t>
            </w:r>
            <w:r w:rsidR="00C404F5" w:rsidRPr="003B4D0F">
              <w:rPr>
                <w:rFonts w:cs="Arial"/>
                <w:sz w:val="16"/>
                <w:szCs w:val="16"/>
              </w:rPr>
              <w:t>,</w:t>
            </w:r>
            <w:r w:rsidRPr="00C34E5E">
              <w:rPr>
                <w:rFonts w:cs="Arial"/>
                <w:sz w:val="16"/>
                <w:szCs w:val="16"/>
              </w:rPr>
              <w:t>667</w:t>
            </w:r>
          </w:p>
        </w:tc>
      </w:tr>
      <w:tr w:rsidR="00C404F5" w:rsidRPr="003B4D0F" w:rsidTr="0099257B">
        <w:trPr>
          <w:cantSplit/>
        </w:trPr>
        <w:tc>
          <w:tcPr>
            <w:tcW w:w="5382" w:type="dxa"/>
          </w:tcPr>
          <w:p w:rsidR="00C404F5" w:rsidRPr="003B4D0F" w:rsidRDefault="00C404F5" w:rsidP="001A0A34">
            <w:pPr>
              <w:spacing w:line="240" w:lineRule="auto"/>
              <w:ind w:left="427"/>
              <w:rPr>
                <w:rFonts w:cs="Arial"/>
                <w:sz w:val="16"/>
                <w:szCs w:val="16"/>
                <w:cs/>
              </w:rPr>
            </w:pPr>
            <w:r w:rsidRPr="003B4D0F">
              <w:rPr>
                <w:rFonts w:cs="Arial"/>
                <w:sz w:val="16"/>
                <w:szCs w:val="16"/>
              </w:rPr>
              <w:t>G-Power Source Co., Ltd. (GPS)</w:t>
            </w:r>
          </w:p>
        </w:tc>
        <w:tc>
          <w:tcPr>
            <w:tcW w:w="2889" w:type="dxa"/>
          </w:tcPr>
          <w:p w:rsidR="00C404F5" w:rsidRPr="003B4D0F" w:rsidRDefault="00C404F5" w:rsidP="001A0A34">
            <w:pPr>
              <w:spacing w:line="240" w:lineRule="auto"/>
              <w:ind w:right="-72"/>
              <w:jc w:val="center"/>
              <w:rPr>
                <w:rFonts w:cs="Arial"/>
                <w:sz w:val="16"/>
                <w:szCs w:val="16"/>
                <w:cs/>
              </w:rPr>
            </w:pPr>
            <w:r w:rsidRPr="003B4D0F">
              <w:rPr>
                <w:rFonts w:cs="Arial"/>
                <w:sz w:val="16"/>
                <w:szCs w:val="16"/>
              </w:rPr>
              <w:t>Solar electricity generation plant</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cs/>
              </w:rPr>
            </w:pPr>
            <w:r w:rsidRPr="00C34E5E">
              <w:rPr>
                <w:rFonts w:eastAsia="Arial Unicode MS" w:cs="Arial"/>
                <w:sz w:val="16"/>
                <w:szCs w:val="16"/>
              </w:rPr>
              <w:t>60</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cs/>
              </w:rPr>
            </w:pPr>
            <w:r w:rsidRPr="00C34E5E">
              <w:rPr>
                <w:rFonts w:eastAsia="Arial Unicode MS" w:cs="Arial"/>
                <w:sz w:val="16"/>
                <w:szCs w:val="16"/>
              </w:rPr>
              <w:t>60</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734</w:t>
            </w:r>
            <w:r w:rsidR="00C404F5" w:rsidRPr="003B4D0F">
              <w:rPr>
                <w:rFonts w:eastAsia="Arial Unicode MS" w:cs="Arial"/>
                <w:sz w:val="16"/>
                <w:szCs w:val="16"/>
              </w:rPr>
              <w:t>,</w:t>
            </w:r>
            <w:r w:rsidRPr="00C34E5E">
              <w:rPr>
                <w:rFonts w:eastAsia="Arial Unicode MS" w:cs="Arial"/>
                <w:sz w:val="16"/>
                <w:szCs w:val="16"/>
              </w:rPr>
              <w:t>388</w:t>
            </w: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734</w:t>
            </w:r>
            <w:r w:rsidR="00C404F5" w:rsidRPr="003B4D0F">
              <w:rPr>
                <w:rFonts w:eastAsia="Arial Unicode MS" w:cs="Arial"/>
                <w:sz w:val="16"/>
                <w:szCs w:val="16"/>
              </w:rPr>
              <w:t>,</w:t>
            </w:r>
            <w:r w:rsidRPr="00C34E5E">
              <w:rPr>
                <w:rFonts w:eastAsia="Arial Unicode MS" w:cs="Arial"/>
                <w:sz w:val="16"/>
                <w:szCs w:val="16"/>
              </w:rPr>
              <w:t>388</w:t>
            </w:r>
          </w:p>
        </w:tc>
        <w:tc>
          <w:tcPr>
            <w:tcW w:w="1197" w:type="dxa"/>
            <w:shd w:val="clear" w:color="auto" w:fill="FAFAFA"/>
            <w:vAlign w:val="center"/>
          </w:tcPr>
          <w:p w:rsidR="00C404F5" w:rsidRPr="003B4D0F" w:rsidRDefault="00C34E5E" w:rsidP="001A0A34">
            <w:pPr>
              <w:spacing w:line="240" w:lineRule="auto"/>
              <w:ind w:left="10" w:right="-72"/>
              <w:jc w:val="right"/>
              <w:rPr>
                <w:rFonts w:eastAsia="Arial Unicode MS" w:cs="Arial"/>
                <w:sz w:val="16"/>
                <w:szCs w:val="16"/>
              </w:rPr>
            </w:pPr>
            <w:r w:rsidRPr="00C34E5E">
              <w:rPr>
                <w:rFonts w:eastAsia="Arial Unicode MS" w:cs="Arial"/>
                <w:sz w:val="16"/>
                <w:szCs w:val="16"/>
              </w:rPr>
              <w:t>92</w:t>
            </w:r>
            <w:r w:rsidR="00C404F5" w:rsidRPr="003B4D0F">
              <w:rPr>
                <w:rFonts w:eastAsia="Arial Unicode MS" w:cs="Arial"/>
                <w:sz w:val="16"/>
                <w:szCs w:val="16"/>
              </w:rPr>
              <w:t>,</w:t>
            </w:r>
            <w:r w:rsidRPr="00C34E5E">
              <w:rPr>
                <w:rFonts w:eastAsia="Arial Unicode MS" w:cs="Arial"/>
                <w:sz w:val="16"/>
                <w:szCs w:val="16"/>
              </w:rPr>
              <w:t>907</w:t>
            </w:r>
          </w:p>
        </w:tc>
        <w:tc>
          <w:tcPr>
            <w:tcW w:w="1197" w:type="dxa"/>
          </w:tcPr>
          <w:p w:rsidR="00C404F5" w:rsidRPr="003B4D0F" w:rsidRDefault="00C34E5E" w:rsidP="001A0A34">
            <w:pPr>
              <w:spacing w:line="240" w:lineRule="auto"/>
              <w:ind w:right="-72"/>
              <w:jc w:val="right"/>
              <w:rPr>
                <w:rFonts w:cs="Arial"/>
                <w:sz w:val="16"/>
                <w:szCs w:val="16"/>
              </w:rPr>
            </w:pPr>
            <w:r w:rsidRPr="00C34E5E">
              <w:rPr>
                <w:rFonts w:cs="Arial"/>
                <w:sz w:val="16"/>
                <w:szCs w:val="16"/>
              </w:rPr>
              <w:t>73</w:t>
            </w:r>
            <w:r w:rsidR="00C404F5" w:rsidRPr="003B4D0F">
              <w:rPr>
                <w:rFonts w:cs="Arial"/>
                <w:sz w:val="16"/>
                <w:szCs w:val="16"/>
              </w:rPr>
              <w:t>,</w:t>
            </w:r>
            <w:r w:rsidRPr="00C34E5E">
              <w:rPr>
                <w:rFonts w:cs="Arial"/>
                <w:sz w:val="16"/>
                <w:szCs w:val="16"/>
              </w:rPr>
              <w:t>154</w:t>
            </w:r>
          </w:p>
        </w:tc>
      </w:tr>
      <w:tr w:rsidR="00C404F5" w:rsidRPr="003B4D0F" w:rsidTr="001A0A34">
        <w:trPr>
          <w:cantSplit/>
        </w:trPr>
        <w:tc>
          <w:tcPr>
            <w:tcW w:w="5382" w:type="dxa"/>
          </w:tcPr>
          <w:p w:rsidR="00C404F5" w:rsidRPr="003B4D0F" w:rsidRDefault="00C404F5" w:rsidP="001A0A34">
            <w:pPr>
              <w:spacing w:line="240" w:lineRule="auto"/>
              <w:ind w:left="427"/>
              <w:rPr>
                <w:rFonts w:cs="Arial"/>
                <w:sz w:val="16"/>
                <w:szCs w:val="16"/>
              </w:rPr>
            </w:pPr>
            <w:r w:rsidRPr="003B4D0F">
              <w:rPr>
                <w:rFonts w:cs="Arial"/>
                <w:sz w:val="16"/>
                <w:szCs w:val="16"/>
              </w:rPr>
              <w:t>Thai Pipeline Network Company Limited (TPN)</w:t>
            </w:r>
          </w:p>
          <w:p w:rsidR="00C404F5" w:rsidRPr="003B4D0F" w:rsidRDefault="00C404F5" w:rsidP="001A0A34">
            <w:pPr>
              <w:spacing w:line="240" w:lineRule="auto"/>
              <w:ind w:left="427"/>
              <w:rPr>
                <w:rFonts w:cs="Arial"/>
                <w:sz w:val="16"/>
                <w:szCs w:val="16"/>
              </w:rPr>
            </w:pPr>
          </w:p>
        </w:tc>
        <w:tc>
          <w:tcPr>
            <w:tcW w:w="2889" w:type="dxa"/>
          </w:tcPr>
          <w:p w:rsidR="00C404F5" w:rsidRPr="003B4D0F" w:rsidRDefault="00C404F5" w:rsidP="001A0A34">
            <w:pPr>
              <w:spacing w:line="240" w:lineRule="auto"/>
              <w:ind w:right="-72"/>
              <w:jc w:val="center"/>
              <w:rPr>
                <w:rFonts w:cs="Arial"/>
                <w:sz w:val="16"/>
                <w:szCs w:val="16"/>
              </w:rPr>
            </w:pPr>
            <w:r w:rsidRPr="003B4D0F">
              <w:rPr>
                <w:rFonts w:cs="Arial"/>
                <w:sz w:val="16"/>
                <w:szCs w:val="16"/>
              </w:rPr>
              <w:t xml:space="preserve">Oil </w:t>
            </w:r>
            <w:r w:rsidR="00366098">
              <w:rPr>
                <w:rFonts w:cs="Arial"/>
                <w:sz w:val="16"/>
                <w:szCs w:val="16"/>
              </w:rPr>
              <w:t>pipeline system</w:t>
            </w:r>
            <w:r w:rsidRPr="003B4D0F">
              <w:rPr>
                <w:rFonts w:cs="Arial"/>
                <w:sz w:val="16"/>
                <w:szCs w:val="16"/>
              </w:rPr>
              <w:t xml:space="preserve"> business </w:t>
            </w:r>
          </w:p>
          <w:p w:rsidR="00C404F5" w:rsidRPr="003B4D0F" w:rsidRDefault="00366098" w:rsidP="001A0A34">
            <w:pPr>
              <w:spacing w:line="240" w:lineRule="auto"/>
              <w:ind w:right="-72"/>
              <w:jc w:val="center"/>
              <w:rPr>
                <w:rFonts w:cs="Arial"/>
                <w:sz w:val="16"/>
                <w:szCs w:val="16"/>
                <w:cs/>
              </w:rPr>
            </w:pPr>
            <w:r w:rsidRPr="003B4D0F">
              <w:rPr>
                <w:rFonts w:cs="Arial"/>
                <w:sz w:val="16"/>
                <w:szCs w:val="16"/>
              </w:rPr>
              <w:t xml:space="preserve"> </w:t>
            </w:r>
            <w:r w:rsidR="00C404F5" w:rsidRPr="003B4D0F">
              <w:rPr>
                <w:rFonts w:cs="Arial"/>
                <w:sz w:val="16"/>
                <w:szCs w:val="16"/>
              </w:rPr>
              <w:t xml:space="preserve">(the </w:t>
            </w:r>
            <w:r>
              <w:rPr>
                <w:rFonts w:cs="Arial"/>
                <w:sz w:val="16"/>
                <w:szCs w:val="16"/>
              </w:rPr>
              <w:t>c</w:t>
            </w:r>
            <w:r w:rsidR="00C404F5" w:rsidRPr="003B4D0F">
              <w:rPr>
                <w:rFonts w:cs="Arial"/>
                <w:sz w:val="16"/>
                <w:szCs w:val="16"/>
              </w:rPr>
              <w:t xml:space="preserve">ompany has not </w:t>
            </w:r>
            <w:r w:rsidR="00C404F5" w:rsidRPr="003B4D0F">
              <w:rPr>
                <w:rFonts w:cs="Arial"/>
                <w:sz w:val="16"/>
                <w:szCs w:val="16"/>
              </w:rPr>
              <w:br/>
              <w:t>yet started its business operations)</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rPr>
            </w:pPr>
            <w:r w:rsidRPr="00C34E5E">
              <w:rPr>
                <w:rFonts w:eastAsia="Arial Unicode MS" w:cs="Arial"/>
                <w:sz w:val="16"/>
                <w:szCs w:val="16"/>
              </w:rPr>
              <w:t>44</w:t>
            </w:r>
            <w:r w:rsidR="00C404F5" w:rsidRPr="003B4D0F">
              <w:rPr>
                <w:rFonts w:eastAsia="Arial Unicode MS" w:cs="Arial"/>
                <w:sz w:val="16"/>
                <w:szCs w:val="16"/>
                <w:cs/>
              </w:rPr>
              <w:t>.</w:t>
            </w:r>
            <w:r w:rsidRPr="00C34E5E">
              <w:rPr>
                <w:rFonts w:eastAsia="Arial Unicode MS" w:cs="Arial"/>
                <w:sz w:val="16"/>
                <w:szCs w:val="16"/>
              </w:rPr>
              <w:t>60</w:t>
            </w:r>
            <w:r w:rsidR="00C404F5" w:rsidRPr="003B4D0F">
              <w:rPr>
                <w:rFonts w:eastAsia="Arial Unicode MS" w:cs="Arial"/>
                <w:sz w:val="16"/>
                <w:szCs w:val="16"/>
                <w:cs/>
              </w:rPr>
              <w:t>*</w:t>
            </w:r>
          </w:p>
          <w:p w:rsidR="00C404F5" w:rsidRPr="003B4D0F" w:rsidRDefault="00C404F5" w:rsidP="008A3DFE">
            <w:pPr>
              <w:spacing w:line="240" w:lineRule="auto"/>
              <w:ind w:left="-86" w:right="-43"/>
              <w:jc w:val="right"/>
              <w:rPr>
                <w:rFonts w:eastAsia="Arial Unicode MS" w:cs="Arial"/>
                <w:sz w:val="16"/>
                <w:szCs w:val="16"/>
              </w:rPr>
            </w:pPr>
          </w:p>
          <w:p w:rsidR="00C404F5" w:rsidRPr="003B4D0F" w:rsidRDefault="00C404F5" w:rsidP="008A3DFE">
            <w:pPr>
              <w:spacing w:line="240" w:lineRule="auto"/>
              <w:ind w:left="-86" w:right="-43"/>
              <w:jc w:val="right"/>
              <w:rPr>
                <w:rFonts w:eastAsia="Arial Unicode MS" w:cs="Arial"/>
                <w:sz w:val="16"/>
                <w:szCs w:val="16"/>
              </w:rPr>
            </w:pPr>
          </w:p>
          <w:p w:rsidR="00C404F5" w:rsidRPr="003B4D0F" w:rsidRDefault="00C404F5" w:rsidP="008A3DFE">
            <w:pPr>
              <w:spacing w:line="240" w:lineRule="auto"/>
              <w:ind w:left="-86" w:right="-43"/>
              <w:jc w:val="right"/>
              <w:rPr>
                <w:rFonts w:eastAsia="Arial Unicode MS" w:cs="Arial"/>
                <w:sz w:val="16"/>
                <w:szCs w:val="16"/>
                <w:cs/>
              </w:rPr>
            </w:pP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rPr>
            </w:pPr>
            <w:r w:rsidRPr="00C34E5E">
              <w:rPr>
                <w:rFonts w:eastAsia="Arial Unicode MS" w:cs="Arial"/>
                <w:sz w:val="16"/>
                <w:szCs w:val="16"/>
              </w:rPr>
              <w:t>44</w:t>
            </w:r>
            <w:r w:rsidR="00C404F5" w:rsidRPr="003B4D0F">
              <w:rPr>
                <w:rFonts w:eastAsia="Arial Unicode MS" w:cs="Arial"/>
                <w:sz w:val="16"/>
                <w:szCs w:val="16"/>
                <w:cs/>
              </w:rPr>
              <w:t>.</w:t>
            </w:r>
            <w:r w:rsidRPr="00C34E5E">
              <w:rPr>
                <w:rFonts w:eastAsia="Arial Unicode MS" w:cs="Arial"/>
                <w:sz w:val="16"/>
                <w:szCs w:val="16"/>
              </w:rPr>
              <w:t>60</w:t>
            </w:r>
            <w:r w:rsidR="00C404F5" w:rsidRPr="003B4D0F">
              <w:rPr>
                <w:rFonts w:eastAsia="Arial Unicode MS" w:cs="Arial"/>
                <w:sz w:val="16"/>
                <w:szCs w:val="16"/>
                <w:cs/>
              </w:rPr>
              <w:t>*</w:t>
            </w:r>
          </w:p>
          <w:p w:rsidR="00C404F5" w:rsidRPr="003B4D0F" w:rsidRDefault="00C404F5" w:rsidP="001A0A34">
            <w:pPr>
              <w:spacing w:line="240" w:lineRule="auto"/>
              <w:ind w:left="-86" w:right="-43"/>
              <w:jc w:val="right"/>
              <w:rPr>
                <w:rFonts w:eastAsia="Arial Unicode MS" w:cs="Arial"/>
                <w:sz w:val="16"/>
                <w:szCs w:val="16"/>
              </w:rPr>
            </w:pPr>
          </w:p>
          <w:p w:rsidR="00C404F5" w:rsidRPr="003B4D0F" w:rsidRDefault="00C404F5" w:rsidP="001A0A34">
            <w:pPr>
              <w:spacing w:line="240" w:lineRule="auto"/>
              <w:ind w:left="-86" w:right="-43"/>
              <w:jc w:val="right"/>
              <w:rPr>
                <w:rFonts w:eastAsia="Arial Unicode MS" w:cs="Arial"/>
                <w:sz w:val="16"/>
                <w:szCs w:val="16"/>
              </w:rPr>
            </w:pPr>
          </w:p>
          <w:p w:rsidR="00C404F5" w:rsidRPr="003B4D0F" w:rsidRDefault="00C404F5" w:rsidP="001A0A34">
            <w:pPr>
              <w:spacing w:line="240" w:lineRule="auto"/>
              <w:ind w:left="-86" w:right="-43"/>
              <w:jc w:val="right"/>
              <w:rPr>
                <w:rFonts w:eastAsia="Arial Unicode MS" w:cs="Arial"/>
                <w:sz w:val="16"/>
                <w:szCs w:val="16"/>
                <w:cs/>
              </w:rPr>
            </w:pP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220</w:t>
            </w:r>
            <w:r w:rsidR="00C404F5" w:rsidRPr="003B4D0F">
              <w:rPr>
                <w:rFonts w:eastAsia="Arial Unicode MS" w:cs="Arial"/>
                <w:sz w:val="16"/>
                <w:szCs w:val="16"/>
              </w:rPr>
              <w:t>,</w:t>
            </w:r>
            <w:r w:rsidRPr="00C34E5E">
              <w:rPr>
                <w:rFonts w:eastAsia="Arial Unicode MS" w:cs="Arial"/>
                <w:sz w:val="16"/>
                <w:szCs w:val="16"/>
              </w:rPr>
              <w:t>000</w:t>
            </w:r>
          </w:p>
          <w:p w:rsidR="00C404F5" w:rsidRPr="003B4D0F" w:rsidRDefault="00C404F5" w:rsidP="008A3DFE">
            <w:pPr>
              <w:spacing w:line="240" w:lineRule="auto"/>
              <w:ind w:right="-72"/>
              <w:jc w:val="right"/>
              <w:rPr>
                <w:rFonts w:eastAsia="Arial Unicode MS" w:cs="Arial"/>
                <w:sz w:val="16"/>
                <w:szCs w:val="16"/>
              </w:rPr>
            </w:pPr>
          </w:p>
          <w:p w:rsidR="00C404F5" w:rsidRPr="003B4D0F" w:rsidRDefault="00C404F5" w:rsidP="008A3DFE">
            <w:pPr>
              <w:spacing w:line="240" w:lineRule="auto"/>
              <w:ind w:right="-72"/>
              <w:jc w:val="right"/>
              <w:rPr>
                <w:rFonts w:eastAsia="Arial Unicode MS" w:cs="Arial"/>
                <w:sz w:val="16"/>
                <w:szCs w:val="16"/>
              </w:rPr>
            </w:pPr>
          </w:p>
          <w:p w:rsidR="00C404F5" w:rsidRPr="003B4D0F" w:rsidRDefault="00C404F5" w:rsidP="008A3DFE">
            <w:pPr>
              <w:spacing w:line="240" w:lineRule="auto"/>
              <w:ind w:right="-72"/>
              <w:jc w:val="right"/>
              <w:rPr>
                <w:rFonts w:eastAsia="Arial Unicode MS" w:cs="Arial"/>
                <w:sz w:val="16"/>
                <w:szCs w:val="16"/>
              </w:rPr>
            </w:pP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220</w:t>
            </w:r>
            <w:r w:rsidR="00C404F5" w:rsidRPr="003B4D0F">
              <w:rPr>
                <w:rFonts w:eastAsia="Arial Unicode MS" w:cs="Arial"/>
                <w:sz w:val="16"/>
                <w:szCs w:val="16"/>
              </w:rPr>
              <w:t>,</w:t>
            </w:r>
            <w:r w:rsidRPr="00C34E5E">
              <w:rPr>
                <w:rFonts w:eastAsia="Arial Unicode MS" w:cs="Arial"/>
                <w:sz w:val="16"/>
                <w:szCs w:val="16"/>
              </w:rPr>
              <w:t>000</w:t>
            </w:r>
          </w:p>
          <w:p w:rsidR="00C404F5" w:rsidRPr="003B4D0F" w:rsidRDefault="00C404F5" w:rsidP="001A0A34">
            <w:pPr>
              <w:spacing w:line="240" w:lineRule="auto"/>
              <w:ind w:right="-72"/>
              <w:jc w:val="right"/>
              <w:rPr>
                <w:rFonts w:eastAsia="Arial Unicode MS" w:cs="Arial"/>
                <w:sz w:val="16"/>
                <w:szCs w:val="16"/>
              </w:rPr>
            </w:pPr>
          </w:p>
          <w:p w:rsidR="00C404F5" w:rsidRPr="003B4D0F" w:rsidRDefault="00C404F5" w:rsidP="001A0A34">
            <w:pPr>
              <w:spacing w:line="240" w:lineRule="auto"/>
              <w:ind w:right="-72"/>
              <w:jc w:val="right"/>
              <w:rPr>
                <w:rFonts w:eastAsia="Arial Unicode MS" w:cs="Arial"/>
                <w:sz w:val="16"/>
                <w:szCs w:val="16"/>
              </w:rPr>
            </w:pPr>
          </w:p>
          <w:p w:rsidR="00C404F5" w:rsidRPr="003B4D0F" w:rsidRDefault="00C404F5" w:rsidP="001A0A34">
            <w:pPr>
              <w:spacing w:line="240" w:lineRule="auto"/>
              <w:ind w:right="-72"/>
              <w:jc w:val="right"/>
              <w:rPr>
                <w:rFonts w:eastAsia="Arial Unicode MS" w:cs="Arial"/>
                <w:sz w:val="16"/>
                <w:szCs w:val="16"/>
              </w:rPr>
            </w:pPr>
          </w:p>
        </w:tc>
        <w:tc>
          <w:tcPr>
            <w:tcW w:w="1197" w:type="dxa"/>
            <w:shd w:val="clear" w:color="auto" w:fill="FAFAFA"/>
          </w:tcPr>
          <w:p w:rsidR="00C404F5" w:rsidRPr="003B4D0F" w:rsidRDefault="00C404F5" w:rsidP="001A0A34">
            <w:pPr>
              <w:spacing w:line="240" w:lineRule="auto"/>
              <w:ind w:right="-72"/>
              <w:jc w:val="right"/>
              <w:rPr>
                <w:rFonts w:eastAsia="Arial Unicode MS" w:cs="Arial"/>
                <w:sz w:val="16"/>
                <w:szCs w:val="16"/>
              </w:rPr>
            </w:pPr>
            <w:r w:rsidRPr="003B4D0F">
              <w:rPr>
                <w:rFonts w:eastAsia="Arial Unicode MS" w:cs="Arial"/>
                <w:sz w:val="16"/>
                <w:szCs w:val="16"/>
              </w:rPr>
              <w:t>-</w:t>
            </w:r>
          </w:p>
        </w:tc>
        <w:tc>
          <w:tcPr>
            <w:tcW w:w="1197" w:type="dxa"/>
          </w:tcPr>
          <w:p w:rsidR="00C404F5" w:rsidRPr="003B4D0F" w:rsidRDefault="00C404F5" w:rsidP="001A0A34">
            <w:pPr>
              <w:spacing w:line="240" w:lineRule="auto"/>
              <w:ind w:right="-72"/>
              <w:jc w:val="right"/>
              <w:rPr>
                <w:rFonts w:eastAsia="Arial Unicode MS" w:cs="Arial"/>
                <w:sz w:val="16"/>
                <w:szCs w:val="16"/>
              </w:rPr>
            </w:pPr>
            <w:r w:rsidRPr="003B4D0F">
              <w:rPr>
                <w:rFonts w:eastAsia="Arial Unicode MS" w:cs="Arial"/>
                <w:sz w:val="16"/>
                <w:szCs w:val="16"/>
              </w:rPr>
              <w:t>-</w:t>
            </w:r>
          </w:p>
        </w:tc>
      </w:tr>
      <w:tr w:rsidR="00C404F5" w:rsidRPr="003B4D0F" w:rsidTr="001A0A34">
        <w:trPr>
          <w:cantSplit/>
        </w:trPr>
        <w:tc>
          <w:tcPr>
            <w:tcW w:w="5382" w:type="dxa"/>
          </w:tcPr>
          <w:p w:rsidR="00C404F5" w:rsidRPr="003B4D0F" w:rsidRDefault="00C404F5" w:rsidP="001A0A34">
            <w:pPr>
              <w:spacing w:line="240" w:lineRule="auto"/>
              <w:ind w:left="427"/>
              <w:rPr>
                <w:rFonts w:cs="Arial"/>
                <w:sz w:val="12"/>
                <w:szCs w:val="12"/>
              </w:rPr>
            </w:pPr>
          </w:p>
        </w:tc>
        <w:tc>
          <w:tcPr>
            <w:tcW w:w="2889" w:type="dxa"/>
          </w:tcPr>
          <w:p w:rsidR="00C404F5" w:rsidRPr="003B4D0F" w:rsidRDefault="00C404F5" w:rsidP="001A0A34">
            <w:pPr>
              <w:spacing w:line="240" w:lineRule="auto"/>
              <w:ind w:right="-72"/>
              <w:jc w:val="center"/>
              <w:rPr>
                <w:rFonts w:cs="Arial"/>
                <w:sz w:val="12"/>
                <w:szCs w:val="12"/>
              </w:rPr>
            </w:pPr>
          </w:p>
        </w:tc>
        <w:tc>
          <w:tcPr>
            <w:tcW w:w="1224" w:type="dxa"/>
            <w:shd w:val="clear" w:color="auto" w:fill="FAFAFA"/>
            <w:vAlign w:val="center"/>
          </w:tcPr>
          <w:p w:rsidR="00C404F5" w:rsidRPr="003B4D0F" w:rsidRDefault="00C404F5" w:rsidP="008A3DFE">
            <w:pPr>
              <w:spacing w:line="240" w:lineRule="auto"/>
              <w:ind w:left="-86" w:right="-43"/>
              <w:jc w:val="right"/>
              <w:rPr>
                <w:rFonts w:eastAsia="Arial Unicode MS" w:cs="Arial"/>
                <w:sz w:val="12"/>
                <w:szCs w:val="12"/>
              </w:rPr>
            </w:pPr>
          </w:p>
        </w:tc>
        <w:tc>
          <w:tcPr>
            <w:tcW w:w="1143" w:type="dxa"/>
            <w:vAlign w:val="center"/>
          </w:tcPr>
          <w:p w:rsidR="00C404F5" w:rsidRPr="003B4D0F" w:rsidRDefault="00C404F5" w:rsidP="001A0A34">
            <w:pPr>
              <w:spacing w:line="240" w:lineRule="auto"/>
              <w:ind w:left="-86" w:right="-43"/>
              <w:jc w:val="right"/>
              <w:rPr>
                <w:rFonts w:eastAsia="Arial Unicode MS" w:cs="Arial"/>
                <w:sz w:val="12"/>
                <w:szCs w:val="12"/>
              </w:rPr>
            </w:pPr>
          </w:p>
        </w:tc>
        <w:tc>
          <w:tcPr>
            <w:tcW w:w="1215" w:type="dxa"/>
            <w:shd w:val="clear" w:color="auto" w:fill="FAFAFA"/>
            <w:vAlign w:val="center"/>
          </w:tcPr>
          <w:p w:rsidR="00C404F5" w:rsidRPr="003B4D0F" w:rsidRDefault="00C404F5" w:rsidP="008A3DFE">
            <w:pPr>
              <w:spacing w:line="240" w:lineRule="auto"/>
              <w:ind w:right="-72"/>
              <w:jc w:val="right"/>
              <w:rPr>
                <w:rFonts w:eastAsia="Arial Unicode MS" w:cs="Arial"/>
                <w:sz w:val="12"/>
                <w:szCs w:val="12"/>
              </w:rPr>
            </w:pPr>
          </w:p>
        </w:tc>
        <w:tc>
          <w:tcPr>
            <w:tcW w:w="1143" w:type="dxa"/>
            <w:vAlign w:val="center"/>
          </w:tcPr>
          <w:p w:rsidR="00C404F5" w:rsidRPr="003B4D0F" w:rsidRDefault="00C404F5" w:rsidP="001A0A34">
            <w:pPr>
              <w:spacing w:line="240" w:lineRule="auto"/>
              <w:ind w:right="-72"/>
              <w:jc w:val="right"/>
              <w:rPr>
                <w:rFonts w:eastAsia="Arial Unicode MS" w:cs="Arial"/>
                <w:sz w:val="12"/>
                <w:szCs w:val="12"/>
              </w:rPr>
            </w:pPr>
          </w:p>
        </w:tc>
        <w:tc>
          <w:tcPr>
            <w:tcW w:w="1197" w:type="dxa"/>
            <w:shd w:val="clear" w:color="auto" w:fill="FAFAFA"/>
            <w:vAlign w:val="center"/>
          </w:tcPr>
          <w:p w:rsidR="00C404F5" w:rsidRPr="003B4D0F" w:rsidRDefault="00C404F5" w:rsidP="001A0A34">
            <w:pPr>
              <w:spacing w:line="240" w:lineRule="auto"/>
              <w:ind w:right="-29"/>
              <w:jc w:val="right"/>
              <w:rPr>
                <w:rFonts w:eastAsia="Arial Unicode MS" w:cs="Arial"/>
                <w:sz w:val="12"/>
                <w:szCs w:val="12"/>
              </w:rPr>
            </w:pPr>
          </w:p>
        </w:tc>
        <w:tc>
          <w:tcPr>
            <w:tcW w:w="1197" w:type="dxa"/>
            <w:vAlign w:val="center"/>
          </w:tcPr>
          <w:p w:rsidR="00C404F5" w:rsidRPr="003B4D0F" w:rsidRDefault="00C404F5" w:rsidP="001A0A34">
            <w:pPr>
              <w:spacing w:line="240" w:lineRule="auto"/>
              <w:ind w:right="-72"/>
              <w:jc w:val="right"/>
              <w:rPr>
                <w:rFonts w:eastAsia="Arial Unicode MS" w:cs="Arial"/>
                <w:sz w:val="16"/>
                <w:szCs w:val="16"/>
              </w:rPr>
            </w:pPr>
          </w:p>
        </w:tc>
      </w:tr>
      <w:tr w:rsidR="00C404F5" w:rsidRPr="003B4D0F" w:rsidTr="001A0A34">
        <w:trPr>
          <w:cantSplit/>
        </w:trPr>
        <w:tc>
          <w:tcPr>
            <w:tcW w:w="5382" w:type="dxa"/>
          </w:tcPr>
          <w:p w:rsidR="00C404F5" w:rsidRPr="003B4D0F" w:rsidRDefault="00C404F5" w:rsidP="001A0A34">
            <w:pPr>
              <w:spacing w:line="240" w:lineRule="auto"/>
              <w:ind w:left="427"/>
              <w:rPr>
                <w:rFonts w:cs="Arial"/>
                <w:sz w:val="16"/>
                <w:szCs w:val="16"/>
              </w:rPr>
            </w:pPr>
            <w:r w:rsidRPr="003B4D0F">
              <w:rPr>
                <w:rFonts w:cs="Arial"/>
                <w:b/>
                <w:bCs/>
                <w:sz w:val="16"/>
                <w:szCs w:val="16"/>
                <w:u w:val="single"/>
              </w:rPr>
              <w:t>Joint ventures incorporated in the Lao People’s</w:t>
            </w:r>
          </w:p>
        </w:tc>
        <w:tc>
          <w:tcPr>
            <w:tcW w:w="2889" w:type="dxa"/>
          </w:tcPr>
          <w:p w:rsidR="00C404F5" w:rsidRPr="003B4D0F" w:rsidRDefault="00C404F5" w:rsidP="001A0A34">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rsidR="00C404F5" w:rsidRPr="003B4D0F" w:rsidRDefault="00C404F5" w:rsidP="008A3DFE">
            <w:pPr>
              <w:spacing w:line="240" w:lineRule="auto"/>
              <w:ind w:left="-86" w:right="-43"/>
              <w:jc w:val="right"/>
              <w:rPr>
                <w:rFonts w:cs="Arial"/>
                <w:sz w:val="16"/>
                <w:szCs w:val="16"/>
              </w:rPr>
            </w:pPr>
          </w:p>
        </w:tc>
        <w:tc>
          <w:tcPr>
            <w:tcW w:w="1143" w:type="dxa"/>
            <w:vAlign w:val="center"/>
          </w:tcPr>
          <w:p w:rsidR="00C404F5" w:rsidRPr="003B4D0F" w:rsidRDefault="00C404F5" w:rsidP="001A0A34">
            <w:pPr>
              <w:spacing w:line="240" w:lineRule="auto"/>
              <w:ind w:left="-86" w:right="-43"/>
              <w:jc w:val="right"/>
              <w:rPr>
                <w:rFonts w:cs="Arial"/>
                <w:sz w:val="16"/>
                <w:szCs w:val="16"/>
              </w:rPr>
            </w:pPr>
          </w:p>
        </w:tc>
        <w:tc>
          <w:tcPr>
            <w:tcW w:w="1215" w:type="dxa"/>
            <w:shd w:val="clear" w:color="auto" w:fill="FAFAFA"/>
            <w:vAlign w:val="center"/>
          </w:tcPr>
          <w:p w:rsidR="00C404F5" w:rsidRPr="003B4D0F" w:rsidRDefault="00C404F5" w:rsidP="008A3DFE">
            <w:pPr>
              <w:spacing w:line="240" w:lineRule="auto"/>
              <w:ind w:right="-72"/>
              <w:jc w:val="right"/>
              <w:rPr>
                <w:rFonts w:cs="Arial"/>
                <w:sz w:val="16"/>
                <w:szCs w:val="16"/>
              </w:rPr>
            </w:pPr>
          </w:p>
        </w:tc>
        <w:tc>
          <w:tcPr>
            <w:tcW w:w="1143" w:type="dxa"/>
            <w:vAlign w:val="center"/>
          </w:tcPr>
          <w:p w:rsidR="00C404F5" w:rsidRPr="003B4D0F" w:rsidRDefault="00C404F5" w:rsidP="001A0A34">
            <w:pPr>
              <w:spacing w:line="240" w:lineRule="auto"/>
              <w:ind w:right="-72"/>
              <w:jc w:val="right"/>
              <w:rPr>
                <w:rFonts w:cs="Arial"/>
                <w:sz w:val="16"/>
                <w:szCs w:val="16"/>
              </w:rPr>
            </w:pPr>
          </w:p>
        </w:tc>
        <w:tc>
          <w:tcPr>
            <w:tcW w:w="1197" w:type="dxa"/>
            <w:shd w:val="clear" w:color="auto" w:fill="FAFAFA"/>
            <w:vAlign w:val="center"/>
          </w:tcPr>
          <w:p w:rsidR="00C404F5" w:rsidRPr="003B4D0F" w:rsidRDefault="00C404F5" w:rsidP="001A0A34">
            <w:pPr>
              <w:spacing w:line="240" w:lineRule="auto"/>
              <w:ind w:right="-72"/>
              <w:jc w:val="right"/>
              <w:rPr>
                <w:rFonts w:cs="Arial"/>
                <w:sz w:val="16"/>
                <w:szCs w:val="16"/>
              </w:rPr>
            </w:pPr>
          </w:p>
        </w:tc>
        <w:tc>
          <w:tcPr>
            <w:tcW w:w="1197" w:type="dxa"/>
            <w:vAlign w:val="center"/>
          </w:tcPr>
          <w:p w:rsidR="00C404F5" w:rsidRPr="003B4D0F" w:rsidRDefault="00C404F5" w:rsidP="001A0A34">
            <w:pPr>
              <w:spacing w:line="240" w:lineRule="auto"/>
              <w:ind w:right="-72"/>
              <w:jc w:val="right"/>
              <w:rPr>
                <w:rFonts w:cs="Arial"/>
                <w:sz w:val="16"/>
                <w:szCs w:val="16"/>
              </w:rPr>
            </w:pPr>
          </w:p>
        </w:tc>
      </w:tr>
      <w:tr w:rsidR="00C404F5" w:rsidRPr="003B4D0F" w:rsidTr="001A0A34">
        <w:trPr>
          <w:cantSplit/>
        </w:trPr>
        <w:tc>
          <w:tcPr>
            <w:tcW w:w="5382" w:type="dxa"/>
          </w:tcPr>
          <w:p w:rsidR="00C404F5" w:rsidRPr="003B4D0F" w:rsidRDefault="00C404F5" w:rsidP="001A0A34">
            <w:pPr>
              <w:spacing w:line="240" w:lineRule="auto"/>
              <w:ind w:left="427"/>
              <w:rPr>
                <w:rFonts w:cs="Arial"/>
                <w:b/>
                <w:bCs/>
                <w:sz w:val="16"/>
                <w:szCs w:val="16"/>
                <w:u w:val="single"/>
              </w:rPr>
            </w:pPr>
            <w:r w:rsidRPr="003B4D0F">
              <w:rPr>
                <w:rFonts w:cs="Arial"/>
                <w:b/>
                <w:bCs/>
                <w:sz w:val="16"/>
                <w:szCs w:val="16"/>
              </w:rPr>
              <w:t xml:space="preserve">   </w:t>
            </w:r>
            <w:r w:rsidRPr="003B4D0F">
              <w:rPr>
                <w:rFonts w:cs="Arial"/>
                <w:b/>
                <w:bCs/>
                <w:sz w:val="16"/>
                <w:szCs w:val="16"/>
                <w:u w:val="single"/>
              </w:rPr>
              <w:t>Democratic Republic</w:t>
            </w:r>
          </w:p>
        </w:tc>
        <w:tc>
          <w:tcPr>
            <w:tcW w:w="2889" w:type="dxa"/>
          </w:tcPr>
          <w:p w:rsidR="00C404F5" w:rsidRPr="003B4D0F" w:rsidRDefault="00C404F5" w:rsidP="001A0A34">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rsidR="00C404F5" w:rsidRPr="003B4D0F" w:rsidRDefault="00C404F5" w:rsidP="008A3DFE">
            <w:pPr>
              <w:spacing w:line="240" w:lineRule="auto"/>
              <w:ind w:left="-86" w:right="-43"/>
              <w:jc w:val="right"/>
              <w:rPr>
                <w:rFonts w:cs="Arial"/>
                <w:sz w:val="16"/>
                <w:szCs w:val="16"/>
              </w:rPr>
            </w:pPr>
          </w:p>
        </w:tc>
        <w:tc>
          <w:tcPr>
            <w:tcW w:w="1143" w:type="dxa"/>
            <w:vAlign w:val="center"/>
          </w:tcPr>
          <w:p w:rsidR="00C404F5" w:rsidRPr="003B4D0F" w:rsidRDefault="00C404F5" w:rsidP="001A0A34">
            <w:pPr>
              <w:spacing w:line="240" w:lineRule="auto"/>
              <w:ind w:left="-86" w:right="-43"/>
              <w:jc w:val="right"/>
              <w:rPr>
                <w:rFonts w:cs="Arial"/>
                <w:sz w:val="16"/>
                <w:szCs w:val="16"/>
              </w:rPr>
            </w:pPr>
          </w:p>
        </w:tc>
        <w:tc>
          <w:tcPr>
            <w:tcW w:w="1215" w:type="dxa"/>
            <w:shd w:val="clear" w:color="auto" w:fill="FAFAFA"/>
            <w:vAlign w:val="center"/>
          </w:tcPr>
          <w:p w:rsidR="00C404F5" w:rsidRPr="003B4D0F" w:rsidRDefault="00C404F5" w:rsidP="008A3DFE">
            <w:pPr>
              <w:spacing w:line="240" w:lineRule="auto"/>
              <w:ind w:right="-72"/>
              <w:jc w:val="right"/>
              <w:rPr>
                <w:rFonts w:cs="Arial"/>
                <w:sz w:val="16"/>
                <w:szCs w:val="16"/>
              </w:rPr>
            </w:pPr>
          </w:p>
        </w:tc>
        <w:tc>
          <w:tcPr>
            <w:tcW w:w="1143" w:type="dxa"/>
            <w:vAlign w:val="center"/>
          </w:tcPr>
          <w:p w:rsidR="00C404F5" w:rsidRPr="003B4D0F" w:rsidRDefault="00C404F5" w:rsidP="001A0A34">
            <w:pPr>
              <w:spacing w:line="240" w:lineRule="auto"/>
              <w:ind w:right="-72"/>
              <w:jc w:val="right"/>
              <w:rPr>
                <w:rFonts w:cs="Arial"/>
                <w:sz w:val="16"/>
                <w:szCs w:val="16"/>
              </w:rPr>
            </w:pPr>
          </w:p>
        </w:tc>
        <w:tc>
          <w:tcPr>
            <w:tcW w:w="1197" w:type="dxa"/>
            <w:shd w:val="clear" w:color="auto" w:fill="FAFAFA"/>
            <w:vAlign w:val="center"/>
          </w:tcPr>
          <w:p w:rsidR="00C404F5" w:rsidRPr="003B4D0F" w:rsidRDefault="00C404F5" w:rsidP="001A0A34">
            <w:pPr>
              <w:spacing w:line="240" w:lineRule="auto"/>
              <w:ind w:right="-72"/>
              <w:jc w:val="right"/>
              <w:rPr>
                <w:rFonts w:cs="Arial"/>
                <w:sz w:val="16"/>
                <w:szCs w:val="16"/>
              </w:rPr>
            </w:pPr>
          </w:p>
        </w:tc>
        <w:tc>
          <w:tcPr>
            <w:tcW w:w="1197" w:type="dxa"/>
            <w:vAlign w:val="center"/>
          </w:tcPr>
          <w:p w:rsidR="00C404F5" w:rsidRPr="003B4D0F" w:rsidRDefault="00C404F5" w:rsidP="001A0A34">
            <w:pPr>
              <w:spacing w:line="240" w:lineRule="auto"/>
              <w:ind w:right="-72"/>
              <w:jc w:val="right"/>
              <w:rPr>
                <w:rFonts w:cs="Arial"/>
                <w:sz w:val="16"/>
                <w:szCs w:val="16"/>
              </w:rPr>
            </w:pPr>
          </w:p>
        </w:tc>
      </w:tr>
      <w:tr w:rsidR="00C404F5" w:rsidRPr="003B4D0F" w:rsidTr="00C404F5">
        <w:trPr>
          <w:cantSplit/>
        </w:trPr>
        <w:tc>
          <w:tcPr>
            <w:tcW w:w="5382" w:type="dxa"/>
          </w:tcPr>
          <w:p w:rsidR="00C404F5" w:rsidRPr="003B4D0F" w:rsidRDefault="00C404F5" w:rsidP="001A0A34">
            <w:pPr>
              <w:spacing w:line="240" w:lineRule="auto"/>
              <w:ind w:left="427"/>
              <w:rPr>
                <w:rFonts w:cs="Arial"/>
                <w:sz w:val="16"/>
                <w:szCs w:val="16"/>
              </w:rPr>
            </w:pPr>
            <w:r w:rsidRPr="003B4D0F">
              <w:rPr>
                <w:rFonts w:cs="Arial"/>
                <w:sz w:val="16"/>
                <w:szCs w:val="16"/>
              </w:rPr>
              <w:t xml:space="preserve">Nam </w:t>
            </w:r>
            <w:proofErr w:type="spellStart"/>
            <w:r w:rsidRPr="003B4D0F">
              <w:rPr>
                <w:rFonts w:cs="Arial"/>
                <w:sz w:val="16"/>
                <w:szCs w:val="16"/>
              </w:rPr>
              <w:t>Theun</w:t>
            </w:r>
            <w:proofErr w:type="spellEnd"/>
            <w:r w:rsidRPr="003B4D0F">
              <w:rPr>
                <w:rFonts w:cs="Arial"/>
                <w:sz w:val="16"/>
                <w:szCs w:val="16"/>
              </w:rPr>
              <w:t xml:space="preserve"> </w:t>
            </w:r>
            <w:r w:rsidR="00C34E5E" w:rsidRPr="00C34E5E">
              <w:rPr>
                <w:rFonts w:cs="Arial"/>
                <w:sz w:val="16"/>
                <w:szCs w:val="16"/>
              </w:rPr>
              <w:t>1</w:t>
            </w:r>
            <w:r w:rsidRPr="003B4D0F">
              <w:rPr>
                <w:rFonts w:cs="Arial"/>
                <w:sz w:val="16"/>
                <w:szCs w:val="16"/>
              </w:rPr>
              <w:t xml:space="preserve"> Power Company Limited (NT</w:t>
            </w:r>
            <w:r w:rsidR="00C34E5E" w:rsidRPr="00C34E5E">
              <w:rPr>
                <w:rFonts w:cs="Arial"/>
                <w:sz w:val="16"/>
                <w:szCs w:val="16"/>
              </w:rPr>
              <w:t>1</w:t>
            </w:r>
            <w:r w:rsidRPr="003B4D0F">
              <w:rPr>
                <w:rFonts w:cs="Arial"/>
                <w:sz w:val="16"/>
                <w:szCs w:val="16"/>
              </w:rPr>
              <w:t>PC)</w:t>
            </w:r>
          </w:p>
        </w:tc>
        <w:tc>
          <w:tcPr>
            <w:tcW w:w="2889" w:type="dxa"/>
          </w:tcPr>
          <w:p w:rsidR="00C404F5" w:rsidRPr="003B4D0F" w:rsidRDefault="00C404F5" w:rsidP="001A0A34">
            <w:pPr>
              <w:spacing w:line="240" w:lineRule="auto"/>
              <w:jc w:val="center"/>
              <w:rPr>
                <w:rFonts w:cs="Arial"/>
                <w:sz w:val="16"/>
                <w:szCs w:val="16"/>
              </w:rPr>
            </w:pPr>
            <w:r w:rsidRPr="003B4D0F">
              <w:rPr>
                <w:rFonts w:cs="Arial"/>
                <w:sz w:val="16"/>
                <w:szCs w:val="16"/>
              </w:rPr>
              <w:t xml:space="preserve">Electricity generation </w:t>
            </w:r>
          </w:p>
          <w:p w:rsidR="00C404F5" w:rsidRPr="003B4D0F" w:rsidRDefault="00C404F5" w:rsidP="001A0A34">
            <w:pPr>
              <w:spacing w:line="240" w:lineRule="auto"/>
              <w:jc w:val="center"/>
              <w:rPr>
                <w:rFonts w:cs="Arial"/>
                <w:sz w:val="16"/>
                <w:szCs w:val="16"/>
                <w:cs/>
              </w:rPr>
            </w:pPr>
            <w:r w:rsidRPr="003B4D0F">
              <w:rPr>
                <w:rFonts w:cs="Arial"/>
                <w:sz w:val="16"/>
                <w:szCs w:val="16"/>
              </w:rPr>
              <w:t xml:space="preserve">(the </w:t>
            </w:r>
            <w:r w:rsidR="00D62030">
              <w:rPr>
                <w:rFonts w:cs="Arial"/>
                <w:sz w:val="16"/>
                <w:szCs w:val="16"/>
              </w:rPr>
              <w:t>c</w:t>
            </w:r>
            <w:r w:rsidRPr="003B4D0F">
              <w:rPr>
                <w:rFonts w:cs="Arial"/>
                <w:sz w:val="16"/>
                <w:szCs w:val="16"/>
              </w:rPr>
              <w:t xml:space="preserve">ompany has not </w:t>
            </w:r>
            <w:r w:rsidRPr="003B4D0F">
              <w:rPr>
                <w:rFonts w:cs="Arial"/>
                <w:sz w:val="16"/>
                <w:szCs w:val="16"/>
              </w:rPr>
              <w:br/>
              <w:t>yet started its business operations)</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rPr>
            </w:pPr>
            <w:r w:rsidRPr="00C34E5E">
              <w:rPr>
                <w:rFonts w:eastAsia="Arial Unicode MS" w:cs="Arial"/>
                <w:sz w:val="16"/>
                <w:szCs w:val="16"/>
              </w:rPr>
              <w:t>25</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p w:rsidR="00C404F5" w:rsidRPr="003B4D0F" w:rsidRDefault="00C404F5" w:rsidP="008A3DFE">
            <w:pPr>
              <w:spacing w:line="240" w:lineRule="auto"/>
              <w:ind w:left="-86" w:right="-43"/>
              <w:jc w:val="right"/>
              <w:rPr>
                <w:rFonts w:eastAsia="Arial Unicode MS" w:cs="Arial"/>
                <w:sz w:val="16"/>
                <w:szCs w:val="16"/>
              </w:rPr>
            </w:pPr>
          </w:p>
          <w:p w:rsidR="00C404F5" w:rsidRPr="003B4D0F" w:rsidRDefault="00C404F5" w:rsidP="008A3DFE">
            <w:pPr>
              <w:spacing w:line="240" w:lineRule="auto"/>
              <w:ind w:left="-86" w:right="-43"/>
              <w:jc w:val="right"/>
              <w:rPr>
                <w:rFonts w:eastAsia="Arial Unicode MS" w:cs="Arial"/>
                <w:sz w:val="16"/>
                <w:szCs w:val="16"/>
                <w:cs/>
              </w:rPr>
            </w:pP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rPr>
            </w:pPr>
            <w:r w:rsidRPr="00C34E5E">
              <w:rPr>
                <w:rFonts w:eastAsia="Arial Unicode MS" w:cs="Arial"/>
                <w:sz w:val="16"/>
                <w:szCs w:val="16"/>
              </w:rPr>
              <w:t>25</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p w:rsidR="00C404F5" w:rsidRPr="003B4D0F" w:rsidRDefault="00C404F5" w:rsidP="001A0A34">
            <w:pPr>
              <w:spacing w:line="240" w:lineRule="auto"/>
              <w:ind w:left="-86" w:right="-43"/>
              <w:jc w:val="right"/>
              <w:rPr>
                <w:rFonts w:eastAsia="Arial Unicode MS" w:cs="Arial"/>
                <w:sz w:val="16"/>
                <w:szCs w:val="16"/>
              </w:rPr>
            </w:pPr>
          </w:p>
          <w:p w:rsidR="00C404F5" w:rsidRPr="003B4D0F" w:rsidRDefault="00C404F5" w:rsidP="001A0A34">
            <w:pPr>
              <w:spacing w:line="240" w:lineRule="auto"/>
              <w:ind w:left="-86" w:right="-43"/>
              <w:jc w:val="right"/>
              <w:rPr>
                <w:rFonts w:eastAsia="Arial Unicode MS" w:cs="Arial"/>
                <w:sz w:val="16"/>
                <w:szCs w:val="16"/>
                <w:cs/>
              </w:rPr>
            </w:pP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251</w:t>
            </w:r>
            <w:r w:rsidR="00C404F5" w:rsidRPr="003B4D0F">
              <w:rPr>
                <w:rFonts w:eastAsia="Arial Unicode MS" w:cs="Arial"/>
                <w:sz w:val="16"/>
                <w:szCs w:val="16"/>
              </w:rPr>
              <w:t>,</w:t>
            </w:r>
            <w:r w:rsidRPr="00C34E5E">
              <w:rPr>
                <w:rFonts w:eastAsia="Arial Unicode MS" w:cs="Arial"/>
                <w:sz w:val="16"/>
                <w:szCs w:val="16"/>
              </w:rPr>
              <w:t>265</w:t>
            </w:r>
          </w:p>
          <w:p w:rsidR="00C404F5" w:rsidRPr="003B4D0F" w:rsidRDefault="00C404F5" w:rsidP="008A3DFE">
            <w:pPr>
              <w:spacing w:line="240" w:lineRule="auto"/>
              <w:ind w:right="-72"/>
              <w:jc w:val="right"/>
              <w:rPr>
                <w:rFonts w:eastAsia="Arial Unicode MS" w:cs="Arial"/>
                <w:sz w:val="16"/>
                <w:szCs w:val="16"/>
              </w:rPr>
            </w:pPr>
          </w:p>
          <w:p w:rsidR="00C404F5" w:rsidRPr="003B4D0F" w:rsidRDefault="00C404F5" w:rsidP="008A3DFE">
            <w:pPr>
              <w:spacing w:line="240" w:lineRule="auto"/>
              <w:ind w:right="-72"/>
              <w:jc w:val="right"/>
              <w:rPr>
                <w:rFonts w:eastAsia="Arial Unicode MS" w:cs="Arial"/>
                <w:sz w:val="16"/>
                <w:szCs w:val="16"/>
              </w:rPr>
            </w:pP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3</w:t>
            </w:r>
            <w:r w:rsidR="00C404F5" w:rsidRPr="003B4D0F">
              <w:rPr>
                <w:rFonts w:eastAsia="Arial Unicode MS" w:cs="Arial"/>
                <w:sz w:val="16"/>
                <w:szCs w:val="16"/>
              </w:rPr>
              <w:t>,</w:t>
            </w:r>
            <w:r w:rsidRPr="00C34E5E">
              <w:rPr>
                <w:rFonts w:eastAsia="Arial Unicode MS" w:cs="Arial"/>
                <w:sz w:val="16"/>
                <w:szCs w:val="16"/>
              </w:rPr>
              <w:t>251</w:t>
            </w:r>
            <w:r w:rsidR="00C404F5" w:rsidRPr="003B4D0F">
              <w:rPr>
                <w:rFonts w:eastAsia="Arial Unicode MS" w:cs="Arial"/>
                <w:sz w:val="16"/>
                <w:szCs w:val="16"/>
              </w:rPr>
              <w:t>,</w:t>
            </w:r>
            <w:r w:rsidRPr="00C34E5E">
              <w:rPr>
                <w:rFonts w:eastAsia="Arial Unicode MS" w:cs="Arial"/>
                <w:sz w:val="16"/>
                <w:szCs w:val="16"/>
              </w:rPr>
              <w:t>265</w:t>
            </w:r>
          </w:p>
          <w:p w:rsidR="00C404F5" w:rsidRPr="003B4D0F" w:rsidRDefault="00C404F5" w:rsidP="001A0A34">
            <w:pPr>
              <w:spacing w:line="240" w:lineRule="auto"/>
              <w:ind w:right="-72"/>
              <w:jc w:val="right"/>
              <w:rPr>
                <w:rFonts w:eastAsia="Arial Unicode MS" w:cs="Arial"/>
                <w:sz w:val="16"/>
                <w:szCs w:val="16"/>
              </w:rPr>
            </w:pPr>
          </w:p>
          <w:p w:rsidR="00C404F5" w:rsidRPr="003B4D0F" w:rsidRDefault="00C404F5" w:rsidP="001A0A34">
            <w:pPr>
              <w:spacing w:line="240" w:lineRule="auto"/>
              <w:ind w:right="-72"/>
              <w:jc w:val="right"/>
              <w:rPr>
                <w:rFonts w:eastAsia="Arial Unicode MS" w:cs="Arial"/>
                <w:sz w:val="16"/>
                <w:szCs w:val="16"/>
              </w:rPr>
            </w:pPr>
          </w:p>
        </w:tc>
        <w:tc>
          <w:tcPr>
            <w:tcW w:w="1197" w:type="dxa"/>
            <w:shd w:val="clear" w:color="auto" w:fill="FAFAFA"/>
          </w:tcPr>
          <w:p w:rsidR="00C404F5" w:rsidRPr="003B4D0F" w:rsidRDefault="00C404F5" w:rsidP="00C404F5">
            <w:pPr>
              <w:spacing w:line="240" w:lineRule="auto"/>
              <w:ind w:right="-72"/>
              <w:jc w:val="right"/>
              <w:rPr>
                <w:rFonts w:eastAsia="Arial Unicode MS" w:cs="Arial"/>
                <w:sz w:val="16"/>
                <w:szCs w:val="16"/>
              </w:rPr>
            </w:pPr>
            <w:r w:rsidRPr="003B4D0F">
              <w:rPr>
                <w:rFonts w:eastAsia="Arial Unicode MS" w:cs="Arial"/>
                <w:sz w:val="16"/>
                <w:szCs w:val="16"/>
              </w:rPr>
              <w:t>-</w:t>
            </w:r>
          </w:p>
        </w:tc>
        <w:tc>
          <w:tcPr>
            <w:tcW w:w="1197" w:type="dxa"/>
          </w:tcPr>
          <w:p w:rsidR="00C404F5" w:rsidRPr="003B4D0F" w:rsidRDefault="00C404F5" w:rsidP="001A0A34">
            <w:pPr>
              <w:spacing w:line="240" w:lineRule="auto"/>
              <w:ind w:right="-72"/>
              <w:jc w:val="right"/>
              <w:rPr>
                <w:rFonts w:eastAsia="Arial Unicode MS" w:cs="Arial"/>
                <w:sz w:val="16"/>
                <w:szCs w:val="16"/>
              </w:rPr>
            </w:pPr>
            <w:r w:rsidRPr="003B4D0F">
              <w:rPr>
                <w:rFonts w:eastAsia="Arial Unicode MS" w:cs="Arial"/>
                <w:sz w:val="16"/>
                <w:szCs w:val="16"/>
              </w:rPr>
              <w:t>-</w:t>
            </w:r>
          </w:p>
        </w:tc>
      </w:tr>
      <w:tr w:rsidR="00C404F5" w:rsidRPr="003B4D0F" w:rsidTr="001A0A34">
        <w:trPr>
          <w:cantSplit/>
        </w:trPr>
        <w:tc>
          <w:tcPr>
            <w:tcW w:w="5382" w:type="dxa"/>
          </w:tcPr>
          <w:p w:rsidR="00C404F5" w:rsidRPr="003B4D0F" w:rsidRDefault="00C404F5" w:rsidP="001A0A34">
            <w:pPr>
              <w:spacing w:line="240" w:lineRule="auto"/>
              <w:ind w:left="427"/>
              <w:rPr>
                <w:rFonts w:cs="Arial"/>
                <w:sz w:val="16"/>
                <w:szCs w:val="16"/>
              </w:rPr>
            </w:pPr>
          </w:p>
        </w:tc>
        <w:tc>
          <w:tcPr>
            <w:tcW w:w="2889" w:type="dxa"/>
          </w:tcPr>
          <w:p w:rsidR="00C404F5" w:rsidRPr="003B4D0F" w:rsidRDefault="00C404F5" w:rsidP="001A0A34">
            <w:pPr>
              <w:spacing w:line="240" w:lineRule="auto"/>
              <w:jc w:val="center"/>
              <w:rPr>
                <w:rFonts w:cs="Arial"/>
                <w:sz w:val="16"/>
                <w:szCs w:val="16"/>
              </w:rPr>
            </w:pPr>
          </w:p>
        </w:tc>
        <w:tc>
          <w:tcPr>
            <w:tcW w:w="1224" w:type="dxa"/>
            <w:shd w:val="clear" w:color="auto" w:fill="FAFAFA"/>
            <w:vAlign w:val="center"/>
          </w:tcPr>
          <w:p w:rsidR="00C404F5" w:rsidRPr="003B4D0F" w:rsidRDefault="00C404F5" w:rsidP="008A3DFE">
            <w:pPr>
              <w:spacing w:line="240" w:lineRule="auto"/>
              <w:ind w:left="-86" w:right="-43"/>
              <w:jc w:val="right"/>
              <w:rPr>
                <w:rFonts w:eastAsia="Arial Unicode MS" w:cs="Arial"/>
                <w:sz w:val="16"/>
                <w:szCs w:val="16"/>
              </w:rPr>
            </w:pPr>
          </w:p>
        </w:tc>
        <w:tc>
          <w:tcPr>
            <w:tcW w:w="1143" w:type="dxa"/>
            <w:vAlign w:val="center"/>
          </w:tcPr>
          <w:p w:rsidR="00C404F5" w:rsidRPr="003B4D0F" w:rsidRDefault="00C404F5" w:rsidP="001A0A34">
            <w:pPr>
              <w:spacing w:line="240" w:lineRule="auto"/>
              <w:ind w:left="-86" w:right="-43"/>
              <w:jc w:val="right"/>
              <w:rPr>
                <w:rFonts w:eastAsia="Arial Unicode MS" w:cs="Arial"/>
                <w:sz w:val="16"/>
                <w:szCs w:val="16"/>
              </w:rPr>
            </w:pPr>
          </w:p>
        </w:tc>
        <w:tc>
          <w:tcPr>
            <w:tcW w:w="1215" w:type="dxa"/>
            <w:shd w:val="clear" w:color="auto" w:fill="FAFAFA"/>
            <w:vAlign w:val="center"/>
          </w:tcPr>
          <w:p w:rsidR="00C404F5" w:rsidRPr="003B4D0F" w:rsidRDefault="00C404F5" w:rsidP="008A3DFE">
            <w:pPr>
              <w:spacing w:line="240" w:lineRule="auto"/>
              <w:ind w:right="-72"/>
              <w:jc w:val="right"/>
              <w:rPr>
                <w:rFonts w:eastAsia="Arial Unicode MS" w:cs="Arial"/>
                <w:sz w:val="16"/>
                <w:szCs w:val="16"/>
              </w:rPr>
            </w:pPr>
          </w:p>
        </w:tc>
        <w:tc>
          <w:tcPr>
            <w:tcW w:w="1143" w:type="dxa"/>
            <w:vAlign w:val="center"/>
          </w:tcPr>
          <w:p w:rsidR="00C404F5" w:rsidRPr="003B4D0F" w:rsidRDefault="00C404F5" w:rsidP="001A0A34">
            <w:pPr>
              <w:spacing w:line="240" w:lineRule="auto"/>
              <w:ind w:right="-72"/>
              <w:jc w:val="right"/>
              <w:rPr>
                <w:rFonts w:eastAsia="Arial Unicode MS" w:cs="Arial"/>
                <w:sz w:val="16"/>
                <w:szCs w:val="16"/>
              </w:rPr>
            </w:pPr>
          </w:p>
        </w:tc>
        <w:tc>
          <w:tcPr>
            <w:tcW w:w="1197" w:type="dxa"/>
            <w:shd w:val="clear" w:color="auto" w:fill="FAFAFA"/>
            <w:vAlign w:val="center"/>
          </w:tcPr>
          <w:p w:rsidR="00C404F5" w:rsidRPr="003B4D0F" w:rsidRDefault="00C404F5" w:rsidP="001A0A34">
            <w:pPr>
              <w:spacing w:line="240" w:lineRule="auto"/>
              <w:ind w:right="-72"/>
              <w:jc w:val="right"/>
              <w:rPr>
                <w:rFonts w:eastAsia="Arial Unicode MS" w:cs="Arial"/>
                <w:sz w:val="16"/>
                <w:szCs w:val="16"/>
              </w:rPr>
            </w:pPr>
          </w:p>
        </w:tc>
        <w:tc>
          <w:tcPr>
            <w:tcW w:w="1197" w:type="dxa"/>
            <w:vAlign w:val="center"/>
          </w:tcPr>
          <w:p w:rsidR="00C404F5" w:rsidRPr="003B4D0F" w:rsidRDefault="00C404F5" w:rsidP="001A0A34">
            <w:pPr>
              <w:spacing w:line="240" w:lineRule="auto"/>
              <w:ind w:right="-72"/>
              <w:jc w:val="right"/>
              <w:rPr>
                <w:rFonts w:eastAsia="Arial Unicode MS" w:cs="Arial"/>
                <w:sz w:val="16"/>
                <w:szCs w:val="16"/>
              </w:rPr>
            </w:pPr>
          </w:p>
        </w:tc>
      </w:tr>
      <w:tr w:rsidR="00C404F5" w:rsidRPr="003B4D0F" w:rsidTr="001A0A34">
        <w:trPr>
          <w:cantSplit/>
        </w:trPr>
        <w:tc>
          <w:tcPr>
            <w:tcW w:w="5382" w:type="dxa"/>
          </w:tcPr>
          <w:p w:rsidR="00C404F5" w:rsidRPr="003B4D0F" w:rsidRDefault="00C404F5" w:rsidP="001A0A34">
            <w:pPr>
              <w:spacing w:line="240" w:lineRule="auto"/>
              <w:ind w:left="427"/>
              <w:rPr>
                <w:rFonts w:cs="Arial"/>
                <w:sz w:val="16"/>
                <w:szCs w:val="16"/>
              </w:rPr>
            </w:pPr>
            <w:r w:rsidRPr="003B4D0F">
              <w:rPr>
                <w:rFonts w:cs="Arial"/>
                <w:sz w:val="16"/>
                <w:szCs w:val="16"/>
              </w:rPr>
              <w:t xml:space="preserve">Nam </w:t>
            </w:r>
            <w:proofErr w:type="spellStart"/>
            <w:r w:rsidRPr="003B4D0F">
              <w:rPr>
                <w:rFonts w:cs="Arial"/>
                <w:sz w:val="16"/>
                <w:szCs w:val="16"/>
              </w:rPr>
              <w:t>Theun</w:t>
            </w:r>
            <w:proofErr w:type="spellEnd"/>
            <w:r w:rsidRPr="003B4D0F">
              <w:rPr>
                <w:rFonts w:cs="Arial"/>
                <w:sz w:val="16"/>
                <w:szCs w:val="16"/>
              </w:rPr>
              <w:t xml:space="preserve"> </w:t>
            </w:r>
            <w:r w:rsidR="00C34E5E" w:rsidRPr="00C34E5E">
              <w:rPr>
                <w:rFonts w:cs="Arial"/>
                <w:sz w:val="16"/>
                <w:szCs w:val="16"/>
              </w:rPr>
              <w:t>2</w:t>
            </w:r>
            <w:r w:rsidRPr="003B4D0F">
              <w:rPr>
                <w:rFonts w:cs="Arial"/>
                <w:sz w:val="16"/>
                <w:szCs w:val="16"/>
              </w:rPr>
              <w:t xml:space="preserve"> Power Company Limited (NTPC)</w:t>
            </w:r>
          </w:p>
        </w:tc>
        <w:tc>
          <w:tcPr>
            <w:tcW w:w="2889" w:type="dxa"/>
          </w:tcPr>
          <w:p w:rsidR="00C404F5" w:rsidRPr="003B4D0F" w:rsidRDefault="00C404F5" w:rsidP="001A0A34">
            <w:pPr>
              <w:spacing w:line="240" w:lineRule="auto"/>
              <w:jc w:val="center"/>
              <w:rPr>
                <w:rFonts w:cs="Arial"/>
                <w:sz w:val="16"/>
                <w:szCs w:val="16"/>
              </w:rPr>
            </w:pPr>
            <w:r w:rsidRPr="003B4D0F">
              <w:rPr>
                <w:rFonts w:cs="Arial"/>
                <w:sz w:val="16"/>
                <w:szCs w:val="16"/>
              </w:rPr>
              <w:t>Electricity generation</w:t>
            </w:r>
          </w:p>
        </w:tc>
        <w:tc>
          <w:tcPr>
            <w:tcW w:w="1224" w:type="dxa"/>
            <w:shd w:val="clear" w:color="auto" w:fill="FAFAFA"/>
            <w:vAlign w:val="center"/>
          </w:tcPr>
          <w:p w:rsidR="00C404F5" w:rsidRPr="003B4D0F" w:rsidRDefault="00C34E5E" w:rsidP="008A3DFE">
            <w:pPr>
              <w:spacing w:line="240" w:lineRule="auto"/>
              <w:ind w:left="-86" w:right="-43"/>
              <w:jc w:val="right"/>
              <w:rPr>
                <w:rFonts w:eastAsia="Arial Unicode MS" w:cs="Arial"/>
                <w:sz w:val="16"/>
                <w:szCs w:val="16"/>
                <w:cs/>
              </w:rPr>
            </w:pPr>
            <w:r w:rsidRPr="00C34E5E">
              <w:rPr>
                <w:rFonts w:eastAsia="Arial Unicode MS" w:cs="Arial"/>
                <w:sz w:val="16"/>
                <w:szCs w:val="16"/>
              </w:rPr>
              <w:t>35</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tc>
        <w:tc>
          <w:tcPr>
            <w:tcW w:w="1143" w:type="dxa"/>
            <w:vAlign w:val="center"/>
          </w:tcPr>
          <w:p w:rsidR="00C404F5" w:rsidRPr="003B4D0F" w:rsidRDefault="00C34E5E" w:rsidP="001A0A34">
            <w:pPr>
              <w:spacing w:line="240" w:lineRule="auto"/>
              <w:ind w:left="-86" w:right="-43"/>
              <w:jc w:val="right"/>
              <w:rPr>
                <w:rFonts w:eastAsia="Arial Unicode MS" w:cs="Arial"/>
                <w:sz w:val="16"/>
                <w:szCs w:val="16"/>
                <w:cs/>
              </w:rPr>
            </w:pPr>
            <w:r w:rsidRPr="00C34E5E">
              <w:rPr>
                <w:rFonts w:eastAsia="Arial Unicode MS" w:cs="Arial"/>
                <w:sz w:val="16"/>
                <w:szCs w:val="16"/>
              </w:rPr>
              <w:t>35</w:t>
            </w:r>
            <w:r w:rsidR="00C404F5" w:rsidRPr="003B4D0F">
              <w:rPr>
                <w:rFonts w:eastAsia="Arial Unicode MS" w:cs="Arial"/>
                <w:sz w:val="16"/>
                <w:szCs w:val="16"/>
              </w:rPr>
              <w:t>.</w:t>
            </w:r>
            <w:r w:rsidRPr="00C34E5E">
              <w:rPr>
                <w:rFonts w:eastAsia="Arial Unicode MS" w:cs="Arial"/>
                <w:sz w:val="16"/>
                <w:szCs w:val="16"/>
              </w:rPr>
              <w:t>00</w:t>
            </w:r>
            <w:r w:rsidR="00C404F5" w:rsidRPr="003B4D0F">
              <w:rPr>
                <w:rFonts w:eastAsia="Arial Unicode MS" w:cs="Arial"/>
                <w:sz w:val="16"/>
                <w:szCs w:val="16"/>
                <w:cs/>
              </w:rPr>
              <w:t>*</w:t>
            </w:r>
          </w:p>
        </w:tc>
        <w:tc>
          <w:tcPr>
            <w:tcW w:w="1215" w:type="dxa"/>
            <w:tcBorders>
              <w:bottom w:val="single" w:sz="4" w:space="0" w:color="auto"/>
            </w:tcBorders>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5</w:t>
            </w:r>
            <w:r w:rsidR="00C404F5" w:rsidRPr="003B4D0F">
              <w:rPr>
                <w:rFonts w:eastAsia="Arial Unicode MS" w:cs="Arial"/>
                <w:sz w:val="16"/>
                <w:szCs w:val="16"/>
              </w:rPr>
              <w:t>,</w:t>
            </w:r>
            <w:r w:rsidRPr="00C34E5E">
              <w:rPr>
                <w:rFonts w:eastAsia="Arial Unicode MS" w:cs="Arial"/>
                <w:sz w:val="16"/>
                <w:szCs w:val="16"/>
              </w:rPr>
              <w:t>569</w:t>
            </w:r>
            <w:r w:rsidR="00C404F5" w:rsidRPr="003B4D0F">
              <w:rPr>
                <w:rFonts w:eastAsia="Arial Unicode MS" w:cs="Arial"/>
                <w:sz w:val="16"/>
                <w:szCs w:val="16"/>
              </w:rPr>
              <w:t>,</w:t>
            </w:r>
            <w:r w:rsidRPr="00C34E5E">
              <w:rPr>
                <w:rFonts w:eastAsia="Arial Unicode MS" w:cs="Arial"/>
                <w:sz w:val="16"/>
                <w:szCs w:val="16"/>
              </w:rPr>
              <w:t>944</w:t>
            </w:r>
          </w:p>
        </w:tc>
        <w:tc>
          <w:tcPr>
            <w:tcW w:w="1143" w:type="dxa"/>
            <w:tcBorders>
              <w:bottom w:val="single" w:sz="4" w:space="0" w:color="auto"/>
            </w:tcBorders>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5</w:t>
            </w:r>
            <w:r w:rsidR="00C404F5" w:rsidRPr="003B4D0F">
              <w:rPr>
                <w:rFonts w:eastAsia="Arial Unicode MS" w:cs="Arial"/>
                <w:sz w:val="16"/>
                <w:szCs w:val="16"/>
              </w:rPr>
              <w:t>,</w:t>
            </w:r>
            <w:r w:rsidRPr="00C34E5E">
              <w:rPr>
                <w:rFonts w:eastAsia="Arial Unicode MS" w:cs="Arial"/>
                <w:sz w:val="16"/>
                <w:szCs w:val="16"/>
              </w:rPr>
              <w:t>569</w:t>
            </w:r>
            <w:r w:rsidR="00C404F5" w:rsidRPr="003B4D0F">
              <w:rPr>
                <w:rFonts w:eastAsia="Arial Unicode MS" w:cs="Arial"/>
                <w:sz w:val="16"/>
                <w:szCs w:val="16"/>
              </w:rPr>
              <w:t>,</w:t>
            </w:r>
            <w:r w:rsidRPr="00C34E5E">
              <w:rPr>
                <w:rFonts w:eastAsia="Arial Unicode MS" w:cs="Arial"/>
                <w:sz w:val="16"/>
                <w:szCs w:val="16"/>
              </w:rPr>
              <w:t>944</w:t>
            </w:r>
          </w:p>
        </w:tc>
        <w:tc>
          <w:tcPr>
            <w:tcW w:w="1197" w:type="dxa"/>
            <w:tcBorders>
              <w:bottom w:val="single" w:sz="4" w:space="0" w:color="auto"/>
            </w:tcBorders>
            <w:shd w:val="clear" w:color="auto" w:fill="FAFAFA"/>
            <w:vAlign w:val="center"/>
          </w:tcPr>
          <w:p w:rsidR="00C404F5" w:rsidRPr="003B4D0F" w:rsidRDefault="00C34E5E" w:rsidP="001A0A34">
            <w:pPr>
              <w:spacing w:line="240" w:lineRule="auto"/>
              <w:ind w:left="-86" w:right="-72"/>
              <w:jc w:val="right"/>
              <w:rPr>
                <w:rFonts w:eastAsia="Arial Unicode MS" w:cs="Arial"/>
                <w:sz w:val="16"/>
                <w:szCs w:val="16"/>
              </w:rPr>
            </w:pPr>
            <w:r w:rsidRPr="00C34E5E">
              <w:rPr>
                <w:rFonts w:eastAsia="Arial Unicode MS" w:cs="Arial"/>
                <w:sz w:val="16"/>
                <w:szCs w:val="16"/>
              </w:rPr>
              <w:t>401</w:t>
            </w:r>
            <w:r w:rsidR="00C404F5" w:rsidRPr="003B4D0F">
              <w:rPr>
                <w:rFonts w:eastAsia="Arial Unicode MS" w:cs="Arial"/>
                <w:sz w:val="16"/>
                <w:szCs w:val="16"/>
              </w:rPr>
              <w:t>,</w:t>
            </w:r>
            <w:r w:rsidRPr="00C34E5E">
              <w:rPr>
                <w:rFonts w:eastAsia="Arial Unicode MS" w:cs="Arial"/>
                <w:sz w:val="16"/>
                <w:szCs w:val="16"/>
              </w:rPr>
              <w:t>914</w:t>
            </w:r>
          </w:p>
        </w:tc>
        <w:tc>
          <w:tcPr>
            <w:tcW w:w="1197" w:type="dxa"/>
            <w:tcBorders>
              <w:bottom w:val="single" w:sz="4" w:space="0" w:color="auto"/>
            </w:tcBorders>
            <w:vAlign w:val="center"/>
          </w:tcPr>
          <w:p w:rsidR="00C404F5" w:rsidRPr="003B4D0F" w:rsidRDefault="00C34E5E" w:rsidP="001A0A34">
            <w:pPr>
              <w:spacing w:line="240" w:lineRule="auto"/>
              <w:ind w:right="-72"/>
              <w:jc w:val="right"/>
              <w:rPr>
                <w:rFonts w:cs="Arial"/>
                <w:sz w:val="16"/>
                <w:szCs w:val="16"/>
              </w:rPr>
            </w:pPr>
            <w:r w:rsidRPr="00C34E5E">
              <w:rPr>
                <w:rFonts w:cs="Arial"/>
                <w:sz w:val="16"/>
                <w:szCs w:val="16"/>
              </w:rPr>
              <w:t>242</w:t>
            </w:r>
            <w:r w:rsidR="00C404F5" w:rsidRPr="003B4D0F">
              <w:rPr>
                <w:rFonts w:cs="Arial"/>
                <w:sz w:val="16"/>
                <w:szCs w:val="16"/>
              </w:rPr>
              <w:t>,</w:t>
            </w:r>
            <w:r w:rsidRPr="00C34E5E">
              <w:rPr>
                <w:rFonts w:cs="Arial"/>
                <w:sz w:val="16"/>
                <w:szCs w:val="16"/>
              </w:rPr>
              <w:t>835</w:t>
            </w:r>
          </w:p>
        </w:tc>
      </w:tr>
      <w:tr w:rsidR="00C404F5" w:rsidRPr="003B4D0F" w:rsidTr="001A0A34">
        <w:trPr>
          <w:cantSplit/>
        </w:trPr>
        <w:tc>
          <w:tcPr>
            <w:tcW w:w="5382" w:type="dxa"/>
          </w:tcPr>
          <w:p w:rsidR="00C404F5" w:rsidRPr="003B4D0F" w:rsidRDefault="00C404F5" w:rsidP="001A0A34">
            <w:pPr>
              <w:spacing w:line="240" w:lineRule="auto"/>
              <w:ind w:left="427"/>
              <w:rPr>
                <w:rFonts w:cs="Arial"/>
                <w:sz w:val="10"/>
                <w:szCs w:val="10"/>
              </w:rPr>
            </w:pPr>
          </w:p>
        </w:tc>
        <w:tc>
          <w:tcPr>
            <w:tcW w:w="2889" w:type="dxa"/>
          </w:tcPr>
          <w:p w:rsidR="00C404F5" w:rsidRPr="003B4D0F" w:rsidRDefault="00C404F5" w:rsidP="001A0A34">
            <w:pPr>
              <w:spacing w:line="240" w:lineRule="auto"/>
              <w:jc w:val="center"/>
              <w:rPr>
                <w:rFonts w:cs="Arial"/>
                <w:sz w:val="10"/>
                <w:szCs w:val="10"/>
                <w:cs/>
              </w:rPr>
            </w:pPr>
          </w:p>
        </w:tc>
        <w:tc>
          <w:tcPr>
            <w:tcW w:w="1224" w:type="dxa"/>
            <w:shd w:val="clear" w:color="auto" w:fill="FAFAFA"/>
            <w:vAlign w:val="center"/>
          </w:tcPr>
          <w:p w:rsidR="00C404F5" w:rsidRPr="003B4D0F" w:rsidRDefault="00C404F5" w:rsidP="001A0A34">
            <w:pPr>
              <w:spacing w:line="240" w:lineRule="auto"/>
              <w:ind w:left="-86" w:right="-43"/>
              <w:jc w:val="right"/>
              <w:rPr>
                <w:rFonts w:cs="Arial"/>
                <w:sz w:val="10"/>
                <w:szCs w:val="10"/>
              </w:rPr>
            </w:pPr>
          </w:p>
        </w:tc>
        <w:tc>
          <w:tcPr>
            <w:tcW w:w="1143" w:type="dxa"/>
            <w:vAlign w:val="center"/>
          </w:tcPr>
          <w:p w:rsidR="00C404F5" w:rsidRPr="003B4D0F" w:rsidRDefault="00C404F5" w:rsidP="001A0A34">
            <w:pPr>
              <w:spacing w:line="240" w:lineRule="auto"/>
              <w:ind w:left="-86" w:right="-43"/>
              <w:jc w:val="right"/>
              <w:rPr>
                <w:rFonts w:cs="Arial"/>
                <w:sz w:val="10"/>
                <w:szCs w:val="10"/>
              </w:rPr>
            </w:pPr>
          </w:p>
        </w:tc>
        <w:tc>
          <w:tcPr>
            <w:tcW w:w="1215" w:type="dxa"/>
            <w:tcBorders>
              <w:top w:val="single" w:sz="4" w:space="0" w:color="auto"/>
            </w:tcBorders>
            <w:shd w:val="clear" w:color="auto" w:fill="FAFAFA"/>
            <w:vAlign w:val="center"/>
          </w:tcPr>
          <w:p w:rsidR="00C404F5" w:rsidRPr="003B4D0F" w:rsidRDefault="00C404F5" w:rsidP="008A3DFE">
            <w:pPr>
              <w:spacing w:line="240" w:lineRule="auto"/>
              <w:ind w:right="-72"/>
              <w:jc w:val="right"/>
              <w:rPr>
                <w:rFonts w:cs="Arial"/>
                <w:sz w:val="10"/>
                <w:szCs w:val="10"/>
              </w:rPr>
            </w:pPr>
          </w:p>
        </w:tc>
        <w:tc>
          <w:tcPr>
            <w:tcW w:w="1143" w:type="dxa"/>
            <w:tcBorders>
              <w:top w:val="single" w:sz="4" w:space="0" w:color="auto"/>
            </w:tcBorders>
            <w:vAlign w:val="center"/>
          </w:tcPr>
          <w:p w:rsidR="00C404F5" w:rsidRPr="003B4D0F" w:rsidRDefault="00C404F5" w:rsidP="001A0A34">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rsidR="00C404F5" w:rsidRPr="003B4D0F" w:rsidRDefault="00C404F5" w:rsidP="001A0A34">
            <w:pPr>
              <w:spacing w:line="240" w:lineRule="auto"/>
              <w:ind w:right="-72"/>
              <w:jc w:val="right"/>
              <w:rPr>
                <w:rFonts w:cs="Arial"/>
                <w:sz w:val="10"/>
                <w:szCs w:val="10"/>
              </w:rPr>
            </w:pPr>
          </w:p>
        </w:tc>
        <w:tc>
          <w:tcPr>
            <w:tcW w:w="1197" w:type="dxa"/>
            <w:tcBorders>
              <w:top w:val="single" w:sz="4" w:space="0" w:color="auto"/>
            </w:tcBorders>
            <w:vAlign w:val="center"/>
          </w:tcPr>
          <w:p w:rsidR="00C404F5" w:rsidRPr="003B4D0F" w:rsidRDefault="00C404F5" w:rsidP="001A0A34">
            <w:pPr>
              <w:spacing w:line="240" w:lineRule="auto"/>
              <w:ind w:right="-72"/>
              <w:jc w:val="right"/>
              <w:rPr>
                <w:rFonts w:cs="Arial"/>
                <w:sz w:val="10"/>
                <w:szCs w:val="10"/>
              </w:rPr>
            </w:pPr>
          </w:p>
        </w:tc>
      </w:tr>
      <w:tr w:rsidR="00C404F5" w:rsidRPr="003B4D0F" w:rsidTr="001A0A34">
        <w:trPr>
          <w:cantSplit/>
        </w:trPr>
        <w:tc>
          <w:tcPr>
            <w:tcW w:w="5382" w:type="dxa"/>
          </w:tcPr>
          <w:p w:rsidR="00C404F5" w:rsidRPr="003B4D0F" w:rsidRDefault="00C404F5" w:rsidP="001A0A34">
            <w:pPr>
              <w:spacing w:line="240" w:lineRule="auto"/>
              <w:ind w:left="427"/>
              <w:rPr>
                <w:rFonts w:cs="Arial"/>
                <w:sz w:val="16"/>
                <w:szCs w:val="16"/>
              </w:rPr>
            </w:pPr>
            <w:r w:rsidRPr="003B4D0F">
              <w:rPr>
                <w:rFonts w:cs="Arial"/>
                <w:sz w:val="16"/>
                <w:szCs w:val="16"/>
              </w:rPr>
              <w:t>Total investments in joint ventures</w:t>
            </w:r>
          </w:p>
        </w:tc>
        <w:tc>
          <w:tcPr>
            <w:tcW w:w="2889" w:type="dxa"/>
          </w:tcPr>
          <w:p w:rsidR="00C404F5" w:rsidRPr="003B4D0F" w:rsidRDefault="00C404F5" w:rsidP="001A0A34">
            <w:pPr>
              <w:spacing w:line="240" w:lineRule="auto"/>
              <w:jc w:val="center"/>
              <w:rPr>
                <w:rFonts w:cs="Arial"/>
                <w:sz w:val="16"/>
                <w:szCs w:val="16"/>
              </w:rPr>
            </w:pPr>
          </w:p>
        </w:tc>
        <w:tc>
          <w:tcPr>
            <w:tcW w:w="1224" w:type="dxa"/>
            <w:shd w:val="clear" w:color="auto" w:fill="FAFAFA"/>
            <w:vAlign w:val="center"/>
          </w:tcPr>
          <w:p w:rsidR="00C404F5" w:rsidRPr="003B4D0F" w:rsidRDefault="00C404F5" w:rsidP="001A0A34">
            <w:pPr>
              <w:spacing w:line="240" w:lineRule="auto"/>
              <w:ind w:left="-86" w:right="-43"/>
              <w:jc w:val="right"/>
              <w:rPr>
                <w:rFonts w:cs="Arial"/>
                <w:sz w:val="16"/>
                <w:szCs w:val="16"/>
              </w:rPr>
            </w:pPr>
          </w:p>
        </w:tc>
        <w:tc>
          <w:tcPr>
            <w:tcW w:w="1143" w:type="dxa"/>
            <w:vAlign w:val="center"/>
          </w:tcPr>
          <w:p w:rsidR="00C404F5" w:rsidRPr="003B4D0F" w:rsidRDefault="00C404F5" w:rsidP="001A0A34">
            <w:pPr>
              <w:spacing w:line="240" w:lineRule="auto"/>
              <w:ind w:left="-86" w:right="-43"/>
              <w:jc w:val="right"/>
              <w:rPr>
                <w:rFonts w:cs="Arial"/>
                <w:sz w:val="16"/>
                <w:szCs w:val="16"/>
              </w:rPr>
            </w:pPr>
          </w:p>
        </w:tc>
        <w:tc>
          <w:tcPr>
            <w:tcW w:w="1215" w:type="dxa"/>
            <w:shd w:val="clear" w:color="auto" w:fill="FAFAFA"/>
            <w:vAlign w:val="center"/>
          </w:tcPr>
          <w:p w:rsidR="00C404F5" w:rsidRPr="003B4D0F" w:rsidRDefault="00C34E5E" w:rsidP="008A3DFE">
            <w:pPr>
              <w:spacing w:line="240" w:lineRule="auto"/>
              <w:ind w:right="-72"/>
              <w:jc w:val="right"/>
              <w:rPr>
                <w:rFonts w:eastAsia="Arial Unicode MS" w:cs="Arial"/>
                <w:sz w:val="16"/>
                <w:szCs w:val="16"/>
              </w:rPr>
            </w:pPr>
            <w:r w:rsidRPr="00C34E5E">
              <w:rPr>
                <w:rFonts w:eastAsia="Arial Unicode MS" w:cs="Arial"/>
                <w:sz w:val="16"/>
                <w:szCs w:val="16"/>
              </w:rPr>
              <w:t>31</w:t>
            </w:r>
            <w:r w:rsidR="00C404F5" w:rsidRPr="003B4D0F">
              <w:rPr>
                <w:rFonts w:eastAsia="Arial Unicode MS" w:cs="Arial"/>
                <w:sz w:val="16"/>
                <w:szCs w:val="16"/>
              </w:rPr>
              <w:t>,</w:t>
            </w:r>
            <w:r w:rsidRPr="00C34E5E">
              <w:rPr>
                <w:rFonts w:eastAsia="Arial Unicode MS" w:cs="Arial"/>
                <w:sz w:val="16"/>
                <w:szCs w:val="16"/>
              </w:rPr>
              <w:t>842</w:t>
            </w:r>
            <w:r w:rsidR="00C404F5" w:rsidRPr="003B4D0F">
              <w:rPr>
                <w:rFonts w:eastAsia="Arial Unicode MS" w:cs="Arial"/>
                <w:sz w:val="16"/>
                <w:szCs w:val="16"/>
              </w:rPr>
              <w:t>,</w:t>
            </w:r>
            <w:r w:rsidRPr="00C34E5E">
              <w:rPr>
                <w:rFonts w:eastAsia="Arial Unicode MS" w:cs="Arial"/>
                <w:sz w:val="16"/>
                <w:szCs w:val="16"/>
              </w:rPr>
              <w:t>963</w:t>
            </w:r>
          </w:p>
        </w:tc>
        <w:tc>
          <w:tcPr>
            <w:tcW w:w="1143" w:type="dx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31</w:t>
            </w:r>
            <w:r w:rsidR="00C404F5" w:rsidRPr="003B4D0F">
              <w:rPr>
                <w:rFonts w:eastAsia="Arial Unicode MS" w:cs="Arial"/>
                <w:sz w:val="16"/>
                <w:szCs w:val="16"/>
              </w:rPr>
              <w:t>,</w:t>
            </w:r>
            <w:r w:rsidRPr="00C34E5E">
              <w:rPr>
                <w:rFonts w:eastAsia="Arial Unicode MS" w:cs="Arial"/>
                <w:sz w:val="16"/>
                <w:szCs w:val="16"/>
              </w:rPr>
              <w:t>842</w:t>
            </w:r>
            <w:r w:rsidR="00C404F5" w:rsidRPr="003B4D0F">
              <w:rPr>
                <w:rFonts w:eastAsia="Arial Unicode MS" w:cs="Arial"/>
                <w:sz w:val="16"/>
                <w:szCs w:val="16"/>
              </w:rPr>
              <w:t>,</w:t>
            </w:r>
            <w:r w:rsidRPr="00C34E5E">
              <w:rPr>
                <w:rFonts w:eastAsia="Arial Unicode MS" w:cs="Arial"/>
                <w:sz w:val="16"/>
                <w:szCs w:val="16"/>
              </w:rPr>
              <w:t>963</w:t>
            </w:r>
          </w:p>
        </w:tc>
        <w:tc>
          <w:tcPr>
            <w:tcW w:w="1197" w:type="dxa"/>
            <w:shd w:val="clear" w:color="auto" w:fill="FAFAFA"/>
            <w:vAlign w:val="center"/>
          </w:tcPr>
          <w:p w:rsidR="00C404F5" w:rsidRPr="003B4D0F" w:rsidRDefault="00C34E5E" w:rsidP="001A0A34">
            <w:pPr>
              <w:spacing w:line="240" w:lineRule="auto"/>
              <w:ind w:right="-72"/>
              <w:jc w:val="right"/>
              <w:rPr>
                <w:rFonts w:eastAsia="Arial Unicode MS" w:cs="Arial"/>
                <w:sz w:val="16"/>
                <w:szCs w:val="16"/>
              </w:rPr>
            </w:pPr>
            <w:r w:rsidRPr="00C34E5E">
              <w:rPr>
                <w:rFonts w:eastAsia="Arial Unicode MS" w:cs="Arial"/>
                <w:sz w:val="16"/>
                <w:szCs w:val="16"/>
              </w:rPr>
              <w:t>2</w:t>
            </w:r>
            <w:r w:rsidR="00C404F5" w:rsidRPr="003B4D0F">
              <w:rPr>
                <w:rFonts w:eastAsia="Arial Unicode MS" w:cs="Arial"/>
                <w:sz w:val="16"/>
                <w:szCs w:val="16"/>
              </w:rPr>
              <w:t>,</w:t>
            </w:r>
            <w:r w:rsidRPr="00C34E5E">
              <w:rPr>
                <w:rFonts w:eastAsia="Arial Unicode MS" w:cs="Arial"/>
                <w:sz w:val="16"/>
                <w:szCs w:val="16"/>
              </w:rPr>
              <w:t>491</w:t>
            </w:r>
            <w:r w:rsidR="00C404F5" w:rsidRPr="003B4D0F">
              <w:rPr>
                <w:rFonts w:eastAsia="Arial Unicode MS" w:cs="Arial"/>
                <w:sz w:val="16"/>
                <w:szCs w:val="16"/>
              </w:rPr>
              <w:t>,</w:t>
            </w:r>
            <w:r w:rsidRPr="00C34E5E">
              <w:rPr>
                <w:rFonts w:eastAsia="Arial Unicode MS" w:cs="Arial"/>
                <w:sz w:val="16"/>
                <w:szCs w:val="16"/>
              </w:rPr>
              <w:t>776</w:t>
            </w:r>
          </w:p>
        </w:tc>
        <w:tc>
          <w:tcPr>
            <w:tcW w:w="1197" w:type="dxa"/>
            <w:vAlign w:val="center"/>
          </w:tcPr>
          <w:p w:rsidR="00C404F5" w:rsidRPr="003B4D0F" w:rsidRDefault="00C34E5E" w:rsidP="001A0A34">
            <w:pPr>
              <w:spacing w:line="240" w:lineRule="auto"/>
              <w:ind w:right="-72"/>
              <w:jc w:val="right"/>
              <w:rPr>
                <w:rFonts w:cs="Arial"/>
                <w:sz w:val="16"/>
                <w:szCs w:val="16"/>
              </w:rPr>
            </w:pPr>
            <w:r w:rsidRPr="00C34E5E">
              <w:rPr>
                <w:rFonts w:cs="Arial"/>
                <w:sz w:val="16"/>
                <w:szCs w:val="16"/>
              </w:rPr>
              <w:t>3</w:t>
            </w:r>
            <w:r w:rsidR="00C404F5" w:rsidRPr="003B4D0F">
              <w:rPr>
                <w:rFonts w:cs="Arial"/>
                <w:sz w:val="16"/>
                <w:szCs w:val="16"/>
              </w:rPr>
              <w:t>,</w:t>
            </w:r>
            <w:r w:rsidRPr="00C34E5E">
              <w:rPr>
                <w:rFonts w:cs="Arial"/>
                <w:sz w:val="16"/>
                <w:szCs w:val="16"/>
              </w:rPr>
              <w:t>507</w:t>
            </w:r>
            <w:r w:rsidR="00C404F5" w:rsidRPr="003B4D0F">
              <w:rPr>
                <w:rFonts w:cs="Arial"/>
                <w:sz w:val="16"/>
                <w:szCs w:val="16"/>
              </w:rPr>
              <w:t>,</w:t>
            </w:r>
            <w:r w:rsidRPr="00C34E5E">
              <w:rPr>
                <w:rFonts w:cs="Arial"/>
                <w:sz w:val="16"/>
                <w:szCs w:val="16"/>
              </w:rPr>
              <w:t>122</w:t>
            </w:r>
          </w:p>
        </w:tc>
      </w:tr>
      <w:tr w:rsidR="00C404F5" w:rsidRPr="003B4D0F" w:rsidTr="001A0A34">
        <w:trPr>
          <w:cantSplit/>
        </w:trPr>
        <w:tc>
          <w:tcPr>
            <w:tcW w:w="5382" w:type="dxa"/>
          </w:tcPr>
          <w:p w:rsidR="00C404F5" w:rsidRPr="003B4D0F" w:rsidRDefault="00C404F5" w:rsidP="001A0A34">
            <w:pPr>
              <w:pStyle w:val="acctfourfigures"/>
              <w:tabs>
                <w:tab w:val="clear" w:pos="765"/>
              </w:tabs>
              <w:spacing w:line="240" w:lineRule="auto"/>
              <w:ind w:left="427" w:right="-72"/>
              <w:rPr>
                <w:rFonts w:ascii="Arial" w:hAnsi="Arial" w:cs="Arial"/>
                <w:sz w:val="16"/>
                <w:szCs w:val="16"/>
              </w:rPr>
            </w:pPr>
            <w:r w:rsidRPr="003B4D0F">
              <w:rPr>
                <w:rFonts w:ascii="Arial" w:hAnsi="Arial" w:cs="Arial"/>
                <w:sz w:val="16"/>
                <w:szCs w:val="16"/>
                <w:u w:val="single"/>
              </w:rPr>
              <w:t>Less</w:t>
            </w:r>
            <w:r w:rsidRPr="003B4D0F">
              <w:rPr>
                <w:rFonts w:ascii="Arial" w:hAnsi="Arial" w:cs="Arial"/>
                <w:sz w:val="16"/>
                <w:szCs w:val="16"/>
              </w:rPr>
              <w:t xml:space="preserve">  Allowance for impairment</w:t>
            </w:r>
          </w:p>
        </w:tc>
        <w:tc>
          <w:tcPr>
            <w:tcW w:w="2889" w:type="dxa"/>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143" w:type="dx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vAlign w:val="center"/>
          </w:tcPr>
          <w:p w:rsidR="00C404F5" w:rsidRPr="003B4D0F" w:rsidRDefault="00C404F5" w:rsidP="008A3DFE">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410</w:t>
            </w:r>
            <w:r w:rsidRPr="003B4D0F">
              <w:rPr>
                <w:rFonts w:eastAsia="Arial Unicode MS" w:cs="Arial"/>
                <w:sz w:val="16"/>
                <w:szCs w:val="16"/>
              </w:rPr>
              <w:t>,</w:t>
            </w:r>
            <w:r w:rsidR="00C34E5E" w:rsidRPr="00C34E5E">
              <w:rPr>
                <w:rFonts w:eastAsia="Arial Unicode MS" w:cs="Arial"/>
                <w:sz w:val="16"/>
                <w:szCs w:val="16"/>
              </w:rPr>
              <w:t>000</w:t>
            </w:r>
            <w:r w:rsidRPr="003B4D0F">
              <w:rPr>
                <w:rFonts w:eastAsia="Arial Unicode MS" w:cs="Arial"/>
                <w:sz w:val="16"/>
                <w:szCs w:val="16"/>
              </w:rPr>
              <w:t>)</w:t>
            </w:r>
          </w:p>
        </w:tc>
        <w:tc>
          <w:tcPr>
            <w:tcW w:w="1143" w:type="dxa"/>
            <w:tcBorders>
              <w:bottom w:val="single" w:sz="4" w:space="0" w:color="auto"/>
            </w:tcBorders>
            <w:vAlign w:val="center"/>
          </w:tcPr>
          <w:p w:rsidR="00C404F5" w:rsidRPr="003B4D0F" w:rsidRDefault="00C404F5" w:rsidP="001A0A34">
            <w:pPr>
              <w:spacing w:line="240" w:lineRule="auto"/>
              <w:ind w:right="-72"/>
              <w:jc w:val="right"/>
              <w:rPr>
                <w:rFonts w:eastAsia="Arial Unicode MS" w:cs="Arial"/>
                <w:sz w:val="16"/>
                <w:szCs w:val="16"/>
              </w:rPr>
            </w:pPr>
            <w:r w:rsidRPr="003B4D0F">
              <w:rPr>
                <w:rFonts w:eastAsia="Arial Unicode MS" w:cs="Arial"/>
                <w:sz w:val="16"/>
                <w:szCs w:val="16"/>
              </w:rPr>
              <w:t>(</w:t>
            </w:r>
            <w:r w:rsidR="00C34E5E" w:rsidRPr="00C34E5E">
              <w:rPr>
                <w:rFonts w:eastAsia="Arial Unicode MS" w:cs="Arial"/>
                <w:sz w:val="16"/>
                <w:szCs w:val="16"/>
              </w:rPr>
              <w:t>4</w:t>
            </w:r>
            <w:r w:rsidRPr="003B4D0F">
              <w:rPr>
                <w:rFonts w:eastAsia="Arial Unicode MS" w:cs="Arial"/>
                <w:sz w:val="16"/>
                <w:szCs w:val="16"/>
              </w:rPr>
              <w:t>,</w:t>
            </w:r>
            <w:r w:rsidR="00C34E5E" w:rsidRPr="00C34E5E">
              <w:rPr>
                <w:rFonts w:eastAsia="Arial Unicode MS" w:cs="Arial"/>
                <w:sz w:val="16"/>
                <w:szCs w:val="16"/>
              </w:rPr>
              <w:t>410</w:t>
            </w:r>
            <w:r w:rsidRPr="003B4D0F">
              <w:rPr>
                <w:rFonts w:eastAsia="Arial Unicode MS" w:cs="Arial"/>
                <w:sz w:val="16"/>
                <w:szCs w:val="16"/>
              </w:rPr>
              <w:t>,</w:t>
            </w:r>
            <w:r w:rsidR="00C34E5E" w:rsidRPr="00C34E5E">
              <w:rPr>
                <w:rFonts w:eastAsia="Arial Unicode MS" w:cs="Arial"/>
                <w:sz w:val="16"/>
                <w:szCs w:val="16"/>
              </w:rPr>
              <w:t>000</w:t>
            </w:r>
            <w:r w:rsidRPr="003B4D0F">
              <w:rPr>
                <w:rFonts w:eastAsia="Arial Unicode MS" w:cs="Arial"/>
                <w:sz w:val="16"/>
                <w:szCs w:val="16"/>
              </w:rPr>
              <w:t>)</w:t>
            </w:r>
          </w:p>
        </w:tc>
        <w:tc>
          <w:tcPr>
            <w:tcW w:w="1197" w:type="dxa"/>
            <w:tcBorders>
              <w:bottom w:val="single" w:sz="4" w:space="0" w:color="auto"/>
            </w:tcBorders>
            <w:shd w:val="clear" w:color="auto" w:fill="FAFAFA"/>
            <w:vAlign w:val="center"/>
          </w:tcPr>
          <w:p w:rsidR="00C404F5" w:rsidRPr="003B4D0F" w:rsidRDefault="00C404F5" w:rsidP="001A0A34">
            <w:pPr>
              <w:spacing w:line="240" w:lineRule="auto"/>
              <w:ind w:right="-72"/>
              <w:jc w:val="right"/>
              <w:rPr>
                <w:rFonts w:eastAsia="Arial Unicode MS" w:cs="Arial"/>
                <w:sz w:val="16"/>
                <w:szCs w:val="16"/>
              </w:rPr>
            </w:pPr>
            <w:r w:rsidRPr="003B4D0F">
              <w:rPr>
                <w:rFonts w:eastAsia="Arial Unicode MS" w:cs="Arial"/>
                <w:sz w:val="16"/>
                <w:szCs w:val="16"/>
              </w:rPr>
              <w:t>-</w:t>
            </w:r>
          </w:p>
        </w:tc>
        <w:tc>
          <w:tcPr>
            <w:tcW w:w="1197" w:type="dxa"/>
            <w:tcBorders>
              <w:bottom w:val="single" w:sz="4" w:space="0" w:color="auto"/>
            </w:tcBorders>
            <w:vAlign w:val="center"/>
          </w:tcPr>
          <w:p w:rsidR="00C404F5" w:rsidRPr="003B4D0F" w:rsidRDefault="00C404F5" w:rsidP="001A0A34">
            <w:pPr>
              <w:spacing w:line="240" w:lineRule="auto"/>
              <w:ind w:right="-72"/>
              <w:jc w:val="right"/>
              <w:rPr>
                <w:rFonts w:cs="Arial"/>
                <w:sz w:val="16"/>
                <w:szCs w:val="16"/>
              </w:rPr>
            </w:pPr>
            <w:r w:rsidRPr="003B4D0F">
              <w:rPr>
                <w:rFonts w:cs="Arial"/>
                <w:sz w:val="16"/>
                <w:szCs w:val="16"/>
              </w:rPr>
              <w:t>-</w:t>
            </w:r>
          </w:p>
        </w:tc>
      </w:tr>
      <w:tr w:rsidR="00C404F5" w:rsidRPr="003B4D0F" w:rsidTr="0099257B">
        <w:trPr>
          <w:cantSplit/>
        </w:trPr>
        <w:tc>
          <w:tcPr>
            <w:tcW w:w="5382" w:type="dxa"/>
          </w:tcPr>
          <w:p w:rsidR="00C404F5" w:rsidRPr="003B4D0F" w:rsidRDefault="00C404F5" w:rsidP="001A0A34">
            <w:pPr>
              <w:pStyle w:val="acctfourfigures"/>
              <w:tabs>
                <w:tab w:val="clear" w:pos="765"/>
              </w:tabs>
              <w:spacing w:line="240" w:lineRule="auto"/>
              <w:ind w:left="427" w:right="-72"/>
              <w:rPr>
                <w:rFonts w:ascii="Arial" w:hAnsi="Arial" w:cs="Arial"/>
                <w:sz w:val="10"/>
                <w:szCs w:val="10"/>
                <w:u w:val="single"/>
              </w:rPr>
            </w:pPr>
          </w:p>
        </w:tc>
        <w:tc>
          <w:tcPr>
            <w:tcW w:w="2889" w:type="dxa"/>
          </w:tcPr>
          <w:p w:rsidR="00C404F5" w:rsidRPr="003B4D0F" w:rsidRDefault="00C404F5" w:rsidP="001A0A34">
            <w:pPr>
              <w:pStyle w:val="acctfourfigures"/>
              <w:tabs>
                <w:tab w:val="clear" w:pos="765"/>
              </w:tabs>
              <w:spacing w:line="240" w:lineRule="auto"/>
              <w:ind w:right="-72"/>
              <w:jc w:val="center"/>
              <w:rPr>
                <w:rFonts w:ascii="Arial" w:hAnsi="Arial" w:cs="Arial"/>
                <w:sz w:val="10"/>
                <w:szCs w:val="10"/>
              </w:rPr>
            </w:pPr>
          </w:p>
        </w:tc>
        <w:tc>
          <w:tcPr>
            <w:tcW w:w="1224" w:type="dxa"/>
            <w:shd w:val="clear" w:color="auto" w:fill="FAFAF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0"/>
                <w:szCs w:val="10"/>
              </w:rPr>
            </w:pPr>
          </w:p>
        </w:tc>
        <w:tc>
          <w:tcPr>
            <w:tcW w:w="1143" w:type="dx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0"/>
                <w:szCs w:val="10"/>
              </w:rPr>
            </w:pPr>
          </w:p>
        </w:tc>
        <w:tc>
          <w:tcPr>
            <w:tcW w:w="1215" w:type="dxa"/>
            <w:tcBorders>
              <w:top w:val="single" w:sz="4" w:space="0" w:color="auto"/>
            </w:tcBorders>
            <w:shd w:val="clear" w:color="auto" w:fill="FAFAFA"/>
            <w:vAlign w:val="center"/>
          </w:tcPr>
          <w:p w:rsidR="00C404F5" w:rsidRPr="003B4D0F" w:rsidRDefault="00C404F5" w:rsidP="008A3DFE">
            <w:pPr>
              <w:spacing w:line="240" w:lineRule="auto"/>
              <w:ind w:right="-72"/>
              <w:jc w:val="right"/>
              <w:rPr>
                <w:rFonts w:cs="Arial"/>
                <w:sz w:val="10"/>
                <w:szCs w:val="10"/>
              </w:rPr>
            </w:pPr>
          </w:p>
        </w:tc>
        <w:tc>
          <w:tcPr>
            <w:tcW w:w="1143" w:type="dxa"/>
            <w:tcBorders>
              <w:top w:val="single" w:sz="4" w:space="0" w:color="auto"/>
            </w:tcBorders>
            <w:vAlign w:val="center"/>
          </w:tcPr>
          <w:p w:rsidR="00C404F5" w:rsidRPr="003B4D0F" w:rsidRDefault="00C404F5" w:rsidP="001A0A34">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rsidR="00C404F5" w:rsidRPr="003B4D0F" w:rsidRDefault="00C404F5" w:rsidP="001A0A34">
            <w:pPr>
              <w:spacing w:line="240" w:lineRule="auto"/>
              <w:ind w:right="-72"/>
              <w:jc w:val="right"/>
              <w:rPr>
                <w:rFonts w:cs="Arial"/>
                <w:sz w:val="10"/>
                <w:szCs w:val="10"/>
              </w:rPr>
            </w:pPr>
          </w:p>
        </w:tc>
        <w:tc>
          <w:tcPr>
            <w:tcW w:w="1197" w:type="dxa"/>
            <w:tcBorders>
              <w:top w:val="single" w:sz="4" w:space="0" w:color="auto"/>
            </w:tcBorders>
          </w:tcPr>
          <w:p w:rsidR="00C404F5" w:rsidRPr="003B4D0F" w:rsidRDefault="00C404F5" w:rsidP="001A0A34">
            <w:pPr>
              <w:spacing w:line="240" w:lineRule="auto"/>
              <w:ind w:right="-72"/>
              <w:rPr>
                <w:rFonts w:cs="Arial"/>
                <w:sz w:val="10"/>
                <w:szCs w:val="10"/>
              </w:rPr>
            </w:pPr>
          </w:p>
        </w:tc>
      </w:tr>
      <w:tr w:rsidR="00C404F5" w:rsidRPr="003B4D0F" w:rsidTr="001A0A34">
        <w:trPr>
          <w:cantSplit/>
        </w:trPr>
        <w:tc>
          <w:tcPr>
            <w:tcW w:w="5382" w:type="dxa"/>
          </w:tcPr>
          <w:p w:rsidR="00C404F5" w:rsidRPr="003B4D0F" w:rsidRDefault="00C404F5" w:rsidP="001A0A34">
            <w:pPr>
              <w:pStyle w:val="acctfourfigures"/>
              <w:tabs>
                <w:tab w:val="clear" w:pos="765"/>
              </w:tabs>
              <w:spacing w:line="240" w:lineRule="auto"/>
              <w:ind w:left="427" w:right="-72"/>
              <w:rPr>
                <w:rFonts w:ascii="Arial" w:hAnsi="Arial" w:cs="Arial"/>
                <w:sz w:val="16"/>
                <w:szCs w:val="16"/>
                <w:u w:val="single"/>
              </w:rPr>
            </w:pPr>
            <w:r w:rsidRPr="003B4D0F">
              <w:rPr>
                <w:rFonts w:ascii="Arial" w:hAnsi="Arial" w:cs="Arial"/>
                <w:sz w:val="16"/>
                <w:szCs w:val="16"/>
              </w:rPr>
              <w:t>Total investments in joint ventures, net</w:t>
            </w:r>
          </w:p>
        </w:tc>
        <w:tc>
          <w:tcPr>
            <w:tcW w:w="2889" w:type="dxa"/>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143" w:type="dxa"/>
            <w:vAlign w:val="center"/>
          </w:tcPr>
          <w:p w:rsidR="00C404F5" w:rsidRPr="003B4D0F" w:rsidRDefault="00C404F5" w:rsidP="001A0A34">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vAlign w:val="center"/>
          </w:tcPr>
          <w:p w:rsidR="00C404F5" w:rsidRPr="003B4D0F" w:rsidRDefault="00C34E5E" w:rsidP="008A3DFE">
            <w:pPr>
              <w:tabs>
                <w:tab w:val="left" w:pos="709"/>
              </w:tabs>
              <w:spacing w:line="240" w:lineRule="auto"/>
              <w:ind w:right="-72"/>
              <w:jc w:val="right"/>
              <w:rPr>
                <w:rFonts w:eastAsia="Arial Unicode MS" w:cs="Arial"/>
                <w:sz w:val="16"/>
                <w:szCs w:val="16"/>
              </w:rPr>
            </w:pPr>
            <w:r w:rsidRPr="00C34E5E">
              <w:rPr>
                <w:rFonts w:eastAsia="Arial Unicode MS" w:cs="Arial"/>
                <w:sz w:val="16"/>
                <w:szCs w:val="16"/>
              </w:rPr>
              <w:t>27</w:t>
            </w:r>
            <w:r w:rsidR="00C404F5" w:rsidRPr="003B4D0F">
              <w:rPr>
                <w:rFonts w:eastAsia="Arial Unicode MS" w:cs="Arial"/>
                <w:sz w:val="16"/>
                <w:szCs w:val="16"/>
              </w:rPr>
              <w:t>,</w:t>
            </w:r>
            <w:r w:rsidRPr="00C34E5E">
              <w:rPr>
                <w:rFonts w:eastAsia="Arial Unicode MS" w:cs="Arial"/>
                <w:sz w:val="16"/>
                <w:szCs w:val="16"/>
              </w:rPr>
              <w:t>432</w:t>
            </w:r>
            <w:r w:rsidR="00C404F5" w:rsidRPr="003B4D0F">
              <w:rPr>
                <w:rFonts w:eastAsia="Arial Unicode MS" w:cs="Arial"/>
                <w:sz w:val="16"/>
                <w:szCs w:val="16"/>
              </w:rPr>
              <w:t>,</w:t>
            </w:r>
            <w:r w:rsidRPr="00C34E5E">
              <w:rPr>
                <w:rFonts w:eastAsia="Arial Unicode MS" w:cs="Arial"/>
                <w:sz w:val="16"/>
                <w:szCs w:val="16"/>
              </w:rPr>
              <w:t>963</w:t>
            </w:r>
          </w:p>
        </w:tc>
        <w:tc>
          <w:tcPr>
            <w:tcW w:w="1143" w:type="dxa"/>
            <w:tcBorders>
              <w:bottom w:val="single" w:sz="4" w:space="0" w:color="auto"/>
            </w:tcBorders>
            <w:vAlign w:val="center"/>
          </w:tcPr>
          <w:p w:rsidR="00C404F5" w:rsidRPr="003B4D0F" w:rsidRDefault="00C34E5E" w:rsidP="001A0A34">
            <w:pPr>
              <w:tabs>
                <w:tab w:val="left" w:pos="709"/>
              </w:tabs>
              <w:spacing w:line="240" w:lineRule="auto"/>
              <w:ind w:right="-72"/>
              <w:jc w:val="right"/>
              <w:rPr>
                <w:rFonts w:eastAsia="Arial Unicode MS" w:cs="Arial"/>
                <w:sz w:val="16"/>
                <w:szCs w:val="16"/>
              </w:rPr>
            </w:pPr>
            <w:r w:rsidRPr="00C34E5E">
              <w:rPr>
                <w:rFonts w:eastAsia="Arial Unicode MS" w:cs="Arial"/>
                <w:sz w:val="16"/>
                <w:szCs w:val="16"/>
              </w:rPr>
              <w:t>27</w:t>
            </w:r>
            <w:r w:rsidR="00C404F5" w:rsidRPr="003B4D0F">
              <w:rPr>
                <w:rFonts w:eastAsia="Arial Unicode MS" w:cs="Arial"/>
                <w:sz w:val="16"/>
                <w:szCs w:val="16"/>
              </w:rPr>
              <w:t>,</w:t>
            </w:r>
            <w:r w:rsidRPr="00C34E5E">
              <w:rPr>
                <w:rFonts w:eastAsia="Arial Unicode MS" w:cs="Arial"/>
                <w:sz w:val="16"/>
                <w:szCs w:val="16"/>
              </w:rPr>
              <w:t>432</w:t>
            </w:r>
            <w:r w:rsidR="00C404F5" w:rsidRPr="003B4D0F">
              <w:rPr>
                <w:rFonts w:eastAsia="Arial Unicode MS" w:cs="Arial"/>
                <w:sz w:val="16"/>
                <w:szCs w:val="16"/>
              </w:rPr>
              <w:t>,</w:t>
            </w:r>
            <w:r w:rsidRPr="00C34E5E">
              <w:rPr>
                <w:rFonts w:eastAsia="Arial Unicode MS" w:cs="Arial"/>
                <w:sz w:val="16"/>
                <w:szCs w:val="16"/>
              </w:rPr>
              <w:t>963</w:t>
            </w:r>
          </w:p>
        </w:tc>
        <w:tc>
          <w:tcPr>
            <w:tcW w:w="1197" w:type="dxa"/>
            <w:tcBorders>
              <w:bottom w:val="single" w:sz="4" w:space="0" w:color="auto"/>
            </w:tcBorders>
            <w:shd w:val="clear" w:color="auto" w:fill="FAFAFA"/>
            <w:vAlign w:val="center"/>
          </w:tcPr>
          <w:p w:rsidR="00C404F5" w:rsidRPr="003B4D0F" w:rsidRDefault="00C34E5E" w:rsidP="001A0A34">
            <w:pPr>
              <w:tabs>
                <w:tab w:val="left" w:pos="709"/>
              </w:tabs>
              <w:spacing w:line="240" w:lineRule="auto"/>
              <w:ind w:right="-72"/>
              <w:jc w:val="right"/>
              <w:rPr>
                <w:rFonts w:eastAsia="Arial Unicode MS" w:cs="Arial"/>
                <w:sz w:val="16"/>
                <w:szCs w:val="16"/>
              </w:rPr>
            </w:pPr>
            <w:r w:rsidRPr="00C34E5E">
              <w:rPr>
                <w:rFonts w:eastAsia="Arial Unicode MS" w:cs="Arial"/>
                <w:sz w:val="16"/>
                <w:szCs w:val="16"/>
              </w:rPr>
              <w:t>2</w:t>
            </w:r>
            <w:r w:rsidR="00C404F5" w:rsidRPr="003B4D0F">
              <w:rPr>
                <w:rFonts w:eastAsia="Arial Unicode MS" w:cs="Arial"/>
                <w:sz w:val="16"/>
                <w:szCs w:val="16"/>
              </w:rPr>
              <w:t>,</w:t>
            </w:r>
            <w:r w:rsidRPr="00C34E5E">
              <w:rPr>
                <w:rFonts w:eastAsia="Arial Unicode MS" w:cs="Arial"/>
                <w:sz w:val="16"/>
                <w:szCs w:val="16"/>
              </w:rPr>
              <w:t>491</w:t>
            </w:r>
            <w:r w:rsidR="00C404F5" w:rsidRPr="003B4D0F">
              <w:rPr>
                <w:rFonts w:eastAsia="Arial Unicode MS" w:cs="Arial"/>
                <w:sz w:val="16"/>
                <w:szCs w:val="16"/>
              </w:rPr>
              <w:t>,</w:t>
            </w:r>
            <w:r w:rsidRPr="00C34E5E">
              <w:rPr>
                <w:rFonts w:eastAsia="Arial Unicode MS" w:cs="Arial"/>
                <w:sz w:val="16"/>
                <w:szCs w:val="16"/>
              </w:rPr>
              <w:t>776</w:t>
            </w:r>
          </w:p>
        </w:tc>
        <w:tc>
          <w:tcPr>
            <w:tcW w:w="1197" w:type="dxa"/>
            <w:tcBorders>
              <w:bottom w:val="single" w:sz="4" w:space="0" w:color="auto"/>
            </w:tcBorders>
            <w:vAlign w:val="center"/>
          </w:tcPr>
          <w:p w:rsidR="00C404F5" w:rsidRPr="003B4D0F" w:rsidRDefault="00C34E5E" w:rsidP="001A0A34">
            <w:pPr>
              <w:spacing w:line="240" w:lineRule="auto"/>
              <w:ind w:right="-72"/>
              <w:jc w:val="right"/>
              <w:rPr>
                <w:rFonts w:cs="Arial"/>
                <w:sz w:val="16"/>
                <w:szCs w:val="16"/>
              </w:rPr>
            </w:pPr>
            <w:r w:rsidRPr="00C34E5E">
              <w:rPr>
                <w:rFonts w:cs="Arial"/>
                <w:sz w:val="16"/>
                <w:szCs w:val="16"/>
              </w:rPr>
              <w:t>3</w:t>
            </w:r>
            <w:r w:rsidR="00C404F5" w:rsidRPr="003B4D0F">
              <w:rPr>
                <w:rFonts w:cs="Arial"/>
                <w:sz w:val="16"/>
                <w:szCs w:val="16"/>
              </w:rPr>
              <w:t>,</w:t>
            </w:r>
            <w:r w:rsidRPr="00C34E5E">
              <w:rPr>
                <w:rFonts w:cs="Arial"/>
                <w:sz w:val="16"/>
                <w:szCs w:val="16"/>
              </w:rPr>
              <w:t>507</w:t>
            </w:r>
            <w:r w:rsidR="00C404F5" w:rsidRPr="003B4D0F">
              <w:rPr>
                <w:rFonts w:cs="Arial"/>
                <w:sz w:val="16"/>
                <w:szCs w:val="16"/>
              </w:rPr>
              <w:t>,</w:t>
            </w:r>
            <w:r w:rsidRPr="00C34E5E">
              <w:rPr>
                <w:rFonts w:cs="Arial"/>
                <w:sz w:val="16"/>
                <w:szCs w:val="16"/>
              </w:rPr>
              <w:t>122</w:t>
            </w:r>
          </w:p>
        </w:tc>
      </w:tr>
    </w:tbl>
    <w:p w:rsidR="006D7336" w:rsidRPr="003B4D0F" w:rsidRDefault="006D7336" w:rsidP="001740D8">
      <w:pPr>
        <w:spacing w:line="240" w:lineRule="auto"/>
        <w:ind w:left="540"/>
        <w:jc w:val="both"/>
        <w:rPr>
          <w:rFonts w:cs="Arial"/>
          <w:spacing w:val="-6"/>
          <w:sz w:val="18"/>
          <w:szCs w:val="18"/>
        </w:rPr>
      </w:pPr>
    </w:p>
    <w:p w:rsidR="00A42CEA" w:rsidRPr="003B4D0F" w:rsidRDefault="00A42CEA" w:rsidP="00C6132A">
      <w:pPr>
        <w:tabs>
          <w:tab w:val="left" w:pos="810"/>
        </w:tabs>
        <w:spacing w:line="240" w:lineRule="auto"/>
        <w:ind w:left="810" w:hanging="270"/>
        <w:jc w:val="both"/>
        <w:rPr>
          <w:rFonts w:cs="Arial"/>
          <w:sz w:val="18"/>
          <w:szCs w:val="18"/>
        </w:rPr>
      </w:pPr>
      <w:r w:rsidRPr="003B4D0F">
        <w:rPr>
          <w:rFonts w:cs="Arial"/>
          <w:sz w:val="18"/>
          <w:szCs w:val="18"/>
        </w:rPr>
        <w:t>*</w:t>
      </w:r>
      <w:r w:rsidR="00C86336" w:rsidRPr="003B4D0F">
        <w:rPr>
          <w:rFonts w:cs="Arial"/>
          <w:sz w:val="18"/>
          <w:szCs w:val="18"/>
        </w:rPr>
        <w:tab/>
      </w:r>
      <w:r w:rsidRPr="003B4D0F">
        <w:rPr>
          <w:rFonts w:cs="Arial"/>
          <w:sz w:val="18"/>
          <w:szCs w:val="18"/>
        </w:rPr>
        <w:t>Shareholder Agreements assigned the structure of the business operation and the strategic, operating and financing decisions which required unanimous consent from all parties.</w:t>
      </w:r>
    </w:p>
    <w:p w:rsidR="00A42CEA" w:rsidRPr="003B4D0F" w:rsidRDefault="00A42CEA" w:rsidP="001740D8">
      <w:pPr>
        <w:spacing w:line="240" w:lineRule="auto"/>
        <w:ind w:left="540"/>
        <w:jc w:val="both"/>
        <w:rPr>
          <w:rFonts w:cs="Arial"/>
          <w:sz w:val="18"/>
          <w:szCs w:val="18"/>
        </w:rPr>
      </w:pPr>
    </w:p>
    <w:p w:rsidR="00A42CEA" w:rsidRPr="003B4D0F" w:rsidRDefault="00A42CEA" w:rsidP="001740D8">
      <w:pPr>
        <w:spacing w:line="240" w:lineRule="auto"/>
        <w:ind w:left="540"/>
        <w:jc w:val="both"/>
        <w:rPr>
          <w:rFonts w:cs="Arial"/>
          <w:sz w:val="18"/>
          <w:szCs w:val="18"/>
        </w:rPr>
      </w:pPr>
      <w:r w:rsidRPr="003B4D0F">
        <w:rPr>
          <w:rFonts w:cs="Arial"/>
          <w:sz w:val="18"/>
          <w:szCs w:val="18"/>
        </w:rPr>
        <w:t>There is no quoted market price for all shares of joint ventures. The Group has no contingent liability related to the group’s interest in joint ventures.</w:t>
      </w:r>
    </w:p>
    <w:p w:rsidR="00A42CEA" w:rsidRPr="003B4D0F" w:rsidRDefault="00A42CEA" w:rsidP="001740D8">
      <w:pPr>
        <w:spacing w:line="240" w:lineRule="auto"/>
        <w:ind w:left="540"/>
        <w:jc w:val="both"/>
        <w:rPr>
          <w:rFonts w:cs="Arial"/>
          <w:sz w:val="18"/>
          <w:szCs w:val="18"/>
        </w:rPr>
      </w:pPr>
    </w:p>
    <w:p w:rsidR="00A42CEA" w:rsidRPr="003B4D0F" w:rsidRDefault="00A42CEA" w:rsidP="001740D8">
      <w:pPr>
        <w:spacing w:line="240" w:lineRule="auto"/>
        <w:ind w:left="540"/>
        <w:jc w:val="both"/>
        <w:rPr>
          <w:rFonts w:cs="Arial"/>
          <w:sz w:val="18"/>
          <w:szCs w:val="18"/>
        </w:rPr>
      </w:pPr>
      <w:r w:rsidRPr="003B4D0F">
        <w:rPr>
          <w:rFonts w:cs="Arial"/>
          <w:sz w:val="18"/>
          <w:szCs w:val="18"/>
        </w:rPr>
        <w:t xml:space="preserve">As at </w:t>
      </w:r>
      <w:r w:rsidR="00C34E5E" w:rsidRPr="00C34E5E">
        <w:rPr>
          <w:rFonts w:cs="Arial"/>
          <w:sz w:val="18"/>
          <w:szCs w:val="18"/>
        </w:rPr>
        <w:t>30</w:t>
      </w:r>
      <w:r w:rsidR="00B13064" w:rsidRPr="003B4D0F">
        <w:rPr>
          <w:rFonts w:cs="Arial"/>
          <w:sz w:val="18"/>
          <w:szCs w:val="18"/>
        </w:rPr>
        <w:t xml:space="preserve"> September</w:t>
      </w:r>
      <w:r w:rsidRPr="003B4D0F">
        <w:rPr>
          <w:rFonts w:cs="Arial"/>
          <w:sz w:val="18"/>
          <w:szCs w:val="18"/>
        </w:rPr>
        <w:t xml:space="preserve"> </w:t>
      </w:r>
      <w:r w:rsidR="00C34E5E" w:rsidRPr="00C34E5E">
        <w:rPr>
          <w:rFonts w:cs="Arial"/>
          <w:sz w:val="18"/>
          <w:szCs w:val="18"/>
        </w:rPr>
        <w:t>2020</w:t>
      </w:r>
      <w:r w:rsidRPr="003B4D0F">
        <w:rPr>
          <w:rFonts w:cs="Arial"/>
          <w:sz w:val="18"/>
          <w:szCs w:val="18"/>
        </w:rPr>
        <w:t xml:space="preserve"> and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under the terms and conditions of loan agreements of GPS, their common shares were pledged as collateral for their long-term loans.</w:t>
      </w:r>
    </w:p>
    <w:p w:rsidR="009446DB" w:rsidRPr="003B4D0F" w:rsidRDefault="009446DB" w:rsidP="001740D8">
      <w:pPr>
        <w:spacing w:line="240" w:lineRule="auto"/>
        <w:rPr>
          <w:rFonts w:cs="Arial"/>
          <w:sz w:val="18"/>
          <w:szCs w:val="18"/>
          <w:cs/>
        </w:rPr>
      </w:pPr>
    </w:p>
    <w:p w:rsidR="00B07273" w:rsidRPr="003B4D0F" w:rsidRDefault="00B07273" w:rsidP="001740D8">
      <w:pPr>
        <w:spacing w:line="240" w:lineRule="auto"/>
        <w:ind w:left="540" w:hanging="540"/>
        <w:rPr>
          <w:rFonts w:cs="Arial"/>
          <w:b/>
          <w:bCs/>
          <w:sz w:val="18"/>
          <w:szCs w:val="18"/>
        </w:rPr>
        <w:sectPr w:rsidR="00B07273" w:rsidRPr="003B4D0F" w:rsidSect="00F9316A">
          <w:headerReference w:type="default" r:id="rId13"/>
          <w:footerReference w:type="default" r:id="rId14"/>
          <w:pgSz w:w="16840" w:h="11907" w:orient="landscape" w:code="9"/>
          <w:pgMar w:top="1440" w:right="720" w:bottom="720" w:left="720" w:header="706" w:footer="576" w:gutter="0"/>
          <w:cols w:space="720"/>
          <w:noEndnote/>
          <w:docGrid w:linePitch="326"/>
        </w:sectPr>
      </w:pPr>
    </w:p>
    <w:bookmarkEnd w:id="9"/>
    <w:p w:rsidR="00A24E85" w:rsidRPr="003B4D0F" w:rsidRDefault="00A24E85" w:rsidP="001740D8">
      <w:pPr>
        <w:spacing w:line="240" w:lineRule="auto"/>
        <w:rPr>
          <w:rFonts w:cs="Arial"/>
          <w:sz w:val="18"/>
          <w:szCs w:val="18"/>
        </w:rPr>
      </w:pPr>
    </w:p>
    <w:p w:rsidR="003D542F" w:rsidRPr="003B4D0F" w:rsidRDefault="00C34E5E" w:rsidP="001740D8">
      <w:pPr>
        <w:pStyle w:val="BlockText"/>
        <w:spacing w:line="240" w:lineRule="auto"/>
        <w:ind w:left="540" w:right="0" w:hanging="540"/>
        <w:rPr>
          <w:rFonts w:ascii="Arial" w:hAnsi="Arial" w:cs="Arial"/>
          <w:b/>
          <w:bCs/>
          <w:color w:val="CF4A02"/>
          <w:sz w:val="18"/>
          <w:szCs w:val="18"/>
          <w:lang w:val="en-GB"/>
        </w:rPr>
      </w:pPr>
      <w:r w:rsidRPr="00C34E5E">
        <w:rPr>
          <w:rFonts w:ascii="Arial" w:hAnsi="Arial" w:cs="Arial"/>
          <w:b/>
          <w:bCs/>
          <w:color w:val="CF4A02"/>
          <w:sz w:val="18"/>
          <w:szCs w:val="18"/>
          <w:lang w:val="en-GB"/>
        </w:rPr>
        <w:t>11</w:t>
      </w:r>
      <w:r w:rsidR="00690381" w:rsidRPr="003B4D0F">
        <w:rPr>
          <w:rFonts w:ascii="Arial" w:hAnsi="Arial" w:cs="Arial"/>
          <w:b/>
          <w:bCs/>
          <w:color w:val="CF4A02"/>
          <w:sz w:val="18"/>
          <w:szCs w:val="18"/>
          <w:lang w:val="en-GB"/>
        </w:rPr>
        <w:t>.</w:t>
      </w:r>
      <w:r w:rsidRPr="00C34E5E">
        <w:rPr>
          <w:rFonts w:ascii="Arial" w:hAnsi="Arial" w:cs="Arial"/>
          <w:b/>
          <w:bCs/>
          <w:color w:val="CF4A02"/>
          <w:sz w:val="18"/>
          <w:szCs w:val="18"/>
          <w:lang w:val="en-GB"/>
        </w:rPr>
        <w:t>5</w:t>
      </w:r>
      <w:r w:rsidR="0047586B" w:rsidRPr="003B4D0F">
        <w:rPr>
          <w:rFonts w:ascii="Arial" w:hAnsi="Arial" w:cs="Arial"/>
          <w:b/>
          <w:bCs/>
          <w:color w:val="CF4A02"/>
          <w:sz w:val="18"/>
          <w:szCs w:val="18"/>
          <w:lang w:val="en-GB"/>
        </w:rPr>
        <w:tab/>
        <w:t>Dividend</w:t>
      </w:r>
      <w:r w:rsidR="003D542F" w:rsidRPr="003B4D0F">
        <w:rPr>
          <w:rFonts w:ascii="Arial" w:hAnsi="Arial" w:cs="Arial"/>
          <w:b/>
          <w:bCs/>
          <w:color w:val="CF4A02"/>
          <w:sz w:val="18"/>
          <w:szCs w:val="18"/>
          <w:lang w:val="en-GB"/>
        </w:rPr>
        <w:t xml:space="preserve"> receivable</w:t>
      </w:r>
      <w:r w:rsidR="0047586B" w:rsidRPr="003B4D0F">
        <w:rPr>
          <w:rFonts w:ascii="Arial" w:hAnsi="Arial" w:cs="Arial"/>
          <w:b/>
          <w:bCs/>
          <w:color w:val="CF4A02"/>
          <w:sz w:val="18"/>
          <w:szCs w:val="18"/>
          <w:lang w:val="en-GB"/>
        </w:rPr>
        <w:t>s</w:t>
      </w:r>
      <w:r w:rsidR="003D542F" w:rsidRPr="003B4D0F">
        <w:rPr>
          <w:rFonts w:ascii="Arial" w:hAnsi="Arial" w:cs="Arial"/>
          <w:b/>
          <w:bCs/>
          <w:color w:val="CF4A02"/>
          <w:sz w:val="18"/>
          <w:szCs w:val="18"/>
          <w:lang w:val="en-GB"/>
        </w:rPr>
        <w:t xml:space="preserve"> from subsidiaries and joint ventures</w:t>
      </w:r>
      <w:r w:rsidR="0011669F" w:rsidRPr="003B4D0F">
        <w:rPr>
          <w:rFonts w:ascii="Arial" w:hAnsi="Arial" w:cs="Arial"/>
          <w:b/>
          <w:bCs/>
          <w:color w:val="CF4A02"/>
          <w:sz w:val="18"/>
          <w:szCs w:val="18"/>
          <w:lang w:val="en-GB"/>
        </w:rPr>
        <w:t xml:space="preserve"> </w:t>
      </w:r>
    </w:p>
    <w:p w:rsidR="003D542F" w:rsidRPr="003B4D0F" w:rsidRDefault="003D542F" w:rsidP="001740D8">
      <w:pPr>
        <w:spacing w:line="240" w:lineRule="auto"/>
        <w:ind w:left="562"/>
        <w:rPr>
          <w:rFonts w:cs="Arial"/>
          <w:sz w:val="18"/>
          <w:szCs w:val="18"/>
        </w:rPr>
      </w:pPr>
    </w:p>
    <w:p w:rsidR="003D542F" w:rsidRPr="003B4D0F" w:rsidRDefault="005174C3" w:rsidP="001740D8">
      <w:pPr>
        <w:spacing w:line="240" w:lineRule="auto"/>
        <w:ind w:left="540"/>
        <w:jc w:val="both"/>
        <w:rPr>
          <w:rFonts w:cs="Arial"/>
          <w:sz w:val="18"/>
          <w:szCs w:val="18"/>
        </w:rPr>
      </w:pPr>
      <w:r w:rsidRPr="003B4D0F">
        <w:rPr>
          <w:rFonts w:cs="Arial"/>
          <w:sz w:val="18"/>
          <w:szCs w:val="18"/>
        </w:rPr>
        <w:t xml:space="preserve">The </w:t>
      </w:r>
      <w:r w:rsidR="003D542F" w:rsidRPr="003B4D0F">
        <w:rPr>
          <w:rFonts w:cs="Arial"/>
          <w:sz w:val="18"/>
          <w:szCs w:val="18"/>
        </w:rPr>
        <w:t xml:space="preserve">movements of </w:t>
      </w:r>
      <w:r w:rsidR="008B1F68" w:rsidRPr="003B4D0F">
        <w:rPr>
          <w:rFonts w:cs="Arial"/>
          <w:sz w:val="18"/>
          <w:szCs w:val="18"/>
        </w:rPr>
        <w:t xml:space="preserve">the </w:t>
      </w:r>
      <w:r w:rsidR="003D542F" w:rsidRPr="003B4D0F">
        <w:rPr>
          <w:rFonts w:cs="Arial"/>
          <w:sz w:val="18"/>
          <w:szCs w:val="18"/>
        </w:rPr>
        <w:t>dividend receivable</w:t>
      </w:r>
      <w:r w:rsidR="00EA4605" w:rsidRPr="003B4D0F">
        <w:rPr>
          <w:rFonts w:cs="Arial"/>
          <w:sz w:val="18"/>
          <w:szCs w:val="18"/>
        </w:rPr>
        <w:t>s</w:t>
      </w:r>
      <w:r w:rsidR="003D542F" w:rsidRPr="003B4D0F">
        <w:rPr>
          <w:rFonts w:cs="Arial"/>
          <w:sz w:val="18"/>
          <w:szCs w:val="18"/>
        </w:rPr>
        <w:t xml:space="preserve"> </w:t>
      </w:r>
      <w:r w:rsidRPr="003B4D0F">
        <w:rPr>
          <w:rFonts w:cs="Arial"/>
          <w:sz w:val="18"/>
          <w:szCs w:val="18"/>
        </w:rPr>
        <w:t>can be analysed as follows:</w:t>
      </w:r>
    </w:p>
    <w:p w:rsidR="00F63EA4" w:rsidRPr="003B4D0F" w:rsidRDefault="00F63EA4" w:rsidP="001740D8">
      <w:pPr>
        <w:spacing w:line="240" w:lineRule="auto"/>
        <w:ind w:left="540"/>
        <w:jc w:val="both"/>
        <w:rPr>
          <w:rFonts w:cs="Arial"/>
          <w:sz w:val="18"/>
          <w:szCs w:val="18"/>
        </w:rPr>
      </w:pPr>
    </w:p>
    <w:tbl>
      <w:tblPr>
        <w:tblW w:w="4940" w:type="pct"/>
        <w:tblLook w:val="0000" w:firstRow="0" w:lastRow="0" w:firstColumn="0" w:lastColumn="0" w:noHBand="0" w:noVBand="0"/>
      </w:tblPr>
      <w:tblGrid>
        <w:gridCol w:w="5733"/>
        <w:gridCol w:w="996"/>
        <w:gridCol w:w="1331"/>
        <w:gridCol w:w="1501"/>
      </w:tblGrid>
      <w:tr w:rsidR="00712509" w:rsidRPr="003B4D0F" w:rsidTr="00043720">
        <w:tc>
          <w:tcPr>
            <w:tcW w:w="2997" w:type="pct"/>
          </w:tcPr>
          <w:p w:rsidR="00712509" w:rsidRPr="003B4D0F" w:rsidRDefault="00712509" w:rsidP="001740D8">
            <w:pPr>
              <w:spacing w:line="240" w:lineRule="auto"/>
              <w:ind w:left="540"/>
              <w:rPr>
                <w:rFonts w:cs="Arial"/>
                <w:b/>
                <w:bCs/>
                <w:sz w:val="18"/>
                <w:szCs w:val="18"/>
              </w:rPr>
            </w:pPr>
          </w:p>
        </w:tc>
        <w:tc>
          <w:tcPr>
            <w:tcW w:w="521" w:type="pct"/>
          </w:tcPr>
          <w:p w:rsidR="00712509" w:rsidRPr="003B4D0F" w:rsidRDefault="00712509" w:rsidP="001740D8">
            <w:pPr>
              <w:spacing w:line="240" w:lineRule="auto"/>
              <w:ind w:right="-72"/>
              <w:jc w:val="center"/>
              <w:rPr>
                <w:rFonts w:cs="Arial"/>
                <w:b/>
                <w:bCs/>
                <w:sz w:val="18"/>
                <w:szCs w:val="18"/>
              </w:rPr>
            </w:pPr>
          </w:p>
        </w:tc>
        <w:tc>
          <w:tcPr>
            <w:tcW w:w="696"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Consolidated</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c>
          <w:tcPr>
            <w:tcW w:w="785"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Separate</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r>
      <w:tr w:rsidR="00712509" w:rsidRPr="003B4D0F" w:rsidTr="00043720">
        <w:tc>
          <w:tcPr>
            <w:tcW w:w="2997" w:type="pct"/>
          </w:tcPr>
          <w:p w:rsidR="00712509" w:rsidRPr="003B4D0F" w:rsidRDefault="00712509" w:rsidP="001740D8">
            <w:pPr>
              <w:spacing w:line="240" w:lineRule="auto"/>
              <w:ind w:left="540"/>
              <w:rPr>
                <w:rFonts w:cs="Arial"/>
                <w:sz w:val="18"/>
                <w:szCs w:val="18"/>
              </w:rPr>
            </w:pPr>
          </w:p>
        </w:tc>
        <w:tc>
          <w:tcPr>
            <w:tcW w:w="521" w:type="pct"/>
            <w:tcBorders>
              <w:bottom w:val="single" w:sz="4" w:space="0" w:color="auto"/>
            </w:tcBorders>
          </w:tcPr>
          <w:p w:rsidR="00712509" w:rsidRPr="003B4D0F" w:rsidRDefault="00712509" w:rsidP="001740D8">
            <w:pPr>
              <w:spacing w:line="240" w:lineRule="auto"/>
              <w:ind w:right="-72"/>
              <w:jc w:val="center"/>
              <w:rPr>
                <w:rFonts w:cs="Arial"/>
                <w:b/>
                <w:bCs/>
                <w:sz w:val="18"/>
                <w:szCs w:val="18"/>
              </w:rPr>
            </w:pPr>
            <w:r w:rsidRPr="003B4D0F">
              <w:rPr>
                <w:rFonts w:cs="Arial"/>
                <w:b/>
                <w:bCs/>
                <w:sz w:val="18"/>
                <w:szCs w:val="18"/>
              </w:rPr>
              <w:t>Notes</w:t>
            </w:r>
          </w:p>
        </w:tc>
        <w:tc>
          <w:tcPr>
            <w:tcW w:w="696" w:type="pct"/>
            <w:tcBorders>
              <w:bottom w:val="single" w:sz="4" w:space="0" w:color="auto"/>
            </w:tcBorders>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85" w:type="pct"/>
            <w:tcBorders>
              <w:bottom w:val="single" w:sz="4" w:space="0" w:color="auto"/>
            </w:tcBorders>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712509" w:rsidRPr="003B4D0F" w:rsidTr="00043720">
        <w:tc>
          <w:tcPr>
            <w:tcW w:w="2997" w:type="pct"/>
          </w:tcPr>
          <w:p w:rsidR="00712509" w:rsidRPr="003B4D0F" w:rsidRDefault="00712509" w:rsidP="001740D8">
            <w:pPr>
              <w:spacing w:line="240" w:lineRule="auto"/>
              <w:ind w:left="540"/>
              <w:rPr>
                <w:rFonts w:cs="Arial"/>
                <w:b/>
                <w:bCs/>
                <w:sz w:val="18"/>
                <w:szCs w:val="18"/>
              </w:rPr>
            </w:pPr>
          </w:p>
        </w:tc>
        <w:tc>
          <w:tcPr>
            <w:tcW w:w="521" w:type="pct"/>
            <w:tcBorders>
              <w:top w:val="single" w:sz="4" w:space="0" w:color="auto"/>
            </w:tcBorders>
            <w:shd w:val="clear" w:color="auto" w:fill="auto"/>
          </w:tcPr>
          <w:p w:rsidR="00712509" w:rsidRPr="003B4D0F" w:rsidRDefault="00712509" w:rsidP="001740D8">
            <w:pPr>
              <w:spacing w:line="240" w:lineRule="auto"/>
              <w:ind w:right="-72"/>
              <w:jc w:val="center"/>
              <w:rPr>
                <w:rFonts w:cs="Arial"/>
                <w:sz w:val="18"/>
                <w:szCs w:val="18"/>
              </w:rPr>
            </w:pPr>
          </w:p>
        </w:tc>
        <w:tc>
          <w:tcPr>
            <w:tcW w:w="696" w:type="pct"/>
            <w:tcBorders>
              <w:top w:val="single" w:sz="4" w:space="0" w:color="auto"/>
            </w:tcBorders>
            <w:shd w:val="clear" w:color="auto" w:fill="FAFAFA"/>
          </w:tcPr>
          <w:p w:rsidR="00712509" w:rsidRPr="003B4D0F" w:rsidRDefault="00712509" w:rsidP="001740D8">
            <w:pPr>
              <w:spacing w:line="240" w:lineRule="auto"/>
              <w:ind w:right="-72"/>
              <w:rPr>
                <w:rFonts w:cs="Arial"/>
                <w:sz w:val="18"/>
                <w:szCs w:val="18"/>
              </w:rPr>
            </w:pPr>
          </w:p>
        </w:tc>
        <w:tc>
          <w:tcPr>
            <w:tcW w:w="785" w:type="pct"/>
            <w:tcBorders>
              <w:top w:val="single" w:sz="4" w:space="0" w:color="auto"/>
            </w:tcBorders>
            <w:shd w:val="clear" w:color="auto" w:fill="FAFAFA"/>
          </w:tcPr>
          <w:p w:rsidR="00712509" w:rsidRPr="003B4D0F" w:rsidRDefault="00712509" w:rsidP="001740D8">
            <w:pPr>
              <w:spacing w:line="240" w:lineRule="auto"/>
              <w:ind w:right="-72"/>
              <w:rPr>
                <w:rFonts w:cs="Arial"/>
                <w:sz w:val="18"/>
                <w:szCs w:val="18"/>
              </w:rPr>
            </w:pPr>
          </w:p>
        </w:tc>
      </w:tr>
      <w:tr w:rsidR="00712509" w:rsidRPr="003B4D0F" w:rsidTr="00043720">
        <w:tc>
          <w:tcPr>
            <w:tcW w:w="2997" w:type="pct"/>
          </w:tcPr>
          <w:p w:rsidR="00712509" w:rsidRPr="003B4D0F" w:rsidRDefault="00712509" w:rsidP="001740D8">
            <w:pPr>
              <w:spacing w:line="240" w:lineRule="auto"/>
              <w:ind w:left="540"/>
              <w:rPr>
                <w:rFonts w:cs="Arial"/>
                <w:b/>
                <w:bCs/>
                <w:sz w:val="18"/>
                <w:szCs w:val="18"/>
              </w:rPr>
            </w:pPr>
            <w:r w:rsidRPr="003B4D0F">
              <w:rPr>
                <w:rFonts w:cs="Arial"/>
                <w:b/>
                <w:bCs/>
                <w:sz w:val="18"/>
                <w:szCs w:val="18"/>
              </w:rPr>
              <w:t xml:space="preserve">For </w:t>
            </w:r>
            <w:r w:rsidR="00B13064" w:rsidRPr="003B4D0F">
              <w:rPr>
                <w:rFonts w:cs="Arial"/>
                <w:b/>
                <w:bCs/>
                <w:sz w:val="18"/>
                <w:szCs w:val="18"/>
              </w:rPr>
              <w:t>nine-month</w:t>
            </w:r>
            <w:r w:rsidRPr="003B4D0F">
              <w:rPr>
                <w:rFonts w:cs="Arial"/>
                <w:b/>
                <w:bCs/>
                <w:sz w:val="18"/>
                <w:szCs w:val="18"/>
              </w:rPr>
              <w:t xml:space="preserve"> period ended </w:t>
            </w:r>
            <w:r w:rsidR="00C34E5E" w:rsidRPr="00C34E5E">
              <w:rPr>
                <w:rFonts w:cs="Arial"/>
                <w:b/>
                <w:bCs/>
                <w:sz w:val="18"/>
                <w:szCs w:val="18"/>
              </w:rPr>
              <w:t>30</w:t>
            </w:r>
            <w:r w:rsidR="00B13064" w:rsidRPr="003B4D0F">
              <w:rPr>
                <w:rFonts w:cs="Arial"/>
                <w:b/>
                <w:bCs/>
                <w:sz w:val="18"/>
                <w:szCs w:val="18"/>
              </w:rPr>
              <w:t xml:space="preserve"> September</w:t>
            </w:r>
            <w:r w:rsidRPr="003B4D0F">
              <w:rPr>
                <w:rFonts w:cs="Arial"/>
                <w:b/>
                <w:bCs/>
                <w:sz w:val="18"/>
                <w:szCs w:val="18"/>
              </w:rPr>
              <w:t xml:space="preserve"> </w:t>
            </w:r>
            <w:r w:rsidR="00C34E5E" w:rsidRPr="00C34E5E">
              <w:rPr>
                <w:rFonts w:cs="Arial"/>
                <w:b/>
                <w:bCs/>
                <w:sz w:val="18"/>
                <w:szCs w:val="18"/>
              </w:rPr>
              <w:t>2020</w:t>
            </w:r>
          </w:p>
        </w:tc>
        <w:tc>
          <w:tcPr>
            <w:tcW w:w="521" w:type="pct"/>
            <w:shd w:val="clear" w:color="auto" w:fill="auto"/>
          </w:tcPr>
          <w:p w:rsidR="00712509" w:rsidRPr="003B4D0F" w:rsidRDefault="00712509" w:rsidP="001740D8">
            <w:pPr>
              <w:spacing w:line="240" w:lineRule="auto"/>
              <w:ind w:right="-72"/>
              <w:jc w:val="center"/>
              <w:rPr>
                <w:rFonts w:cs="Arial"/>
                <w:sz w:val="18"/>
                <w:szCs w:val="18"/>
              </w:rPr>
            </w:pPr>
          </w:p>
        </w:tc>
        <w:tc>
          <w:tcPr>
            <w:tcW w:w="696" w:type="pct"/>
            <w:shd w:val="clear" w:color="auto" w:fill="FAFAFA"/>
          </w:tcPr>
          <w:p w:rsidR="00712509" w:rsidRPr="003B4D0F" w:rsidRDefault="00712509" w:rsidP="001740D8">
            <w:pPr>
              <w:spacing w:line="240" w:lineRule="auto"/>
              <w:ind w:right="-72"/>
              <w:jc w:val="right"/>
              <w:rPr>
                <w:rFonts w:cs="Arial"/>
                <w:sz w:val="18"/>
                <w:szCs w:val="18"/>
              </w:rPr>
            </w:pPr>
          </w:p>
        </w:tc>
        <w:tc>
          <w:tcPr>
            <w:tcW w:w="785" w:type="pct"/>
            <w:shd w:val="clear" w:color="auto" w:fill="FAFAFA"/>
          </w:tcPr>
          <w:p w:rsidR="00712509" w:rsidRPr="003B4D0F" w:rsidRDefault="00712509" w:rsidP="001740D8">
            <w:pPr>
              <w:spacing w:line="240" w:lineRule="auto"/>
              <w:ind w:right="-72"/>
              <w:jc w:val="right"/>
              <w:rPr>
                <w:rFonts w:cs="Arial"/>
                <w:sz w:val="18"/>
                <w:szCs w:val="18"/>
              </w:rPr>
            </w:pPr>
          </w:p>
        </w:tc>
      </w:tr>
      <w:tr w:rsidR="00F342EE" w:rsidRPr="003B4D0F" w:rsidTr="00043720">
        <w:tc>
          <w:tcPr>
            <w:tcW w:w="2997" w:type="pct"/>
          </w:tcPr>
          <w:p w:rsidR="00F342EE" w:rsidRPr="003B4D0F" w:rsidRDefault="00F342EE" w:rsidP="00F342EE">
            <w:pPr>
              <w:spacing w:line="240" w:lineRule="auto"/>
              <w:ind w:left="540"/>
              <w:rPr>
                <w:rFonts w:cs="Arial"/>
                <w:sz w:val="18"/>
                <w:szCs w:val="18"/>
                <w:cs/>
              </w:rPr>
            </w:pPr>
            <w:r w:rsidRPr="003B4D0F">
              <w:rPr>
                <w:rFonts w:cs="Arial"/>
                <w:sz w:val="18"/>
                <w:szCs w:val="18"/>
              </w:rPr>
              <w:t>Opening book value - previously reported</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812</w:t>
            </w:r>
            <w:r w:rsidR="00F342EE" w:rsidRPr="003B4D0F">
              <w:rPr>
                <w:rFonts w:cs="Arial"/>
                <w:sz w:val="18"/>
                <w:szCs w:val="18"/>
              </w:rPr>
              <w:t>,</w:t>
            </w:r>
            <w:r w:rsidRPr="00C34E5E">
              <w:rPr>
                <w:rFonts w:cs="Arial"/>
                <w:sz w:val="18"/>
                <w:szCs w:val="18"/>
              </w:rPr>
              <w:t>536</w:t>
            </w:r>
          </w:p>
        </w:tc>
        <w:tc>
          <w:tcPr>
            <w:tcW w:w="785" w:type="pct"/>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1</w:t>
            </w:r>
            <w:r w:rsidR="00F342EE" w:rsidRPr="003B4D0F">
              <w:rPr>
                <w:rFonts w:cs="Arial"/>
                <w:sz w:val="18"/>
                <w:szCs w:val="18"/>
              </w:rPr>
              <w:t>,</w:t>
            </w:r>
            <w:r w:rsidRPr="00C34E5E">
              <w:rPr>
                <w:rFonts w:cs="Arial"/>
                <w:sz w:val="18"/>
                <w:szCs w:val="18"/>
              </w:rPr>
              <w:t>039</w:t>
            </w:r>
            <w:r w:rsidR="00F342EE" w:rsidRPr="003B4D0F">
              <w:rPr>
                <w:rFonts w:cs="Arial"/>
                <w:sz w:val="18"/>
                <w:szCs w:val="18"/>
              </w:rPr>
              <w:t>,</w:t>
            </w:r>
            <w:r w:rsidRPr="00C34E5E">
              <w:rPr>
                <w:rFonts w:cs="Arial"/>
                <w:sz w:val="18"/>
                <w:szCs w:val="18"/>
              </w:rPr>
              <w:t>444</w:t>
            </w: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Retrospective adjustment from adoption of new financial</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tcPr>
          <w:p w:rsidR="00F342EE" w:rsidRPr="003B4D0F" w:rsidRDefault="00F342EE" w:rsidP="00F342EE">
            <w:pPr>
              <w:spacing w:line="240" w:lineRule="auto"/>
              <w:ind w:right="-72"/>
              <w:jc w:val="right"/>
              <w:rPr>
                <w:rFonts w:cs="Arial"/>
                <w:sz w:val="18"/>
                <w:szCs w:val="18"/>
              </w:rPr>
            </w:pPr>
          </w:p>
        </w:tc>
        <w:tc>
          <w:tcPr>
            <w:tcW w:w="785" w:type="pct"/>
            <w:shd w:val="clear" w:color="auto" w:fill="FAFAFA"/>
          </w:tcPr>
          <w:p w:rsidR="00F342EE" w:rsidRPr="003B4D0F" w:rsidRDefault="00F342EE" w:rsidP="00F342EE">
            <w:pPr>
              <w:spacing w:line="240" w:lineRule="auto"/>
              <w:ind w:right="-72"/>
              <w:jc w:val="right"/>
              <w:rPr>
                <w:rFonts w:cs="Arial"/>
                <w:sz w:val="18"/>
                <w:szCs w:val="18"/>
              </w:rPr>
            </w:pP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 xml:space="preserve">   reporting standards</w:t>
            </w:r>
          </w:p>
        </w:tc>
        <w:tc>
          <w:tcPr>
            <w:tcW w:w="521" w:type="pct"/>
            <w:shd w:val="clear" w:color="auto" w:fill="auto"/>
          </w:tcPr>
          <w:p w:rsidR="00F342EE" w:rsidRPr="003B4D0F" w:rsidRDefault="00C34E5E" w:rsidP="00F342EE">
            <w:pPr>
              <w:spacing w:line="240" w:lineRule="auto"/>
              <w:ind w:right="-72"/>
              <w:jc w:val="center"/>
              <w:rPr>
                <w:rFonts w:cs="Arial"/>
                <w:sz w:val="18"/>
                <w:szCs w:val="18"/>
              </w:rPr>
            </w:pPr>
            <w:r w:rsidRPr="00C34E5E">
              <w:rPr>
                <w:rFonts w:cs="Arial"/>
                <w:sz w:val="18"/>
                <w:szCs w:val="18"/>
              </w:rPr>
              <w:t>4</w:t>
            </w:r>
          </w:p>
        </w:tc>
        <w:tc>
          <w:tcPr>
            <w:tcW w:w="696" w:type="pct"/>
            <w:tcBorders>
              <w:bottom w:val="single" w:sz="4" w:space="0" w:color="auto"/>
            </w:tcBorders>
            <w:shd w:val="clear" w:color="auto" w:fill="FAFAFA"/>
          </w:tcPr>
          <w:p w:rsidR="00F342EE" w:rsidRPr="003B4D0F" w:rsidRDefault="00F342EE" w:rsidP="00F342EE">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79</w:t>
            </w:r>
            <w:r w:rsidRPr="003B4D0F">
              <w:rPr>
                <w:rFonts w:cs="Arial"/>
                <w:sz w:val="18"/>
                <w:szCs w:val="18"/>
              </w:rPr>
              <w:t>,</w:t>
            </w:r>
            <w:r w:rsidR="00C34E5E" w:rsidRPr="00C34E5E">
              <w:rPr>
                <w:rFonts w:cs="Arial"/>
                <w:sz w:val="18"/>
                <w:szCs w:val="18"/>
              </w:rPr>
              <w:t>916</w:t>
            </w:r>
            <w:r w:rsidRPr="003B4D0F">
              <w:rPr>
                <w:rFonts w:cs="Arial"/>
                <w:sz w:val="18"/>
                <w:szCs w:val="18"/>
              </w:rPr>
              <w:t>)</w:t>
            </w:r>
          </w:p>
        </w:tc>
        <w:tc>
          <w:tcPr>
            <w:tcW w:w="785" w:type="pct"/>
            <w:tcBorders>
              <w:bottom w:val="single" w:sz="4" w:space="0" w:color="auto"/>
            </w:tcBorders>
            <w:shd w:val="clear" w:color="auto" w:fill="FAFAFA"/>
          </w:tcPr>
          <w:p w:rsidR="00F342EE" w:rsidRPr="003B4D0F" w:rsidRDefault="00F342EE" w:rsidP="00F342EE">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79</w:t>
            </w:r>
            <w:r w:rsidRPr="003B4D0F">
              <w:rPr>
                <w:rFonts w:cs="Arial"/>
                <w:sz w:val="18"/>
                <w:szCs w:val="18"/>
              </w:rPr>
              <w:t>,</w:t>
            </w:r>
            <w:r w:rsidR="00C34E5E" w:rsidRPr="00C34E5E">
              <w:rPr>
                <w:rFonts w:cs="Arial"/>
                <w:sz w:val="18"/>
                <w:szCs w:val="18"/>
              </w:rPr>
              <w:t>916</w:t>
            </w:r>
            <w:r w:rsidRPr="003B4D0F">
              <w:rPr>
                <w:rFonts w:cs="Arial"/>
                <w:sz w:val="18"/>
                <w:szCs w:val="18"/>
              </w:rPr>
              <w:t>)</w:t>
            </w:r>
          </w:p>
        </w:tc>
      </w:tr>
      <w:tr w:rsidR="00F342EE" w:rsidRPr="003B4D0F" w:rsidTr="00043720">
        <w:tc>
          <w:tcPr>
            <w:tcW w:w="2997" w:type="pct"/>
          </w:tcPr>
          <w:p w:rsidR="00F342EE" w:rsidRPr="003B4D0F" w:rsidRDefault="00F342EE" w:rsidP="00F342EE">
            <w:pPr>
              <w:spacing w:line="240" w:lineRule="auto"/>
              <w:ind w:left="540"/>
              <w:rPr>
                <w:rFonts w:cs="Arial"/>
                <w:b/>
                <w:bCs/>
                <w:sz w:val="12"/>
                <w:szCs w:val="12"/>
              </w:rPr>
            </w:pPr>
          </w:p>
        </w:tc>
        <w:tc>
          <w:tcPr>
            <w:tcW w:w="521" w:type="pct"/>
            <w:shd w:val="clear" w:color="auto" w:fill="auto"/>
          </w:tcPr>
          <w:p w:rsidR="00F342EE" w:rsidRPr="003B4D0F" w:rsidRDefault="00F342EE" w:rsidP="00F342EE">
            <w:pPr>
              <w:spacing w:line="240" w:lineRule="auto"/>
              <w:ind w:right="-72"/>
              <w:jc w:val="center"/>
              <w:rPr>
                <w:rFonts w:cs="Arial"/>
                <w:sz w:val="12"/>
                <w:szCs w:val="12"/>
              </w:rPr>
            </w:pPr>
          </w:p>
        </w:tc>
        <w:tc>
          <w:tcPr>
            <w:tcW w:w="696" w:type="pct"/>
            <w:tcBorders>
              <w:top w:val="single" w:sz="4" w:space="0" w:color="auto"/>
            </w:tcBorders>
            <w:shd w:val="clear" w:color="auto" w:fill="FAFAFA"/>
          </w:tcPr>
          <w:p w:rsidR="00F342EE" w:rsidRPr="003B4D0F" w:rsidRDefault="00F342EE" w:rsidP="00F342EE">
            <w:pPr>
              <w:spacing w:line="240" w:lineRule="auto"/>
              <w:ind w:right="-72"/>
              <w:rPr>
                <w:rFonts w:cs="Arial"/>
                <w:sz w:val="12"/>
                <w:szCs w:val="12"/>
              </w:rPr>
            </w:pPr>
          </w:p>
        </w:tc>
        <w:tc>
          <w:tcPr>
            <w:tcW w:w="785" w:type="pct"/>
            <w:tcBorders>
              <w:top w:val="single" w:sz="4" w:space="0" w:color="auto"/>
            </w:tcBorders>
            <w:shd w:val="clear" w:color="auto" w:fill="FAFAFA"/>
          </w:tcPr>
          <w:p w:rsidR="00F342EE" w:rsidRPr="003B4D0F" w:rsidRDefault="00F342EE" w:rsidP="00F342EE">
            <w:pPr>
              <w:spacing w:line="240" w:lineRule="auto"/>
              <w:ind w:right="-72"/>
              <w:rPr>
                <w:rFonts w:cs="Arial"/>
                <w:sz w:val="12"/>
                <w:szCs w:val="12"/>
              </w:rPr>
            </w:pP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Opening book value - restated</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732</w:t>
            </w:r>
            <w:r w:rsidR="00F342EE" w:rsidRPr="003B4D0F">
              <w:rPr>
                <w:rFonts w:cs="Arial"/>
                <w:sz w:val="18"/>
                <w:szCs w:val="18"/>
              </w:rPr>
              <w:t>,</w:t>
            </w:r>
            <w:r w:rsidRPr="00C34E5E">
              <w:rPr>
                <w:rFonts w:cs="Arial"/>
                <w:sz w:val="18"/>
                <w:szCs w:val="18"/>
              </w:rPr>
              <w:t>620</w:t>
            </w:r>
          </w:p>
        </w:tc>
        <w:tc>
          <w:tcPr>
            <w:tcW w:w="785" w:type="pct"/>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959</w:t>
            </w:r>
            <w:r w:rsidR="00F342EE" w:rsidRPr="003B4D0F">
              <w:rPr>
                <w:rFonts w:cs="Arial"/>
                <w:sz w:val="18"/>
                <w:szCs w:val="18"/>
              </w:rPr>
              <w:t>,</w:t>
            </w:r>
            <w:r w:rsidRPr="00C34E5E">
              <w:rPr>
                <w:rFonts w:cs="Arial"/>
                <w:sz w:val="18"/>
                <w:szCs w:val="18"/>
              </w:rPr>
              <w:t>528</w:t>
            </w: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 xml:space="preserve">Dividends declared by subsidiaries </w:t>
            </w:r>
          </w:p>
        </w:tc>
        <w:tc>
          <w:tcPr>
            <w:tcW w:w="521" w:type="pct"/>
            <w:shd w:val="clear" w:color="auto" w:fill="auto"/>
          </w:tcPr>
          <w:p w:rsidR="00F342EE" w:rsidRPr="003B4D0F" w:rsidRDefault="00C34E5E" w:rsidP="00F342EE">
            <w:pPr>
              <w:spacing w:line="240" w:lineRule="auto"/>
              <w:ind w:right="-72"/>
              <w:jc w:val="center"/>
              <w:rPr>
                <w:rFonts w:cs="Arial"/>
                <w:sz w:val="18"/>
                <w:szCs w:val="18"/>
              </w:rPr>
            </w:pPr>
            <w:r w:rsidRPr="00C34E5E">
              <w:rPr>
                <w:rFonts w:cs="Arial"/>
                <w:sz w:val="18"/>
                <w:szCs w:val="18"/>
              </w:rPr>
              <w:t>11</w:t>
            </w:r>
            <w:r w:rsidR="00F342EE" w:rsidRPr="003B4D0F">
              <w:rPr>
                <w:rFonts w:cs="Arial"/>
                <w:sz w:val="18"/>
                <w:szCs w:val="18"/>
              </w:rPr>
              <w:t>.</w:t>
            </w:r>
            <w:r w:rsidRPr="00C34E5E">
              <w:rPr>
                <w:rFonts w:cs="Arial"/>
                <w:sz w:val="18"/>
                <w:szCs w:val="18"/>
              </w:rPr>
              <w:t>2</w:t>
            </w:r>
          </w:p>
        </w:tc>
        <w:tc>
          <w:tcPr>
            <w:tcW w:w="696" w:type="pct"/>
            <w:shd w:val="clear" w:color="auto" w:fill="FAFAFA"/>
            <w:vAlign w:val="bottom"/>
          </w:tcPr>
          <w:p w:rsidR="00F342EE" w:rsidRPr="003B4D0F" w:rsidRDefault="00C404F5" w:rsidP="00F342EE">
            <w:pPr>
              <w:spacing w:line="240" w:lineRule="auto"/>
              <w:ind w:right="-72"/>
              <w:jc w:val="right"/>
              <w:rPr>
                <w:rFonts w:cs="Arial"/>
                <w:sz w:val="18"/>
                <w:szCs w:val="18"/>
              </w:rPr>
            </w:pPr>
            <w:r w:rsidRPr="003B4D0F">
              <w:rPr>
                <w:rFonts w:cs="Arial"/>
                <w:sz w:val="18"/>
                <w:szCs w:val="18"/>
              </w:rPr>
              <w:t>-</w:t>
            </w:r>
          </w:p>
        </w:tc>
        <w:tc>
          <w:tcPr>
            <w:tcW w:w="785"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2</w:t>
            </w:r>
            <w:r w:rsidR="00C404F5" w:rsidRPr="003B4D0F">
              <w:rPr>
                <w:rFonts w:cs="Arial"/>
                <w:sz w:val="18"/>
                <w:szCs w:val="18"/>
              </w:rPr>
              <w:t>,</w:t>
            </w:r>
            <w:r w:rsidRPr="00C34E5E">
              <w:rPr>
                <w:rFonts w:cs="Arial"/>
                <w:sz w:val="18"/>
                <w:szCs w:val="18"/>
              </w:rPr>
              <w:t>980</w:t>
            </w:r>
            <w:r w:rsidR="00C404F5" w:rsidRPr="003B4D0F">
              <w:rPr>
                <w:rFonts w:cs="Arial"/>
                <w:sz w:val="18"/>
                <w:szCs w:val="18"/>
              </w:rPr>
              <w:t>,</w:t>
            </w:r>
            <w:r w:rsidRPr="00C34E5E">
              <w:rPr>
                <w:rFonts w:cs="Arial"/>
                <w:sz w:val="18"/>
                <w:szCs w:val="18"/>
              </w:rPr>
              <w:t>950</w:t>
            </w: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Dividends declared by joint ventures</w:t>
            </w:r>
          </w:p>
        </w:tc>
        <w:tc>
          <w:tcPr>
            <w:tcW w:w="521" w:type="pct"/>
            <w:shd w:val="clear" w:color="auto" w:fill="auto"/>
          </w:tcPr>
          <w:p w:rsidR="00F342EE" w:rsidRPr="003B4D0F" w:rsidRDefault="00C34E5E" w:rsidP="00F342EE">
            <w:pPr>
              <w:spacing w:line="240" w:lineRule="auto"/>
              <w:ind w:right="-72"/>
              <w:jc w:val="center"/>
              <w:rPr>
                <w:rFonts w:cs="Arial"/>
                <w:sz w:val="18"/>
                <w:szCs w:val="18"/>
              </w:rPr>
            </w:pPr>
            <w:r w:rsidRPr="00C34E5E">
              <w:rPr>
                <w:rFonts w:cs="Arial"/>
                <w:sz w:val="18"/>
                <w:szCs w:val="18"/>
              </w:rPr>
              <w:t>11</w:t>
            </w:r>
            <w:r w:rsidR="00F342EE" w:rsidRPr="003B4D0F">
              <w:rPr>
                <w:rFonts w:cs="Arial"/>
                <w:sz w:val="18"/>
                <w:szCs w:val="18"/>
              </w:rPr>
              <w:t>.</w:t>
            </w:r>
            <w:r w:rsidRPr="00C34E5E">
              <w:rPr>
                <w:rFonts w:cs="Arial"/>
                <w:sz w:val="18"/>
                <w:szCs w:val="18"/>
              </w:rPr>
              <w:t>4</w:t>
            </w:r>
          </w:p>
        </w:tc>
        <w:tc>
          <w:tcPr>
            <w:tcW w:w="696"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4</w:t>
            </w:r>
            <w:r w:rsidR="00C404F5" w:rsidRPr="003B4D0F">
              <w:rPr>
                <w:rFonts w:cs="Arial"/>
                <w:sz w:val="18"/>
                <w:szCs w:val="18"/>
              </w:rPr>
              <w:t>,</w:t>
            </w:r>
            <w:r w:rsidRPr="00C34E5E">
              <w:rPr>
                <w:rFonts w:cs="Arial"/>
                <w:sz w:val="18"/>
                <w:szCs w:val="18"/>
              </w:rPr>
              <w:t>281</w:t>
            </w:r>
            <w:r w:rsidR="00C404F5" w:rsidRPr="003B4D0F">
              <w:rPr>
                <w:rFonts w:cs="Arial"/>
                <w:sz w:val="18"/>
                <w:szCs w:val="18"/>
              </w:rPr>
              <w:t>,</w:t>
            </w:r>
            <w:r w:rsidRPr="00C34E5E">
              <w:rPr>
                <w:rFonts w:cs="Arial"/>
                <w:sz w:val="18"/>
                <w:szCs w:val="18"/>
              </w:rPr>
              <w:t>310</w:t>
            </w:r>
          </w:p>
        </w:tc>
        <w:tc>
          <w:tcPr>
            <w:tcW w:w="785"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2</w:t>
            </w:r>
            <w:r w:rsidR="00C404F5" w:rsidRPr="003B4D0F">
              <w:rPr>
                <w:rFonts w:cs="Arial"/>
                <w:sz w:val="18"/>
                <w:szCs w:val="18"/>
              </w:rPr>
              <w:t>,</w:t>
            </w:r>
            <w:r w:rsidRPr="00C34E5E">
              <w:rPr>
                <w:rFonts w:cs="Arial"/>
                <w:sz w:val="18"/>
                <w:szCs w:val="18"/>
              </w:rPr>
              <w:t>491</w:t>
            </w:r>
            <w:r w:rsidR="00C404F5" w:rsidRPr="003B4D0F">
              <w:rPr>
                <w:rFonts w:cs="Arial"/>
                <w:sz w:val="18"/>
                <w:szCs w:val="18"/>
              </w:rPr>
              <w:t>,</w:t>
            </w:r>
            <w:r w:rsidRPr="00C34E5E">
              <w:rPr>
                <w:rFonts w:cs="Arial"/>
                <w:sz w:val="18"/>
                <w:szCs w:val="18"/>
              </w:rPr>
              <w:t>776</w:t>
            </w: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Dividends received from subsidiaries and joint ventures</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vAlign w:val="bottom"/>
          </w:tcPr>
          <w:p w:rsidR="00F342EE" w:rsidRPr="003B4D0F" w:rsidRDefault="00C404F5" w:rsidP="00F342EE">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w:t>
            </w:r>
            <w:r w:rsidRPr="003B4D0F">
              <w:rPr>
                <w:rFonts w:cs="Arial"/>
                <w:sz w:val="18"/>
                <w:szCs w:val="18"/>
              </w:rPr>
              <w:t>,</w:t>
            </w:r>
            <w:r w:rsidR="00C34E5E" w:rsidRPr="00C34E5E">
              <w:rPr>
                <w:rFonts w:cs="Arial"/>
                <w:sz w:val="18"/>
                <w:szCs w:val="18"/>
              </w:rPr>
              <w:t>413</w:t>
            </w:r>
            <w:r w:rsidRPr="003B4D0F">
              <w:rPr>
                <w:rFonts w:cs="Arial"/>
                <w:sz w:val="18"/>
                <w:szCs w:val="18"/>
              </w:rPr>
              <w:t>,</w:t>
            </w:r>
            <w:r w:rsidR="00C34E5E" w:rsidRPr="00C34E5E">
              <w:rPr>
                <w:rFonts w:cs="Arial"/>
                <w:sz w:val="18"/>
                <w:szCs w:val="18"/>
              </w:rPr>
              <w:t>513</w:t>
            </w:r>
            <w:r w:rsidRPr="003B4D0F">
              <w:rPr>
                <w:rFonts w:cs="Arial"/>
                <w:sz w:val="18"/>
                <w:szCs w:val="18"/>
              </w:rPr>
              <w:t>)</w:t>
            </w:r>
          </w:p>
        </w:tc>
        <w:tc>
          <w:tcPr>
            <w:tcW w:w="785" w:type="pct"/>
            <w:shd w:val="clear" w:color="auto" w:fill="FAFAFA"/>
            <w:vAlign w:val="bottom"/>
          </w:tcPr>
          <w:p w:rsidR="00F342EE" w:rsidRPr="003B4D0F" w:rsidRDefault="00C404F5" w:rsidP="00F342EE">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5</w:t>
            </w:r>
            <w:r w:rsidRPr="003B4D0F">
              <w:rPr>
                <w:rFonts w:cs="Arial"/>
                <w:sz w:val="18"/>
                <w:szCs w:val="18"/>
              </w:rPr>
              <w:t>,</w:t>
            </w:r>
            <w:r w:rsidR="00C34E5E" w:rsidRPr="00C34E5E">
              <w:rPr>
                <w:rFonts w:cs="Arial"/>
                <w:sz w:val="18"/>
                <w:szCs w:val="18"/>
              </w:rPr>
              <w:t>192</w:t>
            </w:r>
            <w:r w:rsidRPr="003B4D0F">
              <w:rPr>
                <w:rFonts w:cs="Arial"/>
                <w:sz w:val="18"/>
                <w:szCs w:val="18"/>
              </w:rPr>
              <w:t>,</w:t>
            </w:r>
            <w:r w:rsidR="00C34E5E" w:rsidRPr="00C34E5E">
              <w:rPr>
                <w:rFonts w:cs="Arial"/>
                <w:sz w:val="18"/>
                <w:szCs w:val="18"/>
              </w:rPr>
              <w:t>810</w:t>
            </w:r>
            <w:r w:rsidRPr="003B4D0F">
              <w:rPr>
                <w:rFonts w:cs="Arial"/>
                <w:sz w:val="18"/>
                <w:szCs w:val="18"/>
              </w:rPr>
              <w:t>)</w:t>
            </w: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Net of dividends received from a subsidiary with payments on</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vAlign w:val="bottom"/>
          </w:tcPr>
          <w:p w:rsidR="00F342EE" w:rsidRPr="003B4D0F" w:rsidRDefault="00F342EE" w:rsidP="00F342EE">
            <w:pPr>
              <w:spacing w:line="240" w:lineRule="auto"/>
              <w:ind w:right="-72"/>
              <w:jc w:val="right"/>
              <w:rPr>
                <w:rFonts w:cs="Arial"/>
                <w:sz w:val="18"/>
                <w:szCs w:val="18"/>
              </w:rPr>
            </w:pPr>
          </w:p>
        </w:tc>
        <w:tc>
          <w:tcPr>
            <w:tcW w:w="785" w:type="pct"/>
            <w:shd w:val="clear" w:color="auto" w:fill="FAFAFA"/>
            <w:vAlign w:val="bottom"/>
          </w:tcPr>
          <w:p w:rsidR="00F342EE" w:rsidRPr="003B4D0F" w:rsidRDefault="00F342EE" w:rsidP="00F342EE">
            <w:pPr>
              <w:spacing w:line="240" w:lineRule="auto"/>
              <w:ind w:right="-72"/>
              <w:jc w:val="right"/>
              <w:rPr>
                <w:rFonts w:cs="Arial"/>
                <w:sz w:val="18"/>
                <w:szCs w:val="18"/>
              </w:rPr>
            </w:pP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 xml:space="preserve">   long-term loans and interests paid of the Company</w:t>
            </w:r>
          </w:p>
        </w:tc>
        <w:tc>
          <w:tcPr>
            <w:tcW w:w="521" w:type="pct"/>
            <w:shd w:val="clear" w:color="auto" w:fill="auto"/>
          </w:tcPr>
          <w:p w:rsidR="00F342EE" w:rsidRPr="003B4D0F" w:rsidRDefault="00C34E5E" w:rsidP="00F342EE">
            <w:pPr>
              <w:spacing w:line="240" w:lineRule="auto"/>
              <w:ind w:right="-72"/>
              <w:jc w:val="center"/>
              <w:rPr>
                <w:rFonts w:cs="Arial"/>
                <w:sz w:val="18"/>
                <w:szCs w:val="18"/>
              </w:rPr>
            </w:pPr>
            <w:r w:rsidRPr="00C34E5E">
              <w:rPr>
                <w:rFonts w:cs="Arial"/>
                <w:sz w:val="18"/>
                <w:szCs w:val="18"/>
              </w:rPr>
              <w:t>15</w:t>
            </w:r>
            <w:r w:rsidR="00F342EE" w:rsidRPr="003B4D0F">
              <w:rPr>
                <w:rFonts w:cs="Arial"/>
                <w:sz w:val="18"/>
                <w:szCs w:val="18"/>
              </w:rPr>
              <w:t>.</w:t>
            </w:r>
            <w:r w:rsidRPr="00C34E5E">
              <w:rPr>
                <w:rFonts w:cs="Arial"/>
                <w:sz w:val="18"/>
                <w:szCs w:val="18"/>
              </w:rPr>
              <w:t>1</w:t>
            </w:r>
          </w:p>
        </w:tc>
        <w:tc>
          <w:tcPr>
            <w:tcW w:w="696" w:type="pct"/>
            <w:shd w:val="clear" w:color="auto" w:fill="FAFAFA"/>
            <w:vAlign w:val="bottom"/>
          </w:tcPr>
          <w:p w:rsidR="00F342EE" w:rsidRPr="003B4D0F" w:rsidRDefault="00C404F5" w:rsidP="00F342EE">
            <w:pPr>
              <w:spacing w:line="240" w:lineRule="auto"/>
              <w:ind w:right="-72"/>
              <w:jc w:val="right"/>
              <w:rPr>
                <w:rFonts w:cs="Arial"/>
                <w:sz w:val="18"/>
                <w:szCs w:val="18"/>
              </w:rPr>
            </w:pPr>
            <w:r w:rsidRPr="003B4D0F">
              <w:rPr>
                <w:rFonts w:cs="Arial"/>
                <w:sz w:val="18"/>
                <w:szCs w:val="18"/>
              </w:rPr>
              <w:t>-</w:t>
            </w:r>
          </w:p>
        </w:tc>
        <w:tc>
          <w:tcPr>
            <w:tcW w:w="785" w:type="pct"/>
            <w:shd w:val="clear" w:color="auto" w:fill="FAFAFA"/>
            <w:vAlign w:val="bottom"/>
          </w:tcPr>
          <w:p w:rsidR="00F342EE" w:rsidRPr="003B4D0F" w:rsidRDefault="00C404F5" w:rsidP="00F342EE">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396</w:t>
            </w:r>
            <w:r w:rsidRPr="003B4D0F">
              <w:rPr>
                <w:rFonts w:cs="Arial"/>
                <w:sz w:val="18"/>
                <w:szCs w:val="18"/>
              </w:rPr>
              <w:t>,</w:t>
            </w:r>
            <w:r w:rsidR="00C34E5E" w:rsidRPr="00C34E5E">
              <w:rPr>
                <w:rFonts w:cs="Arial"/>
                <w:sz w:val="18"/>
                <w:szCs w:val="18"/>
              </w:rPr>
              <w:t>119</w:t>
            </w:r>
            <w:r w:rsidRPr="003B4D0F">
              <w:rPr>
                <w:rFonts w:cs="Arial"/>
                <w:sz w:val="18"/>
                <w:szCs w:val="18"/>
              </w:rPr>
              <w:t>)</w:t>
            </w:r>
          </w:p>
        </w:tc>
      </w:tr>
      <w:tr w:rsidR="00F342EE" w:rsidRPr="003B4D0F" w:rsidTr="00043720">
        <w:tc>
          <w:tcPr>
            <w:tcW w:w="2997" w:type="pct"/>
            <w:shd w:val="clear" w:color="auto" w:fill="auto"/>
          </w:tcPr>
          <w:p w:rsidR="00F342EE" w:rsidRPr="003B4D0F" w:rsidRDefault="00F342EE" w:rsidP="00F342EE">
            <w:pPr>
              <w:spacing w:line="240" w:lineRule="auto"/>
              <w:ind w:left="540"/>
              <w:rPr>
                <w:rFonts w:cs="Arial"/>
                <w:sz w:val="18"/>
                <w:szCs w:val="18"/>
              </w:rPr>
            </w:pPr>
            <w:r w:rsidRPr="003B4D0F">
              <w:rPr>
                <w:rFonts w:cs="Arial"/>
                <w:sz w:val="18"/>
                <w:szCs w:val="18"/>
              </w:rPr>
              <w:t>Amortisation on discounts</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13</w:t>
            </w:r>
            <w:r w:rsidR="00C404F5" w:rsidRPr="003B4D0F">
              <w:rPr>
                <w:rFonts w:cs="Arial"/>
                <w:sz w:val="18"/>
                <w:szCs w:val="18"/>
              </w:rPr>
              <w:t>,</w:t>
            </w:r>
            <w:r w:rsidRPr="00C34E5E">
              <w:rPr>
                <w:rFonts w:cs="Arial"/>
                <w:sz w:val="18"/>
                <w:szCs w:val="18"/>
              </w:rPr>
              <w:t>567</w:t>
            </w:r>
          </w:p>
        </w:tc>
        <w:tc>
          <w:tcPr>
            <w:tcW w:w="785"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13</w:t>
            </w:r>
            <w:r w:rsidR="00C404F5" w:rsidRPr="003B4D0F">
              <w:rPr>
                <w:rFonts w:cs="Arial"/>
                <w:sz w:val="18"/>
                <w:szCs w:val="18"/>
              </w:rPr>
              <w:t>,</w:t>
            </w:r>
            <w:r w:rsidRPr="00C34E5E">
              <w:rPr>
                <w:rFonts w:cs="Arial"/>
                <w:sz w:val="18"/>
                <w:szCs w:val="18"/>
              </w:rPr>
              <w:t>567</w:t>
            </w:r>
          </w:p>
        </w:tc>
      </w:tr>
      <w:tr w:rsidR="00F342EE" w:rsidRPr="003B4D0F" w:rsidTr="00043720">
        <w:tc>
          <w:tcPr>
            <w:tcW w:w="2997" w:type="pct"/>
          </w:tcPr>
          <w:p w:rsidR="00F342EE" w:rsidRPr="003B4D0F" w:rsidRDefault="00F342EE" w:rsidP="00F342EE">
            <w:pPr>
              <w:spacing w:line="240" w:lineRule="auto"/>
              <w:ind w:left="540"/>
              <w:rPr>
                <w:rFonts w:cs="Arial"/>
                <w:b/>
                <w:bCs/>
                <w:sz w:val="12"/>
                <w:szCs w:val="12"/>
              </w:rPr>
            </w:pPr>
          </w:p>
        </w:tc>
        <w:tc>
          <w:tcPr>
            <w:tcW w:w="521" w:type="pct"/>
            <w:shd w:val="clear" w:color="auto" w:fill="auto"/>
          </w:tcPr>
          <w:p w:rsidR="00F342EE" w:rsidRPr="003B4D0F" w:rsidRDefault="00F342EE" w:rsidP="00F342EE">
            <w:pPr>
              <w:spacing w:line="240" w:lineRule="auto"/>
              <w:ind w:right="-72"/>
              <w:jc w:val="center"/>
              <w:rPr>
                <w:rFonts w:cs="Arial"/>
                <w:sz w:val="12"/>
                <w:szCs w:val="12"/>
              </w:rPr>
            </w:pPr>
          </w:p>
        </w:tc>
        <w:tc>
          <w:tcPr>
            <w:tcW w:w="696" w:type="pct"/>
            <w:tcBorders>
              <w:top w:val="single" w:sz="4" w:space="0" w:color="auto"/>
            </w:tcBorders>
            <w:shd w:val="clear" w:color="auto" w:fill="FAFAFA"/>
          </w:tcPr>
          <w:p w:rsidR="00F342EE" w:rsidRPr="003B4D0F" w:rsidRDefault="00F342EE" w:rsidP="00F342EE">
            <w:pPr>
              <w:spacing w:line="240" w:lineRule="auto"/>
              <w:ind w:right="-72"/>
              <w:jc w:val="right"/>
              <w:rPr>
                <w:rFonts w:cs="Arial"/>
                <w:sz w:val="12"/>
                <w:szCs w:val="12"/>
              </w:rPr>
            </w:pPr>
          </w:p>
        </w:tc>
        <w:tc>
          <w:tcPr>
            <w:tcW w:w="785" w:type="pct"/>
            <w:tcBorders>
              <w:top w:val="single" w:sz="4" w:space="0" w:color="auto"/>
            </w:tcBorders>
            <w:shd w:val="clear" w:color="auto" w:fill="FAFAFA"/>
          </w:tcPr>
          <w:p w:rsidR="00F342EE" w:rsidRPr="003B4D0F" w:rsidRDefault="00F342EE" w:rsidP="00F342EE">
            <w:pPr>
              <w:spacing w:line="240" w:lineRule="auto"/>
              <w:ind w:right="-72"/>
              <w:jc w:val="right"/>
              <w:rPr>
                <w:rFonts w:cs="Arial"/>
                <w:sz w:val="12"/>
                <w:szCs w:val="12"/>
              </w:rPr>
            </w:pPr>
          </w:p>
        </w:tc>
      </w:tr>
      <w:tr w:rsidR="00F342EE" w:rsidRPr="003B4D0F" w:rsidTr="00043720">
        <w:tc>
          <w:tcPr>
            <w:tcW w:w="2997" w:type="pct"/>
          </w:tcPr>
          <w:p w:rsidR="00F342EE" w:rsidRPr="003B4D0F" w:rsidRDefault="00F342EE" w:rsidP="00F342EE">
            <w:pPr>
              <w:spacing w:line="240" w:lineRule="auto"/>
              <w:ind w:left="540"/>
              <w:rPr>
                <w:rFonts w:cs="Arial"/>
                <w:sz w:val="18"/>
                <w:szCs w:val="18"/>
              </w:rPr>
            </w:pPr>
            <w:r w:rsidRPr="003B4D0F">
              <w:rPr>
                <w:rFonts w:cs="Arial"/>
                <w:sz w:val="18"/>
                <w:szCs w:val="18"/>
              </w:rPr>
              <w:t>Closing book value</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tcBorders>
              <w:bottom w:val="single" w:sz="4" w:space="0" w:color="auto"/>
            </w:tcBorders>
            <w:shd w:val="clear" w:color="auto" w:fill="FAFAFA"/>
            <w:vAlign w:val="bottom"/>
          </w:tcPr>
          <w:p w:rsidR="00F342EE" w:rsidRPr="003B4D0F" w:rsidRDefault="00C34E5E" w:rsidP="00F342EE">
            <w:pPr>
              <w:spacing w:line="240" w:lineRule="auto"/>
              <w:ind w:right="-72"/>
              <w:jc w:val="right"/>
              <w:rPr>
                <w:rFonts w:cs="Arial"/>
                <w:sz w:val="18"/>
                <w:szCs w:val="18"/>
                <w:cs/>
              </w:rPr>
            </w:pPr>
            <w:r w:rsidRPr="00C34E5E">
              <w:rPr>
                <w:rFonts w:cs="Arial"/>
                <w:sz w:val="18"/>
                <w:szCs w:val="18"/>
              </w:rPr>
              <w:t>613</w:t>
            </w:r>
            <w:r w:rsidR="00C404F5" w:rsidRPr="003B4D0F">
              <w:rPr>
                <w:rFonts w:cs="Arial"/>
                <w:sz w:val="18"/>
                <w:szCs w:val="18"/>
              </w:rPr>
              <w:t>,</w:t>
            </w:r>
            <w:r w:rsidRPr="00C34E5E">
              <w:rPr>
                <w:rFonts w:cs="Arial"/>
                <w:sz w:val="18"/>
                <w:szCs w:val="18"/>
              </w:rPr>
              <w:t>984</w:t>
            </w:r>
          </w:p>
        </w:tc>
        <w:tc>
          <w:tcPr>
            <w:tcW w:w="785" w:type="pct"/>
            <w:tcBorders>
              <w:bottom w:val="single" w:sz="4" w:space="0" w:color="auto"/>
            </w:tcBorders>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856</w:t>
            </w:r>
            <w:r w:rsidR="00C404F5" w:rsidRPr="003B4D0F">
              <w:rPr>
                <w:rFonts w:cs="Arial"/>
                <w:sz w:val="18"/>
                <w:szCs w:val="18"/>
              </w:rPr>
              <w:t>,</w:t>
            </w:r>
            <w:r w:rsidRPr="00C34E5E">
              <w:rPr>
                <w:rFonts w:cs="Arial"/>
                <w:sz w:val="18"/>
                <w:szCs w:val="18"/>
              </w:rPr>
              <w:t>892</w:t>
            </w:r>
          </w:p>
        </w:tc>
      </w:tr>
      <w:tr w:rsidR="00F342EE" w:rsidRPr="003B4D0F" w:rsidTr="00043720">
        <w:tc>
          <w:tcPr>
            <w:tcW w:w="2997" w:type="pct"/>
            <w:vAlign w:val="bottom"/>
          </w:tcPr>
          <w:p w:rsidR="00F342EE" w:rsidRPr="003B4D0F" w:rsidRDefault="00F342EE" w:rsidP="00F342EE">
            <w:pPr>
              <w:spacing w:line="240" w:lineRule="auto"/>
              <w:ind w:left="540"/>
              <w:rPr>
                <w:rFonts w:cs="Arial"/>
                <w:sz w:val="18"/>
                <w:szCs w:val="18"/>
              </w:rPr>
            </w:pP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tcBorders>
              <w:top w:val="single" w:sz="4" w:space="0" w:color="auto"/>
            </w:tcBorders>
            <w:shd w:val="clear" w:color="auto" w:fill="FAFAFA"/>
            <w:vAlign w:val="bottom"/>
          </w:tcPr>
          <w:p w:rsidR="00F342EE" w:rsidRPr="003B4D0F" w:rsidRDefault="00F342EE" w:rsidP="00F342EE">
            <w:pPr>
              <w:spacing w:line="240" w:lineRule="auto"/>
              <w:ind w:right="-72"/>
              <w:jc w:val="right"/>
              <w:rPr>
                <w:rFonts w:cs="Arial"/>
                <w:sz w:val="18"/>
                <w:szCs w:val="18"/>
              </w:rPr>
            </w:pPr>
          </w:p>
        </w:tc>
        <w:tc>
          <w:tcPr>
            <w:tcW w:w="785" w:type="pct"/>
            <w:tcBorders>
              <w:top w:val="single" w:sz="4" w:space="0" w:color="auto"/>
            </w:tcBorders>
            <w:shd w:val="clear" w:color="auto" w:fill="FAFAFA"/>
            <w:vAlign w:val="bottom"/>
          </w:tcPr>
          <w:p w:rsidR="00F342EE" w:rsidRPr="003B4D0F" w:rsidRDefault="00F342EE" w:rsidP="00F342EE">
            <w:pPr>
              <w:spacing w:line="240" w:lineRule="auto"/>
              <w:ind w:right="-72"/>
              <w:jc w:val="right"/>
              <w:rPr>
                <w:rFonts w:cs="Arial"/>
                <w:sz w:val="18"/>
                <w:szCs w:val="18"/>
              </w:rPr>
            </w:pPr>
          </w:p>
        </w:tc>
      </w:tr>
      <w:tr w:rsidR="00F342EE" w:rsidRPr="003B4D0F" w:rsidTr="00043720">
        <w:tc>
          <w:tcPr>
            <w:tcW w:w="2997" w:type="pct"/>
            <w:vAlign w:val="bottom"/>
          </w:tcPr>
          <w:p w:rsidR="00F342EE" w:rsidRPr="003B4D0F" w:rsidRDefault="00F342EE" w:rsidP="00F342EE">
            <w:pPr>
              <w:spacing w:line="240" w:lineRule="auto"/>
              <w:ind w:left="540"/>
              <w:rPr>
                <w:rFonts w:cs="Arial"/>
                <w:sz w:val="18"/>
                <w:szCs w:val="18"/>
              </w:rPr>
            </w:pPr>
            <w:r w:rsidRPr="003B4D0F">
              <w:rPr>
                <w:rFonts w:cs="Arial"/>
                <w:sz w:val="18"/>
                <w:szCs w:val="18"/>
              </w:rPr>
              <w:t>Current portion</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217</w:t>
            </w:r>
            <w:r w:rsidR="00C404F5" w:rsidRPr="003B4D0F">
              <w:rPr>
                <w:rFonts w:cs="Arial"/>
                <w:sz w:val="18"/>
                <w:szCs w:val="18"/>
              </w:rPr>
              <w:t>,</w:t>
            </w:r>
            <w:r w:rsidRPr="00C34E5E">
              <w:rPr>
                <w:rFonts w:cs="Arial"/>
                <w:sz w:val="18"/>
                <w:szCs w:val="18"/>
              </w:rPr>
              <w:t>797</w:t>
            </w:r>
          </w:p>
        </w:tc>
        <w:tc>
          <w:tcPr>
            <w:tcW w:w="785" w:type="pct"/>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413</w:t>
            </w:r>
            <w:r w:rsidR="00C404F5" w:rsidRPr="003B4D0F">
              <w:rPr>
                <w:rFonts w:cs="Arial"/>
                <w:sz w:val="18"/>
                <w:szCs w:val="18"/>
              </w:rPr>
              <w:t>,</w:t>
            </w:r>
            <w:r w:rsidRPr="00C34E5E">
              <w:rPr>
                <w:rFonts w:cs="Arial"/>
                <w:sz w:val="18"/>
                <w:szCs w:val="18"/>
              </w:rPr>
              <w:t>916</w:t>
            </w:r>
          </w:p>
        </w:tc>
      </w:tr>
      <w:tr w:rsidR="00F342EE" w:rsidRPr="003B4D0F" w:rsidTr="00043720">
        <w:tc>
          <w:tcPr>
            <w:tcW w:w="2997" w:type="pct"/>
          </w:tcPr>
          <w:p w:rsidR="00F342EE" w:rsidRPr="003B4D0F" w:rsidRDefault="00F342EE" w:rsidP="00F342EE">
            <w:pPr>
              <w:spacing w:line="240" w:lineRule="auto"/>
              <w:ind w:left="540"/>
              <w:rPr>
                <w:rFonts w:cs="Arial"/>
                <w:b/>
                <w:bCs/>
                <w:sz w:val="18"/>
                <w:szCs w:val="18"/>
              </w:rPr>
            </w:pPr>
            <w:r w:rsidRPr="003B4D0F">
              <w:rPr>
                <w:rFonts w:cs="Arial"/>
                <w:sz w:val="18"/>
                <w:szCs w:val="18"/>
              </w:rPr>
              <w:t>Non-current portion</w:t>
            </w:r>
          </w:p>
        </w:tc>
        <w:tc>
          <w:tcPr>
            <w:tcW w:w="521" w:type="pct"/>
            <w:shd w:val="clear" w:color="auto" w:fill="auto"/>
          </w:tcPr>
          <w:p w:rsidR="00F342EE" w:rsidRPr="003B4D0F" w:rsidRDefault="00F342EE" w:rsidP="00F342EE">
            <w:pPr>
              <w:spacing w:line="240" w:lineRule="auto"/>
              <w:ind w:right="-72"/>
              <w:jc w:val="center"/>
              <w:rPr>
                <w:rFonts w:cs="Arial"/>
                <w:sz w:val="18"/>
                <w:szCs w:val="18"/>
              </w:rPr>
            </w:pPr>
          </w:p>
        </w:tc>
        <w:tc>
          <w:tcPr>
            <w:tcW w:w="696" w:type="pct"/>
            <w:tcBorders>
              <w:bottom w:val="single" w:sz="4" w:space="0" w:color="auto"/>
            </w:tcBorders>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396</w:t>
            </w:r>
            <w:r w:rsidR="00C404F5" w:rsidRPr="003B4D0F">
              <w:rPr>
                <w:rFonts w:cs="Arial"/>
                <w:sz w:val="18"/>
                <w:szCs w:val="18"/>
              </w:rPr>
              <w:t>,</w:t>
            </w:r>
            <w:r w:rsidRPr="00C34E5E">
              <w:rPr>
                <w:rFonts w:cs="Arial"/>
                <w:sz w:val="18"/>
                <w:szCs w:val="18"/>
              </w:rPr>
              <w:t>187</w:t>
            </w:r>
          </w:p>
        </w:tc>
        <w:tc>
          <w:tcPr>
            <w:tcW w:w="785" w:type="pct"/>
            <w:tcBorders>
              <w:bottom w:val="single" w:sz="4" w:space="0" w:color="auto"/>
            </w:tcBorders>
            <w:shd w:val="clear" w:color="auto" w:fill="FAFAFA"/>
          </w:tcPr>
          <w:p w:rsidR="00F342EE" w:rsidRPr="003B4D0F" w:rsidRDefault="00C34E5E" w:rsidP="00F342EE">
            <w:pPr>
              <w:spacing w:line="240" w:lineRule="auto"/>
              <w:ind w:right="-72"/>
              <w:jc w:val="right"/>
              <w:rPr>
                <w:rFonts w:cs="Arial"/>
                <w:sz w:val="18"/>
                <w:szCs w:val="18"/>
              </w:rPr>
            </w:pPr>
            <w:r w:rsidRPr="00C34E5E">
              <w:rPr>
                <w:rFonts w:cs="Arial"/>
                <w:sz w:val="18"/>
                <w:szCs w:val="18"/>
              </w:rPr>
              <w:t>442</w:t>
            </w:r>
            <w:r w:rsidR="00C404F5" w:rsidRPr="003B4D0F">
              <w:rPr>
                <w:rFonts w:cs="Arial"/>
                <w:sz w:val="18"/>
                <w:szCs w:val="18"/>
              </w:rPr>
              <w:t>,</w:t>
            </w:r>
            <w:r w:rsidRPr="00C34E5E">
              <w:rPr>
                <w:rFonts w:cs="Arial"/>
                <w:sz w:val="18"/>
                <w:szCs w:val="18"/>
              </w:rPr>
              <w:t>976</w:t>
            </w:r>
          </w:p>
        </w:tc>
      </w:tr>
      <w:tr w:rsidR="00F342EE" w:rsidRPr="003B4D0F" w:rsidTr="00043720">
        <w:tc>
          <w:tcPr>
            <w:tcW w:w="2997" w:type="pct"/>
          </w:tcPr>
          <w:p w:rsidR="00F342EE" w:rsidRPr="003B4D0F" w:rsidRDefault="00F342EE" w:rsidP="00F342EE">
            <w:pPr>
              <w:spacing w:line="240" w:lineRule="auto"/>
              <w:ind w:left="540"/>
              <w:rPr>
                <w:rFonts w:cs="Arial"/>
                <w:b/>
                <w:bCs/>
                <w:sz w:val="12"/>
                <w:szCs w:val="12"/>
              </w:rPr>
            </w:pPr>
          </w:p>
        </w:tc>
        <w:tc>
          <w:tcPr>
            <w:tcW w:w="521" w:type="pct"/>
            <w:shd w:val="clear" w:color="auto" w:fill="auto"/>
          </w:tcPr>
          <w:p w:rsidR="00F342EE" w:rsidRPr="003B4D0F" w:rsidRDefault="00F342EE" w:rsidP="00F342EE">
            <w:pPr>
              <w:spacing w:line="240" w:lineRule="auto"/>
              <w:ind w:right="-72"/>
              <w:rPr>
                <w:rFonts w:cs="Arial"/>
                <w:sz w:val="12"/>
                <w:szCs w:val="12"/>
              </w:rPr>
            </w:pPr>
          </w:p>
        </w:tc>
        <w:tc>
          <w:tcPr>
            <w:tcW w:w="696" w:type="pct"/>
            <w:tcBorders>
              <w:top w:val="single" w:sz="4" w:space="0" w:color="auto"/>
            </w:tcBorders>
            <w:shd w:val="clear" w:color="auto" w:fill="FAFAFA"/>
          </w:tcPr>
          <w:p w:rsidR="00F342EE" w:rsidRPr="003B4D0F" w:rsidRDefault="00F342EE" w:rsidP="00F342EE">
            <w:pPr>
              <w:spacing w:line="240" w:lineRule="auto"/>
              <w:ind w:right="-72"/>
              <w:jc w:val="right"/>
              <w:rPr>
                <w:rFonts w:cs="Arial"/>
                <w:sz w:val="12"/>
                <w:szCs w:val="12"/>
              </w:rPr>
            </w:pPr>
          </w:p>
        </w:tc>
        <w:tc>
          <w:tcPr>
            <w:tcW w:w="785" w:type="pct"/>
            <w:tcBorders>
              <w:top w:val="single" w:sz="4" w:space="0" w:color="auto"/>
            </w:tcBorders>
            <w:shd w:val="clear" w:color="auto" w:fill="FAFAFA"/>
          </w:tcPr>
          <w:p w:rsidR="00F342EE" w:rsidRPr="003B4D0F" w:rsidRDefault="00F342EE" w:rsidP="00F342EE">
            <w:pPr>
              <w:spacing w:line="240" w:lineRule="auto"/>
              <w:ind w:right="-72"/>
              <w:jc w:val="right"/>
              <w:rPr>
                <w:rFonts w:cs="Arial"/>
                <w:sz w:val="12"/>
                <w:szCs w:val="12"/>
              </w:rPr>
            </w:pPr>
          </w:p>
        </w:tc>
      </w:tr>
      <w:tr w:rsidR="00F342EE" w:rsidRPr="003B4D0F" w:rsidTr="00043720">
        <w:tc>
          <w:tcPr>
            <w:tcW w:w="2997" w:type="pct"/>
            <w:vAlign w:val="bottom"/>
          </w:tcPr>
          <w:p w:rsidR="00F342EE" w:rsidRPr="003B4D0F" w:rsidRDefault="00F342EE" w:rsidP="00F342EE">
            <w:pPr>
              <w:spacing w:line="240" w:lineRule="auto"/>
              <w:ind w:left="540"/>
              <w:rPr>
                <w:rFonts w:cs="Arial"/>
                <w:sz w:val="18"/>
                <w:szCs w:val="18"/>
              </w:rPr>
            </w:pPr>
            <w:r w:rsidRPr="003B4D0F">
              <w:rPr>
                <w:rFonts w:cs="Arial"/>
                <w:sz w:val="18"/>
                <w:szCs w:val="18"/>
              </w:rPr>
              <w:t>Total dividends receivable from subsidiaries and joint ventures</w:t>
            </w:r>
          </w:p>
        </w:tc>
        <w:tc>
          <w:tcPr>
            <w:tcW w:w="521" w:type="pct"/>
            <w:shd w:val="clear" w:color="auto" w:fill="auto"/>
          </w:tcPr>
          <w:p w:rsidR="00F342EE" w:rsidRPr="003B4D0F" w:rsidRDefault="00F342EE" w:rsidP="00F342EE">
            <w:pPr>
              <w:spacing w:line="240" w:lineRule="auto"/>
              <w:ind w:right="-72"/>
              <w:jc w:val="right"/>
              <w:rPr>
                <w:rFonts w:cs="Arial"/>
                <w:sz w:val="18"/>
                <w:szCs w:val="18"/>
              </w:rPr>
            </w:pPr>
          </w:p>
        </w:tc>
        <w:tc>
          <w:tcPr>
            <w:tcW w:w="696" w:type="pct"/>
            <w:tcBorders>
              <w:bottom w:val="single" w:sz="4" w:space="0" w:color="auto"/>
            </w:tcBorders>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613</w:t>
            </w:r>
            <w:r w:rsidR="00C404F5" w:rsidRPr="003B4D0F">
              <w:rPr>
                <w:rFonts w:cs="Arial"/>
                <w:sz w:val="18"/>
                <w:szCs w:val="18"/>
              </w:rPr>
              <w:t>,</w:t>
            </w:r>
            <w:r w:rsidRPr="00C34E5E">
              <w:rPr>
                <w:rFonts w:cs="Arial"/>
                <w:sz w:val="18"/>
                <w:szCs w:val="18"/>
              </w:rPr>
              <w:t>984</w:t>
            </w:r>
          </w:p>
        </w:tc>
        <w:tc>
          <w:tcPr>
            <w:tcW w:w="785" w:type="pct"/>
            <w:tcBorders>
              <w:bottom w:val="single" w:sz="4" w:space="0" w:color="auto"/>
            </w:tcBorders>
            <w:shd w:val="clear" w:color="auto" w:fill="FAFAFA"/>
            <w:vAlign w:val="bottom"/>
          </w:tcPr>
          <w:p w:rsidR="00F342EE" w:rsidRPr="003B4D0F" w:rsidRDefault="00C34E5E" w:rsidP="00F342EE">
            <w:pPr>
              <w:spacing w:line="240" w:lineRule="auto"/>
              <w:ind w:right="-72"/>
              <w:jc w:val="right"/>
              <w:rPr>
                <w:rFonts w:cs="Arial"/>
                <w:sz w:val="18"/>
                <w:szCs w:val="18"/>
              </w:rPr>
            </w:pPr>
            <w:r w:rsidRPr="00C34E5E">
              <w:rPr>
                <w:rFonts w:cs="Arial"/>
                <w:sz w:val="18"/>
                <w:szCs w:val="18"/>
              </w:rPr>
              <w:t>856</w:t>
            </w:r>
            <w:r w:rsidR="00C404F5" w:rsidRPr="003B4D0F">
              <w:rPr>
                <w:rFonts w:cs="Arial"/>
                <w:sz w:val="18"/>
                <w:szCs w:val="18"/>
              </w:rPr>
              <w:t>,</w:t>
            </w:r>
            <w:r w:rsidRPr="00C34E5E">
              <w:rPr>
                <w:rFonts w:cs="Arial"/>
                <w:sz w:val="18"/>
                <w:szCs w:val="18"/>
              </w:rPr>
              <w:t>892</w:t>
            </w:r>
          </w:p>
        </w:tc>
      </w:tr>
    </w:tbl>
    <w:p w:rsidR="00DF1C44" w:rsidRPr="003B4D0F" w:rsidRDefault="00DF1C44" w:rsidP="001740D8">
      <w:pPr>
        <w:spacing w:line="240" w:lineRule="auto"/>
        <w:rPr>
          <w:rFonts w:cs="Arial"/>
          <w:sz w:val="18"/>
          <w:szCs w:val="18"/>
        </w:rPr>
      </w:pPr>
    </w:p>
    <w:p w:rsidR="00D75856" w:rsidRPr="003B4D0F"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12</w:t>
            </w:r>
            <w:r w:rsidR="00A05640" w:rsidRPr="003B4D0F">
              <w:rPr>
                <w:rFonts w:cs="Arial"/>
                <w:b/>
                <w:bCs/>
                <w:color w:val="FFFFFF"/>
                <w:sz w:val="18"/>
                <w:szCs w:val="18"/>
              </w:rPr>
              <w:tab/>
              <w:t>Property, plant and equipment, net</w:t>
            </w:r>
          </w:p>
        </w:tc>
      </w:tr>
    </w:tbl>
    <w:p w:rsidR="00B34C3C" w:rsidRPr="003B4D0F"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3B4D0F" w:rsidTr="00D541EF">
        <w:trPr>
          <w:trHeight w:val="20"/>
        </w:trPr>
        <w:tc>
          <w:tcPr>
            <w:tcW w:w="6595" w:type="dxa"/>
            <w:shd w:val="clear" w:color="auto" w:fill="auto"/>
          </w:tcPr>
          <w:p w:rsidR="000D3BE6" w:rsidRPr="003B4D0F"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rsidR="000D3BE6" w:rsidRPr="003B4D0F" w:rsidRDefault="000D3BE6" w:rsidP="001740D8">
            <w:pPr>
              <w:spacing w:line="240" w:lineRule="auto"/>
              <w:ind w:right="-72"/>
              <w:jc w:val="right"/>
              <w:rPr>
                <w:rFonts w:cs="Arial"/>
                <w:b/>
                <w:bCs/>
                <w:sz w:val="18"/>
                <w:szCs w:val="18"/>
              </w:rPr>
            </w:pPr>
            <w:r w:rsidRPr="003B4D0F">
              <w:rPr>
                <w:rFonts w:cs="Arial"/>
                <w:b/>
                <w:bCs/>
                <w:sz w:val="18"/>
                <w:szCs w:val="18"/>
              </w:rPr>
              <w:t>Consolidated</w:t>
            </w:r>
          </w:p>
          <w:p w:rsidR="00D91E49" w:rsidRPr="003B4D0F" w:rsidRDefault="00D91E49" w:rsidP="001740D8">
            <w:pPr>
              <w:spacing w:line="240" w:lineRule="auto"/>
              <w:ind w:right="-72"/>
              <w:jc w:val="right"/>
              <w:rPr>
                <w:rFonts w:cs="Arial"/>
                <w:b/>
                <w:bCs/>
                <w:sz w:val="18"/>
                <w:szCs w:val="18"/>
              </w:rPr>
            </w:pPr>
            <w:r w:rsidRPr="003B4D0F">
              <w:rPr>
                <w:rFonts w:cs="Arial"/>
                <w:b/>
                <w:bCs/>
                <w:sz w:val="18"/>
                <w:szCs w:val="18"/>
              </w:rPr>
              <w:t>financial information</w:t>
            </w:r>
          </w:p>
        </w:tc>
        <w:tc>
          <w:tcPr>
            <w:tcW w:w="1440" w:type="dxa"/>
            <w:tcBorders>
              <w:top w:val="single" w:sz="4" w:space="0" w:color="auto"/>
            </w:tcBorders>
            <w:shd w:val="clear" w:color="auto" w:fill="auto"/>
          </w:tcPr>
          <w:p w:rsidR="000D3BE6" w:rsidRPr="003B4D0F" w:rsidRDefault="00535885" w:rsidP="001740D8">
            <w:pPr>
              <w:spacing w:line="240" w:lineRule="auto"/>
              <w:ind w:right="-72"/>
              <w:jc w:val="right"/>
              <w:rPr>
                <w:rFonts w:cs="Arial"/>
                <w:b/>
                <w:bCs/>
                <w:sz w:val="18"/>
                <w:szCs w:val="18"/>
              </w:rPr>
            </w:pPr>
            <w:r w:rsidRPr="003B4D0F">
              <w:rPr>
                <w:rFonts w:cs="Arial"/>
                <w:b/>
                <w:bCs/>
                <w:sz w:val="18"/>
                <w:szCs w:val="18"/>
              </w:rPr>
              <w:t>Separate</w:t>
            </w:r>
          </w:p>
          <w:p w:rsidR="00D91E49" w:rsidRPr="003B4D0F" w:rsidRDefault="00D91E49" w:rsidP="001740D8">
            <w:pPr>
              <w:spacing w:line="240" w:lineRule="auto"/>
              <w:ind w:right="-72"/>
              <w:jc w:val="right"/>
              <w:rPr>
                <w:rFonts w:cs="Arial"/>
                <w:b/>
                <w:bCs/>
                <w:sz w:val="18"/>
                <w:szCs w:val="18"/>
              </w:rPr>
            </w:pPr>
            <w:r w:rsidRPr="003B4D0F">
              <w:rPr>
                <w:rFonts w:cs="Arial"/>
                <w:b/>
                <w:bCs/>
                <w:sz w:val="18"/>
                <w:szCs w:val="18"/>
              </w:rPr>
              <w:t>financial information</w:t>
            </w:r>
          </w:p>
        </w:tc>
      </w:tr>
      <w:tr w:rsidR="00915BC3" w:rsidRPr="003B4D0F" w:rsidTr="00D541EF">
        <w:trPr>
          <w:trHeight w:val="20"/>
        </w:trPr>
        <w:tc>
          <w:tcPr>
            <w:tcW w:w="6595" w:type="dxa"/>
            <w:shd w:val="clear" w:color="auto" w:fill="auto"/>
          </w:tcPr>
          <w:p w:rsidR="00915BC3" w:rsidRPr="003B4D0F"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rsidR="00915BC3" w:rsidRPr="003B4D0F" w:rsidRDefault="00915BC3" w:rsidP="001740D8">
            <w:pPr>
              <w:spacing w:line="240" w:lineRule="auto"/>
              <w:ind w:right="-72"/>
              <w:jc w:val="right"/>
              <w:rPr>
                <w:rFonts w:cs="Arial"/>
                <w:sz w:val="18"/>
                <w:szCs w:val="18"/>
              </w:rPr>
            </w:pPr>
            <w:r w:rsidRPr="003B4D0F">
              <w:rPr>
                <w:rFonts w:cs="Arial"/>
                <w:b/>
                <w:bCs/>
                <w:sz w:val="18"/>
                <w:szCs w:val="18"/>
              </w:rPr>
              <w:t>Baht’</w:t>
            </w:r>
            <w:r w:rsidR="00C34E5E" w:rsidRPr="00C34E5E">
              <w:rPr>
                <w:rFonts w:cs="Arial"/>
                <w:b/>
                <w:bCs/>
                <w:sz w:val="18"/>
                <w:szCs w:val="18"/>
              </w:rPr>
              <w:t>000</w:t>
            </w:r>
          </w:p>
        </w:tc>
        <w:tc>
          <w:tcPr>
            <w:tcW w:w="1440" w:type="dxa"/>
            <w:tcBorders>
              <w:bottom w:val="single" w:sz="4" w:space="0" w:color="auto"/>
            </w:tcBorders>
            <w:shd w:val="clear" w:color="auto" w:fill="auto"/>
          </w:tcPr>
          <w:p w:rsidR="00915BC3" w:rsidRPr="003B4D0F" w:rsidRDefault="00915BC3" w:rsidP="001740D8">
            <w:pPr>
              <w:spacing w:line="240" w:lineRule="auto"/>
              <w:ind w:right="-72"/>
              <w:jc w:val="right"/>
              <w:rPr>
                <w:rFonts w:cs="Arial"/>
                <w:sz w:val="18"/>
                <w:szCs w:val="18"/>
              </w:rPr>
            </w:pPr>
            <w:r w:rsidRPr="003B4D0F">
              <w:rPr>
                <w:rFonts w:cs="Arial"/>
                <w:b/>
                <w:bCs/>
                <w:sz w:val="18"/>
                <w:szCs w:val="18"/>
              </w:rPr>
              <w:t>Baht’</w:t>
            </w:r>
            <w:r w:rsidR="00C34E5E" w:rsidRPr="00C34E5E">
              <w:rPr>
                <w:rFonts w:cs="Arial"/>
                <w:b/>
                <w:bCs/>
                <w:sz w:val="18"/>
                <w:szCs w:val="18"/>
              </w:rPr>
              <w:t>000</w:t>
            </w:r>
          </w:p>
        </w:tc>
      </w:tr>
      <w:tr w:rsidR="00915BC3" w:rsidRPr="003B4D0F" w:rsidTr="00970430">
        <w:trPr>
          <w:trHeight w:val="20"/>
        </w:trPr>
        <w:tc>
          <w:tcPr>
            <w:tcW w:w="6595" w:type="dxa"/>
            <w:shd w:val="clear" w:color="auto" w:fill="auto"/>
          </w:tcPr>
          <w:p w:rsidR="00915BC3" w:rsidRPr="003B4D0F"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rsidR="00915BC3" w:rsidRPr="003B4D0F"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rsidR="00915BC3" w:rsidRPr="003B4D0F" w:rsidRDefault="00915BC3" w:rsidP="001740D8">
            <w:pPr>
              <w:spacing w:line="240" w:lineRule="auto"/>
              <w:ind w:right="-72"/>
              <w:jc w:val="right"/>
              <w:rPr>
                <w:rFonts w:cs="Arial"/>
                <w:sz w:val="18"/>
                <w:szCs w:val="18"/>
              </w:rPr>
            </w:pPr>
          </w:p>
        </w:tc>
      </w:tr>
      <w:tr w:rsidR="00915BC3" w:rsidRPr="003B4D0F" w:rsidTr="00970430">
        <w:trPr>
          <w:trHeight w:val="20"/>
        </w:trPr>
        <w:tc>
          <w:tcPr>
            <w:tcW w:w="6595" w:type="dxa"/>
            <w:shd w:val="clear" w:color="auto" w:fill="auto"/>
          </w:tcPr>
          <w:p w:rsidR="00915BC3" w:rsidRPr="003B4D0F" w:rsidRDefault="00915BC3" w:rsidP="001740D8">
            <w:pPr>
              <w:spacing w:line="240" w:lineRule="auto"/>
              <w:ind w:left="-101" w:right="-72"/>
              <w:rPr>
                <w:rFonts w:cs="Arial"/>
                <w:sz w:val="18"/>
                <w:szCs w:val="18"/>
              </w:rPr>
            </w:pPr>
            <w:r w:rsidRPr="003B4D0F">
              <w:rPr>
                <w:rFonts w:cs="Arial"/>
                <w:b/>
                <w:bCs/>
                <w:sz w:val="18"/>
                <w:szCs w:val="18"/>
              </w:rPr>
              <w:t xml:space="preserve">For </w:t>
            </w:r>
            <w:r w:rsidR="00B13064" w:rsidRPr="003B4D0F">
              <w:rPr>
                <w:rFonts w:cs="Arial"/>
                <w:b/>
                <w:bCs/>
                <w:sz w:val="18"/>
                <w:szCs w:val="18"/>
              </w:rPr>
              <w:t>nine-month</w:t>
            </w:r>
            <w:r w:rsidR="00A42CEA" w:rsidRPr="003B4D0F">
              <w:rPr>
                <w:rFonts w:cs="Arial"/>
                <w:b/>
                <w:bCs/>
                <w:sz w:val="18"/>
                <w:szCs w:val="18"/>
              </w:rPr>
              <w:t xml:space="preserve"> period ended </w:t>
            </w:r>
            <w:r w:rsidR="00C34E5E" w:rsidRPr="00C34E5E">
              <w:rPr>
                <w:rFonts w:cs="Arial"/>
                <w:b/>
                <w:bCs/>
                <w:sz w:val="18"/>
                <w:szCs w:val="18"/>
              </w:rPr>
              <w:t>30</w:t>
            </w:r>
            <w:r w:rsidR="00B13064" w:rsidRPr="003B4D0F">
              <w:rPr>
                <w:rFonts w:cs="Arial"/>
                <w:b/>
                <w:bCs/>
                <w:sz w:val="18"/>
                <w:szCs w:val="18"/>
              </w:rPr>
              <w:t xml:space="preserve"> September</w:t>
            </w:r>
            <w:r w:rsidR="00A42CEA" w:rsidRPr="003B4D0F">
              <w:rPr>
                <w:rFonts w:cs="Arial"/>
                <w:b/>
                <w:bCs/>
                <w:sz w:val="18"/>
                <w:szCs w:val="18"/>
              </w:rPr>
              <w:t xml:space="preserve"> </w:t>
            </w:r>
            <w:r w:rsidR="00C34E5E" w:rsidRPr="00C34E5E">
              <w:rPr>
                <w:rFonts w:cs="Arial"/>
                <w:b/>
                <w:bCs/>
                <w:sz w:val="18"/>
                <w:szCs w:val="18"/>
              </w:rPr>
              <w:t>2020</w:t>
            </w:r>
          </w:p>
        </w:tc>
        <w:tc>
          <w:tcPr>
            <w:tcW w:w="1440" w:type="dxa"/>
            <w:shd w:val="clear" w:color="auto" w:fill="FAFAFA"/>
          </w:tcPr>
          <w:p w:rsidR="00915BC3" w:rsidRPr="003B4D0F" w:rsidRDefault="00915BC3" w:rsidP="001740D8">
            <w:pPr>
              <w:spacing w:line="240" w:lineRule="auto"/>
              <w:ind w:right="-72"/>
              <w:jc w:val="right"/>
              <w:rPr>
                <w:rFonts w:cs="Arial"/>
                <w:sz w:val="18"/>
                <w:szCs w:val="18"/>
              </w:rPr>
            </w:pPr>
          </w:p>
        </w:tc>
        <w:tc>
          <w:tcPr>
            <w:tcW w:w="1440" w:type="dxa"/>
            <w:shd w:val="clear" w:color="auto" w:fill="FAFAFA"/>
          </w:tcPr>
          <w:p w:rsidR="00915BC3" w:rsidRPr="003B4D0F" w:rsidRDefault="00915BC3" w:rsidP="001740D8">
            <w:pPr>
              <w:spacing w:line="240" w:lineRule="auto"/>
              <w:ind w:right="-72"/>
              <w:jc w:val="right"/>
              <w:rPr>
                <w:rFonts w:cs="Arial"/>
                <w:sz w:val="18"/>
                <w:szCs w:val="18"/>
              </w:rPr>
            </w:pPr>
          </w:p>
        </w:tc>
      </w:tr>
      <w:tr w:rsidR="0030124D" w:rsidRPr="003B4D0F" w:rsidTr="00970430">
        <w:trPr>
          <w:trHeight w:val="20"/>
        </w:trPr>
        <w:tc>
          <w:tcPr>
            <w:tcW w:w="6595" w:type="dxa"/>
            <w:shd w:val="clear" w:color="auto" w:fill="auto"/>
          </w:tcPr>
          <w:p w:rsidR="0030124D" w:rsidRPr="003B4D0F" w:rsidRDefault="0030124D"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B4D0F">
              <w:rPr>
                <w:rFonts w:cs="Arial"/>
                <w:sz w:val="18"/>
                <w:szCs w:val="18"/>
              </w:rPr>
              <w:t xml:space="preserve">Opening net book value </w:t>
            </w:r>
          </w:p>
        </w:tc>
        <w:tc>
          <w:tcPr>
            <w:tcW w:w="1440" w:type="dxa"/>
            <w:shd w:val="clear" w:color="auto" w:fill="FAFAFA"/>
          </w:tcPr>
          <w:p w:rsidR="0030124D" w:rsidRPr="003B4D0F" w:rsidRDefault="00C34E5E" w:rsidP="001740D8">
            <w:pPr>
              <w:spacing w:line="240" w:lineRule="auto"/>
              <w:ind w:right="-72"/>
              <w:jc w:val="right"/>
              <w:rPr>
                <w:rFonts w:cs="Arial"/>
                <w:sz w:val="18"/>
                <w:szCs w:val="18"/>
              </w:rPr>
            </w:pPr>
            <w:r w:rsidRPr="00C34E5E">
              <w:rPr>
                <w:rFonts w:cs="Arial"/>
                <w:sz w:val="18"/>
                <w:szCs w:val="18"/>
              </w:rPr>
              <w:t>52</w:t>
            </w:r>
            <w:r w:rsidR="00034510" w:rsidRPr="003B4D0F">
              <w:rPr>
                <w:rFonts w:cs="Arial"/>
                <w:sz w:val="18"/>
                <w:szCs w:val="18"/>
              </w:rPr>
              <w:t>,</w:t>
            </w:r>
            <w:r w:rsidRPr="00C34E5E">
              <w:rPr>
                <w:rFonts w:cs="Arial"/>
                <w:sz w:val="18"/>
                <w:szCs w:val="18"/>
              </w:rPr>
              <w:t>781</w:t>
            </w:r>
            <w:r w:rsidR="00034510" w:rsidRPr="003B4D0F">
              <w:rPr>
                <w:rFonts w:cs="Arial"/>
                <w:sz w:val="18"/>
                <w:szCs w:val="18"/>
              </w:rPr>
              <w:t>,</w:t>
            </w:r>
            <w:r w:rsidRPr="00C34E5E">
              <w:rPr>
                <w:rFonts w:cs="Arial"/>
                <w:sz w:val="18"/>
                <w:szCs w:val="18"/>
              </w:rPr>
              <w:t>655</w:t>
            </w:r>
          </w:p>
        </w:tc>
        <w:tc>
          <w:tcPr>
            <w:tcW w:w="1440" w:type="dxa"/>
            <w:shd w:val="clear" w:color="auto" w:fill="FAFAFA"/>
          </w:tcPr>
          <w:p w:rsidR="0030124D" w:rsidRPr="003B4D0F" w:rsidRDefault="00C34E5E" w:rsidP="001740D8">
            <w:pPr>
              <w:spacing w:line="240" w:lineRule="auto"/>
              <w:ind w:right="-72"/>
              <w:jc w:val="right"/>
              <w:rPr>
                <w:rFonts w:cs="Arial"/>
                <w:sz w:val="18"/>
                <w:szCs w:val="18"/>
              </w:rPr>
            </w:pPr>
            <w:r w:rsidRPr="00C34E5E">
              <w:rPr>
                <w:rFonts w:cs="Arial"/>
                <w:sz w:val="18"/>
                <w:szCs w:val="18"/>
              </w:rPr>
              <w:t>727</w:t>
            </w:r>
            <w:r w:rsidR="00034510" w:rsidRPr="003B4D0F">
              <w:rPr>
                <w:rFonts w:cs="Arial"/>
                <w:sz w:val="18"/>
                <w:szCs w:val="18"/>
              </w:rPr>
              <w:t>,</w:t>
            </w:r>
            <w:r w:rsidRPr="00C34E5E">
              <w:rPr>
                <w:rFonts w:cs="Arial"/>
                <w:sz w:val="18"/>
                <w:szCs w:val="18"/>
              </w:rPr>
              <w:t>244</w:t>
            </w:r>
          </w:p>
        </w:tc>
      </w:tr>
      <w:tr w:rsidR="006E3C1D" w:rsidRPr="003B4D0F" w:rsidTr="00970430">
        <w:trPr>
          <w:trHeight w:val="20"/>
        </w:trPr>
        <w:tc>
          <w:tcPr>
            <w:tcW w:w="6595" w:type="dxa"/>
            <w:shd w:val="clear" w:color="auto" w:fill="auto"/>
            <w:vAlign w:val="center"/>
          </w:tcPr>
          <w:p w:rsidR="006E3C1D" w:rsidRPr="003B4D0F" w:rsidRDefault="006E3C1D"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B4D0F">
              <w:rPr>
                <w:rFonts w:cs="Arial"/>
                <w:sz w:val="18"/>
                <w:szCs w:val="18"/>
              </w:rPr>
              <w:t xml:space="preserve">Additions  </w:t>
            </w:r>
          </w:p>
        </w:tc>
        <w:tc>
          <w:tcPr>
            <w:tcW w:w="1440" w:type="dxa"/>
            <w:shd w:val="clear" w:color="auto" w:fill="FAFAFA"/>
          </w:tcPr>
          <w:p w:rsidR="006E3C1D" w:rsidRPr="003B4D0F" w:rsidRDefault="00034510" w:rsidP="00034510">
            <w:pPr>
              <w:spacing w:line="240" w:lineRule="auto"/>
              <w:ind w:right="-72"/>
              <w:jc w:val="right"/>
              <w:rPr>
                <w:rFonts w:cs="Arial"/>
                <w:sz w:val="18"/>
                <w:szCs w:val="18"/>
              </w:rPr>
            </w:pPr>
            <w:r w:rsidRPr="003B4D0F">
              <w:rPr>
                <w:rFonts w:cs="Arial"/>
                <w:sz w:val="18"/>
                <w:szCs w:val="18"/>
              </w:rPr>
              <w:t xml:space="preserve"> </w:t>
            </w:r>
            <w:r w:rsidR="00C34E5E" w:rsidRPr="00C34E5E">
              <w:rPr>
                <w:rFonts w:cs="Arial"/>
                <w:sz w:val="18"/>
                <w:szCs w:val="18"/>
              </w:rPr>
              <w:t>151</w:t>
            </w:r>
            <w:r w:rsidRPr="003B4D0F">
              <w:rPr>
                <w:rFonts w:cs="Arial"/>
                <w:sz w:val="18"/>
                <w:szCs w:val="18"/>
              </w:rPr>
              <w:t>,</w:t>
            </w:r>
            <w:r w:rsidR="00C34E5E" w:rsidRPr="00C34E5E">
              <w:rPr>
                <w:rFonts w:cs="Arial"/>
                <w:sz w:val="18"/>
                <w:szCs w:val="18"/>
              </w:rPr>
              <w:t>680</w:t>
            </w:r>
            <w:r w:rsidRPr="003B4D0F">
              <w:rPr>
                <w:rFonts w:cs="Arial"/>
                <w:sz w:val="18"/>
                <w:szCs w:val="18"/>
              </w:rPr>
              <w:t xml:space="preserve">            </w:t>
            </w:r>
          </w:p>
        </w:tc>
        <w:tc>
          <w:tcPr>
            <w:tcW w:w="1440" w:type="dxa"/>
            <w:shd w:val="clear" w:color="auto" w:fill="FAFAFA"/>
          </w:tcPr>
          <w:p w:rsidR="006E3C1D" w:rsidRPr="003B4D0F" w:rsidRDefault="00C34E5E" w:rsidP="00034510">
            <w:pPr>
              <w:spacing w:line="240" w:lineRule="auto"/>
              <w:ind w:right="-72"/>
              <w:jc w:val="right"/>
              <w:rPr>
                <w:rFonts w:cs="Arial"/>
                <w:sz w:val="18"/>
                <w:szCs w:val="18"/>
              </w:rPr>
            </w:pPr>
            <w:r w:rsidRPr="00C34E5E">
              <w:rPr>
                <w:rFonts w:cs="Arial"/>
                <w:sz w:val="18"/>
                <w:szCs w:val="18"/>
              </w:rPr>
              <w:t>15</w:t>
            </w:r>
            <w:r w:rsidR="00034510" w:rsidRPr="003B4D0F">
              <w:rPr>
                <w:rFonts w:cs="Arial"/>
                <w:sz w:val="18"/>
                <w:szCs w:val="18"/>
              </w:rPr>
              <w:t>,</w:t>
            </w:r>
            <w:r w:rsidRPr="00C34E5E">
              <w:rPr>
                <w:rFonts w:cs="Arial"/>
                <w:sz w:val="18"/>
                <w:szCs w:val="18"/>
              </w:rPr>
              <w:t>831</w:t>
            </w:r>
          </w:p>
        </w:tc>
      </w:tr>
      <w:tr w:rsidR="006E3C1D" w:rsidRPr="003B4D0F" w:rsidTr="00970430">
        <w:trPr>
          <w:trHeight w:val="20"/>
        </w:trPr>
        <w:tc>
          <w:tcPr>
            <w:tcW w:w="6595" w:type="dxa"/>
            <w:shd w:val="clear" w:color="auto" w:fill="auto"/>
            <w:vAlign w:val="center"/>
          </w:tcPr>
          <w:p w:rsidR="006E3C1D" w:rsidRPr="003B4D0F" w:rsidRDefault="00574FBC"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B4D0F">
              <w:rPr>
                <w:rFonts w:cs="Arial"/>
                <w:sz w:val="18"/>
                <w:szCs w:val="18"/>
              </w:rPr>
              <w:t>Write-off, net</w:t>
            </w:r>
          </w:p>
        </w:tc>
        <w:tc>
          <w:tcPr>
            <w:tcW w:w="1440" w:type="dxa"/>
            <w:shd w:val="clear" w:color="auto" w:fill="FAFAFA"/>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38</w:t>
            </w:r>
            <w:r w:rsidRPr="003B4D0F">
              <w:rPr>
                <w:rFonts w:cs="Arial"/>
                <w:sz w:val="18"/>
                <w:szCs w:val="18"/>
              </w:rPr>
              <w:t>)</w:t>
            </w:r>
          </w:p>
        </w:tc>
        <w:tc>
          <w:tcPr>
            <w:tcW w:w="1440" w:type="dxa"/>
            <w:shd w:val="clear" w:color="auto" w:fill="FAFAFA"/>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p>
        </w:tc>
      </w:tr>
      <w:tr w:rsidR="00034510" w:rsidRPr="003B4D0F" w:rsidTr="00970430">
        <w:trPr>
          <w:trHeight w:val="20"/>
        </w:trPr>
        <w:tc>
          <w:tcPr>
            <w:tcW w:w="6595" w:type="dxa"/>
            <w:shd w:val="clear" w:color="auto" w:fill="auto"/>
            <w:vAlign w:val="center"/>
          </w:tcPr>
          <w:p w:rsidR="00034510" w:rsidRPr="003B4D0F" w:rsidRDefault="00034510"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B4D0F">
              <w:rPr>
                <w:rFonts w:cs="Arial"/>
                <w:sz w:val="18"/>
                <w:szCs w:val="18"/>
              </w:rPr>
              <w:t>Disposal, net</w:t>
            </w:r>
          </w:p>
        </w:tc>
        <w:tc>
          <w:tcPr>
            <w:tcW w:w="1440" w:type="dxa"/>
            <w:shd w:val="clear" w:color="auto" w:fill="FAFAFA"/>
          </w:tcPr>
          <w:p w:rsidR="00034510"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45</w:t>
            </w:r>
            <w:r w:rsidRPr="003B4D0F">
              <w:rPr>
                <w:rFonts w:cs="Arial"/>
                <w:sz w:val="18"/>
                <w:szCs w:val="18"/>
              </w:rPr>
              <w:t>)</w:t>
            </w:r>
          </w:p>
        </w:tc>
        <w:tc>
          <w:tcPr>
            <w:tcW w:w="1440" w:type="dxa"/>
            <w:shd w:val="clear" w:color="auto" w:fill="FAFAFA"/>
          </w:tcPr>
          <w:p w:rsidR="00034510" w:rsidRPr="003B4D0F" w:rsidRDefault="00034510" w:rsidP="001740D8">
            <w:pPr>
              <w:spacing w:line="240" w:lineRule="auto"/>
              <w:ind w:right="-72"/>
              <w:jc w:val="right"/>
              <w:rPr>
                <w:rFonts w:cs="Arial"/>
                <w:sz w:val="18"/>
                <w:szCs w:val="18"/>
              </w:rPr>
            </w:pPr>
            <w:r w:rsidRPr="003B4D0F">
              <w:rPr>
                <w:rFonts w:cs="Arial"/>
                <w:sz w:val="18"/>
                <w:szCs w:val="18"/>
              </w:rPr>
              <w:t>-</w:t>
            </w:r>
          </w:p>
        </w:tc>
      </w:tr>
      <w:tr w:rsidR="00034510" w:rsidRPr="003B4D0F" w:rsidTr="00970430">
        <w:trPr>
          <w:trHeight w:val="20"/>
        </w:trPr>
        <w:tc>
          <w:tcPr>
            <w:tcW w:w="6595" w:type="dxa"/>
            <w:shd w:val="clear" w:color="auto" w:fill="auto"/>
            <w:vAlign w:val="center"/>
          </w:tcPr>
          <w:p w:rsidR="00034510" w:rsidRPr="003B4D0F" w:rsidRDefault="00034510"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B4D0F">
              <w:rPr>
                <w:rFonts w:cs="Arial"/>
                <w:sz w:val="18"/>
                <w:szCs w:val="18"/>
              </w:rPr>
              <w:t xml:space="preserve">Reclassification to </w:t>
            </w:r>
            <w:r w:rsidR="002A4567" w:rsidRPr="003B4D0F">
              <w:rPr>
                <w:rFonts w:cs="Arial"/>
                <w:sz w:val="18"/>
                <w:szCs w:val="18"/>
              </w:rPr>
              <w:t xml:space="preserve">non-current </w:t>
            </w:r>
            <w:r w:rsidR="00787E1A" w:rsidRPr="003B4D0F">
              <w:rPr>
                <w:rFonts w:cs="Arial"/>
                <w:sz w:val="18"/>
                <w:szCs w:val="18"/>
              </w:rPr>
              <w:t>a</w:t>
            </w:r>
            <w:r w:rsidRPr="003B4D0F">
              <w:rPr>
                <w:rFonts w:cs="Arial"/>
                <w:sz w:val="18"/>
                <w:szCs w:val="18"/>
              </w:rPr>
              <w:t>sset</w:t>
            </w:r>
            <w:r w:rsidR="00787E1A" w:rsidRPr="003B4D0F">
              <w:rPr>
                <w:rFonts w:cs="Arial"/>
                <w:sz w:val="18"/>
                <w:szCs w:val="18"/>
              </w:rPr>
              <w:t>s</w:t>
            </w:r>
            <w:r w:rsidRPr="003B4D0F">
              <w:rPr>
                <w:rFonts w:cs="Arial"/>
                <w:sz w:val="18"/>
                <w:szCs w:val="18"/>
              </w:rPr>
              <w:t xml:space="preserve"> held</w:t>
            </w:r>
            <w:r w:rsidR="00787E1A" w:rsidRPr="003B4D0F">
              <w:rPr>
                <w:rFonts w:cs="Arial"/>
                <w:sz w:val="18"/>
                <w:szCs w:val="18"/>
              </w:rPr>
              <w:t>-</w:t>
            </w:r>
            <w:r w:rsidRPr="003B4D0F">
              <w:rPr>
                <w:rFonts w:cs="Arial"/>
                <w:sz w:val="18"/>
                <w:szCs w:val="18"/>
              </w:rPr>
              <w:t>for</w:t>
            </w:r>
            <w:r w:rsidR="00787E1A" w:rsidRPr="003B4D0F">
              <w:rPr>
                <w:rFonts w:cs="Arial"/>
                <w:sz w:val="18"/>
                <w:szCs w:val="18"/>
              </w:rPr>
              <w:t>-</w:t>
            </w:r>
            <w:r w:rsidRPr="003B4D0F">
              <w:rPr>
                <w:rFonts w:cs="Arial"/>
                <w:sz w:val="18"/>
                <w:szCs w:val="18"/>
              </w:rPr>
              <w:t>sale</w:t>
            </w:r>
          </w:p>
        </w:tc>
        <w:tc>
          <w:tcPr>
            <w:tcW w:w="1440" w:type="dxa"/>
            <w:shd w:val="clear" w:color="auto" w:fill="FAFAFA"/>
          </w:tcPr>
          <w:p w:rsidR="00034510"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310</w:t>
            </w:r>
            <w:r w:rsidRPr="003B4D0F">
              <w:rPr>
                <w:rFonts w:cs="Arial"/>
                <w:sz w:val="18"/>
                <w:szCs w:val="18"/>
              </w:rPr>
              <w:t>,</w:t>
            </w:r>
            <w:r w:rsidR="00C34E5E" w:rsidRPr="00C34E5E">
              <w:rPr>
                <w:rFonts w:cs="Arial"/>
                <w:sz w:val="18"/>
                <w:szCs w:val="18"/>
              </w:rPr>
              <w:t>654</w:t>
            </w:r>
            <w:r w:rsidRPr="003B4D0F">
              <w:rPr>
                <w:rFonts w:cs="Arial"/>
                <w:sz w:val="18"/>
                <w:szCs w:val="18"/>
              </w:rPr>
              <w:t>)</w:t>
            </w:r>
          </w:p>
        </w:tc>
        <w:tc>
          <w:tcPr>
            <w:tcW w:w="1440" w:type="dxa"/>
            <w:shd w:val="clear" w:color="auto" w:fill="FAFAFA"/>
          </w:tcPr>
          <w:p w:rsidR="00034510"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310</w:t>
            </w:r>
            <w:r w:rsidRPr="003B4D0F">
              <w:rPr>
                <w:rFonts w:cs="Arial"/>
                <w:sz w:val="18"/>
                <w:szCs w:val="18"/>
              </w:rPr>
              <w:t>,</w:t>
            </w:r>
            <w:r w:rsidR="00C34E5E" w:rsidRPr="00C34E5E">
              <w:rPr>
                <w:rFonts w:cs="Arial"/>
                <w:sz w:val="18"/>
                <w:szCs w:val="18"/>
              </w:rPr>
              <w:t>654</w:t>
            </w:r>
            <w:r w:rsidRPr="003B4D0F">
              <w:rPr>
                <w:rFonts w:cs="Arial"/>
                <w:sz w:val="18"/>
                <w:szCs w:val="18"/>
              </w:rPr>
              <w:t>)</w:t>
            </w:r>
          </w:p>
        </w:tc>
      </w:tr>
      <w:tr w:rsidR="006E3C1D" w:rsidRPr="003B4D0F" w:rsidTr="00970430">
        <w:trPr>
          <w:trHeight w:val="20"/>
        </w:trPr>
        <w:tc>
          <w:tcPr>
            <w:tcW w:w="6595" w:type="dxa"/>
            <w:shd w:val="clear" w:color="auto" w:fill="auto"/>
            <w:vAlign w:val="center"/>
          </w:tcPr>
          <w:p w:rsidR="006E3C1D" w:rsidRPr="003B4D0F" w:rsidRDefault="006E3C1D" w:rsidP="001740D8">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3B4D0F">
              <w:rPr>
                <w:rFonts w:cs="Arial"/>
                <w:sz w:val="18"/>
                <w:szCs w:val="18"/>
              </w:rPr>
              <w:t xml:space="preserve">Depreciation </w:t>
            </w:r>
          </w:p>
        </w:tc>
        <w:tc>
          <w:tcPr>
            <w:tcW w:w="1440" w:type="dxa"/>
            <w:shd w:val="clear" w:color="auto" w:fill="FAFAFA"/>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1</w:t>
            </w:r>
            <w:r w:rsidRPr="003B4D0F">
              <w:rPr>
                <w:rFonts w:cs="Arial"/>
                <w:sz w:val="18"/>
                <w:szCs w:val="18"/>
              </w:rPr>
              <w:t>,</w:t>
            </w:r>
            <w:r w:rsidR="00C34E5E" w:rsidRPr="00C34E5E">
              <w:rPr>
                <w:rFonts w:cs="Arial"/>
                <w:sz w:val="18"/>
                <w:szCs w:val="18"/>
              </w:rPr>
              <w:t>957</w:t>
            </w:r>
            <w:r w:rsidRPr="003B4D0F">
              <w:rPr>
                <w:rFonts w:cs="Arial"/>
                <w:sz w:val="18"/>
                <w:szCs w:val="18"/>
              </w:rPr>
              <w:t>,</w:t>
            </w:r>
            <w:r w:rsidR="00C34E5E" w:rsidRPr="00C34E5E">
              <w:rPr>
                <w:rFonts w:cs="Arial"/>
                <w:sz w:val="18"/>
                <w:szCs w:val="18"/>
              </w:rPr>
              <w:t>583</w:t>
            </w:r>
            <w:r w:rsidRPr="003B4D0F">
              <w:rPr>
                <w:rFonts w:cs="Arial"/>
                <w:sz w:val="18"/>
                <w:szCs w:val="18"/>
              </w:rPr>
              <w:t>)</w:t>
            </w:r>
          </w:p>
        </w:tc>
        <w:tc>
          <w:tcPr>
            <w:tcW w:w="1440" w:type="dxa"/>
            <w:shd w:val="clear" w:color="auto" w:fill="FAFAFA"/>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22</w:t>
            </w:r>
            <w:r w:rsidRPr="003B4D0F">
              <w:rPr>
                <w:rFonts w:cs="Arial"/>
                <w:sz w:val="18"/>
                <w:szCs w:val="18"/>
              </w:rPr>
              <w:t>,</w:t>
            </w:r>
            <w:r w:rsidR="00C34E5E" w:rsidRPr="00C34E5E">
              <w:rPr>
                <w:rFonts w:cs="Arial"/>
                <w:sz w:val="18"/>
                <w:szCs w:val="18"/>
              </w:rPr>
              <w:t>070</w:t>
            </w:r>
            <w:r w:rsidRPr="003B4D0F">
              <w:rPr>
                <w:rFonts w:cs="Arial"/>
                <w:sz w:val="18"/>
                <w:szCs w:val="18"/>
              </w:rPr>
              <w:t>)</w:t>
            </w:r>
          </w:p>
        </w:tc>
      </w:tr>
      <w:tr w:rsidR="006E3C1D" w:rsidRPr="003B4D0F" w:rsidTr="00970430">
        <w:trPr>
          <w:trHeight w:val="20"/>
        </w:trPr>
        <w:tc>
          <w:tcPr>
            <w:tcW w:w="6595" w:type="dxa"/>
            <w:shd w:val="clear" w:color="auto" w:fill="auto"/>
            <w:vAlign w:val="center"/>
          </w:tcPr>
          <w:p w:rsidR="006E3C1D" w:rsidRPr="003B4D0F" w:rsidRDefault="006E3C1D" w:rsidP="001740D8">
            <w:pPr>
              <w:spacing w:line="240" w:lineRule="auto"/>
              <w:ind w:left="-101" w:right="-72"/>
              <w:rPr>
                <w:rFonts w:cs="Arial"/>
                <w:sz w:val="18"/>
                <w:szCs w:val="18"/>
              </w:rPr>
            </w:pPr>
            <w:r w:rsidRPr="003B4D0F">
              <w:rPr>
                <w:rFonts w:cs="Arial"/>
                <w:sz w:val="18"/>
                <w:szCs w:val="18"/>
              </w:rPr>
              <w:t>Exchange difference on translation</w:t>
            </w:r>
          </w:p>
        </w:tc>
        <w:tc>
          <w:tcPr>
            <w:tcW w:w="1440" w:type="dxa"/>
            <w:tcBorders>
              <w:bottom w:val="single" w:sz="4" w:space="0" w:color="auto"/>
            </w:tcBorders>
            <w:shd w:val="clear" w:color="auto" w:fill="FAFAFA"/>
          </w:tcPr>
          <w:p w:rsidR="006E3C1D" w:rsidRPr="003B4D0F" w:rsidRDefault="00C34E5E" w:rsidP="001740D8">
            <w:pPr>
              <w:spacing w:line="240" w:lineRule="auto"/>
              <w:ind w:right="-72"/>
              <w:jc w:val="right"/>
              <w:rPr>
                <w:rFonts w:cs="Arial"/>
                <w:sz w:val="18"/>
                <w:szCs w:val="18"/>
              </w:rPr>
            </w:pPr>
            <w:r w:rsidRPr="00C34E5E">
              <w:rPr>
                <w:rFonts w:cs="Arial"/>
                <w:sz w:val="18"/>
                <w:szCs w:val="18"/>
              </w:rPr>
              <w:t>1</w:t>
            </w:r>
            <w:r w:rsidR="00034510" w:rsidRPr="003B4D0F">
              <w:rPr>
                <w:rFonts w:cs="Arial"/>
                <w:sz w:val="18"/>
                <w:szCs w:val="18"/>
              </w:rPr>
              <w:t>,</w:t>
            </w:r>
            <w:r w:rsidRPr="00C34E5E">
              <w:rPr>
                <w:rFonts w:cs="Arial"/>
                <w:sz w:val="18"/>
                <w:szCs w:val="18"/>
              </w:rPr>
              <w:t>300</w:t>
            </w:r>
            <w:r w:rsidR="00034510" w:rsidRPr="003B4D0F">
              <w:rPr>
                <w:rFonts w:cs="Arial"/>
                <w:sz w:val="18"/>
                <w:szCs w:val="18"/>
              </w:rPr>
              <w:t>,</w:t>
            </w:r>
            <w:r w:rsidRPr="00C34E5E">
              <w:rPr>
                <w:rFonts w:cs="Arial"/>
                <w:sz w:val="18"/>
                <w:szCs w:val="18"/>
              </w:rPr>
              <w:t>950</w:t>
            </w:r>
          </w:p>
        </w:tc>
        <w:tc>
          <w:tcPr>
            <w:tcW w:w="1440" w:type="dxa"/>
            <w:tcBorders>
              <w:bottom w:val="single" w:sz="4" w:space="0" w:color="auto"/>
            </w:tcBorders>
            <w:shd w:val="clear" w:color="auto" w:fill="FAFAFA"/>
          </w:tcPr>
          <w:p w:rsidR="006E3C1D" w:rsidRPr="003B4D0F" w:rsidRDefault="00034510" w:rsidP="001740D8">
            <w:pPr>
              <w:spacing w:line="240" w:lineRule="auto"/>
              <w:ind w:right="-72"/>
              <w:jc w:val="right"/>
              <w:rPr>
                <w:rFonts w:cs="Arial"/>
                <w:sz w:val="18"/>
                <w:szCs w:val="18"/>
              </w:rPr>
            </w:pPr>
            <w:r w:rsidRPr="003B4D0F">
              <w:rPr>
                <w:rFonts w:cs="Arial"/>
                <w:sz w:val="18"/>
                <w:szCs w:val="18"/>
              </w:rPr>
              <w:t>-</w:t>
            </w:r>
          </w:p>
        </w:tc>
      </w:tr>
      <w:tr w:rsidR="006E3C1D" w:rsidRPr="003B4D0F" w:rsidTr="00F266AD">
        <w:trPr>
          <w:trHeight w:val="20"/>
        </w:trPr>
        <w:tc>
          <w:tcPr>
            <w:tcW w:w="6595" w:type="dxa"/>
            <w:shd w:val="clear" w:color="auto" w:fill="auto"/>
          </w:tcPr>
          <w:p w:rsidR="006E3C1D" w:rsidRPr="003B4D0F" w:rsidRDefault="006E3C1D" w:rsidP="001740D8">
            <w:pPr>
              <w:spacing w:line="240" w:lineRule="auto"/>
              <w:ind w:left="-101" w:right="-72"/>
              <w:rPr>
                <w:rFonts w:cs="Arial"/>
                <w:b/>
                <w:bCs/>
                <w:sz w:val="12"/>
                <w:szCs w:val="12"/>
              </w:rPr>
            </w:pPr>
          </w:p>
        </w:tc>
        <w:tc>
          <w:tcPr>
            <w:tcW w:w="1440" w:type="dxa"/>
            <w:tcBorders>
              <w:top w:val="single" w:sz="4" w:space="0" w:color="auto"/>
            </w:tcBorders>
            <w:shd w:val="clear" w:color="auto" w:fill="FAFAFA"/>
          </w:tcPr>
          <w:p w:rsidR="006E3C1D" w:rsidRPr="003B4D0F" w:rsidRDefault="006E3C1D" w:rsidP="001740D8">
            <w:pPr>
              <w:spacing w:line="240" w:lineRule="auto"/>
              <w:ind w:right="-72"/>
              <w:jc w:val="right"/>
              <w:rPr>
                <w:rFonts w:cs="Arial"/>
                <w:sz w:val="12"/>
                <w:szCs w:val="12"/>
              </w:rPr>
            </w:pPr>
          </w:p>
        </w:tc>
        <w:tc>
          <w:tcPr>
            <w:tcW w:w="1440" w:type="dxa"/>
            <w:tcBorders>
              <w:top w:val="single" w:sz="4" w:space="0" w:color="auto"/>
            </w:tcBorders>
            <w:shd w:val="clear" w:color="auto" w:fill="FAFAFA"/>
          </w:tcPr>
          <w:p w:rsidR="006E3C1D" w:rsidRPr="003B4D0F" w:rsidRDefault="006E3C1D" w:rsidP="001740D8">
            <w:pPr>
              <w:spacing w:line="240" w:lineRule="auto"/>
              <w:ind w:right="-72"/>
              <w:jc w:val="right"/>
              <w:rPr>
                <w:rFonts w:cs="Arial"/>
                <w:sz w:val="12"/>
                <w:szCs w:val="12"/>
              </w:rPr>
            </w:pPr>
          </w:p>
        </w:tc>
      </w:tr>
      <w:tr w:rsidR="006E3C1D" w:rsidRPr="003B4D0F" w:rsidTr="00F266AD">
        <w:trPr>
          <w:trHeight w:val="83"/>
        </w:trPr>
        <w:tc>
          <w:tcPr>
            <w:tcW w:w="6595" w:type="dxa"/>
            <w:shd w:val="clear" w:color="auto" w:fill="auto"/>
            <w:vAlign w:val="center"/>
          </w:tcPr>
          <w:p w:rsidR="006E3C1D" w:rsidRPr="003B4D0F" w:rsidRDefault="006E3C1D" w:rsidP="001740D8">
            <w:pPr>
              <w:spacing w:line="240" w:lineRule="auto"/>
              <w:ind w:left="-101" w:right="-72"/>
              <w:rPr>
                <w:rFonts w:cs="Arial"/>
                <w:sz w:val="18"/>
                <w:szCs w:val="18"/>
              </w:rPr>
            </w:pPr>
            <w:r w:rsidRPr="003B4D0F">
              <w:rPr>
                <w:rFonts w:cs="Arial"/>
                <w:sz w:val="18"/>
                <w:szCs w:val="18"/>
              </w:rPr>
              <w:t>Closing net book value</w:t>
            </w:r>
          </w:p>
        </w:tc>
        <w:tc>
          <w:tcPr>
            <w:tcW w:w="1440" w:type="dxa"/>
            <w:tcBorders>
              <w:bottom w:val="single" w:sz="4" w:space="0" w:color="auto"/>
            </w:tcBorders>
            <w:shd w:val="clear" w:color="auto" w:fill="FAFAFA"/>
          </w:tcPr>
          <w:p w:rsidR="006E3C1D" w:rsidRPr="003B4D0F" w:rsidRDefault="00C34E5E" w:rsidP="001740D8">
            <w:pPr>
              <w:spacing w:line="240" w:lineRule="auto"/>
              <w:ind w:right="-72"/>
              <w:jc w:val="right"/>
              <w:rPr>
                <w:rFonts w:cs="Arial"/>
                <w:sz w:val="18"/>
                <w:szCs w:val="18"/>
                <w:cs/>
              </w:rPr>
            </w:pPr>
            <w:r w:rsidRPr="00C34E5E">
              <w:rPr>
                <w:rFonts w:cs="Arial"/>
                <w:sz w:val="18"/>
                <w:szCs w:val="18"/>
              </w:rPr>
              <w:t>51</w:t>
            </w:r>
            <w:r w:rsidR="00034510" w:rsidRPr="003B4D0F">
              <w:rPr>
                <w:rFonts w:cs="Arial"/>
                <w:sz w:val="18"/>
                <w:szCs w:val="18"/>
              </w:rPr>
              <w:t>,</w:t>
            </w:r>
            <w:r w:rsidRPr="00C34E5E">
              <w:rPr>
                <w:rFonts w:cs="Arial"/>
                <w:sz w:val="18"/>
                <w:szCs w:val="18"/>
              </w:rPr>
              <w:t>965</w:t>
            </w:r>
            <w:r w:rsidR="00034510" w:rsidRPr="003B4D0F">
              <w:rPr>
                <w:rFonts w:cs="Arial"/>
                <w:sz w:val="18"/>
                <w:szCs w:val="18"/>
              </w:rPr>
              <w:t>,</w:t>
            </w:r>
            <w:r w:rsidRPr="00C34E5E">
              <w:rPr>
                <w:rFonts w:cs="Arial"/>
                <w:sz w:val="18"/>
                <w:szCs w:val="18"/>
              </w:rPr>
              <w:t>965</w:t>
            </w:r>
          </w:p>
        </w:tc>
        <w:tc>
          <w:tcPr>
            <w:tcW w:w="1440" w:type="dxa"/>
            <w:tcBorders>
              <w:bottom w:val="single" w:sz="4" w:space="0" w:color="auto"/>
            </w:tcBorders>
            <w:shd w:val="clear" w:color="auto" w:fill="FAFAFA"/>
          </w:tcPr>
          <w:p w:rsidR="006E3C1D" w:rsidRPr="003B4D0F" w:rsidRDefault="00C34E5E" w:rsidP="001740D8">
            <w:pPr>
              <w:spacing w:line="240" w:lineRule="auto"/>
              <w:ind w:right="-72"/>
              <w:jc w:val="right"/>
              <w:rPr>
                <w:rFonts w:cs="Arial"/>
                <w:sz w:val="18"/>
                <w:szCs w:val="18"/>
              </w:rPr>
            </w:pPr>
            <w:r w:rsidRPr="00C34E5E">
              <w:rPr>
                <w:rFonts w:cs="Arial"/>
                <w:sz w:val="18"/>
                <w:szCs w:val="18"/>
              </w:rPr>
              <w:t>410</w:t>
            </w:r>
            <w:r w:rsidR="00034510" w:rsidRPr="003B4D0F">
              <w:rPr>
                <w:rFonts w:cs="Arial"/>
                <w:sz w:val="18"/>
                <w:szCs w:val="18"/>
              </w:rPr>
              <w:t>,</w:t>
            </w:r>
            <w:r w:rsidRPr="00C34E5E">
              <w:rPr>
                <w:rFonts w:cs="Arial"/>
                <w:sz w:val="18"/>
                <w:szCs w:val="18"/>
              </w:rPr>
              <w:t>351</w:t>
            </w:r>
          </w:p>
        </w:tc>
      </w:tr>
    </w:tbl>
    <w:p w:rsidR="009D6FDE" w:rsidRPr="003B4D0F" w:rsidRDefault="009D6FDE" w:rsidP="001740D8">
      <w:pPr>
        <w:spacing w:line="240" w:lineRule="auto"/>
        <w:jc w:val="both"/>
        <w:rPr>
          <w:rFonts w:cs="Arial"/>
          <w:sz w:val="18"/>
          <w:szCs w:val="18"/>
        </w:rPr>
      </w:pPr>
    </w:p>
    <w:p w:rsidR="00024456" w:rsidRPr="003B4D0F" w:rsidRDefault="00024456" w:rsidP="00024456">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C02A9D" w:rsidRPr="003B4D0F" w:rsidRDefault="00C02A9D" w:rsidP="001740D8">
      <w:pPr>
        <w:spacing w:line="240" w:lineRule="auto"/>
        <w:jc w:val="both"/>
        <w:rPr>
          <w:rFonts w:eastAsia="MS Mincho" w:cs="Arial"/>
          <w:spacing w:val="-2"/>
          <w:sz w:val="18"/>
          <w:szCs w:val="18"/>
          <w:lang w:eastAsia="ja-JP"/>
        </w:rPr>
      </w:pPr>
    </w:p>
    <w:p w:rsidR="00995A3B" w:rsidRDefault="00995A3B" w:rsidP="00D62030">
      <w:pPr>
        <w:tabs>
          <w:tab w:val="left" w:pos="540"/>
        </w:tabs>
        <w:spacing w:line="240" w:lineRule="auto"/>
        <w:jc w:val="both"/>
        <w:rPr>
          <w:rFonts w:cs="Arial"/>
          <w:spacing w:val="2"/>
          <w:sz w:val="18"/>
          <w:szCs w:val="18"/>
        </w:rPr>
      </w:pPr>
      <w:r w:rsidRPr="003B4D0F">
        <w:rPr>
          <w:rFonts w:cs="Arial"/>
          <w:spacing w:val="-2"/>
          <w:sz w:val="18"/>
          <w:szCs w:val="18"/>
        </w:rPr>
        <w:t xml:space="preserve">As at </w:t>
      </w:r>
      <w:r w:rsidR="00C34E5E" w:rsidRPr="00C34E5E">
        <w:rPr>
          <w:rFonts w:cs="Arial"/>
          <w:spacing w:val="-2"/>
          <w:sz w:val="18"/>
          <w:szCs w:val="18"/>
        </w:rPr>
        <w:t>30</w:t>
      </w:r>
      <w:r w:rsidR="00B13064" w:rsidRPr="003B4D0F">
        <w:rPr>
          <w:rFonts w:cs="Arial"/>
          <w:spacing w:val="-2"/>
          <w:sz w:val="18"/>
          <w:szCs w:val="18"/>
        </w:rPr>
        <w:t xml:space="preserve"> September</w:t>
      </w:r>
      <w:r w:rsidR="00A42CEA" w:rsidRPr="003B4D0F">
        <w:rPr>
          <w:rFonts w:cs="Arial"/>
          <w:spacing w:val="-2"/>
          <w:sz w:val="18"/>
          <w:szCs w:val="18"/>
        </w:rPr>
        <w:t xml:space="preserve"> </w:t>
      </w:r>
      <w:r w:rsidR="00C34E5E" w:rsidRPr="00C34E5E">
        <w:rPr>
          <w:rFonts w:cs="Arial"/>
          <w:spacing w:val="-2"/>
          <w:sz w:val="18"/>
          <w:szCs w:val="18"/>
        </w:rPr>
        <w:t>2020</w:t>
      </w:r>
      <w:r w:rsidRPr="003B4D0F">
        <w:rPr>
          <w:rFonts w:cs="Arial"/>
          <w:spacing w:val="-2"/>
          <w:sz w:val="18"/>
          <w:szCs w:val="18"/>
        </w:rPr>
        <w:t xml:space="preserve">, property, plant and equipment with net book value of Baht </w:t>
      </w:r>
      <w:r w:rsidR="00C34E5E" w:rsidRPr="00C34E5E">
        <w:rPr>
          <w:rFonts w:cs="Arial"/>
          <w:spacing w:val="-2"/>
          <w:sz w:val="18"/>
          <w:szCs w:val="18"/>
        </w:rPr>
        <w:t>62</w:t>
      </w:r>
      <w:r w:rsidR="00034510" w:rsidRPr="003B4D0F">
        <w:rPr>
          <w:rFonts w:cs="Arial"/>
          <w:spacing w:val="-2"/>
          <w:sz w:val="18"/>
          <w:szCs w:val="18"/>
        </w:rPr>
        <w:t>,</w:t>
      </w:r>
      <w:r w:rsidR="00C34E5E" w:rsidRPr="00C34E5E">
        <w:rPr>
          <w:rFonts w:cs="Arial"/>
          <w:spacing w:val="-2"/>
          <w:sz w:val="18"/>
          <w:szCs w:val="18"/>
        </w:rPr>
        <w:t>688</w:t>
      </w:r>
      <w:r w:rsidR="00816D0C" w:rsidRPr="003B4D0F">
        <w:rPr>
          <w:rFonts w:cs="Arial"/>
          <w:spacing w:val="-2"/>
          <w:sz w:val="18"/>
          <w:szCs w:val="18"/>
        </w:rPr>
        <w:t xml:space="preserve"> </w:t>
      </w:r>
      <w:r w:rsidRPr="003B4D0F">
        <w:rPr>
          <w:rFonts w:cs="Arial"/>
          <w:spacing w:val="-2"/>
          <w:sz w:val="18"/>
          <w:szCs w:val="18"/>
        </w:rPr>
        <w:t xml:space="preserve">million (including property, </w:t>
      </w:r>
      <w:r w:rsidRPr="003B4D0F">
        <w:rPr>
          <w:rFonts w:cs="Arial"/>
          <w:spacing w:val="-4"/>
          <w:sz w:val="18"/>
          <w:szCs w:val="18"/>
        </w:rPr>
        <w:t>plant</w:t>
      </w:r>
      <w:r w:rsidR="001D4105" w:rsidRPr="003B4D0F">
        <w:rPr>
          <w:rFonts w:cs="Arial"/>
          <w:spacing w:val="-4"/>
          <w:sz w:val="18"/>
          <w:szCs w:val="18"/>
        </w:rPr>
        <w:t xml:space="preserve"> and equipment reclassified as </w:t>
      </w:r>
      <w:r w:rsidRPr="003B4D0F">
        <w:rPr>
          <w:rFonts w:cs="Arial"/>
          <w:spacing w:val="-4"/>
          <w:sz w:val="18"/>
          <w:szCs w:val="18"/>
        </w:rPr>
        <w:t>lease rec</w:t>
      </w:r>
      <w:r w:rsidR="00BE62CF" w:rsidRPr="003B4D0F">
        <w:rPr>
          <w:rFonts w:cs="Arial"/>
          <w:spacing w:val="-4"/>
          <w:sz w:val="18"/>
          <w:szCs w:val="18"/>
        </w:rPr>
        <w:t>eivable</w:t>
      </w:r>
      <w:r w:rsidR="001D4105" w:rsidRPr="003B4D0F">
        <w:rPr>
          <w:rFonts w:cs="Arial"/>
          <w:spacing w:val="-4"/>
          <w:sz w:val="18"/>
          <w:szCs w:val="18"/>
        </w:rPr>
        <w:t xml:space="preserve"> under power purchase agreements</w:t>
      </w:r>
      <w:r w:rsidR="00EA65CE" w:rsidRPr="003B4D0F">
        <w:rPr>
          <w:rFonts w:cs="Arial"/>
          <w:spacing w:val="-4"/>
          <w:sz w:val="18"/>
          <w:szCs w:val="18"/>
        </w:rPr>
        <w:t xml:space="preserve"> amounting to Baht </w:t>
      </w:r>
      <w:r w:rsidR="00C34E5E" w:rsidRPr="00C34E5E">
        <w:rPr>
          <w:rFonts w:cs="Arial"/>
          <w:spacing w:val="-4"/>
          <w:sz w:val="18"/>
          <w:szCs w:val="18"/>
        </w:rPr>
        <w:t>15</w:t>
      </w:r>
      <w:r w:rsidR="006E3C1D" w:rsidRPr="003B4D0F">
        <w:rPr>
          <w:rFonts w:cs="Arial"/>
          <w:spacing w:val="-4"/>
          <w:sz w:val="18"/>
          <w:szCs w:val="18"/>
        </w:rPr>
        <w:t>,</w:t>
      </w:r>
      <w:r w:rsidR="00C34E5E" w:rsidRPr="00C34E5E">
        <w:rPr>
          <w:rFonts w:cs="Arial"/>
          <w:spacing w:val="-4"/>
          <w:sz w:val="18"/>
          <w:szCs w:val="18"/>
        </w:rPr>
        <w:t>284</w:t>
      </w:r>
      <w:r w:rsidRPr="003B4D0F">
        <w:rPr>
          <w:rFonts w:cs="Arial"/>
          <w:spacing w:val="-4"/>
          <w:sz w:val="18"/>
          <w:szCs w:val="18"/>
        </w:rPr>
        <w:t xml:space="preserve"> million)</w:t>
      </w:r>
      <w:r w:rsidRPr="003B4D0F">
        <w:rPr>
          <w:rFonts w:cs="Arial"/>
          <w:spacing w:val="-8"/>
          <w:sz w:val="18"/>
          <w:szCs w:val="18"/>
        </w:rPr>
        <w:t xml:space="preserve"> </w:t>
      </w:r>
      <w:r w:rsidRPr="00D62030">
        <w:rPr>
          <w:rFonts w:cs="Arial"/>
          <w:spacing w:val="2"/>
          <w:sz w:val="18"/>
          <w:szCs w:val="18"/>
        </w:rPr>
        <w:t xml:space="preserve">were mortgaged and pledged as collateral for long-term loans, as described in </w:t>
      </w:r>
      <w:r w:rsidR="000C4AEB" w:rsidRPr="00D62030">
        <w:rPr>
          <w:rFonts w:cs="Arial"/>
          <w:spacing w:val="2"/>
          <w:sz w:val="18"/>
          <w:szCs w:val="18"/>
        </w:rPr>
        <w:t xml:space="preserve">Note </w:t>
      </w:r>
      <w:r w:rsidR="00C34E5E" w:rsidRPr="00D62030">
        <w:rPr>
          <w:rFonts w:cs="Arial"/>
          <w:spacing w:val="2"/>
          <w:sz w:val="18"/>
          <w:szCs w:val="18"/>
        </w:rPr>
        <w:t>15</w:t>
      </w:r>
      <w:r w:rsidRPr="00D62030">
        <w:rPr>
          <w:rFonts w:cs="Arial"/>
          <w:spacing w:val="2"/>
          <w:sz w:val="18"/>
          <w:szCs w:val="18"/>
        </w:rPr>
        <w:t xml:space="preserve"> (As at </w:t>
      </w:r>
      <w:r w:rsidR="00C34E5E" w:rsidRPr="00D62030">
        <w:rPr>
          <w:rFonts w:cs="Arial"/>
          <w:spacing w:val="2"/>
          <w:sz w:val="18"/>
          <w:szCs w:val="18"/>
        </w:rPr>
        <w:t>31</w:t>
      </w:r>
      <w:r w:rsidRPr="00D62030">
        <w:rPr>
          <w:rFonts w:cs="Arial"/>
          <w:spacing w:val="2"/>
          <w:sz w:val="18"/>
          <w:szCs w:val="18"/>
        </w:rPr>
        <w:t xml:space="preserve"> December </w:t>
      </w:r>
      <w:r w:rsidR="00C34E5E" w:rsidRPr="00D62030">
        <w:rPr>
          <w:rFonts w:cs="Arial"/>
          <w:spacing w:val="2"/>
          <w:sz w:val="18"/>
          <w:szCs w:val="18"/>
        </w:rPr>
        <w:t>2019</w:t>
      </w:r>
      <w:r w:rsidRPr="00D62030">
        <w:rPr>
          <w:rFonts w:cs="Arial"/>
          <w:spacing w:val="2"/>
          <w:sz w:val="18"/>
          <w:szCs w:val="18"/>
        </w:rPr>
        <w:t>:</w:t>
      </w:r>
      <w:r w:rsidR="00D62030" w:rsidRPr="00D62030">
        <w:rPr>
          <w:rFonts w:cs="Arial"/>
          <w:spacing w:val="2"/>
          <w:sz w:val="18"/>
          <w:szCs w:val="18"/>
        </w:rPr>
        <w:t xml:space="preserve"> </w:t>
      </w:r>
      <w:r w:rsidRPr="00D62030">
        <w:rPr>
          <w:rFonts w:cs="Arial"/>
          <w:spacing w:val="2"/>
          <w:sz w:val="18"/>
          <w:szCs w:val="18"/>
        </w:rPr>
        <w:t>Bah</w:t>
      </w:r>
      <w:r w:rsidR="006745C7" w:rsidRPr="00D62030">
        <w:rPr>
          <w:rFonts w:cs="Arial"/>
          <w:spacing w:val="2"/>
          <w:sz w:val="18"/>
          <w:szCs w:val="18"/>
        </w:rPr>
        <w:t xml:space="preserve">t </w:t>
      </w:r>
      <w:r w:rsidR="00C34E5E" w:rsidRPr="00D62030">
        <w:rPr>
          <w:rFonts w:cs="Arial"/>
          <w:spacing w:val="2"/>
          <w:sz w:val="18"/>
          <w:szCs w:val="18"/>
        </w:rPr>
        <w:t>63</w:t>
      </w:r>
      <w:r w:rsidR="00A42CEA" w:rsidRPr="00D62030">
        <w:rPr>
          <w:rFonts w:cs="Arial"/>
          <w:spacing w:val="2"/>
          <w:sz w:val="18"/>
          <w:szCs w:val="18"/>
        </w:rPr>
        <w:t>,</w:t>
      </w:r>
      <w:r w:rsidR="00C34E5E" w:rsidRPr="00D62030">
        <w:rPr>
          <w:rFonts w:cs="Arial"/>
          <w:spacing w:val="2"/>
          <w:sz w:val="18"/>
          <w:szCs w:val="18"/>
        </w:rPr>
        <w:t>561</w:t>
      </w:r>
      <w:r w:rsidR="006745C7" w:rsidRPr="00D62030">
        <w:rPr>
          <w:rFonts w:cs="Arial"/>
          <w:spacing w:val="2"/>
          <w:sz w:val="18"/>
          <w:szCs w:val="18"/>
        </w:rPr>
        <w:t xml:space="preserve"> million).</w:t>
      </w:r>
    </w:p>
    <w:p w:rsidR="00024456" w:rsidRDefault="00024456" w:rsidP="00024456">
      <w:pPr>
        <w:spacing w:line="240" w:lineRule="auto"/>
        <w:jc w:val="both"/>
        <w:rPr>
          <w:rFonts w:cs="Arial"/>
          <w:b/>
          <w:bCs/>
          <w:sz w:val="18"/>
          <w:szCs w:val="18"/>
        </w:rPr>
      </w:pPr>
    </w:p>
    <w:p w:rsidR="00024456" w:rsidRPr="003B4D0F" w:rsidRDefault="00E506C2" w:rsidP="00024456">
      <w:pPr>
        <w:tabs>
          <w:tab w:val="left" w:pos="540"/>
        </w:tabs>
        <w:spacing w:line="240" w:lineRule="auto"/>
        <w:jc w:val="both"/>
        <w:rPr>
          <w:rFonts w:cs="Arial"/>
          <w:b/>
          <w:bCs/>
          <w:color w:val="CF4A02"/>
          <w:sz w:val="18"/>
          <w:szCs w:val="18"/>
        </w:rPr>
      </w:pPr>
      <w:r>
        <w:rPr>
          <w:rFonts w:cs="Arial"/>
          <w:b/>
          <w:bCs/>
          <w:color w:val="CF4A02"/>
          <w:sz w:val="18"/>
          <w:szCs w:val="18"/>
        </w:rPr>
        <w:t>Separate and c</w:t>
      </w:r>
      <w:r w:rsidR="00024456" w:rsidRPr="003B4D0F">
        <w:rPr>
          <w:rFonts w:cs="Arial"/>
          <w:b/>
          <w:bCs/>
          <w:color w:val="CF4A02"/>
          <w:sz w:val="18"/>
          <w:szCs w:val="18"/>
        </w:rPr>
        <w:t>onsolidated financial information</w:t>
      </w:r>
    </w:p>
    <w:p w:rsidR="00024456" w:rsidRPr="003B4D0F" w:rsidRDefault="00024456" w:rsidP="00024456">
      <w:pPr>
        <w:spacing w:line="240" w:lineRule="auto"/>
        <w:jc w:val="both"/>
        <w:rPr>
          <w:rFonts w:eastAsia="MS Mincho" w:cs="Arial"/>
          <w:spacing w:val="-2"/>
          <w:sz w:val="18"/>
          <w:szCs w:val="18"/>
          <w:lang w:eastAsia="ja-JP"/>
        </w:rPr>
      </w:pPr>
    </w:p>
    <w:p w:rsidR="00024456" w:rsidRDefault="00C03FC4" w:rsidP="00C03FC4">
      <w:pPr>
        <w:tabs>
          <w:tab w:val="left" w:pos="540"/>
        </w:tabs>
        <w:spacing w:line="240" w:lineRule="auto"/>
        <w:jc w:val="both"/>
        <w:rPr>
          <w:rFonts w:cs="Arial"/>
          <w:sz w:val="18"/>
          <w:szCs w:val="18"/>
        </w:rPr>
      </w:pPr>
      <w:r w:rsidRPr="0031201C">
        <w:rPr>
          <w:rFonts w:cstheme="minorBidi"/>
          <w:spacing w:val="-2"/>
          <w:sz w:val="18"/>
          <w:szCs w:val="18"/>
        </w:rPr>
        <w:t>On</w:t>
      </w:r>
      <w:r w:rsidR="00024456" w:rsidRPr="0031201C">
        <w:rPr>
          <w:rFonts w:cs="Arial"/>
          <w:spacing w:val="-2"/>
          <w:sz w:val="18"/>
          <w:szCs w:val="18"/>
        </w:rPr>
        <w:t xml:space="preserve"> </w:t>
      </w:r>
      <w:r w:rsidRPr="0031201C">
        <w:rPr>
          <w:rFonts w:cs="Arial"/>
          <w:spacing w:val="-2"/>
          <w:sz w:val="18"/>
          <w:szCs w:val="18"/>
        </w:rPr>
        <w:t>24</w:t>
      </w:r>
      <w:r w:rsidR="00024456" w:rsidRPr="0031201C">
        <w:rPr>
          <w:rFonts w:cs="Arial"/>
          <w:spacing w:val="-2"/>
          <w:sz w:val="18"/>
          <w:szCs w:val="18"/>
        </w:rPr>
        <w:t xml:space="preserve"> September 2020, </w:t>
      </w:r>
      <w:r w:rsidRPr="0031201C">
        <w:rPr>
          <w:rFonts w:cs="Arial"/>
          <w:spacing w:val="-2"/>
          <w:sz w:val="18"/>
          <w:szCs w:val="18"/>
        </w:rPr>
        <w:t>the Company and</w:t>
      </w:r>
      <w:r w:rsidR="00420F9F" w:rsidRPr="0031201C">
        <w:rPr>
          <w:rFonts w:cs="Arial"/>
          <w:spacing w:val="-2"/>
          <w:sz w:val="18"/>
          <w:szCs w:val="18"/>
        </w:rPr>
        <w:t xml:space="preserve"> </w:t>
      </w:r>
      <w:r w:rsidR="0031201C" w:rsidRPr="0031201C">
        <w:rPr>
          <w:rFonts w:cs="Arial"/>
          <w:spacing w:val="-2"/>
          <w:sz w:val="18"/>
          <w:szCs w:val="18"/>
        </w:rPr>
        <w:t>RSP Group Joint Venture</w:t>
      </w:r>
      <w:r w:rsidR="002E5448" w:rsidRPr="0031201C">
        <w:rPr>
          <w:rFonts w:cs="Arial"/>
          <w:spacing w:val="-2"/>
          <w:sz w:val="18"/>
          <w:szCs w:val="18"/>
        </w:rPr>
        <w:t xml:space="preserve"> </w:t>
      </w:r>
      <w:r w:rsidR="0031201C" w:rsidRPr="0031201C">
        <w:rPr>
          <w:rFonts w:cs="Arial"/>
          <w:spacing w:val="-2"/>
          <w:sz w:val="18"/>
          <w:szCs w:val="18"/>
        </w:rPr>
        <w:t>(</w:t>
      </w:r>
      <w:r w:rsidR="0031201C">
        <w:rPr>
          <w:rFonts w:cs="Arial"/>
          <w:spacing w:val="-2"/>
          <w:sz w:val="18"/>
          <w:szCs w:val="18"/>
        </w:rPr>
        <w:t>B</w:t>
      </w:r>
      <w:r w:rsidR="002E5448" w:rsidRPr="0031201C">
        <w:rPr>
          <w:rFonts w:cs="Arial"/>
          <w:spacing w:val="-2"/>
          <w:sz w:val="18"/>
          <w:szCs w:val="18"/>
        </w:rPr>
        <w:t>uyer</w:t>
      </w:r>
      <w:r w:rsidR="0031201C" w:rsidRPr="0031201C">
        <w:rPr>
          <w:rFonts w:cs="Arial"/>
          <w:spacing w:val="-2"/>
          <w:sz w:val="18"/>
          <w:szCs w:val="18"/>
        </w:rPr>
        <w:t>)</w:t>
      </w:r>
      <w:r w:rsidRPr="0031201C">
        <w:rPr>
          <w:rFonts w:cs="Arial"/>
          <w:spacing w:val="-2"/>
          <w:sz w:val="18"/>
          <w:szCs w:val="18"/>
        </w:rPr>
        <w:t xml:space="preserve"> entered into the Asset Purchase Agreement</w:t>
      </w:r>
      <w:r w:rsidRPr="008A79EB">
        <w:rPr>
          <w:rFonts w:cs="Arial"/>
          <w:sz w:val="18"/>
          <w:szCs w:val="18"/>
        </w:rPr>
        <w:t xml:space="preserve"> </w:t>
      </w:r>
      <w:r w:rsidR="00420F9F" w:rsidRPr="0031201C">
        <w:rPr>
          <w:rFonts w:cs="Arial"/>
          <w:spacing w:val="-7"/>
          <w:sz w:val="18"/>
          <w:szCs w:val="18"/>
        </w:rPr>
        <w:t>to sell</w:t>
      </w:r>
      <w:r w:rsidR="0031201C" w:rsidRPr="0031201C">
        <w:rPr>
          <w:rFonts w:cs="Arial"/>
          <w:spacing w:val="-7"/>
          <w:sz w:val="18"/>
          <w:szCs w:val="18"/>
        </w:rPr>
        <w:t xml:space="preserve"> </w:t>
      </w:r>
      <w:r w:rsidR="008716F2" w:rsidRPr="0031201C">
        <w:rPr>
          <w:rFonts w:cs="Arial"/>
          <w:spacing w:val="-7"/>
          <w:sz w:val="18"/>
          <w:szCs w:val="18"/>
        </w:rPr>
        <w:t>a</w:t>
      </w:r>
      <w:r w:rsidRPr="0031201C">
        <w:rPr>
          <w:rFonts w:cs="Arial"/>
          <w:spacing w:val="-7"/>
          <w:sz w:val="18"/>
          <w:szCs w:val="18"/>
        </w:rPr>
        <w:t xml:space="preserve"> power plant </w:t>
      </w:r>
      <w:r w:rsidR="008716F2" w:rsidRPr="0031201C">
        <w:rPr>
          <w:rFonts w:cs="Arial"/>
          <w:spacing w:val="-7"/>
          <w:sz w:val="18"/>
          <w:szCs w:val="18"/>
        </w:rPr>
        <w:t>that had</w:t>
      </w:r>
      <w:r w:rsidR="00420F9F" w:rsidRPr="0031201C">
        <w:rPr>
          <w:rFonts w:cs="Arial"/>
          <w:spacing w:val="-7"/>
          <w:sz w:val="18"/>
          <w:szCs w:val="18"/>
        </w:rPr>
        <w:t xml:space="preserve"> already</w:t>
      </w:r>
      <w:r w:rsidRPr="0031201C">
        <w:rPr>
          <w:rFonts w:cs="Arial"/>
          <w:spacing w:val="-7"/>
          <w:sz w:val="18"/>
          <w:szCs w:val="18"/>
        </w:rPr>
        <w:t xml:space="preserve"> ceased operation</w:t>
      </w:r>
      <w:r w:rsidR="008716F2" w:rsidRPr="0031201C">
        <w:rPr>
          <w:rFonts w:cs="Arial"/>
          <w:spacing w:val="-7"/>
          <w:sz w:val="18"/>
          <w:szCs w:val="18"/>
        </w:rPr>
        <w:t>s</w:t>
      </w:r>
      <w:r w:rsidR="00397990" w:rsidRPr="0031201C">
        <w:rPr>
          <w:rFonts w:cs="Arial"/>
          <w:spacing w:val="-7"/>
          <w:sz w:val="18"/>
          <w:szCs w:val="18"/>
        </w:rPr>
        <w:t>.</w:t>
      </w:r>
      <w:r w:rsidR="002E5448" w:rsidRPr="0031201C">
        <w:rPr>
          <w:rFonts w:cs="Arial"/>
          <w:spacing w:val="-7"/>
          <w:sz w:val="18"/>
          <w:szCs w:val="18"/>
        </w:rPr>
        <w:t xml:space="preserve"> </w:t>
      </w:r>
      <w:r w:rsidR="00420F9F" w:rsidRPr="0031201C">
        <w:rPr>
          <w:rFonts w:cs="Arial"/>
          <w:spacing w:val="-7"/>
          <w:sz w:val="18"/>
          <w:szCs w:val="18"/>
        </w:rPr>
        <w:t>According to the specified conditions in the Asset Purchase Agreement,</w:t>
      </w:r>
      <w:r w:rsidR="00420F9F" w:rsidRPr="008A79EB">
        <w:rPr>
          <w:rFonts w:cs="Arial"/>
          <w:sz w:val="18"/>
          <w:szCs w:val="18"/>
        </w:rPr>
        <w:t xml:space="preserve"> </w:t>
      </w:r>
      <w:r w:rsidR="0031201C">
        <w:rPr>
          <w:rFonts w:cs="Arial"/>
          <w:sz w:val="18"/>
          <w:szCs w:val="18"/>
        </w:rPr>
        <w:t xml:space="preserve">the </w:t>
      </w:r>
      <w:r w:rsidR="00420F9F" w:rsidRPr="008A79EB">
        <w:rPr>
          <w:rFonts w:cs="Arial"/>
          <w:sz w:val="18"/>
          <w:szCs w:val="18"/>
        </w:rPr>
        <w:t>m</w:t>
      </w:r>
      <w:r w:rsidR="002E5448" w:rsidRPr="008A79EB">
        <w:rPr>
          <w:rFonts w:cs="Arial"/>
          <w:sz w:val="18"/>
          <w:szCs w:val="18"/>
        </w:rPr>
        <w:t>anagement expected t</w:t>
      </w:r>
      <w:r w:rsidR="00420F9F" w:rsidRPr="008A79EB">
        <w:rPr>
          <w:rFonts w:cs="Arial"/>
          <w:sz w:val="18"/>
          <w:szCs w:val="18"/>
        </w:rPr>
        <w:t xml:space="preserve">o complete </w:t>
      </w:r>
      <w:r w:rsidR="002E5448" w:rsidRPr="008A79EB">
        <w:rPr>
          <w:rFonts w:cs="Arial"/>
          <w:sz w:val="18"/>
          <w:szCs w:val="18"/>
        </w:rPr>
        <w:t>t</w:t>
      </w:r>
      <w:r w:rsidRPr="008A79EB">
        <w:rPr>
          <w:rFonts w:cs="Arial"/>
          <w:sz w:val="18"/>
          <w:szCs w:val="18"/>
        </w:rPr>
        <w:t xml:space="preserve">he selling process by the </w:t>
      </w:r>
      <w:r w:rsidR="00C64303" w:rsidRPr="008A79EB">
        <w:rPr>
          <w:rFonts w:cs="Arial"/>
          <w:sz w:val="18"/>
          <w:szCs w:val="18"/>
        </w:rPr>
        <w:t>fo</w:t>
      </w:r>
      <w:r w:rsidR="00420F9F" w:rsidRPr="008A79EB">
        <w:rPr>
          <w:rFonts w:cs="Arial"/>
          <w:sz w:val="18"/>
          <w:szCs w:val="18"/>
        </w:rPr>
        <w:t>u</w:t>
      </w:r>
      <w:r w:rsidR="00C64303" w:rsidRPr="008A79EB">
        <w:rPr>
          <w:rFonts w:cs="Arial"/>
          <w:sz w:val="18"/>
          <w:szCs w:val="18"/>
        </w:rPr>
        <w:t>rth</w:t>
      </w:r>
      <w:r w:rsidRPr="008A79EB">
        <w:rPr>
          <w:rFonts w:cs="Arial"/>
          <w:sz w:val="18"/>
          <w:szCs w:val="18"/>
        </w:rPr>
        <w:t xml:space="preserve"> quarter of 2020. </w:t>
      </w:r>
      <w:r w:rsidR="00420F9F" w:rsidRPr="008A79EB">
        <w:rPr>
          <w:rFonts w:cs="Arial"/>
          <w:sz w:val="18"/>
          <w:szCs w:val="18"/>
        </w:rPr>
        <w:t>Therefore</w:t>
      </w:r>
      <w:r w:rsidRPr="008A79EB">
        <w:rPr>
          <w:rFonts w:cs="Arial"/>
          <w:sz w:val="18"/>
          <w:szCs w:val="18"/>
        </w:rPr>
        <w:t>,</w:t>
      </w:r>
      <w:r w:rsidR="0031201C">
        <w:rPr>
          <w:rFonts w:cs="Arial"/>
          <w:sz w:val="18"/>
          <w:szCs w:val="18"/>
        </w:rPr>
        <w:t xml:space="preserve"> </w:t>
      </w:r>
      <w:r w:rsidRPr="008A79EB">
        <w:rPr>
          <w:rFonts w:cs="Arial"/>
          <w:sz w:val="18"/>
          <w:szCs w:val="18"/>
        </w:rPr>
        <w:t>the Company</w:t>
      </w:r>
      <w:r w:rsidR="0031201C">
        <w:rPr>
          <w:rFonts w:cs="Arial"/>
          <w:sz w:val="18"/>
          <w:szCs w:val="18"/>
        </w:rPr>
        <w:t xml:space="preserve"> recl</w:t>
      </w:r>
      <w:r w:rsidR="008716F2" w:rsidRPr="008716F2">
        <w:rPr>
          <w:rFonts w:cs="Arial"/>
          <w:sz w:val="18"/>
          <w:szCs w:val="18"/>
        </w:rPr>
        <w:t>assifi</w:t>
      </w:r>
      <w:r w:rsidR="0031201C">
        <w:rPr>
          <w:rFonts w:cs="Arial"/>
          <w:sz w:val="18"/>
          <w:szCs w:val="18"/>
        </w:rPr>
        <w:t>ed</w:t>
      </w:r>
      <w:r w:rsidR="008716F2" w:rsidRPr="008716F2">
        <w:rPr>
          <w:rFonts w:cs="Arial"/>
          <w:sz w:val="18"/>
          <w:szCs w:val="18"/>
        </w:rPr>
        <w:t xml:space="preserve"> the power plant from property, plant and equipment to a non-current asset held</w:t>
      </w:r>
      <w:r w:rsidR="008716F2">
        <w:rPr>
          <w:rFonts w:cs="Arial"/>
          <w:sz w:val="18"/>
          <w:szCs w:val="18"/>
        </w:rPr>
        <w:t>-</w:t>
      </w:r>
      <w:r w:rsidR="008716F2" w:rsidRPr="008716F2">
        <w:rPr>
          <w:rFonts w:cs="Arial"/>
          <w:sz w:val="18"/>
          <w:szCs w:val="18"/>
        </w:rPr>
        <w:t>for</w:t>
      </w:r>
      <w:r w:rsidR="008716F2">
        <w:rPr>
          <w:rFonts w:cs="Arial"/>
          <w:sz w:val="18"/>
          <w:szCs w:val="18"/>
        </w:rPr>
        <w:t>-</w:t>
      </w:r>
      <w:r w:rsidR="008716F2" w:rsidRPr="008716F2">
        <w:rPr>
          <w:rFonts w:cs="Arial"/>
          <w:sz w:val="18"/>
          <w:szCs w:val="18"/>
        </w:rPr>
        <w:t>sale with a net book value of Baht 310.65</w:t>
      </w:r>
      <w:r w:rsidR="00A03EC5">
        <w:rPr>
          <w:rFonts w:cs="Arial"/>
          <w:sz w:val="18"/>
          <w:szCs w:val="18"/>
        </w:rPr>
        <w:t xml:space="preserve"> million</w:t>
      </w:r>
      <w:r w:rsidR="008716F2" w:rsidRPr="008716F2">
        <w:rPr>
          <w:rFonts w:cs="Arial"/>
          <w:sz w:val="18"/>
          <w:szCs w:val="18"/>
        </w:rPr>
        <w:t xml:space="preserve"> in the separate and consolidated financial information.</w:t>
      </w:r>
      <w:r w:rsidR="008716F2">
        <w:rPr>
          <w:rFonts w:cs="Arial"/>
          <w:sz w:val="18"/>
          <w:szCs w:val="18"/>
        </w:rPr>
        <w:t xml:space="preserve"> </w:t>
      </w:r>
      <w:r w:rsidRPr="00397990">
        <w:rPr>
          <w:rFonts w:cstheme="minorBidi"/>
          <w:spacing w:val="-2"/>
          <w:sz w:val="18"/>
          <w:szCs w:val="18"/>
        </w:rPr>
        <w:t>Non</w:t>
      </w:r>
      <w:r w:rsidRPr="00397990">
        <w:rPr>
          <w:rFonts w:cs="Arial"/>
          <w:spacing w:val="-2"/>
          <w:sz w:val="18"/>
          <w:szCs w:val="18"/>
        </w:rPr>
        <w:t xml:space="preserve">-current assets </w:t>
      </w:r>
      <w:r w:rsidRPr="003B4D0F">
        <w:rPr>
          <w:rFonts w:cs="Arial"/>
          <w:sz w:val="18"/>
          <w:szCs w:val="18"/>
        </w:rPr>
        <w:t>held-for-sale</w:t>
      </w:r>
      <w:r w:rsidR="008716F2">
        <w:rPr>
          <w:rFonts w:cs="Arial"/>
          <w:sz w:val="18"/>
          <w:szCs w:val="18"/>
        </w:rPr>
        <w:t xml:space="preserve"> </w:t>
      </w:r>
      <w:proofErr w:type="gramStart"/>
      <w:r w:rsidR="008716F2">
        <w:rPr>
          <w:rFonts w:cs="Arial"/>
          <w:sz w:val="18"/>
          <w:szCs w:val="18"/>
        </w:rPr>
        <w:t>are</w:t>
      </w:r>
      <w:proofErr w:type="gramEnd"/>
      <w:r>
        <w:rPr>
          <w:rFonts w:cs="Arial"/>
          <w:sz w:val="18"/>
          <w:szCs w:val="18"/>
        </w:rPr>
        <w:t xml:space="preserve"> presented at net book value</w:t>
      </w:r>
      <w:r w:rsidR="008716F2">
        <w:rPr>
          <w:rFonts w:cs="Arial"/>
          <w:sz w:val="18"/>
          <w:szCs w:val="18"/>
        </w:rPr>
        <w:t>,</w:t>
      </w:r>
      <w:r>
        <w:rPr>
          <w:rFonts w:cs="Arial"/>
          <w:sz w:val="18"/>
          <w:szCs w:val="18"/>
        </w:rPr>
        <w:t xml:space="preserve"> </w:t>
      </w:r>
      <w:r w:rsidR="008A79EB">
        <w:rPr>
          <w:rFonts w:cs="Arial"/>
          <w:sz w:val="18"/>
          <w:szCs w:val="18"/>
        </w:rPr>
        <w:t xml:space="preserve">which </w:t>
      </w:r>
      <w:r>
        <w:rPr>
          <w:rFonts w:cs="Arial"/>
          <w:sz w:val="18"/>
          <w:szCs w:val="18"/>
        </w:rPr>
        <w:t>is lower than the selling price less cost</w:t>
      </w:r>
      <w:r w:rsidR="008A79EB">
        <w:rPr>
          <w:rFonts w:cs="Arial"/>
          <w:sz w:val="18"/>
          <w:szCs w:val="18"/>
        </w:rPr>
        <w:t>s</w:t>
      </w:r>
      <w:r>
        <w:rPr>
          <w:rFonts w:cs="Arial"/>
          <w:sz w:val="18"/>
          <w:szCs w:val="18"/>
        </w:rPr>
        <w:t xml:space="preserve"> to sell.</w:t>
      </w:r>
    </w:p>
    <w:p w:rsidR="00C03FC4" w:rsidRPr="00D62030" w:rsidRDefault="00C03FC4" w:rsidP="00C03FC4">
      <w:pPr>
        <w:tabs>
          <w:tab w:val="left" w:pos="540"/>
        </w:tabs>
        <w:spacing w:line="240" w:lineRule="auto"/>
        <w:jc w:val="both"/>
        <w:rPr>
          <w:rFonts w:cs="Arial"/>
          <w:spacing w:val="2"/>
          <w:sz w:val="18"/>
          <w:szCs w:val="18"/>
        </w:rPr>
      </w:pPr>
    </w:p>
    <w:p w:rsidR="000E69D6" w:rsidRPr="003B4D0F" w:rsidRDefault="00B8407F" w:rsidP="001740D8">
      <w:pPr>
        <w:spacing w:line="240" w:lineRule="auto"/>
        <w:jc w:val="both"/>
        <w:rPr>
          <w:rFonts w:cs="Arial"/>
          <w:spacing w:val="-2"/>
          <w:sz w:val="18"/>
          <w:szCs w:val="18"/>
        </w:rPr>
      </w:pPr>
      <w:r w:rsidRPr="003B4D0F">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lastRenderedPageBreak/>
              <w:t>13</w:t>
            </w:r>
            <w:r w:rsidR="00A05640" w:rsidRPr="003B4D0F">
              <w:rPr>
                <w:rFonts w:cs="Arial"/>
                <w:b/>
                <w:bCs/>
                <w:color w:val="FFFFFF"/>
                <w:sz w:val="18"/>
                <w:szCs w:val="18"/>
              </w:rPr>
              <w:tab/>
              <w:t>Intangible assets, net</w:t>
            </w:r>
          </w:p>
        </w:tc>
      </w:tr>
    </w:tbl>
    <w:p w:rsidR="00A05640" w:rsidRPr="003B4D0F" w:rsidRDefault="00A05640" w:rsidP="001740D8">
      <w:pPr>
        <w:spacing w:line="240" w:lineRule="auto"/>
        <w:jc w:val="both"/>
        <w:rPr>
          <w:rFonts w:cs="Arial"/>
          <w:spacing w:val="-2"/>
          <w:sz w:val="18"/>
          <w:szCs w:val="18"/>
        </w:rPr>
      </w:pPr>
    </w:p>
    <w:tbl>
      <w:tblPr>
        <w:tblW w:w="9453" w:type="dxa"/>
        <w:tblInd w:w="108" w:type="dxa"/>
        <w:tblLook w:val="0000" w:firstRow="0" w:lastRow="0" w:firstColumn="0" w:lastColumn="0" w:noHBand="0" w:noVBand="0"/>
      </w:tblPr>
      <w:tblGrid>
        <w:gridCol w:w="6061"/>
        <w:gridCol w:w="851"/>
        <w:gridCol w:w="1286"/>
        <w:gridCol w:w="1255"/>
      </w:tblGrid>
      <w:tr w:rsidR="00712509" w:rsidRPr="003B4D0F" w:rsidTr="00043720">
        <w:trPr>
          <w:cantSplit/>
        </w:trPr>
        <w:tc>
          <w:tcPr>
            <w:tcW w:w="3206" w:type="pct"/>
          </w:tcPr>
          <w:p w:rsidR="00712509" w:rsidRPr="003B4D0F" w:rsidRDefault="00712509" w:rsidP="001740D8">
            <w:pPr>
              <w:tabs>
                <w:tab w:val="left" w:pos="6840"/>
              </w:tabs>
              <w:spacing w:line="240" w:lineRule="auto"/>
              <w:ind w:left="-101" w:right="-72"/>
              <w:rPr>
                <w:rFonts w:cs="Arial"/>
                <w:sz w:val="18"/>
                <w:szCs w:val="18"/>
              </w:rPr>
            </w:pPr>
          </w:p>
        </w:tc>
        <w:tc>
          <w:tcPr>
            <w:tcW w:w="450" w:type="pct"/>
          </w:tcPr>
          <w:p w:rsidR="00712509" w:rsidRPr="003B4D0F" w:rsidRDefault="00712509" w:rsidP="001740D8">
            <w:pPr>
              <w:spacing w:line="240" w:lineRule="auto"/>
              <w:ind w:right="-72"/>
              <w:jc w:val="center"/>
              <w:rPr>
                <w:rFonts w:cs="Arial"/>
                <w:b/>
                <w:bCs/>
                <w:sz w:val="18"/>
                <w:szCs w:val="18"/>
              </w:rPr>
            </w:pPr>
          </w:p>
        </w:tc>
        <w:tc>
          <w:tcPr>
            <w:tcW w:w="680"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Consolidated</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c>
          <w:tcPr>
            <w:tcW w:w="664"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Separate financial information</w:t>
            </w:r>
          </w:p>
        </w:tc>
      </w:tr>
      <w:tr w:rsidR="00712509" w:rsidRPr="003B4D0F" w:rsidTr="00043720">
        <w:trPr>
          <w:cantSplit/>
        </w:trPr>
        <w:tc>
          <w:tcPr>
            <w:tcW w:w="3206" w:type="pct"/>
          </w:tcPr>
          <w:p w:rsidR="00712509" w:rsidRPr="003B4D0F" w:rsidRDefault="00712509" w:rsidP="001740D8">
            <w:pPr>
              <w:spacing w:line="240" w:lineRule="auto"/>
              <w:ind w:left="-101" w:right="-72"/>
              <w:rPr>
                <w:rFonts w:cs="Arial"/>
                <w:sz w:val="18"/>
                <w:szCs w:val="18"/>
              </w:rPr>
            </w:pPr>
          </w:p>
        </w:tc>
        <w:tc>
          <w:tcPr>
            <w:tcW w:w="450" w:type="pct"/>
            <w:tcBorders>
              <w:bottom w:val="single" w:sz="4" w:space="0" w:color="auto"/>
            </w:tcBorders>
          </w:tcPr>
          <w:p w:rsidR="00712509" w:rsidRPr="003B4D0F" w:rsidRDefault="00712509" w:rsidP="001740D8">
            <w:pPr>
              <w:spacing w:line="240" w:lineRule="auto"/>
              <w:ind w:right="-72"/>
              <w:jc w:val="center"/>
              <w:rPr>
                <w:rFonts w:cs="Arial"/>
                <w:b/>
                <w:bCs/>
                <w:sz w:val="18"/>
                <w:szCs w:val="18"/>
              </w:rPr>
            </w:pPr>
            <w:r w:rsidRPr="003B4D0F">
              <w:rPr>
                <w:rFonts w:cs="Arial"/>
                <w:b/>
                <w:bCs/>
                <w:sz w:val="18"/>
                <w:szCs w:val="18"/>
              </w:rPr>
              <w:t>Note</w:t>
            </w:r>
          </w:p>
        </w:tc>
        <w:tc>
          <w:tcPr>
            <w:tcW w:w="680" w:type="pct"/>
            <w:tcBorders>
              <w:bottom w:val="single" w:sz="4" w:space="0" w:color="auto"/>
            </w:tcBorders>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664" w:type="pct"/>
            <w:tcBorders>
              <w:bottom w:val="single" w:sz="4" w:space="0" w:color="auto"/>
            </w:tcBorders>
          </w:tcPr>
          <w:p w:rsidR="00712509" w:rsidRPr="003B4D0F" w:rsidRDefault="00712509"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712509" w:rsidRPr="003B4D0F" w:rsidTr="00043720">
        <w:trPr>
          <w:cantSplit/>
        </w:trPr>
        <w:tc>
          <w:tcPr>
            <w:tcW w:w="3206" w:type="pct"/>
          </w:tcPr>
          <w:p w:rsidR="00712509" w:rsidRPr="003B4D0F" w:rsidRDefault="00712509" w:rsidP="001740D8">
            <w:pPr>
              <w:spacing w:line="240" w:lineRule="auto"/>
              <w:ind w:left="-101" w:right="-72"/>
              <w:rPr>
                <w:rFonts w:cs="Arial"/>
                <w:b/>
                <w:bCs/>
                <w:sz w:val="18"/>
                <w:szCs w:val="18"/>
                <w:cs/>
              </w:rPr>
            </w:pPr>
          </w:p>
        </w:tc>
        <w:tc>
          <w:tcPr>
            <w:tcW w:w="450" w:type="pct"/>
            <w:tcBorders>
              <w:top w:val="single" w:sz="4" w:space="0" w:color="auto"/>
            </w:tcBorders>
            <w:shd w:val="clear" w:color="auto" w:fill="auto"/>
          </w:tcPr>
          <w:p w:rsidR="00712509" w:rsidRPr="003B4D0F" w:rsidRDefault="00712509" w:rsidP="001740D8">
            <w:pPr>
              <w:spacing w:line="240" w:lineRule="auto"/>
              <w:ind w:left="58" w:right="-72"/>
              <w:jc w:val="right"/>
              <w:rPr>
                <w:rFonts w:cs="Arial"/>
                <w:b/>
                <w:bCs/>
                <w:sz w:val="18"/>
                <w:szCs w:val="18"/>
              </w:rPr>
            </w:pPr>
          </w:p>
        </w:tc>
        <w:tc>
          <w:tcPr>
            <w:tcW w:w="680" w:type="pct"/>
            <w:tcBorders>
              <w:top w:val="single" w:sz="4" w:space="0" w:color="auto"/>
            </w:tcBorders>
            <w:shd w:val="clear" w:color="auto" w:fill="FAFAFA"/>
          </w:tcPr>
          <w:p w:rsidR="00712509" w:rsidRPr="003B4D0F" w:rsidRDefault="00712509" w:rsidP="001740D8">
            <w:pPr>
              <w:spacing w:line="240" w:lineRule="auto"/>
              <w:ind w:left="58" w:right="-72"/>
              <w:jc w:val="right"/>
              <w:rPr>
                <w:rFonts w:cs="Arial"/>
                <w:b/>
                <w:bCs/>
                <w:sz w:val="18"/>
                <w:szCs w:val="18"/>
              </w:rPr>
            </w:pPr>
          </w:p>
        </w:tc>
        <w:tc>
          <w:tcPr>
            <w:tcW w:w="664" w:type="pct"/>
            <w:tcBorders>
              <w:top w:val="single" w:sz="4" w:space="0" w:color="auto"/>
            </w:tcBorders>
            <w:shd w:val="clear" w:color="auto" w:fill="FAFAFA"/>
          </w:tcPr>
          <w:p w:rsidR="00712509" w:rsidRPr="003B4D0F" w:rsidRDefault="00712509" w:rsidP="001740D8">
            <w:pPr>
              <w:spacing w:line="240" w:lineRule="auto"/>
              <w:ind w:left="58" w:right="-72"/>
              <w:jc w:val="right"/>
              <w:rPr>
                <w:rFonts w:cs="Arial"/>
                <w:b/>
                <w:bCs/>
                <w:sz w:val="18"/>
                <w:szCs w:val="18"/>
              </w:rPr>
            </w:pPr>
          </w:p>
        </w:tc>
      </w:tr>
      <w:tr w:rsidR="00712509" w:rsidRPr="003B4D0F" w:rsidTr="00043720">
        <w:trPr>
          <w:cantSplit/>
        </w:trPr>
        <w:tc>
          <w:tcPr>
            <w:tcW w:w="3206" w:type="pct"/>
          </w:tcPr>
          <w:p w:rsidR="00712509" w:rsidRPr="003B4D0F" w:rsidRDefault="00712509" w:rsidP="001740D8">
            <w:pPr>
              <w:spacing w:line="240" w:lineRule="auto"/>
              <w:ind w:left="-101" w:right="-72"/>
              <w:rPr>
                <w:rFonts w:cs="Arial"/>
                <w:b/>
                <w:bCs/>
                <w:sz w:val="18"/>
                <w:szCs w:val="18"/>
              </w:rPr>
            </w:pPr>
            <w:r w:rsidRPr="003B4D0F">
              <w:rPr>
                <w:rFonts w:cs="Arial"/>
                <w:b/>
                <w:bCs/>
                <w:sz w:val="18"/>
                <w:szCs w:val="18"/>
              </w:rPr>
              <w:t xml:space="preserve">For the </w:t>
            </w:r>
            <w:r w:rsidR="00B13064" w:rsidRPr="003B4D0F">
              <w:rPr>
                <w:rFonts w:cs="Arial"/>
                <w:b/>
                <w:bCs/>
                <w:sz w:val="18"/>
                <w:szCs w:val="18"/>
              </w:rPr>
              <w:t>nine-month</w:t>
            </w:r>
            <w:r w:rsidRPr="003B4D0F">
              <w:rPr>
                <w:rFonts w:cs="Arial"/>
                <w:b/>
                <w:bCs/>
                <w:sz w:val="18"/>
                <w:szCs w:val="18"/>
              </w:rPr>
              <w:t xml:space="preserve"> period ended </w:t>
            </w:r>
            <w:r w:rsidR="00C34E5E" w:rsidRPr="00C34E5E">
              <w:rPr>
                <w:rFonts w:cs="Arial"/>
                <w:b/>
                <w:bCs/>
                <w:sz w:val="18"/>
                <w:szCs w:val="18"/>
              </w:rPr>
              <w:t>30</w:t>
            </w:r>
            <w:r w:rsidR="00B13064" w:rsidRPr="003B4D0F">
              <w:rPr>
                <w:rFonts w:cs="Arial"/>
                <w:b/>
                <w:bCs/>
                <w:sz w:val="18"/>
                <w:szCs w:val="18"/>
              </w:rPr>
              <w:t xml:space="preserve"> September</w:t>
            </w:r>
            <w:r w:rsidRPr="003B4D0F">
              <w:rPr>
                <w:rFonts w:cs="Arial"/>
                <w:b/>
                <w:bCs/>
                <w:sz w:val="18"/>
                <w:szCs w:val="18"/>
              </w:rPr>
              <w:t xml:space="preserve"> </w:t>
            </w:r>
            <w:r w:rsidR="00C34E5E" w:rsidRPr="00C34E5E">
              <w:rPr>
                <w:rFonts w:cs="Arial"/>
                <w:b/>
                <w:bCs/>
                <w:sz w:val="18"/>
                <w:szCs w:val="18"/>
              </w:rPr>
              <w:t>2020</w:t>
            </w:r>
          </w:p>
        </w:tc>
        <w:tc>
          <w:tcPr>
            <w:tcW w:w="450" w:type="pct"/>
            <w:shd w:val="clear" w:color="auto" w:fill="auto"/>
          </w:tcPr>
          <w:p w:rsidR="00712509" w:rsidRPr="003B4D0F" w:rsidRDefault="00712509" w:rsidP="001740D8">
            <w:pPr>
              <w:spacing w:line="240" w:lineRule="auto"/>
              <w:ind w:left="58" w:right="-72"/>
              <w:jc w:val="center"/>
              <w:rPr>
                <w:rFonts w:cs="Arial"/>
                <w:b/>
                <w:bCs/>
                <w:sz w:val="18"/>
                <w:szCs w:val="18"/>
              </w:rPr>
            </w:pPr>
          </w:p>
        </w:tc>
        <w:tc>
          <w:tcPr>
            <w:tcW w:w="680" w:type="pct"/>
            <w:shd w:val="clear" w:color="auto" w:fill="FAFAFA"/>
          </w:tcPr>
          <w:p w:rsidR="00712509" w:rsidRPr="003B4D0F" w:rsidRDefault="00712509" w:rsidP="001740D8">
            <w:pPr>
              <w:spacing w:line="240" w:lineRule="auto"/>
              <w:ind w:left="58" w:right="-72"/>
              <w:jc w:val="right"/>
              <w:rPr>
                <w:rFonts w:cs="Arial"/>
                <w:b/>
                <w:bCs/>
                <w:sz w:val="18"/>
                <w:szCs w:val="18"/>
              </w:rPr>
            </w:pPr>
          </w:p>
        </w:tc>
        <w:tc>
          <w:tcPr>
            <w:tcW w:w="664" w:type="pct"/>
            <w:shd w:val="clear" w:color="auto" w:fill="FAFAFA"/>
          </w:tcPr>
          <w:p w:rsidR="00712509" w:rsidRPr="003B4D0F" w:rsidRDefault="00712509" w:rsidP="001740D8">
            <w:pPr>
              <w:spacing w:line="240" w:lineRule="auto"/>
              <w:ind w:left="58" w:right="-72"/>
              <w:jc w:val="right"/>
              <w:rPr>
                <w:rFonts w:cs="Arial"/>
                <w:b/>
                <w:bCs/>
                <w:sz w:val="18"/>
                <w:szCs w:val="18"/>
              </w:rPr>
            </w:pP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cs/>
              </w:rPr>
            </w:pPr>
            <w:r w:rsidRPr="003B4D0F">
              <w:rPr>
                <w:rFonts w:cs="Arial"/>
                <w:sz w:val="18"/>
                <w:szCs w:val="18"/>
              </w:rPr>
              <w:t>Opening net book value - previously reported</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3</w:t>
            </w:r>
            <w:r w:rsidR="00C16EC3" w:rsidRPr="003B4D0F">
              <w:rPr>
                <w:rFonts w:cs="Arial"/>
                <w:sz w:val="18"/>
                <w:szCs w:val="18"/>
              </w:rPr>
              <w:t>,</w:t>
            </w:r>
            <w:r w:rsidRPr="00C34E5E">
              <w:rPr>
                <w:rFonts w:cs="Arial"/>
                <w:sz w:val="18"/>
                <w:szCs w:val="18"/>
              </w:rPr>
              <w:t>603</w:t>
            </w:r>
            <w:r w:rsidR="00C16EC3" w:rsidRPr="003B4D0F">
              <w:rPr>
                <w:rFonts w:cs="Arial"/>
                <w:sz w:val="18"/>
                <w:szCs w:val="18"/>
              </w:rPr>
              <w:t>,</w:t>
            </w:r>
            <w:r w:rsidRPr="00C34E5E">
              <w:rPr>
                <w:rFonts w:cs="Arial"/>
                <w:sz w:val="18"/>
                <w:szCs w:val="18"/>
              </w:rPr>
              <w:t>529</w:t>
            </w:r>
          </w:p>
        </w:tc>
        <w:tc>
          <w:tcPr>
            <w:tcW w:w="664" w:type="pct"/>
            <w:shd w:val="clear" w:color="auto" w:fill="FAFAFA"/>
          </w:tcPr>
          <w:p w:rsidR="00C16EC3" w:rsidRPr="003B4D0F" w:rsidRDefault="00C16EC3" w:rsidP="00C16EC3">
            <w:pPr>
              <w:spacing w:line="240" w:lineRule="auto"/>
              <w:ind w:right="-72"/>
              <w:jc w:val="right"/>
              <w:rPr>
                <w:rFonts w:cs="Arial"/>
                <w:sz w:val="18"/>
                <w:szCs w:val="18"/>
              </w:rPr>
            </w:pPr>
            <w:r w:rsidRPr="003B4D0F">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pacing w:val="-2"/>
                <w:sz w:val="18"/>
                <w:szCs w:val="18"/>
              </w:rPr>
            </w:pPr>
            <w:r w:rsidRPr="003B4D0F">
              <w:rPr>
                <w:rFonts w:cs="Arial"/>
                <w:spacing w:val="-2"/>
                <w:sz w:val="18"/>
                <w:szCs w:val="18"/>
              </w:rPr>
              <w:t>Retrospective adjustment from adoption of new financial reporting standards</w:t>
            </w:r>
          </w:p>
        </w:tc>
        <w:tc>
          <w:tcPr>
            <w:tcW w:w="450" w:type="pct"/>
            <w:shd w:val="clear" w:color="auto" w:fill="auto"/>
          </w:tcPr>
          <w:p w:rsidR="00C16EC3" w:rsidRPr="003B4D0F" w:rsidRDefault="00C34E5E" w:rsidP="00C16EC3">
            <w:pPr>
              <w:spacing w:line="240" w:lineRule="auto"/>
              <w:ind w:right="-72"/>
              <w:jc w:val="center"/>
              <w:rPr>
                <w:rFonts w:cs="Arial"/>
                <w:sz w:val="18"/>
                <w:szCs w:val="18"/>
              </w:rPr>
            </w:pPr>
            <w:r w:rsidRPr="00C34E5E">
              <w:rPr>
                <w:rFonts w:cs="Arial"/>
                <w:sz w:val="18"/>
                <w:szCs w:val="18"/>
              </w:rPr>
              <w:t>4</w:t>
            </w:r>
          </w:p>
        </w:tc>
        <w:tc>
          <w:tcPr>
            <w:tcW w:w="680" w:type="pct"/>
            <w:tcBorders>
              <w:bottom w:val="single" w:sz="4" w:space="0" w:color="auto"/>
            </w:tcBorders>
            <w:shd w:val="clear" w:color="auto" w:fill="FAFAFA"/>
          </w:tcPr>
          <w:p w:rsidR="00C16EC3" w:rsidRPr="003B4D0F" w:rsidRDefault="00C16EC3"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68</w:t>
            </w:r>
            <w:r w:rsidRPr="003B4D0F">
              <w:rPr>
                <w:rFonts w:cs="Arial"/>
                <w:sz w:val="18"/>
                <w:szCs w:val="18"/>
              </w:rPr>
              <w:t>,</w:t>
            </w:r>
            <w:r w:rsidR="00C34E5E" w:rsidRPr="00C34E5E">
              <w:rPr>
                <w:rFonts w:cs="Arial"/>
                <w:sz w:val="18"/>
                <w:szCs w:val="18"/>
              </w:rPr>
              <w:t>690</w:t>
            </w:r>
            <w:r w:rsidRPr="003B4D0F">
              <w:rPr>
                <w:rFonts w:cs="Arial"/>
                <w:sz w:val="18"/>
                <w:szCs w:val="18"/>
              </w:rPr>
              <w:t>)</w:t>
            </w:r>
          </w:p>
        </w:tc>
        <w:tc>
          <w:tcPr>
            <w:tcW w:w="664" w:type="pct"/>
            <w:tcBorders>
              <w:bottom w:val="single" w:sz="4" w:space="0" w:color="auto"/>
            </w:tcBorders>
            <w:shd w:val="clear" w:color="auto" w:fill="FAFAFA"/>
          </w:tcPr>
          <w:p w:rsidR="00C16EC3" w:rsidRPr="003B4D0F" w:rsidRDefault="00C16EC3" w:rsidP="00C16EC3">
            <w:pPr>
              <w:spacing w:line="240" w:lineRule="auto"/>
              <w:ind w:right="-72"/>
              <w:jc w:val="right"/>
              <w:rPr>
                <w:rFonts w:cs="Arial"/>
                <w:sz w:val="18"/>
                <w:szCs w:val="18"/>
              </w:rPr>
            </w:pPr>
            <w:r w:rsidRPr="003B4D0F">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b/>
                <w:bCs/>
                <w:sz w:val="18"/>
                <w:szCs w:val="18"/>
                <w:cs/>
              </w:rPr>
            </w:pPr>
          </w:p>
        </w:tc>
        <w:tc>
          <w:tcPr>
            <w:tcW w:w="450" w:type="pct"/>
            <w:shd w:val="clear" w:color="auto" w:fill="auto"/>
          </w:tcPr>
          <w:p w:rsidR="00C16EC3" w:rsidRPr="003B4D0F" w:rsidRDefault="00C16EC3" w:rsidP="00C16EC3">
            <w:pPr>
              <w:spacing w:line="240" w:lineRule="auto"/>
              <w:ind w:left="58" w:right="-72"/>
              <w:jc w:val="right"/>
              <w:rPr>
                <w:rFonts w:cs="Arial"/>
                <w:b/>
                <w:bCs/>
                <w:sz w:val="18"/>
                <w:szCs w:val="18"/>
              </w:rPr>
            </w:pPr>
          </w:p>
        </w:tc>
        <w:tc>
          <w:tcPr>
            <w:tcW w:w="680" w:type="pct"/>
            <w:tcBorders>
              <w:top w:val="single" w:sz="4" w:space="0" w:color="auto"/>
            </w:tcBorders>
            <w:shd w:val="clear" w:color="auto" w:fill="FAFAFA"/>
          </w:tcPr>
          <w:p w:rsidR="00C16EC3" w:rsidRPr="003B4D0F" w:rsidRDefault="00C16EC3" w:rsidP="00C16EC3">
            <w:pPr>
              <w:spacing w:line="240" w:lineRule="auto"/>
              <w:ind w:left="58" w:right="-72"/>
              <w:jc w:val="right"/>
              <w:rPr>
                <w:rFonts w:cs="Arial"/>
                <w:b/>
                <w:bCs/>
                <w:sz w:val="18"/>
                <w:szCs w:val="18"/>
              </w:rPr>
            </w:pPr>
          </w:p>
        </w:tc>
        <w:tc>
          <w:tcPr>
            <w:tcW w:w="664" w:type="pct"/>
            <w:tcBorders>
              <w:top w:val="single" w:sz="4" w:space="0" w:color="auto"/>
            </w:tcBorders>
            <w:shd w:val="clear" w:color="auto" w:fill="FAFAFA"/>
          </w:tcPr>
          <w:p w:rsidR="00C16EC3" w:rsidRPr="003B4D0F" w:rsidRDefault="00C16EC3" w:rsidP="00C16EC3">
            <w:pPr>
              <w:spacing w:line="240" w:lineRule="auto"/>
              <w:ind w:left="58" w:right="-72"/>
              <w:jc w:val="right"/>
              <w:rPr>
                <w:rFonts w:cs="Arial"/>
                <w:b/>
                <w:bCs/>
                <w:sz w:val="18"/>
                <w:szCs w:val="18"/>
              </w:rPr>
            </w:pP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Opening net book value - restated</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3</w:t>
            </w:r>
            <w:r w:rsidR="00C16EC3" w:rsidRPr="003B4D0F">
              <w:rPr>
                <w:rFonts w:cs="Arial"/>
                <w:sz w:val="18"/>
                <w:szCs w:val="18"/>
              </w:rPr>
              <w:t>,</w:t>
            </w:r>
            <w:r w:rsidRPr="00C34E5E">
              <w:rPr>
                <w:rFonts w:cs="Arial"/>
                <w:sz w:val="18"/>
                <w:szCs w:val="18"/>
              </w:rPr>
              <w:t>534</w:t>
            </w:r>
            <w:r w:rsidR="00C16EC3" w:rsidRPr="003B4D0F">
              <w:rPr>
                <w:rFonts w:cs="Arial"/>
                <w:sz w:val="18"/>
                <w:szCs w:val="18"/>
              </w:rPr>
              <w:t>,</w:t>
            </w:r>
            <w:r w:rsidRPr="00C34E5E">
              <w:rPr>
                <w:rFonts w:cs="Arial"/>
                <w:sz w:val="18"/>
                <w:szCs w:val="18"/>
              </w:rPr>
              <w:t>839</w:t>
            </w:r>
          </w:p>
        </w:tc>
        <w:tc>
          <w:tcPr>
            <w:tcW w:w="664" w:type="pct"/>
            <w:shd w:val="clear" w:color="auto" w:fill="FAFAFA"/>
          </w:tcPr>
          <w:p w:rsidR="00C16EC3" w:rsidRPr="003B4D0F" w:rsidRDefault="00C16EC3" w:rsidP="00C16EC3">
            <w:pPr>
              <w:spacing w:line="240" w:lineRule="auto"/>
              <w:ind w:right="-72"/>
              <w:jc w:val="right"/>
              <w:rPr>
                <w:rFonts w:cs="Arial"/>
                <w:sz w:val="18"/>
                <w:szCs w:val="18"/>
              </w:rPr>
            </w:pPr>
            <w:r w:rsidRPr="003B4D0F">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 xml:space="preserve">Amortisation </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shd w:val="clear" w:color="auto" w:fill="FAFAFA"/>
          </w:tcPr>
          <w:p w:rsidR="00C16EC3" w:rsidRPr="003B4D0F" w:rsidRDefault="00034510"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353</w:t>
            </w:r>
            <w:r w:rsidRPr="003B4D0F">
              <w:rPr>
                <w:rFonts w:cs="Arial"/>
                <w:sz w:val="18"/>
                <w:szCs w:val="18"/>
              </w:rPr>
              <w:t>,</w:t>
            </w:r>
            <w:r w:rsidR="00C34E5E" w:rsidRPr="00C34E5E">
              <w:rPr>
                <w:rFonts w:cs="Arial"/>
                <w:sz w:val="18"/>
                <w:szCs w:val="18"/>
              </w:rPr>
              <w:t>149</w:t>
            </w:r>
            <w:r w:rsidRPr="003B4D0F">
              <w:rPr>
                <w:rFonts w:cs="Arial"/>
                <w:sz w:val="18"/>
                <w:szCs w:val="18"/>
              </w:rPr>
              <w:t>)</w:t>
            </w:r>
          </w:p>
        </w:tc>
        <w:tc>
          <w:tcPr>
            <w:tcW w:w="664" w:type="pct"/>
            <w:shd w:val="clear" w:color="auto" w:fill="FAFAFA"/>
          </w:tcPr>
          <w:p w:rsidR="00C16EC3" w:rsidRPr="003B4D0F" w:rsidRDefault="00034510" w:rsidP="00C16EC3">
            <w:pPr>
              <w:spacing w:line="240" w:lineRule="auto"/>
              <w:ind w:right="-72"/>
              <w:jc w:val="right"/>
              <w:rPr>
                <w:rFonts w:cs="Arial"/>
                <w:sz w:val="18"/>
                <w:szCs w:val="18"/>
              </w:rPr>
            </w:pPr>
            <w:r w:rsidRPr="003B4D0F">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Exchange difference on translation</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tcBorders>
              <w:bottom w:val="single" w:sz="4" w:space="0" w:color="auto"/>
            </w:tcBorders>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15</w:t>
            </w:r>
            <w:r w:rsidR="00034510" w:rsidRPr="003B4D0F">
              <w:rPr>
                <w:rFonts w:cs="Arial"/>
                <w:sz w:val="18"/>
                <w:szCs w:val="18"/>
              </w:rPr>
              <w:t>,</w:t>
            </w:r>
            <w:r w:rsidRPr="00C34E5E">
              <w:rPr>
                <w:rFonts w:cs="Arial"/>
                <w:sz w:val="18"/>
                <w:szCs w:val="18"/>
              </w:rPr>
              <w:t>783</w:t>
            </w:r>
          </w:p>
        </w:tc>
        <w:tc>
          <w:tcPr>
            <w:tcW w:w="664" w:type="pct"/>
            <w:tcBorders>
              <w:bottom w:val="single" w:sz="4" w:space="0" w:color="auto"/>
            </w:tcBorders>
            <w:shd w:val="clear" w:color="auto" w:fill="FAFAFA"/>
          </w:tcPr>
          <w:p w:rsidR="00C16EC3" w:rsidRPr="003B4D0F" w:rsidRDefault="00034510" w:rsidP="00C16EC3">
            <w:pPr>
              <w:spacing w:line="240" w:lineRule="auto"/>
              <w:ind w:right="-72"/>
              <w:jc w:val="right"/>
              <w:rPr>
                <w:rFonts w:cs="Arial"/>
                <w:sz w:val="18"/>
                <w:szCs w:val="18"/>
              </w:rPr>
            </w:pPr>
            <w:r w:rsidRPr="003B4D0F">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b/>
                <w:bCs/>
                <w:sz w:val="18"/>
                <w:szCs w:val="18"/>
                <w:cs/>
              </w:rPr>
            </w:pPr>
          </w:p>
        </w:tc>
        <w:tc>
          <w:tcPr>
            <w:tcW w:w="450" w:type="pct"/>
            <w:shd w:val="clear" w:color="auto" w:fill="auto"/>
          </w:tcPr>
          <w:p w:rsidR="00C16EC3" w:rsidRPr="003B4D0F" w:rsidRDefault="00C16EC3" w:rsidP="00C16EC3">
            <w:pPr>
              <w:spacing w:line="240" w:lineRule="auto"/>
              <w:ind w:left="61"/>
              <w:jc w:val="center"/>
              <w:rPr>
                <w:rFonts w:cs="Arial"/>
                <w:b/>
                <w:bCs/>
                <w:sz w:val="18"/>
                <w:szCs w:val="18"/>
              </w:rPr>
            </w:pPr>
          </w:p>
        </w:tc>
        <w:tc>
          <w:tcPr>
            <w:tcW w:w="680" w:type="pct"/>
            <w:tcBorders>
              <w:top w:val="single" w:sz="4" w:space="0" w:color="auto"/>
            </w:tcBorders>
            <w:shd w:val="clear" w:color="auto" w:fill="FAFAFA"/>
          </w:tcPr>
          <w:p w:rsidR="00C16EC3" w:rsidRPr="003B4D0F" w:rsidRDefault="00C16EC3" w:rsidP="00C16EC3">
            <w:pPr>
              <w:spacing w:line="240" w:lineRule="auto"/>
              <w:ind w:right="-72"/>
              <w:jc w:val="right"/>
              <w:rPr>
                <w:rFonts w:cs="Arial"/>
                <w:sz w:val="18"/>
                <w:szCs w:val="18"/>
              </w:rPr>
            </w:pPr>
          </w:p>
        </w:tc>
        <w:tc>
          <w:tcPr>
            <w:tcW w:w="664" w:type="pct"/>
            <w:tcBorders>
              <w:top w:val="single" w:sz="4" w:space="0" w:color="auto"/>
            </w:tcBorders>
            <w:shd w:val="clear" w:color="auto" w:fill="FAFAFA"/>
          </w:tcPr>
          <w:p w:rsidR="00C16EC3" w:rsidRPr="003B4D0F" w:rsidRDefault="00C16EC3" w:rsidP="00C16EC3">
            <w:pPr>
              <w:spacing w:line="240" w:lineRule="auto"/>
              <w:ind w:left="61"/>
              <w:jc w:val="thaiDistribute"/>
              <w:rPr>
                <w:rFonts w:cs="Arial"/>
                <w:b/>
                <w:bCs/>
                <w:sz w:val="18"/>
                <w:szCs w:val="18"/>
              </w:rPr>
            </w:pP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Closing net book value</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tcBorders>
              <w:bottom w:val="single" w:sz="4" w:space="0" w:color="auto"/>
            </w:tcBorders>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3</w:t>
            </w:r>
            <w:r w:rsidR="00034510" w:rsidRPr="003B4D0F">
              <w:rPr>
                <w:rFonts w:cs="Arial"/>
                <w:sz w:val="18"/>
                <w:szCs w:val="18"/>
              </w:rPr>
              <w:t>,</w:t>
            </w:r>
            <w:r w:rsidRPr="00C34E5E">
              <w:rPr>
                <w:rFonts w:cs="Arial"/>
                <w:sz w:val="18"/>
                <w:szCs w:val="18"/>
              </w:rPr>
              <w:t>197</w:t>
            </w:r>
            <w:r w:rsidR="00034510" w:rsidRPr="003B4D0F">
              <w:rPr>
                <w:rFonts w:cs="Arial"/>
                <w:sz w:val="18"/>
                <w:szCs w:val="18"/>
              </w:rPr>
              <w:t>,</w:t>
            </w:r>
            <w:r w:rsidRPr="00C34E5E">
              <w:rPr>
                <w:rFonts w:cs="Arial"/>
                <w:sz w:val="18"/>
                <w:szCs w:val="18"/>
              </w:rPr>
              <w:t>473</w:t>
            </w:r>
          </w:p>
        </w:tc>
        <w:tc>
          <w:tcPr>
            <w:tcW w:w="664" w:type="pct"/>
            <w:tcBorders>
              <w:bottom w:val="single" w:sz="4" w:space="0" w:color="auto"/>
            </w:tcBorders>
            <w:shd w:val="clear" w:color="auto" w:fill="FAFAFA"/>
          </w:tcPr>
          <w:p w:rsidR="00C16EC3" w:rsidRPr="003B4D0F" w:rsidRDefault="00034510" w:rsidP="00C16EC3">
            <w:pPr>
              <w:spacing w:line="240" w:lineRule="auto"/>
              <w:ind w:right="-72"/>
              <w:jc w:val="right"/>
              <w:rPr>
                <w:rFonts w:cs="Arial"/>
                <w:sz w:val="18"/>
                <w:szCs w:val="18"/>
              </w:rPr>
            </w:pPr>
            <w:r w:rsidRPr="003B4D0F">
              <w:rPr>
                <w:rFonts w:cs="Arial"/>
                <w:sz w:val="18"/>
                <w:szCs w:val="18"/>
              </w:rPr>
              <w:t>-</w:t>
            </w:r>
          </w:p>
        </w:tc>
      </w:tr>
    </w:tbl>
    <w:p w:rsidR="00A12115" w:rsidRPr="003B4D0F" w:rsidRDefault="00A12115" w:rsidP="001740D8">
      <w:pPr>
        <w:spacing w:line="240" w:lineRule="auto"/>
        <w:jc w:val="both"/>
        <w:rPr>
          <w:rFonts w:cs="Arial"/>
          <w:spacing w:val="-2"/>
          <w:sz w:val="18"/>
          <w:szCs w:val="18"/>
        </w:rPr>
      </w:pPr>
    </w:p>
    <w:p w:rsidR="009F2145" w:rsidRPr="003B4D0F" w:rsidRDefault="009F2145" w:rsidP="009F2145">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17467B" w:rsidRPr="003B4D0F" w:rsidRDefault="0017467B" w:rsidP="001740D8">
      <w:pPr>
        <w:spacing w:line="240" w:lineRule="auto"/>
        <w:jc w:val="both"/>
        <w:rPr>
          <w:rFonts w:cs="Arial"/>
          <w:spacing w:val="-2"/>
          <w:sz w:val="18"/>
          <w:szCs w:val="18"/>
        </w:rPr>
      </w:pPr>
    </w:p>
    <w:p w:rsidR="0017467B" w:rsidRPr="003B4D0F" w:rsidRDefault="0017467B" w:rsidP="001740D8">
      <w:pPr>
        <w:spacing w:line="240" w:lineRule="auto"/>
        <w:jc w:val="both"/>
        <w:rPr>
          <w:rFonts w:cs="Arial"/>
          <w:sz w:val="18"/>
          <w:szCs w:val="18"/>
        </w:rPr>
      </w:pPr>
      <w:r w:rsidRPr="003B4D0F">
        <w:rPr>
          <w:rFonts w:cs="Arial"/>
          <w:spacing w:val="-4"/>
          <w:sz w:val="18"/>
          <w:szCs w:val="18"/>
        </w:rPr>
        <w:t xml:space="preserve">Intangible assets are comprised the right in Power Purchase </w:t>
      </w:r>
      <w:r w:rsidR="00B6260E" w:rsidRPr="003B4D0F">
        <w:rPr>
          <w:rFonts w:cs="Arial"/>
          <w:spacing w:val="-4"/>
          <w:sz w:val="18"/>
          <w:szCs w:val="18"/>
        </w:rPr>
        <w:t xml:space="preserve">Agreements, the right in Long-term </w:t>
      </w:r>
      <w:r w:rsidRPr="003B4D0F">
        <w:rPr>
          <w:rFonts w:cs="Arial"/>
          <w:spacing w:val="-4"/>
          <w:sz w:val="18"/>
          <w:szCs w:val="18"/>
        </w:rPr>
        <w:t>Oper</w:t>
      </w:r>
      <w:r w:rsidR="00B6260E" w:rsidRPr="003B4D0F">
        <w:rPr>
          <w:rFonts w:cs="Arial"/>
          <w:spacing w:val="-4"/>
          <w:sz w:val="18"/>
          <w:szCs w:val="18"/>
        </w:rPr>
        <w:t>ation and Maintenance Agreements,</w:t>
      </w:r>
      <w:r w:rsidRPr="003B4D0F">
        <w:rPr>
          <w:rFonts w:cs="Arial"/>
          <w:spacing w:val="-4"/>
          <w:sz w:val="18"/>
          <w:szCs w:val="18"/>
        </w:rPr>
        <w:t xml:space="preserve"> lice</w:t>
      </w:r>
      <w:r w:rsidR="002C0313" w:rsidRPr="003B4D0F">
        <w:rPr>
          <w:rFonts w:cs="Arial"/>
          <w:spacing w:val="-4"/>
          <w:sz w:val="18"/>
          <w:szCs w:val="18"/>
        </w:rPr>
        <w:t>n</w:t>
      </w:r>
      <w:r w:rsidR="000F30C5" w:rsidRPr="003B4D0F">
        <w:rPr>
          <w:rFonts w:cs="Arial"/>
          <w:spacing w:val="-4"/>
          <w:sz w:val="18"/>
          <w:szCs w:val="18"/>
        </w:rPr>
        <w:t>c</w:t>
      </w:r>
      <w:r w:rsidR="002C0313" w:rsidRPr="003B4D0F">
        <w:rPr>
          <w:rFonts w:cs="Arial"/>
          <w:spacing w:val="-4"/>
          <w:sz w:val="18"/>
          <w:szCs w:val="18"/>
        </w:rPr>
        <w:t>es for operating power plants and</w:t>
      </w:r>
      <w:r w:rsidRPr="003B4D0F">
        <w:rPr>
          <w:rFonts w:cs="Arial"/>
          <w:spacing w:val="-4"/>
          <w:sz w:val="18"/>
          <w:szCs w:val="18"/>
        </w:rPr>
        <w:t xml:space="preserve"> the right to u</w:t>
      </w:r>
      <w:r w:rsidR="00845CED" w:rsidRPr="003B4D0F">
        <w:rPr>
          <w:rFonts w:cs="Arial"/>
          <w:spacing w:val="-4"/>
          <w:sz w:val="18"/>
          <w:szCs w:val="18"/>
        </w:rPr>
        <w:t>se the transmission facilities</w:t>
      </w:r>
      <w:r w:rsidRPr="003B4D0F">
        <w:rPr>
          <w:rFonts w:cs="Arial"/>
          <w:spacing w:val="-4"/>
          <w:sz w:val="18"/>
          <w:szCs w:val="18"/>
        </w:rPr>
        <w:t xml:space="preserve">. </w:t>
      </w:r>
    </w:p>
    <w:p w:rsidR="0017467B" w:rsidRPr="003B4D0F" w:rsidRDefault="0017467B" w:rsidP="001740D8">
      <w:pPr>
        <w:spacing w:line="240" w:lineRule="auto"/>
        <w:jc w:val="both"/>
        <w:rPr>
          <w:rFonts w:cs="Arial"/>
          <w:spacing w:val="-2"/>
          <w:sz w:val="18"/>
          <w:szCs w:val="18"/>
        </w:rPr>
      </w:pPr>
    </w:p>
    <w:p w:rsidR="0017467B" w:rsidRPr="003B4D0F" w:rsidRDefault="00B6260E" w:rsidP="001740D8">
      <w:pPr>
        <w:spacing w:line="240" w:lineRule="auto"/>
        <w:jc w:val="both"/>
        <w:rPr>
          <w:rFonts w:cs="Arial"/>
          <w:spacing w:val="-4"/>
          <w:sz w:val="18"/>
          <w:szCs w:val="18"/>
        </w:rPr>
      </w:pPr>
      <w:r w:rsidRPr="003B4D0F">
        <w:rPr>
          <w:rFonts w:cs="Arial"/>
          <w:spacing w:val="-4"/>
          <w:sz w:val="18"/>
          <w:szCs w:val="18"/>
        </w:rPr>
        <w:t>The right</w:t>
      </w:r>
      <w:r w:rsidR="0017467B" w:rsidRPr="003B4D0F">
        <w:rPr>
          <w:rFonts w:cs="Arial"/>
          <w:spacing w:val="-4"/>
          <w:sz w:val="18"/>
          <w:szCs w:val="18"/>
        </w:rPr>
        <w:t xml:space="preserve"> in Power Purchase </w:t>
      </w:r>
      <w:r w:rsidRPr="003B4D0F">
        <w:rPr>
          <w:rFonts w:cs="Arial"/>
          <w:spacing w:val="-4"/>
          <w:sz w:val="18"/>
          <w:szCs w:val="18"/>
        </w:rPr>
        <w:t>Agreements, the right in Long-term</w:t>
      </w:r>
      <w:r w:rsidR="0017467B" w:rsidRPr="003B4D0F">
        <w:rPr>
          <w:rFonts w:cs="Arial"/>
          <w:spacing w:val="-4"/>
          <w:sz w:val="18"/>
          <w:szCs w:val="18"/>
        </w:rPr>
        <w:t xml:space="preserve"> Operation and Maintenance Agreement</w:t>
      </w:r>
      <w:r w:rsidRPr="003B4D0F">
        <w:rPr>
          <w:rFonts w:cs="Arial"/>
          <w:spacing w:val="-4"/>
          <w:sz w:val="18"/>
          <w:szCs w:val="18"/>
        </w:rPr>
        <w:t>s</w:t>
      </w:r>
      <w:r w:rsidR="0017467B" w:rsidRPr="003B4D0F">
        <w:rPr>
          <w:rFonts w:cs="Arial"/>
          <w:spacing w:val="-4"/>
          <w:sz w:val="18"/>
          <w:szCs w:val="18"/>
        </w:rPr>
        <w:t xml:space="preserve"> represent the excess of the cost of an acquisition over the fair value of the </w:t>
      </w:r>
      <w:r w:rsidR="000F30C5" w:rsidRPr="003B4D0F">
        <w:rPr>
          <w:rFonts w:cs="Arial"/>
          <w:spacing w:val="-4"/>
          <w:sz w:val="18"/>
          <w:szCs w:val="18"/>
        </w:rPr>
        <w:t>subsidiaries’</w:t>
      </w:r>
      <w:r w:rsidR="0017467B" w:rsidRPr="003B4D0F">
        <w:rPr>
          <w:rFonts w:cs="Arial"/>
          <w:spacing w:val="-4"/>
          <w:sz w:val="18"/>
          <w:szCs w:val="18"/>
        </w:rPr>
        <w:t xml:space="preserve"> net assets </w:t>
      </w:r>
      <w:r w:rsidR="00B763B4" w:rsidRPr="003B4D0F">
        <w:rPr>
          <w:rFonts w:cs="Arial"/>
          <w:spacing w:val="-4"/>
          <w:sz w:val="18"/>
          <w:szCs w:val="18"/>
        </w:rPr>
        <w:t xml:space="preserve">acquired </w:t>
      </w:r>
      <w:r w:rsidR="0017467B" w:rsidRPr="003B4D0F">
        <w:rPr>
          <w:rFonts w:cs="Arial"/>
          <w:spacing w:val="-4"/>
          <w:sz w:val="18"/>
          <w:szCs w:val="18"/>
        </w:rPr>
        <w:t>at the date of acquisition.</w:t>
      </w:r>
    </w:p>
    <w:p w:rsidR="00E57438" w:rsidRPr="003B4D0F" w:rsidRDefault="00E57438" w:rsidP="001740D8">
      <w:pPr>
        <w:spacing w:line="240" w:lineRule="auto"/>
        <w:jc w:val="both"/>
        <w:rPr>
          <w:rFonts w:cs="Arial"/>
          <w:spacing w:val="-2"/>
          <w:sz w:val="18"/>
          <w:szCs w:val="18"/>
        </w:rPr>
      </w:pPr>
    </w:p>
    <w:p w:rsidR="00052B72" w:rsidRPr="003B4D0F" w:rsidRDefault="00052B72"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14</w:t>
            </w:r>
            <w:r w:rsidR="004A2BC6" w:rsidRPr="003B4D0F">
              <w:rPr>
                <w:rFonts w:cs="Arial"/>
                <w:b/>
                <w:bCs/>
                <w:color w:val="FFFFFF"/>
                <w:sz w:val="18"/>
                <w:szCs w:val="18"/>
              </w:rPr>
              <w:tab/>
              <w:t>Short-term loans from financial institutions</w:t>
            </w:r>
          </w:p>
        </w:tc>
      </w:tr>
    </w:tbl>
    <w:p w:rsidR="00072890" w:rsidRPr="003B4D0F" w:rsidRDefault="00072890" w:rsidP="001740D8">
      <w:pPr>
        <w:spacing w:line="240" w:lineRule="auto"/>
        <w:ind w:left="540"/>
        <w:jc w:val="both"/>
        <w:rPr>
          <w:rFonts w:cs="Arial"/>
          <w:spacing w:val="-2"/>
          <w:sz w:val="18"/>
          <w:szCs w:val="18"/>
        </w:rPr>
      </w:pPr>
    </w:p>
    <w:p w:rsidR="00072890" w:rsidRPr="003B4D0F" w:rsidRDefault="00C34E5E" w:rsidP="001740D8">
      <w:pPr>
        <w:tabs>
          <w:tab w:val="left" w:pos="567"/>
        </w:tabs>
        <w:spacing w:line="240" w:lineRule="auto"/>
        <w:ind w:left="547" w:hanging="547"/>
        <w:jc w:val="both"/>
        <w:rPr>
          <w:rFonts w:cs="Arial"/>
          <w:b/>
          <w:bCs/>
          <w:color w:val="CF4A02"/>
          <w:spacing w:val="-4"/>
          <w:sz w:val="18"/>
          <w:szCs w:val="18"/>
        </w:rPr>
      </w:pPr>
      <w:r w:rsidRPr="00C34E5E">
        <w:rPr>
          <w:rFonts w:cs="Arial"/>
          <w:b/>
          <w:bCs/>
          <w:color w:val="CF4A02"/>
          <w:spacing w:val="-4"/>
          <w:sz w:val="18"/>
          <w:szCs w:val="18"/>
        </w:rPr>
        <w:t>14</w:t>
      </w:r>
      <w:r w:rsidR="00D90D76" w:rsidRPr="003B4D0F">
        <w:rPr>
          <w:rFonts w:cs="Arial"/>
          <w:b/>
          <w:bCs/>
          <w:color w:val="CF4A02"/>
          <w:spacing w:val="-4"/>
          <w:sz w:val="18"/>
          <w:szCs w:val="18"/>
        </w:rPr>
        <w:t>.</w:t>
      </w:r>
      <w:r w:rsidRPr="00C34E5E">
        <w:rPr>
          <w:rFonts w:cs="Arial"/>
          <w:b/>
          <w:bCs/>
          <w:color w:val="CF4A02"/>
          <w:spacing w:val="-4"/>
          <w:sz w:val="18"/>
          <w:szCs w:val="18"/>
        </w:rPr>
        <w:t>1</w:t>
      </w:r>
      <w:r w:rsidR="00D90D76" w:rsidRPr="003B4D0F">
        <w:rPr>
          <w:rFonts w:cs="Arial"/>
          <w:b/>
          <w:bCs/>
          <w:color w:val="CF4A02"/>
          <w:spacing w:val="-4"/>
          <w:sz w:val="18"/>
          <w:szCs w:val="18"/>
        </w:rPr>
        <w:tab/>
      </w:r>
      <w:r w:rsidR="00072890" w:rsidRPr="003B4D0F">
        <w:rPr>
          <w:rFonts w:cs="Arial"/>
          <w:b/>
          <w:bCs/>
          <w:color w:val="CF4A02"/>
          <w:sz w:val="18"/>
          <w:szCs w:val="18"/>
        </w:rPr>
        <w:t xml:space="preserve">The movements of the short-term loans from financial institutions for the </w:t>
      </w:r>
      <w:r w:rsidR="00B13064" w:rsidRPr="003B4D0F">
        <w:rPr>
          <w:rFonts w:cs="Arial"/>
          <w:b/>
          <w:bCs/>
          <w:color w:val="CF4A02"/>
          <w:sz w:val="18"/>
          <w:szCs w:val="18"/>
        </w:rPr>
        <w:t>nine-month</w:t>
      </w:r>
      <w:r w:rsidR="00A516A6" w:rsidRPr="003B4D0F">
        <w:rPr>
          <w:rFonts w:cs="Arial"/>
          <w:b/>
          <w:bCs/>
          <w:color w:val="CF4A02"/>
          <w:sz w:val="18"/>
          <w:szCs w:val="18"/>
        </w:rPr>
        <w:t xml:space="preserve"> period ended </w:t>
      </w:r>
      <w:r w:rsidR="00AF7DFA" w:rsidRPr="003B4D0F">
        <w:rPr>
          <w:rFonts w:cs="Arial"/>
          <w:b/>
          <w:bCs/>
          <w:color w:val="CF4A02"/>
          <w:sz w:val="18"/>
          <w:szCs w:val="18"/>
        </w:rPr>
        <w:br/>
      </w:r>
      <w:r w:rsidRPr="00C34E5E">
        <w:rPr>
          <w:rFonts w:cs="Arial"/>
          <w:b/>
          <w:bCs/>
          <w:color w:val="CF4A02"/>
          <w:sz w:val="18"/>
          <w:szCs w:val="18"/>
        </w:rPr>
        <w:t>30</w:t>
      </w:r>
      <w:r w:rsidR="00B13064" w:rsidRPr="003B4D0F">
        <w:rPr>
          <w:rFonts w:cs="Arial"/>
          <w:b/>
          <w:bCs/>
          <w:color w:val="CF4A02"/>
          <w:sz w:val="18"/>
          <w:szCs w:val="18"/>
        </w:rPr>
        <w:t xml:space="preserve"> September</w:t>
      </w:r>
      <w:r w:rsidR="00A516A6" w:rsidRPr="003B4D0F">
        <w:rPr>
          <w:rFonts w:cs="Arial"/>
          <w:b/>
          <w:bCs/>
          <w:color w:val="CF4A02"/>
          <w:spacing w:val="-6"/>
          <w:sz w:val="18"/>
          <w:szCs w:val="18"/>
        </w:rPr>
        <w:t xml:space="preserve"> </w:t>
      </w:r>
      <w:r w:rsidRPr="00C34E5E">
        <w:rPr>
          <w:rFonts w:cs="Arial"/>
          <w:b/>
          <w:bCs/>
          <w:color w:val="CF4A02"/>
          <w:spacing w:val="-6"/>
          <w:sz w:val="18"/>
          <w:szCs w:val="18"/>
        </w:rPr>
        <w:t>2020</w:t>
      </w:r>
      <w:r w:rsidR="00A516A6" w:rsidRPr="003B4D0F">
        <w:rPr>
          <w:rFonts w:cs="Arial"/>
          <w:b/>
          <w:bCs/>
          <w:color w:val="CF4A02"/>
          <w:spacing w:val="-6"/>
          <w:sz w:val="18"/>
          <w:szCs w:val="18"/>
        </w:rPr>
        <w:t xml:space="preserve"> </w:t>
      </w:r>
      <w:r w:rsidR="00072890" w:rsidRPr="003B4D0F">
        <w:rPr>
          <w:rFonts w:cs="Arial"/>
          <w:b/>
          <w:bCs/>
          <w:color w:val="CF4A02"/>
          <w:spacing w:val="-4"/>
          <w:sz w:val="18"/>
          <w:szCs w:val="18"/>
        </w:rPr>
        <w:t>can be analysed as follows:</w:t>
      </w:r>
    </w:p>
    <w:p w:rsidR="00D90D76" w:rsidRPr="003B4D0F" w:rsidRDefault="00D90D76" w:rsidP="001740D8">
      <w:pPr>
        <w:spacing w:line="240" w:lineRule="auto"/>
        <w:ind w:left="540"/>
        <w:jc w:val="both"/>
        <w:rPr>
          <w:rFonts w:cs="Arial"/>
          <w:b/>
          <w:bCs/>
          <w:spacing w:val="-2"/>
          <w:sz w:val="18"/>
          <w:szCs w:val="18"/>
        </w:rPr>
      </w:pPr>
    </w:p>
    <w:tbl>
      <w:tblPr>
        <w:tblW w:w="9000" w:type="dxa"/>
        <w:tblInd w:w="558" w:type="dxa"/>
        <w:tblLayout w:type="fixed"/>
        <w:tblLook w:val="04A0" w:firstRow="1" w:lastRow="0" w:firstColumn="1" w:lastColumn="0" w:noHBand="0" w:noVBand="1"/>
      </w:tblPr>
      <w:tblGrid>
        <w:gridCol w:w="6120"/>
        <w:gridCol w:w="1440"/>
        <w:gridCol w:w="1440"/>
      </w:tblGrid>
      <w:tr w:rsidR="00BC3AAB" w:rsidRPr="003B4D0F" w:rsidTr="00D541EF">
        <w:tc>
          <w:tcPr>
            <w:tcW w:w="6120" w:type="dxa"/>
          </w:tcPr>
          <w:p w:rsidR="00BC3AAB" w:rsidRPr="003B4D0F" w:rsidRDefault="00BC3AAB" w:rsidP="001740D8">
            <w:pPr>
              <w:spacing w:line="240" w:lineRule="auto"/>
              <w:ind w:left="-18"/>
              <w:rPr>
                <w:rFonts w:cs="Arial"/>
                <w:sz w:val="18"/>
                <w:szCs w:val="18"/>
              </w:rPr>
            </w:pPr>
          </w:p>
        </w:tc>
        <w:tc>
          <w:tcPr>
            <w:tcW w:w="1440" w:type="dxa"/>
            <w:tcBorders>
              <w:top w:val="single" w:sz="4" w:space="0" w:color="auto"/>
            </w:tcBorders>
            <w:shd w:val="clear" w:color="auto" w:fill="auto"/>
            <w:hideMark/>
          </w:tcPr>
          <w:p w:rsidR="00BC3AAB" w:rsidRPr="003B4D0F" w:rsidRDefault="00BC3AAB" w:rsidP="001740D8">
            <w:pPr>
              <w:spacing w:line="240" w:lineRule="auto"/>
              <w:ind w:right="-72"/>
              <w:jc w:val="right"/>
              <w:rPr>
                <w:rFonts w:cs="Arial"/>
                <w:b/>
                <w:bCs/>
                <w:sz w:val="18"/>
                <w:szCs w:val="18"/>
              </w:rPr>
            </w:pPr>
            <w:r w:rsidRPr="003B4D0F">
              <w:rPr>
                <w:rFonts w:cs="Arial"/>
                <w:b/>
                <w:bCs/>
                <w:sz w:val="18"/>
                <w:szCs w:val="18"/>
              </w:rPr>
              <w:t>Consolidated</w:t>
            </w:r>
          </w:p>
          <w:p w:rsidR="00BC3AAB" w:rsidRPr="003B4D0F" w:rsidRDefault="00323F6A" w:rsidP="001740D8">
            <w:pPr>
              <w:spacing w:line="240" w:lineRule="auto"/>
              <w:ind w:right="-72"/>
              <w:jc w:val="right"/>
              <w:rPr>
                <w:rFonts w:cs="Arial"/>
                <w:sz w:val="18"/>
                <w:szCs w:val="18"/>
              </w:rPr>
            </w:pPr>
            <w:r w:rsidRPr="003B4D0F">
              <w:rPr>
                <w:rFonts w:cs="Arial"/>
                <w:b/>
                <w:bCs/>
                <w:sz w:val="18"/>
                <w:szCs w:val="18"/>
              </w:rPr>
              <w:t>f</w:t>
            </w:r>
            <w:r w:rsidR="00BC3AAB" w:rsidRPr="003B4D0F">
              <w:rPr>
                <w:rFonts w:cs="Arial"/>
                <w:b/>
                <w:bCs/>
                <w:sz w:val="18"/>
                <w:szCs w:val="18"/>
              </w:rPr>
              <w:t>inancial information</w:t>
            </w:r>
          </w:p>
        </w:tc>
        <w:tc>
          <w:tcPr>
            <w:tcW w:w="1440" w:type="dxa"/>
            <w:tcBorders>
              <w:top w:val="single" w:sz="4" w:space="0" w:color="auto"/>
            </w:tcBorders>
            <w:shd w:val="clear" w:color="auto" w:fill="auto"/>
            <w:hideMark/>
          </w:tcPr>
          <w:p w:rsidR="00BC3AAB" w:rsidRPr="003B4D0F" w:rsidRDefault="00FA7EF3" w:rsidP="001740D8">
            <w:pPr>
              <w:spacing w:line="240" w:lineRule="auto"/>
              <w:ind w:right="-72"/>
              <w:jc w:val="right"/>
              <w:rPr>
                <w:rFonts w:cs="Arial"/>
                <w:b/>
                <w:bCs/>
                <w:sz w:val="18"/>
                <w:szCs w:val="18"/>
              </w:rPr>
            </w:pPr>
            <w:r w:rsidRPr="003B4D0F">
              <w:rPr>
                <w:rFonts w:cs="Arial"/>
                <w:b/>
                <w:bCs/>
                <w:sz w:val="18"/>
                <w:szCs w:val="18"/>
              </w:rPr>
              <w:t xml:space="preserve">Separate </w:t>
            </w:r>
            <w:r w:rsidR="00323F6A" w:rsidRPr="003B4D0F">
              <w:rPr>
                <w:rFonts w:cs="Arial"/>
                <w:b/>
                <w:bCs/>
                <w:sz w:val="18"/>
                <w:szCs w:val="18"/>
              </w:rPr>
              <w:t>f</w:t>
            </w:r>
            <w:r w:rsidR="00BC3AAB" w:rsidRPr="003B4D0F">
              <w:rPr>
                <w:rFonts w:cs="Arial"/>
                <w:b/>
                <w:bCs/>
                <w:sz w:val="18"/>
                <w:szCs w:val="18"/>
              </w:rPr>
              <w:t>inancial information</w:t>
            </w:r>
          </w:p>
        </w:tc>
      </w:tr>
      <w:tr w:rsidR="00BC3AAB" w:rsidRPr="003B4D0F" w:rsidTr="00D541EF">
        <w:tc>
          <w:tcPr>
            <w:tcW w:w="6120" w:type="dxa"/>
          </w:tcPr>
          <w:p w:rsidR="00BC3AAB" w:rsidRPr="003B4D0F" w:rsidRDefault="00BC3AAB" w:rsidP="001740D8">
            <w:pPr>
              <w:tabs>
                <w:tab w:val="left" w:pos="1134"/>
                <w:tab w:val="left" w:pos="1276"/>
                <w:tab w:val="center" w:pos="3402"/>
                <w:tab w:val="center" w:pos="4536"/>
                <w:tab w:val="center" w:pos="5670"/>
                <w:tab w:val="center" w:pos="6804"/>
                <w:tab w:val="right" w:pos="7655"/>
              </w:tabs>
              <w:spacing w:line="240" w:lineRule="auto"/>
              <w:ind w:left="-18"/>
              <w:rPr>
                <w:rFonts w:cs="Arial"/>
                <w:sz w:val="18"/>
                <w:szCs w:val="18"/>
              </w:rPr>
            </w:pPr>
          </w:p>
        </w:tc>
        <w:tc>
          <w:tcPr>
            <w:tcW w:w="1440" w:type="dxa"/>
            <w:tcBorders>
              <w:bottom w:val="single" w:sz="4" w:space="0" w:color="auto"/>
            </w:tcBorders>
            <w:hideMark/>
          </w:tcPr>
          <w:p w:rsidR="00BC3AAB" w:rsidRPr="003B4D0F" w:rsidRDefault="00BC3AAB"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440" w:type="dxa"/>
            <w:tcBorders>
              <w:bottom w:val="single" w:sz="4" w:space="0" w:color="auto"/>
            </w:tcBorders>
            <w:hideMark/>
          </w:tcPr>
          <w:p w:rsidR="00BC3AAB" w:rsidRPr="003B4D0F" w:rsidRDefault="00BC3AAB"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BC3AAB" w:rsidRPr="003B4D0F" w:rsidTr="002F714B">
        <w:tc>
          <w:tcPr>
            <w:tcW w:w="6120" w:type="dxa"/>
          </w:tcPr>
          <w:p w:rsidR="00BC3AAB" w:rsidRPr="003B4D0F" w:rsidRDefault="00BC3AAB" w:rsidP="001740D8">
            <w:pPr>
              <w:tabs>
                <w:tab w:val="left" w:pos="1134"/>
                <w:tab w:val="left" w:pos="1276"/>
                <w:tab w:val="center" w:pos="3402"/>
                <w:tab w:val="center" w:pos="4536"/>
                <w:tab w:val="center" w:pos="5670"/>
                <w:tab w:val="center" w:pos="6804"/>
                <w:tab w:val="right" w:pos="7655"/>
              </w:tabs>
              <w:spacing w:line="240" w:lineRule="auto"/>
              <w:ind w:left="-18"/>
              <w:rPr>
                <w:rFonts w:cs="Arial"/>
                <w:b/>
                <w:bCs/>
                <w:sz w:val="18"/>
                <w:szCs w:val="18"/>
              </w:rPr>
            </w:pPr>
          </w:p>
        </w:tc>
        <w:tc>
          <w:tcPr>
            <w:tcW w:w="1440" w:type="dxa"/>
            <w:tcBorders>
              <w:top w:val="single" w:sz="4" w:space="0" w:color="auto"/>
            </w:tcBorders>
            <w:shd w:val="clear" w:color="auto" w:fill="FAFAFA"/>
          </w:tcPr>
          <w:p w:rsidR="00BC3AAB" w:rsidRPr="003B4D0F" w:rsidRDefault="00BC3AAB"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rsidR="00BC3AAB" w:rsidRPr="003B4D0F" w:rsidRDefault="00BC3AAB" w:rsidP="001740D8">
            <w:pPr>
              <w:spacing w:line="240" w:lineRule="auto"/>
              <w:ind w:right="-72"/>
              <w:jc w:val="right"/>
              <w:rPr>
                <w:rFonts w:cs="Arial"/>
                <w:sz w:val="18"/>
                <w:szCs w:val="18"/>
              </w:rPr>
            </w:pPr>
          </w:p>
        </w:tc>
      </w:tr>
      <w:tr w:rsidR="00C16EC3" w:rsidRPr="003B4D0F" w:rsidTr="0024646A">
        <w:tc>
          <w:tcPr>
            <w:tcW w:w="6120" w:type="dxa"/>
            <w:hideMark/>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cs="Arial"/>
                <w:sz w:val="18"/>
                <w:szCs w:val="18"/>
              </w:rPr>
              <w:t>Opening book value</w:t>
            </w:r>
          </w:p>
        </w:tc>
        <w:tc>
          <w:tcPr>
            <w:tcW w:w="1440" w:type="dxa"/>
            <w:shd w:val="clear" w:color="auto" w:fill="FAFAFA"/>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34E5E">
              <w:rPr>
                <w:rFonts w:cs="Arial"/>
                <w:sz w:val="18"/>
                <w:szCs w:val="18"/>
              </w:rPr>
              <w:t>37</w:t>
            </w:r>
            <w:r w:rsidR="00C16EC3" w:rsidRPr="003B4D0F">
              <w:rPr>
                <w:rFonts w:cs="Arial"/>
                <w:sz w:val="18"/>
                <w:szCs w:val="18"/>
                <w:lang w:val="en-US"/>
              </w:rPr>
              <w:t>,</w:t>
            </w:r>
            <w:r w:rsidRPr="00C34E5E">
              <w:rPr>
                <w:rFonts w:cs="Arial"/>
                <w:sz w:val="18"/>
                <w:szCs w:val="18"/>
              </w:rPr>
              <w:t>581</w:t>
            </w:r>
          </w:p>
        </w:tc>
        <w:tc>
          <w:tcPr>
            <w:tcW w:w="1440" w:type="dxa"/>
            <w:shd w:val="clear" w:color="auto" w:fill="FAFAFA"/>
          </w:tcPr>
          <w:p w:rsidR="00C16EC3" w:rsidRPr="003B4D0F" w:rsidRDefault="00C16EC3" w:rsidP="00C16EC3">
            <w:pPr>
              <w:spacing w:line="240" w:lineRule="auto"/>
              <w:ind w:right="-72"/>
              <w:jc w:val="right"/>
              <w:rPr>
                <w:rFonts w:cs="Arial"/>
                <w:sz w:val="18"/>
                <w:szCs w:val="18"/>
              </w:rPr>
            </w:pPr>
            <w:r w:rsidRPr="003B4D0F">
              <w:rPr>
                <w:rFonts w:cs="Arial"/>
                <w:sz w:val="18"/>
                <w:szCs w:val="18"/>
              </w:rPr>
              <w:t>-</w:t>
            </w:r>
          </w:p>
        </w:tc>
      </w:tr>
      <w:tr w:rsidR="00C16EC3" w:rsidRPr="003B4D0F" w:rsidTr="004F54E5">
        <w:trPr>
          <w:trHeight w:val="143"/>
        </w:trPr>
        <w:tc>
          <w:tcPr>
            <w:tcW w:w="6120" w:type="dxa"/>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18"/>
              <w:rPr>
                <w:rFonts w:cs="Arial"/>
                <w:b/>
                <w:bCs/>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r>
      <w:tr w:rsidR="00C16EC3" w:rsidRPr="003B4D0F" w:rsidTr="002F714B">
        <w:tc>
          <w:tcPr>
            <w:tcW w:w="6120" w:type="dxa"/>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eastAsia="MS Mincho" w:cs="Arial"/>
                <w:b/>
                <w:bCs/>
                <w:sz w:val="18"/>
                <w:szCs w:val="18"/>
                <w:lang w:val="en-US"/>
              </w:rPr>
              <w:t>Cash flows</w:t>
            </w:r>
          </w:p>
        </w:tc>
        <w:tc>
          <w:tcPr>
            <w:tcW w:w="1440" w:type="dxa"/>
            <w:shd w:val="clear" w:color="auto" w:fill="FAFAFA"/>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16EC3" w:rsidRPr="003B4D0F" w:rsidTr="002F714B">
        <w:tc>
          <w:tcPr>
            <w:tcW w:w="6120" w:type="dxa"/>
            <w:hideMark/>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cs="Arial"/>
                <w:sz w:val="18"/>
                <w:szCs w:val="18"/>
              </w:rPr>
              <w:t xml:space="preserve">Proceeds from short-term loans </w:t>
            </w:r>
          </w:p>
        </w:tc>
        <w:tc>
          <w:tcPr>
            <w:tcW w:w="1440" w:type="dxa"/>
            <w:shd w:val="clear" w:color="auto" w:fill="FAFAFA"/>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5</w:t>
            </w:r>
            <w:r w:rsidR="00A55E32" w:rsidRPr="003B4D0F">
              <w:rPr>
                <w:rFonts w:cs="Arial"/>
                <w:sz w:val="18"/>
                <w:szCs w:val="18"/>
              </w:rPr>
              <w:t>,</w:t>
            </w:r>
            <w:r w:rsidRPr="00C34E5E">
              <w:rPr>
                <w:rFonts w:cs="Arial"/>
                <w:sz w:val="18"/>
                <w:szCs w:val="18"/>
              </w:rPr>
              <w:t>312</w:t>
            </w:r>
            <w:r w:rsidR="00A55E32" w:rsidRPr="003B4D0F">
              <w:rPr>
                <w:rFonts w:cs="Arial"/>
                <w:sz w:val="18"/>
                <w:szCs w:val="18"/>
              </w:rPr>
              <w:t>,</w:t>
            </w:r>
            <w:r w:rsidRPr="00C34E5E">
              <w:rPr>
                <w:rFonts w:cs="Arial"/>
                <w:sz w:val="18"/>
                <w:szCs w:val="18"/>
              </w:rPr>
              <w:t>958</w:t>
            </w:r>
          </w:p>
        </w:tc>
        <w:tc>
          <w:tcPr>
            <w:tcW w:w="1440" w:type="dxa"/>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C16EC3" w:rsidRPr="003B4D0F" w:rsidTr="002F714B">
        <w:tc>
          <w:tcPr>
            <w:tcW w:w="6120" w:type="dxa"/>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cs="Arial"/>
                <w:sz w:val="18"/>
                <w:szCs w:val="18"/>
              </w:rPr>
              <w:t>Payments on short-term loans</w:t>
            </w:r>
          </w:p>
        </w:tc>
        <w:tc>
          <w:tcPr>
            <w:tcW w:w="1440" w:type="dxa"/>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5</w:t>
            </w:r>
            <w:r w:rsidRPr="003B4D0F">
              <w:rPr>
                <w:rFonts w:cs="Arial"/>
                <w:sz w:val="18"/>
                <w:szCs w:val="18"/>
                <w:lang w:val="en-US"/>
              </w:rPr>
              <w:t>,</w:t>
            </w:r>
            <w:r w:rsidR="00C34E5E" w:rsidRPr="00C34E5E">
              <w:rPr>
                <w:rFonts w:cs="Arial"/>
                <w:sz w:val="18"/>
                <w:szCs w:val="18"/>
              </w:rPr>
              <w:t>351</w:t>
            </w:r>
            <w:r w:rsidRPr="003B4D0F">
              <w:rPr>
                <w:rFonts w:cs="Arial"/>
                <w:sz w:val="18"/>
                <w:szCs w:val="18"/>
                <w:lang w:val="en-US"/>
              </w:rPr>
              <w:t>,</w:t>
            </w:r>
            <w:r w:rsidR="00C34E5E" w:rsidRPr="00C34E5E">
              <w:rPr>
                <w:rFonts w:cs="Arial"/>
                <w:sz w:val="18"/>
                <w:szCs w:val="18"/>
              </w:rPr>
              <w:t>958</w:t>
            </w:r>
            <w:r w:rsidRPr="003B4D0F">
              <w:rPr>
                <w:rFonts w:cs="Arial"/>
                <w:sz w:val="18"/>
                <w:szCs w:val="18"/>
                <w:lang w:val="en-US"/>
              </w:rPr>
              <w:t>)</w:t>
            </w:r>
          </w:p>
        </w:tc>
        <w:tc>
          <w:tcPr>
            <w:tcW w:w="1440" w:type="dxa"/>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C16EC3" w:rsidRPr="003B4D0F" w:rsidTr="002F714B">
        <w:tc>
          <w:tcPr>
            <w:tcW w:w="6120" w:type="dxa"/>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eastAsia="MS Mincho" w:cs="Arial"/>
                <w:b/>
                <w:bCs/>
                <w:sz w:val="18"/>
                <w:szCs w:val="18"/>
              </w:rPr>
              <w:t>Other non-cash movement</w:t>
            </w:r>
          </w:p>
        </w:tc>
        <w:tc>
          <w:tcPr>
            <w:tcW w:w="1440" w:type="dxa"/>
            <w:shd w:val="clear" w:color="auto" w:fill="FAFAFA"/>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16EC3" w:rsidRPr="003B4D0F" w:rsidTr="002F714B">
        <w:tc>
          <w:tcPr>
            <w:tcW w:w="6120" w:type="dxa"/>
            <w:hideMark/>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cs="Arial"/>
                <w:sz w:val="18"/>
                <w:szCs w:val="18"/>
              </w:rPr>
              <w:t>Exchange difference on translation</w:t>
            </w:r>
          </w:p>
        </w:tc>
        <w:tc>
          <w:tcPr>
            <w:tcW w:w="1440" w:type="dxa"/>
            <w:tcBorders>
              <w:bottom w:val="single" w:sz="4" w:space="0" w:color="auto"/>
            </w:tcBorders>
            <w:shd w:val="clear" w:color="auto" w:fill="FAFAFA"/>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A55E32" w:rsidRPr="003B4D0F">
              <w:rPr>
                <w:rFonts w:cs="Arial"/>
                <w:sz w:val="18"/>
                <w:szCs w:val="18"/>
              </w:rPr>
              <w:t>,</w:t>
            </w:r>
            <w:r w:rsidRPr="00C34E5E">
              <w:rPr>
                <w:rFonts w:cs="Arial"/>
                <w:sz w:val="18"/>
                <w:szCs w:val="18"/>
              </w:rPr>
              <w:t>419</w:t>
            </w:r>
          </w:p>
        </w:tc>
        <w:tc>
          <w:tcPr>
            <w:tcW w:w="1440" w:type="dxa"/>
            <w:tcBorders>
              <w:bottom w:val="single" w:sz="4" w:space="0" w:color="auto"/>
            </w:tcBorders>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C16EC3" w:rsidRPr="003B4D0F" w:rsidTr="002F714B">
        <w:tc>
          <w:tcPr>
            <w:tcW w:w="6120" w:type="dxa"/>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18"/>
              <w:rPr>
                <w:rFonts w:cs="Arial"/>
                <w:b/>
                <w:bCs/>
                <w:sz w:val="18"/>
                <w:szCs w:val="18"/>
              </w:rPr>
            </w:pPr>
          </w:p>
        </w:tc>
        <w:tc>
          <w:tcPr>
            <w:tcW w:w="1440" w:type="dxa"/>
            <w:tcBorders>
              <w:top w:val="single" w:sz="4" w:space="0" w:color="auto"/>
            </w:tcBorders>
            <w:shd w:val="clear" w:color="auto" w:fill="FAFAFA"/>
          </w:tcPr>
          <w:p w:rsidR="00C16EC3" w:rsidRPr="003B4D0F" w:rsidRDefault="00C16EC3" w:rsidP="00C16EC3">
            <w:pPr>
              <w:spacing w:line="240" w:lineRule="auto"/>
              <w:ind w:right="-72"/>
              <w:jc w:val="right"/>
              <w:rPr>
                <w:rFonts w:cs="Arial"/>
                <w:sz w:val="18"/>
                <w:szCs w:val="18"/>
              </w:rPr>
            </w:pPr>
          </w:p>
        </w:tc>
        <w:tc>
          <w:tcPr>
            <w:tcW w:w="1440" w:type="dxa"/>
            <w:tcBorders>
              <w:top w:val="single" w:sz="4" w:space="0" w:color="auto"/>
            </w:tcBorders>
            <w:shd w:val="clear" w:color="auto" w:fill="FAFAFA"/>
          </w:tcPr>
          <w:p w:rsidR="00C16EC3" w:rsidRPr="003B4D0F" w:rsidRDefault="00C16EC3" w:rsidP="00C16EC3">
            <w:pPr>
              <w:spacing w:line="240" w:lineRule="auto"/>
              <w:ind w:right="-72"/>
              <w:jc w:val="right"/>
              <w:rPr>
                <w:rFonts w:cs="Arial"/>
                <w:sz w:val="18"/>
                <w:szCs w:val="18"/>
              </w:rPr>
            </w:pPr>
          </w:p>
        </w:tc>
      </w:tr>
      <w:tr w:rsidR="00C16EC3" w:rsidRPr="003B4D0F" w:rsidTr="002F714B">
        <w:tc>
          <w:tcPr>
            <w:tcW w:w="6120" w:type="dxa"/>
            <w:hideMark/>
          </w:tcPr>
          <w:p w:rsidR="00C16EC3" w:rsidRPr="003B4D0F" w:rsidRDefault="00C16EC3" w:rsidP="00C16EC3">
            <w:pPr>
              <w:pStyle w:val="Header"/>
              <w:tabs>
                <w:tab w:val="clear" w:pos="4153"/>
                <w:tab w:val="left" w:pos="1134"/>
                <w:tab w:val="left" w:pos="1276"/>
                <w:tab w:val="center" w:pos="3402"/>
                <w:tab w:val="center" w:pos="4536"/>
                <w:tab w:val="center" w:pos="5670"/>
                <w:tab w:val="center" w:pos="6804"/>
                <w:tab w:val="right" w:pos="7655"/>
              </w:tabs>
              <w:spacing w:line="240" w:lineRule="auto"/>
              <w:ind w:left="-18"/>
              <w:rPr>
                <w:rFonts w:cs="Arial"/>
                <w:sz w:val="18"/>
                <w:szCs w:val="18"/>
              </w:rPr>
            </w:pPr>
            <w:r w:rsidRPr="003B4D0F">
              <w:rPr>
                <w:rFonts w:cs="Arial"/>
                <w:sz w:val="18"/>
                <w:szCs w:val="18"/>
              </w:rPr>
              <w:t>Closing book value</w:t>
            </w:r>
          </w:p>
        </w:tc>
        <w:tc>
          <w:tcPr>
            <w:tcW w:w="1440" w:type="dxa"/>
            <w:tcBorders>
              <w:bottom w:val="single" w:sz="4" w:space="0" w:color="auto"/>
            </w:tcBorders>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1440" w:type="dxa"/>
            <w:tcBorders>
              <w:bottom w:val="single" w:sz="4" w:space="0" w:color="auto"/>
            </w:tcBorders>
            <w:shd w:val="clear" w:color="auto" w:fill="FAFAFA"/>
          </w:tcPr>
          <w:p w:rsidR="00C16EC3"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bl>
    <w:p w:rsidR="00FD3054" w:rsidRPr="003B4D0F" w:rsidRDefault="00FD3054" w:rsidP="001740D8">
      <w:pPr>
        <w:spacing w:line="240" w:lineRule="auto"/>
        <w:ind w:left="540"/>
        <w:jc w:val="both"/>
        <w:rPr>
          <w:rFonts w:cs="Arial"/>
          <w:spacing w:val="-2"/>
          <w:sz w:val="18"/>
          <w:szCs w:val="18"/>
        </w:rPr>
      </w:pPr>
    </w:p>
    <w:p w:rsidR="00FD3054" w:rsidRPr="003B4D0F" w:rsidRDefault="00FD3054" w:rsidP="001740D8">
      <w:pPr>
        <w:spacing w:line="240" w:lineRule="auto"/>
        <w:ind w:left="540"/>
        <w:jc w:val="thaiDistribute"/>
        <w:rPr>
          <w:rFonts w:cs="Arial"/>
          <w:sz w:val="18"/>
          <w:szCs w:val="18"/>
        </w:rPr>
      </w:pPr>
      <w:r w:rsidRPr="003B4D0F">
        <w:rPr>
          <w:rFonts w:cs="Arial"/>
          <w:sz w:val="18"/>
          <w:szCs w:val="18"/>
        </w:rPr>
        <w:t xml:space="preserve">Short-term loans of the subsidiaries </w:t>
      </w:r>
      <w:r w:rsidR="000C4AEB" w:rsidRPr="003B4D0F">
        <w:rPr>
          <w:rFonts w:cs="Arial"/>
          <w:sz w:val="18"/>
          <w:szCs w:val="18"/>
        </w:rPr>
        <w:t>are unsecured liabilities</w:t>
      </w:r>
      <w:r w:rsidRPr="003B4D0F">
        <w:rPr>
          <w:rFonts w:cs="Arial"/>
          <w:sz w:val="18"/>
          <w:szCs w:val="18"/>
        </w:rPr>
        <w:t>.</w:t>
      </w:r>
    </w:p>
    <w:p w:rsidR="00FD3054" w:rsidRPr="003B4D0F" w:rsidRDefault="00FD3054" w:rsidP="001740D8">
      <w:pPr>
        <w:spacing w:line="240" w:lineRule="auto"/>
        <w:ind w:left="540"/>
        <w:jc w:val="both"/>
        <w:rPr>
          <w:rFonts w:cs="Arial"/>
          <w:spacing w:val="-2"/>
          <w:sz w:val="18"/>
          <w:szCs w:val="18"/>
        </w:rPr>
      </w:pPr>
    </w:p>
    <w:p w:rsidR="00D90D76" w:rsidRPr="003B4D0F" w:rsidRDefault="00C34E5E" w:rsidP="001740D8">
      <w:pPr>
        <w:spacing w:line="240" w:lineRule="auto"/>
        <w:ind w:left="540" w:hanging="540"/>
        <w:jc w:val="thaiDistribute"/>
        <w:rPr>
          <w:rFonts w:cs="Arial"/>
          <w:b/>
          <w:bCs/>
          <w:color w:val="CF4A02"/>
          <w:sz w:val="18"/>
          <w:szCs w:val="18"/>
        </w:rPr>
      </w:pPr>
      <w:r w:rsidRPr="00C34E5E">
        <w:rPr>
          <w:rFonts w:cs="Arial"/>
          <w:b/>
          <w:bCs/>
          <w:color w:val="CF4A02"/>
          <w:sz w:val="18"/>
          <w:szCs w:val="18"/>
        </w:rPr>
        <w:t>14</w:t>
      </w:r>
      <w:r w:rsidR="00D90D76" w:rsidRPr="003B4D0F">
        <w:rPr>
          <w:rFonts w:cs="Arial"/>
          <w:b/>
          <w:bCs/>
          <w:color w:val="CF4A02"/>
          <w:sz w:val="18"/>
          <w:szCs w:val="18"/>
        </w:rPr>
        <w:t>.</w:t>
      </w:r>
      <w:r w:rsidRPr="00C34E5E">
        <w:rPr>
          <w:rFonts w:cs="Arial"/>
          <w:b/>
          <w:bCs/>
          <w:color w:val="CF4A02"/>
          <w:sz w:val="18"/>
          <w:szCs w:val="18"/>
        </w:rPr>
        <w:t>2</w:t>
      </w:r>
      <w:r w:rsidR="00D90D76" w:rsidRPr="003B4D0F">
        <w:rPr>
          <w:rFonts w:cs="Arial"/>
          <w:b/>
          <w:bCs/>
          <w:color w:val="CF4A02"/>
          <w:sz w:val="18"/>
          <w:szCs w:val="18"/>
        </w:rPr>
        <w:tab/>
        <w:t>Credit facilities</w:t>
      </w:r>
    </w:p>
    <w:p w:rsidR="00FF309C" w:rsidRPr="003B4D0F" w:rsidRDefault="00FF309C" w:rsidP="001740D8">
      <w:pPr>
        <w:spacing w:line="240" w:lineRule="auto"/>
        <w:ind w:left="540"/>
        <w:jc w:val="both"/>
        <w:rPr>
          <w:rFonts w:cs="Arial"/>
          <w:spacing w:val="-2"/>
          <w:sz w:val="18"/>
          <w:szCs w:val="18"/>
        </w:rPr>
      </w:pPr>
    </w:p>
    <w:p w:rsidR="00C46F2A" w:rsidRPr="003B4D0F" w:rsidRDefault="00C46F2A" w:rsidP="001740D8">
      <w:pPr>
        <w:spacing w:line="240" w:lineRule="auto"/>
        <w:ind w:left="540"/>
        <w:jc w:val="both"/>
        <w:rPr>
          <w:rFonts w:cs="Arial"/>
          <w:sz w:val="18"/>
          <w:szCs w:val="18"/>
        </w:rPr>
      </w:pPr>
      <w:r w:rsidRPr="003B4D0F">
        <w:rPr>
          <w:rFonts w:cs="Arial"/>
          <w:spacing w:val="-2"/>
          <w:sz w:val="18"/>
          <w:szCs w:val="18"/>
        </w:rPr>
        <w:t xml:space="preserve">As at </w:t>
      </w:r>
      <w:r w:rsidR="00C34E5E" w:rsidRPr="00C34E5E">
        <w:rPr>
          <w:rFonts w:cs="Arial"/>
          <w:spacing w:val="-2"/>
          <w:sz w:val="18"/>
          <w:szCs w:val="18"/>
        </w:rPr>
        <w:t>30</w:t>
      </w:r>
      <w:r w:rsidR="00B13064" w:rsidRPr="003B4D0F">
        <w:rPr>
          <w:rFonts w:cs="Arial"/>
          <w:spacing w:val="-2"/>
          <w:sz w:val="18"/>
          <w:szCs w:val="18"/>
        </w:rPr>
        <w:t xml:space="preserve"> September</w:t>
      </w:r>
      <w:r w:rsidR="00A516A6" w:rsidRPr="003B4D0F">
        <w:rPr>
          <w:rFonts w:cs="Arial"/>
          <w:spacing w:val="-2"/>
          <w:sz w:val="18"/>
          <w:szCs w:val="18"/>
        </w:rPr>
        <w:t xml:space="preserve"> </w:t>
      </w:r>
      <w:r w:rsidR="00C34E5E" w:rsidRPr="00C34E5E">
        <w:rPr>
          <w:rFonts w:cs="Arial"/>
          <w:spacing w:val="-2"/>
          <w:sz w:val="18"/>
          <w:szCs w:val="18"/>
        </w:rPr>
        <w:t>2020</w:t>
      </w:r>
      <w:r w:rsidRPr="003B4D0F">
        <w:rPr>
          <w:rFonts w:cs="Arial"/>
          <w:spacing w:val="-2"/>
          <w:sz w:val="18"/>
          <w:szCs w:val="18"/>
        </w:rPr>
        <w:t xml:space="preserve">, the Group had the available credit facilities </w:t>
      </w:r>
      <w:r w:rsidR="005F57F1" w:rsidRPr="003B4D0F">
        <w:rPr>
          <w:rFonts w:cs="Arial"/>
          <w:spacing w:val="-2"/>
          <w:sz w:val="18"/>
          <w:szCs w:val="18"/>
        </w:rPr>
        <w:t>of</w:t>
      </w:r>
      <w:r w:rsidR="00DC0CA2" w:rsidRPr="003B4D0F">
        <w:rPr>
          <w:rFonts w:cs="Arial"/>
          <w:spacing w:val="-2"/>
          <w:sz w:val="18"/>
          <w:szCs w:val="18"/>
        </w:rPr>
        <w:t xml:space="preserve"> short-term loans </w:t>
      </w:r>
      <w:r w:rsidR="005F57F1" w:rsidRPr="003B4D0F">
        <w:rPr>
          <w:rFonts w:cs="Arial"/>
          <w:spacing w:val="-2"/>
          <w:sz w:val="18"/>
          <w:szCs w:val="18"/>
        </w:rPr>
        <w:t>from</w:t>
      </w:r>
      <w:r w:rsidRPr="003B4D0F">
        <w:rPr>
          <w:rFonts w:cs="Arial"/>
          <w:spacing w:val="-2"/>
          <w:sz w:val="18"/>
          <w:szCs w:val="18"/>
        </w:rPr>
        <w:t xml:space="preserve"> financial institutions</w:t>
      </w:r>
      <w:r w:rsidRPr="003B4D0F">
        <w:rPr>
          <w:rFonts w:cs="Arial"/>
          <w:sz w:val="18"/>
          <w:szCs w:val="18"/>
        </w:rPr>
        <w:t xml:space="preserve"> amounting to Baht </w:t>
      </w:r>
      <w:r w:rsidR="00C34E5E" w:rsidRPr="00C34E5E">
        <w:rPr>
          <w:rFonts w:cs="Arial"/>
          <w:sz w:val="18"/>
          <w:szCs w:val="18"/>
        </w:rPr>
        <w:t>6</w:t>
      </w:r>
      <w:r w:rsidR="00A55E32" w:rsidRPr="003B4D0F">
        <w:rPr>
          <w:rFonts w:cs="Arial"/>
          <w:sz w:val="18"/>
          <w:szCs w:val="18"/>
        </w:rPr>
        <w:t>,</w:t>
      </w:r>
      <w:r w:rsidR="00C34E5E" w:rsidRPr="00C34E5E">
        <w:rPr>
          <w:rFonts w:cs="Arial"/>
          <w:sz w:val="18"/>
          <w:szCs w:val="18"/>
        </w:rPr>
        <w:t>566</w:t>
      </w:r>
      <w:r w:rsidRPr="003B4D0F">
        <w:rPr>
          <w:rFonts w:cs="Arial"/>
          <w:sz w:val="18"/>
          <w:szCs w:val="18"/>
        </w:rPr>
        <w:t xml:space="preserve"> million and US Dollar </w:t>
      </w:r>
      <w:r w:rsidR="00C34E5E" w:rsidRPr="00C34E5E">
        <w:rPr>
          <w:rFonts w:cs="Arial"/>
          <w:sz w:val="18"/>
          <w:szCs w:val="18"/>
        </w:rPr>
        <w:t>20</w:t>
      </w:r>
      <w:r w:rsidRPr="003B4D0F">
        <w:rPr>
          <w:rFonts w:cs="Arial"/>
          <w:sz w:val="18"/>
          <w:szCs w:val="18"/>
        </w:rPr>
        <w:t xml:space="preserve"> million in which an available credit facilities for the Company amounting to Baht </w:t>
      </w:r>
      <w:r w:rsidR="00C34E5E" w:rsidRPr="00C34E5E">
        <w:rPr>
          <w:rFonts w:cs="Arial"/>
          <w:sz w:val="18"/>
          <w:szCs w:val="18"/>
        </w:rPr>
        <w:t>4</w:t>
      </w:r>
      <w:r w:rsidR="00A55E32" w:rsidRPr="003B4D0F">
        <w:rPr>
          <w:rFonts w:cs="Arial"/>
          <w:sz w:val="18"/>
          <w:szCs w:val="18"/>
        </w:rPr>
        <w:t>,</w:t>
      </w:r>
      <w:r w:rsidR="00C34E5E" w:rsidRPr="00C34E5E">
        <w:rPr>
          <w:rFonts w:cs="Arial"/>
          <w:sz w:val="18"/>
          <w:szCs w:val="18"/>
        </w:rPr>
        <w:t>000</w:t>
      </w:r>
      <w:r w:rsidR="00A516A6" w:rsidRPr="003B4D0F">
        <w:rPr>
          <w:rFonts w:cs="Arial"/>
          <w:sz w:val="18"/>
          <w:szCs w:val="18"/>
        </w:rPr>
        <w:t xml:space="preserve"> </w:t>
      </w:r>
      <w:r w:rsidRPr="003B4D0F">
        <w:rPr>
          <w:rFonts w:cs="Arial"/>
          <w:sz w:val="18"/>
          <w:szCs w:val="18"/>
        </w:rPr>
        <w:t xml:space="preserve">million (As at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xml:space="preserve">: the Group had the available credit facilities from short-term loans amounting to Baht </w:t>
      </w:r>
      <w:r w:rsidR="00C34E5E" w:rsidRPr="00C34E5E">
        <w:rPr>
          <w:rFonts w:cs="Arial"/>
          <w:sz w:val="18"/>
          <w:szCs w:val="18"/>
        </w:rPr>
        <w:t>6</w:t>
      </w:r>
      <w:r w:rsidRPr="003B4D0F">
        <w:rPr>
          <w:rFonts w:cs="Arial"/>
          <w:sz w:val="18"/>
          <w:szCs w:val="18"/>
        </w:rPr>
        <w:t>,</w:t>
      </w:r>
      <w:r w:rsidR="00C34E5E" w:rsidRPr="00C34E5E">
        <w:rPr>
          <w:rFonts w:cs="Arial"/>
          <w:sz w:val="18"/>
          <w:szCs w:val="18"/>
        </w:rPr>
        <w:t>582</w:t>
      </w:r>
      <w:r w:rsidRPr="003B4D0F">
        <w:rPr>
          <w:rFonts w:cs="Arial"/>
          <w:sz w:val="18"/>
          <w:szCs w:val="18"/>
        </w:rPr>
        <w:t xml:space="preserve"> million and US Dollar </w:t>
      </w:r>
      <w:r w:rsidR="00C34E5E" w:rsidRPr="00C34E5E">
        <w:rPr>
          <w:rFonts w:cs="Arial"/>
          <w:sz w:val="18"/>
          <w:szCs w:val="18"/>
        </w:rPr>
        <w:t>19</w:t>
      </w:r>
      <w:r w:rsidRPr="003B4D0F">
        <w:rPr>
          <w:rFonts w:cs="Arial"/>
          <w:sz w:val="18"/>
          <w:szCs w:val="18"/>
        </w:rPr>
        <w:t xml:space="preserve"> million in which an available credit facilities for the Company amounting to Baht </w:t>
      </w:r>
      <w:r w:rsidR="00C34E5E" w:rsidRPr="00C34E5E">
        <w:rPr>
          <w:rFonts w:cs="Arial"/>
          <w:sz w:val="18"/>
          <w:szCs w:val="18"/>
        </w:rPr>
        <w:t>4</w:t>
      </w:r>
      <w:r w:rsidRPr="003B4D0F">
        <w:rPr>
          <w:rFonts w:cs="Arial"/>
          <w:sz w:val="18"/>
          <w:szCs w:val="18"/>
        </w:rPr>
        <w:t>,</w:t>
      </w:r>
      <w:r w:rsidR="00C34E5E" w:rsidRPr="00C34E5E">
        <w:rPr>
          <w:rFonts w:cs="Arial"/>
          <w:sz w:val="18"/>
          <w:szCs w:val="18"/>
        </w:rPr>
        <w:t>000</w:t>
      </w:r>
      <w:r w:rsidRPr="003B4D0F">
        <w:rPr>
          <w:rFonts w:cs="Arial"/>
          <w:sz w:val="18"/>
          <w:szCs w:val="18"/>
        </w:rPr>
        <w:t xml:space="preserve"> million).</w:t>
      </w:r>
    </w:p>
    <w:p w:rsidR="006745C7" w:rsidRPr="003B4D0F" w:rsidRDefault="006745C7" w:rsidP="001740D8">
      <w:pPr>
        <w:spacing w:line="240" w:lineRule="auto"/>
        <w:ind w:left="540"/>
        <w:jc w:val="both"/>
        <w:rPr>
          <w:rFonts w:cs="Arial"/>
          <w:sz w:val="18"/>
          <w:szCs w:val="18"/>
        </w:rPr>
      </w:pPr>
      <w:r w:rsidRPr="003B4D0F">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lastRenderedPageBreak/>
              <w:t>15</w:t>
            </w:r>
            <w:r w:rsidR="004A2BC6" w:rsidRPr="003B4D0F">
              <w:rPr>
                <w:rFonts w:cs="Arial"/>
                <w:b/>
                <w:bCs/>
                <w:color w:val="FFFFFF"/>
                <w:sz w:val="18"/>
                <w:szCs w:val="18"/>
              </w:rPr>
              <w:tab/>
              <w:t xml:space="preserve">Long-term loans </w:t>
            </w:r>
          </w:p>
        </w:tc>
      </w:tr>
    </w:tbl>
    <w:p w:rsidR="00D541EF" w:rsidRPr="00C472DF" w:rsidRDefault="00D541EF" w:rsidP="001740D8">
      <w:pPr>
        <w:spacing w:line="240" w:lineRule="auto"/>
        <w:jc w:val="both"/>
        <w:rPr>
          <w:rFonts w:cs="Arial"/>
          <w:sz w:val="16"/>
          <w:szCs w:val="16"/>
        </w:rPr>
      </w:pPr>
    </w:p>
    <w:p w:rsidR="00D541EF" w:rsidRPr="003B4D0F" w:rsidRDefault="00C34E5E" w:rsidP="001740D8">
      <w:pPr>
        <w:spacing w:line="240" w:lineRule="auto"/>
        <w:ind w:left="540" w:hanging="540"/>
        <w:jc w:val="thaiDistribute"/>
        <w:rPr>
          <w:rFonts w:eastAsia="Arial Unicode MS" w:cs="Arial"/>
          <w:b/>
          <w:bCs/>
          <w:color w:val="CF4A02"/>
          <w:sz w:val="18"/>
          <w:szCs w:val="18"/>
        </w:rPr>
      </w:pPr>
      <w:r w:rsidRPr="00C34E5E">
        <w:rPr>
          <w:rFonts w:eastAsia="Arial Unicode MS" w:cs="Arial"/>
          <w:b/>
          <w:bCs/>
          <w:color w:val="CF4A02"/>
          <w:sz w:val="18"/>
          <w:szCs w:val="18"/>
        </w:rPr>
        <w:t>15</w:t>
      </w:r>
      <w:r w:rsidR="00D541EF" w:rsidRPr="003B4D0F">
        <w:rPr>
          <w:rFonts w:eastAsia="Arial Unicode MS" w:cs="Arial"/>
          <w:b/>
          <w:bCs/>
          <w:color w:val="CF4A02"/>
          <w:sz w:val="18"/>
          <w:szCs w:val="18"/>
        </w:rPr>
        <w:t>.</w:t>
      </w:r>
      <w:r w:rsidRPr="00C34E5E">
        <w:rPr>
          <w:rFonts w:eastAsia="Arial Unicode MS" w:cs="Arial"/>
          <w:b/>
          <w:bCs/>
          <w:color w:val="CF4A02"/>
          <w:sz w:val="18"/>
          <w:szCs w:val="18"/>
        </w:rPr>
        <w:t>1</w:t>
      </w:r>
      <w:r w:rsidR="00D541EF" w:rsidRPr="003B4D0F">
        <w:rPr>
          <w:rFonts w:eastAsia="Arial Unicode MS" w:cs="Arial"/>
          <w:b/>
          <w:bCs/>
          <w:color w:val="CF4A02"/>
          <w:sz w:val="18"/>
          <w:szCs w:val="18"/>
        </w:rPr>
        <w:tab/>
      </w:r>
      <w:r w:rsidR="00CA4946" w:rsidRPr="003B4D0F">
        <w:rPr>
          <w:rFonts w:eastAsia="Arial Unicode MS" w:cs="Arial"/>
          <w:b/>
          <w:bCs/>
          <w:color w:val="CF4A02"/>
          <w:sz w:val="18"/>
          <w:szCs w:val="18"/>
        </w:rPr>
        <w:t>Long-term loans from financial institutions, net</w:t>
      </w:r>
    </w:p>
    <w:p w:rsidR="00845D51" w:rsidRPr="00C472DF" w:rsidRDefault="00845D51" w:rsidP="001740D8">
      <w:pPr>
        <w:spacing w:line="240" w:lineRule="auto"/>
        <w:jc w:val="both"/>
        <w:rPr>
          <w:rFonts w:cs="Arial"/>
          <w:sz w:val="16"/>
          <w:szCs w:val="16"/>
        </w:rPr>
      </w:pPr>
    </w:p>
    <w:p w:rsidR="0017467B" w:rsidRPr="003B4D0F" w:rsidRDefault="00C34E5E" w:rsidP="00C6132A">
      <w:pPr>
        <w:tabs>
          <w:tab w:val="left" w:pos="1080"/>
        </w:tabs>
        <w:spacing w:line="240" w:lineRule="auto"/>
        <w:ind w:left="1080" w:hanging="540"/>
        <w:jc w:val="thaiDistribute"/>
        <w:rPr>
          <w:rFonts w:eastAsia="Arial Unicode MS" w:cs="Arial"/>
          <w:color w:val="CF4A02"/>
          <w:sz w:val="18"/>
          <w:szCs w:val="18"/>
        </w:rPr>
      </w:pPr>
      <w:r w:rsidRPr="00C34E5E">
        <w:rPr>
          <w:rFonts w:eastAsia="Arial Unicode MS" w:cs="Arial"/>
          <w:color w:val="CF4A02"/>
          <w:sz w:val="18"/>
          <w:szCs w:val="18"/>
        </w:rPr>
        <w:t>15</w:t>
      </w:r>
      <w:r w:rsidR="0017467B" w:rsidRPr="003B4D0F">
        <w:rPr>
          <w:rFonts w:eastAsia="Arial Unicode MS" w:cs="Arial"/>
          <w:color w:val="CF4A02"/>
          <w:sz w:val="18"/>
          <w:szCs w:val="18"/>
        </w:rPr>
        <w:t>.</w:t>
      </w:r>
      <w:r w:rsidRPr="00C34E5E">
        <w:rPr>
          <w:rFonts w:eastAsia="Arial Unicode MS" w:cs="Arial"/>
          <w:color w:val="CF4A02"/>
          <w:sz w:val="18"/>
          <w:szCs w:val="18"/>
        </w:rPr>
        <w:t>1</w:t>
      </w:r>
      <w:r w:rsidR="00D541EF" w:rsidRPr="003B4D0F">
        <w:rPr>
          <w:rFonts w:eastAsia="Arial Unicode MS" w:cs="Arial"/>
          <w:color w:val="CF4A02"/>
          <w:sz w:val="18"/>
          <w:szCs w:val="18"/>
        </w:rPr>
        <w:t>.</w:t>
      </w:r>
      <w:r w:rsidRPr="00C34E5E">
        <w:rPr>
          <w:rFonts w:eastAsia="Arial Unicode MS" w:cs="Arial"/>
          <w:color w:val="CF4A02"/>
          <w:sz w:val="18"/>
          <w:szCs w:val="18"/>
        </w:rPr>
        <w:t>1</w:t>
      </w:r>
      <w:r w:rsidR="0017467B" w:rsidRPr="003B4D0F">
        <w:rPr>
          <w:rFonts w:eastAsia="Arial Unicode MS" w:cs="Arial"/>
          <w:color w:val="CF4A02"/>
          <w:sz w:val="18"/>
          <w:szCs w:val="18"/>
        </w:rPr>
        <w:tab/>
        <w:t xml:space="preserve">The movements of the long-term loans from financial institutions for the </w:t>
      </w:r>
      <w:r w:rsidR="00B13064" w:rsidRPr="003B4D0F">
        <w:rPr>
          <w:rFonts w:eastAsia="Arial Unicode MS" w:cs="Arial"/>
          <w:color w:val="CF4A02"/>
          <w:sz w:val="18"/>
          <w:szCs w:val="18"/>
        </w:rPr>
        <w:t>nine-month</w:t>
      </w:r>
      <w:r w:rsidR="00A516A6" w:rsidRPr="003B4D0F">
        <w:rPr>
          <w:rFonts w:eastAsia="Arial Unicode MS" w:cs="Arial"/>
          <w:color w:val="CF4A02"/>
          <w:sz w:val="18"/>
          <w:szCs w:val="18"/>
        </w:rPr>
        <w:t xml:space="preserve"> period ended </w:t>
      </w:r>
      <w:r w:rsidR="00AF7DFA" w:rsidRPr="003B4D0F">
        <w:rPr>
          <w:rFonts w:eastAsia="Arial Unicode MS" w:cs="Arial"/>
          <w:color w:val="CF4A02"/>
          <w:sz w:val="18"/>
          <w:szCs w:val="18"/>
        </w:rPr>
        <w:br/>
      </w:r>
      <w:r w:rsidRPr="00C34E5E">
        <w:rPr>
          <w:rFonts w:eastAsia="Arial Unicode MS" w:cs="Arial"/>
          <w:color w:val="CF4A02"/>
          <w:sz w:val="18"/>
          <w:szCs w:val="18"/>
        </w:rPr>
        <w:t>30</w:t>
      </w:r>
      <w:r w:rsidR="00B13064" w:rsidRPr="003B4D0F">
        <w:rPr>
          <w:rFonts w:eastAsia="Arial Unicode MS" w:cs="Arial"/>
          <w:color w:val="CF4A02"/>
          <w:sz w:val="18"/>
          <w:szCs w:val="18"/>
        </w:rPr>
        <w:t xml:space="preserve"> September</w:t>
      </w:r>
      <w:r w:rsidR="00A516A6" w:rsidRPr="003B4D0F">
        <w:rPr>
          <w:rFonts w:eastAsia="Arial Unicode MS" w:cs="Arial"/>
          <w:color w:val="CF4A02"/>
          <w:sz w:val="18"/>
          <w:szCs w:val="18"/>
        </w:rPr>
        <w:t xml:space="preserve"> </w:t>
      </w:r>
      <w:r w:rsidRPr="00C34E5E">
        <w:rPr>
          <w:rFonts w:eastAsia="Arial Unicode MS" w:cs="Arial"/>
          <w:color w:val="CF4A02"/>
          <w:sz w:val="18"/>
          <w:szCs w:val="18"/>
        </w:rPr>
        <w:t>2020</w:t>
      </w:r>
      <w:r w:rsidR="00A516A6" w:rsidRPr="003B4D0F">
        <w:rPr>
          <w:rFonts w:eastAsia="Arial Unicode MS" w:cs="Arial"/>
          <w:color w:val="CF4A02"/>
          <w:sz w:val="18"/>
          <w:szCs w:val="18"/>
        </w:rPr>
        <w:t xml:space="preserve"> </w:t>
      </w:r>
      <w:r w:rsidR="0017467B" w:rsidRPr="003B4D0F">
        <w:rPr>
          <w:rFonts w:eastAsia="Arial Unicode MS" w:cs="Arial"/>
          <w:color w:val="CF4A02"/>
          <w:sz w:val="18"/>
          <w:szCs w:val="18"/>
        </w:rPr>
        <w:t>can be analysed as follows:</w:t>
      </w:r>
    </w:p>
    <w:p w:rsidR="00A35953" w:rsidRPr="00C472DF" w:rsidRDefault="00A35953" w:rsidP="001740D8">
      <w:pPr>
        <w:spacing w:line="240" w:lineRule="auto"/>
        <w:ind w:left="1080" w:hanging="540"/>
        <w:jc w:val="both"/>
        <w:rPr>
          <w:rFonts w:cs="Arial"/>
          <w:color w:val="CF4A02"/>
          <w:sz w:val="16"/>
          <w:szCs w:val="16"/>
        </w:rPr>
      </w:pPr>
    </w:p>
    <w:tbl>
      <w:tblPr>
        <w:tblW w:w="8997" w:type="dxa"/>
        <w:tblInd w:w="558" w:type="dxa"/>
        <w:tblLayout w:type="fixed"/>
        <w:tblLook w:val="0000" w:firstRow="0" w:lastRow="0" w:firstColumn="0" w:lastColumn="0" w:noHBand="0" w:noVBand="0"/>
      </w:tblPr>
      <w:tblGrid>
        <w:gridCol w:w="5472"/>
        <w:gridCol w:w="645"/>
        <w:gridCol w:w="1440"/>
        <w:gridCol w:w="1440"/>
      </w:tblGrid>
      <w:tr w:rsidR="00761DB5" w:rsidRPr="003B4D0F" w:rsidTr="00D541EF">
        <w:trPr>
          <w:trHeight w:val="20"/>
        </w:trPr>
        <w:tc>
          <w:tcPr>
            <w:tcW w:w="5472" w:type="dxa"/>
          </w:tcPr>
          <w:p w:rsidR="00761DB5" w:rsidRPr="003B4D0F" w:rsidRDefault="00761DB5" w:rsidP="001740D8">
            <w:pPr>
              <w:spacing w:line="240" w:lineRule="auto"/>
              <w:ind w:left="516"/>
              <w:rPr>
                <w:rFonts w:cs="Arial"/>
                <w:sz w:val="18"/>
                <w:szCs w:val="18"/>
              </w:rPr>
            </w:pPr>
          </w:p>
        </w:tc>
        <w:tc>
          <w:tcPr>
            <w:tcW w:w="645" w:type="dxa"/>
          </w:tcPr>
          <w:p w:rsidR="00761DB5" w:rsidRPr="003B4D0F"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Consolidated</w:t>
            </w:r>
          </w:p>
          <w:p w:rsidR="00761DB5" w:rsidRPr="003B4D0F" w:rsidRDefault="00761DB5" w:rsidP="001740D8">
            <w:pPr>
              <w:spacing w:line="240" w:lineRule="auto"/>
              <w:ind w:right="-72"/>
              <w:jc w:val="right"/>
              <w:rPr>
                <w:rFonts w:cs="Arial"/>
                <w:sz w:val="18"/>
                <w:szCs w:val="18"/>
              </w:rPr>
            </w:pPr>
            <w:r w:rsidRPr="003B4D0F">
              <w:rPr>
                <w:rFonts w:cs="Arial"/>
                <w:b/>
                <w:bCs/>
                <w:sz w:val="18"/>
                <w:szCs w:val="18"/>
              </w:rPr>
              <w:t>financial information</w:t>
            </w:r>
          </w:p>
        </w:tc>
        <w:tc>
          <w:tcPr>
            <w:tcW w:w="1440" w:type="dxa"/>
            <w:tcBorders>
              <w:top w:val="single" w:sz="4" w:space="0" w:color="auto"/>
            </w:tcBorders>
            <w:shd w:val="clear" w:color="auto" w:fill="auto"/>
          </w:tcPr>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Separate</w:t>
            </w:r>
          </w:p>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financial information</w:t>
            </w:r>
          </w:p>
        </w:tc>
      </w:tr>
      <w:tr w:rsidR="00761DB5" w:rsidRPr="003B4D0F" w:rsidTr="00D541EF">
        <w:trPr>
          <w:trHeight w:val="20"/>
        </w:trPr>
        <w:tc>
          <w:tcPr>
            <w:tcW w:w="5472" w:type="dxa"/>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Borders>
              <w:bottom w:val="single" w:sz="4" w:space="0" w:color="auto"/>
            </w:tcBorders>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B4D0F">
              <w:rPr>
                <w:rFonts w:cs="Arial"/>
                <w:b/>
                <w:bCs/>
                <w:sz w:val="18"/>
                <w:szCs w:val="18"/>
              </w:rPr>
              <w:t>Note</w:t>
            </w:r>
          </w:p>
        </w:tc>
        <w:tc>
          <w:tcPr>
            <w:tcW w:w="1440" w:type="dxa"/>
            <w:tcBorders>
              <w:bottom w:val="single" w:sz="4" w:space="0" w:color="auto"/>
            </w:tcBorders>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440" w:type="dxa"/>
            <w:tcBorders>
              <w:bottom w:val="single" w:sz="4" w:space="0" w:color="auto"/>
            </w:tcBorders>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761DB5" w:rsidRPr="003B4D0F" w:rsidTr="005F40F3">
        <w:trPr>
          <w:trHeight w:val="20"/>
        </w:trPr>
        <w:tc>
          <w:tcPr>
            <w:tcW w:w="5472" w:type="dxa"/>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tcBorders>
              <w:top w:val="single" w:sz="4" w:space="0" w:color="auto"/>
            </w:tcBorders>
            <w:shd w:val="clear" w:color="auto" w:fill="auto"/>
          </w:tcPr>
          <w:p w:rsidR="00761DB5" w:rsidRPr="003B4D0F"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rsidR="00761DB5" w:rsidRPr="003B4D0F"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rsidR="00761DB5" w:rsidRPr="003B4D0F" w:rsidRDefault="00761DB5" w:rsidP="001740D8">
            <w:pPr>
              <w:spacing w:line="240" w:lineRule="auto"/>
              <w:ind w:right="-72"/>
              <w:jc w:val="right"/>
              <w:rPr>
                <w:rFonts w:cs="Arial"/>
                <w:sz w:val="18"/>
                <w:szCs w:val="18"/>
              </w:rPr>
            </w:pPr>
          </w:p>
        </w:tc>
      </w:tr>
      <w:tr w:rsidR="00C16EC3" w:rsidRPr="003B4D0F" w:rsidTr="005F40F3">
        <w:trPr>
          <w:trHeight w:val="20"/>
        </w:trPr>
        <w:tc>
          <w:tcPr>
            <w:tcW w:w="5472" w:type="dxa"/>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Opening net book value</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84</w:t>
            </w:r>
            <w:r w:rsidR="00C16EC3" w:rsidRPr="003B4D0F">
              <w:rPr>
                <w:rFonts w:cs="Arial"/>
                <w:sz w:val="18"/>
                <w:szCs w:val="18"/>
              </w:rPr>
              <w:t>,</w:t>
            </w:r>
            <w:r w:rsidRPr="00C34E5E">
              <w:rPr>
                <w:rFonts w:cs="Arial"/>
                <w:sz w:val="18"/>
                <w:szCs w:val="18"/>
              </w:rPr>
              <w:t>740</w:t>
            </w:r>
            <w:r w:rsidR="00C16EC3" w:rsidRPr="003B4D0F">
              <w:rPr>
                <w:rFonts w:cs="Arial"/>
                <w:sz w:val="18"/>
                <w:szCs w:val="18"/>
              </w:rPr>
              <w:t>,</w:t>
            </w:r>
            <w:r w:rsidRPr="00C34E5E">
              <w:rPr>
                <w:rFonts w:cs="Arial"/>
                <w:sz w:val="18"/>
                <w:szCs w:val="18"/>
              </w:rPr>
              <w:t>825</w:t>
            </w:r>
          </w:p>
        </w:tc>
        <w:tc>
          <w:tcPr>
            <w:tcW w:w="1440" w:type="dxa"/>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34</w:t>
            </w:r>
            <w:r w:rsidR="00C16EC3" w:rsidRPr="003B4D0F">
              <w:rPr>
                <w:rFonts w:cs="Arial"/>
                <w:sz w:val="18"/>
                <w:szCs w:val="18"/>
              </w:rPr>
              <w:t>,</w:t>
            </w:r>
            <w:r w:rsidRPr="00C34E5E">
              <w:rPr>
                <w:rFonts w:cs="Arial"/>
                <w:sz w:val="18"/>
                <w:szCs w:val="18"/>
              </w:rPr>
              <w:t>836</w:t>
            </w:r>
            <w:r w:rsidR="00C16EC3" w:rsidRPr="003B4D0F">
              <w:rPr>
                <w:rFonts w:cs="Arial"/>
                <w:sz w:val="18"/>
                <w:szCs w:val="18"/>
              </w:rPr>
              <w:t>,</w:t>
            </w:r>
            <w:r w:rsidRPr="00C34E5E">
              <w:rPr>
                <w:rFonts w:cs="Arial"/>
                <w:sz w:val="18"/>
                <w:szCs w:val="18"/>
              </w:rPr>
              <w:t>531</w:t>
            </w:r>
          </w:p>
        </w:tc>
      </w:tr>
      <w:tr w:rsidR="00C16EC3" w:rsidRPr="003B4D0F" w:rsidTr="005F40F3">
        <w:trPr>
          <w:trHeight w:val="20"/>
        </w:trPr>
        <w:tc>
          <w:tcPr>
            <w:tcW w:w="5472" w:type="dxa"/>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r>
      <w:tr w:rsidR="00C16EC3" w:rsidRPr="003B4D0F" w:rsidTr="005F40F3">
        <w:trPr>
          <w:trHeight w:val="20"/>
        </w:trPr>
        <w:tc>
          <w:tcPr>
            <w:tcW w:w="5472" w:type="dxa"/>
          </w:tcPr>
          <w:p w:rsidR="00C16EC3" w:rsidRPr="003B4D0F" w:rsidRDefault="00C16EC3"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b/>
                <w:bCs/>
                <w:sz w:val="18"/>
                <w:szCs w:val="18"/>
              </w:rPr>
              <w:t>Cash flows</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r>
      <w:tr w:rsidR="00C16EC3" w:rsidRPr="003B4D0F" w:rsidTr="005F40F3">
        <w:trPr>
          <w:trHeight w:val="20"/>
        </w:trPr>
        <w:tc>
          <w:tcPr>
            <w:tcW w:w="5472" w:type="dxa"/>
          </w:tcPr>
          <w:p w:rsidR="00C16EC3" w:rsidRPr="003B4D0F" w:rsidRDefault="00C16EC3"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B4D0F">
              <w:rPr>
                <w:rFonts w:cs="Arial"/>
                <w:sz w:val="18"/>
                <w:szCs w:val="18"/>
              </w:rPr>
              <w:t>Cash received from long-term loans</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34E5E" w:rsidP="00C16EC3">
            <w:pPr>
              <w:spacing w:line="240" w:lineRule="auto"/>
              <w:ind w:right="-72"/>
              <w:jc w:val="right"/>
              <w:rPr>
                <w:rFonts w:cs="Arial"/>
                <w:sz w:val="18"/>
                <w:szCs w:val="18"/>
              </w:rPr>
            </w:pPr>
            <w:r w:rsidRPr="00C34E5E">
              <w:rPr>
                <w:rFonts w:cs="Arial"/>
                <w:sz w:val="18"/>
                <w:szCs w:val="18"/>
              </w:rPr>
              <w:t>7</w:t>
            </w:r>
            <w:r w:rsidR="00A55E32" w:rsidRPr="003B4D0F">
              <w:rPr>
                <w:rFonts w:cs="Arial"/>
                <w:sz w:val="18"/>
                <w:szCs w:val="18"/>
              </w:rPr>
              <w:t>,</w:t>
            </w:r>
            <w:r w:rsidRPr="00C34E5E">
              <w:rPr>
                <w:rFonts w:cs="Arial"/>
                <w:sz w:val="18"/>
                <w:szCs w:val="18"/>
              </w:rPr>
              <w:t>873</w:t>
            </w:r>
            <w:r w:rsidR="00A55E32" w:rsidRPr="003B4D0F">
              <w:rPr>
                <w:rFonts w:cs="Arial"/>
                <w:sz w:val="18"/>
                <w:szCs w:val="18"/>
              </w:rPr>
              <w:t>,</w:t>
            </w:r>
            <w:r w:rsidRPr="00C34E5E">
              <w:rPr>
                <w:rFonts w:cs="Arial"/>
                <w:sz w:val="18"/>
                <w:szCs w:val="18"/>
              </w:rPr>
              <w:t>505</w:t>
            </w:r>
          </w:p>
        </w:tc>
        <w:tc>
          <w:tcPr>
            <w:tcW w:w="1440" w:type="dxa"/>
            <w:shd w:val="clear" w:color="auto" w:fill="FAFAFA"/>
          </w:tcPr>
          <w:p w:rsidR="00C16EC3" w:rsidRPr="003B4D0F" w:rsidRDefault="00A55E32" w:rsidP="00C16EC3">
            <w:pPr>
              <w:spacing w:line="240" w:lineRule="auto"/>
              <w:ind w:right="-72"/>
              <w:jc w:val="right"/>
              <w:rPr>
                <w:rFonts w:cs="Arial"/>
                <w:sz w:val="18"/>
                <w:szCs w:val="18"/>
              </w:rPr>
            </w:pPr>
            <w:r w:rsidRPr="003B4D0F">
              <w:rPr>
                <w:rFonts w:cs="Arial"/>
                <w:sz w:val="18"/>
                <w:szCs w:val="18"/>
              </w:rPr>
              <w:t>-</w:t>
            </w:r>
          </w:p>
        </w:tc>
      </w:tr>
      <w:tr w:rsidR="00C16EC3" w:rsidRPr="003B4D0F" w:rsidTr="005F40F3">
        <w:trPr>
          <w:trHeight w:val="20"/>
        </w:trPr>
        <w:tc>
          <w:tcPr>
            <w:tcW w:w="5472" w:type="dxa"/>
          </w:tcPr>
          <w:p w:rsidR="00C16EC3" w:rsidRPr="003B4D0F" w:rsidRDefault="00C16EC3"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Payments on long-term loans</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A55E32"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4</w:t>
            </w:r>
            <w:r w:rsidRPr="003B4D0F">
              <w:rPr>
                <w:rFonts w:cs="Arial"/>
                <w:sz w:val="18"/>
                <w:szCs w:val="18"/>
              </w:rPr>
              <w:t>,</w:t>
            </w:r>
            <w:r w:rsidR="00C34E5E" w:rsidRPr="00C34E5E">
              <w:rPr>
                <w:rFonts w:cs="Arial"/>
                <w:sz w:val="18"/>
                <w:szCs w:val="18"/>
              </w:rPr>
              <w:t>8</w:t>
            </w:r>
            <w:r w:rsidR="009372BB">
              <w:rPr>
                <w:rFonts w:cs="Arial"/>
                <w:sz w:val="18"/>
                <w:szCs w:val="18"/>
              </w:rPr>
              <w:t>82</w:t>
            </w:r>
            <w:r w:rsidRPr="003B4D0F">
              <w:rPr>
                <w:rFonts w:cs="Arial"/>
                <w:sz w:val="18"/>
                <w:szCs w:val="18"/>
              </w:rPr>
              <w:t>,</w:t>
            </w:r>
            <w:r w:rsidR="009372BB">
              <w:rPr>
                <w:rFonts w:cs="Arial"/>
                <w:sz w:val="18"/>
                <w:szCs w:val="18"/>
              </w:rPr>
              <w:t>087</w:t>
            </w:r>
            <w:r w:rsidRPr="003B4D0F">
              <w:rPr>
                <w:rFonts w:cs="Arial"/>
                <w:sz w:val="18"/>
                <w:szCs w:val="18"/>
              </w:rPr>
              <w:t>)</w:t>
            </w:r>
          </w:p>
        </w:tc>
        <w:tc>
          <w:tcPr>
            <w:tcW w:w="1440" w:type="dxa"/>
            <w:shd w:val="clear" w:color="auto" w:fill="FAFAFA"/>
          </w:tcPr>
          <w:p w:rsidR="00C16EC3" w:rsidRPr="003B4D0F" w:rsidRDefault="00A55E32"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200</w:t>
            </w:r>
            <w:r w:rsidRPr="003B4D0F">
              <w:rPr>
                <w:rFonts w:cs="Arial"/>
                <w:sz w:val="18"/>
                <w:szCs w:val="18"/>
              </w:rPr>
              <w:t>,</w:t>
            </w:r>
            <w:r w:rsidR="00C34E5E" w:rsidRPr="00C34E5E">
              <w:rPr>
                <w:rFonts w:cs="Arial"/>
                <w:sz w:val="18"/>
                <w:szCs w:val="18"/>
              </w:rPr>
              <w:t>000</w:t>
            </w:r>
            <w:r w:rsidRPr="003B4D0F">
              <w:rPr>
                <w:rFonts w:cs="Arial"/>
                <w:sz w:val="18"/>
                <w:szCs w:val="18"/>
              </w:rPr>
              <w:t>)</w:t>
            </w:r>
          </w:p>
        </w:tc>
      </w:tr>
      <w:tr w:rsidR="00C16EC3" w:rsidRPr="003B4D0F" w:rsidTr="005F40F3">
        <w:trPr>
          <w:trHeight w:val="20"/>
        </w:trPr>
        <w:tc>
          <w:tcPr>
            <w:tcW w:w="5472" w:type="dxa"/>
          </w:tcPr>
          <w:p w:rsidR="00C16EC3" w:rsidRPr="003B4D0F" w:rsidRDefault="00C16EC3"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B4D0F">
              <w:rPr>
                <w:rFonts w:cs="Arial"/>
                <w:sz w:val="18"/>
                <w:szCs w:val="18"/>
              </w:rPr>
              <w:t>Payments on deferred financing fee</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A55E32"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26</w:t>
            </w:r>
            <w:r w:rsidRPr="003B4D0F">
              <w:rPr>
                <w:rFonts w:cs="Arial"/>
                <w:sz w:val="18"/>
                <w:szCs w:val="18"/>
              </w:rPr>
              <w:t>,</w:t>
            </w:r>
            <w:r w:rsidR="00C34E5E" w:rsidRPr="00C34E5E">
              <w:rPr>
                <w:rFonts w:cs="Arial"/>
                <w:sz w:val="18"/>
                <w:szCs w:val="18"/>
              </w:rPr>
              <w:t>245</w:t>
            </w:r>
            <w:r w:rsidRPr="003B4D0F">
              <w:rPr>
                <w:rFonts w:cs="Arial"/>
                <w:sz w:val="18"/>
                <w:szCs w:val="18"/>
              </w:rPr>
              <w:t>)</w:t>
            </w:r>
          </w:p>
        </w:tc>
        <w:tc>
          <w:tcPr>
            <w:tcW w:w="1440" w:type="dxa"/>
            <w:shd w:val="clear" w:color="auto" w:fill="FAFAFA"/>
          </w:tcPr>
          <w:p w:rsidR="00C16EC3" w:rsidRPr="003B4D0F" w:rsidRDefault="00A55E32" w:rsidP="00C16EC3">
            <w:pPr>
              <w:spacing w:line="240" w:lineRule="auto"/>
              <w:ind w:right="-72"/>
              <w:jc w:val="right"/>
              <w:rPr>
                <w:rFonts w:cs="Arial"/>
                <w:sz w:val="18"/>
                <w:szCs w:val="18"/>
              </w:rPr>
            </w:pPr>
            <w:r w:rsidRPr="003B4D0F">
              <w:rPr>
                <w:rFonts w:cs="Arial"/>
                <w:sz w:val="18"/>
                <w:szCs w:val="18"/>
              </w:rPr>
              <w:t>-</w:t>
            </w:r>
          </w:p>
        </w:tc>
      </w:tr>
      <w:tr w:rsidR="00043720" w:rsidRPr="003B4D0F" w:rsidTr="005F40F3">
        <w:trPr>
          <w:trHeight w:val="20"/>
        </w:trPr>
        <w:tc>
          <w:tcPr>
            <w:tcW w:w="5472" w:type="dxa"/>
          </w:tcPr>
          <w:p w:rsidR="00043720" w:rsidRPr="003B4D0F" w:rsidRDefault="00043720"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rsidR="00043720" w:rsidRPr="003B4D0F" w:rsidRDefault="00043720" w:rsidP="00C16EC3">
            <w:pPr>
              <w:spacing w:line="240" w:lineRule="auto"/>
              <w:ind w:right="-72"/>
              <w:jc w:val="center"/>
              <w:rPr>
                <w:rFonts w:cs="Arial"/>
                <w:sz w:val="18"/>
                <w:szCs w:val="18"/>
              </w:rPr>
            </w:pPr>
          </w:p>
        </w:tc>
        <w:tc>
          <w:tcPr>
            <w:tcW w:w="1440" w:type="dxa"/>
            <w:shd w:val="clear" w:color="auto" w:fill="FAFAFA"/>
          </w:tcPr>
          <w:p w:rsidR="00043720" w:rsidRPr="003B4D0F" w:rsidRDefault="00043720" w:rsidP="00C16EC3">
            <w:pPr>
              <w:spacing w:line="240" w:lineRule="auto"/>
              <w:ind w:right="-72"/>
              <w:jc w:val="right"/>
              <w:rPr>
                <w:rFonts w:cs="Arial"/>
                <w:sz w:val="18"/>
                <w:szCs w:val="18"/>
              </w:rPr>
            </w:pPr>
          </w:p>
        </w:tc>
        <w:tc>
          <w:tcPr>
            <w:tcW w:w="1440" w:type="dxa"/>
            <w:shd w:val="clear" w:color="auto" w:fill="FAFAFA"/>
          </w:tcPr>
          <w:p w:rsidR="00043720" w:rsidRPr="003B4D0F" w:rsidRDefault="00043720" w:rsidP="00C16EC3">
            <w:pPr>
              <w:spacing w:line="240" w:lineRule="auto"/>
              <w:ind w:right="-72"/>
              <w:jc w:val="right"/>
              <w:rPr>
                <w:rFonts w:cs="Arial"/>
                <w:sz w:val="18"/>
                <w:szCs w:val="18"/>
              </w:rPr>
            </w:pPr>
          </w:p>
        </w:tc>
      </w:tr>
      <w:tr w:rsidR="00C16EC3" w:rsidRPr="003B4D0F" w:rsidTr="005F40F3">
        <w:trPr>
          <w:trHeight w:val="20"/>
        </w:trPr>
        <w:tc>
          <w:tcPr>
            <w:tcW w:w="5472" w:type="dxa"/>
          </w:tcPr>
          <w:p w:rsidR="00C16EC3" w:rsidRPr="003B4D0F" w:rsidRDefault="00C16EC3"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b/>
                <w:bCs/>
                <w:sz w:val="18"/>
                <w:szCs w:val="18"/>
              </w:rPr>
              <w:t>Other non-cash movements</w:t>
            </w:r>
          </w:p>
        </w:tc>
        <w:tc>
          <w:tcPr>
            <w:tcW w:w="645" w:type="dxa"/>
            <w:shd w:val="clear" w:color="auto" w:fill="auto"/>
          </w:tcPr>
          <w:p w:rsidR="00C16EC3" w:rsidRPr="003B4D0F" w:rsidRDefault="00C16EC3" w:rsidP="00C16EC3">
            <w:pPr>
              <w:spacing w:line="240" w:lineRule="auto"/>
              <w:ind w:right="-72"/>
              <w:jc w:val="center"/>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c>
          <w:tcPr>
            <w:tcW w:w="1440" w:type="dxa"/>
            <w:shd w:val="clear" w:color="auto" w:fill="FAFAFA"/>
          </w:tcPr>
          <w:p w:rsidR="00C16EC3" w:rsidRPr="003B4D0F" w:rsidRDefault="00C16EC3" w:rsidP="00C16EC3">
            <w:pPr>
              <w:spacing w:line="240" w:lineRule="auto"/>
              <w:ind w:right="-72"/>
              <w:jc w:val="right"/>
              <w:rPr>
                <w:rFonts w:cs="Arial"/>
                <w:sz w:val="18"/>
                <w:szCs w:val="18"/>
              </w:rPr>
            </w:pPr>
          </w:p>
        </w:tc>
      </w:tr>
      <w:tr w:rsidR="00A55E32" w:rsidRPr="003B4D0F" w:rsidTr="005F40F3">
        <w:trPr>
          <w:trHeight w:val="20"/>
        </w:trPr>
        <w:tc>
          <w:tcPr>
            <w:tcW w:w="5472" w:type="dxa"/>
          </w:tcPr>
          <w:p w:rsidR="00A55E32" w:rsidRPr="003B4D0F" w:rsidRDefault="00A55E32" w:rsidP="00ED07CB">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r w:rsidRPr="003B4D0F">
              <w:rPr>
                <w:rFonts w:cs="Arial"/>
                <w:spacing w:val="-2"/>
                <w:sz w:val="18"/>
                <w:szCs w:val="18"/>
              </w:rPr>
              <w:t xml:space="preserve">Net of payments on long-term loans with </w:t>
            </w:r>
            <w:r w:rsidRPr="003B4D0F">
              <w:rPr>
                <w:rFonts w:cs="Arial"/>
                <w:spacing w:val="-2"/>
                <w:sz w:val="18"/>
                <w:szCs w:val="18"/>
              </w:rPr>
              <w:br/>
              <w:t xml:space="preserve">   dividends received from a subsidiary </w:t>
            </w:r>
          </w:p>
        </w:tc>
        <w:tc>
          <w:tcPr>
            <w:tcW w:w="645" w:type="dxa"/>
            <w:shd w:val="clear" w:color="auto" w:fill="auto"/>
          </w:tcPr>
          <w:p w:rsidR="00A55E32" w:rsidRPr="003B4D0F" w:rsidRDefault="00A55E32" w:rsidP="00ED07CB">
            <w:pPr>
              <w:spacing w:line="240" w:lineRule="auto"/>
              <w:ind w:right="-72"/>
              <w:jc w:val="center"/>
              <w:rPr>
                <w:rFonts w:cs="Arial"/>
                <w:sz w:val="18"/>
                <w:szCs w:val="18"/>
              </w:rPr>
            </w:pPr>
          </w:p>
          <w:p w:rsidR="00A55E32" w:rsidRPr="003B4D0F" w:rsidRDefault="00C34E5E" w:rsidP="00ED07CB">
            <w:pPr>
              <w:spacing w:line="240" w:lineRule="auto"/>
              <w:ind w:right="-72"/>
              <w:jc w:val="center"/>
              <w:rPr>
                <w:rFonts w:cs="Arial"/>
                <w:sz w:val="18"/>
                <w:szCs w:val="18"/>
              </w:rPr>
            </w:pPr>
            <w:r w:rsidRPr="00C34E5E">
              <w:rPr>
                <w:rFonts w:cs="Arial"/>
                <w:sz w:val="18"/>
                <w:szCs w:val="18"/>
              </w:rPr>
              <w:t>11</w:t>
            </w:r>
            <w:r w:rsidR="00A55E32" w:rsidRPr="003B4D0F">
              <w:rPr>
                <w:rFonts w:cs="Arial"/>
                <w:sz w:val="18"/>
                <w:szCs w:val="18"/>
              </w:rPr>
              <w:t>.</w:t>
            </w:r>
            <w:r w:rsidRPr="00C34E5E">
              <w:rPr>
                <w:rFonts w:cs="Arial"/>
                <w:sz w:val="18"/>
                <w:szCs w:val="18"/>
              </w:rPr>
              <w:t>5</w:t>
            </w:r>
          </w:p>
        </w:tc>
        <w:tc>
          <w:tcPr>
            <w:tcW w:w="1440" w:type="dxa"/>
            <w:shd w:val="clear" w:color="auto" w:fill="FAFAFA"/>
          </w:tcPr>
          <w:p w:rsidR="00A55E32" w:rsidRPr="003B4D0F" w:rsidRDefault="00A55E32" w:rsidP="00ED07CB">
            <w:pPr>
              <w:spacing w:line="240" w:lineRule="auto"/>
              <w:ind w:right="-72"/>
              <w:jc w:val="right"/>
              <w:rPr>
                <w:rFonts w:cs="Arial"/>
                <w:sz w:val="18"/>
                <w:szCs w:val="18"/>
              </w:rPr>
            </w:pPr>
          </w:p>
          <w:p w:rsidR="00A55E32" w:rsidRPr="003B4D0F" w:rsidRDefault="00A55E32" w:rsidP="00ED07CB">
            <w:pPr>
              <w:spacing w:line="240" w:lineRule="auto"/>
              <w:ind w:right="-72"/>
              <w:jc w:val="right"/>
              <w:rPr>
                <w:rFonts w:cs="Arial"/>
                <w:sz w:val="18"/>
                <w:szCs w:val="18"/>
              </w:rPr>
            </w:pPr>
            <w:r w:rsidRPr="003B4D0F">
              <w:rPr>
                <w:rFonts w:cs="Arial"/>
                <w:sz w:val="18"/>
                <w:szCs w:val="18"/>
              </w:rPr>
              <w:t>-</w:t>
            </w:r>
          </w:p>
        </w:tc>
        <w:tc>
          <w:tcPr>
            <w:tcW w:w="1440" w:type="dxa"/>
            <w:shd w:val="clear" w:color="auto" w:fill="FAFAFA"/>
          </w:tcPr>
          <w:p w:rsidR="00A55E32" w:rsidRPr="003B4D0F" w:rsidRDefault="00A55E32" w:rsidP="00ED07CB">
            <w:pPr>
              <w:spacing w:line="240" w:lineRule="auto"/>
              <w:ind w:right="-72"/>
              <w:jc w:val="right"/>
              <w:rPr>
                <w:rFonts w:cs="Arial"/>
                <w:sz w:val="18"/>
                <w:szCs w:val="18"/>
              </w:rPr>
            </w:pPr>
          </w:p>
          <w:p w:rsidR="00A55E32" w:rsidRPr="003B4D0F" w:rsidRDefault="00A55E32" w:rsidP="00ED07CB">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268</w:t>
            </w:r>
            <w:r w:rsidRPr="003B4D0F">
              <w:rPr>
                <w:rFonts w:cs="Arial"/>
                <w:sz w:val="18"/>
                <w:szCs w:val="18"/>
              </w:rPr>
              <w:t>,</w:t>
            </w:r>
            <w:r w:rsidR="00C34E5E" w:rsidRPr="00C34E5E">
              <w:rPr>
                <w:rFonts w:cs="Arial"/>
                <w:sz w:val="18"/>
                <w:szCs w:val="18"/>
              </w:rPr>
              <w:t>315</w:t>
            </w:r>
            <w:r w:rsidRPr="003B4D0F">
              <w:rPr>
                <w:rFonts w:cs="Arial"/>
                <w:sz w:val="18"/>
                <w:szCs w:val="18"/>
              </w:rPr>
              <w:t>)</w:t>
            </w:r>
          </w:p>
        </w:tc>
      </w:tr>
      <w:tr w:rsidR="00A55E32" w:rsidRPr="003B4D0F" w:rsidTr="005F40F3">
        <w:trPr>
          <w:trHeight w:val="20"/>
        </w:trPr>
        <w:tc>
          <w:tcPr>
            <w:tcW w:w="5472" w:type="dxa"/>
          </w:tcPr>
          <w:p w:rsidR="00A55E32" w:rsidRPr="003B4D0F" w:rsidRDefault="00A55E32" w:rsidP="00A55E32">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r w:rsidRPr="003B4D0F">
              <w:rPr>
                <w:rFonts w:cs="Arial"/>
                <w:spacing w:val="-2"/>
                <w:sz w:val="18"/>
                <w:szCs w:val="18"/>
              </w:rPr>
              <w:t xml:space="preserve">Net of payments on long-term loans with </w:t>
            </w:r>
            <w:r w:rsidRPr="003B4D0F">
              <w:rPr>
                <w:rFonts w:cs="Arial"/>
                <w:spacing w:val="-2"/>
                <w:sz w:val="18"/>
                <w:szCs w:val="18"/>
              </w:rPr>
              <w:br/>
              <w:t xml:space="preserve">   interests received from a subsidiary </w:t>
            </w:r>
          </w:p>
        </w:tc>
        <w:tc>
          <w:tcPr>
            <w:tcW w:w="645" w:type="dxa"/>
            <w:shd w:val="clear" w:color="auto" w:fill="auto"/>
          </w:tcPr>
          <w:p w:rsidR="00A55E32" w:rsidRPr="003B4D0F" w:rsidRDefault="00A55E32" w:rsidP="00C16EC3">
            <w:pPr>
              <w:spacing w:line="240" w:lineRule="auto"/>
              <w:ind w:right="-72"/>
              <w:jc w:val="center"/>
              <w:rPr>
                <w:rFonts w:cs="Arial"/>
                <w:sz w:val="18"/>
                <w:szCs w:val="18"/>
              </w:rPr>
            </w:pPr>
          </w:p>
          <w:p w:rsidR="00A55E32" w:rsidRPr="003B4D0F" w:rsidRDefault="00A55E32" w:rsidP="00C16EC3">
            <w:pPr>
              <w:spacing w:line="240" w:lineRule="auto"/>
              <w:ind w:right="-72"/>
              <w:jc w:val="center"/>
              <w:rPr>
                <w:rFonts w:cs="Arial"/>
                <w:sz w:val="18"/>
                <w:szCs w:val="18"/>
              </w:rPr>
            </w:pPr>
          </w:p>
        </w:tc>
        <w:tc>
          <w:tcPr>
            <w:tcW w:w="1440" w:type="dxa"/>
            <w:shd w:val="clear" w:color="auto" w:fill="FAFAFA"/>
          </w:tcPr>
          <w:p w:rsidR="00A55E32" w:rsidRPr="003B4D0F" w:rsidRDefault="00A55E32" w:rsidP="00C16EC3">
            <w:pPr>
              <w:spacing w:line="240" w:lineRule="auto"/>
              <w:ind w:right="-72"/>
              <w:jc w:val="right"/>
              <w:rPr>
                <w:rFonts w:cs="Arial"/>
                <w:sz w:val="18"/>
                <w:szCs w:val="18"/>
              </w:rPr>
            </w:pPr>
          </w:p>
          <w:p w:rsidR="00A55E32" w:rsidRPr="003B4D0F" w:rsidRDefault="00A55E32" w:rsidP="00C16EC3">
            <w:pPr>
              <w:spacing w:line="240" w:lineRule="auto"/>
              <w:ind w:right="-72"/>
              <w:jc w:val="right"/>
              <w:rPr>
                <w:rFonts w:cs="Arial"/>
                <w:sz w:val="18"/>
                <w:szCs w:val="18"/>
              </w:rPr>
            </w:pPr>
            <w:r w:rsidRPr="003B4D0F">
              <w:rPr>
                <w:rFonts w:cs="Arial"/>
                <w:sz w:val="18"/>
                <w:szCs w:val="18"/>
              </w:rPr>
              <w:t>-</w:t>
            </w:r>
          </w:p>
        </w:tc>
        <w:tc>
          <w:tcPr>
            <w:tcW w:w="1440" w:type="dxa"/>
            <w:shd w:val="clear" w:color="auto" w:fill="FAFAFA"/>
          </w:tcPr>
          <w:p w:rsidR="00A55E32" w:rsidRPr="003B4D0F" w:rsidRDefault="00A55E32" w:rsidP="00C16EC3">
            <w:pPr>
              <w:spacing w:line="240" w:lineRule="auto"/>
              <w:ind w:right="-72"/>
              <w:jc w:val="right"/>
              <w:rPr>
                <w:rFonts w:cs="Arial"/>
                <w:sz w:val="18"/>
                <w:szCs w:val="18"/>
              </w:rPr>
            </w:pPr>
          </w:p>
          <w:p w:rsidR="00A55E32" w:rsidRPr="003B4D0F" w:rsidRDefault="00A55E32" w:rsidP="00C16EC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268</w:t>
            </w:r>
            <w:r w:rsidRPr="003B4D0F">
              <w:rPr>
                <w:rFonts w:cs="Arial"/>
                <w:sz w:val="18"/>
                <w:szCs w:val="18"/>
              </w:rPr>
              <w:t>,</w:t>
            </w:r>
            <w:r w:rsidR="00C34E5E" w:rsidRPr="00C34E5E">
              <w:rPr>
                <w:rFonts w:cs="Arial"/>
                <w:sz w:val="18"/>
                <w:szCs w:val="18"/>
              </w:rPr>
              <w:t>315</w:t>
            </w:r>
            <w:r w:rsidRPr="003B4D0F">
              <w:rPr>
                <w:rFonts w:cs="Arial"/>
                <w:sz w:val="18"/>
                <w:szCs w:val="18"/>
              </w:rPr>
              <w:t>)</w:t>
            </w:r>
          </w:p>
        </w:tc>
      </w:tr>
      <w:tr w:rsidR="00A55E32" w:rsidRPr="003B4D0F" w:rsidTr="005F40F3">
        <w:trPr>
          <w:trHeight w:val="20"/>
        </w:trPr>
        <w:tc>
          <w:tcPr>
            <w:tcW w:w="5472" w:type="dxa"/>
          </w:tcPr>
          <w:p w:rsidR="00A55E32" w:rsidRPr="003B4D0F" w:rsidRDefault="009372BB"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Pr>
                <w:rFonts w:cs="Arial"/>
                <w:sz w:val="18"/>
                <w:szCs w:val="18"/>
              </w:rPr>
              <w:t>Currency</w:t>
            </w:r>
            <w:r w:rsidR="00A55E32" w:rsidRPr="003B4D0F">
              <w:rPr>
                <w:rFonts w:cs="Arial"/>
                <w:sz w:val="18"/>
                <w:szCs w:val="18"/>
              </w:rPr>
              <w:t xml:space="preserve"> exchange losses</w:t>
            </w:r>
          </w:p>
        </w:tc>
        <w:tc>
          <w:tcPr>
            <w:tcW w:w="645" w:type="dxa"/>
            <w:shd w:val="clear" w:color="auto" w:fill="auto"/>
          </w:tcPr>
          <w:p w:rsidR="00A55E32" w:rsidRPr="003B4D0F" w:rsidRDefault="00A55E32" w:rsidP="00C16EC3">
            <w:pPr>
              <w:spacing w:line="240" w:lineRule="auto"/>
              <w:ind w:right="-72"/>
              <w:jc w:val="right"/>
              <w:rPr>
                <w:rFonts w:cs="Arial"/>
                <w:sz w:val="18"/>
                <w:szCs w:val="18"/>
              </w:rPr>
            </w:pPr>
          </w:p>
        </w:tc>
        <w:tc>
          <w:tcPr>
            <w:tcW w:w="1440" w:type="dxa"/>
            <w:shd w:val="clear" w:color="auto" w:fill="FAFAFA"/>
          </w:tcPr>
          <w:p w:rsidR="00A55E32" w:rsidRPr="003B4D0F" w:rsidRDefault="009372BB" w:rsidP="00C16EC3">
            <w:pPr>
              <w:spacing w:line="240" w:lineRule="auto"/>
              <w:ind w:right="-72"/>
              <w:jc w:val="right"/>
              <w:rPr>
                <w:rFonts w:cs="Arial"/>
                <w:sz w:val="18"/>
                <w:szCs w:val="18"/>
              </w:rPr>
            </w:pPr>
            <w:r>
              <w:rPr>
                <w:rFonts w:cs="Arial"/>
                <w:sz w:val="18"/>
                <w:szCs w:val="18"/>
              </w:rPr>
              <w:t>1,818,264</w:t>
            </w:r>
          </w:p>
        </w:tc>
        <w:tc>
          <w:tcPr>
            <w:tcW w:w="1440" w:type="dxa"/>
            <w:shd w:val="clear" w:color="auto" w:fill="FAFAFA"/>
          </w:tcPr>
          <w:p w:rsidR="00A55E32" w:rsidRPr="003B4D0F" w:rsidRDefault="00C34E5E" w:rsidP="00C16EC3">
            <w:pPr>
              <w:spacing w:line="240" w:lineRule="auto"/>
              <w:ind w:right="-72"/>
              <w:jc w:val="right"/>
              <w:rPr>
                <w:rFonts w:cs="Arial"/>
                <w:sz w:val="18"/>
                <w:szCs w:val="18"/>
              </w:rPr>
            </w:pPr>
            <w:r w:rsidRPr="00C34E5E">
              <w:rPr>
                <w:rFonts w:cs="Arial"/>
                <w:sz w:val="18"/>
                <w:szCs w:val="18"/>
              </w:rPr>
              <w:t>1</w:t>
            </w:r>
            <w:r w:rsidR="00A55E32" w:rsidRPr="003B4D0F">
              <w:rPr>
                <w:rFonts w:cs="Arial"/>
                <w:sz w:val="18"/>
                <w:szCs w:val="18"/>
              </w:rPr>
              <w:t>,</w:t>
            </w:r>
            <w:r w:rsidRPr="00C34E5E">
              <w:rPr>
                <w:rFonts w:cs="Arial"/>
                <w:sz w:val="18"/>
                <w:szCs w:val="18"/>
              </w:rPr>
              <w:t>159</w:t>
            </w:r>
            <w:r w:rsidR="00A55E32" w:rsidRPr="003B4D0F">
              <w:rPr>
                <w:rFonts w:cs="Arial"/>
                <w:sz w:val="18"/>
                <w:szCs w:val="18"/>
              </w:rPr>
              <w:t>,</w:t>
            </w:r>
            <w:r w:rsidRPr="00C34E5E">
              <w:rPr>
                <w:rFonts w:cs="Arial"/>
                <w:sz w:val="18"/>
                <w:szCs w:val="18"/>
              </w:rPr>
              <w:t>386</w:t>
            </w:r>
          </w:p>
        </w:tc>
      </w:tr>
      <w:tr w:rsidR="00A55E32" w:rsidRPr="003B4D0F" w:rsidTr="005F40F3">
        <w:trPr>
          <w:trHeight w:val="20"/>
        </w:trPr>
        <w:tc>
          <w:tcPr>
            <w:tcW w:w="5472" w:type="dxa"/>
          </w:tcPr>
          <w:p w:rsidR="00A55E32" w:rsidRPr="003B4D0F" w:rsidRDefault="00A55E32"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Amortisation of deferred financing fee</w:t>
            </w:r>
          </w:p>
        </w:tc>
        <w:tc>
          <w:tcPr>
            <w:tcW w:w="645" w:type="dxa"/>
            <w:shd w:val="clear" w:color="auto" w:fill="auto"/>
          </w:tcPr>
          <w:p w:rsidR="00A55E32" w:rsidRPr="003B4D0F" w:rsidRDefault="00A55E32" w:rsidP="00C16EC3">
            <w:pPr>
              <w:spacing w:line="240" w:lineRule="auto"/>
              <w:ind w:right="-72"/>
              <w:jc w:val="right"/>
              <w:rPr>
                <w:rFonts w:cs="Arial"/>
                <w:sz w:val="18"/>
                <w:szCs w:val="18"/>
              </w:rPr>
            </w:pPr>
          </w:p>
        </w:tc>
        <w:tc>
          <w:tcPr>
            <w:tcW w:w="1440" w:type="dxa"/>
            <w:shd w:val="clear" w:color="auto" w:fill="FAFAFA"/>
          </w:tcPr>
          <w:p w:rsidR="00A55E32" w:rsidRPr="003B4D0F" w:rsidRDefault="00C34E5E" w:rsidP="00C16EC3">
            <w:pPr>
              <w:spacing w:line="240" w:lineRule="auto"/>
              <w:ind w:right="-72"/>
              <w:jc w:val="right"/>
              <w:rPr>
                <w:rFonts w:cs="Arial"/>
                <w:sz w:val="18"/>
                <w:szCs w:val="18"/>
              </w:rPr>
            </w:pPr>
            <w:r w:rsidRPr="00C34E5E">
              <w:rPr>
                <w:rFonts w:cs="Arial"/>
                <w:sz w:val="18"/>
                <w:szCs w:val="18"/>
              </w:rPr>
              <w:t>78</w:t>
            </w:r>
            <w:r w:rsidR="008B7B9C" w:rsidRPr="003B4D0F">
              <w:rPr>
                <w:rFonts w:cs="Arial"/>
                <w:sz w:val="18"/>
                <w:szCs w:val="18"/>
              </w:rPr>
              <w:t>,</w:t>
            </w:r>
            <w:r w:rsidRPr="00C34E5E">
              <w:rPr>
                <w:rFonts w:cs="Arial"/>
                <w:sz w:val="18"/>
                <w:szCs w:val="18"/>
              </w:rPr>
              <w:t>862</w:t>
            </w:r>
          </w:p>
        </w:tc>
        <w:tc>
          <w:tcPr>
            <w:tcW w:w="1440" w:type="dxa"/>
            <w:shd w:val="clear" w:color="auto" w:fill="FAFAFA"/>
          </w:tcPr>
          <w:p w:rsidR="00A55E32" w:rsidRPr="003B4D0F" w:rsidRDefault="00C34E5E" w:rsidP="00C16EC3">
            <w:pPr>
              <w:spacing w:line="240" w:lineRule="auto"/>
              <w:ind w:right="-72"/>
              <w:jc w:val="right"/>
              <w:rPr>
                <w:rFonts w:cs="Arial"/>
                <w:sz w:val="18"/>
                <w:szCs w:val="18"/>
              </w:rPr>
            </w:pPr>
            <w:r w:rsidRPr="00C34E5E">
              <w:rPr>
                <w:rFonts w:cs="Arial"/>
                <w:sz w:val="18"/>
                <w:szCs w:val="18"/>
              </w:rPr>
              <w:t>6</w:t>
            </w:r>
            <w:r w:rsidR="00A55E32" w:rsidRPr="003B4D0F">
              <w:rPr>
                <w:rFonts w:cs="Arial"/>
                <w:sz w:val="18"/>
                <w:szCs w:val="18"/>
              </w:rPr>
              <w:t>,</w:t>
            </w:r>
            <w:r w:rsidRPr="00C34E5E">
              <w:rPr>
                <w:rFonts w:cs="Arial"/>
                <w:sz w:val="18"/>
                <w:szCs w:val="18"/>
              </w:rPr>
              <w:t>453</w:t>
            </w:r>
          </w:p>
        </w:tc>
      </w:tr>
      <w:tr w:rsidR="00A55E32" w:rsidRPr="003B4D0F" w:rsidTr="005F40F3">
        <w:trPr>
          <w:trHeight w:val="20"/>
        </w:trPr>
        <w:tc>
          <w:tcPr>
            <w:tcW w:w="5472" w:type="dxa"/>
          </w:tcPr>
          <w:p w:rsidR="00A55E32" w:rsidRPr="003B4D0F" w:rsidRDefault="00A55E32"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Exchange difference on translation</w:t>
            </w:r>
          </w:p>
        </w:tc>
        <w:tc>
          <w:tcPr>
            <w:tcW w:w="645" w:type="dxa"/>
            <w:shd w:val="clear" w:color="auto" w:fill="auto"/>
          </w:tcPr>
          <w:p w:rsidR="00A55E32" w:rsidRPr="003B4D0F" w:rsidRDefault="00A55E32" w:rsidP="00C16EC3">
            <w:pPr>
              <w:spacing w:line="240" w:lineRule="auto"/>
              <w:ind w:right="-72"/>
              <w:jc w:val="right"/>
              <w:rPr>
                <w:rFonts w:cs="Arial"/>
                <w:sz w:val="18"/>
                <w:szCs w:val="18"/>
              </w:rPr>
            </w:pPr>
          </w:p>
        </w:tc>
        <w:tc>
          <w:tcPr>
            <w:tcW w:w="1440" w:type="dxa"/>
            <w:tcBorders>
              <w:bottom w:val="single" w:sz="4" w:space="0" w:color="auto"/>
            </w:tcBorders>
            <w:shd w:val="clear" w:color="auto" w:fill="FAFAFA"/>
          </w:tcPr>
          <w:p w:rsidR="00A55E32" w:rsidRPr="003B4D0F" w:rsidRDefault="00C34E5E" w:rsidP="00C16EC3">
            <w:pPr>
              <w:spacing w:line="240" w:lineRule="auto"/>
              <w:ind w:right="-72"/>
              <w:jc w:val="right"/>
              <w:rPr>
                <w:rFonts w:cs="Arial"/>
                <w:sz w:val="18"/>
                <w:szCs w:val="18"/>
              </w:rPr>
            </w:pPr>
            <w:r w:rsidRPr="00C34E5E">
              <w:rPr>
                <w:rFonts w:cs="Arial"/>
                <w:sz w:val="18"/>
                <w:szCs w:val="18"/>
              </w:rPr>
              <w:t>1</w:t>
            </w:r>
            <w:r w:rsidR="00A55E32" w:rsidRPr="003B4D0F">
              <w:rPr>
                <w:rFonts w:cs="Arial"/>
                <w:sz w:val="18"/>
                <w:szCs w:val="18"/>
              </w:rPr>
              <w:t>,</w:t>
            </w:r>
            <w:r w:rsidRPr="00C34E5E">
              <w:rPr>
                <w:rFonts w:cs="Arial"/>
                <w:sz w:val="18"/>
                <w:szCs w:val="18"/>
              </w:rPr>
              <w:t>324</w:t>
            </w:r>
            <w:r w:rsidR="00A55E32" w:rsidRPr="003B4D0F">
              <w:rPr>
                <w:rFonts w:cs="Arial"/>
                <w:sz w:val="18"/>
                <w:szCs w:val="18"/>
              </w:rPr>
              <w:t>,</w:t>
            </w:r>
            <w:r w:rsidRPr="00C34E5E">
              <w:rPr>
                <w:rFonts w:cs="Arial"/>
                <w:sz w:val="18"/>
                <w:szCs w:val="18"/>
              </w:rPr>
              <w:t>959</w:t>
            </w:r>
          </w:p>
        </w:tc>
        <w:tc>
          <w:tcPr>
            <w:tcW w:w="1440" w:type="dxa"/>
            <w:tcBorders>
              <w:bottom w:val="single" w:sz="4" w:space="0" w:color="auto"/>
            </w:tcBorders>
            <w:shd w:val="clear" w:color="auto" w:fill="FAFAFA"/>
          </w:tcPr>
          <w:p w:rsidR="00A55E32" w:rsidRPr="003B4D0F" w:rsidRDefault="00A55E32" w:rsidP="00C16EC3">
            <w:pPr>
              <w:spacing w:line="240" w:lineRule="auto"/>
              <w:ind w:right="-72"/>
              <w:jc w:val="right"/>
              <w:rPr>
                <w:rFonts w:cs="Arial"/>
                <w:sz w:val="18"/>
                <w:szCs w:val="18"/>
              </w:rPr>
            </w:pPr>
            <w:r w:rsidRPr="003B4D0F">
              <w:rPr>
                <w:rFonts w:cs="Arial"/>
                <w:sz w:val="18"/>
                <w:szCs w:val="18"/>
              </w:rPr>
              <w:t>-</w:t>
            </w:r>
          </w:p>
        </w:tc>
      </w:tr>
      <w:tr w:rsidR="00A55E32" w:rsidRPr="003B4D0F" w:rsidTr="005F40F3">
        <w:trPr>
          <w:trHeight w:val="20"/>
        </w:trPr>
        <w:tc>
          <w:tcPr>
            <w:tcW w:w="5472" w:type="dxa"/>
          </w:tcPr>
          <w:p w:rsidR="00A55E32" w:rsidRPr="003B4D0F" w:rsidRDefault="00A55E32" w:rsidP="00C16EC3">
            <w:pPr>
              <w:spacing w:line="240" w:lineRule="auto"/>
              <w:ind w:left="516"/>
              <w:rPr>
                <w:rFonts w:cs="Arial"/>
                <w:b/>
                <w:bCs/>
                <w:sz w:val="12"/>
                <w:szCs w:val="12"/>
              </w:rPr>
            </w:pPr>
          </w:p>
        </w:tc>
        <w:tc>
          <w:tcPr>
            <w:tcW w:w="645" w:type="dxa"/>
            <w:shd w:val="clear" w:color="auto" w:fill="auto"/>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rPr>
            </w:pPr>
          </w:p>
        </w:tc>
        <w:tc>
          <w:tcPr>
            <w:tcW w:w="1440" w:type="dxa"/>
            <w:tcBorders>
              <w:top w:val="single" w:sz="4" w:space="0" w:color="auto"/>
            </w:tcBorders>
            <w:shd w:val="clear" w:color="auto" w:fill="FAFAF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rPr>
            </w:pPr>
          </w:p>
        </w:tc>
        <w:tc>
          <w:tcPr>
            <w:tcW w:w="1440" w:type="dxa"/>
            <w:tcBorders>
              <w:top w:val="single" w:sz="4" w:space="0" w:color="auto"/>
            </w:tcBorders>
            <w:shd w:val="clear" w:color="auto" w:fill="FAFAF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rPr>
            </w:pPr>
          </w:p>
        </w:tc>
      </w:tr>
      <w:tr w:rsidR="00A55E32" w:rsidRPr="003B4D0F" w:rsidTr="005F40F3">
        <w:trPr>
          <w:trHeight w:val="20"/>
        </w:trPr>
        <w:tc>
          <w:tcPr>
            <w:tcW w:w="5472" w:type="dxa"/>
          </w:tcPr>
          <w:p w:rsidR="00A55E32" w:rsidRPr="003B4D0F" w:rsidRDefault="00A55E32" w:rsidP="00C16EC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Closing net book value</w:t>
            </w:r>
          </w:p>
        </w:tc>
        <w:tc>
          <w:tcPr>
            <w:tcW w:w="645" w:type="dxa"/>
            <w:shd w:val="clear" w:color="auto" w:fill="auto"/>
          </w:tcPr>
          <w:p w:rsidR="00A55E32"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rsidR="00A55E32" w:rsidRPr="003B4D0F" w:rsidRDefault="00C34E5E" w:rsidP="00A55E32">
            <w:pPr>
              <w:spacing w:line="240" w:lineRule="auto"/>
              <w:ind w:right="-72"/>
              <w:jc w:val="right"/>
              <w:rPr>
                <w:rFonts w:cs="Arial"/>
                <w:sz w:val="18"/>
                <w:szCs w:val="18"/>
                <w:cs/>
              </w:rPr>
            </w:pPr>
            <w:r w:rsidRPr="00C34E5E">
              <w:rPr>
                <w:rFonts w:cs="Arial"/>
                <w:sz w:val="18"/>
                <w:szCs w:val="18"/>
              </w:rPr>
              <w:t>90</w:t>
            </w:r>
            <w:r w:rsidR="00A55E32" w:rsidRPr="003B4D0F">
              <w:rPr>
                <w:rFonts w:cs="Arial"/>
                <w:sz w:val="18"/>
                <w:szCs w:val="18"/>
              </w:rPr>
              <w:t>,</w:t>
            </w:r>
            <w:r w:rsidRPr="00C34E5E">
              <w:rPr>
                <w:rFonts w:cs="Arial"/>
                <w:sz w:val="18"/>
                <w:szCs w:val="18"/>
              </w:rPr>
              <w:t>928</w:t>
            </w:r>
            <w:r w:rsidR="00A55E32" w:rsidRPr="003B4D0F">
              <w:rPr>
                <w:rFonts w:cs="Arial"/>
                <w:sz w:val="18"/>
                <w:szCs w:val="18"/>
              </w:rPr>
              <w:t>,</w:t>
            </w:r>
            <w:r w:rsidRPr="00C34E5E">
              <w:rPr>
                <w:rFonts w:cs="Arial"/>
                <w:sz w:val="18"/>
                <w:szCs w:val="18"/>
              </w:rPr>
              <w:t>083</w:t>
            </w:r>
          </w:p>
        </w:tc>
        <w:tc>
          <w:tcPr>
            <w:tcW w:w="1440" w:type="dxa"/>
            <w:tcBorders>
              <w:bottom w:val="single" w:sz="4" w:space="0" w:color="auto"/>
            </w:tcBorders>
            <w:shd w:val="clear" w:color="auto" w:fill="FAFAFA"/>
          </w:tcPr>
          <w:p w:rsidR="00A55E32" w:rsidRPr="003B4D0F" w:rsidRDefault="00C34E5E" w:rsidP="00A55E32">
            <w:pPr>
              <w:spacing w:line="240" w:lineRule="auto"/>
              <w:ind w:right="-72"/>
              <w:jc w:val="right"/>
              <w:rPr>
                <w:rFonts w:cs="Arial"/>
                <w:sz w:val="18"/>
                <w:szCs w:val="18"/>
                <w:cs/>
              </w:rPr>
            </w:pPr>
            <w:r w:rsidRPr="00C34E5E">
              <w:rPr>
                <w:rFonts w:cs="Arial"/>
                <w:sz w:val="18"/>
                <w:szCs w:val="18"/>
              </w:rPr>
              <w:t>35</w:t>
            </w:r>
            <w:r w:rsidR="00A55E32" w:rsidRPr="003B4D0F">
              <w:rPr>
                <w:rFonts w:cs="Arial"/>
                <w:sz w:val="18"/>
                <w:szCs w:val="18"/>
              </w:rPr>
              <w:t>,</w:t>
            </w:r>
            <w:r w:rsidRPr="00C34E5E">
              <w:rPr>
                <w:rFonts w:cs="Arial"/>
                <w:sz w:val="18"/>
                <w:szCs w:val="18"/>
              </w:rPr>
              <w:t>265</w:t>
            </w:r>
            <w:r w:rsidR="00A55E32" w:rsidRPr="003B4D0F">
              <w:rPr>
                <w:rFonts w:cs="Arial"/>
                <w:sz w:val="18"/>
                <w:szCs w:val="18"/>
              </w:rPr>
              <w:t>,</w:t>
            </w:r>
            <w:r w:rsidRPr="00C34E5E">
              <w:rPr>
                <w:rFonts w:cs="Arial"/>
                <w:sz w:val="18"/>
                <w:szCs w:val="18"/>
              </w:rPr>
              <w:t>740</w:t>
            </w:r>
          </w:p>
        </w:tc>
      </w:tr>
      <w:tr w:rsidR="00A55E32" w:rsidRPr="003B4D0F" w:rsidTr="005F40F3">
        <w:trPr>
          <w:trHeight w:val="20"/>
        </w:trPr>
        <w:tc>
          <w:tcPr>
            <w:tcW w:w="5472" w:type="dx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rsidR="00A55E32"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rsidR="00A55E32"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rsidR="00A55E32"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55E32" w:rsidRPr="003B4D0F" w:rsidTr="005F40F3">
        <w:trPr>
          <w:trHeight w:val="20"/>
        </w:trPr>
        <w:tc>
          <w:tcPr>
            <w:tcW w:w="5472" w:type="dx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Current portion</w:t>
            </w:r>
          </w:p>
        </w:tc>
        <w:tc>
          <w:tcPr>
            <w:tcW w:w="645" w:type="dxa"/>
            <w:shd w:val="clear" w:color="auto" w:fill="auto"/>
          </w:tcPr>
          <w:p w:rsidR="00A55E32" w:rsidRPr="003B4D0F" w:rsidRDefault="00A55E32" w:rsidP="00C16EC3">
            <w:pPr>
              <w:spacing w:line="240" w:lineRule="auto"/>
              <w:ind w:right="-72"/>
              <w:jc w:val="right"/>
              <w:rPr>
                <w:rFonts w:cs="Arial"/>
                <w:sz w:val="18"/>
                <w:szCs w:val="18"/>
              </w:rPr>
            </w:pPr>
          </w:p>
        </w:tc>
        <w:tc>
          <w:tcPr>
            <w:tcW w:w="1440" w:type="dxa"/>
            <w:shd w:val="clear" w:color="auto" w:fill="FAFAFA"/>
          </w:tcPr>
          <w:p w:rsidR="00A55E32" w:rsidRPr="003B4D0F" w:rsidRDefault="00C34E5E" w:rsidP="00A55E32">
            <w:pPr>
              <w:spacing w:line="240" w:lineRule="auto"/>
              <w:ind w:right="-72"/>
              <w:jc w:val="right"/>
              <w:rPr>
                <w:rFonts w:cs="Arial"/>
                <w:sz w:val="18"/>
                <w:szCs w:val="18"/>
              </w:rPr>
            </w:pPr>
            <w:r w:rsidRPr="00C34E5E">
              <w:rPr>
                <w:rFonts w:cs="Arial"/>
                <w:sz w:val="18"/>
                <w:szCs w:val="18"/>
              </w:rPr>
              <w:t>7</w:t>
            </w:r>
            <w:r w:rsidR="00A55E32" w:rsidRPr="003B4D0F">
              <w:rPr>
                <w:rFonts w:cs="Arial"/>
                <w:sz w:val="18"/>
                <w:szCs w:val="18"/>
              </w:rPr>
              <w:t>,</w:t>
            </w:r>
            <w:r w:rsidRPr="00C34E5E">
              <w:rPr>
                <w:rFonts w:cs="Arial"/>
                <w:sz w:val="18"/>
                <w:szCs w:val="18"/>
              </w:rPr>
              <w:t>273</w:t>
            </w:r>
            <w:r w:rsidR="00A55E32" w:rsidRPr="003B4D0F">
              <w:rPr>
                <w:rFonts w:cs="Arial"/>
                <w:sz w:val="18"/>
                <w:szCs w:val="18"/>
              </w:rPr>
              <w:t>,</w:t>
            </w:r>
            <w:r w:rsidRPr="00C34E5E">
              <w:rPr>
                <w:rFonts w:cs="Arial"/>
                <w:sz w:val="18"/>
                <w:szCs w:val="18"/>
              </w:rPr>
              <w:t>643</w:t>
            </w:r>
          </w:p>
        </w:tc>
        <w:tc>
          <w:tcPr>
            <w:tcW w:w="1440" w:type="dxa"/>
            <w:shd w:val="clear" w:color="auto" w:fill="FAFAFA"/>
          </w:tcPr>
          <w:p w:rsidR="00A55E32" w:rsidRPr="003B4D0F" w:rsidRDefault="00C34E5E" w:rsidP="00A55E32">
            <w:pPr>
              <w:spacing w:line="240" w:lineRule="auto"/>
              <w:ind w:right="-72"/>
              <w:jc w:val="right"/>
              <w:rPr>
                <w:rFonts w:cs="Arial"/>
                <w:sz w:val="18"/>
                <w:szCs w:val="18"/>
              </w:rPr>
            </w:pPr>
            <w:r w:rsidRPr="00C34E5E">
              <w:rPr>
                <w:rFonts w:cs="Arial"/>
                <w:sz w:val="18"/>
                <w:szCs w:val="18"/>
              </w:rPr>
              <w:t>2</w:t>
            </w:r>
            <w:r w:rsidR="00A55E32" w:rsidRPr="003B4D0F">
              <w:rPr>
                <w:rFonts w:cs="Arial"/>
                <w:sz w:val="18"/>
                <w:szCs w:val="18"/>
              </w:rPr>
              <w:t>,</w:t>
            </w:r>
            <w:r w:rsidRPr="00C34E5E">
              <w:rPr>
                <w:rFonts w:cs="Arial"/>
                <w:sz w:val="18"/>
                <w:szCs w:val="18"/>
              </w:rPr>
              <w:t>232</w:t>
            </w:r>
            <w:r w:rsidR="00A55E32" w:rsidRPr="003B4D0F">
              <w:rPr>
                <w:rFonts w:cs="Arial"/>
                <w:sz w:val="18"/>
                <w:szCs w:val="18"/>
              </w:rPr>
              <w:t>,</w:t>
            </w:r>
            <w:r w:rsidRPr="00C34E5E">
              <w:rPr>
                <w:rFonts w:cs="Arial"/>
                <w:sz w:val="18"/>
                <w:szCs w:val="18"/>
              </w:rPr>
              <w:t>518</w:t>
            </w:r>
          </w:p>
        </w:tc>
      </w:tr>
      <w:tr w:rsidR="00A55E32" w:rsidRPr="003B4D0F" w:rsidTr="005F40F3">
        <w:trPr>
          <w:trHeight w:val="20"/>
        </w:trPr>
        <w:tc>
          <w:tcPr>
            <w:tcW w:w="5472" w:type="dx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Non-current portion</w:t>
            </w:r>
          </w:p>
        </w:tc>
        <w:tc>
          <w:tcPr>
            <w:tcW w:w="645" w:type="dxa"/>
            <w:shd w:val="clear" w:color="auto" w:fill="auto"/>
          </w:tcPr>
          <w:p w:rsidR="00A55E32" w:rsidRPr="003B4D0F" w:rsidRDefault="00A55E32" w:rsidP="00C16EC3">
            <w:pPr>
              <w:spacing w:line="240" w:lineRule="auto"/>
              <w:ind w:right="-72"/>
              <w:jc w:val="right"/>
              <w:rPr>
                <w:rFonts w:cs="Arial"/>
                <w:sz w:val="18"/>
                <w:szCs w:val="18"/>
              </w:rPr>
            </w:pPr>
          </w:p>
        </w:tc>
        <w:tc>
          <w:tcPr>
            <w:tcW w:w="1440" w:type="dxa"/>
            <w:tcBorders>
              <w:bottom w:val="single" w:sz="4" w:space="0" w:color="auto"/>
            </w:tcBorders>
            <w:shd w:val="clear" w:color="auto" w:fill="FAFAFA"/>
          </w:tcPr>
          <w:p w:rsidR="00A55E32" w:rsidRPr="003B4D0F" w:rsidRDefault="00C34E5E" w:rsidP="00A55E32">
            <w:pPr>
              <w:spacing w:line="240" w:lineRule="auto"/>
              <w:ind w:right="-72"/>
              <w:jc w:val="right"/>
              <w:rPr>
                <w:rFonts w:cs="Arial"/>
                <w:sz w:val="18"/>
                <w:szCs w:val="18"/>
              </w:rPr>
            </w:pPr>
            <w:r w:rsidRPr="00C34E5E">
              <w:rPr>
                <w:rFonts w:cs="Arial"/>
                <w:sz w:val="18"/>
                <w:szCs w:val="18"/>
              </w:rPr>
              <w:t>83</w:t>
            </w:r>
            <w:r w:rsidR="00A55E32" w:rsidRPr="003B4D0F">
              <w:rPr>
                <w:rFonts w:cs="Arial"/>
                <w:sz w:val="18"/>
                <w:szCs w:val="18"/>
              </w:rPr>
              <w:t>,</w:t>
            </w:r>
            <w:r w:rsidRPr="00C34E5E">
              <w:rPr>
                <w:rFonts w:cs="Arial"/>
                <w:sz w:val="18"/>
                <w:szCs w:val="18"/>
              </w:rPr>
              <w:t>654</w:t>
            </w:r>
            <w:r w:rsidR="00A55E32" w:rsidRPr="003B4D0F">
              <w:rPr>
                <w:rFonts w:cs="Arial"/>
                <w:sz w:val="18"/>
                <w:szCs w:val="18"/>
              </w:rPr>
              <w:t>,</w:t>
            </w:r>
            <w:r w:rsidRPr="00C34E5E">
              <w:rPr>
                <w:rFonts w:cs="Arial"/>
                <w:sz w:val="18"/>
                <w:szCs w:val="18"/>
              </w:rPr>
              <w:t>440</w:t>
            </w:r>
          </w:p>
        </w:tc>
        <w:tc>
          <w:tcPr>
            <w:tcW w:w="1440" w:type="dxa"/>
            <w:tcBorders>
              <w:bottom w:val="single" w:sz="4" w:space="0" w:color="auto"/>
            </w:tcBorders>
            <w:shd w:val="clear" w:color="auto" w:fill="FAFAFA"/>
          </w:tcPr>
          <w:p w:rsidR="00A55E32" w:rsidRPr="003B4D0F" w:rsidRDefault="00C34E5E" w:rsidP="00A55E32">
            <w:pPr>
              <w:spacing w:line="240" w:lineRule="auto"/>
              <w:ind w:right="-72"/>
              <w:jc w:val="right"/>
              <w:rPr>
                <w:rFonts w:cs="Arial"/>
                <w:sz w:val="18"/>
                <w:szCs w:val="18"/>
              </w:rPr>
            </w:pPr>
            <w:r w:rsidRPr="00C34E5E">
              <w:rPr>
                <w:rFonts w:cs="Arial"/>
                <w:sz w:val="18"/>
                <w:szCs w:val="18"/>
              </w:rPr>
              <w:t>33</w:t>
            </w:r>
            <w:r w:rsidR="00A55E32" w:rsidRPr="003B4D0F">
              <w:rPr>
                <w:rFonts w:cs="Arial"/>
                <w:sz w:val="18"/>
                <w:szCs w:val="18"/>
              </w:rPr>
              <w:t>,</w:t>
            </w:r>
            <w:r w:rsidRPr="00C34E5E">
              <w:rPr>
                <w:rFonts w:cs="Arial"/>
                <w:sz w:val="18"/>
                <w:szCs w:val="18"/>
              </w:rPr>
              <w:t>033</w:t>
            </w:r>
            <w:r w:rsidR="00A55E32" w:rsidRPr="003B4D0F">
              <w:rPr>
                <w:rFonts w:cs="Arial"/>
                <w:sz w:val="18"/>
                <w:szCs w:val="18"/>
              </w:rPr>
              <w:t>,</w:t>
            </w:r>
            <w:r w:rsidRPr="00C34E5E">
              <w:rPr>
                <w:rFonts w:cs="Arial"/>
                <w:sz w:val="18"/>
                <w:szCs w:val="18"/>
              </w:rPr>
              <w:t>222</w:t>
            </w:r>
          </w:p>
        </w:tc>
      </w:tr>
      <w:tr w:rsidR="00A55E32" w:rsidRPr="003B4D0F" w:rsidTr="005F40F3">
        <w:trPr>
          <w:trHeight w:val="20"/>
        </w:trPr>
        <w:tc>
          <w:tcPr>
            <w:tcW w:w="5472" w:type="dxa"/>
          </w:tcPr>
          <w:p w:rsidR="00A55E32" w:rsidRPr="003B4D0F" w:rsidRDefault="00A55E32" w:rsidP="00C16EC3">
            <w:pPr>
              <w:spacing w:line="240" w:lineRule="auto"/>
              <w:ind w:left="516"/>
              <w:rPr>
                <w:rFonts w:cs="Arial"/>
                <w:b/>
                <w:bCs/>
                <w:sz w:val="12"/>
                <w:szCs w:val="12"/>
              </w:rPr>
            </w:pPr>
          </w:p>
        </w:tc>
        <w:tc>
          <w:tcPr>
            <w:tcW w:w="645" w:type="dxa"/>
            <w:shd w:val="clear" w:color="auto" w:fill="auto"/>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right="-72"/>
              <w:rPr>
                <w:rFonts w:cs="Arial"/>
                <w:b/>
                <w:bCs/>
                <w:sz w:val="12"/>
                <w:szCs w:val="12"/>
              </w:rPr>
            </w:pPr>
          </w:p>
        </w:tc>
        <w:tc>
          <w:tcPr>
            <w:tcW w:w="1440" w:type="dxa"/>
            <w:tcBorders>
              <w:top w:val="single" w:sz="4" w:space="0" w:color="auto"/>
            </w:tcBorders>
            <w:shd w:val="clear" w:color="auto" w:fill="FAFAFA"/>
          </w:tcPr>
          <w:p w:rsidR="00A55E32" w:rsidRPr="003B4D0F" w:rsidRDefault="00A55E32" w:rsidP="00ED07CB">
            <w:pPr>
              <w:spacing w:line="240" w:lineRule="auto"/>
              <w:ind w:right="-72"/>
              <w:jc w:val="right"/>
              <w:rPr>
                <w:rFonts w:cs="Arial"/>
                <w:sz w:val="18"/>
                <w:szCs w:val="18"/>
                <w:cs/>
              </w:rPr>
            </w:pPr>
          </w:p>
        </w:tc>
        <w:tc>
          <w:tcPr>
            <w:tcW w:w="1440" w:type="dxa"/>
            <w:tcBorders>
              <w:top w:val="single" w:sz="4" w:space="0" w:color="auto"/>
            </w:tcBorders>
            <w:shd w:val="clear" w:color="auto" w:fill="FAFAFA"/>
          </w:tcPr>
          <w:p w:rsidR="00A55E32" w:rsidRPr="003B4D0F" w:rsidRDefault="00A55E32" w:rsidP="00ED07CB">
            <w:pPr>
              <w:spacing w:line="240" w:lineRule="auto"/>
              <w:ind w:right="-72"/>
              <w:jc w:val="right"/>
              <w:rPr>
                <w:rFonts w:cs="Arial"/>
                <w:sz w:val="18"/>
                <w:szCs w:val="18"/>
                <w:cs/>
              </w:rPr>
            </w:pPr>
          </w:p>
        </w:tc>
      </w:tr>
      <w:tr w:rsidR="00A55E32" w:rsidRPr="003B4D0F" w:rsidTr="005F40F3">
        <w:trPr>
          <w:trHeight w:val="20"/>
        </w:trPr>
        <w:tc>
          <w:tcPr>
            <w:tcW w:w="5472" w:type="dxa"/>
          </w:tcPr>
          <w:p w:rsidR="00A55E32" w:rsidRPr="003B4D0F" w:rsidRDefault="00A55E32" w:rsidP="00C16EC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B4D0F">
              <w:rPr>
                <w:rFonts w:cs="Arial"/>
                <w:sz w:val="18"/>
                <w:szCs w:val="18"/>
              </w:rPr>
              <w:t>Total long-term loans from financial institutions, net</w:t>
            </w:r>
          </w:p>
        </w:tc>
        <w:tc>
          <w:tcPr>
            <w:tcW w:w="645" w:type="dxa"/>
            <w:shd w:val="clear" w:color="auto" w:fill="auto"/>
          </w:tcPr>
          <w:p w:rsidR="00A55E32" w:rsidRPr="003B4D0F" w:rsidRDefault="00A55E32" w:rsidP="00C16EC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rsidR="00A55E32" w:rsidRPr="003B4D0F" w:rsidRDefault="00C34E5E" w:rsidP="00ED07CB">
            <w:pPr>
              <w:spacing w:line="240" w:lineRule="auto"/>
              <w:ind w:right="-72"/>
              <w:jc w:val="right"/>
              <w:rPr>
                <w:rFonts w:cs="Arial"/>
                <w:sz w:val="18"/>
                <w:szCs w:val="18"/>
                <w:cs/>
              </w:rPr>
            </w:pPr>
            <w:r w:rsidRPr="00C34E5E">
              <w:rPr>
                <w:rFonts w:cs="Arial"/>
                <w:sz w:val="18"/>
                <w:szCs w:val="18"/>
              </w:rPr>
              <w:t>90</w:t>
            </w:r>
            <w:r w:rsidR="00A55E32" w:rsidRPr="003B4D0F">
              <w:rPr>
                <w:rFonts w:cs="Arial"/>
                <w:sz w:val="18"/>
                <w:szCs w:val="18"/>
              </w:rPr>
              <w:t>,</w:t>
            </w:r>
            <w:r w:rsidRPr="00C34E5E">
              <w:rPr>
                <w:rFonts w:cs="Arial"/>
                <w:sz w:val="18"/>
                <w:szCs w:val="18"/>
              </w:rPr>
              <w:t>928</w:t>
            </w:r>
            <w:r w:rsidR="00A55E32" w:rsidRPr="003B4D0F">
              <w:rPr>
                <w:rFonts w:cs="Arial"/>
                <w:sz w:val="18"/>
                <w:szCs w:val="18"/>
              </w:rPr>
              <w:t>,</w:t>
            </w:r>
            <w:r w:rsidRPr="00C34E5E">
              <w:rPr>
                <w:rFonts w:cs="Arial"/>
                <w:sz w:val="18"/>
                <w:szCs w:val="18"/>
              </w:rPr>
              <w:t>083</w:t>
            </w:r>
          </w:p>
        </w:tc>
        <w:tc>
          <w:tcPr>
            <w:tcW w:w="1440" w:type="dxa"/>
            <w:tcBorders>
              <w:bottom w:val="single" w:sz="4" w:space="0" w:color="auto"/>
            </w:tcBorders>
            <w:shd w:val="clear" w:color="auto" w:fill="FAFAFA"/>
          </w:tcPr>
          <w:p w:rsidR="00A55E32" w:rsidRPr="003B4D0F" w:rsidRDefault="00C34E5E" w:rsidP="00ED07CB">
            <w:pPr>
              <w:spacing w:line="240" w:lineRule="auto"/>
              <w:ind w:right="-72"/>
              <w:jc w:val="right"/>
              <w:rPr>
                <w:rFonts w:cs="Arial"/>
                <w:sz w:val="18"/>
                <w:szCs w:val="18"/>
                <w:cs/>
              </w:rPr>
            </w:pPr>
            <w:r w:rsidRPr="00C34E5E">
              <w:rPr>
                <w:rFonts w:cs="Arial"/>
                <w:sz w:val="18"/>
                <w:szCs w:val="18"/>
              </w:rPr>
              <w:t>35</w:t>
            </w:r>
            <w:r w:rsidR="00A55E32" w:rsidRPr="003B4D0F">
              <w:rPr>
                <w:rFonts w:cs="Arial"/>
                <w:sz w:val="18"/>
                <w:szCs w:val="18"/>
              </w:rPr>
              <w:t>,</w:t>
            </w:r>
            <w:r w:rsidRPr="00C34E5E">
              <w:rPr>
                <w:rFonts w:cs="Arial"/>
                <w:sz w:val="18"/>
                <w:szCs w:val="18"/>
              </w:rPr>
              <w:t>265</w:t>
            </w:r>
            <w:r w:rsidR="00A55E32" w:rsidRPr="003B4D0F">
              <w:rPr>
                <w:rFonts w:cs="Arial"/>
                <w:sz w:val="18"/>
                <w:szCs w:val="18"/>
              </w:rPr>
              <w:t>,</w:t>
            </w:r>
            <w:r w:rsidRPr="00C34E5E">
              <w:rPr>
                <w:rFonts w:cs="Arial"/>
                <w:sz w:val="18"/>
                <w:szCs w:val="18"/>
              </w:rPr>
              <w:t>740</w:t>
            </w:r>
          </w:p>
        </w:tc>
      </w:tr>
    </w:tbl>
    <w:p w:rsidR="00D6732A" w:rsidRPr="00C472DF" w:rsidRDefault="00D6732A" w:rsidP="001740D8">
      <w:pPr>
        <w:spacing w:line="240" w:lineRule="auto"/>
        <w:ind w:left="1080"/>
        <w:jc w:val="thaiDistribute"/>
        <w:rPr>
          <w:rFonts w:cs="Arial"/>
          <w:sz w:val="16"/>
          <w:szCs w:val="16"/>
        </w:rPr>
      </w:pPr>
    </w:p>
    <w:p w:rsidR="002A534E" w:rsidRPr="003B4D0F" w:rsidRDefault="00C032F5" w:rsidP="001740D8">
      <w:pPr>
        <w:spacing w:line="240" w:lineRule="auto"/>
        <w:ind w:left="1080"/>
        <w:jc w:val="thaiDistribute"/>
        <w:rPr>
          <w:rFonts w:cs="Arial"/>
          <w:b/>
          <w:bCs/>
          <w:color w:val="CF4A02"/>
          <w:sz w:val="18"/>
          <w:szCs w:val="18"/>
        </w:rPr>
      </w:pPr>
      <w:r w:rsidRPr="003B4D0F">
        <w:rPr>
          <w:rFonts w:cs="Arial"/>
          <w:b/>
          <w:bCs/>
          <w:color w:val="CF4A02"/>
          <w:sz w:val="18"/>
          <w:szCs w:val="18"/>
        </w:rPr>
        <w:t>S</w:t>
      </w:r>
      <w:r w:rsidR="002A534E" w:rsidRPr="003B4D0F">
        <w:rPr>
          <w:rFonts w:cs="Arial"/>
          <w:b/>
          <w:bCs/>
          <w:color w:val="CF4A02"/>
          <w:sz w:val="18"/>
          <w:szCs w:val="18"/>
        </w:rPr>
        <w:t>eparate financial information</w:t>
      </w:r>
    </w:p>
    <w:p w:rsidR="002A534E" w:rsidRPr="00C472DF" w:rsidRDefault="002A534E" w:rsidP="001740D8">
      <w:pPr>
        <w:spacing w:line="240" w:lineRule="auto"/>
        <w:ind w:left="1080"/>
        <w:jc w:val="thaiDistribute"/>
        <w:rPr>
          <w:rFonts w:cs="Arial"/>
          <w:sz w:val="16"/>
          <w:szCs w:val="16"/>
        </w:rPr>
      </w:pPr>
    </w:p>
    <w:p w:rsidR="0017467B" w:rsidRPr="003B4D0F" w:rsidRDefault="0017467B" w:rsidP="001740D8">
      <w:pPr>
        <w:spacing w:line="240" w:lineRule="auto"/>
        <w:ind w:left="1080"/>
        <w:jc w:val="thaiDistribute"/>
        <w:rPr>
          <w:rFonts w:cs="Arial"/>
          <w:sz w:val="18"/>
          <w:szCs w:val="18"/>
        </w:rPr>
      </w:pPr>
      <w:r w:rsidRPr="003B4D0F">
        <w:rPr>
          <w:rFonts w:cs="Arial"/>
          <w:sz w:val="18"/>
          <w:szCs w:val="18"/>
        </w:rPr>
        <w:t>Long-term loans of</w:t>
      </w:r>
      <w:r w:rsidR="000C4AEB" w:rsidRPr="003B4D0F">
        <w:rPr>
          <w:rFonts w:cs="Arial"/>
          <w:sz w:val="18"/>
          <w:szCs w:val="18"/>
        </w:rPr>
        <w:t xml:space="preserve"> the Company are unsecured liabilities</w:t>
      </w:r>
      <w:r w:rsidR="00E85471" w:rsidRPr="003B4D0F">
        <w:rPr>
          <w:rFonts w:cs="Arial"/>
          <w:sz w:val="18"/>
          <w:szCs w:val="18"/>
        </w:rPr>
        <w:t>.</w:t>
      </w:r>
    </w:p>
    <w:p w:rsidR="0017467B" w:rsidRPr="00C472DF" w:rsidRDefault="0017467B" w:rsidP="001740D8">
      <w:pPr>
        <w:spacing w:line="240" w:lineRule="auto"/>
        <w:ind w:left="1080"/>
        <w:jc w:val="thaiDistribute"/>
        <w:rPr>
          <w:rFonts w:cs="Arial"/>
          <w:sz w:val="16"/>
          <w:szCs w:val="16"/>
        </w:rPr>
      </w:pPr>
    </w:p>
    <w:p w:rsidR="002A534E" w:rsidRPr="003B4D0F" w:rsidRDefault="00C032F5" w:rsidP="001740D8">
      <w:pPr>
        <w:spacing w:line="240" w:lineRule="auto"/>
        <w:ind w:left="1080"/>
        <w:jc w:val="thaiDistribute"/>
        <w:rPr>
          <w:rFonts w:cs="Arial"/>
          <w:b/>
          <w:bCs/>
          <w:color w:val="CF4A02"/>
          <w:sz w:val="18"/>
          <w:szCs w:val="18"/>
        </w:rPr>
      </w:pPr>
      <w:r w:rsidRPr="003B4D0F">
        <w:rPr>
          <w:rFonts w:cs="Arial"/>
          <w:b/>
          <w:bCs/>
          <w:color w:val="CF4A02"/>
          <w:sz w:val="18"/>
          <w:szCs w:val="18"/>
        </w:rPr>
        <w:t>C</w:t>
      </w:r>
      <w:r w:rsidR="002A534E" w:rsidRPr="003B4D0F">
        <w:rPr>
          <w:rFonts w:cs="Arial"/>
          <w:b/>
          <w:bCs/>
          <w:color w:val="CF4A02"/>
          <w:sz w:val="18"/>
          <w:szCs w:val="18"/>
        </w:rPr>
        <w:t>onsolidated financial information</w:t>
      </w:r>
    </w:p>
    <w:p w:rsidR="002A534E" w:rsidRPr="00C472DF" w:rsidRDefault="002A534E" w:rsidP="001740D8">
      <w:pPr>
        <w:spacing w:line="240" w:lineRule="auto"/>
        <w:ind w:left="1080"/>
        <w:jc w:val="thaiDistribute"/>
        <w:rPr>
          <w:rFonts w:cs="Arial"/>
          <w:sz w:val="16"/>
          <w:szCs w:val="16"/>
        </w:rPr>
      </w:pPr>
    </w:p>
    <w:p w:rsidR="0017467B" w:rsidRPr="003B4D0F" w:rsidRDefault="0017467B" w:rsidP="001740D8">
      <w:pPr>
        <w:spacing w:line="240" w:lineRule="auto"/>
        <w:ind w:left="1080"/>
        <w:jc w:val="thaiDistribute"/>
        <w:rPr>
          <w:rFonts w:cs="Arial"/>
          <w:sz w:val="18"/>
          <w:szCs w:val="18"/>
        </w:rPr>
      </w:pPr>
      <w:r w:rsidRPr="003B4D0F">
        <w:rPr>
          <w:rFonts w:cs="Arial"/>
          <w:sz w:val="18"/>
          <w:szCs w:val="18"/>
        </w:rPr>
        <w:t>Long-term loans of the subsidiaries are secured liabilities. The long-term loans are secured over land, buildings, power plants and</w:t>
      </w:r>
      <w:r w:rsidR="000C4AEB" w:rsidRPr="003B4D0F">
        <w:rPr>
          <w:rFonts w:cs="Arial"/>
          <w:sz w:val="18"/>
          <w:szCs w:val="18"/>
        </w:rPr>
        <w:t xml:space="preserve"> equipment</w:t>
      </w:r>
      <w:r w:rsidRPr="003B4D0F">
        <w:rPr>
          <w:rFonts w:cs="Arial"/>
          <w:sz w:val="18"/>
          <w:szCs w:val="18"/>
        </w:rPr>
        <w:t xml:space="preserve">. The subsidiaries are required to maintain cash reserves which </w:t>
      </w:r>
      <w:r w:rsidRPr="003B4D0F">
        <w:rPr>
          <w:rFonts w:cs="Arial"/>
          <w:spacing w:val="-2"/>
          <w:sz w:val="18"/>
          <w:szCs w:val="18"/>
        </w:rPr>
        <w:t>are provided from the proceeds of sales of electricity for the purpose of repayment of principal and payment</w:t>
      </w:r>
      <w:r w:rsidRPr="003B4D0F">
        <w:rPr>
          <w:rFonts w:cs="Arial"/>
          <w:sz w:val="18"/>
          <w:szCs w:val="18"/>
        </w:rPr>
        <w:t xml:space="preserve"> of interest due within one year </w:t>
      </w:r>
      <w:r w:rsidR="002E1977" w:rsidRPr="003B4D0F">
        <w:rPr>
          <w:rFonts w:cs="Arial"/>
          <w:sz w:val="18"/>
          <w:szCs w:val="18"/>
        </w:rPr>
        <w:t xml:space="preserve">(as described in Note </w:t>
      </w:r>
      <w:r w:rsidR="00C34E5E" w:rsidRPr="00C34E5E">
        <w:rPr>
          <w:rFonts w:cs="Arial"/>
          <w:sz w:val="18"/>
          <w:szCs w:val="18"/>
        </w:rPr>
        <w:t>9</w:t>
      </w:r>
      <w:r w:rsidRPr="003B4D0F">
        <w:rPr>
          <w:rFonts w:cs="Arial"/>
          <w:sz w:val="18"/>
          <w:szCs w:val="18"/>
        </w:rPr>
        <w:t xml:space="preserve">). In addition, the Power Purchase </w:t>
      </w:r>
      <w:r w:rsidRPr="003B4D0F">
        <w:rPr>
          <w:rFonts w:cs="Arial"/>
          <w:spacing w:val="-2"/>
          <w:sz w:val="18"/>
          <w:szCs w:val="18"/>
        </w:rPr>
        <w:t>Agreements, the Asset Purchase Agreements, the Major Maintenance Agreements and insurance policies</w:t>
      </w:r>
      <w:r w:rsidRPr="003B4D0F">
        <w:rPr>
          <w:rFonts w:cs="Arial"/>
          <w:sz w:val="18"/>
          <w:szCs w:val="18"/>
        </w:rPr>
        <w:t xml:space="preserve"> have been assigned as collateral in accordance with the conditions under the Loan Agreements.</w:t>
      </w:r>
      <w:r w:rsidR="000C4AEB" w:rsidRPr="003B4D0F">
        <w:rPr>
          <w:rFonts w:cs="Arial"/>
          <w:sz w:val="18"/>
          <w:szCs w:val="18"/>
        </w:rPr>
        <w:t xml:space="preserve"> Furthermore, the subsidiaries </w:t>
      </w:r>
      <w:r w:rsidR="000C4AEB" w:rsidRPr="003B4D0F">
        <w:rPr>
          <w:rFonts w:cs="Arial"/>
          <w:sz w:val="18"/>
          <w:szCs w:val="18"/>
          <w:lang w:val="en-US"/>
        </w:rPr>
        <w:t>are required to comply with certain procedure and conditions; for example, maintaining debt to equity ratio at the level as specified in the contract.</w:t>
      </w:r>
    </w:p>
    <w:p w:rsidR="0017467B" w:rsidRPr="00C472DF" w:rsidRDefault="0017467B" w:rsidP="001740D8">
      <w:pPr>
        <w:spacing w:line="240" w:lineRule="auto"/>
        <w:ind w:left="1080"/>
        <w:jc w:val="thaiDistribute"/>
        <w:rPr>
          <w:rFonts w:cs="Arial"/>
          <w:sz w:val="16"/>
          <w:szCs w:val="16"/>
        </w:rPr>
      </w:pPr>
    </w:p>
    <w:p w:rsidR="00A12115" w:rsidRPr="003B4D0F" w:rsidRDefault="0017467B" w:rsidP="001740D8">
      <w:pPr>
        <w:spacing w:line="240" w:lineRule="auto"/>
        <w:ind w:left="1080"/>
        <w:jc w:val="thaiDistribute"/>
        <w:rPr>
          <w:rFonts w:cs="Arial"/>
          <w:sz w:val="18"/>
          <w:szCs w:val="18"/>
        </w:rPr>
      </w:pPr>
      <w:r w:rsidRPr="003B4D0F">
        <w:rPr>
          <w:rFonts w:cs="Arial"/>
          <w:sz w:val="18"/>
          <w:szCs w:val="18"/>
        </w:rPr>
        <w:t>Under the terms and condition of lo</w:t>
      </w:r>
      <w:r w:rsidR="002402D9" w:rsidRPr="003B4D0F">
        <w:rPr>
          <w:rFonts w:cs="Arial"/>
          <w:sz w:val="18"/>
          <w:szCs w:val="18"/>
        </w:rPr>
        <w:t>ng-term loan agreements of five</w:t>
      </w:r>
      <w:r w:rsidRPr="003B4D0F">
        <w:rPr>
          <w:rFonts w:cs="Arial"/>
          <w:sz w:val="18"/>
          <w:szCs w:val="18"/>
        </w:rPr>
        <w:t xml:space="preserve"> subsidiaries, such subsidiaries have pledged their common shares as collateral for the long-term</w:t>
      </w:r>
      <w:r w:rsidR="004D11B6" w:rsidRPr="003B4D0F">
        <w:rPr>
          <w:rFonts w:cs="Arial"/>
          <w:sz w:val="18"/>
          <w:szCs w:val="18"/>
        </w:rPr>
        <w:t xml:space="preserve"> loans as described in Note </w:t>
      </w:r>
      <w:r w:rsidR="00C34E5E" w:rsidRPr="00C34E5E">
        <w:rPr>
          <w:rFonts w:cs="Arial"/>
          <w:sz w:val="18"/>
          <w:szCs w:val="18"/>
        </w:rPr>
        <w:t>11</w:t>
      </w:r>
      <w:r w:rsidR="0078501A" w:rsidRPr="003B4D0F">
        <w:rPr>
          <w:rFonts w:cs="Arial"/>
          <w:sz w:val="18"/>
          <w:szCs w:val="18"/>
        </w:rPr>
        <w:t>.</w:t>
      </w:r>
      <w:r w:rsidR="00C34E5E" w:rsidRPr="00C34E5E">
        <w:rPr>
          <w:rFonts w:cs="Arial"/>
          <w:sz w:val="18"/>
          <w:szCs w:val="18"/>
        </w:rPr>
        <w:t>2</w:t>
      </w:r>
      <w:r w:rsidRPr="003B4D0F">
        <w:rPr>
          <w:rFonts w:cs="Arial"/>
          <w:sz w:val="18"/>
          <w:szCs w:val="18"/>
        </w:rPr>
        <w:t>.</w:t>
      </w:r>
    </w:p>
    <w:p w:rsidR="003D3EF2" w:rsidRPr="00C472DF" w:rsidRDefault="003D3EF2" w:rsidP="001740D8">
      <w:pPr>
        <w:spacing w:line="240" w:lineRule="auto"/>
        <w:ind w:left="1080"/>
        <w:rPr>
          <w:rFonts w:cs="Arial"/>
          <w:sz w:val="16"/>
          <w:szCs w:val="16"/>
        </w:rPr>
      </w:pPr>
    </w:p>
    <w:p w:rsidR="00574FBC" w:rsidRPr="003B4D0F" w:rsidRDefault="00574FBC" w:rsidP="001740D8">
      <w:pPr>
        <w:spacing w:line="240" w:lineRule="auto"/>
        <w:ind w:left="1080"/>
        <w:jc w:val="thaiDistribute"/>
        <w:rPr>
          <w:rFonts w:eastAsia="Arial Unicode MS" w:cs="Arial"/>
          <w:sz w:val="18"/>
          <w:szCs w:val="18"/>
          <w:u w:val="single"/>
        </w:rPr>
      </w:pPr>
      <w:r w:rsidRPr="003B4D0F">
        <w:rPr>
          <w:rFonts w:eastAsia="Arial Unicode MS" w:cs="Arial"/>
          <w:sz w:val="18"/>
          <w:szCs w:val="18"/>
          <w:u w:val="single"/>
        </w:rPr>
        <w:t>Addition of long-term loans</w:t>
      </w:r>
    </w:p>
    <w:p w:rsidR="00574FBC" w:rsidRPr="00C472DF" w:rsidRDefault="00574FBC" w:rsidP="001740D8">
      <w:pPr>
        <w:spacing w:line="240" w:lineRule="auto"/>
        <w:ind w:left="1080"/>
        <w:jc w:val="thaiDistribute"/>
        <w:rPr>
          <w:rFonts w:eastAsia="Arial Unicode MS" w:cs="Arial"/>
          <w:sz w:val="16"/>
          <w:szCs w:val="16"/>
          <w:u w:val="single"/>
        </w:rPr>
      </w:pPr>
    </w:p>
    <w:p w:rsidR="00D13211" w:rsidRPr="003B4D0F" w:rsidRDefault="00D13211" w:rsidP="001740D8">
      <w:pPr>
        <w:spacing w:line="240" w:lineRule="auto"/>
        <w:ind w:left="1080"/>
        <w:jc w:val="thaiDistribute"/>
        <w:rPr>
          <w:rFonts w:eastAsia="Arial Unicode MS" w:cs="Arial"/>
          <w:spacing w:val="-2"/>
          <w:sz w:val="18"/>
          <w:szCs w:val="18"/>
        </w:rPr>
      </w:pPr>
      <w:r w:rsidRPr="003B4D0F">
        <w:rPr>
          <w:rFonts w:eastAsia="Arial Unicode MS" w:cs="Arial"/>
          <w:spacing w:val="-2"/>
          <w:sz w:val="18"/>
          <w:szCs w:val="18"/>
        </w:rPr>
        <w:t xml:space="preserve">On </w:t>
      </w:r>
      <w:r w:rsidR="00C34E5E" w:rsidRPr="00C34E5E">
        <w:rPr>
          <w:rFonts w:eastAsia="Arial Unicode MS" w:cs="Arial"/>
          <w:spacing w:val="-2"/>
          <w:sz w:val="18"/>
          <w:szCs w:val="18"/>
        </w:rPr>
        <w:t>19</w:t>
      </w:r>
      <w:r w:rsidRPr="003B4D0F">
        <w:rPr>
          <w:rFonts w:eastAsia="Arial Unicode MS" w:cs="Arial"/>
          <w:spacing w:val="-2"/>
          <w:sz w:val="18"/>
          <w:szCs w:val="18"/>
        </w:rPr>
        <w:t xml:space="preserve"> March and </w:t>
      </w:r>
      <w:r w:rsidR="00C34E5E" w:rsidRPr="00C34E5E">
        <w:rPr>
          <w:rFonts w:eastAsia="Arial Unicode MS" w:cs="Arial"/>
          <w:spacing w:val="-2"/>
          <w:sz w:val="18"/>
          <w:szCs w:val="18"/>
        </w:rPr>
        <w:t>23</w:t>
      </w:r>
      <w:r w:rsidRPr="003B4D0F">
        <w:rPr>
          <w:rFonts w:eastAsia="Arial Unicode MS" w:cs="Arial"/>
          <w:spacing w:val="-2"/>
          <w:sz w:val="18"/>
          <w:szCs w:val="18"/>
        </w:rPr>
        <w:t xml:space="preserve"> March </w:t>
      </w:r>
      <w:r w:rsidR="00C34E5E" w:rsidRPr="00C34E5E">
        <w:rPr>
          <w:rFonts w:eastAsia="Arial Unicode MS" w:cs="Arial"/>
          <w:spacing w:val="-2"/>
          <w:sz w:val="18"/>
          <w:szCs w:val="18"/>
        </w:rPr>
        <w:t>2020</w:t>
      </w:r>
      <w:r w:rsidRPr="003B4D0F">
        <w:rPr>
          <w:rFonts w:eastAsia="Arial Unicode MS" w:cs="Arial"/>
          <w:spacing w:val="-2"/>
          <w:sz w:val="18"/>
          <w:szCs w:val="18"/>
        </w:rPr>
        <w:t xml:space="preserve">, a subsidiary entered into long-term loan agreements with two financial institutions amounting to Euro </w:t>
      </w:r>
      <w:r w:rsidR="00C34E5E" w:rsidRPr="00C34E5E">
        <w:rPr>
          <w:rFonts w:eastAsia="Arial Unicode MS" w:cs="Arial"/>
          <w:spacing w:val="-2"/>
          <w:sz w:val="18"/>
          <w:szCs w:val="18"/>
        </w:rPr>
        <w:t>125</w:t>
      </w:r>
      <w:r w:rsidRPr="003B4D0F">
        <w:rPr>
          <w:rFonts w:eastAsia="Arial Unicode MS" w:cs="Arial"/>
          <w:spacing w:val="-2"/>
          <w:sz w:val="18"/>
          <w:szCs w:val="18"/>
        </w:rPr>
        <w:t xml:space="preserve"> million and Euro </w:t>
      </w:r>
      <w:r w:rsidR="00C34E5E" w:rsidRPr="00C34E5E">
        <w:rPr>
          <w:rFonts w:eastAsia="Arial Unicode MS" w:cs="Arial"/>
          <w:spacing w:val="-2"/>
          <w:sz w:val="18"/>
          <w:szCs w:val="18"/>
        </w:rPr>
        <w:t>100</w:t>
      </w:r>
      <w:r w:rsidRPr="003B4D0F">
        <w:rPr>
          <w:rFonts w:eastAsia="Arial Unicode MS" w:cs="Arial"/>
          <w:spacing w:val="-2"/>
          <w:sz w:val="18"/>
          <w:szCs w:val="18"/>
        </w:rPr>
        <w:t xml:space="preserve"> million, respectively. These loans bear interest at the rate of EURIBOR per annum. The interest payment is made by semi-annually and the principal repayment is made within </w:t>
      </w:r>
      <w:r w:rsidR="00C34E5E" w:rsidRPr="00C34E5E">
        <w:rPr>
          <w:rFonts w:eastAsia="Arial Unicode MS" w:cs="Arial"/>
          <w:spacing w:val="-2"/>
          <w:sz w:val="18"/>
          <w:szCs w:val="18"/>
        </w:rPr>
        <w:t>5</w:t>
      </w:r>
      <w:r w:rsidRPr="003B4D0F">
        <w:rPr>
          <w:rFonts w:eastAsia="Arial Unicode MS" w:cs="Arial"/>
          <w:spacing w:val="-2"/>
          <w:sz w:val="18"/>
          <w:szCs w:val="18"/>
        </w:rPr>
        <w:t xml:space="preserve"> years started from the date of loan agreements. These loans are guaranteed by the Company. </w:t>
      </w:r>
    </w:p>
    <w:p w:rsidR="00D13211" w:rsidRPr="00C472DF" w:rsidRDefault="00D13211" w:rsidP="001740D8">
      <w:pPr>
        <w:spacing w:line="240" w:lineRule="auto"/>
        <w:ind w:left="1080"/>
        <w:jc w:val="thaiDistribute"/>
        <w:rPr>
          <w:rFonts w:eastAsia="Arial Unicode MS" w:cs="Arial"/>
          <w:spacing w:val="-2"/>
          <w:sz w:val="16"/>
          <w:szCs w:val="16"/>
        </w:rPr>
      </w:pPr>
    </w:p>
    <w:p w:rsidR="00574FBC" w:rsidRPr="003B4D0F" w:rsidRDefault="00D13211" w:rsidP="001740D8">
      <w:pPr>
        <w:spacing w:line="240" w:lineRule="auto"/>
        <w:ind w:left="1080"/>
        <w:jc w:val="thaiDistribute"/>
        <w:rPr>
          <w:rFonts w:eastAsia="Arial Unicode MS" w:cs="Arial"/>
          <w:sz w:val="18"/>
          <w:szCs w:val="18"/>
        </w:rPr>
      </w:pPr>
      <w:r w:rsidRPr="003B4D0F">
        <w:rPr>
          <w:rFonts w:eastAsia="Arial Unicode MS" w:cs="Arial"/>
          <w:spacing w:val="-2"/>
          <w:sz w:val="18"/>
          <w:szCs w:val="18"/>
        </w:rPr>
        <w:t>D</w:t>
      </w:r>
      <w:r w:rsidR="00574FBC" w:rsidRPr="003B4D0F">
        <w:rPr>
          <w:rFonts w:eastAsia="Arial Unicode MS" w:cs="Arial"/>
          <w:spacing w:val="-2"/>
          <w:sz w:val="18"/>
          <w:szCs w:val="18"/>
        </w:rPr>
        <w:t xml:space="preserve">uring the </w:t>
      </w:r>
      <w:r w:rsidR="00B13064" w:rsidRPr="003B4D0F">
        <w:rPr>
          <w:rFonts w:eastAsia="Arial Unicode MS" w:cs="Arial"/>
          <w:spacing w:val="-2"/>
          <w:sz w:val="18"/>
          <w:szCs w:val="18"/>
        </w:rPr>
        <w:t>nine-month</w:t>
      </w:r>
      <w:r w:rsidR="00574FBC" w:rsidRPr="003B4D0F">
        <w:rPr>
          <w:rFonts w:eastAsia="Arial Unicode MS" w:cs="Arial"/>
          <w:spacing w:val="-2"/>
          <w:sz w:val="18"/>
          <w:szCs w:val="18"/>
        </w:rPr>
        <w:t xml:space="preserve"> period ended </w:t>
      </w:r>
      <w:r w:rsidR="00C34E5E" w:rsidRPr="00C34E5E">
        <w:rPr>
          <w:rFonts w:eastAsia="Arial Unicode MS" w:cs="Arial"/>
          <w:spacing w:val="-2"/>
          <w:sz w:val="18"/>
          <w:szCs w:val="18"/>
        </w:rPr>
        <w:t>30</w:t>
      </w:r>
      <w:r w:rsidR="00B13064" w:rsidRPr="003B4D0F">
        <w:rPr>
          <w:rFonts w:eastAsia="Arial Unicode MS" w:cs="Arial"/>
          <w:spacing w:val="-2"/>
          <w:sz w:val="18"/>
          <w:szCs w:val="18"/>
        </w:rPr>
        <w:t xml:space="preserve"> September</w:t>
      </w:r>
      <w:r w:rsidR="00574FBC" w:rsidRPr="003B4D0F">
        <w:rPr>
          <w:rFonts w:eastAsia="Arial Unicode MS" w:cs="Arial"/>
          <w:spacing w:val="-2"/>
          <w:sz w:val="18"/>
          <w:szCs w:val="18"/>
        </w:rPr>
        <w:t xml:space="preserve"> </w:t>
      </w:r>
      <w:r w:rsidR="00C34E5E" w:rsidRPr="00C34E5E">
        <w:rPr>
          <w:rFonts w:eastAsia="Arial Unicode MS" w:cs="Arial"/>
          <w:spacing w:val="-2"/>
          <w:sz w:val="18"/>
          <w:szCs w:val="18"/>
        </w:rPr>
        <w:t>2020</w:t>
      </w:r>
      <w:r w:rsidR="00574FBC" w:rsidRPr="003B4D0F">
        <w:rPr>
          <w:rFonts w:eastAsia="Arial Unicode MS" w:cs="Arial"/>
          <w:spacing w:val="-2"/>
          <w:sz w:val="18"/>
          <w:szCs w:val="18"/>
        </w:rPr>
        <w:t xml:space="preserve">, a subsidiary </w:t>
      </w:r>
      <w:r w:rsidRPr="003B4D0F">
        <w:rPr>
          <w:rFonts w:eastAsia="Arial Unicode MS" w:cs="Arial"/>
          <w:spacing w:val="-2"/>
          <w:sz w:val="18"/>
          <w:szCs w:val="18"/>
        </w:rPr>
        <w:t xml:space="preserve">fully </w:t>
      </w:r>
      <w:r w:rsidR="00BB0C90" w:rsidRPr="003B4D0F">
        <w:rPr>
          <w:rFonts w:eastAsia="Arial Unicode MS" w:cs="Arial"/>
          <w:spacing w:val="-2"/>
          <w:sz w:val="18"/>
          <w:szCs w:val="18"/>
        </w:rPr>
        <w:t xml:space="preserve">drew </w:t>
      </w:r>
      <w:r w:rsidR="00574FBC" w:rsidRPr="003B4D0F">
        <w:rPr>
          <w:rFonts w:eastAsia="Arial Unicode MS" w:cs="Arial"/>
          <w:spacing w:val="-2"/>
          <w:sz w:val="18"/>
          <w:szCs w:val="18"/>
        </w:rPr>
        <w:t>down</w:t>
      </w:r>
      <w:r w:rsidRPr="003B4D0F">
        <w:rPr>
          <w:rFonts w:eastAsia="Arial Unicode MS" w:cs="Arial"/>
          <w:spacing w:val="-2"/>
          <w:sz w:val="18"/>
          <w:szCs w:val="18"/>
        </w:rPr>
        <w:t xml:space="preserve"> such</w:t>
      </w:r>
      <w:r w:rsidR="00574FBC" w:rsidRPr="003B4D0F">
        <w:rPr>
          <w:rFonts w:eastAsia="Arial Unicode MS" w:cs="Arial"/>
          <w:spacing w:val="-2"/>
          <w:sz w:val="18"/>
          <w:szCs w:val="18"/>
        </w:rPr>
        <w:t xml:space="preserve"> facilities</w:t>
      </w:r>
      <w:r w:rsidRPr="003B4D0F">
        <w:rPr>
          <w:rFonts w:eastAsia="Arial Unicode MS" w:cs="Arial"/>
          <w:sz w:val="18"/>
          <w:szCs w:val="18"/>
        </w:rPr>
        <w:t>.</w:t>
      </w:r>
    </w:p>
    <w:p w:rsidR="00574FBC" w:rsidRPr="00C472DF" w:rsidRDefault="00574FBC" w:rsidP="001740D8">
      <w:pPr>
        <w:spacing w:line="240" w:lineRule="auto"/>
        <w:ind w:left="1080" w:hanging="540"/>
        <w:jc w:val="thaiDistribute"/>
        <w:rPr>
          <w:rFonts w:eastAsia="Arial Unicode MS" w:cs="Arial"/>
          <w:color w:val="CF4A02"/>
          <w:sz w:val="16"/>
          <w:szCs w:val="16"/>
        </w:rPr>
      </w:pPr>
    </w:p>
    <w:p w:rsidR="00A516A6" w:rsidRPr="003B4D0F" w:rsidRDefault="00C34E5E" w:rsidP="001740D8">
      <w:pPr>
        <w:spacing w:line="240" w:lineRule="auto"/>
        <w:ind w:left="1080" w:hanging="540"/>
        <w:jc w:val="thaiDistribute"/>
        <w:rPr>
          <w:rFonts w:eastAsia="Arial Unicode MS" w:cs="Arial"/>
          <w:color w:val="CF4A02"/>
          <w:sz w:val="18"/>
          <w:szCs w:val="18"/>
        </w:rPr>
      </w:pPr>
      <w:r w:rsidRPr="00C34E5E">
        <w:rPr>
          <w:rFonts w:eastAsia="Arial Unicode MS" w:cs="Arial"/>
          <w:color w:val="CF4A02"/>
          <w:sz w:val="18"/>
          <w:szCs w:val="18"/>
        </w:rPr>
        <w:t>15</w:t>
      </w:r>
      <w:r w:rsidR="00A516A6" w:rsidRPr="003B4D0F">
        <w:rPr>
          <w:rFonts w:eastAsia="Arial Unicode MS" w:cs="Arial"/>
          <w:color w:val="CF4A02"/>
          <w:sz w:val="18"/>
          <w:szCs w:val="18"/>
        </w:rPr>
        <w:t>.</w:t>
      </w:r>
      <w:r w:rsidRPr="00C34E5E">
        <w:rPr>
          <w:rFonts w:eastAsia="Arial Unicode MS" w:cs="Arial"/>
          <w:color w:val="CF4A02"/>
          <w:sz w:val="18"/>
          <w:szCs w:val="18"/>
        </w:rPr>
        <w:t>1</w:t>
      </w:r>
      <w:r w:rsidR="00D541EF" w:rsidRPr="003B4D0F">
        <w:rPr>
          <w:rFonts w:eastAsia="Arial Unicode MS" w:cs="Arial"/>
          <w:color w:val="CF4A02"/>
          <w:sz w:val="18"/>
          <w:szCs w:val="18"/>
        </w:rPr>
        <w:t>.</w:t>
      </w:r>
      <w:r w:rsidRPr="00C34E5E">
        <w:rPr>
          <w:rFonts w:eastAsia="Arial Unicode MS" w:cs="Arial"/>
          <w:color w:val="CF4A02"/>
          <w:sz w:val="18"/>
          <w:szCs w:val="18"/>
        </w:rPr>
        <w:t>2</w:t>
      </w:r>
      <w:r w:rsidR="00A516A6" w:rsidRPr="003B4D0F">
        <w:rPr>
          <w:rFonts w:eastAsia="Arial Unicode MS" w:cs="Arial"/>
          <w:color w:val="CF4A02"/>
          <w:sz w:val="18"/>
          <w:szCs w:val="18"/>
        </w:rPr>
        <w:tab/>
        <w:t>Credit facilities</w:t>
      </w:r>
    </w:p>
    <w:p w:rsidR="00A516A6" w:rsidRPr="00C472DF" w:rsidRDefault="00A516A6" w:rsidP="001740D8">
      <w:pPr>
        <w:spacing w:line="240" w:lineRule="auto"/>
        <w:ind w:left="1080" w:firstLine="7"/>
        <w:jc w:val="thaiDistribute"/>
        <w:rPr>
          <w:rFonts w:cs="Arial"/>
          <w:sz w:val="16"/>
          <w:szCs w:val="16"/>
        </w:rPr>
      </w:pPr>
    </w:p>
    <w:p w:rsidR="00A516A6" w:rsidRPr="003B4D0F" w:rsidRDefault="00A516A6" w:rsidP="001740D8">
      <w:pPr>
        <w:spacing w:line="240" w:lineRule="auto"/>
        <w:ind w:left="1080" w:firstLine="7"/>
        <w:jc w:val="thaiDistribute"/>
        <w:rPr>
          <w:rFonts w:cs="Arial"/>
          <w:sz w:val="18"/>
          <w:szCs w:val="18"/>
        </w:rPr>
      </w:pPr>
      <w:r w:rsidRPr="003B4D0F">
        <w:rPr>
          <w:rFonts w:cs="Arial"/>
          <w:spacing w:val="-2"/>
          <w:sz w:val="18"/>
          <w:szCs w:val="18"/>
        </w:rPr>
        <w:t xml:space="preserve">As at </w:t>
      </w:r>
      <w:r w:rsidR="00C34E5E" w:rsidRPr="00C34E5E">
        <w:rPr>
          <w:rFonts w:cs="Arial"/>
          <w:spacing w:val="-2"/>
          <w:sz w:val="18"/>
          <w:szCs w:val="18"/>
        </w:rPr>
        <w:t>30</w:t>
      </w:r>
      <w:r w:rsidR="00B13064" w:rsidRPr="003B4D0F">
        <w:rPr>
          <w:rFonts w:cs="Arial"/>
          <w:spacing w:val="-2"/>
          <w:sz w:val="18"/>
          <w:szCs w:val="18"/>
        </w:rPr>
        <w:t xml:space="preserve"> September</w:t>
      </w:r>
      <w:r w:rsidRPr="003B4D0F">
        <w:rPr>
          <w:rFonts w:cs="Arial"/>
          <w:spacing w:val="-2"/>
          <w:sz w:val="18"/>
          <w:szCs w:val="18"/>
        </w:rPr>
        <w:t xml:space="preserve"> </w:t>
      </w:r>
      <w:r w:rsidR="00C34E5E" w:rsidRPr="00C34E5E">
        <w:rPr>
          <w:rFonts w:cs="Arial"/>
          <w:spacing w:val="-2"/>
          <w:sz w:val="18"/>
          <w:szCs w:val="18"/>
        </w:rPr>
        <w:t>2020</w:t>
      </w:r>
      <w:r w:rsidR="00355127" w:rsidRPr="003B4D0F">
        <w:rPr>
          <w:rFonts w:cs="Arial"/>
          <w:spacing w:val="-2"/>
          <w:sz w:val="18"/>
          <w:szCs w:val="18"/>
        </w:rPr>
        <w:t xml:space="preserve"> and </w:t>
      </w:r>
      <w:r w:rsidR="00C34E5E" w:rsidRPr="00C34E5E">
        <w:rPr>
          <w:rFonts w:cs="Arial"/>
          <w:spacing w:val="-2"/>
          <w:sz w:val="18"/>
          <w:szCs w:val="18"/>
        </w:rPr>
        <w:t>31</w:t>
      </w:r>
      <w:r w:rsidR="00355127" w:rsidRPr="003B4D0F">
        <w:rPr>
          <w:rFonts w:cs="Arial"/>
          <w:spacing w:val="-2"/>
          <w:sz w:val="18"/>
          <w:szCs w:val="18"/>
        </w:rPr>
        <w:t xml:space="preserve"> December </w:t>
      </w:r>
      <w:r w:rsidR="00C34E5E" w:rsidRPr="00C34E5E">
        <w:rPr>
          <w:rFonts w:cs="Arial"/>
          <w:spacing w:val="-2"/>
          <w:sz w:val="18"/>
          <w:szCs w:val="18"/>
        </w:rPr>
        <w:t>2019</w:t>
      </w:r>
      <w:r w:rsidRPr="003B4D0F">
        <w:rPr>
          <w:rFonts w:cs="Arial"/>
          <w:spacing w:val="-2"/>
          <w:sz w:val="18"/>
          <w:szCs w:val="18"/>
        </w:rPr>
        <w:t xml:space="preserve">, the </w:t>
      </w:r>
      <w:r w:rsidR="00355127" w:rsidRPr="003B4D0F">
        <w:rPr>
          <w:rFonts w:cs="Arial"/>
          <w:spacing w:val="-2"/>
          <w:sz w:val="18"/>
          <w:szCs w:val="18"/>
        </w:rPr>
        <w:t xml:space="preserve">Company </w:t>
      </w:r>
      <w:r w:rsidRPr="003B4D0F">
        <w:rPr>
          <w:rFonts w:cs="Arial"/>
          <w:spacing w:val="-2"/>
          <w:sz w:val="18"/>
          <w:szCs w:val="18"/>
        </w:rPr>
        <w:t xml:space="preserve">had available credit facilities </w:t>
      </w:r>
      <w:r w:rsidR="00023130" w:rsidRPr="003B4D0F">
        <w:rPr>
          <w:rFonts w:cs="Arial"/>
          <w:spacing w:val="-2"/>
          <w:sz w:val="18"/>
          <w:szCs w:val="18"/>
        </w:rPr>
        <w:t>of</w:t>
      </w:r>
      <w:r w:rsidRPr="003B4D0F">
        <w:rPr>
          <w:rFonts w:cs="Arial"/>
          <w:spacing w:val="-2"/>
          <w:sz w:val="18"/>
          <w:szCs w:val="18"/>
        </w:rPr>
        <w:t xml:space="preserve"> long-term loans from financial institutions</w:t>
      </w:r>
      <w:r w:rsidR="00D6732A" w:rsidRPr="003B4D0F">
        <w:rPr>
          <w:rFonts w:cs="Arial"/>
          <w:sz w:val="18"/>
          <w:szCs w:val="18"/>
        </w:rPr>
        <w:t xml:space="preserve"> amounting to US Dollar </w:t>
      </w:r>
      <w:r w:rsidR="00C34E5E" w:rsidRPr="00C34E5E">
        <w:rPr>
          <w:rFonts w:cs="Arial"/>
          <w:sz w:val="18"/>
          <w:szCs w:val="18"/>
        </w:rPr>
        <w:t>50</w:t>
      </w:r>
      <w:r w:rsidR="00D6732A" w:rsidRPr="003B4D0F">
        <w:rPr>
          <w:rFonts w:cs="Arial"/>
          <w:sz w:val="18"/>
          <w:szCs w:val="18"/>
        </w:rPr>
        <w:t xml:space="preserve"> million</w:t>
      </w:r>
      <w:r w:rsidR="00355127" w:rsidRPr="003B4D0F">
        <w:rPr>
          <w:rFonts w:cs="Arial"/>
          <w:sz w:val="18"/>
          <w:szCs w:val="18"/>
        </w:rPr>
        <w:t>.</w:t>
      </w:r>
    </w:p>
    <w:p w:rsidR="00A35953" w:rsidRPr="003B4D0F" w:rsidRDefault="00D541EF" w:rsidP="001740D8">
      <w:pPr>
        <w:spacing w:line="240" w:lineRule="auto"/>
        <w:jc w:val="thaiDistribute"/>
        <w:rPr>
          <w:rFonts w:cs="Arial"/>
          <w:sz w:val="18"/>
          <w:szCs w:val="18"/>
        </w:rPr>
      </w:pPr>
      <w:r w:rsidRPr="003B4D0F">
        <w:rPr>
          <w:rFonts w:cs="Arial"/>
          <w:sz w:val="18"/>
          <w:szCs w:val="18"/>
        </w:rPr>
        <w:br w:type="page"/>
      </w:r>
    </w:p>
    <w:p w:rsidR="00781403" w:rsidRPr="003B4D0F" w:rsidRDefault="00C34E5E" w:rsidP="001740D8">
      <w:pPr>
        <w:spacing w:line="240" w:lineRule="auto"/>
        <w:ind w:left="540" w:hanging="540"/>
        <w:rPr>
          <w:rFonts w:eastAsia="Arial Unicode MS" w:cs="Arial"/>
          <w:b/>
          <w:bCs/>
          <w:color w:val="CF4A02"/>
          <w:sz w:val="18"/>
          <w:szCs w:val="18"/>
        </w:rPr>
      </w:pPr>
      <w:r w:rsidRPr="00C34E5E">
        <w:rPr>
          <w:rFonts w:eastAsia="Arial Unicode MS" w:cs="Arial"/>
          <w:b/>
          <w:bCs/>
          <w:color w:val="CF4A02"/>
          <w:sz w:val="18"/>
          <w:szCs w:val="18"/>
        </w:rPr>
        <w:lastRenderedPageBreak/>
        <w:t>15</w:t>
      </w:r>
      <w:r w:rsidR="00781403" w:rsidRPr="003B4D0F">
        <w:rPr>
          <w:rFonts w:eastAsia="Arial Unicode MS" w:cs="Arial"/>
          <w:b/>
          <w:bCs/>
          <w:color w:val="CF4A02"/>
          <w:sz w:val="18"/>
          <w:szCs w:val="18"/>
        </w:rPr>
        <w:t>.</w:t>
      </w:r>
      <w:r w:rsidRPr="00C34E5E">
        <w:rPr>
          <w:rFonts w:eastAsia="Arial Unicode MS" w:cs="Arial"/>
          <w:b/>
          <w:bCs/>
          <w:color w:val="CF4A02"/>
          <w:sz w:val="18"/>
          <w:szCs w:val="18"/>
        </w:rPr>
        <w:t>2</w:t>
      </w:r>
      <w:r w:rsidR="00781403" w:rsidRPr="003B4D0F">
        <w:rPr>
          <w:rFonts w:eastAsia="Arial Unicode MS" w:cs="Arial"/>
          <w:b/>
          <w:bCs/>
          <w:color w:val="CF4A02"/>
          <w:sz w:val="18"/>
          <w:szCs w:val="18"/>
        </w:rPr>
        <w:tab/>
      </w:r>
      <w:r w:rsidR="0098334C" w:rsidRPr="003B4D0F">
        <w:rPr>
          <w:rFonts w:cs="Arial"/>
          <w:b/>
          <w:bCs/>
          <w:color w:val="CF4A02"/>
          <w:sz w:val="18"/>
          <w:szCs w:val="18"/>
        </w:rPr>
        <w:t xml:space="preserve">Long-term </w:t>
      </w:r>
      <w:r w:rsidR="00C63DE4" w:rsidRPr="003B4D0F">
        <w:rPr>
          <w:rFonts w:cs="Arial"/>
          <w:b/>
          <w:bCs/>
          <w:color w:val="CF4A02"/>
          <w:sz w:val="18"/>
          <w:szCs w:val="18"/>
        </w:rPr>
        <w:t>l</w:t>
      </w:r>
      <w:r w:rsidR="0098334C" w:rsidRPr="003B4D0F">
        <w:rPr>
          <w:rFonts w:cs="Arial"/>
          <w:b/>
          <w:bCs/>
          <w:color w:val="CF4A02"/>
          <w:sz w:val="18"/>
          <w:szCs w:val="18"/>
        </w:rPr>
        <w:t xml:space="preserve">oan from </w:t>
      </w:r>
      <w:r w:rsidR="00C63DE4" w:rsidRPr="003B4D0F">
        <w:rPr>
          <w:rFonts w:cs="Arial"/>
          <w:b/>
          <w:bCs/>
          <w:color w:val="CF4A02"/>
          <w:sz w:val="18"/>
          <w:szCs w:val="18"/>
        </w:rPr>
        <w:t>other company</w:t>
      </w:r>
      <w:r w:rsidR="0098334C" w:rsidRPr="003B4D0F">
        <w:rPr>
          <w:rFonts w:cs="Arial"/>
          <w:b/>
          <w:bCs/>
          <w:color w:val="CF4A02"/>
          <w:sz w:val="18"/>
          <w:szCs w:val="18"/>
        </w:rPr>
        <w:t xml:space="preserve">, </w:t>
      </w:r>
      <w:r w:rsidR="000F30C5" w:rsidRPr="003B4D0F">
        <w:rPr>
          <w:rFonts w:cs="Arial"/>
          <w:b/>
          <w:bCs/>
          <w:color w:val="CF4A02"/>
          <w:sz w:val="18"/>
          <w:szCs w:val="18"/>
        </w:rPr>
        <w:t>n</w:t>
      </w:r>
      <w:r w:rsidR="0098334C" w:rsidRPr="003B4D0F">
        <w:rPr>
          <w:rFonts w:cs="Arial"/>
          <w:b/>
          <w:bCs/>
          <w:color w:val="CF4A02"/>
          <w:sz w:val="18"/>
          <w:szCs w:val="18"/>
        </w:rPr>
        <w:t>et</w:t>
      </w:r>
    </w:p>
    <w:p w:rsidR="00781403" w:rsidRPr="003B4D0F" w:rsidRDefault="00781403" w:rsidP="001740D8">
      <w:pPr>
        <w:spacing w:line="240" w:lineRule="auto"/>
        <w:ind w:left="540" w:hanging="540"/>
        <w:jc w:val="both"/>
        <w:rPr>
          <w:rFonts w:cs="Arial"/>
          <w:color w:val="CF4A02"/>
          <w:sz w:val="18"/>
          <w:szCs w:val="18"/>
        </w:rPr>
      </w:pPr>
    </w:p>
    <w:p w:rsidR="00781403" w:rsidRPr="003B4D0F" w:rsidRDefault="00C34E5E" w:rsidP="001740D8">
      <w:pPr>
        <w:spacing w:line="240" w:lineRule="auto"/>
        <w:ind w:left="1080" w:hanging="540"/>
        <w:jc w:val="thaiDistribute"/>
        <w:rPr>
          <w:rFonts w:eastAsia="Arial Unicode MS" w:cs="Arial"/>
          <w:color w:val="CF4A02"/>
          <w:sz w:val="18"/>
          <w:szCs w:val="18"/>
        </w:rPr>
      </w:pPr>
      <w:r w:rsidRPr="00C34E5E">
        <w:rPr>
          <w:rFonts w:eastAsia="Arial Unicode MS" w:cs="Arial"/>
          <w:color w:val="CF4A02"/>
          <w:sz w:val="18"/>
          <w:szCs w:val="18"/>
        </w:rPr>
        <w:t>15</w:t>
      </w:r>
      <w:r w:rsidR="00781403" w:rsidRPr="003B4D0F">
        <w:rPr>
          <w:rFonts w:eastAsia="Arial Unicode MS" w:cs="Arial"/>
          <w:color w:val="CF4A02"/>
          <w:sz w:val="18"/>
          <w:szCs w:val="18"/>
        </w:rPr>
        <w:t>.</w:t>
      </w:r>
      <w:r w:rsidRPr="00C34E5E">
        <w:rPr>
          <w:rFonts w:eastAsia="Arial Unicode MS" w:cs="Arial"/>
          <w:color w:val="CF4A02"/>
          <w:sz w:val="18"/>
          <w:szCs w:val="18"/>
        </w:rPr>
        <w:t>2</w:t>
      </w:r>
      <w:r w:rsidR="00781403" w:rsidRPr="003B4D0F">
        <w:rPr>
          <w:rFonts w:eastAsia="Arial Unicode MS" w:cs="Arial"/>
          <w:color w:val="CF4A02"/>
          <w:sz w:val="18"/>
          <w:szCs w:val="18"/>
        </w:rPr>
        <w:t>.</w:t>
      </w:r>
      <w:r w:rsidRPr="00C34E5E">
        <w:rPr>
          <w:rFonts w:eastAsia="Arial Unicode MS" w:cs="Arial"/>
          <w:color w:val="CF4A02"/>
          <w:sz w:val="18"/>
          <w:szCs w:val="18"/>
        </w:rPr>
        <w:t>1</w:t>
      </w:r>
      <w:r w:rsidR="00781403" w:rsidRPr="003B4D0F">
        <w:rPr>
          <w:rFonts w:eastAsia="Arial Unicode MS" w:cs="Arial"/>
          <w:color w:val="CF4A02"/>
          <w:sz w:val="18"/>
          <w:szCs w:val="18"/>
        </w:rPr>
        <w:tab/>
      </w:r>
      <w:r w:rsidR="0098334C" w:rsidRPr="0059497B">
        <w:rPr>
          <w:rFonts w:eastAsia="Arial Unicode MS" w:cs="Arial"/>
          <w:color w:val="CF4A02"/>
          <w:spacing w:val="-6"/>
          <w:sz w:val="18"/>
          <w:szCs w:val="18"/>
        </w:rPr>
        <w:t xml:space="preserve">The movement of the long-term loan from other </w:t>
      </w:r>
      <w:r w:rsidR="00C63DE4" w:rsidRPr="0059497B">
        <w:rPr>
          <w:rFonts w:eastAsia="Arial Unicode MS" w:cs="Arial"/>
          <w:color w:val="CF4A02"/>
          <w:spacing w:val="-6"/>
          <w:sz w:val="18"/>
          <w:szCs w:val="18"/>
        </w:rPr>
        <w:t xml:space="preserve">company </w:t>
      </w:r>
      <w:r w:rsidR="0098334C" w:rsidRPr="0059497B">
        <w:rPr>
          <w:rFonts w:eastAsia="Arial Unicode MS" w:cs="Arial"/>
          <w:color w:val="CF4A02"/>
          <w:spacing w:val="-6"/>
          <w:sz w:val="18"/>
          <w:szCs w:val="18"/>
        </w:rPr>
        <w:t xml:space="preserve">for the </w:t>
      </w:r>
      <w:r w:rsidR="00B13064" w:rsidRPr="0059497B">
        <w:rPr>
          <w:rFonts w:eastAsia="Arial Unicode MS" w:cs="Arial"/>
          <w:color w:val="CF4A02"/>
          <w:spacing w:val="-6"/>
          <w:sz w:val="18"/>
          <w:szCs w:val="18"/>
        </w:rPr>
        <w:t>nine-month</w:t>
      </w:r>
      <w:r w:rsidR="0098334C" w:rsidRPr="0059497B">
        <w:rPr>
          <w:rFonts w:eastAsia="Arial Unicode MS" w:cs="Arial"/>
          <w:color w:val="CF4A02"/>
          <w:spacing w:val="-6"/>
          <w:sz w:val="18"/>
          <w:szCs w:val="18"/>
        </w:rPr>
        <w:t xml:space="preserve"> period ended</w:t>
      </w:r>
      <w:r w:rsidR="000A7C64" w:rsidRPr="0059497B">
        <w:rPr>
          <w:rFonts w:eastAsia="Arial Unicode MS" w:cs="Arial"/>
          <w:color w:val="CF4A02"/>
          <w:spacing w:val="-6"/>
          <w:sz w:val="18"/>
          <w:szCs w:val="18"/>
        </w:rPr>
        <w:t xml:space="preserve"> </w:t>
      </w:r>
      <w:r w:rsidRPr="0059497B">
        <w:rPr>
          <w:rFonts w:eastAsia="Arial Unicode MS" w:cs="Arial"/>
          <w:color w:val="CF4A02"/>
          <w:spacing w:val="-6"/>
          <w:sz w:val="18"/>
          <w:szCs w:val="18"/>
        </w:rPr>
        <w:t>30</w:t>
      </w:r>
      <w:r w:rsidR="00B13064" w:rsidRPr="0059497B">
        <w:rPr>
          <w:rFonts w:eastAsia="Arial Unicode MS" w:cs="Arial"/>
          <w:color w:val="CF4A02"/>
          <w:spacing w:val="-6"/>
          <w:sz w:val="18"/>
          <w:szCs w:val="18"/>
        </w:rPr>
        <w:t xml:space="preserve"> September</w:t>
      </w:r>
      <w:r w:rsidR="0098334C" w:rsidRPr="0059497B">
        <w:rPr>
          <w:rFonts w:eastAsia="Arial Unicode MS" w:cs="Arial"/>
          <w:color w:val="CF4A02"/>
          <w:spacing w:val="-6"/>
          <w:sz w:val="18"/>
          <w:szCs w:val="18"/>
        </w:rPr>
        <w:t xml:space="preserve"> </w:t>
      </w:r>
      <w:r w:rsidRPr="0059497B">
        <w:rPr>
          <w:rFonts w:eastAsia="Arial Unicode MS" w:cs="Arial"/>
          <w:color w:val="CF4A02"/>
          <w:spacing w:val="-6"/>
          <w:sz w:val="18"/>
          <w:szCs w:val="18"/>
        </w:rPr>
        <w:t>2020</w:t>
      </w:r>
      <w:r w:rsidR="0059497B">
        <w:rPr>
          <w:rFonts w:eastAsia="Arial Unicode MS" w:cs="Arial"/>
          <w:color w:val="CF4A02"/>
          <w:spacing w:val="-6"/>
          <w:sz w:val="18"/>
          <w:szCs w:val="18"/>
        </w:rPr>
        <w:t xml:space="preserve"> </w:t>
      </w:r>
      <w:r w:rsidR="0098334C" w:rsidRPr="003B4D0F">
        <w:rPr>
          <w:rFonts w:eastAsia="Arial Unicode MS" w:cs="Arial"/>
          <w:color w:val="CF4A02"/>
          <w:spacing w:val="-2"/>
          <w:sz w:val="18"/>
          <w:szCs w:val="18"/>
        </w:rPr>
        <w:t>can be analysed as follows:</w:t>
      </w:r>
    </w:p>
    <w:p w:rsidR="00CC03D2" w:rsidRPr="003B4D0F" w:rsidRDefault="00CC03D2" w:rsidP="001740D8">
      <w:pPr>
        <w:spacing w:line="240" w:lineRule="auto"/>
        <w:ind w:left="540" w:hanging="540"/>
        <w:jc w:val="both"/>
        <w:rPr>
          <w:rFonts w:cs="Arial"/>
          <w:color w:val="CF4A02"/>
          <w:sz w:val="18"/>
          <w:szCs w:val="18"/>
        </w:rPr>
      </w:pPr>
    </w:p>
    <w:tbl>
      <w:tblPr>
        <w:tblW w:w="9018" w:type="dxa"/>
        <w:tblInd w:w="558" w:type="dxa"/>
        <w:tblLayout w:type="fixed"/>
        <w:tblLook w:val="0000" w:firstRow="0" w:lastRow="0" w:firstColumn="0" w:lastColumn="0" w:noHBand="0" w:noVBand="0"/>
      </w:tblPr>
      <w:tblGrid>
        <w:gridCol w:w="6453"/>
        <w:gridCol w:w="709"/>
        <w:gridCol w:w="1856"/>
      </w:tblGrid>
      <w:tr w:rsidR="00781403" w:rsidRPr="003B4D0F" w:rsidTr="00495567">
        <w:trPr>
          <w:cantSplit/>
          <w:trHeight w:val="20"/>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rPr>
            </w:pPr>
          </w:p>
        </w:tc>
        <w:tc>
          <w:tcPr>
            <w:tcW w:w="709" w:type="dxa"/>
            <w:vAlign w:val="bottom"/>
          </w:tcPr>
          <w:p w:rsidR="00781403" w:rsidRPr="003B4D0F" w:rsidRDefault="00781403" w:rsidP="001740D8">
            <w:pPr>
              <w:spacing w:line="240" w:lineRule="auto"/>
              <w:ind w:right="-72"/>
              <w:jc w:val="center"/>
              <w:rPr>
                <w:rFonts w:eastAsia="Arial Unicode MS" w:cs="Arial"/>
                <w:b/>
                <w:bCs/>
                <w:sz w:val="18"/>
                <w:szCs w:val="18"/>
                <w:cs/>
              </w:rPr>
            </w:pPr>
          </w:p>
        </w:tc>
        <w:tc>
          <w:tcPr>
            <w:tcW w:w="1856" w:type="dxa"/>
            <w:tcBorders>
              <w:top w:val="single" w:sz="4" w:space="0" w:color="auto"/>
            </w:tcBorders>
            <w:shd w:val="clear" w:color="auto" w:fill="auto"/>
            <w:vAlign w:val="bottom"/>
          </w:tcPr>
          <w:p w:rsidR="00781403" w:rsidRPr="003B4D0F" w:rsidRDefault="0098334C" w:rsidP="001740D8">
            <w:pPr>
              <w:spacing w:line="240" w:lineRule="auto"/>
              <w:ind w:left="-67" w:right="-72"/>
              <w:jc w:val="right"/>
              <w:rPr>
                <w:rFonts w:eastAsia="Arial Unicode MS" w:cs="Arial"/>
                <w:b/>
                <w:bCs/>
                <w:sz w:val="18"/>
                <w:szCs w:val="18"/>
              </w:rPr>
            </w:pPr>
            <w:r w:rsidRPr="003B4D0F">
              <w:rPr>
                <w:rFonts w:eastAsia="Arial Unicode MS" w:cs="Arial"/>
                <w:b/>
                <w:bCs/>
                <w:sz w:val="18"/>
                <w:szCs w:val="18"/>
              </w:rPr>
              <w:t>Consolidated</w:t>
            </w:r>
            <w:r w:rsidRPr="003B4D0F">
              <w:rPr>
                <w:rFonts w:eastAsia="Arial Unicode MS" w:cs="Arial"/>
                <w:b/>
                <w:bCs/>
                <w:sz w:val="18"/>
                <w:szCs w:val="18"/>
                <w:cs/>
              </w:rPr>
              <w:t xml:space="preserve"> </w:t>
            </w:r>
            <w:r w:rsidRPr="003B4D0F">
              <w:rPr>
                <w:rFonts w:eastAsia="Arial Unicode MS" w:cs="Arial"/>
                <w:b/>
                <w:bCs/>
                <w:sz w:val="18"/>
                <w:szCs w:val="18"/>
              </w:rPr>
              <w:t>financial</w:t>
            </w:r>
            <w:r w:rsidR="00EB7543" w:rsidRPr="003B4D0F">
              <w:rPr>
                <w:rFonts w:eastAsia="Arial Unicode MS" w:cs="Arial"/>
                <w:b/>
                <w:bCs/>
                <w:sz w:val="18"/>
                <w:szCs w:val="18"/>
              </w:rPr>
              <w:t xml:space="preserve"> information</w:t>
            </w:r>
            <w:r w:rsidRPr="003B4D0F">
              <w:rPr>
                <w:rFonts w:eastAsia="Arial Unicode MS" w:cs="Arial"/>
                <w:b/>
                <w:bCs/>
                <w:sz w:val="18"/>
                <w:szCs w:val="18"/>
              </w:rPr>
              <w:t xml:space="preserve"> </w:t>
            </w:r>
          </w:p>
        </w:tc>
      </w:tr>
      <w:tr w:rsidR="00781403" w:rsidRPr="003B4D0F" w:rsidTr="00495567">
        <w:trPr>
          <w:cantSplit/>
          <w:trHeight w:val="215"/>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cs/>
                <w:lang w:val="en-US"/>
              </w:rPr>
            </w:pPr>
          </w:p>
        </w:tc>
        <w:tc>
          <w:tcPr>
            <w:tcW w:w="709" w:type="dxa"/>
            <w:tcBorders>
              <w:bottom w:val="single" w:sz="4" w:space="0" w:color="auto"/>
            </w:tcBorders>
            <w:vAlign w:val="bottom"/>
          </w:tcPr>
          <w:p w:rsidR="00781403" w:rsidRPr="003B4D0F" w:rsidRDefault="0098334C" w:rsidP="001740D8">
            <w:pPr>
              <w:spacing w:line="240" w:lineRule="auto"/>
              <w:ind w:right="-72"/>
              <w:jc w:val="center"/>
              <w:rPr>
                <w:rFonts w:cs="Arial"/>
                <w:b/>
                <w:bCs/>
                <w:sz w:val="18"/>
                <w:szCs w:val="18"/>
                <w:cs/>
              </w:rPr>
            </w:pPr>
            <w:r w:rsidRPr="003B4D0F">
              <w:rPr>
                <w:rFonts w:cs="Arial"/>
                <w:b/>
                <w:bCs/>
                <w:sz w:val="18"/>
                <w:szCs w:val="18"/>
              </w:rPr>
              <w:t>Note</w:t>
            </w:r>
          </w:p>
        </w:tc>
        <w:tc>
          <w:tcPr>
            <w:tcW w:w="1856" w:type="dxa"/>
            <w:tcBorders>
              <w:bottom w:val="single" w:sz="4" w:space="0" w:color="auto"/>
            </w:tcBorders>
            <w:shd w:val="clear" w:color="auto" w:fill="auto"/>
            <w:vAlign w:val="bottom"/>
          </w:tcPr>
          <w:p w:rsidR="00781403" w:rsidRPr="003B4D0F" w:rsidRDefault="0098334C" w:rsidP="001740D8">
            <w:pPr>
              <w:spacing w:line="240" w:lineRule="auto"/>
              <w:ind w:right="-72"/>
              <w:jc w:val="right"/>
              <w:rPr>
                <w:rFonts w:eastAsia="Arial Unicode MS" w:cs="Arial"/>
                <w:b/>
                <w:bCs/>
                <w:sz w:val="26"/>
                <w:szCs w:val="26"/>
                <w:lang w:val="en-US"/>
              </w:rPr>
            </w:pPr>
            <w:r w:rsidRPr="003B4D0F">
              <w:rPr>
                <w:rFonts w:cs="Arial"/>
                <w:b/>
                <w:bCs/>
                <w:sz w:val="18"/>
                <w:szCs w:val="18"/>
              </w:rPr>
              <w:t>Baht’</w:t>
            </w:r>
            <w:r w:rsidR="00C34E5E" w:rsidRPr="00C34E5E">
              <w:rPr>
                <w:rFonts w:cs="Arial"/>
                <w:b/>
                <w:bCs/>
                <w:sz w:val="18"/>
                <w:szCs w:val="18"/>
              </w:rPr>
              <w:t>000</w:t>
            </w:r>
          </w:p>
        </w:tc>
      </w:tr>
      <w:tr w:rsidR="00781403" w:rsidRPr="003B4D0F" w:rsidTr="00495567">
        <w:trPr>
          <w:cantSplit/>
          <w:trHeight w:val="20"/>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cs/>
                <w:lang w:val="en-US"/>
              </w:rPr>
            </w:pPr>
          </w:p>
        </w:tc>
        <w:tc>
          <w:tcPr>
            <w:tcW w:w="709" w:type="dxa"/>
            <w:tcBorders>
              <w:top w:val="single" w:sz="4" w:space="0" w:color="auto"/>
            </w:tcBorders>
            <w:shd w:val="clear" w:color="auto" w:fill="auto"/>
            <w:vAlign w:val="bottom"/>
          </w:tcPr>
          <w:p w:rsidR="00781403" w:rsidRPr="003B4D0F" w:rsidRDefault="00781403" w:rsidP="001740D8">
            <w:pPr>
              <w:spacing w:line="240" w:lineRule="auto"/>
              <w:ind w:right="-72"/>
              <w:jc w:val="center"/>
              <w:rPr>
                <w:rFonts w:cs="Arial"/>
                <w:b/>
                <w:bCs/>
                <w:sz w:val="18"/>
                <w:szCs w:val="18"/>
              </w:rPr>
            </w:pPr>
          </w:p>
        </w:tc>
        <w:tc>
          <w:tcPr>
            <w:tcW w:w="1856" w:type="dxa"/>
            <w:shd w:val="clear" w:color="auto" w:fill="FAFAFA"/>
            <w:vAlign w:val="bottom"/>
          </w:tcPr>
          <w:p w:rsidR="00781403" w:rsidRPr="003B4D0F" w:rsidRDefault="00781403"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Opening net book value - previously reported</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3B4D0F">
              <w:rPr>
                <w:rFonts w:eastAsia="Arial Unicode MS" w:cs="Arial"/>
                <w:sz w:val="18"/>
                <w:szCs w:val="18"/>
                <w:lang w:val="en-US"/>
              </w:rPr>
              <w:t>-</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5"/>
                <w:sz w:val="18"/>
                <w:szCs w:val="18"/>
                <w:cs/>
              </w:rPr>
            </w:pPr>
            <w:r w:rsidRPr="003B4D0F">
              <w:rPr>
                <w:rFonts w:cs="Arial"/>
                <w:spacing w:val="-5"/>
                <w:sz w:val="18"/>
                <w:szCs w:val="18"/>
              </w:rPr>
              <w:t>Retrospective adjustment from adoption of new financial reporting standards</w:t>
            </w:r>
          </w:p>
        </w:tc>
        <w:tc>
          <w:tcPr>
            <w:tcW w:w="709" w:type="dxa"/>
            <w:shd w:val="clear" w:color="auto" w:fill="auto"/>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r w:rsidRPr="00C34E5E">
              <w:rPr>
                <w:rFonts w:eastAsia="Arial Unicode MS" w:cs="Arial"/>
                <w:sz w:val="18"/>
                <w:szCs w:val="18"/>
              </w:rPr>
              <w:t>4</w:t>
            </w:r>
          </w:p>
        </w:tc>
        <w:tc>
          <w:tcPr>
            <w:tcW w:w="1856" w:type="dxa"/>
            <w:tcBorders>
              <w:bottom w:val="single" w:sz="4" w:space="0" w:color="auto"/>
            </w:tcBorders>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34E5E">
              <w:rPr>
                <w:rFonts w:eastAsia="Arial Unicode MS" w:cs="Arial"/>
                <w:sz w:val="18"/>
                <w:szCs w:val="18"/>
              </w:rPr>
              <w:t>574</w:t>
            </w:r>
            <w:r w:rsidR="00C16EC3" w:rsidRPr="003B4D0F">
              <w:rPr>
                <w:rFonts w:eastAsia="Arial Unicode MS" w:cs="Arial"/>
                <w:sz w:val="18"/>
                <w:szCs w:val="18"/>
                <w:lang w:val="en-US"/>
              </w:rPr>
              <w:t>,</w:t>
            </w:r>
            <w:r w:rsidRPr="00C34E5E">
              <w:rPr>
                <w:rFonts w:eastAsia="Arial Unicode MS" w:cs="Arial"/>
                <w:sz w:val="18"/>
                <w:szCs w:val="18"/>
              </w:rPr>
              <w:t>315</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2"/>
                <w:szCs w:val="12"/>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lang w:val="en-US"/>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Opening net book value - restated</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34E5E">
              <w:rPr>
                <w:rFonts w:eastAsia="Arial Unicode MS" w:cs="Arial"/>
                <w:sz w:val="18"/>
                <w:szCs w:val="18"/>
              </w:rPr>
              <w:t>574</w:t>
            </w:r>
            <w:r w:rsidR="00C16EC3" w:rsidRPr="003B4D0F">
              <w:rPr>
                <w:rFonts w:eastAsia="Arial Unicode MS" w:cs="Arial"/>
                <w:sz w:val="18"/>
                <w:szCs w:val="18"/>
                <w:lang w:val="en-US"/>
              </w:rPr>
              <w:t>,</w:t>
            </w:r>
            <w:r w:rsidRPr="00C34E5E">
              <w:rPr>
                <w:rFonts w:eastAsia="Arial Unicode MS" w:cs="Arial"/>
                <w:sz w:val="18"/>
                <w:szCs w:val="18"/>
              </w:rPr>
              <w:t>315</w:t>
            </w:r>
          </w:p>
        </w:tc>
      </w:tr>
      <w:tr w:rsidR="00003148" w:rsidRPr="003B4D0F" w:rsidTr="00495567">
        <w:trPr>
          <w:cantSplit/>
          <w:trHeight w:val="20"/>
        </w:trPr>
        <w:tc>
          <w:tcPr>
            <w:tcW w:w="6453" w:type="dxa"/>
            <w:vAlign w:val="bottom"/>
          </w:tcPr>
          <w:p w:rsidR="00003148" w:rsidRPr="003B4D0F" w:rsidRDefault="00003148"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p>
        </w:tc>
        <w:tc>
          <w:tcPr>
            <w:tcW w:w="709" w:type="dxa"/>
            <w:shd w:val="clear" w:color="auto" w:fill="auto"/>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003148" w:rsidRPr="00C34E5E" w:rsidRDefault="00003148"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b/>
                <w:bCs/>
                <w:spacing w:val="-2"/>
                <w:sz w:val="18"/>
                <w:szCs w:val="18"/>
                <w:cs/>
              </w:rPr>
            </w:pPr>
            <w:r w:rsidRPr="003B4D0F">
              <w:rPr>
                <w:rFonts w:cs="Arial"/>
                <w:b/>
                <w:bCs/>
                <w:spacing w:val="-2"/>
                <w:sz w:val="18"/>
                <w:szCs w:val="18"/>
              </w:rPr>
              <w:t>Cash flows</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r w:rsidRPr="003B4D0F">
              <w:rPr>
                <w:rFonts w:cs="Arial"/>
                <w:spacing w:val="-2"/>
                <w:sz w:val="18"/>
                <w:szCs w:val="18"/>
              </w:rPr>
              <w:t>Payments on long-term loan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787E1A"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B4D0F">
              <w:rPr>
                <w:rFonts w:eastAsia="Arial Unicode MS" w:cs="Arial"/>
                <w:sz w:val="18"/>
                <w:szCs w:val="18"/>
              </w:rPr>
              <w:t>(</w:t>
            </w:r>
            <w:r w:rsidR="00C34E5E" w:rsidRPr="00C34E5E">
              <w:rPr>
                <w:rFonts w:eastAsia="Arial Unicode MS" w:cs="Arial"/>
                <w:sz w:val="18"/>
                <w:szCs w:val="18"/>
              </w:rPr>
              <w:t>111</w:t>
            </w:r>
            <w:r w:rsidR="00E53709" w:rsidRPr="003B4D0F">
              <w:rPr>
                <w:rFonts w:eastAsia="Arial Unicode MS" w:cs="Arial"/>
                <w:sz w:val="18"/>
                <w:szCs w:val="18"/>
              </w:rPr>
              <w:t>,</w:t>
            </w:r>
            <w:r w:rsidR="00C34E5E" w:rsidRPr="00C34E5E">
              <w:rPr>
                <w:rFonts w:eastAsia="Arial Unicode MS" w:cs="Arial"/>
                <w:sz w:val="18"/>
                <w:szCs w:val="18"/>
              </w:rPr>
              <w:t>150</w:t>
            </w:r>
            <w:r w:rsidRPr="003B4D0F">
              <w:rPr>
                <w:rFonts w:eastAsia="Arial Unicode MS" w:cs="Arial"/>
                <w:sz w:val="18"/>
                <w:szCs w:val="18"/>
              </w:rPr>
              <w:t>)</w:t>
            </w:r>
          </w:p>
        </w:tc>
      </w:tr>
      <w:tr w:rsidR="00003148" w:rsidRPr="003B4D0F" w:rsidTr="00495567">
        <w:trPr>
          <w:cantSplit/>
          <w:trHeight w:val="20"/>
        </w:trPr>
        <w:tc>
          <w:tcPr>
            <w:tcW w:w="6453" w:type="dxa"/>
            <w:vAlign w:val="bottom"/>
          </w:tcPr>
          <w:p w:rsidR="00003148" w:rsidRPr="003B4D0F" w:rsidRDefault="00003148"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p>
        </w:tc>
        <w:tc>
          <w:tcPr>
            <w:tcW w:w="709" w:type="dxa"/>
            <w:shd w:val="clear" w:color="auto" w:fill="auto"/>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b/>
                <w:bCs/>
                <w:spacing w:val="-2"/>
                <w:sz w:val="18"/>
                <w:szCs w:val="18"/>
                <w:cs/>
              </w:rPr>
            </w:pPr>
            <w:r w:rsidRPr="003B4D0F">
              <w:rPr>
                <w:rFonts w:cs="Arial"/>
                <w:b/>
                <w:bCs/>
                <w:spacing w:val="-2"/>
                <w:sz w:val="18"/>
                <w:szCs w:val="18"/>
              </w:rPr>
              <w:t>Other non-cash movement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Amortisation of discount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4E5E">
              <w:rPr>
                <w:rFonts w:eastAsia="Arial Unicode MS" w:cs="Arial"/>
                <w:sz w:val="18"/>
                <w:szCs w:val="18"/>
              </w:rPr>
              <w:t>17</w:t>
            </w:r>
            <w:r w:rsidR="00E53709" w:rsidRPr="003B4D0F">
              <w:rPr>
                <w:rFonts w:eastAsia="Arial Unicode MS" w:cs="Arial"/>
                <w:sz w:val="18"/>
                <w:szCs w:val="18"/>
              </w:rPr>
              <w:t>,</w:t>
            </w:r>
            <w:r w:rsidRPr="00C34E5E">
              <w:rPr>
                <w:rFonts w:eastAsia="Arial Unicode MS" w:cs="Arial"/>
                <w:sz w:val="18"/>
                <w:szCs w:val="18"/>
              </w:rPr>
              <w:t>045</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r w:rsidRPr="003B4D0F">
              <w:rPr>
                <w:rFonts w:cs="Arial"/>
                <w:spacing w:val="-2"/>
                <w:sz w:val="18"/>
                <w:szCs w:val="18"/>
              </w:rPr>
              <w:t>Exchange difference on translation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4E5E">
              <w:rPr>
                <w:rFonts w:eastAsia="Arial Unicode MS" w:cs="Arial"/>
                <w:sz w:val="18"/>
                <w:szCs w:val="18"/>
              </w:rPr>
              <w:t>27</w:t>
            </w:r>
            <w:r w:rsidR="00E53709" w:rsidRPr="003B4D0F">
              <w:rPr>
                <w:rFonts w:eastAsia="Arial Unicode MS" w:cs="Arial"/>
                <w:sz w:val="18"/>
                <w:szCs w:val="18"/>
              </w:rPr>
              <w:t>,</w:t>
            </w:r>
            <w:r w:rsidRPr="00C34E5E">
              <w:rPr>
                <w:rFonts w:eastAsia="Arial Unicode MS" w:cs="Arial"/>
                <w:sz w:val="18"/>
                <w:szCs w:val="18"/>
              </w:rPr>
              <w:t>533</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2"/>
                <w:szCs w:val="12"/>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rPr>
            </w:pPr>
            <w:r w:rsidRPr="003B4D0F">
              <w:rPr>
                <w:rFonts w:cs="Arial"/>
                <w:spacing w:val="-2"/>
                <w:sz w:val="18"/>
                <w:szCs w:val="18"/>
              </w:rPr>
              <w:t>Closing net book value</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4E5E">
              <w:rPr>
                <w:rFonts w:eastAsia="Arial Unicode MS" w:cs="Arial"/>
                <w:sz w:val="18"/>
                <w:szCs w:val="18"/>
              </w:rPr>
              <w:t>507</w:t>
            </w:r>
            <w:r w:rsidR="00E53709" w:rsidRPr="003B4D0F">
              <w:rPr>
                <w:rFonts w:eastAsia="Arial Unicode MS" w:cs="Arial"/>
                <w:sz w:val="18"/>
                <w:szCs w:val="18"/>
              </w:rPr>
              <w:t>,</w:t>
            </w:r>
            <w:r w:rsidRPr="00C34E5E">
              <w:rPr>
                <w:rFonts w:eastAsia="Arial Unicode MS" w:cs="Arial"/>
                <w:sz w:val="18"/>
                <w:szCs w:val="18"/>
              </w:rPr>
              <w:t>743</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Current portion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4E5E">
              <w:rPr>
                <w:rFonts w:eastAsia="Arial Unicode MS" w:cs="Arial"/>
                <w:sz w:val="18"/>
                <w:szCs w:val="18"/>
              </w:rPr>
              <w:t>103</w:t>
            </w:r>
            <w:r w:rsidR="00E53709" w:rsidRPr="003B4D0F">
              <w:rPr>
                <w:rFonts w:eastAsia="Arial Unicode MS" w:cs="Arial"/>
                <w:sz w:val="18"/>
                <w:szCs w:val="18"/>
              </w:rPr>
              <w:t>,</w:t>
            </w:r>
            <w:r w:rsidRPr="00C34E5E">
              <w:rPr>
                <w:rFonts w:eastAsia="Arial Unicode MS" w:cs="Arial"/>
                <w:sz w:val="18"/>
                <w:szCs w:val="18"/>
              </w:rPr>
              <w:t>472</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Non-current portion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4E5E">
              <w:rPr>
                <w:rFonts w:eastAsia="Arial Unicode MS" w:cs="Arial"/>
                <w:sz w:val="18"/>
                <w:szCs w:val="18"/>
              </w:rPr>
              <w:t>404</w:t>
            </w:r>
            <w:r w:rsidR="00E53709" w:rsidRPr="003B4D0F">
              <w:rPr>
                <w:rFonts w:eastAsia="Arial Unicode MS" w:cs="Arial"/>
                <w:sz w:val="18"/>
                <w:szCs w:val="18"/>
              </w:rPr>
              <w:t>,</w:t>
            </w:r>
            <w:r w:rsidRPr="00C34E5E">
              <w:rPr>
                <w:rFonts w:eastAsia="Arial Unicode MS" w:cs="Arial"/>
                <w:sz w:val="18"/>
                <w:szCs w:val="18"/>
              </w:rPr>
              <w:t>271</w:t>
            </w: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2"/>
                <w:szCs w:val="12"/>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C16EC3" w:rsidRPr="003B4D0F" w:rsidTr="00495567">
        <w:trPr>
          <w:cantSplit/>
          <w:trHeight w:val="20"/>
        </w:trPr>
        <w:tc>
          <w:tcPr>
            <w:tcW w:w="6453" w:type="dxa"/>
            <w:vAlign w:val="bottom"/>
          </w:tcPr>
          <w:p w:rsidR="00C16EC3" w:rsidRPr="003B4D0F" w:rsidRDefault="00C16EC3" w:rsidP="00C16EC3">
            <w:pPr>
              <w:pStyle w:val="Header"/>
              <w:tabs>
                <w:tab w:val="left" w:pos="1134"/>
                <w:tab w:val="left" w:pos="1276"/>
                <w:tab w:val="center" w:pos="3402"/>
                <w:tab w:val="center" w:pos="4536"/>
                <w:tab w:val="center" w:pos="5670"/>
                <w:tab w:val="center" w:pos="6804"/>
                <w:tab w:val="right" w:pos="7655"/>
              </w:tabs>
              <w:spacing w:line="240" w:lineRule="auto"/>
              <w:ind w:left="516"/>
              <w:rPr>
                <w:rFonts w:cs="Arial"/>
                <w:spacing w:val="-2"/>
                <w:sz w:val="18"/>
                <w:szCs w:val="18"/>
                <w:cs/>
              </w:rPr>
            </w:pPr>
            <w:r w:rsidRPr="003B4D0F">
              <w:rPr>
                <w:rFonts w:cs="Arial"/>
                <w:spacing w:val="-2"/>
                <w:sz w:val="18"/>
                <w:szCs w:val="18"/>
              </w:rPr>
              <w:t>Total long-term loans from other company, net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34E5E"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4E5E">
              <w:rPr>
                <w:rFonts w:eastAsia="Arial Unicode MS" w:cs="Arial"/>
                <w:sz w:val="18"/>
                <w:szCs w:val="18"/>
              </w:rPr>
              <w:t>507</w:t>
            </w:r>
            <w:r w:rsidR="00E53709" w:rsidRPr="003B4D0F">
              <w:rPr>
                <w:rFonts w:eastAsia="Arial Unicode MS" w:cs="Arial"/>
                <w:sz w:val="18"/>
                <w:szCs w:val="18"/>
              </w:rPr>
              <w:t>,</w:t>
            </w:r>
            <w:r w:rsidRPr="00C34E5E">
              <w:rPr>
                <w:rFonts w:eastAsia="Arial Unicode MS" w:cs="Arial"/>
                <w:sz w:val="18"/>
                <w:szCs w:val="18"/>
              </w:rPr>
              <w:t>743</w:t>
            </w:r>
          </w:p>
        </w:tc>
      </w:tr>
    </w:tbl>
    <w:p w:rsidR="00781403" w:rsidRPr="003B4D0F" w:rsidRDefault="00781403" w:rsidP="00B22693">
      <w:pPr>
        <w:spacing w:line="240" w:lineRule="auto"/>
        <w:jc w:val="thaiDistribute"/>
        <w:rPr>
          <w:rFonts w:cs="Arial"/>
          <w:sz w:val="18"/>
          <w:szCs w:val="18"/>
        </w:rPr>
      </w:pPr>
    </w:p>
    <w:p w:rsidR="00D541EF" w:rsidRPr="003B4D0F" w:rsidRDefault="00D541EF"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B22693">
            <w:pPr>
              <w:spacing w:line="240" w:lineRule="auto"/>
              <w:ind w:left="504" w:hanging="504"/>
              <w:rPr>
                <w:rFonts w:cs="Arial"/>
                <w:b/>
                <w:bCs/>
                <w:color w:val="FFFFFF"/>
                <w:sz w:val="18"/>
                <w:szCs w:val="18"/>
              </w:rPr>
            </w:pPr>
            <w:r w:rsidRPr="00C34E5E">
              <w:rPr>
                <w:rFonts w:cs="Arial"/>
                <w:b/>
                <w:bCs/>
                <w:color w:val="FFFFFF"/>
                <w:sz w:val="18"/>
                <w:szCs w:val="18"/>
              </w:rPr>
              <w:t>16</w:t>
            </w:r>
            <w:r w:rsidR="004A2BC6" w:rsidRPr="003B4D0F">
              <w:rPr>
                <w:rFonts w:cs="Arial"/>
                <w:b/>
                <w:bCs/>
                <w:color w:val="FFFFFF"/>
                <w:sz w:val="18"/>
                <w:szCs w:val="18"/>
              </w:rPr>
              <w:tab/>
              <w:t>Sales and services income</w:t>
            </w:r>
          </w:p>
        </w:tc>
      </w:tr>
    </w:tbl>
    <w:p w:rsidR="004A2BC6" w:rsidRPr="003B4D0F" w:rsidRDefault="004A2BC6" w:rsidP="00B22693">
      <w:pPr>
        <w:spacing w:line="240" w:lineRule="auto"/>
        <w:ind w:left="540" w:hanging="540"/>
        <w:rPr>
          <w:rFonts w:cs="Arial"/>
          <w:b/>
          <w:bCs/>
          <w:sz w:val="18"/>
          <w:szCs w:val="18"/>
          <w:shd w:val="clear" w:color="auto" w:fill="FFFFFF"/>
        </w:rPr>
      </w:pPr>
    </w:p>
    <w:tbl>
      <w:tblPr>
        <w:tblW w:w="4886" w:type="pct"/>
        <w:tblInd w:w="108" w:type="dxa"/>
        <w:tblLook w:val="0000" w:firstRow="0" w:lastRow="0" w:firstColumn="0" w:lastColumn="0" w:noHBand="0" w:noVBand="0"/>
      </w:tblPr>
      <w:tblGrid>
        <w:gridCol w:w="4073"/>
        <w:gridCol w:w="1346"/>
        <w:gridCol w:w="1347"/>
        <w:gridCol w:w="1347"/>
        <w:gridCol w:w="1343"/>
      </w:tblGrid>
      <w:tr w:rsidR="00DF0A81" w:rsidRPr="003B4D0F" w:rsidTr="00B22693">
        <w:trPr>
          <w:trHeight w:val="20"/>
        </w:trPr>
        <w:tc>
          <w:tcPr>
            <w:tcW w:w="2154" w:type="pct"/>
          </w:tcPr>
          <w:p w:rsidR="00DF0A81" w:rsidRPr="003B4D0F" w:rsidRDefault="00DF0A81" w:rsidP="00B22693">
            <w:pPr>
              <w:spacing w:line="240" w:lineRule="auto"/>
              <w:ind w:left="-101"/>
              <w:jc w:val="both"/>
              <w:rPr>
                <w:rFonts w:cs="Arial"/>
                <w:b/>
                <w:bCs/>
                <w:sz w:val="18"/>
                <w:szCs w:val="18"/>
              </w:rPr>
            </w:pPr>
          </w:p>
        </w:tc>
        <w:tc>
          <w:tcPr>
            <w:tcW w:w="1424" w:type="pct"/>
            <w:gridSpan w:val="2"/>
            <w:tcBorders>
              <w:top w:val="single" w:sz="4" w:space="0" w:color="auto"/>
              <w:bottom w:val="single" w:sz="4" w:space="0" w:color="auto"/>
            </w:tcBorders>
            <w:shd w:val="clear" w:color="auto" w:fill="auto"/>
          </w:tcPr>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Consolidated</w:t>
            </w:r>
          </w:p>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financial information</w:t>
            </w:r>
          </w:p>
        </w:tc>
        <w:tc>
          <w:tcPr>
            <w:tcW w:w="1422" w:type="pct"/>
            <w:gridSpan w:val="2"/>
            <w:tcBorders>
              <w:top w:val="single" w:sz="4" w:space="0" w:color="auto"/>
              <w:bottom w:val="single" w:sz="4" w:space="0" w:color="auto"/>
            </w:tcBorders>
            <w:shd w:val="clear" w:color="auto" w:fill="auto"/>
          </w:tcPr>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Separate</w:t>
            </w:r>
          </w:p>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financial information</w:t>
            </w:r>
          </w:p>
        </w:tc>
      </w:tr>
      <w:tr w:rsidR="00A516A6" w:rsidRPr="003B4D0F" w:rsidTr="00B22693">
        <w:trPr>
          <w:trHeight w:val="20"/>
        </w:trPr>
        <w:tc>
          <w:tcPr>
            <w:tcW w:w="2154" w:type="pct"/>
          </w:tcPr>
          <w:p w:rsidR="00A516A6" w:rsidRPr="003B4D0F" w:rsidRDefault="00A516A6" w:rsidP="00AF7DFA">
            <w:pPr>
              <w:spacing w:line="240" w:lineRule="auto"/>
              <w:ind w:left="-101" w:right="-138"/>
              <w:jc w:val="both"/>
              <w:rPr>
                <w:rFonts w:cs="Arial"/>
                <w:b/>
                <w:bCs/>
                <w:spacing w:val="-4"/>
                <w:sz w:val="18"/>
                <w:szCs w:val="18"/>
              </w:rPr>
            </w:pPr>
            <w:r w:rsidRPr="003B4D0F">
              <w:rPr>
                <w:rFonts w:cs="Arial"/>
                <w:b/>
                <w:bCs/>
                <w:spacing w:val="-4"/>
                <w:sz w:val="18"/>
                <w:szCs w:val="18"/>
              </w:rPr>
              <w:t xml:space="preserve">For the three-month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p w:rsidR="00A516A6" w:rsidRPr="003B4D0F" w:rsidRDefault="00A516A6" w:rsidP="00B22693">
            <w:pPr>
              <w:spacing w:line="240" w:lineRule="auto"/>
              <w:ind w:left="-101"/>
              <w:jc w:val="both"/>
              <w:rPr>
                <w:rFonts w:cs="Arial"/>
                <w:b/>
                <w:bCs/>
                <w:sz w:val="18"/>
                <w:szCs w:val="18"/>
              </w:rPr>
            </w:pPr>
          </w:p>
        </w:tc>
        <w:tc>
          <w:tcPr>
            <w:tcW w:w="712" w:type="pct"/>
            <w:tcBorders>
              <w:top w:val="single" w:sz="4" w:space="0" w:color="auto"/>
              <w:bottom w:val="single" w:sz="4" w:space="0" w:color="auto"/>
            </w:tcBorders>
          </w:tcPr>
          <w:p w:rsidR="00A516A6"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A516A6" w:rsidRPr="003B4D0F" w:rsidRDefault="00A516A6"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2" w:type="pct"/>
            <w:tcBorders>
              <w:top w:val="single" w:sz="4" w:space="0" w:color="auto"/>
              <w:bottom w:val="single" w:sz="4" w:space="0" w:color="auto"/>
            </w:tcBorders>
          </w:tcPr>
          <w:p w:rsidR="00A516A6"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A516A6" w:rsidRPr="003B4D0F" w:rsidRDefault="00A516A6"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2" w:type="pct"/>
            <w:tcBorders>
              <w:top w:val="single" w:sz="4" w:space="0" w:color="auto"/>
              <w:bottom w:val="single" w:sz="4" w:space="0" w:color="auto"/>
            </w:tcBorders>
          </w:tcPr>
          <w:p w:rsidR="00A516A6"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A516A6" w:rsidRPr="003B4D0F" w:rsidRDefault="00A516A6"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0" w:type="pct"/>
            <w:tcBorders>
              <w:top w:val="single" w:sz="4" w:space="0" w:color="auto"/>
              <w:bottom w:val="single" w:sz="4" w:space="0" w:color="auto"/>
            </w:tcBorders>
          </w:tcPr>
          <w:p w:rsidR="00A516A6"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A516A6" w:rsidRPr="003B4D0F" w:rsidRDefault="00A516A6"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DF0A81" w:rsidRPr="003B4D0F" w:rsidTr="00B22693">
        <w:trPr>
          <w:trHeight w:val="20"/>
        </w:trPr>
        <w:tc>
          <w:tcPr>
            <w:tcW w:w="2154" w:type="pct"/>
          </w:tcPr>
          <w:p w:rsidR="00DF0A81" w:rsidRPr="003B4D0F" w:rsidRDefault="00DF0A81" w:rsidP="00B22693">
            <w:pPr>
              <w:spacing w:line="240" w:lineRule="auto"/>
              <w:ind w:left="-101"/>
              <w:jc w:val="both"/>
              <w:rPr>
                <w:rFonts w:cs="Arial"/>
                <w:sz w:val="18"/>
                <w:szCs w:val="18"/>
              </w:rPr>
            </w:pPr>
          </w:p>
        </w:tc>
        <w:tc>
          <w:tcPr>
            <w:tcW w:w="712" w:type="pct"/>
            <w:tcBorders>
              <w:top w:val="single" w:sz="4" w:space="0" w:color="auto"/>
            </w:tcBorders>
            <w:shd w:val="clear" w:color="auto" w:fill="FAFAFA"/>
          </w:tcPr>
          <w:p w:rsidR="00DF0A81" w:rsidRPr="003B4D0F" w:rsidRDefault="00DF0A81" w:rsidP="00B22693">
            <w:pPr>
              <w:spacing w:line="240" w:lineRule="auto"/>
              <w:ind w:right="-72"/>
              <w:rPr>
                <w:rFonts w:cs="Arial"/>
                <w:sz w:val="18"/>
                <w:szCs w:val="18"/>
              </w:rPr>
            </w:pPr>
          </w:p>
        </w:tc>
        <w:tc>
          <w:tcPr>
            <w:tcW w:w="712" w:type="pct"/>
            <w:tcBorders>
              <w:top w:val="single" w:sz="4" w:space="0" w:color="auto"/>
            </w:tcBorders>
            <w:shd w:val="clear" w:color="auto" w:fill="auto"/>
          </w:tcPr>
          <w:p w:rsidR="00DF0A81" w:rsidRPr="003B4D0F" w:rsidRDefault="00DF0A81" w:rsidP="00B22693">
            <w:pPr>
              <w:spacing w:line="240" w:lineRule="auto"/>
              <w:ind w:right="-72"/>
              <w:rPr>
                <w:rFonts w:cs="Arial"/>
                <w:sz w:val="18"/>
                <w:szCs w:val="18"/>
              </w:rPr>
            </w:pPr>
          </w:p>
        </w:tc>
        <w:tc>
          <w:tcPr>
            <w:tcW w:w="712" w:type="pct"/>
            <w:tcBorders>
              <w:top w:val="single" w:sz="4" w:space="0" w:color="auto"/>
            </w:tcBorders>
            <w:shd w:val="clear" w:color="auto" w:fill="FAFAFA"/>
          </w:tcPr>
          <w:p w:rsidR="00DF0A81" w:rsidRPr="003B4D0F" w:rsidRDefault="00DF0A81" w:rsidP="00B22693">
            <w:pPr>
              <w:spacing w:line="240" w:lineRule="auto"/>
              <w:ind w:right="-72"/>
              <w:rPr>
                <w:rFonts w:cs="Arial"/>
                <w:sz w:val="18"/>
                <w:szCs w:val="18"/>
              </w:rPr>
            </w:pPr>
          </w:p>
        </w:tc>
        <w:tc>
          <w:tcPr>
            <w:tcW w:w="710" w:type="pct"/>
            <w:tcBorders>
              <w:top w:val="single" w:sz="4" w:space="0" w:color="auto"/>
            </w:tcBorders>
            <w:shd w:val="clear" w:color="auto" w:fill="auto"/>
          </w:tcPr>
          <w:p w:rsidR="00DF0A81" w:rsidRPr="003B4D0F" w:rsidRDefault="00DF0A81" w:rsidP="00B22693">
            <w:pPr>
              <w:spacing w:line="240" w:lineRule="auto"/>
              <w:ind w:right="-72"/>
              <w:rPr>
                <w:rFonts w:cs="Arial"/>
                <w:sz w:val="18"/>
                <w:szCs w:val="18"/>
              </w:rPr>
            </w:pP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Sales of electricity</w:t>
            </w:r>
          </w:p>
        </w:tc>
        <w:tc>
          <w:tcPr>
            <w:tcW w:w="712" w:type="pct"/>
            <w:shd w:val="clear" w:color="auto" w:fill="FAFAFA"/>
          </w:tcPr>
          <w:p w:rsidR="00AF7DFA" w:rsidRPr="003B4D0F" w:rsidRDefault="00C34E5E" w:rsidP="00AF7DFA">
            <w:pPr>
              <w:spacing w:line="240" w:lineRule="auto"/>
              <w:ind w:right="-72"/>
              <w:jc w:val="right"/>
              <w:rPr>
                <w:rFonts w:cs="Arial"/>
                <w:sz w:val="18"/>
                <w:szCs w:val="18"/>
              </w:rPr>
            </w:pPr>
            <w:r w:rsidRPr="00C34E5E">
              <w:rPr>
                <w:rFonts w:cs="Arial"/>
                <w:sz w:val="18"/>
                <w:szCs w:val="18"/>
              </w:rPr>
              <w:t>4</w:t>
            </w:r>
            <w:r w:rsidR="00E53709" w:rsidRPr="003B4D0F">
              <w:rPr>
                <w:rFonts w:cs="Arial"/>
                <w:sz w:val="18"/>
                <w:szCs w:val="18"/>
              </w:rPr>
              <w:t>,</w:t>
            </w:r>
            <w:r w:rsidRPr="00C34E5E">
              <w:rPr>
                <w:rFonts w:cs="Arial"/>
                <w:sz w:val="18"/>
                <w:szCs w:val="18"/>
              </w:rPr>
              <w:t>848</w:t>
            </w:r>
            <w:r w:rsidR="00E53709" w:rsidRPr="003B4D0F">
              <w:rPr>
                <w:rFonts w:cs="Arial"/>
                <w:sz w:val="18"/>
                <w:szCs w:val="18"/>
              </w:rPr>
              <w:t>,</w:t>
            </w:r>
            <w:r w:rsidRPr="00C34E5E">
              <w:rPr>
                <w:rFonts w:cs="Arial"/>
                <w:sz w:val="18"/>
                <w:szCs w:val="18"/>
              </w:rPr>
              <w:t>648</w:t>
            </w:r>
          </w:p>
        </w:tc>
        <w:tc>
          <w:tcPr>
            <w:tcW w:w="712" w:type="pct"/>
            <w:shd w:val="clear" w:color="auto" w:fill="auto"/>
          </w:tcPr>
          <w:p w:rsidR="00AF7DFA" w:rsidRPr="003B4D0F" w:rsidRDefault="00C34E5E" w:rsidP="00AF7DFA">
            <w:pPr>
              <w:spacing w:line="240" w:lineRule="auto"/>
              <w:ind w:right="-72"/>
              <w:jc w:val="right"/>
              <w:rPr>
                <w:rFonts w:cs="Arial"/>
                <w:sz w:val="18"/>
                <w:szCs w:val="18"/>
              </w:rPr>
            </w:pPr>
            <w:r w:rsidRPr="00C34E5E">
              <w:rPr>
                <w:rFonts w:cs="Arial"/>
                <w:sz w:val="18"/>
                <w:szCs w:val="18"/>
              </w:rPr>
              <w:t>2</w:t>
            </w:r>
            <w:r w:rsidR="00AF7DFA" w:rsidRPr="003B4D0F">
              <w:rPr>
                <w:rFonts w:cs="Arial"/>
                <w:sz w:val="18"/>
                <w:szCs w:val="18"/>
              </w:rPr>
              <w:t>,</w:t>
            </w:r>
            <w:r w:rsidRPr="00C34E5E">
              <w:rPr>
                <w:rFonts w:cs="Arial"/>
                <w:sz w:val="18"/>
                <w:szCs w:val="18"/>
              </w:rPr>
              <w:t>940</w:t>
            </w:r>
            <w:r w:rsidR="00AF7DFA" w:rsidRPr="003B4D0F">
              <w:rPr>
                <w:rFonts w:cs="Arial"/>
                <w:sz w:val="18"/>
                <w:szCs w:val="18"/>
              </w:rPr>
              <w:t>,</w:t>
            </w:r>
            <w:r w:rsidRPr="00C34E5E">
              <w:rPr>
                <w:rFonts w:cs="Arial"/>
                <w:sz w:val="18"/>
                <w:szCs w:val="18"/>
              </w:rPr>
              <w:t>791</w:t>
            </w:r>
          </w:p>
        </w:tc>
        <w:tc>
          <w:tcPr>
            <w:tcW w:w="712" w:type="pct"/>
            <w:shd w:val="clear" w:color="auto" w:fill="FAFAFA"/>
          </w:tcPr>
          <w:p w:rsidR="00AF7DFA" w:rsidRPr="003B4D0F" w:rsidRDefault="00455F99" w:rsidP="00AF7DFA">
            <w:pPr>
              <w:spacing w:line="240" w:lineRule="auto"/>
              <w:ind w:right="-72"/>
              <w:jc w:val="right"/>
              <w:rPr>
                <w:rFonts w:cs="Arial"/>
                <w:sz w:val="18"/>
                <w:szCs w:val="18"/>
              </w:rPr>
            </w:pPr>
            <w:r w:rsidRPr="003B4D0F">
              <w:rPr>
                <w:rFonts w:cs="Arial"/>
                <w:sz w:val="18"/>
                <w:szCs w:val="18"/>
              </w:rPr>
              <w:t>-</w:t>
            </w:r>
          </w:p>
        </w:tc>
        <w:tc>
          <w:tcPr>
            <w:tcW w:w="710" w:type="pct"/>
            <w:shd w:val="clear" w:color="auto" w:fill="auto"/>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99257B">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Service income under</w:t>
            </w:r>
          </w:p>
        </w:tc>
        <w:tc>
          <w:tcPr>
            <w:tcW w:w="712" w:type="pct"/>
            <w:shd w:val="clear" w:color="auto" w:fill="FAFAFA"/>
          </w:tcPr>
          <w:p w:rsidR="00AF7DFA" w:rsidRPr="003B4D0F" w:rsidRDefault="00AF7DFA" w:rsidP="00AF7DFA">
            <w:pPr>
              <w:spacing w:line="240" w:lineRule="auto"/>
              <w:ind w:right="-72"/>
              <w:jc w:val="right"/>
              <w:rPr>
                <w:rFonts w:cs="Arial"/>
                <w:sz w:val="18"/>
                <w:szCs w:val="18"/>
              </w:rPr>
            </w:pPr>
          </w:p>
        </w:tc>
        <w:tc>
          <w:tcPr>
            <w:tcW w:w="712" w:type="pct"/>
            <w:shd w:val="clear" w:color="auto" w:fill="auto"/>
          </w:tcPr>
          <w:p w:rsidR="00AF7DFA" w:rsidRPr="003B4D0F" w:rsidRDefault="00AF7DFA" w:rsidP="00AF7DFA">
            <w:pPr>
              <w:spacing w:line="240" w:lineRule="auto"/>
              <w:ind w:right="-72"/>
              <w:jc w:val="right"/>
              <w:rPr>
                <w:rFonts w:cs="Arial"/>
                <w:sz w:val="18"/>
                <w:szCs w:val="18"/>
              </w:rPr>
            </w:pPr>
          </w:p>
        </w:tc>
        <w:tc>
          <w:tcPr>
            <w:tcW w:w="712" w:type="pct"/>
            <w:shd w:val="clear" w:color="auto" w:fill="FAFAFA"/>
          </w:tcPr>
          <w:p w:rsidR="00AF7DFA" w:rsidRPr="003B4D0F" w:rsidRDefault="00AF7DFA" w:rsidP="00AF7DFA">
            <w:pPr>
              <w:spacing w:line="240" w:lineRule="auto"/>
              <w:ind w:right="-72"/>
              <w:jc w:val="right"/>
              <w:rPr>
                <w:rFonts w:cs="Arial"/>
                <w:sz w:val="18"/>
                <w:szCs w:val="18"/>
              </w:rPr>
            </w:pPr>
          </w:p>
        </w:tc>
        <w:tc>
          <w:tcPr>
            <w:tcW w:w="710" w:type="pct"/>
            <w:shd w:val="clear" w:color="auto" w:fill="auto"/>
            <w:vAlign w:val="bottom"/>
          </w:tcPr>
          <w:p w:rsidR="00AF7DFA" w:rsidRPr="003B4D0F" w:rsidRDefault="00AF7DFA" w:rsidP="00AF7DFA">
            <w:pPr>
              <w:spacing w:line="240" w:lineRule="auto"/>
              <w:ind w:right="-72"/>
              <w:jc w:val="right"/>
              <w:rPr>
                <w:rFonts w:cs="Arial"/>
                <w:sz w:val="18"/>
                <w:szCs w:val="18"/>
              </w:rPr>
            </w:pPr>
          </w:p>
        </w:tc>
      </w:tr>
      <w:tr w:rsidR="00AF7DFA" w:rsidRPr="003B4D0F" w:rsidTr="0099257B">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 xml:space="preserve">   power purchase agreements</w:t>
            </w:r>
          </w:p>
        </w:tc>
        <w:tc>
          <w:tcPr>
            <w:tcW w:w="712" w:type="pct"/>
            <w:shd w:val="clear" w:color="auto" w:fill="FAFAFA"/>
            <w:vAlign w:val="bottom"/>
          </w:tcPr>
          <w:p w:rsidR="00AF7DFA" w:rsidRPr="003B4D0F" w:rsidRDefault="00C34E5E" w:rsidP="00AF7DFA">
            <w:pPr>
              <w:spacing w:line="240" w:lineRule="auto"/>
              <w:ind w:right="-72"/>
              <w:jc w:val="right"/>
              <w:rPr>
                <w:rFonts w:cs="Arial"/>
                <w:sz w:val="18"/>
                <w:szCs w:val="22"/>
              </w:rPr>
            </w:pPr>
            <w:r w:rsidRPr="00C34E5E">
              <w:rPr>
                <w:rFonts w:cs="Arial"/>
                <w:sz w:val="18"/>
                <w:szCs w:val="22"/>
              </w:rPr>
              <w:t>2</w:t>
            </w:r>
            <w:r w:rsidR="00E53709" w:rsidRPr="003B4D0F">
              <w:rPr>
                <w:rFonts w:cs="Arial"/>
                <w:sz w:val="18"/>
                <w:szCs w:val="22"/>
              </w:rPr>
              <w:t>,</w:t>
            </w:r>
            <w:r w:rsidRPr="00C34E5E">
              <w:rPr>
                <w:rFonts w:cs="Arial"/>
                <w:sz w:val="18"/>
                <w:szCs w:val="22"/>
              </w:rPr>
              <w:t>613</w:t>
            </w:r>
            <w:r w:rsidR="00E53709" w:rsidRPr="003B4D0F">
              <w:rPr>
                <w:rFonts w:cs="Arial"/>
                <w:sz w:val="18"/>
                <w:szCs w:val="22"/>
              </w:rPr>
              <w:t>,</w:t>
            </w:r>
            <w:r w:rsidRPr="00C34E5E">
              <w:rPr>
                <w:rFonts w:cs="Arial"/>
                <w:sz w:val="18"/>
                <w:szCs w:val="22"/>
              </w:rPr>
              <w:t>83</w:t>
            </w:r>
            <w:r w:rsidR="00F374DE">
              <w:rPr>
                <w:rFonts w:cs="Arial"/>
                <w:sz w:val="18"/>
                <w:szCs w:val="22"/>
              </w:rPr>
              <w:t>3</w:t>
            </w:r>
          </w:p>
        </w:tc>
        <w:tc>
          <w:tcPr>
            <w:tcW w:w="712" w:type="pct"/>
            <w:shd w:val="clear" w:color="auto" w:fill="auto"/>
            <w:vAlign w:val="bottom"/>
          </w:tcPr>
          <w:p w:rsidR="00AF7DFA" w:rsidRPr="003B4D0F" w:rsidRDefault="00C34E5E" w:rsidP="00AF7DFA">
            <w:pPr>
              <w:spacing w:line="240" w:lineRule="auto"/>
              <w:ind w:right="-72"/>
              <w:jc w:val="right"/>
              <w:rPr>
                <w:rFonts w:cs="Arial"/>
                <w:sz w:val="18"/>
                <w:szCs w:val="22"/>
              </w:rPr>
            </w:pPr>
            <w:r w:rsidRPr="00C34E5E">
              <w:rPr>
                <w:rFonts w:cs="Arial"/>
                <w:sz w:val="18"/>
                <w:szCs w:val="22"/>
              </w:rPr>
              <w:t>4</w:t>
            </w:r>
            <w:r w:rsidR="00AF7DFA" w:rsidRPr="003B4D0F">
              <w:rPr>
                <w:rFonts w:cs="Arial"/>
                <w:sz w:val="18"/>
                <w:szCs w:val="22"/>
              </w:rPr>
              <w:t>,</w:t>
            </w:r>
            <w:r w:rsidRPr="00C34E5E">
              <w:rPr>
                <w:rFonts w:cs="Arial"/>
                <w:sz w:val="18"/>
                <w:szCs w:val="22"/>
              </w:rPr>
              <w:t>589</w:t>
            </w:r>
            <w:r w:rsidR="00AF7DFA" w:rsidRPr="003B4D0F">
              <w:rPr>
                <w:rFonts w:cs="Arial"/>
                <w:sz w:val="18"/>
                <w:szCs w:val="22"/>
              </w:rPr>
              <w:t>,</w:t>
            </w:r>
            <w:r w:rsidRPr="00C34E5E">
              <w:rPr>
                <w:rFonts w:cs="Arial"/>
                <w:sz w:val="18"/>
                <w:szCs w:val="22"/>
              </w:rPr>
              <w:t>131</w:t>
            </w:r>
          </w:p>
        </w:tc>
        <w:tc>
          <w:tcPr>
            <w:tcW w:w="712" w:type="pct"/>
            <w:shd w:val="clear" w:color="auto" w:fill="FAFAFA"/>
          </w:tcPr>
          <w:p w:rsidR="00AF7DFA" w:rsidRPr="003B4D0F" w:rsidRDefault="00455F99" w:rsidP="00AF7DFA">
            <w:pPr>
              <w:spacing w:line="240" w:lineRule="auto"/>
              <w:ind w:right="-72"/>
              <w:jc w:val="right"/>
              <w:rPr>
                <w:rFonts w:cs="Arial"/>
                <w:sz w:val="18"/>
                <w:szCs w:val="22"/>
              </w:rPr>
            </w:pPr>
            <w:r w:rsidRPr="003B4D0F">
              <w:rPr>
                <w:rFonts w:cs="Arial"/>
                <w:sz w:val="18"/>
                <w:szCs w:val="22"/>
              </w:rPr>
              <w:t>-</w:t>
            </w:r>
          </w:p>
        </w:tc>
        <w:tc>
          <w:tcPr>
            <w:tcW w:w="710" w:type="pct"/>
            <w:shd w:val="clear" w:color="auto" w:fill="auto"/>
            <w:vAlign w:val="bottom"/>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99257B">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Services income</w:t>
            </w:r>
          </w:p>
        </w:tc>
        <w:tc>
          <w:tcPr>
            <w:tcW w:w="712" w:type="pct"/>
            <w:tcBorders>
              <w:bottom w:val="single" w:sz="4" w:space="0" w:color="auto"/>
            </w:tcBorders>
            <w:shd w:val="clear" w:color="auto" w:fill="FAFAFA"/>
            <w:vAlign w:val="bottom"/>
          </w:tcPr>
          <w:p w:rsidR="00AF7DFA" w:rsidRPr="003B4D0F" w:rsidRDefault="00C34E5E" w:rsidP="00AF7DFA">
            <w:pPr>
              <w:spacing w:line="240" w:lineRule="auto"/>
              <w:ind w:right="-72"/>
              <w:jc w:val="right"/>
              <w:rPr>
                <w:rFonts w:cs="Arial"/>
                <w:sz w:val="18"/>
                <w:szCs w:val="22"/>
              </w:rPr>
            </w:pPr>
            <w:r w:rsidRPr="00C34E5E">
              <w:rPr>
                <w:rFonts w:cs="Arial"/>
                <w:sz w:val="18"/>
                <w:szCs w:val="22"/>
              </w:rPr>
              <w:t>194</w:t>
            </w:r>
            <w:r w:rsidR="00E53709" w:rsidRPr="003B4D0F">
              <w:rPr>
                <w:rFonts w:cs="Arial"/>
                <w:sz w:val="18"/>
                <w:szCs w:val="22"/>
              </w:rPr>
              <w:t>,</w:t>
            </w:r>
            <w:r w:rsidRPr="00C34E5E">
              <w:rPr>
                <w:rFonts w:cs="Arial"/>
                <w:sz w:val="18"/>
                <w:szCs w:val="22"/>
              </w:rPr>
              <w:t>63</w:t>
            </w:r>
            <w:r w:rsidR="00F374DE">
              <w:rPr>
                <w:rFonts w:cs="Arial"/>
                <w:sz w:val="18"/>
                <w:szCs w:val="22"/>
              </w:rPr>
              <w:t>7</w:t>
            </w:r>
          </w:p>
        </w:tc>
        <w:tc>
          <w:tcPr>
            <w:tcW w:w="712" w:type="pct"/>
            <w:tcBorders>
              <w:bottom w:val="single" w:sz="4" w:space="0" w:color="auto"/>
            </w:tcBorders>
            <w:shd w:val="clear" w:color="auto" w:fill="auto"/>
            <w:vAlign w:val="bottom"/>
          </w:tcPr>
          <w:p w:rsidR="00AF7DFA" w:rsidRPr="003B4D0F" w:rsidRDefault="00C34E5E" w:rsidP="00AF7DFA">
            <w:pPr>
              <w:spacing w:line="240" w:lineRule="auto"/>
              <w:ind w:right="-72"/>
              <w:jc w:val="right"/>
              <w:rPr>
                <w:rFonts w:cs="Arial"/>
                <w:sz w:val="18"/>
                <w:szCs w:val="22"/>
              </w:rPr>
            </w:pPr>
            <w:r w:rsidRPr="00C34E5E">
              <w:rPr>
                <w:rFonts w:cs="Arial"/>
                <w:sz w:val="18"/>
                <w:szCs w:val="22"/>
              </w:rPr>
              <w:t>79</w:t>
            </w:r>
            <w:r w:rsidR="00AF7DFA" w:rsidRPr="003B4D0F">
              <w:rPr>
                <w:rFonts w:cs="Arial"/>
                <w:sz w:val="18"/>
                <w:szCs w:val="22"/>
              </w:rPr>
              <w:t>,</w:t>
            </w:r>
            <w:r w:rsidRPr="00C34E5E">
              <w:rPr>
                <w:rFonts w:cs="Arial"/>
                <w:sz w:val="18"/>
                <w:szCs w:val="22"/>
              </w:rPr>
              <w:t>854</w:t>
            </w:r>
          </w:p>
        </w:tc>
        <w:tc>
          <w:tcPr>
            <w:tcW w:w="712" w:type="pct"/>
            <w:tcBorders>
              <w:bottom w:val="single" w:sz="4" w:space="0" w:color="auto"/>
            </w:tcBorders>
            <w:shd w:val="clear" w:color="auto" w:fill="FAFAFA"/>
          </w:tcPr>
          <w:p w:rsidR="00AF7DFA" w:rsidRPr="003B4D0F" w:rsidRDefault="00455F99" w:rsidP="00AF7DFA">
            <w:pPr>
              <w:spacing w:line="240" w:lineRule="auto"/>
              <w:ind w:right="-72"/>
              <w:jc w:val="right"/>
              <w:rPr>
                <w:rFonts w:cs="Arial"/>
                <w:sz w:val="18"/>
                <w:szCs w:val="18"/>
              </w:rPr>
            </w:pPr>
            <w:r w:rsidRPr="003B4D0F">
              <w:rPr>
                <w:rFonts w:cs="Arial"/>
                <w:sz w:val="18"/>
                <w:szCs w:val="18"/>
              </w:rPr>
              <w:t>-</w:t>
            </w:r>
          </w:p>
        </w:tc>
        <w:tc>
          <w:tcPr>
            <w:tcW w:w="710" w:type="pct"/>
            <w:tcBorders>
              <w:bottom w:val="single" w:sz="4" w:space="0" w:color="auto"/>
            </w:tcBorders>
            <w:shd w:val="clear" w:color="auto" w:fill="auto"/>
            <w:vAlign w:val="bottom"/>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2"/>
                <w:szCs w:val="12"/>
              </w:rPr>
            </w:pPr>
          </w:p>
        </w:tc>
        <w:tc>
          <w:tcPr>
            <w:tcW w:w="712" w:type="pct"/>
            <w:tcBorders>
              <w:top w:val="single" w:sz="4" w:space="0" w:color="auto"/>
            </w:tcBorders>
            <w:shd w:val="clear" w:color="auto" w:fill="FAFAFA"/>
          </w:tcPr>
          <w:p w:rsidR="00AF7DFA" w:rsidRPr="003B4D0F" w:rsidRDefault="00AF7DFA" w:rsidP="00AF7DFA">
            <w:pPr>
              <w:spacing w:line="240" w:lineRule="auto"/>
              <w:ind w:right="-72"/>
              <w:jc w:val="right"/>
              <w:rPr>
                <w:rFonts w:cs="Arial"/>
                <w:sz w:val="12"/>
                <w:szCs w:val="12"/>
              </w:rPr>
            </w:pPr>
          </w:p>
        </w:tc>
        <w:tc>
          <w:tcPr>
            <w:tcW w:w="712" w:type="pct"/>
            <w:tcBorders>
              <w:top w:val="single" w:sz="4" w:space="0" w:color="auto"/>
            </w:tcBorders>
            <w:shd w:val="clear" w:color="auto" w:fill="auto"/>
          </w:tcPr>
          <w:p w:rsidR="00AF7DFA" w:rsidRPr="003B4D0F" w:rsidRDefault="00AF7DFA" w:rsidP="00AF7DFA">
            <w:pPr>
              <w:spacing w:line="240" w:lineRule="auto"/>
              <w:ind w:right="-72"/>
              <w:jc w:val="right"/>
              <w:rPr>
                <w:rFonts w:cs="Arial"/>
                <w:sz w:val="12"/>
                <w:szCs w:val="12"/>
              </w:rPr>
            </w:pPr>
          </w:p>
        </w:tc>
        <w:tc>
          <w:tcPr>
            <w:tcW w:w="712" w:type="pct"/>
            <w:tcBorders>
              <w:top w:val="single" w:sz="4" w:space="0" w:color="auto"/>
            </w:tcBorders>
            <w:shd w:val="clear" w:color="auto" w:fill="FAFAFA"/>
          </w:tcPr>
          <w:p w:rsidR="00AF7DFA" w:rsidRPr="003B4D0F" w:rsidRDefault="00AF7DFA" w:rsidP="00AF7DFA">
            <w:pPr>
              <w:spacing w:line="240" w:lineRule="auto"/>
              <w:ind w:right="-72"/>
              <w:jc w:val="right"/>
              <w:rPr>
                <w:rFonts w:cs="Arial"/>
                <w:sz w:val="12"/>
                <w:szCs w:val="12"/>
              </w:rPr>
            </w:pPr>
          </w:p>
        </w:tc>
        <w:tc>
          <w:tcPr>
            <w:tcW w:w="710" w:type="pct"/>
            <w:tcBorders>
              <w:top w:val="single" w:sz="4" w:space="0" w:color="auto"/>
            </w:tcBorders>
            <w:shd w:val="clear" w:color="auto" w:fill="auto"/>
          </w:tcPr>
          <w:p w:rsidR="00AF7DFA" w:rsidRPr="003B4D0F" w:rsidRDefault="00AF7DFA" w:rsidP="00AF7DFA">
            <w:pPr>
              <w:spacing w:line="240" w:lineRule="auto"/>
              <w:ind w:right="-72"/>
              <w:rPr>
                <w:rFonts w:cs="Arial"/>
                <w:sz w:val="12"/>
                <w:szCs w:val="12"/>
              </w:rPr>
            </w:pP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Total sales and services income</w:t>
            </w:r>
          </w:p>
        </w:tc>
        <w:tc>
          <w:tcPr>
            <w:tcW w:w="712" w:type="pct"/>
            <w:tcBorders>
              <w:bottom w:val="single" w:sz="4" w:space="0" w:color="auto"/>
            </w:tcBorders>
            <w:shd w:val="clear" w:color="auto" w:fill="FAFAFA"/>
          </w:tcPr>
          <w:p w:rsidR="00AF7DFA" w:rsidRPr="003B4D0F" w:rsidRDefault="00C34E5E" w:rsidP="00AF7DFA">
            <w:pPr>
              <w:spacing w:line="240" w:lineRule="auto"/>
              <w:ind w:right="-72"/>
              <w:jc w:val="right"/>
              <w:rPr>
                <w:rFonts w:cs="Arial"/>
                <w:sz w:val="18"/>
                <w:szCs w:val="18"/>
                <w:cs/>
              </w:rPr>
            </w:pPr>
            <w:r w:rsidRPr="00C34E5E">
              <w:rPr>
                <w:rFonts w:cs="Arial"/>
                <w:sz w:val="18"/>
                <w:szCs w:val="18"/>
              </w:rPr>
              <w:t>7</w:t>
            </w:r>
            <w:r w:rsidR="00E53709" w:rsidRPr="003B4D0F">
              <w:rPr>
                <w:rFonts w:cs="Arial"/>
                <w:sz w:val="18"/>
                <w:szCs w:val="18"/>
              </w:rPr>
              <w:t>,</w:t>
            </w:r>
            <w:r w:rsidRPr="00C34E5E">
              <w:rPr>
                <w:rFonts w:cs="Arial"/>
                <w:sz w:val="18"/>
                <w:szCs w:val="18"/>
              </w:rPr>
              <w:t>657</w:t>
            </w:r>
            <w:r w:rsidR="00E53709" w:rsidRPr="003B4D0F">
              <w:rPr>
                <w:rFonts w:cs="Arial"/>
                <w:sz w:val="18"/>
                <w:szCs w:val="18"/>
              </w:rPr>
              <w:t>,</w:t>
            </w:r>
            <w:r w:rsidRPr="00C34E5E">
              <w:rPr>
                <w:rFonts w:cs="Arial"/>
                <w:sz w:val="18"/>
                <w:szCs w:val="18"/>
              </w:rPr>
              <w:t>118</w:t>
            </w:r>
          </w:p>
        </w:tc>
        <w:tc>
          <w:tcPr>
            <w:tcW w:w="712" w:type="pct"/>
            <w:tcBorders>
              <w:bottom w:val="single" w:sz="4" w:space="0" w:color="auto"/>
            </w:tcBorders>
            <w:shd w:val="clear" w:color="auto" w:fill="auto"/>
          </w:tcPr>
          <w:p w:rsidR="00AF7DFA" w:rsidRPr="003B4D0F" w:rsidRDefault="00C34E5E" w:rsidP="00AF7DFA">
            <w:pPr>
              <w:spacing w:line="240" w:lineRule="auto"/>
              <w:ind w:right="-72"/>
              <w:jc w:val="right"/>
              <w:rPr>
                <w:rFonts w:cs="Arial"/>
                <w:sz w:val="18"/>
                <w:szCs w:val="18"/>
                <w:cs/>
              </w:rPr>
            </w:pPr>
            <w:r w:rsidRPr="00C34E5E">
              <w:rPr>
                <w:rFonts w:cs="Arial"/>
                <w:sz w:val="18"/>
                <w:szCs w:val="18"/>
              </w:rPr>
              <w:t>7</w:t>
            </w:r>
            <w:r w:rsidR="00AF7DFA" w:rsidRPr="003B4D0F">
              <w:rPr>
                <w:rFonts w:cs="Arial"/>
                <w:sz w:val="18"/>
                <w:szCs w:val="18"/>
              </w:rPr>
              <w:t>,</w:t>
            </w:r>
            <w:r w:rsidRPr="00C34E5E">
              <w:rPr>
                <w:rFonts w:cs="Arial"/>
                <w:sz w:val="18"/>
                <w:szCs w:val="18"/>
              </w:rPr>
              <w:t>609</w:t>
            </w:r>
            <w:r w:rsidR="00AF7DFA" w:rsidRPr="003B4D0F">
              <w:rPr>
                <w:rFonts w:cs="Arial"/>
                <w:sz w:val="18"/>
                <w:szCs w:val="18"/>
              </w:rPr>
              <w:t>,</w:t>
            </w:r>
            <w:r w:rsidRPr="00C34E5E">
              <w:rPr>
                <w:rFonts w:cs="Arial"/>
                <w:sz w:val="18"/>
                <w:szCs w:val="18"/>
              </w:rPr>
              <w:t>776</w:t>
            </w:r>
          </w:p>
        </w:tc>
        <w:tc>
          <w:tcPr>
            <w:tcW w:w="712" w:type="pct"/>
            <w:tcBorders>
              <w:bottom w:val="single" w:sz="4" w:space="0" w:color="auto"/>
            </w:tcBorders>
            <w:shd w:val="clear" w:color="auto" w:fill="FAFAFA"/>
          </w:tcPr>
          <w:p w:rsidR="00AF7DFA" w:rsidRPr="003B4D0F" w:rsidRDefault="00455F99" w:rsidP="00AF7DFA">
            <w:pPr>
              <w:spacing w:line="240" w:lineRule="auto"/>
              <w:ind w:right="-72"/>
              <w:jc w:val="right"/>
              <w:rPr>
                <w:rFonts w:cs="Arial"/>
                <w:sz w:val="18"/>
                <w:szCs w:val="18"/>
                <w:cs/>
              </w:rPr>
            </w:pPr>
            <w:r w:rsidRPr="003B4D0F">
              <w:rPr>
                <w:rFonts w:cs="Arial"/>
                <w:sz w:val="18"/>
                <w:szCs w:val="18"/>
              </w:rPr>
              <w:t>-</w:t>
            </w:r>
          </w:p>
        </w:tc>
        <w:tc>
          <w:tcPr>
            <w:tcW w:w="710" w:type="pct"/>
            <w:tcBorders>
              <w:bottom w:val="single" w:sz="4" w:space="0" w:color="auto"/>
            </w:tcBorders>
            <w:shd w:val="clear" w:color="auto" w:fill="auto"/>
          </w:tcPr>
          <w:p w:rsidR="00AF7DFA" w:rsidRPr="003B4D0F" w:rsidRDefault="00AF7DFA" w:rsidP="00AF7DFA">
            <w:pPr>
              <w:spacing w:line="240" w:lineRule="auto"/>
              <w:ind w:right="-72"/>
              <w:jc w:val="right"/>
              <w:rPr>
                <w:rFonts w:cs="Arial"/>
                <w:sz w:val="18"/>
                <w:szCs w:val="18"/>
                <w:cs/>
              </w:rPr>
            </w:pPr>
            <w:r w:rsidRPr="003B4D0F">
              <w:rPr>
                <w:rFonts w:cs="Arial"/>
                <w:sz w:val="18"/>
                <w:szCs w:val="18"/>
              </w:rPr>
              <w:t>-</w:t>
            </w:r>
          </w:p>
        </w:tc>
      </w:tr>
    </w:tbl>
    <w:p w:rsidR="00DF0A81" w:rsidRPr="003B4D0F" w:rsidRDefault="00DF0A81" w:rsidP="00B22693">
      <w:pPr>
        <w:spacing w:line="240" w:lineRule="auto"/>
        <w:ind w:left="540" w:hanging="540"/>
        <w:rPr>
          <w:rFonts w:cs="Arial"/>
          <w:b/>
          <w:bCs/>
          <w:sz w:val="18"/>
          <w:szCs w:val="18"/>
          <w:shd w:val="clear" w:color="auto" w:fill="FFFFFF"/>
        </w:rPr>
      </w:pPr>
    </w:p>
    <w:tbl>
      <w:tblPr>
        <w:tblW w:w="4886" w:type="pct"/>
        <w:tblInd w:w="108" w:type="dxa"/>
        <w:tblLook w:val="0000" w:firstRow="0" w:lastRow="0" w:firstColumn="0" w:lastColumn="0" w:noHBand="0" w:noVBand="0"/>
      </w:tblPr>
      <w:tblGrid>
        <w:gridCol w:w="4073"/>
        <w:gridCol w:w="1346"/>
        <w:gridCol w:w="1347"/>
        <w:gridCol w:w="1347"/>
        <w:gridCol w:w="1343"/>
      </w:tblGrid>
      <w:tr w:rsidR="000A7C64" w:rsidRPr="003B4D0F" w:rsidTr="00B22693">
        <w:trPr>
          <w:trHeight w:val="20"/>
        </w:trPr>
        <w:tc>
          <w:tcPr>
            <w:tcW w:w="2154" w:type="pct"/>
          </w:tcPr>
          <w:p w:rsidR="000A7C64" w:rsidRPr="003B4D0F" w:rsidRDefault="000A7C64" w:rsidP="00B22693">
            <w:pPr>
              <w:spacing w:line="240" w:lineRule="auto"/>
              <w:ind w:left="-101"/>
              <w:jc w:val="both"/>
              <w:rPr>
                <w:rFonts w:cs="Arial"/>
                <w:b/>
                <w:bCs/>
                <w:sz w:val="18"/>
                <w:szCs w:val="18"/>
              </w:rPr>
            </w:pPr>
          </w:p>
        </w:tc>
        <w:tc>
          <w:tcPr>
            <w:tcW w:w="1424" w:type="pct"/>
            <w:gridSpan w:val="2"/>
            <w:tcBorders>
              <w:top w:val="single" w:sz="4" w:space="0" w:color="auto"/>
              <w:bottom w:val="single" w:sz="4" w:space="0" w:color="auto"/>
            </w:tcBorders>
            <w:shd w:val="clear" w:color="auto" w:fill="auto"/>
          </w:tcPr>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Consolidated</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financial information</w:t>
            </w:r>
          </w:p>
        </w:tc>
        <w:tc>
          <w:tcPr>
            <w:tcW w:w="1422" w:type="pct"/>
            <w:gridSpan w:val="2"/>
            <w:tcBorders>
              <w:top w:val="single" w:sz="4" w:space="0" w:color="auto"/>
              <w:bottom w:val="single" w:sz="4" w:space="0" w:color="auto"/>
            </w:tcBorders>
            <w:shd w:val="clear" w:color="auto" w:fill="auto"/>
          </w:tcPr>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Separate</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financial information</w:t>
            </w:r>
          </w:p>
        </w:tc>
      </w:tr>
      <w:tr w:rsidR="000A7C64" w:rsidRPr="003B4D0F" w:rsidTr="00B22693">
        <w:trPr>
          <w:trHeight w:val="20"/>
        </w:trPr>
        <w:tc>
          <w:tcPr>
            <w:tcW w:w="2154" w:type="pct"/>
          </w:tcPr>
          <w:p w:rsidR="000A7C64" w:rsidRPr="003B4D0F" w:rsidRDefault="000A7C64" w:rsidP="00AF7DFA">
            <w:pPr>
              <w:spacing w:line="240" w:lineRule="auto"/>
              <w:ind w:left="-101" w:right="-147"/>
              <w:jc w:val="both"/>
              <w:rPr>
                <w:rFonts w:cs="Arial"/>
                <w:b/>
                <w:bCs/>
                <w:spacing w:val="-2"/>
                <w:sz w:val="18"/>
                <w:szCs w:val="18"/>
              </w:rPr>
            </w:pPr>
            <w:r w:rsidRPr="003B4D0F">
              <w:rPr>
                <w:rFonts w:cs="Arial"/>
                <w:b/>
                <w:bCs/>
                <w:spacing w:val="-2"/>
                <w:sz w:val="18"/>
                <w:szCs w:val="18"/>
              </w:rPr>
              <w:t xml:space="preserve">For the </w:t>
            </w:r>
            <w:r w:rsidR="00B13064" w:rsidRPr="003B4D0F">
              <w:rPr>
                <w:rFonts w:cs="Arial"/>
                <w:b/>
                <w:bCs/>
                <w:spacing w:val="-2"/>
                <w:sz w:val="18"/>
                <w:szCs w:val="18"/>
              </w:rPr>
              <w:t>nine-month</w:t>
            </w:r>
            <w:r w:rsidRPr="003B4D0F">
              <w:rPr>
                <w:rFonts w:cs="Arial"/>
                <w:b/>
                <w:bCs/>
                <w:spacing w:val="-2"/>
                <w:sz w:val="18"/>
                <w:szCs w:val="18"/>
              </w:rPr>
              <w:t xml:space="preserve"> periods ended </w:t>
            </w:r>
            <w:r w:rsidR="00C34E5E" w:rsidRPr="00C34E5E">
              <w:rPr>
                <w:rFonts w:cs="Arial"/>
                <w:b/>
                <w:bCs/>
                <w:spacing w:val="-2"/>
                <w:sz w:val="18"/>
                <w:szCs w:val="18"/>
              </w:rPr>
              <w:t>30</w:t>
            </w:r>
            <w:r w:rsidR="00B13064" w:rsidRPr="003B4D0F">
              <w:rPr>
                <w:rFonts w:cs="Arial"/>
                <w:b/>
                <w:bCs/>
                <w:spacing w:val="-2"/>
                <w:sz w:val="18"/>
                <w:szCs w:val="18"/>
              </w:rPr>
              <w:t xml:space="preserve"> September</w:t>
            </w:r>
          </w:p>
        </w:tc>
        <w:tc>
          <w:tcPr>
            <w:tcW w:w="712" w:type="pct"/>
            <w:tcBorders>
              <w:top w:val="single" w:sz="4" w:space="0" w:color="auto"/>
              <w:bottom w:val="single" w:sz="4" w:space="0" w:color="auto"/>
            </w:tcBorders>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2" w:type="pct"/>
            <w:tcBorders>
              <w:top w:val="single" w:sz="4" w:space="0" w:color="auto"/>
              <w:bottom w:val="single" w:sz="4" w:space="0" w:color="auto"/>
            </w:tcBorders>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2" w:type="pct"/>
            <w:tcBorders>
              <w:top w:val="single" w:sz="4" w:space="0" w:color="auto"/>
              <w:bottom w:val="single" w:sz="4" w:space="0" w:color="auto"/>
            </w:tcBorders>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0" w:type="pct"/>
            <w:tcBorders>
              <w:top w:val="single" w:sz="4" w:space="0" w:color="auto"/>
              <w:bottom w:val="single" w:sz="4" w:space="0" w:color="auto"/>
            </w:tcBorders>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0A7C64" w:rsidRPr="003B4D0F" w:rsidTr="00B22693">
        <w:trPr>
          <w:trHeight w:val="20"/>
        </w:trPr>
        <w:tc>
          <w:tcPr>
            <w:tcW w:w="2154" w:type="pct"/>
          </w:tcPr>
          <w:p w:rsidR="000A7C64" w:rsidRPr="003B4D0F" w:rsidRDefault="000A7C64" w:rsidP="00B22693">
            <w:pPr>
              <w:spacing w:line="240" w:lineRule="auto"/>
              <w:ind w:left="-101"/>
              <w:jc w:val="both"/>
              <w:rPr>
                <w:rFonts w:cs="Arial"/>
                <w:sz w:val="18"/>
                <w:szCs w:val="18"/>
              </w:rPr>
            </w:pPr>
          </w:p>
        </w:tc>
        <w:tc>
          <w:tcPr>
            <w:tcW w:w="712" w:type="pct"/>
            <w:tcBorders>
              <w:top w:val="single" w:sz="4" w:space="0" w:color="auto"/>
            </w:tcBorders>
            <w:shd w:val="clear" w:color="auto" w:fill="FAFAFA"/>
          </w:tcPr>
          <w:p w:rsidR="000A7C64" w:rsidRPr="003B4D0F" w:rsidRDefault="000A7C64" w:rsidP="00B22693">
            <w:pPr>
              <w:spacing w:line="240" w:lineRule="auto"/>
              <w:ind w:right="-72"/>
              <w:rPr>
                <w:rFonts w:cs="Arial"/>
                <w:sz w:val="18"/>
                <w:szCs w:val="18"/>
              </w:rPr>
            </w:pPr>
          </w:p>
        </w:tc>
        <w:tc>
          <w:tcPr>
            <w:tcW w:w="712" w:type="pct"/>
            <w:tcBorders>
              <w:top w:val="single" w:sz="4" w:space="0" w:color="auto"/>
            </w:tcBorders>
            <w:shd w:val="clear" w:color="auto" w:fill="auto"/>
          </w:tcPr>
          <w:p w:rsidR="000A7C64" w:rsidRPr="003B4D0F" w:rsidRDefault="000A7C64" w:rsidP="00B22693">
            <w:pPr>
              <w:spacing w:line="240" w:lineRule="auto"/>
              <w:ind w:right="-72"/>
              <w:rPr>
                <w:rFonts w:cs="Arial"/>
                <w:sz w:val="18"/>
                <w:szCs w:val="18"/>
              </w:rPr>
            </w:pPr>
          </w:p>
        </w:tc>
        <w:tc>
          <w:tcPr>
            <w:tcW w:w="712" w:type="pct"/>
            <w:tcBorders>
              <w:top w:val="single" w:sz="4" w:space="0" w:color="auto"/>
            </w:tcBorders>
            <w:shd w:val="clear" w:color="auto" w:fill="FAFAFA"/>
          </w:tcPr>
          <w:p w:rsidR="000A7C64" w:rsidRPr="003B4D0F" w:rsidRDefault="000A7C64" w:rsidP="00B22693">
            <w:pPr>
              <w:spacing w:line="240" w:lineRule="auto"/>
              <w:ind w:right="-72"/>
              <w:rPr>
                <w:rFonts w:cs="Arial"/>
                <w:sz w:val="18"/>
                <w:szCs w:val="18"/>
              </w:rPr>
            </w:pPr>
          </w:p>
        </w:tc>
        <w:tc>
          <w:tcPr>
            <w:tcW w:w="710" w:type="pct"/>
            <w:tcBorders>
              <w:top w:val="single" w:sz="4" w:space="0" w:color="auto"/>
            </w:tcBorders>
            <w:shd w:val="clear" w:color="auto" w:fill="auto"/>
          </w:tcPr>
          <w:p w:rsidR="000A7C64" w:rsidRPr="003B4D0F" w:rsidRDefault="000A7C64" w:rsidP="00B22693">
            <w:pPr>
              <w:spacing w:line="240" w:lineRule="auto"/>
              <w:ind w:right="-72"/>
              <w:rPr>
                <w:rFonts w:cs="Arial"/>
                <w:sz w:val="18"/>
                <w:szCs w:val="18"/>
              </w:rPr>
            </w:pP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Sales of electricity</w:t>
            </w:r>
          </w:p>
        </w:tc>
        <w:tc>
          <w:tcPr>
            <w:tcW w:w="712" w:type="pct"/>
            <w:shd w:val="clear" w:color="auto" w:fill="FAFAFA"/>
          </w:tcPr>
          <w:p w:rsidR="00AF7DFA" w:rsidRPr="003B4D0F" w:rsidRDefault="00C34E5E" w:rsidP="00AF7DFA">
            <w:pPr>
              <w:spacing w:line="240" w:lineRule="auto"/>
              <w:ind w:right="-72"/>
              <w:jc w:val="right"/>
              <w:rPr>
                <w:rFonts w:cs="Arial"/>
                <w:sz w:val="18"/>
                <w:szCs w:val="18"/>
              </w:rPr>
            </w:pPr>
            <w:r w:rsidRPr="00C34E5E">
              <w:rPr>
                <w:rFonts w:cs="Arial"/>
                <w:sz w:val="18"/>
                <w:szCs w:val="18"/>
              </w:rPr>
              <w:t>14</w:t>
            </w:r>
            <w:r w:rsidR="00E53709" w:rsidRPr="003B4D0F">
              <w:rPr>
                <w:rFonts w:cs="Arial"/>
                <w:sz w:val="18"/>
                <w:szCs w:val="18"/>
              </w:rPr>
              <w:t>,</w:t>
            </w:r>
            <w:r w:rsidRPr="00C34E5E">
              <w:rPr>
                <w:rFonts w:cs="Arial"/>
                <w:sz w:val="18"/>
                <w:szCs w:val="18"/>
              </w:rPr>
              <w:t>814</w:t>
            </w:r>
            <w:r w:rsidR="00E53709" w:rsidRPr="003B4D0F">
              <w:rPr>
                <w:rFonts w:cs="Arial"/>
                <w:sz w:val="18"/>
                <w:szCs w:val="18"/>
              </w:rPr>
              <w:t>,</w:t>
            </w:r>
            <w:r w:rsidRPr="00C34E5E">
              <w:rPr>
                <w:rFonts w:cs="Arial"/>
                <w:sz w:val="18"/>
                <w:szCs w:val="18"/>
              </w:rPr>
              <w:t>969</w:t>
            </w:r>
          </w:p>
        </w:tc>
        <w:tc>
          <w:tcPr>
            <w:tcW w:w="712" w:type="pct"/>
            <w:shd w:val="clear" w:color="auto" w:fill="auto"/>
          </w:tcPr>
          <w:p w:rsidR="00AF7DFA" w:rsidRPr="003B4D0F" w:rsidRDefault="00C34E5E" w:rsidP="00AF7DFA">
            <w:pPr>
              <w:spacing w:line="240" w:lineRule="auto"/>
              <w:ind w:right="-72"/>
              <w:jc w:val="right"/>
              <w:rPr>
                <w:rFonts w:cs="Arial"/>
                <w:sz w:val="18"/>
                <w:szCs w:val="18"/>
              </w:rPr>
            </w:pPr>
            <w:r w:rsidRPr="00C34E5E">
              <w:rPr>
                <w:rFonts w:cs="Arial"/>
                <w:sz w:val="18"/>
                <w:szCs w:val="18"/>
              </w:rPr>
              <w:t>8</w:t>
            </w:r>
            <w:r w:rsidR="00AF7DFA" w:rsidRPr="003B4D0F">
              <w:rPr>
                <w:rFonts w:cs="Arial"/>
                <w:sz w:val="18"/>
                <w:szCs w:val="18"/>
              </w:rPr>
              <w:t>,</w:t>
            </w:r>
            <w:r w:rsidRPr="00C34E5E">
              <w:rPr>
                <w:rFonts w:cs="Arial"/>
                <w:sz w:val="18"/>
                <w:szCs w:val="18"/>
              </w:rPr>
              <w:t>642</w:t>
            </w:r>
            <w:r w:rsidR="00AF7DFA" w:rsidRPr="003B4D0F">
              <w:rPr>
                <w:rFonts w:cs="Arial"/>
                <w:sz w:val="18"/>
                <w:szCs w:val="18"/>
              </w:rPr>
              <w:t>,</w:t>
            </w:r>
            <w:r w:rsidRPr="00C34E5E">
              <w:rPr>
                <w:rFonts w:cs="Arial"/>
                <w:sz w:val="18"/>
                <w:szCs w:val="18"/>
              </w:rPr>
              <w:t>847</w:t>
            </w:r>
          </w:p>
        </w:tc>
        <w:tc>
          <w:tcPr>
            <w:tcW w:w="712" w:type="pct"/>
            <w:shd w:val="clear" w:color="auto" w:fill="FAFAFA"/>
          </w:tcPr>
          <w:p w:rsidR="00AF7DFA" w:rsidRPr="003B4D0F" w:rsidRDefault="00455F99" w:rsidP="00AF7DFA">
            <w:pPr>
              <w:spacing w:line="240" w:lineRule="auto"/>
              <w:ind w:right="-72"/>
              <w:jc w:val="right"/>
              <w:rPr>
                <w:rFonts w:cs="Arial"/>
                <w:sz w:val="18"/>
                <w:szCs w:val="18"/>
              </w:rPr>
            </w:pPr>
            <w:r w:rsidRPr="003B4D0F">
              <w:rPr>
                <w:rFonts w:cs="Arial"/>
                <w:sz w:val="18"/>
                <w:szCs w:val="18"/>
              </w:rPr>
              <w:t>-</w:t>
            </w:r>
          </w:p>
        </w:tc>
        <w:tc>
          <w:tcPr>
            <w:tcW w:w="710" w:type="pct"/>
            <w:shd w:val="clear" w:color="auto" w:fill="auto"/>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99257B">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Service income under</w:t>
            </w:r>
          </w:p>
        </w:tc>
        <w:tc>
          <w:tcPr>
            <w:tcW w:w="712" w:type="pct"/>
            <w:shd w:val="clear" w:color="auto" w:fill="FAFAFA"/>
          </w:tcPr>
          <w:p w:rsidR="00AF7DFA" w:rsidRPr="003B4D0F" w:rsidRDefault="00AF7DFA" w:rsidP="00AF7DFA">
            <w:pPr>
              <w:spacing w:line="240" w:lineRule="auto"/>
              <w:ind w:right="-72"/>
              <w:jc w:val="right"/>
              <w:rPr>
                <w:rFonts w:cs="Arial"/>
                <w:sz w:val="18"/>
                <w:szCs w:val="18"/>
              </w:rPr>
            </w:pPr>
          </w:p>
        </w:tc>
        <w:tc>
          <w:tcPr>
            <w:tcW w:w="712" w:type="pct"/>
            <w:shd w:val="clear" w:color="auto" w:fill="auto"/>
          </w:tcPr>
          <w:p w:rsidR="00AF7DFA" w:rsidRPr="003B4D0F" w:rsidRDefault="00AF7DFA" w:rsidP="00AF7DFA">
            <w:pPr>
              <w:spacing w:line="240" w:lineRule="auto"/>
              <w:ind w:right="-72"/>
              <w:jc w:val="right"/>
              <w:rPr>
                <w:rFonts w:cs="Arial"/>
                <w:sz w:val="18"/>
                <w:szCs w:val="18"/>
              </w:rPr>
            </w:pPr>
          </w:p>
        </w:tc>
        <w:tc>
          <w:tcPr>
            <w:tcW w:w="712" w:type="pct"/>
            <w:shd w:val="clear" w:color="auto" w:fill="FAFAFA"/>
          </w:tcPr>
          <w:p w:rsidR="00AF7DFA" w:rsidRPr="003B4D0F" w:rsidRDefault="00AF7DFA" w:rsidP="00AF7DFA">
            <w:pPr>
              <w:spacing w:line="240" w:lineRule="auto"/>
              <w:ind w:right="-72"/>
              <w:jc w:val="right"/>
              <w:rPr>
                <w:rFonts w:cs="Arial"/>
                <w:sz w:val="18"/>
                <w:szCs w:val="18"/>
              </w:rPr>
            </w:pPr>
          </w:p>
        </w:tc>
        <w:tc>
          <w:tcPr>
            <w:tcW w:w="710" w:type="pct"/>
            <w:shd w:val="clear" w:color="auto" w:fill="auto"/>
            <w:vAlign w:val="bottom"/>
          </w:tcPr>
          <w:p w:rsidR="00AF7DFA" w:rsidRPr="003B4D0F" w:rsidRDefault="00AF7DFA" w:rsidP="00AF7DFA">
            <w:pPr>
              <w:spacing w:line="240" w:lineRule="auto"/>
              <w:ind w:right="-72"/>
              <w:jc w:val="right"/>
              <w:rPr>
                <w:rFonts w:cs="Arial"/>
                <w:sz w:val="18"/>
                <w:szCs w:val="18"/>
              </w:rPr>
            </w:pPr>
          </w:p>
        </w:tc>
      </w:tr>
      <w:tr w:rsidR="00AF7DFA" w:rsidRPr="003B4D0F" w:rsidTr="0099257B">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 xml:space="preserve">   power purchase agreements</w:t>
            </w:r>
          </w:p>
        </w:tc>
        <w:tc>
          <w:tcPr>
            <w:tcW w:w="712" w:type="pct"/>
            <w:shd w:val="clear" w:color="auto" w:fill="FAFAFA"/>
          </w:tcPr>
          <w:p w:rsidR="00AF7DFA" w:rsidRPr="003B4D0F" w:rsidRDefault="00C34E5E" w:rsidP="00AF7DFA">
            <w:pPr>
              <w:spacing w:line="240" w:lineRule="auto"/>
              <w:ind w:right="-72"/>
              <w:jc w:val="right"/>
              <w:rPr>
                <w:rFonts w:cs="Arial"/>
                <w:sz w:val="18"/>
                <w:szCs w:val="18"/>
              </w:rPr>
            </w:pPr>
            <w:r w:rsidRPr="00C34E5E">
              <w:rPr>
                <w:rFonts w:cs="Arial"/>
                <w:sz w:val="18"/>
                <w:szCs w:val="18"/>
              </w:rPr>
              <w:t>8</w:t>
            </w:r>
            <w:r w:rsidR="00E53709" w:rsidRPr="003B4D0F">
              <w:rPr>
                <w:rFonts w:cs="Arial"/>
                <w:sz w:val="18"/>
                <w:szCs w:val="18"/>
              </w:rPr>
              <w:t>,</w:t>
            </w:r>
            <w:r w:rsidRPr="00C34E5E">
              <w:rPr>
                <w:rFonts w:cs="Arial"/>
                <w:sz w:val="18"/>
                <w:szCs w:val="18"/>
              </w:rPr>
              <w:t>621</w:t>
            </w:r>
            <w:r w:rsidR="00E53709" w:rsidRPr="003B4D0F">
              <w:rPr>
                <w:rFonts w:cs="Arial"/>
                <w:sz w:val="18"/>
                <w:szCs w:val="18"/>
              </w:rPr>
              <w:t>,</w:t>
            </w:r>
            <w:r w:rsidRPr="00C34E5E">
              <w:rPr>
                <w:rFonts w:cs="Arial"/>
                <w:sz w:val="18"/>
                <w:szCs w:val="18"/>
              </w:rPr>
              <w:t>737</w:t>
            </w:r>
          </w:p>
        </w:tc>
        <w:tc>
          <w:tcPr>
            <w:tcW w:w="712" w:type="pct"/>
            <w:shd w:val="clear" w:color="auto" w:fill="auto"/>
            <w:vAlign w:val="bottom"/>
          </w:tcPr>
          <w:p w:rsidR="00AF7DFA" w:rsidRPr="003B4D0F" w:rsidRDefault="00C34E5E" w:rsidP="00AF7DFA">
            <w:pPr>
              <w:spacing w:line="240" w:lineRule="auto"/>
              <w:ind w:right="-72"/>
              <w:jc w:val="right"/>
              <w:rPr>
                <w:rFonts w:cs="Arial"/>
                <w:sz w:val="18"/>
                <w:szCs w:val="18"/>
              </w:rPr>
            </w:pPr>
            <w:r w:rsidRPr="00C34E5E">
              <w:rPr>
                <w:rFonts w:cs="Arial"/>
                <w:sz w:val="18"/>
                <w:szCs w:val="18"/>
              </w:rPr>
              <w:t>14</w:t>
            </w:r>
            <w:r w:rsidR="00AF7DFA" w:rsidRPr="003B4D0F">
              <w:rPr>
                <w:rFonts w:cs="Arial"/>
                <w:sz w:val="18"/>
                <w:szCs w:val="18"/>
              </w:rPr>
              <w:t>,</w:t>
            </w:r>
            <w:r w:rsidRPr="00C34E5E">
              <w:rPr>
                <w:rFonts w:cs="Arial"/>
                <w:sz w:val="18"/>
                <w:szCs w:val="18"/>
              </w:rPr>
              <w:t>643</w:t>
            </w:r>
            <w:r w:rsidR="00AF7DFA" w:rsidRPr="003B4D0F">
              <w:rPr>
                <w:rFonts w:cs="Arial"/>
                <w:sz w:val="18"/>
                <w:szCs w:val="18"/>
              </w:rPr>
              <w:t>,</w:t>
            </w:r>
            <w:r w:rsidRPr="00C34E5E">
              <w:rPr>
                <w:rFonts w:cs="Arial"/>
                <w:sz w:val="18"/>
                <w:szCs w:val="18"/>
              </w:rPr>
              <w:t>805</w:t>
            </w:r>
          </w:p>
        </w:tc>
        <w:tc>
          <w:tcPr>
            <w:tcW w:w="712" w:type="pct"/>
            <w:shd w:val="clear" w:color="auto" w:fill="FAFAFA"/>
          </w:tcPr>
          <w:p w:rsidR="00AF7DFA" w:rsidRPr="003B4D0F" w:rsidRDefault="00455F99" w:rsidP="00AF7DFA">
            <w:pPr>
              <w:spacing w:line="240" w:lineRule="auto"/>
              <w:ind w:right="-72"/>
              <w:jc w:val="right"/>
              <w:rPr>
                <w:rFonts w:cs="Arial"/>
                <w:sz w:val="18"/>
                <w:szCs w:val="18"/>
              </w:rPr>
            </w:pPr>
            <w:r w:rsidRPr="003B4D0F">
              <w:rPr>
                <w:rFonts w:cs="Arial"/>
                <w:sz w:val="18"/>
                <w:szCs w:val="18"/>
              </w:rPr>
              <w:t>-</w:t>
            </w:r>
          </w:p>
        </w:tc>
        <w:tc>
          <w:tcPr>
            <w:tcW w:w="710" w:type="pct"/>
            <w:shd w:val="clear" w:color="auto" w:fill="auto"/>
            <w:vAlign w:val="bottom"/>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Services income</w:t>
            </w:r>
          </w:p>
        </w:tc>
        <w:tc>
          <w:tcPr>
            <w:tcW w:w="712" w:type="pct"/>
            <w:tcBorders>
              <w:bottom w:val="single" w:sz="4" w:space="0" w:color="auto"/>
            </w:tcBorders>
            <w:shd w:val="clear" w:color="auto" w:fill="FAFAFA"/>
            <w:vAlign w:val="bottom"/>
          </w:tcPr>
          <w:p w:rsidR="00AF7DFA" w:rsidRPr="003B4D0F" w:rsidRDefault="00C34E5E" w:rsidP="00AF7DFA">
            <w:pPr>
              <w:spacing w:line="240" w:lineRule="auto"/>
              <w:ind w:right="-72"/>
              <w:jc w:val="right"/>
              <w:rPr>
                <w:rFonts w:cs="Arial"/>
                <w:sz w:val="18"/>
                <w:szCs w:val="18"/>
              </w:rPr>
            </w:pPr>
            <w:r w:rsidRPr="00C34E5E">
              <w:rPr>
                <w:rFonts w:cs="Arial"/>
                <w:sz w:val="18"/>
                <w:szCs w:val="18"/>
              </w:rPr>
              <w:t>462</w:t>
            </w:r>
            <w:r w:rsidR="00E53709" w:rsidRPr="003B4D0F">
              <w:rPr>
                <w:rFonts w:cs="Arial"/>
                <w:sz w:val="18"/>
                <w:szCs w:val="18"/>
              </w:rPr>
              <w:t>,</w:t>
            </w:r>
            <w:r w:rsidRPr="00C34E5E">
              <w:rPr>
                <w:rFonts w:cs="Arial"/>
                <w:sz w:val="18"/>
                <w:szCs w:val="18"/>
              </w:rPr>
              <w:t>613</w:t>
            </w:r>
          </w:p>
        </w:tc>
        <w:tc>
          <w:tcPr>
            <w:tcW w:w="712" w:type="pct"/>
            <w:tcBorders>
              <w:bottom w:val="single" w:sz="4" w:space="0" w:color="auto"/>
            </w:tcBorders>
            <w:shd w:val="clear" w:color="auto" w:fill="auto"/>
            <w:vAlign w:val="bottom"/>
          </w:tcPr>
          <w:p w:rsidR="00AF7DFA" w:rsidRPr="003B4D0F" w:rsidRDefault="00C34E5E" w:rsidP="00AF7DFA">
            <w:pPr>
              <w:spacing w:line="240" w:lineRule="auto"/>
              <w:ind w:right="-72"/>
              <w:jc w:val="right"/>
              <w:rPr>
                <w:rFonts w:cs="Arial"/>
                <w:sz w:val="18"/>
                <w:szCs w:val="18"/>
              </w:rPr>
            </w:pPr>
            <w:r w:rsidRPr="00C34E5E">
              <w:rPr>
                <w:rFonts w:cs="Arial"/>
                <w:sz w:val="18"/>
                <w:szCs w:val="18"/>
              </w:rPr>
              <w:t>350</w:t>
            </w:r>
            <w:r w:rsidR="00AF7DFA" w:rsidRPr="003B4D0F">
              <w:rPr>
                <w:rFonts w:cs="Arial"/>
                <w:sz w:val="18"/>
                <w:szCs w:val="18"/>
              </w:rPr>
              <w:t>,</w:t>
            </w:r>
            <w:r w:rsidRPr="00C34E5E">
              <w:rPr>
                <w:rFonts w:cs="Arial"/>
                <w:sz w:val="18"/>
                <w:szCs w:val="18"/>
              </w:rPr>
              <w:t>138</w:t>
            </w:r>
          </w:p>
        </w:tc>
        <w:tc>
          <w:tcPr>
            <w:tcW w:w="712" w:type="pct"/>
            <w:tcBorders>
              <w:bottom w:val="single" w:sz="4" w:space="0" w:color="auto"/>
            </w:tcBorders>
            <w:shd w:val="clear" w:color="auto" w:fill="FAFAFA"/>
            <w:vAlign w:val="bottom"/>
          </w:tcPr>
          <w:p w:rsidR="00AF7DFA" w:rsidRPr="003B4D0F" w:rsidRDefault="00455F99" w:rsidP="00AF7DFA">
            <w:pPr>
              <w:spacing w:line="240" w:lineRule="auto"/>
              <w:ind w:right="-72"/>
              <w:jc w:val="right"/>
              <w:rPr>
                <w:rFonts w:cs="Arial"/>
                <w:sz w:val="18"/>
                <w:szCs w:val="18"/>
              </w:rPr>
            </w:pPr>
            <w:r w:rsidRPr="003B4D0F">
              <w:rPr>
                <w:rFonts w:cs="Arial"/>
                <w:sz w:val="18"/>
                <w:szCs w:val="18"/>
              </w:rPr>
              <w:t>-</w:t>
            </w:r>
          </w:p>
        </w:tc>
        <w:tc>
          <w:tcPr>
            <w:tcW w:w="710" w:type="pct"/>
            <w:tcBorders>
              <w:bottom w:val="single" w:sz="4" w:space="0" w:color="auto"/>
            </w:tcBorders>
            <w:shd w:val="clear" w:color="auto" w:fill="auto"/>
            <w:vAlign w:val="bottom"/>
          </w:tcPr>
          <w:p w:rsidR="00AF7DFA" w:rsidRPr="003B4D0F" w:rsidRDefault="00AF7DFA" w:rsidP="00AF7DFA">
            <w:pPr>
              <w:spacing w:line="240" w:lineRule="auto"/>
              <w:ind w:right="-72"/>
              <w:jc w:val="right"/>
              <w:rPr>
                <w:rFonts w:cs="Arial"/>
                <w:sz w:val="18"/>
                <w:szCs w:val="18"/>
              </w:rPr>
            </w:pPr>
            <w:r w:rsidRPr="003B4D0F">
              <w:rPr>
                <w:rFonts w:cs="Arial"/>
                <w:sz w:val="18"/>
                <w:szCs w:val="18"/>
              </w:rPr>
              <w:t>-</w:t>
            </w: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2"/>
                <w:szCs w:val="12"/>
              </w:rPr>
            </w:pPr>
          </w:p>
        </w:tc>
        <w:tc>
          <w:tcPr>
            <w:tcW w:w="712" w:type="pct"/>
            <w:tcBorders>
              <w:top w:val="single" w:sz="4" w:space="0" w:color="auto"/>
            </w:tcBorders>
            <w:shd w:val="clear" w:color="auto" w:fill="FAFAFA"/>
          </w:tcPr>
          <w:p w:rsidR="00AF7DFA" w:rsidRPr="003B4D0F" w:rsidRDefault="00AF7DFA" w:rsidP="00AF7DFA">
            <w:pPr>
              <w:spacing w:line="240" w:lineRule="auto"/>
              <w:ind w:right="-72"/>
              <w:jc w:val="right"/>
              <w:rPr>
                <w:rFonts w:cs="Arial"/>
                <w:sz w:val="12"/>
                <w:szCs w:val="12"/>
              </w:rPr>
            </w:pPr>
          </w:p>
        </w:tc>
        <w:tc>
          <w:tcPr>
            <w:tcW w:w="712" w:type="pct"/>
            <w:tcBorders>
              <w:top w:val="single" w:sz="4" w:space="0" w:color="auto"/>
            </w:tcBorders>
            <w:shd w:val="clear" w:color="auto" w:fill="auto"/>
          </w:tcPr>
          <w:p w:rsidR="00AF7DFA" w:rsidRPr="003B4D0F" w:rsidRDefault="00AF7DFA" w:rsidP="00AF7DFA">
            <w:pPr>
              <w:spacing w:line="240" w:lineRule="auto"/>
              <w:ind w:right="-72"/>
              <w:jc w:val="right"/>
              <w:rPr>
                <w:rFonts w:cs="Arial"/>
                <w:sz w:val="12"/>
                <w:szCs w:val="12"/>
              </w:rPr>
            </w:pPr>
          </w:p>
        </w:tc>
        <w:tc>
          <w:tcPr>
            <w:tcW w:w="712" w:type="pct"/>
            <w:tcBorders>
              <w:top w:val="single" w:sz="4" w:space="0" w:color="auto"/>
            </w:tcBorders>
            <w:shd w:val="clear" w:color="auto" w:fill="FAFAFA"/>
          </w:tcPr>
          <w:p w:rsidR="00AF7DFA" w:rsidRPr="003B4D0F" w:rsidRDefault="00AF7DFA" w:rsidP="00AF7DFA">
            <w:pPr>
              <w:spacing w:line="240" w:lineRule="auto"/>
              <w:ind w:right="-72"/>
              <w:jc w:val="right"/>
              <w:rPr>
                <w:rFonts w:cs="Arial"/>
                <w:sz w:val="12"/>
                <w:szCs w:val="12"/>
              </w:rPr>
            </w:pPr>
          </w:p>
        </w:tc>
        <w:tc>
          <w:tcPr>
            <w:tcW w:w="710" w:type="pct"/>
            <w:tcBorders>
              <w:top w:val="single" w:sz="4" w:space="0" w:color="auto"/>
            </w:tcBorders>
            <w:shd w:val="clear" w:color="auto" w:fill="auto"/>
          </w:tcPr>
          <w:p w:rsidR="00AF7DFA" w:rsidRPr="003B4D0F" w:rsidRDefault="00AF7DFA" w:rsidP="00AF7DFA">
            <w:pPr>
              <w:spacing w:line="240" w:lineRule="auto"/>
              <w:ind w:right="-72"/>
              <w:rPr>
                <w:rFonts w:cs="Arial"/>
                <w:sz w:val="12"/>
                <w:szCs w:val="12"/>
              </w:rPr>
            </w:pPr>
          </w:p>
        </w:tc>
      </w:tr>
      <w:tr w:rsidR="00AF7DFA" w:rsidRPr="003B4D0F" w:rsidTr="00B22693">
        <w:trPr>
          <w:trHeight w:val="20"/>
        </w:trPr>
        <w:tc>
          <w:tcPr>
            <w:tcW w:w="2154" w:type="pct"/>
          </w:tcPr>
          <w:p w:rsidR="00AF7DFA" w:rsidRPr="003B4D0F" w:rsidRDefault="00AF7DFA" w:rsidP="00AF7DFA">
            <w:pPr>
              <w:spacing w:line="240" w:lineRule="auto"/>
              <w:ind w:left="-101"/>
              <w:jc w:val="both"/>
              <w:rPr>
                <w:rFonts w:cs="Arial"/>
                <w:sz w:val="18"/>
                <w:szCs w:val="18"/>
              </w:rPr>
            </w:pPr>
            <w:r w:rsidRPr="003B4D0F">
              <w:rPr>
                <w:rFonts w:cs="Arial"/>
                <w:sz w:val="18"/>
                <w:szCs w:val="18"/>
              </w:rPr>
              <w:t>Total sales and services income</w:t>
            </w:r>
          </w:p>
        </w:tc>
        <w:tc>
          <w:tcPr>
            <w:tcW w:w="712" w:type="pct"/>
            <w:tcBorders>
              <w:bottom w:val="single" w:sz="4" w:space="0" w:color="auto"/>
            </w:tcBorders>
            <w:shd w:val="clear" w:color="auto" w:fill="FAFAFA"/>
          </w:tcPr>
          <w:p w:rsidR="00AF7DFA" w:rsidRPr="003B4D0F" w:rsidRDefault="00C34E5E" w:rsidP="00AF7DFA">
            <w:pPr>
              <w:spacing w:line="240" w:lineRule="auto"/>
              <w:ind w:right="-72"/>
              <w:jc w:val="right"/>
              <w:rPr>
                <w:rFonts w:cs="Arial"/>
                <w:sz w:val="18"/>
                <w:szCs w:val="18"/>
                <w:cs/>
              </w:rPr>
            </w:pPr>
            <w:r w:rsidRPr="00C34E5E">
              <w:rPr>
                <w:rFonts w:cs="Arial"/>
                <w:sz w:val="18"/>
                <w:szCs w:val="18"/>
              </w:rPr>
              <w:t>23</w:t>
            </w:r>
            <w:r w:rsidR="00E53709" w:rsidRPr="003B4D0F">
              <w:rPr>
                <w:rFonts w:cs="Arial"/>
                <w:sz w:val="18"/>
                <w:szCs w:val="18"/>
              </w:rPr>
              <w:t>,</w:t>
            </w:r>
            <w:r w:rsidRPr="00C34E5E">
              <w:rPr>
                <w:rFonts w:cs="Arial"/>
                <w:sz w:val="18"/>
                <w:szCs w:val="18"/>
              </w:rPr>
              <w:t>899</w:t>
            </w:r>
            <w:r w:rsidR="00E53709" w:rsidRPr="003B4D0F">
              <w:rPr>
                <w:rFonts w:cs="Arial"/>
                <w:sz w:val="18"/>
                <w:szCs w:val="18"/>
              </w:rPr>
              <w:t>,</w:t>
            </w:r>
            <w:r w:rsidRPr="00C34E5E">
              <w:rPr>
                <w:rFonts w:cs="Arial"/>
                <w:sz w:val="18"/>
                <w:szCs w:val="18"/>
              </w:rPr>
              <w:t>319</w:t>
            </w:r>
          </w:p>
        </w:tc>
        <w:tc>
          <w:tcPr>
            <w:tcW w:w="712" w:type="pct"/>
            <w:tcBorders>
              <w:bottom w:val="single" w:sz="4" w:space="0" w:color="auto"/>
            </w:tcBorders>
            <w:shd w:val="clear" w:color="auto" w:fill="auto"/>
          </w:tcPr>
          <w:p w:rsidR="00AF7DFA" w:rsidRPr="003B4D0F" w:rsidRDefault="00C34E5E" w:rsidP="00AF7DFA">
            <w:pPr>
              <w:spacing w:line="240" w:lineRule="auto"/>
              <w:ind w:right="-72"/>
              <w:jc w:val="right"/>
              <w:rPr>
                <w:rFonts w:cs="Arial"/>
                <w:sz w:val="18"/>
                <w:szCs w:val="18"/>
                <w:cs/>
              </w:rPr>
            </w:pPr>
            <w:r w:rsidRPr="00C34E5E">
              <w:rPr>
                <w:rFonts w:cs="Arial"/>
                <w:sz w:val="18"/>
                <w:szCs w:val="18"/>
              </w:rPr>
              <w:t>23</w:t>
            </w:r>
            <w:r w:rsidR="00AF7DFA" w:rsidRPr="003B4D0F">
              <w:rPr>
                <w:rFonts w:cs="Arial"/>
                <w:sz w:val="18"/>
                <w:szCs w:val="18"/>
              </w:rPr>
              <w:t>,</w:t>
            </w:r>
            <w:r w:rsidRPr="00C34E5E">
              <w:rPr>
                <w:rFonts w:cs="Arial"/>
                <w:sz w:val="18"/>
                <w:szCs w:val="18"/>
              </w:rPr>
              <w:t>636</w:t>
            </w:r>
            <w:r w:rsidR="00AF7DFA" w:rsidRPr="003B4D0F">
              <w:rPr>
                <w:rFonts w:cs="Arial"/>
                <w:sz w:val="18"/>
                <w:szCs w:val="18"/>
              </w:rPr>
              <w:t>,</w:t>
            </w:r>
            <w:r w:rsidRPr="00C34E5E">
              <w:rPr>
                <w:rFonts w:cs="Arial"/>
                <w:sz w:val="18"/>
                <w:szCs w:val="18"/>
              </w:rPr>
              <w:t>790</w:t>
            </w:r>
          </w:p>
        </w:tc>
        <w:tc>
          <w:tcPr>
            <w:tcW w:w="712" w:type="pct"/>
            <w:tcBorders>
              <w:bottom w:val="single" w:sz="4" w:space="0" w:color="auto"/>
            </w:tcBorders>
            <w:shd w:val="clear" w:color="auto" w:fill="FAFAFA"/>
          </w:tcPr>
          <w:p w:rsidR="00AF7DFA" w:rsidRPr="003B4D0F" w:rsidRDefault="00455F99" w:rsidP="00AF7DFA">
            <w:pPr>
              <w:spacing w:line="240" w:lineRule="auto"/>
              <w:ind w:right="-72"/>
              <w:jc w:val="right"/>
              <w:rPr>
                <w:rFonts w:cs="Arial"/>
                <w:sz w:val="18"/>
                <w:szCs w:val="18"/>
                <w:cs/>
              </w:rPr>
            </w:pPr>
            <w:r w:rsidRPr="003B4D0F">
              <w:rPr>
                <w:rFonts w:cs="Arial"/>
                <w:sz w:val="18"/>
                <w:szCs w:val="18"/>
              </w:rPr>
              <w:t>-</w:t>
            </w:r>
          </w:p>
        </w:tc>
        <w:tc>
          <w:tcPr>
            <w:tcW w:w="710" w:type="pct"/>
            <w:tcBorders>
              <w:bottom w:val="single" w:sz="4" w:space="0" w:color="auto"/>
            </w:tcBorders>
            <w:shd w:val="clear" w:color="auto" w:fill="auto"/>
          </w:tcPr>
          <w:p w:rsidR="00AF7DFA" w:rsidRPr="003B4D0F" w:rsidRDefault="00AF7DFA" w:rsidP="00AF7DFA">
            <w:pPr>
              <w:spacing w:line="240" w:lineRule="auto"/>
              <w:ind w:right="-72"/>
              <w:jc w:val="right"/>
              <w:rPr>
                <w:rFonts w:cs="Arial"/>
                <w:sz w:val="18"/>
                <w:szCs w:val="18"/>
                <w:cs/>
              </w:rPr>
            </w:pPr>
            <w:r w:rsidRPr="003B4D0F">
              <w:rPr>
                <w:rFonts w:cs="Arial"/>
                <w:sz w:val="18"/>
                <w:szCs w:val="18"/>
              </w:rPr>
              <w:t>-</w:t>
            </w:r>
          </w:p>
        </w:tc>
      </w:tr>
    </w:tbl>
    <w:p w:rsidR="000A7C64" w:rsidRPr="003B4D0F" w:rsidRDefault="000A7C64" w:rsidP="00B22693">
      <w:pPr>
        <w:spacing w:line="240" w:lineRule="auto"/>
        <w:ind w:left="540" w:hanging="540"/>
        <w:rPr>
          <w:rFonts w:cs="Arial"/>
          <w:b/>
          <w:bCs/>
          <w:sz w:val="18"/>
          <w:szCs w:val="18"/>
          <w:shd w:val="clear" w:color="auto" w:fill="FFFFFF"/>
        </w:rPr>
      </w:pPr>
    </w:p>
    <w:p w:rsidR="00ED79EA" w:rsidRPr="003B4D0F" w:rsidRDefault="00B35FD8" w:rsidP="00B22693">
      <w:pPr>
        <w:spacing w:line="240" w:lineRule="auto"/>
        <w:jc w:val="both"/>
        <w:rPr>
          <w:rFonts w:cs="Arial"/>
          <w:spacing w:val="-2"/>
          <w:sz w:val="18"/>
          <w:szCs w:val="18"/>
        </w:rPr>
      </w:pPr>
      <w:r w:rsidRPr="003B4D0F">
        <w:rPr>
          <w:rFonts w:cs="Arial"/>
          <w:spacing w:val="-2"/>
          <w:sz w:val="18"/>
          <w:szCs w:val="18"/>
        </w:rPr>
        <w:t>From</w:t>
      </w:r>
      <w:r w:rsidR="000F30C5" w:rsidRPr="003B4D0F">
        <w:rPr>
          <w:rFonts w:cs="Arial"/>
          <w:spacing w:val="-2"/>
          <w:sz w:val="18"/>
          <w:szCs w:val="18"/>
        </w:rPr>
        <w:t xml:space="preserve"> </w:t>
      </w:r>
      <w:r w:rsidR="00C34E5E" w:rsidRPr="00C34E5E">
        <w:rPr>
          <w:rFonts w:cs="Arial"/>
          <w:spacing w:val="-2"/>
          <w:sz w:val="18"/>
          <w:szCs w:val="18"/>
        </w:rPr>
        <w:t>1</w:t>
      </w:r>
      <w:r w:rsidR="000F30C5" w:rsidRPr="003B4D0F">
        <w:rPr>
          <w:rFonts w:cs="Arial"/>
          <w:spacing w:val="-2"/>
          <w:sz w:val="18"/>
          <w:szCs w:val="18"/>
        </w:rPr>
        <w:t xml:space="preserve"> January </w:t>
      </w:r>
      <w:r w:rsidR="00C34E5E" w:rsidRPr="00C34E5E">
        <w:rPr>
          <w:rFonts w:cs="Arial"/>
          <w:spacing w:val="-2"/>
          <w:sz w:val="18"/>
          <w:szCs w:val="18"/>
        </w:rPr>
        <w:t>2020</w:t>
      </w:r>
      <w:r w:rsidR="000F30C5" w:rsidRPr="003B4D0F">
        <w:rPr>
          <w:rFonts w:cs="Arial"/>
          <w:spacing w:val="-2"/>
          <w:sz w:val="18"/>
          <w:szCs w:val="18"/>
        </w:rPr>
        <w:t xml:space="preserve">, the Group presented income under power purchase agreement of a subsidiary in the Philippines which was previously included in lease income under power purchase agreements in sales of electricity as described in Note </w:t>
      </w:r>
      <w:r w:rsidR="00C34E5E" w:rsidRPr="00C34E5E">
        <w:rPr>
          <w:rFonts w:cs="Arial"/>
          <w:spacing w:val="-2"/>
          <w:sz w:val="18"/>
          <w:szCs w:val="18"/>
        </w:rPr>
        <w:t>4</w:t>
      </w:r>
      <w:r w:rsidR="000F30C5" w:rsidRPr="003B4D0F">
        <w:rPr>
          <w:rFonts w:cs="Arial"/>
          <w:spacing w:val="-2"/>
          <w:sz w:val="18"/>
          <w:szCs w:val="18"/>
        </w:rPr>
        <w:t>.</w:t>
      </w:r>
      <w:r w:rsidR="00C34E5E" w:rsidRPr="00C34E5E">
        <w:rPr>
          <w:rFonts w:cs="Arial"/>
          <w:spacing w:val="-2"/>
          <w:sz w:val="18"/>
          <w:szCs w:val="18"/>
        </w:rPr>
        <w:t>2</w:t>
      </w:r>
      <w:r w:rsidR="000F30C5" w:rsidRPr="003B4D0F">
        <w:rPr>
          <w:rFonts w:cs="Arial"/>
          <w:spacing w:val="-2"/>
          <w:sz w:val="18"/>
          <w:szCs w:val="18"/>
        </w:rPr>
        <w:t>.</w:t>
      </w:r>
      <w:r w:rsidR="00C34E5E" w:rsidRPr="00C34E5E">
        <w:rPr>
          <w:rFonts w:cs="Arial"/>
          <w:spacing w:val="-2"/>
          <w:sz w:val="18"/>
          <w:szCs w:val="18"/>
        </w:rPr>
        <w:t>2</w:t>
      </w:r>
      <w:r w:rsidRPr="003B4D0F">
        <w:rPr>
          <w:rFonts w:cs="Arial"/>
          <w:spacing w:val="-2"/>
          <w:sz w:val="18"/>
          <w:szCs w:val="18"/>
        </w:rPr>
        <w:t>.</w:t>
      </w:r>
    </w:p>
    <w:p w:rsidR="000F30C5" w:rsidRPr="003B4D0F" w:rsidRDefault="000A7C64" w:rsidP="00B22693">
      <w:pPr>
        <w:spacing w:line="240" w:lineRule="auto"/>
        <w:ind w:left="540" w:hanging="540"/>
        <w:rPr>
          <w:rFonts w:cs="Arial"/>
          <w:b/>
          <w:bCs/>
          <w:sz w:val="18"/>
          <w:szCs w:val="18"/>
        </w:rPr>
      </w:pPr>
      <w:r w:rsidRPr="003B4D0F">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lastRenderedPageBreak/>
              <w:t>17</w:t>
            </w:r>
            <w:r w:rsidR="004A2BC6" w:rsidRPr="003B4D0F">
              <w:rPr>
                <w:rFonts w:cs="Arial"/>
                <w:b/>
                <w:bCs/>
                <w:color w:val="FFFFFF"/>
                <w:sz w:val="18"/>
                <w:szCs w:val="18"/>
              </w:rPr>
              <w:tab/>
              <w:t>Costs of sales and services</w:t>
            </w:r>
          </w:p>
        </w:tc>
      </w:tr>
    </w:tbl>
    <w:p w:rsidR="00ED79EA" w:rsidRPr="003B4D0F" w:rsidRDefault="00ED79EA" w:rsidP="001740D8">
      <w:pPr>
        <w:spacing w:line="240" w:lineRule="auto"/>
        <w:ind w:left="540" w:hanging="540"/>
        <w:rPr>
          <w:rFonts w:eastAsia="MS Mincho" w:cs="Arial"/>
          <w:b/>
          <w:bCs/>
          <w:sz w:val="18"/>
          <w:szCs w:val="18"/>
        </w:rPr>
      </w:pPr>
    </w:p>
    <w:tbl>
      <w:tblPr>
        <w:tblW w:w="9480" w:type="dxa"/>
        <w:tblInd w:w="108" w:type="dxa"/>
        <w:tblLayout w:type="fixed"/>
        <w:tblLook w:val="0000" w:firstRow="0" w:lastRow="0" w:firstColumn="0" w:lastColumn="0" w:noHBand="0" w:noVBand="0"/>
      </w:tblPr>
      <w:tblGrid>
        <w:gridCol w:w="4077"/>
        <w:gridCol w:w="1368"/>
        <w:gridCol w:w="1368"/>
        <w:gridCol w:w="1296"/>
        <w:gridCol w:w="1371"/>
      </w:tblGrid>
      <w:tr w:rsidR="00DF0A81" w:rsidRPr="003B4D0F" w:rsidTr="00AF7DFA">
        <w:tc>
          <w:tcPr>
            <w:tcW w:w="4077" w:type="dxa"/>
          </w:tcPr>
          <w:p w:rsidR="00DF0A81" w:rsidRPr="003B4D0F" w:rsidRDefault="00DF0A81" w:rsidP="001740D8">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Consolidated</w:t>
            </w:r>
          </w:p>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financial information</w:t>
            </w:r>
          </w:p>
        </w:tc>
        <w:tc>
          <w:tcPr>
            <w:tcW w:w="2667" w:type="dxa"/>
            <w:gridSpan w:val="2"/>
            <w:tcBorders>
              <w:top w:val="single" w:sz="4" w:space="0" w:color="auto"/>
              <w:bottom w:val="single" w:sz="4" w:space="0" w:color="auto"/>
            </w:tcBorders>
            <w:shd w:val="clear" w:color="auto" w:fill="auto"/>
          </w:tcPr>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Separate</w:t>
            </w:r>
          </w:p>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financial information</w:t>
            </w:r>
          </w:p>
        </w:tc>
      </w:tr>
      <w:tr w:rsidR="00A516A6" w:rsidRPr="003B4D0F" w:rsidTr="00AF7DFA">
        <w:tc>
          <w:tcPr>
            <w:tcW w:w="4077" w:type="dxa"/>
          </w:tcPr>
          <w:p w:rsidR="00A516A6" w:rsidRPr="003B4D0F" w:rsidRDefault="00A516A6" w:rsidP="00AF7DFA">
            <w:pPr>
              <w:spacing w:line="240" w:lineRule="auto"/>
              <w:ind w:left="-101" w:right="-79"/>
              <w:jc w:val="both"/>
              <w:rPr>
                <w:rFonts w:cs="Arial"/>
                <w:b/>
                <w:bCs/>
                <w:spacing w:val="-4"/>
                <w:sz w:val="18"/>
                <w:szCs w:val="18"/>
              </w:rPr>
            </w:pPr>
            <w:r w:rsidRPr="003B4D0F">
              <w:rPr>
                <w:rFonts w:cs="Arial"/>
                <w:b/>
                <w:bCs/>
                <w:spacing w:val="-4"/>
                <w:sz w:val="18"/>
                <w:szCs w:val="18"/>
              </w:rPr>
              <w:t xml:space="preserve">For the three-month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p w:rsidR="00A516A6" w:rsidRPr="003B4D0F" w:rsidRDefault="00A516A6" w:rsidP="001740D8">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rsidR="00A516A6"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A516A6" w:rsidRPr="003B4D0F" w:rsidRDefault="00A516A6"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top w:val="single" w:sz="4" w:space="0" w:color="auto"/>
              <w:bottom w:val="single" w:sz="4" w:space="0" w:color="auto"/>
            </w:tcBorders>
            <w:shd w:val="clear" w:color="auto" w:fill="auto"/>
          </w:tcPr>
          <w:p w:rsidR="00A516A6"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A516A6" w:rsidRPr="003B4D0F" w:rsidRDefault="00A516A6"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296" w:type="dxa"/>
            <w:tcBorders>
              <w:top w:val="single" w:sz="4" w:space="0" w:color="auto"/>
              <w:bottom w:val="single" w:sz="4" w:space="0" w:color="auto"/>
            </w:tcBorders>
            <w:shd w:val="clear" w:color="auto" w:fill="auto"/>
          </w:tcPr>
          <w:p w:rsidR="00A516A6"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A516A6" w:rsidRPr="003B4D0F" w:rsidRDefault="00A516A6"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71" w:type="dxa"/>
            <w:tcBorders>
              <w:top w:val="single" w:sz="4" w:space="0" w:color="auto"/>
              <w:bottom w:val="single" w:sz="4" w:space="0" w:color="auto"/>
            </w:tcBorders>
            <w:shd w:val="clear" w:color="auto" w:fill="auto"/>
          </w:tcPr>
          <w:p w:rsidR="00A516A6"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A516A6" w:rsidRPr="003B4D0F" w:rsidRDefault="00A516A6"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DF0A81" w:rsidRPr="003B4D0F" w:rsidTr="00AF7DFA">
        <w:tc>
          <w:tcPr>
            <w:tcW w:w="4077" w:type="dxa"/>
          </w:tcPr>
          <w:p w:rsidR="00DF0A81" w:rsidRPr="003B4D0F" w:rsidRDefault="00DF0A81" w:rsidP="001740D8">
            <w:pPr>
              <w:spacing w:line="240" w:lineRule="auto"/>
              <w:ind w:left="-101"/>
              <w:jc w:val="both"/>
              <w:rPr>
                <w:rFonts w:cs="Arial"/>
                <w:b/>
                <w:bCs/>
                <w:sz w:val="18"/>
                <w:szCs w:val="18"/>
              </w:rPr>
            </w:pPr>
          </w:p>
        </w:tc>
        <w:tc>
          <w:tcPr>
            <w:tcW w:w="1368" w:type="dxa"/>
            <w:tcBorders>
              <w:top w:val="single" w:sz="4" w:space="0" w:color="auto"/>
            </w:tcBorders>
            <w:shd w:val="clear" w:color="auto" w:fill="FAFAFA"/>
          </w:tcPr>
          <w:p w:rsidR="00DF0A81" w:rsidRPr="003B4D0F" w:rsidRDefault="00DF0A81" w:rsidP="001740D8">
            <w:pPr>
              <w:spacing w:line="240" w:lineRule="auto"/>
              <w:ind w:right="-72"/>
              <w:jc w:val="right"/>
              <w:rPr>
                <w:rFonts w:cs="Arial"/>
                <w:b/>
                <w:bCs/>
                <w:sz w:val="18"/>
                <w:szCs w:val="18"/>
              </w:rPr>
            </w:pPr>
          </w:p>
        </w:tc>
        <w:tc>
          <w:tcPr>
            <w:tcW w:w="1368" w:type="dxa"/>
            <w:tcBorders>
              <w:top w:val="single" w:sz="4" w:space="0" w:color="auto"/>
            </w:tcBorders>
          </w:tcPr>
          <w:p w:rsidR="00DF0A81" w:rsidRPr="003B4D0F" w:rsidRDefault="00DF0A81" w:rsidP="001740D8">
            <w:pPr>
              <w:spacing w:line="240" w:lineRule="auto"/>
              <w:ind w:right="-72"/>
              <w:jc w:val="right"/>
              <w:rPr>
                <w:rFonts w:cs="Arial"/>
                <w:b/>
                <w:bCs/>
                <w:sz w:val="18"/>
                <w:szCs w:val="18"/>
              </w:rPr>
            </w:pPr>
          </w:p>
        </w:tc>
        <w:tc>
          <w:tcPr>
            <w:tcW w:w="1296" w:type="dxa"/>
            <w:tcBorders>
              <w:top w:val="single" w:sz="4" w:space="0" w:color="auto"/>
            </w:tcBorders>
            <w:shd w:val="clear" w:color="auto" w:fill="FAFAFA"/>
          </w:tcPr>
          <w:p w:rsidR="00DF0A81" w:rsidRPr="003B4D0F" w:rsidRDefault="00DF0A81" w:rsidP="001740D8">
            <w:pPr>
              <w:spacing w:line="240" w:lineRule="auto"/>
              <w:ind w:right="-72"/>
              <w:jc w:val="right"/>
              <w:rPr>
                <w:rFonts w:cs="Arial"/>
                <w:b/>
                <w:bCs/>
                <w:sz w:val="18"/>
                <w:szCs w:val="18"/>
              </w:rPr>
            </w:pPr>
          </w:p>
        </w:tc>
        <w:tc>
          <w:tcPr>
            <w:tcW w:w="1371" w:type="dxa"/>
            <w:tcBorders>
              <w:top w:val="single" w:sz="4" w:space="0" w:color="auto"/>
            </w:tcBorders>
          </w:tcPr>
          <w:p w:rsidR="00DF0A81" w:rsidRPr="003B4D0F" w:rsidRDefault="00DF0A81" w:rsidP="001740D8">
            <w:pPr>
              <w:spacing w:line="240" w:lineRule="auto"/>
              <w:ind w:right="-72"/>
              <w:jc w:val="right"/>
              <w:rPr>
                <w:rFonts w:cs="Arial"/>
                <w:b/>
                <w:bCs/>
                <w:sz w:val="18"/>
                <w:szCs w:val="18"/>
              </w:rPr>
            </w:pPr>
          </w:p>
        </w:tc>
      </w:tr>
      <w:tr w:rsidR="00E53709" w:rsidRPr="003B4D0F" w:rsidTr="00AF7DFA">
        <w:tc>
          <w:tcPr>
            <w:tcW w:w="4077" w:type="dxa"/>
          </w:tcPr>
          <w:p w:rsidR="00E53709" w:rsidRPr="003B4D0F" w:rsidRDefault="00E53709" w:rsidP="006B4A91">
            <w:pPr>
              <w:spacing w:line="240" w:lineRule="auto"/>
              <w:ind w:left="-101"/>
              <w:jc w:val="both"/>
              <w:rPr>
                <w:rFonts w:cs="Arial"/>
                <w:noProof/>
                <w:sz w:val="18"/>
                <w:szCs w:val="18"/>
                <w:cs/>
                <w:lang w:val="en-US"/>
              </w:rPr>
            </w:pPr>
            <w:r w:rsidRPr="003B4D0F">
              <w:rPr>
                <w:rFonts w:eastAsia="MS Mincho" w:cs="Arial"/>
                <w:noProof/>
                <w:sz w:val="18"/>
                <w:szCs w:val="18"/>
                <w:lang w:val="en-US"/>
              </w:rPr>
              <w:t>Cost of sales of electricity</w:t>
            </w:r>
          </w:p>
        </w:tc>
        <w:tc>
          <w:tcPr>
            <w:tcW w:w="1368" w:type="dxa"/>
            <w:shd w:val="clear" w:color="auto" w:fill="FAFAFA"/>
          </w:tcPr>
          <w:p w:rsidR="00E53709" w:rsidRPr="003B4D0F" w:rsidRDefault="00C34E5E" w:rsidP="006B4A91">
            <w:pPr>
              <w:spacing w:line="240" w:lineRule="auto"/>
              <w:ind w:right="-72"/>
              <w:jc w:val="right"/>
              <w:rPr>
                <w:rFonts w:cs="Arial"/>
                <w:sz w:val="18"/>
                <w:szCs w:val="18"/>
              </w:rPr>
            </w:pPr>
            <w:r w:rsidRPr="00C34E5E">
              <w:rPr>
                <w:rFonts w:cs="Arial"/>
                <w:sz w:val="18"/>
                <w:szCs w:val="18"/>
              </w:rPr>
              <w:t>3</w:t>
            </w:r>
            <w:r w:rsidR="00E53709" w:rsidRPr="003B4D0F">
              <w:rPr>
                <w:rFonts w:cs="Arial"/>
                <w:sz w:val="18"/>
                <w:szCs w:val="18"/>
              </w:rPr>
              <w:t>,</w:t>
            </w:r>
            <w:r w:rsidRPr="00C34E5E">
              <w:rPr>
                <w:rFonts w:cs="Arial"/>
                <w:sz w:val="18"/>
                <w:szCs w:val="18"/>
              </w:rPr>
              <w:t>199</w:t>
            </w:r>
            <w:r w:rsidR="00E53709" w:rsidRPr="003B4D0F">
              <w:rPr>
                <w:rFonts w:cs="Arial"/>
                <w:sz w:val="18"/>
                <w:szCs w:val="18"/>
              </w:rPr>
              <w:t>,</w:t>
            </w:r>
            <w:r w:rsidRPr="00C34E5E">
              <w:rPr>
                <w:rFonts w:cs="Arial"/>
                <w:sz w:val="18"/>
                <w:szCs w:val="18"/>
              </w:rPr>
              <w:t>270</w:t>
            </w:r>
          </w:p>
        </w:tc>
        <w:tc>
          <w:tcPr>
            <w:tcW w:w="1368" w:type="dxa"/>
          </w:tcPr>
          <w:p w:rsidR="00E53709" w:rsidRPr="003B4D0F" w:rsidRDefault="00C34E5E" w:rsidP="006B4A91">
            <w:pPr>
              <w:spacing w:line="240" w:lineRule="auto"/>
              <w:ind w:right="-72"/>
              <w:jc w:val="right"/>
              <w:rPr>
                <w:rFonts w:cs="Arial"/>
                <w:sz w:val="18"/>
                <w:szCs w:val="18"/>
              </w:rPr>
            </w:pPr>
            <w:r w:rsidRPr="00C34E5E">
              <w:rPr>
                <w:rFonts w:cs="Arial"/>
                <w:sz w:val="18"/>
                <w:szCs w:val="18"/>
              </w:rPr>
              <w:t>2</w:t>
            </w:r>
            <w:r w:rsidR="00E53709" w:rsidRPr="003B4D0F">
              <w:rPr>
                <w:rFonts w:cs="Arial"/>
                <w:sz w:val="18"/>
                <w:szCs w:val="18"/>
              </w:rPr>
              <w:t>,</w:t>
            </w:r>
            <w:r w:rsidRPr="00C34E5E">
              <w:rPr>
                <w:rFonts w:cs="Arial"/>
                <w:sz w:val="18"/>
                <w:szCs w:val="18"/>
              </w:rPr>
              <w:t>417</w:t>
            </w:r>
            <w:r w:rsidR="00E53709" w:rsidRPr="003B4D0F">
              <w:rPr>
                <w:rFonts w:cs="Arial"/>
                <w:sz w:val="18"/>
                <w:szCs w:val="18"/>
              </w:rPr>
              <w:t>,</w:t>
            </w:r>
            <w:r w:rsidRPr="00C34E5E">
              <w:rPr>
                <w:rFonts w:cs="Arial"/>
                <w:sz w:val="18"/>
                <w:szCs w:val="18"/>
              </w:rPr>
              <w:t>079</w:t>
            </w:r>
          </w:p>
        </w:tc>
        <w:tc>
          <w:tcPr>
            <w:tcW w:w="1296" w:type="dxa"/>
            <w:shd w:val="clear" w:color="auto" w:fill="FAFAFA"/>
          </w:tcPr>
          <w:p w:rsidR="00E53709" w:rsidRPr="003B4D0F" w:rsidRDefault="00E53709" w:rsidP="00ED07CB">
            <w:pPr>
              <w:spacing w:line="240" w:lineRule="auto"/>
              <w:ind w:right="-72"/>
              <w:jc w:val="right"/>
              <w:rPr>
                <w:rFonts w:eastAsia="MS Mincho" w:cs="Arial"/>
                <w:noProof/>
                <w:sz w:val="18"/>
                <w:szCs w:val="18"/>
              </w:rPr>
            </w:pPr>
            <w:r w:rsidRPr="003B4D0F">
              <w:rPr>
                <w:rFonts w:eastAsia="MS Mincho" w:cs="Arial"/>
                <w:noProof/>
                <w:sz w:val="18"/>
                <w:szCs w:val="18"/>
              </w:rPr>
              <w:t>-</w:t>
            </w:r>
          </w:p>
        </w:tc>
        <w:tc>
          <w:tcPr>
            <w:tcW w:w="1371" w:type="dxa"/>
          </w:tcPr>
          <w:p w:rsidR="00E53709" w:rsidRPr="003B4D0F" w:rsidRDefault="00E53709" w:rsidP="006B4A91">
            <w:pPr>
              <w:spacing w:line="240" w:lineRule="auto"/>
              <w:ind w:right="-72"/>
              <w:jc w:val="right"/>
              <w:rPr>
                <w:rFonts w:eastAsia="MS Mincho" w:cs="Arial"/>
                <w:noProof/>
                <w:sz w:val="18"/>
                <w:szCs w:val="18"/>
              </w:rPr>
            </w:pPr>
            <w:r w:rsidRPr="003B4D0F">
              <w:rPr>
                <w:rFonts w:eastAsia="MS Mincho" w:cs="Arial"/>
                <w:noProof/>
                <w:sz w:val="18"/>
                <w:szCs w:val="18"/>
              </w:rPr>
              <w:t>-</w:t>
            </w:r>
          </w:p>
        </w:tc>
      </w:tr>
      <w:tr w:rsidR="00E53709" w:rsidRPr="003B4D0F" w:rsidTr="0099257B">
        <w:tc>
          <w:tcPr>
            <w:tcW w:w="4077" w:type="dxa"/>
          </w:tcPr>
          <w:p w:rsidR="00E53709" w:rsidRPr="003B4D0F" w:rsidRDefault="00E53709" w:rsidP="006B4A91">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r w:rsidRPr="003B4D0F">
              <w:rPr>
                <w:rFonts w:cs="Arial"/>
                <w:sz w:val="18"/>
                <w:szCs w:val="18"/>
              </w:rPr>
              <w:t xml:space="preserve"> under </w:t>
            </w:r>
          </w:p>
        </w:tc>
        <w:tc>
          <w:tcPr>
            <w:tcW w:w="1368" w:type="dxa"/>
            <w:shd w:val="clear" w:color="auto" w:fill="FAFAFA"/>
          </w:tcPr>
          <w:p w:rsidR="00E53709" w:rsidRPr="003B4D0F" w:rsidRDefault="00E53709" w:rsidP="006B4A91">
            <w:pPr>
              <w:spacing w:line="240" w:lineRule="auto"/>
              <w:ind w:right="-72"/>
              <w:jc w:val="right"/>
              <w:rPr>
                <w:rFonts w:cs="Arial"/>
                <w:sz w:val="18"/>
                <w:szCs w:val="18"/>
              </w:rPr>
            </w:pPr>
          </w:p>
        </w:tc>
        <w:tc>
          <w:tcPr>
            <w:tcW w:w="1368" w:type="dxa"/>
          </w:tcPr>
          <w:p w:rsidR="00E53709" w:rsidRPr="003B4D0F" w:rsidRDefault="00E53709" w:rsidP="006B4A91">
            <w:pPr>
              <w:spacing w:line="240" w:lineRule="auto"/>
              <w:ind w:right="-72"/>
              <w:jc w:val="right"/>
              <w:rPr>
                <w:rFonts w:cs="Arial"/>
                <w:sz w:val="18"/>
                <w:szCs w:val="18"/>
              </w:rPr>
            </w:pPr>
          </w:p>
        </w:tc>
        <w:tc>
          <w:tcPr>
            <w:tcW w:w="1296" w:type="dxa"/>
            <w:shd w:val="clear" w:color="auto" w:fill="FAFAFA"/>
          </w:tcPr>
          <w:p w:rsidR="00E53709" w:rsidRPr="003B4D0F" w:rsidRDefault="00E53709" w:rsidP="00ED07CB">
            <w:pPr>
              <w:spacing w:line="240" w:lineRule="auto"/>
              <w:ind w:right="-72"/>
              <w:jc w:val="right"/>
              <w:rPr>
                <w:rFonts w:eastAsia="MS Mincho" w:cs="Arial"/>
                <w:sz w:val="18"/>
                <w:szCs w:val="18"/>
              </w:rPr>
            </w:pPr>
          </w:p>
        </w:tc>
        <w:tc>
          <w:tcPr>
            <w:tcW w:w="1371" w:type="dxa"/>
          </w:tcPr>
          <w:p w:rsidR="00E53709" w:rsidRPr="003B4D0F" w:rsidRDefault="00E53709" w:rsidP="006B4A91">
            <w:pPr>
              <w:spacing w:line="240" w:lineRule="auto"/>
              <w:ind w:right="-72"/>
              <w:jc w:val="right"/>
              <w:rPr>
                <w:rFonts w:eastAsia="MS Mincho" w:cs="Arial"/>
                <w:sz w:val="18"/>
                <w:szCs w:val="18"/>
              </w:rPr>
            </w:pPr>
          </w:p>
        </w:tc>
      </w:tr>
      <w:tr w:rsidR="00E53709" w:rsidRPr="003B4D0F" w:rsidTr="0099257B">
        <w:tc>
          <w:tcPr>
            <w:tcW w:w="4077" w:type="dxa"/>
          </w:tcPr>
          <w:p w:rsidR="00E53709" w:rsidRPr="003B4D0F" w:rsidRDefault="00E53709" w:rsidP="006B4A91">
            <w:pPr>
              <w:spacing w:line="240" w:lineRule="auto"/>
              <w:ind w:left="-101"/>
              <w:jc w:val="both"/>
              <w:rPr>
                <w:rFonts w:eastAsia="MS Mincho" w:cs="Arial"/>
                <w:noProof/>
                <w:sz w:val="18"/>
                <w:szCs w:val="18"/>
              </w:rPr>
            </w:pPr>
            <w:r w:rsidRPr="003B4D0F">
              <w:rPr>
                <w:rFonts w:cs="Arial"/>
                <w:sz w:val="18"/>
                <w:szCs w:val="18"/>
              </w:rPr>
              <w:t xml:space="preserve">   power purchase agreements</w:t>
            </w:r>
          </w:p>
        </w:tc>
        <w:tc>
          <w:tcPr>
            <w:tcW w:w="1368" w:type="dxa"/>
            <w:shd w:val="clear" w:color="auto" w:fill="FAFAFA"/>
          </w:tcPr>
          <w:p w:rsidR="00E53709" w:rsidRPr="003B4D0F" w:rsidRDefault="00C34E5E" w:rsidP="006B4A91">
            <w:pPr>
              <w:spacing w:line="240" w:lineRule="auto"/>
              <w:ind w:right="-72"/>
              <w:jc w:val="right"/>
              <w:rPr>
                <w:rFonts w:cs="Arial"/>
                <w:sz w:val="18"/>
                <w:szCs w:val="18"/>
              </w:rPr>
            </w:pPr>
            <w:r w:rsidRPr="00C34E5E">
              <w:rPr>
                <w:rFonts w:cs="Arial"/>
                <w:sz w:val="18"/>
                <w:szCs w:val="18"/>
              </w:rPr>
              <w:t>2</w:t>
            </w:r>
            <w:r w:rsidR="00E53709" w:rsidRPr="003B4D0F">
              <w:rPr>
                <w:rFonts w:cs="Arial"/>
                <w:sz w:val="18"/>
                <w:szCs w:val="18"/>
              </w:rPr>
              <w:t>,</w:t>
            </w:r>
            <w:r w:rsidRPr="00C34E5E">
              <w:rPr>
                <w:rFonts w:cs="Arial"/>
                <w:sz w:val="18"/>
                <w:szCs w:val="18"/>
              </w:rPr>
              <w:t>765</w:t>
            </w:r>
            <w:r w:rsidR="00E53709" w:rsidRPr="003B4D0F">
              <w:rPr>
                <w:rFonts w:cs="Arial"/>
                <w:sz w:val="18"/>
                <w:szCs w:val="18"/>
              </w:rPr>
              <w:t>,</w:t>
            </w:r>
            <w:r w:rsidRPr="00C34E5E">
              <w:rPr>
                <w:rFonts w:cs="Arial"/>
                <w:sz w:val="18"/>
                <w:szCs w:val="18"/>
              </w:rPr>
              <w:t>936</w:t>
            </w:r>
          </w:p>
        </w:tc>
        <w:tc>
          <w:tcPr>
            <w:tcW w:w="1368" w:type="dxa"/>
            <w:shd w:val="clear" w:color="auto" w:fill="auto"/>
          </w:tcPr>
          <w:p w:rsidR="00E53709" w:rsidRPr="003B4D0F" w:rsidRDefault="00C34E5E" w:rsidP="006B4A91">
            <w:pPr>
              <w:spacing w:line="240" w:lineRule="auto"/>
              <w:ind w:right="-72"/>
              <w:jc w:val="right"/>
              <w:rPr>
                <w:rFonts w:cs="Arial"/>
                <w:sz w:val="18"/>
                <w:szCs w:val="18"/>
              </w:rPr>
            </w:pPr>
            <w:r w:rsidRPr="00C34E5E">
              <w:rPr>
                <w:rFonts w:cs="Arial"/>
                <w:sz w:val="18"/>
                <w:szCs w:val="18"/>
              </w:rPr>
              <w:t>4</w:t>
            </w:r>
            <w:r w:rsidR="00E53709" w:rsidRPr="003B4D0F">
              <w:rPr>
                <w:rFonts w:cs="Arial"/>
                <w:sz w:val="18"/>
                <w:szCs w:val="18"/>
              </w:rPr>
              <w:t>,</w:t>
            </w:r>
            <w:r w:rsidRPr="00C34E5E">
              <w:rPr>
                <w:rFonts w:cs="Arial"/>
                <w:sz w:val="18"/>
                <w:szCs w:val="18"/>
              </w:rPr>
              <w:t>192</w:t>
            </w:r>
            <w:r w:rsidR="00E53709" w:rsidRPr="003B4D0F">
              <w:rPr>
                <w:rFonts w:cs="Arial"/>
                <w:sz w:val="18"/>
                <w:szCs w:val="18"/>
              </w:rPr>
              <w:t>,</w:t>
            </w:r>
            <w:r w:rsidRPr="00C34E5E">
              <w:rPr>
                <w:rFonts w:cs="Arial"/>
                <w:sz w:val="18"/>
                <w:szCs w:val="18"/>
              </w:rPr>
              <w:t>884</w:t>
            </w:r>
          </w:p>
        </w:tc>
        <w:tc>
          <w:tcPr>
            <w:tcW w:w="1296" w:type="dxa"/>
            <w:shd w:val="clear" w:color="auto" w:fill="FAFAFA"/>
          </w:tcPr>
          <w:p w:rsidR="00E53709" w:rsidRPr="003B4D0F" w:rsidRDefault="00E53709" w:rsidP="00ED07CB">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c>
          <w:tcPr>
            <w:tcW w:w="1371" w:type="dxa"/>
            <w:shd w:val="clear" w:color="auto" w:fill="auto"/>
          </w:tcPr>
          <w:p w:rsidR="00E53709" w:rsidRPr="003B4D0F" w:rsidRDefault="00E53709" w:rsidP="006B4A91">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r>
      <w:tr w:rsidR="00E53709" w:rsidRPr="003B4D0F" w:rsidTr="0099257B">
        <w:tc>
          <w:tcPr>
            <w:tcW w:w="4077" w:type="dxa"/>
          </w:tcPr>
          <w:p w:rsidR="00E53709" w:rsidRPr="003B4D0F" w:rsidRDefault="00E53709" w:rsidP="006B4A91">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p>
        </w:tc>
        <w:tc>
          <w:tcPr>
            <w:tcW w:w="1368" w:type="dxa"/>
            <w:tcBorders>
              <w:bottom w:val="single" w:sz="4" w:space="0" w:color="auto"/>
            </w:tcBorders>
            <w:shd w:val="clear" w:color="auto" w:fill="FAFAFA"/>
          </w:tcPr>
          <w:p w:rsidR="00E53709" w:rsidRPr="003B4D0F" w:rsidRDefault="00C34E5E" w:rsidP="006B4A91">
            <w:pPr>
              <w:spacing w:line="240" w:lineRule="auto"/>
              <w:ind w:right="-72"/>
              <w:jc w:val="right"/>
              <w:rPr>
                <w:rFonts w:cs="Arial"/>
                <w:sz w:val="18"/>
                <w:szCs w:val="18"/>
              </w:rPr>
            </w:pPr>
            <w:r w:rsidRPr="00C34E5E">
              <w:rPr>
                <w:rFonts w:cs="Arial"/>
                <w:sz w:val="18"/>
                <w:szCs w:val="18"/>
              </w:rPr>
              <w:t>154</w:t>
            </w:r>
            <w:r w:rsidR="00E53709" w:rsidRPr="003B4D0F">
              <w:rPr>
                <w:rFonts w:cs="Arial"/>
                <w:sz w:val="18"/>
                <w:szCs w:val="18"/>
              </w:rPr>
              <w:t>,</w:t>
            </w:r>
            <w:r w:rsidRPr="00C34E5E">
              <w:rPr>
                <w:rFonts w:cs="Arial"/>
                <w:sz w:val="18"/>
                <w:szCs w:val="18"/>
              </w:rPr>
              <w:t>292</w:t>
            </w:r>
          </w:p>
        </w:tc>
        <w:tc>
          <w:tcPr>
            <w:tcW w:w="1368" w:type="dxa"/>
            <w:tcBorders>
              <w:bottom w:val="single" w:sz="4" w:space="0" w:color="auto"/>
            </w:tcBorders>
            <w:shd w:val="clear" w:color="auto" w:fill="auto"/>
          </w:tcPr>
          <w:p w:rsidR="00E53709" w:rsidRPr="003B4D0F" w:rsidRDefault="00C34E5E" w:rsidP="006B4A91">
            <w:pPr>
              <w:spacing w:line="240" w:lineRule="auto"/>
              <w:ind w:right="-72"/>
              <w:jc w:val="right"/>
              <w:rPr>
                <w:rFonts w:cs="Arial"/>
                <w:sz w:val="18"/>
                <w:szCs w:val="18"/>
              </w:rPr>
            </w:pPr>
            <w:r w:rsidRPr="00C34E5E">
              <w:rPr>
                <w:rFonts w:cs="Arial"/>
                <w:sz w:val="18"/>
                <w:szCs w:val="18"/>
              </w:rPr>
              <w:t>133</w:t>
            </w:r>
            <w:r w:rsidR="00E53709" w:rsidRPr="003B4D0F">
              <w:rPr>
                <w:rFonts w:cs="Arial"/>
                <w:sz w:val="18"/>
                <w:szCs w:val="18"/>
              </w:rPr>
              <w:t>,</w:t>
            </w:r>
            <w:r w:rsidRPr="00C34E5E">
              <w:rPr>
                <w:rFonts w:cs="Arial"/>
                <w:sz w:val="18"/>
                <w:szCs w:val="18"/>
              </w:rPr>
              <w:t>672</w:t>
            </w:r>
          </w:p>
        </w:tc>
        <w:tc>
          <w:tcPr>
            <w:tcW w:w="1296" w:type="dxa"/>
            <w:tcBorders>
              <w:bottom w:val="single" w:sz="4" w:space="0" w:color="auto"/>
            </w:tcBorders>
            <w:shd w:val="clear" w:color="auto" w:fill="FAFAFA"/>
          </w:tcPr>
          <w:p w:rsidR="00E53709" w:rsidRPr="003B4D0F" w:rsidRDefault="00E53709" w:rsidP="00ED07CB">
            <w:pPr>
              <w:spacing w:line="240" w:lineRule="auto"/>
              <w:ind w:right="-72"/>
              <w:jc w:val="right"/>
              <w:rPr>
                <w:rFonts w:cs="Arial"/>
                <w:noProof/>
                <w:sz w:val="18"/>
                <w:szCs w:val="18"/>
              </w:rPr>
            </w:pPr>
            <w:r w:rsidRPr="003B4D0F">
              <w:rPr>
                <w:rFonts w:cs="Arial"/>
                <w:noProof/>
                <w:sz w:val="18"/>
                <w:szCs w:val="18"/>
              </w:rPr>
              <w:t>-</w:t>
            </w:r>
          </w:p>
        </w:tc>
        <w:tc>
          <w:tcPr>
            <w:tcW w:w="1371" w:type="dxa"/>
            <w:tcBorders>
              <w:bottom w:val="single" w:sz="4" w:space="0" w:color="auto"/>
            </w:tcBorders>
            <w:shd w:val="clear" w:color="auto" w:fill="auto"/>
          </w:tcPr>
          <w:p w:rsidR="00E53709" w:rsidRPr="003B4D0F" w:rsidRDefault="00E53709" w:rsidP="006B4A91">
            <w:pPr>
              <w:spacing w:line="240" w:lineRule="auto"/>
              <w:ind w:right="-72"/>
              <w:jc w:val="right"/>
              <w:rPr>
                <w:rFonts w:cs="Arial"/>
                <w:noProof/>
                <w:sz w:val="18"/>
                <w:szCs w:val="18"/>
              </w:rPr>
            </w:pPr>
            <w:r w:rsidRPr="003B4D0F">
              <w:rPr>
                <w:rFonts w:cs="Arial"/>
                <w:noProof/>
                <w:sz w:val="18"/>
                <w:szCs w:val="18"/>
              </w:rPr>
              <w:t>-</w:t>
            </w:r>
          </w:p>
        </w:tc>
      </w:tr>
      <w:tr w:rsidR="00E53709" w:rsidRPr="003B4D0F" w:rsidTr="00AF7DFA">
        <w:tc>
          <w:tcPr>
            <w:tcW w:w="4077" w:type="dxa"/>
          </w:tcPr>
          <w:p w:rsidR="00E53709" w:rsidRPr="003B4D0F" w:rsidRDefault="00E53709" w:rsidP="006B4A91">
            <w:pPr>
              <w:spacing w:line="240" w:lineRule="auto"/>
              <w:ind w:left="-101"/>
              <w:jc w:val="both"/>
              <w:rPr>
                <w:rFonts w:cs="Arial"/>
                <w:b/>
                <w:bCs/>
                <w:sz w:val="12"/>
                <w:szCs w:val="12"/>
                <w:cs/>
              </w:rPr>
            </w:pPr>
          </w:p>
        </w:tc>
        <w:tc>
          <w:tcPr>
            <w:tcW w:w="1368" w:type="dxa"/>
            <w:tcBorders>
              <w:top w:val="single" w:sz="4" w:space="0" w:color="auto"/>
            </w:tcBorders>
            <w:shd w:val="clear" w:color="auto" w:fill="FAFAFA"/>
          </w:tcPr>
          <w:p w:rsidR="00E53709" w:rsidRPr="003B4D0F" w:rsidRDefault="00E53709" w:rsidP="006B4A91">
            <w:pPr>
              <w:spacing w:line="240" w:lineRule="auto"/>
              <w:ind w:left="-72" w:right="-72"/>
              <w:jc w:val="right"/>
              <w:rPr>
                <w:rFonts w:cs="Arial"/>
                <w:b/>
                <w:bCs/>
                <w:sz w:val="12"/>
                <w:szCs w:val="12"/>
              </w:rPr>
            </w:pPr>
          </w:p>
        </w:tc>
        <w:tc>
          <w:tcPr>
            <w:tcW w:w="1368" w:type="dxa"/>
            <w:tcBorders>
              <w:top w:val="single" w:sz="4" w:space="0" w:color="auto"/>
            </w:tcBorders>
            <w:shd w:val="clear" w:color="auto" w:fill="auto"/>
          </w:tcPr>
          <w:p w:rsidR="00E53709" w:rsidRPr="003B4D0F" w:rsidRDefault="00E53709" w:rsidP="006B4A91">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rsidR="00E53709" w:rsidRPr="003B4D0F" w:rsidRDefault="00E53709" w:rsidP="00ED07CB">
            <w:pPr>
              <w:spacing w:line="240" w:lineRule="auto"/>
              <w:ind w:left="-72" w:right="-72"/>
              <w:jc w:val="right"/>
              <w:rPr>
                <w:rFonts w:cs="Arial"/>
                <w:b/>
                <w:bCs/>
                <w:sz w:val="18"/>
                <w:szCs w:val="18"/>
              </w:rPr>
            </w:pPr>
          </w:p>
        </w:tc>
        <w:tc>
          <w:tcPr>
            <w:tcW w:w="1371" w:type="dxa"/>
            <w:tcBorders>
              <w:top w:val="single" w:sz="4" w:space="0" w:color="auto"/>
            </w:tcBorders>
            <w:shd w:val="clear" w:color="auto" w:fill="auto"/>
          </w:tcPr>
          <w:p w:rsidR="00E53709" w:rsidRPr="003B4D0F" w:rsidRDefault="00E53709" w:rsidP="006B4A91">
            <w:pPr>
              <w:spacing w:line="240" w:lineRule="auto"/>
              <w:ind w:left="-72" w:right="-72"/>
              <w:jc w:val="right"/>
              <w:rPr>
                <w:rFonts w:cs="Arial"/>
                <w:b/>
                <w:bCs/>
                <w:sz w:val="18"/>
                <w:szCs w:val="18"/>
              </w:rPr>
            </w:pPr>
          </w:p>
        </w:tc>
      </w:tr>
      <w:tr w:rsidR="00E53709" w:rsidRPr="003B4D0F" w:rsidTr="00AF7DFA">
        <w:tc>
          <w:tcPr>
            <w:tcW w:w="4077" w:type="dxa"/>
          </w:tcPr>
          <w:p w:rsidR="00E53709" w:rsidRPr="003B4D0F" w:rsidRDefault="00E53709" w:rsidP="006B4A91">
            <w:pPr>
              <w:spacing w:line="240" w:lineRule="auto"/>
              <w:ind w:left="-101"/>
              <w:jc w:val="both"/>
              <w:rPr>
                <w:rFonts w:cs="Arial"/>
                <w:noProof/>
                <w:sz w:val="18"/>
                <w:szCs w:val="18"/>
                <w:cs/>
                <w:lang w:val="en-US"/>
              </w:rPr>
            </w:pPr>
            <w:r w:rsidRPr="003B4D0F">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rsidR="00E53709" w:rsidRPr="003B4D0F" w:rsidRDefault="00C34E5E" w:rsidP="006B4A91">
            <w:pPr>
              <w:spacing w:line="240" w:lineRule="auto"/>
              <w:ind w:right="-72"/>
              <w:jc w:val="right"/>
              <w:rPr>
                <w:rFonts w:cs="Arial"/>
                <w:sz w:val="18"/>
                <w:szCs w:val="18"/>
              </w:rPr>
            </w:pPr>
            <w:r w:rsidRPr="00C34E5E">
              <w:rPr>
                <w:rFonts w:cs="Arial"/>
                <w:sz w:val="18"/>
                <w:szCs w:val="18"/>
              </w:rPr>
              <w:t>6</w:t>
            </w:r>
            <w:r w:rsidR="00E53709" w:rsidRPr="003B4D0F">
              <w:rPr>
                <w:rFonts w:cs="Arial"/>
                <w:sz w:val="18"/>
                <w:szCs w:val="18"/>
              </w:rPr>
              <w:t>,</w:t>
            </w:r>
            <w:r w:rsidRPr="00C34E5E">
              <w:rPr>
                <w:rFonts w:cs="Arial"/>
                <w:sz w:val="18"/>
                <w:szCs w:val="18"/>
              </w:rPr>
              <w:t>119</w:t>
            </w:r>
            <w:r w:rsidR="00E53709" w:rsidRPr="003B4D0F">
              <w:rPr>
                <w:rFonts w:cs="Arial"/>
                <w:sz w:val="18"/>
                <w:szCs w:val="18"/>
              </w:rPr>
              <w:t>,</w:t>
            </w:r>
            <w:r w:rsidRPr="00C34E5E">
              <w:rPr>
                <w:rFonts w:cs="Arial"/>
                <w:sz w:val="18"/>
                <w:szCs w:val="18"/>
              </w:rPr>
              <w:t>498</w:t>
            </w:r>
          </w:p>
        </w:tc>
        <w:tc>
          <w:tcPr>
            <w:tcW w:w="1368" w:type="dxa"/>
            <w:tcBorders>
              <w:bottom w:val="single" w:sz="4" w:space="0" w:color="auto"/>
            </w:tcBorders>
            <w:shd w:val="clear" w:color="auto" w:fill="auto"/>
          </w:tcPr>
          <w:p w:rsidR="00E53709" w:rsidRPr="003B4D0F" w:rsidRDefault="00C34E5E" w:rsidP="006B4A91">
            <w:pPr>
              <w:spacing w:line="240" w:lineRule="auto"/>
              <w:ind w:right="-72"/>
              <w:jc w:val="right"/>
              <w:rPr>
                <w:rFonts w:cs="Arial"/>
                <w:sz w:val="18"/>
                <w:szCs w:val="18"/>
              </w:rPr>
            </w:pPr>
            <w:r w:rsidRPr="00C34E5E">
              <w:rPr>
                <w:rFonts w:cs="Arial"/>
                <w:sz w:val="18"/>
                <w:szCs w:val="18"/>
              </w:rPr>
              <w:t>6</w:t>
            </w:r>
            <w:r w:rsidR="00E53709" w:rsidRPr="003B4D0F">
              <w:rPr>
                <w:rFonts w:cs="Arial"/>
                <w:sz w:val="18"/>
                <w:szCs w:val="18"/>
              </w:rPr>
              <w:t>,</w:t>
            </w:r>
            <w:r w:rsidRPr="00C34E5E">
              <w:rPr>
                <w:rFonts w:cs="Arial"/>
                <w:sz w:val="18"/>
                <w:szCs w:val="18"/>
              </w:rPr>
              <w:t>743</w:t>
            </w:r>
            <w:r w:rsidR="00E53709" w:rsidRPr="003B4D0F">
              <w:rPr>
                <w:rFonts w:cs="Arial"/>
                <w:sz w:val="18"/>
                <w:szCs w:val="18"/>
              </w:rPr>
              <w:t>,</w:t>
            </w:r>
            <w:r w:rsidRPr="00C34E5E">
              <w:rPr>
                <w:rFonts w:cs="Arial"/>
                <w:sz w:val="18"/>
                <w:szCs w:val="18"/>
              </w:rPr>
              <w:t>635</w:t>
            </w:r>
          </w:p>
        </w:tc>
        <w:tc>
          <w:tcPr>
            <w:tcW w:w="1296" w:type="dxa"/>
            <w:tcBorders>
              <w:bottom w:val="single" w:sz="4" w:space="0" w:color="auto"/>
            </w:tcBorders>
            <w:shd w:val="clear" w:color="auto" w:fill="FAFAFA"/>
          </w:tcPr>
          <w:p w:rsidR="00E53709" w:rsidRPr="003B4D0F" w:rsidRDefault="00E53709" w:rsidP="00ED07CB">
            <w:pPr>
              <w:spacing w:line="240" w:lineRule="auto"/>
              <w:ind w:right="-72"/>
              <w:jc w:val="right"/>
              <w:rPr>
                <w:rFonts w:cs="Arial"/>
                <w:sz w:val="18"/>
                <w:szCs w:val="18"/>
              </w:rPr>
            </w:pPr>
            <w:r w:rsidRPr="003B4D0F">
              <w:rPr>
                <w:rFonts w:cs="Arial"/>
                <w:sz w:val="18"/>
                <w:szCs w:val="18"/>
              </w:rPr>
              <w:t>-</w:t>
            </w:r>
          </w:p>
        </w:tc>
        <w:tc>
          <w:tcPr>
            <w:tcW w:w="1371" w:type="dxa"/>
            <w:tcBorders>
              <w:bottom w:val="single" w:sz="4" w:space="0" w:color="auto"/>
            </w:tcBorders>
            <w:shd w:val="clear" w:color="auto" w:fill="auto"/>
          </w:tcPr>
          <w:p w:rsidR="00E53709" w:rsidRPr="003B4D0F" w:rsidRDefault="00E53709" w:rsidP="006B4A91">
            <w:pPr>
              <w:spacing w:line="240" w:lineRule="auto"/>
              <w:ind w:right="-72"/>
              <w:jc w:val="right"/>
              <w:rPr>
                <w:rFonts w:cs="Arial"/>
                <w:sz w:val="18"/>
                <w:szCs w:val="18"/>
              </w:rPr>
            </w:pPr>
            <w:r w:rsidRPr="003B4D0F">
              <w:rPr>
                <w:rFonts w:cs="Arial"/>
                <w:sz w:val="18"/>
                <w:szCs w:val="18"/>
              </w:rPr>
              <w:t>-</w:t>
            </w:r>
          </w:p>
        </w:tc>
      </w:tr>
    </w:tbl>
    <w:p w:rsidR="0022184A" w:rsidRPr="003B4D0F" w:rsidRDefault="0022184A" w:rsidP="001740D8">
      <w:pPr>
        <w:spacing w:line="240" w:lineRule="auto"/>
        <w:ind w:left="540" w:hanging="540"/>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4086"/>
        <w:gridCol w:w="1368"/>
        <w:gridCol w:w="1368"/>
        <w:gridCol w:w="1260"/>
        <w:gridCol w:w="1368"/>
      </w:tblGrid>
      <w:tr w:rsidR="000A7C64" w:rsidRPr="003B4D0F" w:rsidTr="00AF7DFA">
        <w:tc>
          <w:tcPr>
            <w:tcW w:w="4086" w:type="dxa"/>
          </w:tcPr>
          <w:p w:rsidR="000A7C64" w:rsidRPr="003B4D0F" w:rsidRDefault="000A7C64" w:rsidP="001740D8">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Consolidated</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financial information</w:t>
            </w:r>
          </w:p>
        </w:tc>
        <w:tc>
          <w:tcPr>
            <w:tcW w:w="2628" w:type="dxa"/>
            <w:gridSpan w:val="2"/>
            <w:tcBorders>
              <w:top w:val="single" w:sz="4" w:space="0" w:color="auto"/>
              <w:bottom w:val="single" w:sz="4" w:space="0" w:color="auto"/>
            </w:tcBorders>
            <w:shd w:val="clear" w:color="auto" w:fill="auto"/>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Separate</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financial information</w:t>
            </w:r>
          </w:p>
        </w:tc>
      </w:tr>
      <w:tr w:rsidR="000A7C64" w:rsidRPr="003B4D0F" w:rsidTr="00AF7DFA">
        <w:tc>
          <w:tcPr>
            <w:tcW w:w="4086" w:type="dxa"/>
          </w:tcPr>
          <w:p w:rsidR="000A7C64" w:rsidRPr="003B4D0F" w:rsidRDefault="000A7C64" w:rsidP="001740D8">
            <w:pPr>
              <w:spacing w:line="240" w:lineRule="auto"/>
              <w:ind w:left="-101"/>
              <w:jc w:val="both"/>
              <w:rPr>
                <w:rFonts w:cs="Arial"/>
                <w:b/>
                <w:bCs/>
                <w:spacing w:val="-4"/>
                <w:sz w:val="18"/>
                <w:szCs w:val="18"/>
              </w:rPr>
            </w:pPr>
            <w:r w:rsidRPr="003B4D0F">
              <w:rPr>
                <w:rFonts w:cs="Arial"/>
                <w:b/>
                <w:bCs/>
                <w:spacing w:val="-4"/>
                <w:sz w:val="18"/>
                <w:szCs w:val="18"/>
              </w:rPr>
              <w:t xml:space="preserve">For the </w:t>
            </w:r>
            <w:r w:rsidR="00B13064" w:rsidRPr="003B4D0F">
              <w:rPr>
                <w:rFonts w:cs="Arial"/>
                <w:b/>
                <w:bCs/>
                <w:spacing w:val="-4"/>
                <w:sz w:val="18"/>
                <w:szCs w:val="18"/>
              </w:rPr>
              <w:t>nine-month</w:t>
            </w:r>
            <w:r w:rsidRPr="003B4D0F">
              <w:rPr>
                <w:rFonts w:cs="Arial"/>
                <w:b/>
                <w:bCs/>
                <w:spacing w:val="-4"/>
                <w:sz w:val="18"/>
                <w:szCs w:val="18"/>
              </w:rPr>
              <w:t xml:space="preserve">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tc>
        <w:tc>
          <w:tcPr>
            <w:tcW w:w="1368" w:type="dxa"/>
            <w:tcBorders>
              <w:top w:val="single" w:sz="4" w:space="0" w:color="auto"/>
              <w:bottom w:val="single" w:sz="4" w:space="0" w:color="auto"/>
            </w:tcBorders>
            <w:shd w:val="clear" w:color="auto" w:fill="auto"/>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top w:val="single" w:sz="4" w:space="0" w:color="auto"/>
              <w:bottom w:val="single" w:sz="4" w:space="0" w:color="auto"/>
            </w:tcBorders>
            <w:shd w:val="clear" w:color="auto" w:fill="auto"/>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260" w:type="dxa"/>
            <w:tcBorders>
              <w:top w:val="single" w:sz="4" w:space="0" w:color="auto"/>
              <w:bottom w:val="single" w:sz="4" w:space="0" w:color="auto"/>
            </w:tcBorders>
            <w:shd w:val="clear" w:color="auto" w:fill="auto"/>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1368" w:type="dxa"/>
            <w:tcBorders>
              <w:top w:val="single" w:sz="4" w:space="0" w:color="auto"/>
              <w:bottom w:val="single" w:sz="4" w:space="0" w:color="auto"/>
            </w:tcBorders>
            <w:shd w:val="clear" w:color="auto" w:fill="auto"/>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0A7C64" w:rsidRPr="003B4D0F" w:rsidTr="006B4A91">
        <w:trPr>
          <w:trHeight w:val="64"/>
        </w:trPr>
        <w:tc>
          <w:tcPr>
            <w:tcW w:w="4086" w:type="dxa"/>
          </w:tcPr>
          <w:p w:rsidR="000A7C64" w:rsidRPr="003B4D0F" w:rsidRDefault="000A7C64" w:rsidP="001740D8">
            <w:pPr>
              <w:spacing w:line="240" w:lineRule="auto"/>
              <w:ind w:left="-101"/>
              <w:jc w:val="both"/>
              <w:rPr>
                <w:rFonts w:cs="Arial"/>
                <w:b/>
                <w:bCs/>
                <w:sz w:val="18"/>
                <w:szCs w:val="18"/>
              </w:rPr>
            </w:pPr>
          </w:p>
        </w:tc>
        <w:tc>
          <w:tcPr>
            <w:tcW w:w="1368" w:type="dxa"/>
            <w:tcBorders>
              <w:top w:val="single" w:sz="4" w:space="0" w:color="auto"/>
            </w:tcBorders>
            <w:shd w:val="clear" w:color="auto" w:fill="FAFAFA"/>
          </w:tcPr>
          <w:p w:rsidR="000A7C64" w:rsidRPr="003B4D0F" w:rsidRDefault="000A7C64" w:rsidP="001740D8">
            <w:pPr>
              <w:spacing w:line="240" w:lineRule="auto"/>
              <w:ind w:right="-72"/>
              <w:jc w:val="right"/>
              <w:rPr>
                <w:rFonts w:cs="Arial"/>
                <w:b/>
                <w:bCs/>
                <w:sz w:val="18"/>
                <w:szCs w:val="18"/>
              </w:rPr>
            </w:pPr>
          </w:p>
        </w:tc>
        <w:tc>
          <w:tcPr>
            <w:tcW w:w="1368" w:type="dxa"/>
            <w:tcBorders>
              <w:top w:val="single" w:sz="4" w:space="0" w:color="auto"/>
            </w:tcBorders>
          </w:tcPr>
          <w:p w:rsidR="000A7C64" w:rsidRPr="003B4D0F" w:rsidRDefault="000A7C64" w:rsidP="001740D8">
            <w:pPr>
              <w:spacing w:line="240" w:lineRule="auto"/>
              <w:ind w:right="-72"/>
              <w:jc w:val="right"/>
              <w:rPr>
                <w:rFonts w:cs="Arial"/>
                <w:b/>
                <w:bCs/>
                <w:sz w:val="18"/>
                <w:szCs w:val="18"/>
              </w:rPr>
            </w:pPr>
          </w:p>
        </w:tc>
        <w:tc>
          <w:tcPr>
            <w:tcW w:w="1260" w:type="dxa"/>
            <w:tcBorders>
              <w:top w:val="single" w:sz="4" w:space="0" w:color="auto"/>
            </w:tcBorders>
            <w:shd w:val="clear" w:color="auto" w:fill="FAFAFA"/>
          </w:tcPr>
          <w:p w:rsidR="000A7C64" w:rsidRPr="003B4D0F" w:rsidRDefault="000A7C64" w:rsidP="001740D8">
            <w:pPr>
              <w:spacing w:line="240" w:lineRule="auto"/>
              <w:ind w:right="-72"/>
              <w:jc w:val="right"/>
              <w:rPr>
                <w:rFonts w:cs="Arial"/>
                <w:b/>
                <w:bCs/>
                <w:sz w:val="18"/>
                <w:szCs w:val="18"/>
              </w:rPr>
            </w:pPr>
          </w:p>
        </w:tc>
        <w:tc>
          <w:tcPr>
            <w:tcW w:w="1368" w:type="dxa"/>
            <w:tcBorders>
              <w:top w:val="single" w:sz="4" w:space="0" w:color="auto"/>
            </w:tcBorders>
          </w:tcPr>
          <w:p w:rsidR="000A7C64" w:rsidRPr="003B4D0F" w:rsidRDefault="000A7C64" w:rsidP="001740D8">
            <w:pPr>
              <w:spacing w:line="240" w:lineRule="auto"/>
              <w:ind w:right="-72"/>
              <w:jc w:val="right"/>
              <w:rPr>
                <w:rFonts w:cs="Arial"/>
                <w:b/>
                <w:bCs/>
                <w:sz w:val="18"/>
                <w:szCs w:val="18"/>
              </w:rPr>
            </w:pPr>
          </w:p>
        </w:tc>
      </w:tr>
      <w:tr w:rsidR="00E53709" w:rsidRPr="003B4D0F" w:rsidTr="00AF7DFA">
        <w:tc>
          <w:tcPr>
            <w:tcW w:w="4086" w:type="dxa"/>
          </w:tcPr>
          <w:p w:rsidR="00E53709" w:rsidRPr="003B4D0F" w:rsidRDefault="00E53709" w:rsidP="006B4A91">
            <w:pPr>
              <w:spacing w:line="240" w:lineRule="auto"/>
              <w:ind w:left="-101"/>
              <w:jc w:val="both"/>
              <w:rPr>
                <w:rFonts w:cs="Arial"/>
                <w:noProof/>
                <w:sz w:val="18"/>
                <w:szCs w:val="18"/>
                <w:cs/>
                <w:lang w:val="en-US"/>
              </w:rPr>
            </w:pPr>
            <w:r w:rsidRPr="003B4D0F">
              <w:rPr>
                <w:rFonts w:eastAsia="MS Mincho" w:cs="Arial"/>
                <w:noProof/>
                <w:sz w:val="18"/>
                <w:szCs w:val="18"/>
                <w:lang w:val="en-US"/>
              </w:rPr>
              <w:t>Cost of sales of electricity</w:t>
            </w:r>
          </w:p>
        </w:tc>
        <w:tc>
          <w:tcPr>
            <w:tcW w:w="1368" w:type="dxa"/>
            <w:shd w:val="clear" w:color="auto" w:fill="FAFAFA"/>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10</w:t>
            </w:r>
            <w:r w:rsidR="00E53709" w:rsidRPr="003B4D0F">
              <w:rPr>
                <w:rFonts w:eastAsia="MS Mincho" w:cs="Arial"/>
                <w:noProof/>
                <w:sz w:val="18"/>
                <w:szCs w:val="18"/>
                <w:lang w:val="en-US"/>
              </w:rPr>
              <w:t>,</w:t>
            </w:r>
            <w:r w:rsidRPr="00C34E5E">
              <w:rPr>
                <w:rFonts w:eastAsia="MS Mincho" w:cs="Arial"/>
                <w:noProof/>
                <w:sz w:val="18"/>
                <w:szCs w:val="18"/>
              </w:rPr>
              <w:t>310</w:t>
            </w:r>
            <w:r w:rsidR="00E53709" w:rsidRPr="003B4D0F">
              <w:rPr>
                <w:rFonts w:eastAsia="MS Mincho" w:cs="Arial"/>
                <w:noProof/>
                <w:sz w:val="18"/>
                <w:szCs w:val="18"/>
                <w:lang w:val="en-US"/>
              </w:rPr>
              <w:t>,</w:t>
            </w:r>
            <w:r w:rsidRPr="00C34E5E">
              <w:rPr>
                <w:rFonts w:eastAsia="MS Mincho" w:cs="Arial"/>
                <w:noProof/>
                <w:sz w:val="18"/>
                <w:szCs w:val="18"/>
              </w:rPr>
              <w:t>263</w:t>
            </w:r>
          </w:p>
        </w:tc>
        <w:tc>
          <w:tcPr>
            <w:tcW w:w="1368" w:type="dxa"/>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7</w:t>
            </w:r>
            <w:r w:rsidR="00E53709" w:rsidRPr="003B4D0F">
              <w:rPr>
                <w:rFonts w:eastAsia="MS Mincho" w:cs="Arial"/>
                <w:noProof/>
                <w:sz w:val="18"/>
                <w:szCs w:val="18"/>
                <w:lang w:val="en-US"/>
              </w:rPr>
              <w:t>,</w:t>
            </w:r>
            <w:r w:rsidRPr="00C34E5E">
              <w:rPr>
                <w:rFonts w:eastAsia="MS Mincho" w:cs="Arial"/>
                <w:noProof/>
                <w:sz w:val="18"/>
                <w:szCs w:val="18"/>
              </w:rPr>
              <w:t>274</w:t>
            </w:r>
            <w:r w:rsidR="00E53709" w:rsidRPr="003B4D0F">
              <w:rPr>
                <w:rFonts w:eastAsia="MS Mincho" w:cs="Arial"/>
                <w:noProof/>
                <w:sz w:val="18"/>
                <w:szCs w:val="18"/>
                <w:lang w:val="en-US"/>
              </w:rPr>
              <w:t>,</w:t>
            </w:r>
            <w:r w:rsidRPr="00C34E5E">
              <w:rPr>
                <w:rFonts w:eastAsia="MS Mincho" w:cs="Arial"/>
                <w:noProof/>
                <w:sz w:val="18"/>
                <w:szCs w:val="18"/>
              </w:rPr>
              <w:t>070</w:t>
            </w:r>
          </w:p>
        </w:tc>
        <w:tc>
          <w:tcPr>
            <w:tcW w:w="1260" w:type="dxa"/>
            <w:shd w:val="clear" w:color="auto" w:fill="FAFAFA"/>
          </w:tcPr>
          <w:p w:rsidR="00E53709" w:rsidRPr="003B4D0F" w:rsidRDefault="00E53709" w:rsidP="00ED07CB">
            <w:pPr>
              <w:spacing w:line="240" w:lineRule="auto"/>
              <w:ind w:right="-72"/>
              <w:jc w:val="right"/>
              <w:rPr>
                <w:rFonts w:eastAsia="MS Mincho" w:cs="Arial"/>
                <w:noProof/>
                <w:sz w:val="18"/>
                <w:szCs w:val="18"/>
              </w:rPr>
            </w:pPr>
            <w:r w:rsidRPr="003B4D0F">
              <w:rPr>
                <w:rFonts w:eastAsia="MS Mincho" w:cs="Arial"/>
                <w:noProof/>
                <w:sz w:val="18"/>
                <w:szCs w:val="18"/>
              </w:rPr>
              <w:t>-</w:t>
            </w:r>
          </w:p>
        </w:tc>
        <w:tc>
          <w:tcPr>
            <w:tcW w:w="1368" w:type="dxa"/>
          </w:tcPr>
          <w:p w:rsidR="00E53709" w:rsidRPr="003B4D0F" w:rsidRDefault="00E53709" w:rsidP="006B4A91">
            <w:pPr>
              <w:spacing w:line="240" w:lineRule="auto"/>
              <w:ind w:right="-72"/>
              <w:jc w:val="right"/>
              <w:rPr>
                <w:rFonts w:eastAsia="MS Mincho" w:cs="Arial"/>
                <w:noProof/>
                <w:sz w:val="18"/>
                <w:szCs w:val="18"/>
              </w:rPr>
            </w:pPr>
            <w:r w:rsidRPr="003B4D0F">
              <w:rPr>
                <w:rFonts w:eastAsia="MS Mincho" w:cs="Arial"/>
                <w:noProof/>
                <w:sz w:val="18"/>
                <w:szCs w:val="18"/>
              </w:rPr>
              <w:t>-</w:t>
            </w:r>
          </w:p>
        </w:tc>
      </w:tr>
      <w:tr w:rsidR="00E53709" w:rsidRPr="003B4D0F" w:rsidTr="0099257B">
        <w:tc>
          <w:tcPr>
            <w:tcW w:w="4086" w:type="dxa"/>
          </w:tcPr>
          <w:p w:rsidR="00E53709" w:rsidRPr="003B4D0F" w:rsidRDefault="00E53709" w:rsidP="006B4A91">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r w:rsidRPr="003B4D0F">
              <w:rPr>
                <w:rFonts w:cs="Arial"/>
                <w:sz w:val="18"/>
                <w:szCs w:val="18"/>
              </w:rPr>
              <w:t xml:space="preserve"> under </w:t>
            </w:r>
          </w:p>
        </w:tc>
        <w:tc>
          <w:tcPr>
            <w:tcW w:w="1368" w:type="dxa"/>
            <w:shd w:val="clear" w:color="auto" w:fill="FAFAFA"/>
          </w:tcPr>
          <w:p w:rsidR="00E53709" w:rsidRPr="003B4D0F" w:rsidRDefault="00E53709" w:rsidP="006B4A91">
            <w:pPr>
              <w:spacing w:line="240" w:lineRule="auto"/>
              <w:ind w:right="-72"/>
              <w:jc w:val="right"/>
              <w:rPr>
                <w:rFonts w:eastAsia="MS Mincho" w:cs="Arial"/>
                <w:noProof/>
                <w:sz w:val="18"/>
                <w:szCs w:val="18"/>
                <w:lang w:val="en-US"/>
              </w:rPr>
            </w:pPr>
          </w:p>
        </w:tc>
        <w:tc>
          <w:tcPr>
            <w:tcW w:w="1368" w:type="dxa"/>
          </w:tcPr>
          <w:p w:rsidR="00E53709" w:rsidRPr="003B4D0F" w:rsidRDefault="00E53709" w:rsidP="006B4A91">
            <w:pPr>
              <w:spacing w:line="240" w:lineRule="auto"/>
              <w:ind w:right="-72"/>
              <w:jc w:val="right"/>
              <w:rPr>
                <w:rFonts w:eastAsia="MS Mincho" w:cs="Arial"/>
                <w:noProof/>
                <w:sz w:val="18"/>
                <w:szCs w:val="18"/>
                <w:lang w:val="en-US"/>
              </w:rPr>
            </w:pPr>
          </w:p>
        </w:tc>
        <w:tc>
          <w:tcPr>
            <w:tcW w:w="1260" w:type="dxa"/>
            <w:shd w:val="clear" w:color="auto" w:fill="FAFAFA"/>
          </w:tcPr>
          <w:p w:rsidR="00E53709" w:rsidRPr="003B4D0F" w:rsidRDefault="00E53709" w:rsidP="00ED07CB">
            <w:pPr>
              <w:spacing w:line="240" w:lineRule="auto"/>
              <w:ind w:right="-72"/>
              <w:jc w:val="right"/>
              <w:rPr>
                <w:rFonts w:eastAsia="MS Mincho" w:cs="Arial"/>
                <w:sz w:val="18"/>
                <w:szCs w:val="18"/>
              </w:rPr>
            </w:pPr>
          </w:p>
        </w:tc>
        <w:tc>
          <w:tcPr>
            <w:tcW w:w="1368" w:type="dxa"/>
          </w:tcPr>
          <w:p w:rsidR="00E53709" w:rsidRPr="003B4D0F" w:rsidRDefault="00E53709" w:rsidP="006B4A91">
            <w:pPr>
              <w:spacing w:line="240" w:lineRule="auto"/>
              <w:ind w:right="-72"/>
              <w:jc w:val="right"/>
              <w:rPr>
                <w:rFonts w:eastAsia="MS Mincho" w:cs="Arial"/>
                <w:sz w:val="18"/>
                <w:szCs w:val="18"/>
              </w:rPr>
            </w:pPr>
          </w:p>
        </w:tc>
      </w:tr>
      <w:tr w:rsidR="00E53709" w:rsidRPr="003B4D0F" w:rsidTr="0099257B">
        <w:tc>
          <w:tcPr>
            <w:tcW w:w="4086" w:type="dxa"/>
          </w:tcPr>
          <w:p w:rsidR="00E53709" w:rsidRPr="003B4D0F" w:rsidRDefault="00E53709" w:rsidP="006B4A91">
            <w:pPr>
              <w:spacing w:line="240" w:lineRule="auto"/>
              <w:ind w:left="-101"/>
              <w:jc w:val="both"/>
              <w:rPr>
                <w:rFonts w:eastAsia="MS Mincho" w:cs="Arial"/>
                <w:noProof/>
                <w:sz w:val="18"/>
                <w:szCs w:val="18"/>
              </w:rPr>
            </w:pPr>
            <w:r w:rsidRPr="003B4D0F">
              <w:rPr>
                <w:rFonts w:cs="Arial"/>
                <w:sz w:val="18"/>
                <w:szCs w:val="18"/>
              </w:rPr>
              <w:t xml:space="preserve">   power purchase agreements</w:t>
            </w:r>
          </w:p>
        </w:tc>
        <w:tc>
          <w:tcPr>
            <w:tcW w:w="1368" w:type="dxa"/>
            <w:shd w:val="clear" w:color="auto" w:fill="FAFAFA"/>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8</w:t>
            </w:r>
            <w:r w:rsidR="00E53709" w:rsidRPr="003B4D0F">
              <w:rPr>
                <w:rFonts w:eastAsia="MS Mincho" w:cs="Arial"/>
                <w:noProof/>
                <w:sz w:val="18"/>
                <w:szCs w:val="18"/>
                <w:lang w:val="en-US"/>
              </w:rPr>
              <w:t>,</w:t>
            </w:r>
            <w:r w:rsidRPr="00C34E5E">
              <w:rPr>
                <w:rFonts w:eastAsia="MS Mincho" w:cs="Arial"/>
                <w:noProof/>
                <w:sz w:val="18"/>
                <w:szCs w:val="18"/>
              </w:rPr>
              <w:t>939</w:t>
            </w:r>
            <w:r w:rsidR="00E53709" w:rsidRPr="003B4D0F">
              <w:rPr>
                <w:rFonts w:eastAsia="MS Mincho" w:cs="Arial"/>
                <w:noProof/>
                <w:sz w:val="18"/>
                <w:szCs w:val="18"/>
                <w:lang w:val="en-US"/>
              </w:rPr>
              <w:t>,</w:t>
            </w:r>
            <w:r w:rsidRPr="00C34E5E">
              <w:rPr>
                <w:rFonts w:eastAsia="MS Mincho" w:cs="Arial"/>
                <w:noProof/>
                <w:sz w:val="18"/>
                <w:szCs w:val="18"/>
              </w:rPr>
              <w:t>384</w:t>
            </w:r>
          </w:p>
        </w:tc>
        <w:tc>
          <w:tcPr>
            <w:tcW w:w="1368" w:type="dxa"/>
            <w:shd w:val="clear" w:color="auto" w:fill="auto"/>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13</w:t>
            </w:r>
            <w:r w:rsidR="00E53709" w:rsidRPr="003B4D0F">
              <w:rPr>
                <w:rFonts w:eastAsia="MS Mincho" w:cs="Arial"/>
                <w:noProof/>
                <w:sz w:val="18"/>
                <w:szCs w:val="18"/>
                <w:lang w:val="en-US"/>
              </w:rPr>
              <w:t>,</w:t>
            </w:r>
            <w:r w:rsidRPr="00C34E5E">
              <w:rPr>
                <w:rFonts w:eastAsia="MS Mincho" w:cs="Arial"/>
                <w:noProof/>
                <w:sz w:val="18"/>
                <w:szCs w:val="18"/>
              </w:rPr>
              <w:t>464</w:t>
            </w:r>
            <w:r w:rsidR="00E53709" w:rsidRPr="003B4D0F">
              <w:rPr>
                <w:rFonts w:eastAsia="MS Mincho" w:cs="Arial"/>
                <w:noProof/>
                <w:sz w:val="18"/>
                <w:szCs w:val="18"/>
                <w:lang w:val="en-US"/>
              </w:rPr>
              <w:t>,</w:t>
            </w:r>
            <w:r w:rsidRPr="00C34E5E">
              <w:rPr>
                <w:rFonts w:eastAsia="MS Mincho" w:cs="Arial"/>
                <w:noProof/>
                <w:sz w:val="18"/>
                <w:szCs w:val="18"/>
              </w:rPr>
              <w:t>604</w:t>
            </w:r>
          </w:p>
        </w:tc>
        <w:tc>
          <w:tcPr>
            <w:tcW w:w="1260" w:type="dxa"/>
            <w:shd w:val="clear" w:color="auto" w:fill="FAFAFA"/>
          </w:tcPr>
          <w:p w:rsidR="00E53709" w:rsidRPr="003B4D0F" w:rsidRDefault="00E53709" w:rsidP="00ED07CB">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c>
          <w:tcPr>
            <w:tcW w:w="1368" w:type="dxa"/>
            <w:shd w:val="clear" w:color="auto" w:fill="auto"/>
          </w:tcPr>
          <w:p w:rsidR="00E53709" w:rsidRPr="003B4D0F" w:rsidRDefault="00E53709" w:rsidP="006B4A91">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r>
      <w:tr w:rsidR="00E53709" w:rsidRPr="003B4D0F" w:rsidTr="00C16EC3">
        <w:tc>
          <w:tcPr>
            <w:tcW w:w="4086" w:type="dxa"/>
          </w:tcPr>
          <w:p w:rsidR="00E53709" w:rsidRPr="003B4D0F" w:rsidRDefault="00E53709" w:rsidP="006B4A91">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p>
        </w:tc>
        <w:tc>
          <w:tcPr>
            <w:tcW w:w="1368" w:type="dxa"/>
            <w:tcBorders>
              <w:bottom w:val="single" w:sz="4" w:space="0" w:color="auto"/>
            </w:tcBorders>
            <w:shd w:val="clear" w:color="auto" w:fill="FAFAFA"/>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429</w:t>
            </w:r>
            <w:r w:rsidR="00E53709" w:rsidRPr="003B4D0F">
              <w:rPr>
                <w:rFonts w:eastAsia="MS Mincho" w:cs="Arial"/>
                <w:noProof/>
                <w:sz w:val="18"/>
                <w:szCs w:val="18"/>
                <w:lang w:val="en-US"/>
              </w:rPr>
              <w:t>,</w:t>
            </w:r>
            <w:r w:rsidRPr="00C34E5E">
              <w:rPr>
                <w:rFonts w:eastAsia="MS Mincho" w:cs="Arial"/>
                <w:noProof/>
                <w:sz w:val="18"/>
                <w:szCs w:val="18"/>
              </w:rPr>
              <w:t>102</w:t>
            </w:r>
          </w:p>
        </w:tc>
        <w:tc>
          <w:tcPr>
            <w:tcW w:w="1368" w:type="dxa"/>
            <w:tcBorders>
              <w:bottom w:val="single" w:sz="4" w:space="0" w:color="auto"/>
            </w:tcBorders>
            <w:shd w:val="clear" w:color="auto" w:fill="auto"/>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446</w:t>
            </w:r>
            <w:r w:rsidR="00E53709" w:rsidRPr="003B4D0F">
              <w:rPr>
                <w:rFonts w:eastAsia="MS Mincho" w:cs="Arial"/>
                <w:noProof/>
                <w:sz w:val="18"/>
                <w:szCs w:val="18"/>
                <w:lang w:val="en-US"/>
              </w:rPr>
              <w:t>,</w:t>
            </w:r>
            <w:r w:rsidRPr="00C34E5E">
              <w:rPr>
                <w:rFonts w:eastAsia="MS Mincho" w:cs="Arial"/>
                <w:noProof/>
                <w:sz w:val="18"/>
                <w:szCs w:val="18"/>
              </w:rPr>
              <w:t>130</w:t>
            </w:r>
          </w:p>
        </w:tc>
        <w:tc>
          <w:tcPr>
            <w:tcW w:w="1260" w:type="dxa"/>
            <w:tcBorders>
              <w:bottom w:val="single" w:sz="4" w:space="0" w:color="auto"/>
            </w:tcBorders>
            <w:shd w:val="clear" w:color="auto" w:fill="FAFAFA"/>
          </w:tcPr>
          <w:p w:rsidR="00E53709" w:rsidRPr="003B4D0F" w:rsidRDefault="00E53709" w:rsidP="00ED07CB">
            <w:pPr>
              <w:spacing w:line="240" w:lineRule="auto"/>
              <w:ind w:right="-72"/>
              <w:jc w:val="right"/>
              <w:rPr>
                <w:rFonts w:cs="Arial"/>
                <w:noProof/>
                <w:sz w:val="18"/>
                <w:szCs w:val="18"/>
              </w:rPr>
            </w:pPr>
            <w:r w:rsidRPr="003B4D0F">
              <w:rPr>
                <w:rFonts w:cs="Arial"/>
                <w:noProof/>
                <w:sz w:val="18"/>
                <w:szCs w:val="18"/>
              </w:rPr>
              <w:t>-</w:t>
            </w:r>
          </w:p>
        </w:tc>
        <w:tc>
          <w:tcPr>
            <w:tcW w:w="1368" w:type="dxa"/>
            <w:tcBorders>
              <w:bottom w:val="single" w:sz="4" w:space="0" w:color="auto"/>
            </w:tcBorders>
            <w:shd w:val="clear" w:color="auto" w:fill="auto"/>
          </w:tcPr>
          <w:p w:rsidR="00E53709" w:rsidRPr="003B4D0F" w:rsidRDefault="00E53709" w:rsidP="006B4A91">
            <w:pPr>
              <w:spacing w:line="240" w:lineRule="auto"/>
              <w:ind w:right="-72"/>
              <w:jc w:val="right"/>
              <w:rPr>
                <w:rFonts w:cs="Arial"/>
                <w:noProof/>
                <w:sz w:val="18"/>
                <w:szCs w:val="18"/>
              </w:rPr>
            </w:pPr>
            <w:r w:rsidRPr="003B4D0F">
              <w:rPr>
                <w:rFonts w:cs="Arial"/>
                <w:noProof/>
                <w:sz w:val="18"/>
                <w:szCs w:val="18"/>
              </w:rPr>
              <w:t>-</w:t>
            </w:r>
          </w:p>
        </w:tc>
      </w:tr>
      <w:tr w:rsidR="00E53709" w:rsidRPr="003B4D0F" w:rsidTr="00AF7DFA">
        <w:tc>
          <w:tcPr>
            <w:tcW w:w="4086" w:type="dxa"/>
          </w:tcPr>
          <w:p w:rsidR="00E53709" w:rsidRPr="003B4D0F" w:rsidRDefault="00E53709" w:rsidP="006B4A91">
            <w:pPr>
              <w:spacing w:line="240" w:lineRule="auto"/>
              <w:ind w:left="-101"/>
              <w:jc w:val="both"/>
              <w:rPr>
                <w:rFonts w:cs="Arial"/>
                <w:b/>
                <w:bCs/>
                <w:sz w:val="12"/>
                <w:szCs w:val="12"/>
                <w:cs/>
              </w:rPr>
            </w:pPr>
          </w:p>
        </w:tc>
        <w:tc>
          <w:tcPr>
            <w:tcW w:w="1368" w:type="dxa"/>
            <w:tcBorders>
              <w:top w:val="single" w:sz="4" w:space="0" w:color="auto"/>
            </w:tcBorders>
            <w:shd w:val="clear" w:color="auto" w:fill="FAFAFA"/>
          </w:tcPr>
          <w:p w:rsidR="00E53709" w:rsidRPr="003B4D0F" w:rsidRDefault="00E53709" w:rsidP="006B4A91">
            <w:pPr>
              <w:spacing w:line="240" w:lineRule="auto"/>
              <w:ind w:left="-72" w:right="-72"/>
              <w:jc w:val="right"/>
              <w:rPr>
                <w:rFonts w:cs="Arial"/>
                <w:b/>
                <w:bCs/>
                <w:sz w:val="12"/>
                <w:szCs w:val="12"/>
              </w:rPr>
            </w:pPr>
          </w:p>
        </w:tc>
        <w:tc>
          <w:tcPr>
            <w:tcW w:w="1368" w:type="dxa"/>
            <w:tcBorders>
              <w:top w:val="single" w:sz="4" w:space="0" w:color="auto"/>
            </w:tcBorders>
            <w:shd w:val="clear" w:color="auto" w:fill="auto"/>
          </w:tcPr>
          <w:p w:rsidR="00E53709" w:rsidRPr="003B4D0F" w:rsidRDefault="00E53709" w:rsidP="006B4A91">
            <w:pPr>
              <w:spacing w:line="240" w:lineRule="auto"/>
              <w:ind w:right="-72"/>
              <w:jc w:val="right"/>
              <w:rPr>
                <w:rFonts w:eastAsia="MS Mincho" w:cs="Arial"/>
                <w:noProof/>
                <w:sz w:val="18"/>
                <w:szCs w:val="18"/>
                <w:lang w:val="en-US"/>
              </w:rPr>
            </w:pPr>
          </w:p>
        </w:tc>
        <w:tc>
          <w:tcPr>
            <w:tcW w:w="1260" w:type="dxa"/>
            <w:tcBorders>
              <w:top w:val="single" w:sz="4" w:space="0" w:color="auto"/>
            </w:tcBorders>
            <w:shd w:val="clear" w:color="auto" w:fill="FAFAFA"/>
          </w:tcPr>
          <w:p w:rsidR="00E53709" w:rsidRPr="003B4D0F" w:rsidRDefault="00E53709" w:rsidP="00ED07CB">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rsidR="00E53709" w:rsidRPr="003B4D0F" w:rsidRDefault="00E53709" w:rsidP="006B4A91">
            <w:pPr>
              <w:spacing w:line="240" w:lineRule="auto"/>
              <w:ind w:left="-72" w:right="-72"/>
              <w:jc w:val="right"/>
              <w:rPr>
                <w:rFonts w:cs="Arial"/>
                <w:b/>
                <w:bCs/>
                <w:sz w:val="18"/>
                <w:szCs w:val="18"/>
              </w:rPr>
            </w:pPr>
          </w:p>
        </w:tc>
      </w:tr>
      <w:tr w:rsidR="00E53709" w:rsidRPr="003B4D0F" w:rsidTr="00C16EC3">
        <w:tc>
          <w:tcPr>
            <w:tcW w:w="4086" w:type="dxa"/>
          </w:tcPr>
          <w:p w:rsidR="00E53709" w:rsidRPr="003B4D0F" w:rsidRDefault="00E53709" w:rsidP="006B4A91">
            <w:pPr>
              <w:spacing w:line="240" w:lineRule="auto"/>
              <w:ind w:left="-101"/>
              <w:jc w:val="both"/>
              <w:rPr>
                <w:rFonts w:cs="Arial"/>
                <w:noProof/>
                <w:sz w:val="18"/>
                <w:szCs w:val="18"/>
                <w:cs/>
                <w:lang w:val="en-US"/>
              </w:rPr>
            </w:pPr>
            <w:r w:rsidRPr="003B4D0F">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19</w:t>
            </w:r>
            <w:r w:rsidR="00E53709" w:rsidRPr="003B4D0F">
              <w:rPr>
                <w:rFonts w:eastAsia="MS Mincho" w:cs="Arial"/>
                <w:noProof/>
                <w:sz w:val="18"/>
                <w:szCs w:val="18"/>
                <w:lang w:val="en-US"/>
              </w:rPr>
              <w:t>,</w:t>
            </w:r>
            <w:r w:rsidRPr="00C34E5E">
              <w:rPr>
                <w:rFonts w:eastAsia="MS Mincho" w:cs="Arial"/>
                <w:noProof/>
                <w:sz w:val="18"/>
                <w:szCs w:val="18"/>
              </w:rPr>
              <w:t>678</w:t>
            </w:r>
            <w:r w:rsidR="00E53709" w:rsidRPr="003B4D0F">
              <w:rPr>
                <w:rFonts w:eastAsia="MS Mincho" w:cs="Arial"/>
                <w:noProof/>
                <w:sz w:val="18"/>
                <w:szCs w:val="18"/>
                <w:lang w:val="en-US"/>
              </w:rPr>
              <w:t>,</w:t>
            </w:r>
            <w:r w:rsidRPr="00C34E5E">
              <w:rPr>
                <w:rFonts w:eastAsia="MS Mincho" w:cs="Arial"/>
                <w:noProof/>
                <w:sz w:val="18"/>
                <w:szCs w:val="18"/>
              </w:rPr>
              <w:t>749</w:t>
            </w:r>
          </w:p>
        </w:tc>
        <w:tc>
          <w:tcPr>
            <w:tcW w:w="1368" w:type="dxa"/>
            <w:tcBorders>
              <w:bottom w:val="single" w:sz="4" w:space="0" w:color="auto"/>
            </w:tcBorders>
            <w:shd w:val="clear" w:color="auto" w:fill="auto"/>
          </w:tcPr>
          <w:p w:rsidR="00E53709" w:rsidRPr="003B4D0F" w:rsidRDefault="00C34E5E" w:rsidP="006B4A91">
            <w:pPr>
              <w:spacing w:line="240" w:lineRule="auto"/>
              <w:ind w:right="-72"/>
              <w:jc w:val="right"/>
              <w:rPr>
                <w:rFonts w:eastAsia="MS Mincho" w:cs="Arial"/>
                <w:noProof/>
                <w:sz w:val="18"/>
                <w:szCs w:val="18"/>
                <w:lang w:val="en-US"/>
              </w:rPr>
            </w:pPr>
            <w:r w:rsidRPr="00C34E5E">
              <w:rPr>
                <w:rFonts w:eastAsia="MS Mincho" w:cs="Arial"/>
                <w:noProof/>
                <w:sz w:val="18"/>
                <w:szCs w:val="18"/>
              </w:rPr>
              <w:t>21</w:t>
            </w:r>
            <w:r w:rsidR="00E53709" w:rsidRPr="003B4D0F">
              <w:rPr>
                <w:rFonts w:eastAsia="MS Mincho" w:cs="Arial"/>
                <w:noProof/>
                <w:sz w:val="18"/>
                <w:szCs w:val="18"/>
                <w:lang w:val="en-US"/>
              </w:rPr>
              <w:t>,</w:t>
            </w:r>
            <w:r w:rsidRPr="00C34E5E">
              <w:rPr>
                <w:rFonts w:eastAsia="MS Mincho" w:cs="Arial"/>
                <w:noProof/>
                <w:sz w:val="18"/>
                <w:szCs w:val="18"/>
              </w:rPr>
              <w:t>184</w:t>
            </w:r>
            <w:r w:rsidR="00E53709" w:rsidRPr="003B4D0F">
              <w:rPr>
                <w:rFonts w:eastAsia="MS Mincho" w:cs="Arial"/>
                <w:noProof/>
                <w:sz w:val="18"/>
                <w:szCs w:val="18"/>
                <w:lang w:val="en-US"/>
              </w:rPr>
              <w:t>,</w:t>
            </w:r>
            <w:r w:rsidRPr="00C34E5E">
              <w:rPr>
                <w:rFonts w:eastAsia="MS Mincho" w:cs="Arial"/>
                <w:noProof/>
                <w:sz w:val="18"/>
                <w:szCs w:val="18"/>
              </w:rPr>
              <w:t>804</w:t>
            </w:r>
          </w:p>
        </w:tc>
        <w:tc>
          <w:tcPr>
            <w:tcW w:w="1260" w:type="dxa"/>
            <w:tcBorders>
              <w:bottom w:val="single" w:sz="4" w:space="0" w:color="auto"/>
            </w:tcBorders>
            <w:shd w:val="clear" w:color="auto" w:fill="FAFAFA"/>
          </w:tcPr>
          <w:p w:rsidR="00E53709" w:rsidRPr="003B4D0F" w:rsidRDefault="00E53709" w:rsidP="00ED07CB">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c>
          <w:tcPr>
            <w:tcW w:w="1368" w:type="dxa"/>
            <w:tcBorders>
              <w:bottom w:val="single" w:sz="4" w:space="0" w:color="auto"/>
            </w:tcBorders>
            <w:shd w:val="clear" w:color="auto" w:fill="auto"/>
          </w:tcPr>
          <w:p w:rsidR="00E53709" w:rsidRPr="003B4D0F" w:rsidRDefault="00E53709" w:rsidP="006B4A91">
            <w:pPr>
              <w:spacing w:line="240" w:lineRule="auto"/>
              <w:ind w:right="-72"/>
              <w:jc w:val="right"/>
              <w:rPr>
                <w:rFonts w:eastAsia="MS Mincho" w:cs="Arial"/>
                <w:noProof/>
                <w:sz w:val="18"/>
                <w:szCs w:val="18"/>
                <w:lang w:val="en-US"/>
              </w:rPr>
            </w:pPr>
            <w:r w:rsidRPr="003B4D0F">
              <w:rPr>
                <w:rFonts w:eastAsia="MS Mincho" w:cs="Arial"/>
                <w:noProof/>
                <w:sz w:val="18"/>
                <w:szCs w:val="18"/>
                <w:lang w:val="en-US"/>
              </w:rPr>
              <w:t>-</w:t>
            </w:r>
          </w:p>
        </w:tc>
      </w:tr>
    </w:tbl>
    <w:p w:rsidR="000A7C64" w:rsidRPr="003B4D0F" w:rsidRDefault="000A7C64" w:rsidP="001740D8">
      <w:pPr>
        <w:spacing w:line="240" w:lineRule="auto"/>
        <w:ind w:left="540" w:hanging="540"/>
        <w:jc w:val="thaiDistribute"/>
        <w:rPr>
          <w:rFonts w:cs="Arial"/>
          <w:b/>
          <w:bCs/>
          <w:sz w:val="18"/>
          <w:szCs w:val="18"/>
        </w:rPr>
      </w:pPr>
    </w:p>
    <w:p w:rsidR="00781403" w:rsidRPr="003B4D0F" w:rsidRDefault="00781403"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B4D0F" w:rsidTr="009E6098">
        <w:trPr>
          <w:trHeight w:val="317"/>
        </w:trPr>
        <w:tc>
          <w:tcPr>
            <w:tcW w:w="9461" w:type="dxa"/>
            <w:shd w:val="clear" w:color="auto" w:fill="FFA543"/>
            <w:vAlign w:val="center"/>
          </w:tcPr>
          <w:p w:rsidR="00F219AC" w:rsidRPr="003B4D0F" w:rsidRDefault="00C34E5E" w:rsidP="001740D8">
            <w:pPr>
              <w:spacing w:line="240" w:lineRule="auto"/>
              <w:ind w:left="504" w:hanging="504"/>
              <w:rPr>
                <w:rFonts w:cs="Arial"/>
                <w:b/>
                <w:bCs/>
                <w:color w:val="FFFFFF"/>
                <w:sz w:val="18"/>
                <w:szCs w:val="18"/>
              </w:rPr>
            </w:pPr>
            <w:r w:rsidRPr="00C34E5E">
              <w:rPr>
                <w:rFonts w:cs="Arial"/>
                <w:b/>
                <w:bCs/>
                <w:color w:val="FFFFFF"/>
                <w:sz w:val="18"/>
                <w:szCs w:val="18"/>
              </w:rPr>
              <w:t>18</w:t>
            </w:r>
            <w:r w:rsidR="00F219AC" w:rsidRPr="003B4D0F">
              <w:rPr>
                <w:rFonts w:cs="Arial"/>
                <w:b/>
                <w:bCs/>
                <w:color w:val="FFFFFF"/>
                <w:sz w:val="18"/>
                <w:szCs w:val="18"/>
              </w:rPr>
              <w:tab/>
              <w:t>Finance costs</w:t>
            </w:r>
          </w:p>
        </w:tc>
      </w:tr>
    </w:tbl>
    <w:p w:rsidR="00F219AC" w:rsidRPr="003B4D0F"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F219AC" w:rsidRPr="003B4D0F" w:rsidTr="006B4A91">
        <w:tc>
          <w:tcPr>
            <w:tcW w:w="2157" w:type="pct"/>
          </w:tcPr>
          <w:p w:rsidR="00F219AC" w:rsidRPr="003B4D0F" w:rsidRDefault="00F219AC" w:rsidP="001740D8">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Consolidated</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Separate</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financial information</w:t>
            </w:r>
          </w:p>
        </w:tc>
      </w:tr>
      <w:tr w:rsidR="00F219AC" w:rsidRPr="003B4D0F" w:rsidTr="00AF7DFA">
        <w:tc>
          <w:tcPr>
            <w:tcW w:w="2157" w:type="pct"/>
          </w:tcPr>
          <w:p w:rsidR="00F219AC" w:rsidRPr="003B4D0F" w:rsidRDefault="00F219AC" w:rsidP="00AF7DFA">
            <w:pPr>
              <w:spacing w:line="240" w:lineRule="auto"/>
              <w:ind w:left="-101" w:right="-124"/>
              <w:jc w:val="both"/>
              <w:rPr>
                <w:rFonts w:cs="Arial"/>
                <w:b/>
                <w:bCs/>
                <w:spacing w:val="-4"/>
                <w:sz w:val="18"/>
                <w:szCs w:val="18"/>
              </w:rPr>
            </w:pPr>
            <w:r w:rsidRPr="003B4D0F">
              <w:rPr>
                <w:rFonts w:cs="Arial"/>
                <w:b/>
                <w:bCs/>
                <w:spacing w:val="-4"/>
                <w:sz w:val="18"/>
                <w:szCs w:val="18"/>
              </w:rPr>
              <w:t xml:space="preserve">For the three-month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p w:rsidR="00F219AC" w:rsidRPr="003B4D0F" w:rsidRDefault="00F219AC" w:rsidP="00AF7DFA">
            <w:pPr>
              <w:spacing w:line="240" w:lineRule="auto"/>
              <w:ind w:left="-101" w:right="-124"/>
              <w:jc w:val="both"/>
              <w:rPr>
                <w:rFonts w:cs="Arial"/>
                <w:b/>
                <w:bCs/>
                <w:spacing w:val="-4"/>
                <w:sz w:val="18"/>
                <w:szCs w:val="18"/>
              </w:rPr>
            </w:pPr>
          </w:p>
        </w:tc>
        <w:tc>
          <w:tcPr>
            <w:tcW w:w="721" w:type="pct"/>
            <w:tcBorders>
              <w:top w:val="single" w:sz="4" w:space="0" w:color="auto"/>
            </w:tcBorders>
          </w:tcPr>
          <w:p w:rsidR="00F219AC"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3" w:type="pct"/>
            <w:tcBorders>
              <w:top w:val="single" w:sz="4" w:space="0" w:color="auto"/>
            </w:tcBorders>
          </w:tcPr>
          <w:p w:rsidR="00F219AC"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679" w:type="pct"/>
            <w:tcBorders>
              <w:top w:val="single" w:sz="4" w:space="0" w:color="auto"/>
            </w:tcBorders>
          </w:tcPr>
          <w:p w:rsidR="00F219AC" w:rsidRPr="003B4D0F" w:rsidRDefault="00C34E5E" w:rsidP="001740D8">
            <w:pPr>
              <w:spacing w:line="240" w:lineRule="auto"/>
              <w:ind w:right="-72"/>
              <w:jc w:val="right"/>
              <w:rPr>
                <w:rFonts w:cs="Arial"/>
                <w:b/>
                <w:bCs/>
                <w:sz w:val="18"/>
                <w:szCs w:val="18"/>
              </w:rPr>
            </w:pPr>
            <w:r w:rsidRPr="00C34E5E">
              <w:rPr>
                <w:rFonts w:cs="Arial"/>
                <w:b/>
                <w:bCs/>
                <w:sz w:val="18"/>
                <w:szCs w:val="18"/>
              </w:rPr>
              <w:t>2020</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0" w:type="pct"/>
            <w:tcBorders>
              <w:top w:val="single" w:sz="4" w:space="0" w:color="auto"/>
            </w:tcBorders>
          </w:tcPr>
          <w:p w:rsidR="00F219AC" w:rsidRPr="003B4D0F" w:rsidRDefault="00C34E5E" w:rsidP="001740D8">
            <w:pPr>
              <w:spacing w:line="240" w:lineRule="auto"/>
              <w:ind w:right="-72"/>
              <w:jc w:val="right"/>
              <w:rPr>
                <w:rFonts w:cs="Arial"/>
                <w:b/>
                <w:bCs/>
                <w:sz w:val="18"/>
                <w:szCs w:val="18"/>
              </w:rPr>
            </w:pPr>
            <w:r w:rsidRPr="00C34E5E">
              <w:rPr>
                <w:rFonts w:cs="Arial"/>
                <w:b/>
                <w:bCs/>
                <w:sz w:val="18"/>
                <w:szCs w:val="18"/>
              </w:rPr>
              <w:t>2019</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F219AC" w:rsidRPr="003B4D0F" w:rsidTr="00AF7DFA">
        <w:tc>
          <w:tcPr>
            <w:tcW w:w="2157" w:type="pct"/>
          </w:tcPr>
          <w:p w:rsidR="00F219AC" w:rsidRPr="003B4D0F" w:rsidRDefault="00F219AC" w:rsidP="001740D8">
            <w:pPr>
              <w:spacing w:line="240" w:lineRule="auto"/>
              <w:ind w:left="-101"/>
              <w:jc w:val="both"/>
              <w:rPr>
                <w:rFonts w:cs="Arial"/>
                <w:sz w:val="18"/>
                <w:szCs w:val="18"/>
              </w:rPr>
            </w:pPr>
          </w:p>
        </w:tc>
        <w:tc>
          <w:tcPr>
            <w:tcW w:w="721" w:type="pct"/>
            <w:tcBorders>
              <w:top w:val="single" w:sz="4" w:space="0" w:color="auto"/>
            </w:tcBorders>
            <w:shd w:val="clear" w:color="auto" w:fill="FAFAFA"/>
          </w:tcPr>
          <w:p w:rsidR="00F219AC" w:rsidRPr="003B4D0F" w:rsidRDefault="00F219AC" w:rsidP="001740D8">
            <w:pPr>
              <w:spacing w:line="240" w:lineRule="auto"/>
              <w:ind w:left="567"/>
              <w:rPr>
                <w:rFonts w:cs="Arial"/>
                <w:sz w:val="18"/>
                <w:szCs w:val="18"/>
              </w:rPr>
            </w:pPr>
          </w:p>
        </w:tc>
        <w:tc>
          <w:tcPr>
            <w:tcW w:w="723" w:type="pct"/>
            <w:tcBorders>
              <w:top w:val="single" w:sz="4" w:space="0" w:color="auto"/>
            </w:tcBorders>
            <w:shd w:val="clear" w:color="auto" w:fill="auto"/>
          </w:tcPr>
          <w:p w:rsidR="00F219AC" w:rsidRPr="003B4D0F" w:rsidRDefault="00F219AC" w:rsidP="001740D8">
            <w:pPr>
              <w:spacing w:line="240" w:lineRule="auto"/>
              <w:ind w:left="567"/>
              <w:rPr>
                <w:rFonts w:cs="Arial"/>
                <w:sz w:val="18"/>
                <w:szCs w:val="18"/>
              </w:rPr>
            </w:pPr>
          </w:p>
        </w:tc>
        <w:tc>
          <w:tcPr>
            <w:tcW w:w="679" w:type="pct"/>
            <w:tcBorders>
              <w:top w:val="single" w:sz="4" w:space="0" w:color="auto"/>
            </w:tcBorders>
            <w:shd w:val="clear" w:color="auto" w:fill="FAFAFA"/>
          </w:tcPr>
          <w:p w:rsidR="00F219AC" w:rsidRPr="003B4D0F" w:rsidRDefault="00F219AC" w:rsidP="001740D8">
            <w:pPr>
              <w:spacing w:line="240" w:lineRule="auto"/>
              <w:ind w:left="567"/>
              <w:rPr>
                <w:rFonts w:cs="Arial"/>
                <w:sz w:val="18"/>
                <w:szCs w:val="18"/>
              </w:rPr>
            </w:pPr>
          </w:p>
        </w:tc>
        <w:tc>
          <w:tcPr>
            <w:tcW w:w="720" w:type="pct"/>
            <w:tcBorders>
              <w:top w:val="single" w:sz="4" w:space="0" w:color="auto"/>
            </w:tcBorders>
            <w:shd w:val="clear" w:color="auto" w:fill="auto"/>
          </w:tcPr>
          <w:p w:rsidR="00F219AC" w:rsidRPr="003B4D0F" w:rsidRDefault="00F219AC" w:rsidP="001740D8">
            <w:pPr>
              <w:spacing w:line="240" w:lineRule="auto"/>
              <w:ind w:left="567"/>
              <w:rPr>
                <w:rFonts w:cs="Arial"/>
                <w:sz w:val="18"/>
                <w:szCs w:val="18"/>
              </w:rPr>
            </w:pPr>
          </w:p>
        </w:tc>
      </w:tr>
      <w:tr w:rsidR="006B4A91" w:rsidRPr="003B4D0F" w:rsidTr="0099257B">
        <w:tc>
          <w:tcPr>
            <w:tcW w:w="2157"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Interest expenses</w:t>
            </w:r>
          </w:p>
        </w:tc>
        <w:tc>
          <w:tcPr>
            <w:tcW w:w="721"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512</w:t>
            </w:r>
            <w:r w:rsidR="00E53709" w:rsidRPr="003B4D0F">
              <w:rPr>
                <w:rFonts w:cs="Arial"/>
                <w:sz w:val="18"/>
                <w:szCs w:val="18"/>
              </w:rPr>
              <w:t>,</w:t>
            </w:r>
            <w:r w:rsidRPr="00C34E5E">
              <w:rPr>
                <w:rFonts w:cs="Arial"/>
                <w:sz w:val="18"/>
                <w:szCs w:val="18"/>
              </w:rPr>
              <w:t>943</w:t>
            </w:r>
          </w:p>
        </w:tc>
        <w:tc>
          <w:tcPr>
            <w:tcW w:w="723" w:type="pct"/>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950</w:t>
            </w:r>
            <w:r w:rsidR="006B4A91" w:rsidRPr="003B4D0F">
              <w:rPr>
                <w:rFonts w:cs="Arial"/>
                <w:sz w:val="18"/>
                <w:szCs w:val="18"/>
                <w:lang w:val="en-US"/>
              </w:rPr>
              <w:t>,</w:t>
            </w:r>
            <w:r w:rsidRPr="00C34E5E">
              <w:rPr>
                <w:rFonts w:cs="Arial"/>
                <w:sz w:val="18"/>
                <w:szCs w:val="18"/>
              </w:rPr>
              <w:t>800</w:t>
            </w:r>
          </w:p>
        </w:tc>
        <w:tc>
          <w:tcPr>
            <w:tcW w:w="679" w:type="pct"/>
            <w:shd w:val="clear" w:color="auto" w:fill="FAFAFA"/>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196</w:t>
            </w:r>
            <w:r w:rsidR="00E53709" w:rsidRPr="003B4D0F">
              <w:rPr>
                <w:rFonts w:cs="Arial"/>
                <w:sz w:val="18"/>
                <w:szCs w:val="18"/>
                <w:lang w:val="en-US"/>
              </w:rPr>
              <w:t>,</w:t>
            </w:r>
            <w:r w:rsidRPr="00C34E5E">
              <w:rPr>
                <w:rFonts w:cs="Arial"/>
                <w:sz w:val="18"/>
                <w:szCs w:val="18"/>
              </w:rPr>
              <w:t>461</w:t>
            </w:r>
          </w:p>
        </w:tc>
        <w:tc>
          <w:tcPr>
            <w:tcW w:w="720" w:type="pct"/>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359</w:t>
            </w:r>
            <w:r w:rsidR="006B4A91" w:rsidRPr="003B4D0F">
              <w:rPr>
                <w:rFonts w:cs="Arial"/>
                <w:sz w:val="18"/>
                <w:szCs w:val="18"/>
                <w:lang w:val="en-US"/>
              </w:rPr>
              <w:t>,</w:t>
            </w:r>
            <w:r w:rsidRPr="00C34E5E">
              <w:rPr>
                <w:rFonts w:cs="Arial"/>
                <w:sz w:val="18"/>
                <w:szCs w:val="18"/>
              </w:rPr>
              <w:t>119</w:t>
            </w:r>
          </w:p>
        </w:tc>
      </w:tr>
      <w:tr w:rsidR="00BC37B5" w:rsidRPr="003B4D0F" w:rsidTr="00AF7DFA">
        <w:tc>
          <w:tcPr>
            <w:tcW w:w="2157" w:type="pct"/>
          </w:tcPr>
          <w:p w:rsidR="00BC37B5" w:rsidRPr="003B4D0F" w:rsidRDefault="00BC37B5" w:rsidP="00BC37B5">
            <w:pPr>
              <w:spacing w:line="240" w:lineRule="auto"/>
              <w:ind w:left="-101"/>
              <w:jc w:val="both"/>
              <w:rPr>
                <w:rFonts w:cs="Arial"/>
                <w:sz w:val="18"/>
                <w:szCs w:val="18"/>
              </w:rPr>
            </w:pPr>
            <w:r w:rsidRPr="003B4D0F">
              <w:rPr>
                <w:rFonts w:cs="Arial"/>
                <w:sz w:val="18"/>
                <w:szCs w:val="18"/>
              </w:rPr>
              <w:t>Interest expenses - derivatives</w:t>
            </w:r>
          </w:p>
        </w:tc>
        <w:tc>
          <w:tcPr>
            <w:tcW w:w="721" w:type="pct"/>
            <w:shd w:val="clear" w:color="auto" w:fill="FAFAFA"/>
          </w:tcPr>
          <w:p w:rsidR="00BC37B5" w:rsidRPr="003B4D0F" w:rsidRDefault="00C34E5E" w:rsidP="00BC37B5">
            <w:pPr>
              <w:spacing w:line="240" w:lineRule="auto"/>
              <w:ind w:right="-72"/>
              <w:jc w:val="right"/>
              <w:rPr>
                <w:rFonts w:cs="Arial"/>
                <w:sz w:val="18"/>
                <w:szCs w:val="18"/>
              </w:rPr>
            </w:pPr>
            <w:r w:rsidRPr="00C34E5E">
              <w:rPr>
                <w:rFonts w:cs="Arial"/>
                <w:sz w:val="18"/>
                <w:szCs w:val="18"/>
              </w:rPr>
              <w:t>381</w:t>
            </w:r>
            <w:r w:rsidR="00BC37B5" w:rsidRPr="003B4D0F">
              <w:rPr>
                <w:rFonts w:cs="Arial"/>
                <w:sz w:val="18"/>
                <w:szCs w:val="18"/>
              </w:rPr>
              <w:t>,</w:t>
            </w:r>
            <w:r w:rsidRPr="00C34E5E">
              <w:rPr>
                <w:rFonts w:cs="Arial"/>
                <w:sz w:val="18"/>
                <w:szCs w:val="18"/>
              </w:rPr>
              <w:t>138</w:t>
            </w:r>
          </w:p>
        </w:tc>
        <w:tc>
          <w:tcPr>
            <w:tcW w:w="723" w:type="pct"/>
            <w:shd w:val="clear" w:color="auto" w:fill="auto"/>
          </w:tcPr>
          <w:p w:rsidR="00BC37B5" w:rsidRPr="003B4D0F" w:rsidRDefault="00BC37B5" w:rsidP="00BC37B5">
            <w:pPr>
              <w:spacing w:line="240" w:lineRule="auto"/>
              <w:ind w:right="-72"/>
              <w:jc w:val="right"/>
              <w:rPr>
                <w:rFonts w:cs="Arial"/>
                <w:sz w:val="18"/>
                <w:szCs w:val="18"/>
              </w:rPr>
            </w:pPr>
            <w:r w:rsidRPr="003B4D0F">
              <w:rPr>
                <w:rFonts w:cs="Arial"/>
                <w:sz w:val="18"/>
                <w:szCs w:val="18"/>
              </w:rPr>
              <w:t>-</w:t>
            </w:r>
          </w:p>
        </w:tc>
        <w:tc>
          <w:tcPr>
            <w:tcW w:w="679" w:type="pct"/>
            <w:shd w:val="clear" w:color="auto" w:fill="FAFAFA"/>
          </w:tcPr>
          <w:p w:rsidR="00BC37B5" w:rsidRPr="003B4D0F" w:rsidRDefault="00C34E5E" w:rsidP="00BC37B5">
            <w:pPr>
              <w:spacing w:line="240" w:lineRule="auto"/>
              <w:ind w:right="-72"/>
              <w:jc w:val="right"/>
              <w:rPr>
                <w:rFonts w:cs="Arial"/>
                <w:sz w:val="18"/>
                <w:szCs w:val="18"/>
              </w:rPr>
            </w:pPr>
            <w:r w:rsidRPr="00C34E5E">
              <w:rPr>
                <w:rFonts w:cs="Arial"/>
                <w:sz w:val="18"/>
                <w:szCs w:val="18"/>
              </w:rPr>
              <w:t>150</w:t>
            </w:r>
            <w:r w:rsidR="00BC37B5" w:rsidRPr="003B4D0F">
              <w:rPr>
                <w:rFonts w:cs="Arial"/>
                <w:sz w:val="18"/>
                <w:szCs w:val="18"/>
              </w:rPr>
              <w:t>,</w:t>
            </w:r>
            <w:r w:rsidRPr="00C34E5E">
              <w:rPr>
                <w:rFonts w:cs="Arial"/>
                <w:sz w:val="18"/>
                <w:szCs w:val="18"/>
              </w:rPr>
              <w:t>815</w:t>
            </w:r>
          </w:p>
        </w:tc>
        <w:tc>
          <w:tcPr>
            <w:tcW w:w="720" w:type="pct"/>
            <w:shd w:val="clear" w:color="auto" w:fill="auto"/>
          </w:tcPr>
          <w:p w:rsidR="00BC37B5" w:rsidRPr="003B4D0F" w:rsidRDefault="00BC37B5" w:rsidP="00BC37B5">
            <w:pPr>
              <w:spacing w:line="240" w:lineRule="auto"/>
              <w:ind w:right="-72"/>
              <w:jc w:val="right"/>
              <w:rPr>
                <w:rFonts w:cs="Arial"/>
                <w:sz w:val="18"/>
                <w:szCs w:val="18"/>
              </w:rPr>
            </w:pPr>
            <w:r w:rsidRPr="003B4D0F">
              <w:rPr>
                <w:rFonts w:cs="Arial"/>
                <w:sz w:val="18"/>
                <w:szCs w:val="18"/>
              </w:rPr>
              <w:t>-</w:t>
            </w:r>
          </w:p>
        </w:tc>
      </w:tr>
      <w:tr w:rsidR="00BC37B5" w:rsidRPr="003B4D0F" w:rsidTr="00AF7DFA">
        <w:tc>
          <w:tcPr>
            <w:tcW w:w="2157" w:type="pct"/>
          </w:tcPr>
          <w:p w:rsidR="00BC37B5" w:rsidRPr="003B4D0F" w:rsidRDefault="00BC37B5" w:rsidP="00BC37B5">
            <w:pPr>
              <w:spacing w:line="240" w:lineRule="auto"/>
              <w:ind w:left="-101"/>
              <w:jc w:val="both"/>
              <w:rPr>
                <w:rFonts w:cs="Arial"/>
                <w:sz w:val="18"/>
                <w:szCs w:val="18"/>
              </w:rPr>
            </w:pPr>
            <w:r w:rsidRPr="003B4D0F">
              <w:rPr>
                <w:rFonts w:cs="Arial"/>
                <w:sz w:val="18"/>
                <w:szCs w:val="18"/>
              </w:rPr>
              <w:t>Net losses (gains) on exchange rates</w:t>
            </w:r>
          </w:p>
        </w:tc>
        <w:tc>
          <w:tcPr>
            <w:tcW w:w="721" w:type="pct"/>
            <w:shd w:val="clear" w:color="auto" w:fill="FAFAFA"/>
          </w:tcPr>
          <w:p w:rsidR="00BC37B5" w:rsidRPr="003B4D0F" w:rsidRDefault="00BC37B5" w:rsidP="00BC37B5">
            <w:pPr>
              <w:spacing w:line="240" w:lineRule="auto"/>
              <w:ind w:right="-72"/>
              <w:jc w:val="right"/>
              <w:rPr>
                <w:rFonts w:cs="Arial"/>
                <w:sz w:val="18"/>
                <w:szCs w:val="18"/>
              </w:rPr>
            </w:pPr>
          </w:p>
        </w:tc>
        <w:tc>
          <w:tcPr>
            <w:tcW w:w="723" w:type="pct"/>
            <w:shd w:val="clear" w:color="auto" w:fill="auto"/>
          </w:tcPr>
          <w:p w:rsidR="00BC37B5" w:rsidRPr="003B4D0F" w:rsidRDefault="00BC37B5" w:rsidP="00BC37B5">
            <w:pPr>
              <w:spacing w:line="240" w:lineRule="auto"/>
              <w:ind w:right="-72"/>
              <w:jc w:val="right"/>
              <w:rPr>
                <w:rFonts w:cs="Arial"/>
                <w:sz w:val="18"/>
                <w:szCs w:val="18"/>
              </w:rPr>
            </w:pPr>
          </w:p>
        </w:tc>
        <w:tc>
          <w:tcPr>
            <w:tcW w:w="679" w:type="pct"/>
            <w:shd w:val="clear" w:color="auto" w:fill="FAFAFA"/>
          </w:tcPr>
          <w:p w:rsidR="00BC37B5" w:rsidRPr="003B4D0F" w:rsidRDefault="00BC37B5" w:rsidP="00BC37B5">
            <w:pPr>
              <w:spacing w:line="240" w:lineRule="auto"/>
              <w:ind w:right="-72"/>
              <w:jc w:val="right"/>
              <w:rPr>
                <w:rFonts w:cs="Arial"/>
                <w:sz w:val="18"/>
                <w:szCs w:val="18"/>
              </w:rPr>
            </w:pPr>
          </w:p>
        </w:tc>
        <w:tc>
          <w:tcPr>
            <w:tcW w:w="720" w:type="pct"/>
            <w:shd w:val="clear" w:color="auto" w:fill="auto"/>
          </w:tcPr>
          <w:p w:rsidR="00BC37B5" w:rsidRPr="003B4D0F" w:rsidRDefault="00BC37B5" w:rsidP="00BC37B5">
            <w:pPr>
              <w:spacing w:line="240" w:lineRule="auto"/>
              <w:ind w:right="-72"/>
              <w:jc w:val="right"/>
              <w:rPr>
                <w:rFonts w:cs="Arial"/>
                <w:sz w:val="18"/>
                <w:szCs w:val="18"/>
              </w:rPr>
            </w:pPr>
          </w:p>
        </w:tc>
      </w:tr>
      <w:tr w:rsidR="00BC37B5" w:rsidRPr="003B4D0F" w:rsidTr="0099257B">
        <w:tc>
          <w:tcPr>
            <w:tcW w:w="2157" w:type="pct"/>
          </w:tcPr>
          <w:p w:rsidR="00BC37B5" w:rsidRPr="003B4D0F" w:rsidRDefault="00BC37B5" w:rsidP="00BC37B5">
            <w:pPr>
              <w:spacing w:line="240" w:lineRule="auto"/>
              <w:ind w:left="-101"/>
              <w:jc w:val="both"/>
              <w:rPr>
                <w:rFonts w:cs="Arial"/>
                <w:sz w:val="18"/>
                <w:szCs w:val="18"/>
              </w:rPr>
            </w:pPr>
            <w:r w:rsidRPr="003B4D0F">
              <w:rPr>
                <w:rFonts w:cs="Arial"/>
                <w:sz w:val="18"/>
                <w:szCs w:val="18"/>
              </w:rPr>
              <w:t xml:space="preserve">   from financing activities</w:t>
            </w:r>
          </w:p>
        </w:tc>
        <w:tc>
          <w:tcPr>
            <w:tcW w:w="721" w:type="pct"/>
            <w:shd w:val="clear" w:color="auto" w:fill="FAFAFA"/>
          </w:tcPr>
          <w:p w:rsidR="00BC37B5" w:rsidRPr="003B4D0F" w:rsidRDefault="00C34E5E" w:rsidP="00BC37B5">
            <w:pPr>
              <w:spacing w:line="240" w:lineRule="auto"/>
              <w:ind w:right="-72"/>
              <w:jc w:val="right"/>
              <w:rPr>
                <w:rFonts w:cs="Arial"/>
                <w:sz w:val="18"/>
                <w:szCs w:val="18"/>
                <w:cs/>
              </w:rPr>
            </w:pPr>
            <w:r w:rsidRPr="00C34E5E">
              <w:rPr>
                <w:rFonts w:cs="Arial"/>
                <w:sz w:val="18"/>
                <w:szCs w:val="18"/>
              </w:rPr>
              <w:t>709</w:t>
            </w:r>
            <w:r w:rsidR="00BC37B5" w:rsidRPr="003B4D0F">
              <w:rPr>
                <w:rFonts w:cs="Arial"/>
                <w:sz w:val="18"/>
                <w:szCs w:val="18"/>
              </w:rPr>
              <w:t>,</w:t>
            </w:r>
            <w:r w:rsidRPr="00C34E5E">
              <w:rPr>
                <w:rFonts w:cs="Arial"/>
                <w:sz w:val="18"/>
                <w:szCs w:val="18"/>
              </w:rPr>
              <w:t>585</w:t>
            </w:r>
          </w:p>
        </w:tc>
        <w:tc>
          <w:tcPr>
            <w:tcW w:w="723" w:type="pct"/>
            <w:shd w:val="clear" w:color="auto" w:fill="auto"/>
          </w:tcPr>
          <w:p w:rsidR="00BC37B5" w:rsidRPr="003B4D0F" w:rsidRDefault="00BC37B5" w:rsidP="00BC37B5">
            <w:pPr>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218</w:t>
            </w:r>
            <w:r w:rsidRPr="003B4D0F">
              <w:rPr>
                <w:rFonts w:cs="Arial"/>
                <w:sz w:val="18"/>
                <w:szCs w:val="18"/>
                <w:lang w:val="en-US"/>
              </w:rPr>
              <w:t>,</w:t>
            </w:r>
            <w:r w:rsidR="00C34E5E" w:rsidRPr="00C34E5E">
              <w:rPr>
                <w:rFonts w:cs="Arial"/>
                <w:sz w:val="18"/>
                <w:szCs w:val="18"/>
              </w:rPr>
              <w:t>189</w:t>
            </w:r>
            <w:r w:rsidRPr="003B4D0F">
              <w:rPr>
                <w:rFonts w:cs="Arial"/>
                <w:sz w:val="18"/>
                <w:szCs w:val="18"/>
                <w:lang w:val="en-US"/>
              </w:rPr>
              <w:t>)</w:t>
            </w:r>
          </w:p>
        </w:tc>
        <w:tc>
          <w:tcPr>
            <w:tcW w:w="679" w:type="pct"/>
            <w:shd w:val="clear" w:color="auto" w:fill="FAFAFA"/>
          </w:tcPr>
          <w:p w:rsidR="00BC37B5" w:rsidRPr="003B4D0F" w:rsidRDefault="00C34E5E" w:rsidP="00BC37B5">
            <w:pPr>
              <w:spacing w:line="240" w:lineRule="auto"/>
              <w:ind w:right="-72"/>
              <w:jc w:val="right"/>
              <w:rPr>
                <w:rFonts w:cs="Arial"/>
                <w:sz w:val="18"/>
                <w:szCs w:val="18"/>
                <w:cs/>
                <w:lang w:val="en-US"/>
              </w:rPr>
            </w:pPr>
            <w:r w:rsidRPr="00C34E5E">
              <w:rPr>
                <w:rFonts w:cs="Arial"/>
                <w:sz w:val="18"/>
                <w:szCs w:val="18"/>
              </w:rPr>
              <w:t>818</w:t>
            </w:r>
            <w:r w:rsidR="00BC37B5" w:rsidRPr="003B4D0F">
              <w:rPr>
                <w:rFonts w:cs="Arial"/>
                <w:sz w:val="18"/>
                <w:szCs w:val="18"/>
                <w:lang w:val="en-US"/>
              </w:rPr>
              <w:t>,</w:t>
            </w:r>
            <w:r w:rsidRPr="00C34E5E">
              <w:rPr>
                <w:rFonts w:cs="Arial"/>
                <w:sz w:val="18"/>
                <w:szCs w:val="18"/>
              </w:rPr>
              <w:t>290</w:t>
            </w:r>
          </w:p>
        </w:tc>
        <w:tc>
          <w:tcPr>
            <w:tcW w:w="720" w:type="pct"/>
            <w:shd w:val="clear" w:color="auto" w:fill="auto"/>
          </w:tcPr>
          <w:p w:rsidR="00BC37B5" w:rsidRPr="003B4D0F" w:rsidRDefault="00BC37B5" w:rsidP="00BC37B5">
            <w:pPr>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132</w:t>
            </w:r>
            <w:r w:rsidRPr="003B4D0F">
              <w:rPr>
                <w:rFonts w:cs="Arial"/>
                <w:sz w:val="18"/>
                <w:szCs w:val="18"/>
                <w:lang w:val="en-US"/>
              </w:rPr>
              <w:t>,</w:t>
            </w:r>
            <w:r w:rsidR="00C34E5E" w:rsidRPr="00C34E5E">
              <w:rPr>
                <w:rFonts w:cs="Arial"/>
                <w:sz w:val="18"/>
                <w:szCs w:val="18"/>
              </w:rPr>
              <w:t>733</w:t>
            </w:r>
            <w:r w:rsidRPr="003B4D0F">
              <w:rPr>
                <w:rFonts w:cs="Arial"/>
                <w:sz w:val="18"/>
                <w:szCs w:val="18"/>
                <w:lang w:val="en-US"/>
              </w:rPr>
              <w:t>)</w:t>
            </w:r>
          </w:p>
        </w:tc>
      </w:tr>
      <w:tr w:rsidR="00BC37B5" w:rsidRPr="003B4D0F" w:rsidTr="0099257B">
        <w:trPr>
          <w:trHeight w:val="70"/>
        </w:trPr>
        <w:tc>
          <w:tcPr>
            <w:tcW w:w="2157" w:type="pct"/>
          </w:tcPr>
          <w:p w:rsidR="00BC37B5" w:rsidRPr="003B4D0F" w:rsidRDefault="00BC37B5" w:rsidP="00BC37B5">
            <w:pPr>
              <w:spacing w:line="240" w:lineRule="auto"/>
              <w:ind w:left="-101"/>
              <w:jc w:val="both"/>
              <w:rPr>
                <w:rFonts w:cs="Arial"/>
                <w:sz w:val="18"/>
                <w:szCs w:val="18"/>
              </w:rPr>
            </w:pPr>
            <w:r w:rsidRPr="003B4D0F">
              <w:rPr>
                <w:rFonts w:cs="Arial"/>
                <w:sz w:val="18"/>
                <w:szCs w:val="18"/>
              </w:rPr>
              <w:t>Other finance costs</w:t>
            </w:r>
          </w:p>
        </w:tc>
        <w:tc>
          <w:tcPr>
            <w:tcW w:w="721" w:type="pct"/>
            <w:tcBorders>
              <w:bottom w:val="single" w:sz="4" w:space="0" w:color="auto"/>
            </w:tcBorders>
            <w:shd w:val="clear" w:color="auto" w:fill="FAFAFA"/>
          </w:tcPr>
          <w:p w:rsidR="00BC37B5" w:rsidRPr="003B4D0F" w:rsidRDefault="00C34E5E" w:rsidP="00BC37B5">
            <w:pPr>
              <w:spacing w:line="240" w:lineRule="auto"/>
              <w:ind w:right="-72"/>
              <w:jc w:val="right"/>
              <w:rPr>
                <w:rFonts w:cs="Arial"/>
                <w:sz w:val="18"/>
                <w:szCs w:val="18"/>
                <w:cs/>
              </w:rPr>
            </w:pPr>
            <w:r w:rsidRPr="00C34E5E">
              <w:rPr>
                <w:rFonts w:cs="Arial"/>
                <w:sz w:val="18"/>
                <w:szCs w:val="18"/>
              </w:rPr>
              <w:t>64</w:t>
            </w:r>
            <w:r w:rsidR="00BC37B5" w:rsidRPr="003B4D0F">
              <w:rPr>
                <w:rFonts w:cs="Arial"/>
                <w:sz w:val="18"/>
                <w:szCs w:val="18"/>
              </w:rPr>
              <w:t>,</w:t>
            </w:r>
            <w:r w:rsidRPr="00C34E5E">
              <w:rPr>
                <w:rFonts w:cs="Arial"/>
                <w:sz w:val="18"/>
                <w:szCs w:val="18"/>
              </w:rPr>
              <w:t>924</w:t>
            </w:r>
          </w:p>
        </w:tc>
        <w:tc>
          <w:tcPr>
            <w:tcW w:w="723" w:type="pct"/>
            <w:tcBorders>
              <w:bottom w:val="single" w:sz="4" w:space="0" w:color="auto"/>
            </w:tcBorders>
            <w:shd w:val="clear" w:color="auto" w:fill="auto"/>
          </w:tcPr>
          <w:p w:rsidR="00BC37B5" w:rsidRPr="003B4D0F" w:rsidRDefault="00C34E5E" w:rsidP="00BC37B5">
            <w:pPr>
              <w:spacing w:line="240" w:lineRule="auto"/>
              <w:ind w:right="-72"/>
              <w:jc w:val="right"/>
              <w:rPr>
                <w:rFonts w:cs="Arial"/>
                <w:sz w:val="18"/>
                <w:szCs w:val="18"/>
                <w:cs/>
                <w:lang w:val="en-US"/>
              </w:rPr>
            </w:pPr>
            <w:r w:rsidRPr="00C34E5E">
              <w:rPr>
                <w:rFonts w:cs="Arial"/>
                <w:sz w:val="18"/>
                <w:szCs w:val="18"/>
              </w:rPr>
              <w:t>60</w:t>
            </w:r>
            <w:r w:rsidR="00BC37B5" w:rsidRPr="003B4D0F">
              <w:rPr>
                <w:rFonts w:cs="Arial"/>
                <w:sz w:val="18"/>
                <w:szCs w:val="18"/>
                <w:lang w:val="en-US"/>
              </w:rPr>
              <w:t>,</w:t>
            </w:r>
            <w:r w:rsidRPr="00C34E5E">
              <w:rPr>
                <w:rFonts w:cs="Arial"/>
                <w:sz w:val="18"/>
                <w:szCs w:val="18"/>
              </w:rPr>
              <w:t>948</w:t>
            </w:r>
          </w:p>
        </w:tc>
        <w:tc>
          <w:tcPr>
            <w:tcW w:w="679" w:type="pct"/>
            <w:tcBorders>
              <w:bottom w:val="single" w:sz="4" w:space="0" w:color="auto"/>
            </w:tcBorders>
            <w:shd w:val="clear" w:color="auto" w:fill="FAFAFA"/>
          </w:tcPr>
          <w:p w:rsidR="00BC37B5" w:rsidRPr="003B4D0F" w:rsidRDefault="00C34E5E" w:rsidP="00BC37B5">
            <w:pPr>
              <w:spacing w:line="240" w:lineRule="auto"/>
              <w:ind w:right="-72"/>
              <w:jc w:val="right"/>
              <w:rPr>
                <w:rFonts w:cs="Arial"/>
                <w:sz w:val="18"/>
                <w:szCs w:val="18"/>
                <w:cs/>
                <w:lang w:val="en-US"/>
              </w:rPr>
            </w:pPr>
            <w:r w:rsidRPr="00C34E5E">
              <w:rPr>
                <w:rFonts w:cs="Arial"/>
                <w:sz w:val="18"/>
                <w:szCs w:val="18"/>
              </w:rPr>
              <w:t>10</w:t>
            </w:r>
            <w:r w:rsidR="00BC37B5" w:rsidRPr="003B4D0F">
              <w:rPr>
                <w:rFonts w:cs="Arial"/>
                <w:sz w:val="18"/>
                <w:szCs w:val="18"/>
                <w:lang w:val="en-US"/>
              </w:rPr>
              <w:t>,</w:t>
            </w:r>
            <w:r w:rsidRPr="00C34E5E">
              <w:rPr>
                <w:rFonts w:cs="Arial"/>
                <w:sz w:val="18"/>
                <w:szCs w:val="18"/>
              </w:rPr>
              <w:t>470</w:t>
            </w:r>
          </w:p>
        </w:tc>
        <w:tc>
          <w:tcPr>
            <w:tcW w:w="720" w:type="pct"/>
            <w:tcBorders>
              <w:bottom w:val="single" w:sz="4" w:space="0" w:color="auto"/>
            </w:tcBorders>
            <w:shd w:val="clear" w:color="auto" w:fill="auto"/>
          </w:tcPr>
          <w:p w:rsidR="00BC37B5" w:rsidRPr="003B4D0F" w:rsidRDefault="00C34E5E" w:rsidP="00BC37B5">
            <w:pPr>
              <w:spacing w:line="240" w:lineRule="auto"/>
              <w:ind w:right="-72"/>
              <w:jc w:val="right"/>
              <w:rPr>
                <w:rFonts w:cs="Arial"/>
                <w:sz w:val="18"/>
                <w:szCs w:val="18"/>
                <w:lang w:val="en-US"/>
              </w:rPr>
            </w:pPr>
            <w:r w:rsidRPr="00C34E5E">
              <w:rPr>
                <w:rFonts w:cs="Arial"/>
                <w:sz w:val="18"/>
                <w:szCs w:val="18"/>
              </w:rPr>
              <w:t>18</w:t>
            </w:r>
            <w:r w:rsidR="00BC37B5" w:rsidRPr="003B4D0F">
              <w:rPr>
                <w:rFonts w:cs="Arial"/>
                <w:sz w:val="18"/>
                <w:szCs w:val="18"/>
                <w:lang w:val="en-US"/>
              </w:rPr>
              <w:t>,</w:t>
            </w:r>
            <w:r w:rsidRPr="00C34E5E">
              <w:rPr>
                <w:rFonts w:cs="Arial"/>
                <w:sz w:val="18"/>
                <w:szCs w:val="18"/>
              </w:rPr>
              <w:t>368</w:t>
            </w:r>
          </w:p>
        </w:tc>
      </w:tr>
      <w:tr w:rsidR="00BC37B5" w:rsidRPr="003B4D0F" w:rsidTr="00AF7DFA">
        <w:trPr>
          <w:trHeight w:val="70"/>
        </w:trPr>
        <w:tc>
          <w:tcPr>
            <w:tcW w:w="2157" w:type="pct"/>
          </w:tcPr>
          <w:p w:rsidR="00BC37B5" w:rsidRPr="003B4D0F" w:rsidRDefault="00BC37B5" w:rsidP="00BC37B5">
            <w:pPr>
              <w:spacing w:line="240" w:lineRule="auto"/>
              <w:ind w:left="-101"/>
              <w:jc w:val="both"/>
              <w:rPr>
                <w:rFonts w:cs="Arial"/>
                <w:sz w:val="12"/>
                <w:szCs w:val="12"/>
              </w:rPr>
            </w:pPr>
          </w:p>
        </w:tc>
        <w:tc>
          <w:tcPr>
            <w:tcW w:w="721" w:type="pct"/>
            <w:tcBorders>
              <w:top w:val="single" w:sz="4" w:space="0" w:color="auto"/>
            </w:tcBorders>
            <w:shd w:val="clear" w:color="auto" w:fill="FAFAFA"/>
          </w:tcPr>
          <w:p w:rsidR="00BC37B5" w:rsidRPr="003B4D0F" w:rsidRDefault="00BC37B5" w:rsidP="00BC37B5">
            <w:pPr>
              <w:spacing w:line="240" w:lineRule="auto"/>
              <w:ind w:right="-72"/>
              <w:jc w:val="right"/>
              <w:rPr>
                <w:rFonts w:cs="Arial"/>
                <w:sz w:val="12"/>
                <w:szCs w:val="12"/>
              </w:rPr>
            </w:pPr>
          </w:p>
        </w:tc>
        <w:tc>
          <w:tcPr>
            <w:tcW w:w="723" w:type="pct"/>
            <w:tcBorders>
              <w:top w:val="single" w:sz="4" w:space="0" w:color="auto"/>
            </w:tcBorders>
            <w:shd w:val="clear" w:color="auto" w:fill="auto"/>
          </w:tcPr>
          <w:p w:rsidR="00BC37B5" w:rsidRPr="003B4D0F" w:rsidRDefault="00BC37B5" w:rsidP="00BC37B5">
            <w:pPr>
              <w:spacing w:line="240" w:lineRule="auto"/>
              <w:ind w:right="-72"/>
              <w:jc w:val="right"/>
              <w:rPr>
                <w:rFonts w:cs="Arial"/>
                <w:sz w:val="18"/>
                <w:szCs w:val="18"/>
                <w:lang w:val="en-US"/>
              </w:rPr>
            </w:pPr>
          </w:p>
        </w:tc>
        <w:tc>
          <w:tcPr>
            <w:tcW w:w="679" w:type="pct"/>
            <w:tcBorders>
              <w:top w:val="single" w:sz="4" w:space="0" w:color="auto"/>
            </w:tcBorders>
            <w:shd w:val="clear" w:color="auto" w:fill="FAFAFA"/>
          </w:tcPr>
          <w:p w:rsidR="00BC37B5" w:rsidRPr="003B4D0F" w:rsidRDefault="00BC37B5" w:rsidP="00BC37B5">
            <w:pPr>
              <w:spacing w:line="240" w:lineRule="auto"/>
              <w:ind w:left="-72" w:right="-72"/>
              <w:jc w:val="right"/>
              <w:rPr>
                <w:rFonts w:cs="Arial"/>
                <w:sz w:val="18"/>
                <w:szCs w:val="18"/>
              </w:rPr>
            </w:pPr>
          </w:p>
        </w:tc>
        <w:tc>
          <w:tcPr>
            <w:tcW w:w="720" w:type="pct"/>
            <w:tcBorders>
              <w:top w:val="single" w:sz="4" w:space="0" w:color="auto"/>
            </w:tcBorders>
            <w:shd w:val="clear" w:color="auto" w:fill="auto"/>
          </w:tcPr>
          <w:p w:rsidR="00BC37B5" w:rsidRPr="003B4D0F" w:rsidRDefault="00BC37B5" w:rsidP="00BC37B5">
            <w:pPr>
              <w:spacing w:line="240" w:lineRule="auto"/>
              <w:ind w:right="-72"/>
              <w:jc w:val="right"/>
              <w:rPr>
                <w:rFonts w:cs="Arial"/>
                <w:sz w:val="18"/>
                <w:szCs w:val="18"/>
                <w:lang w:val="en-US"/>
              </w:rPr>
            </w:pPr>
          </w:p>
        </w:tc>
      </w:tr>
      <w:tr w:rsidR="00BC37B5" w:rsidRPr="003B4D0F" w:rsidTr="0099257B">
        <w:tc>
          <w:tcPr>
            <w:tcW w:w="2157" w:type="pct"/>
          </w:tcPr>
          <w:p w:rsidR="00BC37B5" w:rsidRPr="003B4D0F" w:rsidRDefault="00BC37B5" w:rsidP="00BC37B5">
            <w:pPr>
              <w:spacing w:line="240" w:lineRule="auto"/>
              <w:ind w:left="-101"/>
              <w:jc w:val="both"/>
              <w:rPr>
                <w:rFonts w:cs="Arial"/>
                <w:sz w:val="18"/>
                <w:szCs w:val="18"/>
              </w:rPr>
            </w:pPr>
            <w:r w:rsidRPr="003B4D0F">
              <w:rPr>
                <w:rFonts w:cs="Arial"/>
                <w:sz w:val="18"/>
                <w:szCs w:val="18"/>
              </w:rPr>
              <w:t>Total finance costs</w:t>
            </w:r>
          </w:p>
        </w:tc>
        <w:tc>
          <w:tcPr>
            <w:tcW w:w="721" w:type="pct"/>
            <w:tcBorders>
              <w:bottom w:val="single" w:sz="4" w:space="0" w:color="auto"/>
            </w:tcBorders>
            <w:shd w:val="clear" w:color="auto" w:fill="FAFAFA"/>
          </w:tcPr>
          <w:p w:rsidR="00BC37B5" w:rsidRPr="003B4D0F" w:rsidRDefault="00C34E5E" w:rsidP="00BC37B5">
            <w:pPr>
              <w:spacing w:line="240" w:lineRule="auto"/>
              <w:ind w:right="-72"/>
              <w:jc w:val="right"/>
              <w:rPr>
                <w:rFonts w:cs="Arial"/>
                <w:sz w:val="18"/>
                <w:szCs w:val="18"/>
              </w:rPr>
            </w:pPr>
            <w:r w:rsidRPr="00C34E5E">
              <w:rPr>
                <w:rFonts w:cs="Arial"/>
                <w:sz w:val="18"/>
                <w:szCs w:val="18"/>
              </w:rPr>
              <w:t>1</w:t>
            </w:r>
            <w:r w:rsidR="00BC37B5" w:rsidRPr="003B4D0F">
              <w:rPr>
                <w:rFonts w:cs="Arial"/>
                <w:sz w:val="18"/>
                <w:szCs w:val="18"/>
              </w:rPr>
              <w:t>,</w:t>
            </w:r>
            <w:r w:rsidRPr="00C34E5E">
              <w:rPr>
                <w:rFonts w:cs="Arial"/>
                <w:sz w:val="18"/>
                <w:szCs w:val="18"/>
              </w:rPr>
              <w:t>668</w:t>
            </w:r>
            <w:r w:rsidR="00BC37B5" w:rsidRPr="003B4D0F">
              <w:rPr>
                <w:rFonts w:cs="Arial"/>
                <w:sz w:val="18"/>
                <w:szCs w:val="18"/>
              </w:rPr>
              <w:t>,</w:t>
            </w:r>
            <w:r w:rsidRPr="00C34E5E">
              <w:rPr>
                <w:rFonts w:cs="Arial"/>
                <w:sz w:val="18"/>
                <w:szCs w:val="18"/>
              </w:rPr>
              <w:t>590</w:t>
            </w:r>
          </w:p>
        </w:tc>
        <w:tc>
          <w:tcPr>
            <w:tcW w:w="723" w:type="pct"/>
            <w:tcBorders>
              <w:bottom w:val="single" w:sz="4" w:space="0" w:color="auto"/>
            </w:tcBorders>
            <w:shd w:val="clear" w:color="auto" w:fill="auto"/>
          </w:tcPr>
          <w:p w:rsidR="00BC37B5" w:rsidRPr="003B4D0F" w:rsidRDefault="00C34E5E" w:rsidP="00BC37B5">
            <w:pPr>
              <w:spacing w:line="240" w:lineRule="auto"/>
              <w:ind w:right="-72"/>
              <w:jc w:val="right"/>
              <w:rPr>
                <w:rFonts w:cs="Arial"/>
                <w:sz w:val="18"/>
                <w:szCs w:val="18"/>
                <w:cs/>
                <w:lang w:val="en-US"/>
              </w:rPr>
            </w:pPr>
            <w:r w:rsidRPr="00C34E5E">
              <w:rPr>
                <w:rFonts w:cs="Arial"/>
                <w:sz w:val="18"/>
                <w:szCs w:val="18"/>
              </w:rPr>
              <w:t>793</w:t>
            </w:r>
            <w:r w:rsidR="00BC37B5" w:rsidRPr="003B4D0F">
              <w:rPr>
                <w:rFonts w:cs="Arial"/>
                <w:sz w:val="18"/>
                <w:szCs w:val="18"/>
                <w:lang w:val="en-US"/>
              </w:rPr>
              <w:t>,</w:t>
            </w:r>
            <w:r w:rsidRPr="00C34E5E">
              <w:rPr>
                <w:rFonts w:cs="Arial"/>
                <w:sz w:val="18"/>
                <w:szCs w:val="18"/>
              </w:rPr>
              <w:t>559</w:t>
            </w:r>
          </w:p>
        </w:tc>
        <w:tc>
          <w:tcPr>
            <w:tcW w:w="679" w:type="pct"/>
            <w:tcBorders>
              <w:bottom w:val="single" w:sz="4" w:space="0" w:color="auto"/>
            </w:tcBorders>
            <w:shd w:val="clear" w:color="auto" w:fill="FAFAFA"/>
          </w:tcPr>
          <w:p w:rsidR="00BC37B5" w:rsidRPr="003B4D0F" w:rsidRDefault="00C34E5E" w:rsidP="00BC37B5">
            <w:pPr>
              <w:spacing w:line="240" w:lineRule="auto"/>
              <w:ind w:right="-72"/>
              <w:jc w:val="right"/>
              <w:rPr>
                <w:rFonts w:cs="Arial"/>
                <w:sz w:val="18"/>
                <w:szCs w:val="18"/>
                <w:lang w:val="en-US"/>
              </w:rPr>
            </w:pPr>
            <w:r w:rsidRPr="00C34E5E">
              <w:rPr>
                <w:rFonts w:cs="Arial"/>
                <w:sz w:val="18"/>
                <w:szCs w:val="18"/>
              </w:rPr>
              <w:t>1</w:t>
            </w:r>
            <w:r w:rsidR="00BC37B5" w:rsidRPr="003B4D0F">
              <w:rPr>
                <w:rFonts w:cs="Arial"/>
                <w:sz w:val="18"/>
                <w:szCs w:val="18"/>
                <w:lang w:val="en-US"/>
              </w:rPr>
              <w:t>,</w:t>
            </w:r>
            <w:r w:rsidRPr="00C34E5E">
              <w:rPr>
                <w:rFonts w:cs="Arial"/>
                <w:sz w:val="18"/>
                <w:szCs w:val="18"/>
              </w:rPr>
              <w:t>176</w:t>
            </w:r>
            <w:r w:rsidR="00BC37B5" w:rsidRPr="003B4D0F">
              <w:rPr>
                <w:rFonts w:cs="Arial"/>
                <w:sz w:val="18"/>
                <w:szCs w:val="18"/>
                <w:lang w:val="en-US"/>
              </w:rPr>
              <w:t>,</w:t>
            </w:r>
            <w:r w:rsidRPr="00C34E5E">
              <w:rPr>
                <w:rFonts w:cs="Arial"/>
                <w:sz w:val="18"/>
                <w:szCs w:val="18"/>
              </w:rPr>
              <w:t>036</w:t>
            </w:r>
          </w:p>
        </w:tc>
        <w:tc>
          <w:tcPr>
            <w:tcW w:w="720" w:type="pct"/>
            <w:tcBorders>
              <w:bottom w:val="single" w:sz="4" w:space="0" w:color="auto"/>
            </w:tcBorders>
            <w:shd w:val="clear" w:color="auto" w:fill="auto"/>
          </w:tcPr>
          <w:p w:rsidR="00BC37B5" w:rsidRPr="003B4D0F" w:rsidRDefault="00C34E5E" w:rsidP="00BC37B5">
            <w:pPr>
              <w:spacing w:line="240" w:lineRule="auto"/>
              <w:ind w:right="-72"/>
              <w:jc w:val="right"/>
              <w:rPr>
                <w:rFonts w:cs="Arial"/>
                <w:sz w:val="18"/>
                <w:szCs w:val="18"/>
                <w:cs/>
                <w:lang w:val="en-US"/>
              </w:rPr>
            </w:pPr>
            <w:r w:rsidRPr="00C34E5E">
              <w:rPr>
                <w:rFonts w:cs="Arial"/>
                <w:sz w:val="18"/>
                <w:szCs w:val="18"/>
              </w:rPr>
              <w:t>244</w:t>
            </w:r>
            <w:r w:rsidR="00BC37B5" w:rsidRPr="003B4D0F">
              <w:rPr>
                <w:rFonts w:cs="Arial"/>
                <w:sz w:val="18"/>
                <w:szCs w:val="18"/>
                <w:lang w:val="en-US"/>
              </w:rPr>
              <w:t>,</w:t>
            </w:r>
            <w:r w:rsidRPr="00C34E5E">
              <w:rPr>
                <w:rFonts w:cs="Arial"/>
                <w:sz w:val="18"/>
                <w:szCs w:val="18"/>
              </w:rPr>
              <w:t>754</w:t>
            </w:r>
          </w:p>
        </w:tc>
      </w:tr>
    </w:tbl>
    <w:p w:rsidR="00F219AC" w:rsidRPr="003B4D0F" w:rsidRDefault="00F219AC" w:rsidP="001740D8">
      <w:pPr>
        <w:spacing w:line="240" w:lineRule="auto"/>
        <w:ind w:left="540" w:hanging="540"/>
        <w:jc w:val="thaiDistribute"/>
        <w:rPr>
          <w:rFonts w:cs="Arial"/>
          <w:b/>
          <w:bCs/>
          <w:sz w:val="18"/>
          <w:szCs w:val="18"/>
        </w:rPr>
      </w:pPr>
    </w:p>
    <w:tbl>
      <w:tblPr>
        <w:tblW w:w="4910" w:type="pct"/>
        <w:tblInd w:w="108" w:type="dxa"/>
        <w:tblLook w:val="0000" w:firstRow="0" w:lastRow="0" w:firstColumn="0" w:lastColumn="0" w:noHBand="0" w:noVBand="0"/>
      </w:tblPr>
      <w:tblGrid>
        <w:gridCol w:w="4103"/>
        <w:gridCol w:w="1367"/>
        <w:gridCol w:w="1370"/>
        <w:gridCol w:w="1296"/>
        <w:gridCol w:w="1367"/>
      </w:tblGrid>
      <w:tr w:rsidR="000A7C64" w:rsidRPr="003B4D0F" w:rsidTr="00AF7DFA">
        <w:tc>
          <w:tcPr>
            <w:tcW w:w="2159" w:type="pct"/>
          </w:tcPr>
          <w:p w:rsidR="000A7C64" w:rsidRPr="003B4D0F" w:rsidRDefault="000A7C64" w:rsidP="001740D8">
            <w:pPr>
              <w:spacing w:line="240" w:lineRule="auto"/>
              <w:ind w:left="-101"/>
              <w:jc w:val="both"/>
              <w:rPr>
                <w:rFonts w:cs="Arial"/>
                <w:b/>
                <w:bCs/>
                <w:sz w:val="18"/>
                <w:szCs w:val="18"/>
              </w:rPr>
            </w:pPr>
          </w:p>
        </w:tc>
        <w:tc>
          <w:tcPr>
            <w:tcW w:w="1440" w:type="pct"/>
            <w:gridSpan w:val="2"/>
            <w:tcBorders>
              <w:top w:val="single" w:sz="4" w:space="0" w:color="auto"/>
              <w:bottom w:val="single" w:sz="4" w:space="0" w:color="auto"/>
            </w:tcBorders>
            <w:shd w:val="clear" w:color="auto" w:fill="auto"/>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Consolidated</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financial information</w:t>
            </w:r>
          </w:p>
        </w:tc>
        <w:tc>
          <w:tcPr>
            <w:tcW w:w="1401" w:type="pct"/>
            <w:gridSpan w:val="2"/>
            <w:tcBorders>
              <w:top w:val="single" w:sz="4" w:space="0" w:color="auto"/>
              <w:bottom w:val="single" w:sz="4" w:space="0" w:color="auto"/>
            </w:tcBorders>
            <w:shd w:val="clear" w:color="auto" w:fill="auto"/>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Separate</w:t>
            </w:r>
          </w:p>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financial information</w:t>
            </w:r>
          </w:p>
        </w:tc>
      </w:tr>
      <w:tr w:rsidR="000A7C64" w:rsidRPr="003B4D0F" w:rsidTr="00AF7DFA">
        <w:tc>
          <w:tcPr>
            <w:tcW w:w="2159" w:type="pct"/>
          </w:tcPr>
          <w:p w:rsidR="000A7C64" w:rsidRPr="003B4D0F" w:rsidRDefault="000A7C64" w:rsidP="00AF7DFA">
            <w:pPr>
              <w:spacing w:line="240" w:lineRule="auto"/>
              <w:ind w:left="-101" w:right="-56"/>
              <w:jc w:val="both"/>
              <w:rPr>
                <w:rFonts w:cs="Arial"/>
                <w:b/>
                <w:bCs/>
                <w:spacing w:val="-4"/>
                <w:sz w:val="18"/>
                <w:szCs w:val="18"/>
              </w:rPr>
            </w:pPr>
            <w:r w:rsidRPr="003B4D0F">
              <w:rPr>
                <w:rFonts w:cs="Arial"/>
                <w:b/>
                <w:bCs/>
                <w:spacing w:val="-4"/>
                <w:sz w:val="18"/>
                <w:szCs w:val="18"/>
              </w:rPr>
              <w:t xml:space="preserve">For the </w:t>
            </w:r>
            <w:r w:rsidR="00B13064" w:rsidRPr="003B4D0F">
              <w:rPr>
                <w:rFonts w:cs="Arial"/>
                <w:b/>
                <w:bCs/>
                <w:spacing w:val="-4"/>
                <w:sz w:val="18"/>
                <w:szCs w:val="18"/>
              </w:rPr>
              <w:t>nine-month</w:t>
            </w:r>
            <w:r w:rsidRPr="003B4D0F">
              <w:rPr>
                <w:rFonts w:cs="Arial"/>
                <w:b/>
                <w:bCs/>
                <w:spacing w:val="-4"/>
                <w:sz w:val="18"/>
                <w:szCs w:val="18"/>
              </w:rPr>
              <w:t xml:space="preserve">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tc>
        <w:tc>
          <w:tcPr>
            <w:tcW w:w="719" w:type="pct"/>
            <w:tcBorders>
              <w:top w:val="single" w:sz="4" w:space="0" w:color="auto"/>
            </w:tcBorders>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721" w:type="pct"/>
            <w:tcBorders>
              <w:top w:val="single" w:sz="4" w:space="0" w:color="auto"/>
            </w:tcBorders>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c>
          <w:tcPr>
            <w:tcW w:w="682" w:type="pct"/>
            <w:tcBorders>
              <w:top w:val="single" w:sz="4" w:space="0" w:color="auto"/>
            </w:tcBorders>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2020</w:t>
            </w:r>
          </w:p>
        </w:tc>
        <w:tc>
          <w:tcPr>
            <w:tcW w:w="719" w:type="pct"/>
            <w:tcBorders>
              <w:top w:val="single" w:sz="4" w:space="0" w:color="auto"/>
            </w:tcBorders>
          </w:tcPr>
          <w:p w:rsidR="000A7C64" w:rsidRPr="003B4D0F" w:rsidRDefault="00C34E5E" w:rsidP="001740D8">
            <w:pPr>
              <w:spacing w:line="240" w:lineRule="auto"/>
              <w:ind w:right="-72"/>
              <w:jc w:val="right"/>
              <w:rPr>
                <w:rFonts w:cs="Arial"/>
                <w:b/>
                <w:bCs/>
                <w:sz w:val="18"/>
                <w:szCs w:val="18"/>
              </w:rPr>
            </w:pPr>
            <w:r w:rsidRPr="00C34E5E">
              <w:rPr>
                <w:rFonts w:cs="Arial"/>
                <w:b/>
                <w:bCs/>
                <w:sz w:val="18"/>
                <w:szCs w:val="18"/>
              </w:rPr>
              <w:t>2019</w:t>
            </w:r>
          </w:p>
        </w:tc>
      </w:tr>
      <w:tr w:rsidR="000A7C64" w:rsidRPr="003B4D0F" w:rsidTr="00AF7DFA">
        <w:tc>
          <w:tcPr>
            <w:tcW w:w="2159" w:type="pct"/>
          </w:tcPr>
          <w:p w:rsidR="000A7C64" w:rsidRPr="003B4D0F" w:rsidRDefault="000A7C64" w:rsidP="001740D8">
            <w:pPr>
              <w:spacing w:line="240" w:lineRule="auto"/>
              <w:ind w:left="-101"/>
              <w:jc w:val="both"/>
              <w:rPr>
                <w:rFonts w:cs="Arial"/>
                <w:b/>
                <w:bCs/>
                <w:sz w:val="18"/>
                <w:szCs w:val="18"/>
              </w:rPr>
            </w:pPr>
          </w:p>
        </w:tc>
        <w:tc>
          <w:tcPr>
            <w:tcW w:w="719" w:type="pct"/>
            <w:tcBorders>
              <w:bottom w:val="single" w:sz="4" w:space="0" w:color="auto"/>
            </w:tcBorders>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1" w:type="pct"/>
            <w:tcBorders>
              <w:bottom w:val="single" w:sz="4" w:space="0" w:color="auto"/>
            </w:tcBorders>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682" w:type="pct"/>
            <w:tcBorders>
              <w:bottom w:val="single" w:sz="4" w:space="0" w:color="auto"/>
            </w:tcBorders>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19" w:type="pct"/>
            <w:tcBorders>
              <w:bottom w:val="single" w:sz="4" w:space="0" w:color="auto"/>
            </w:tcBorders>
          </w:tcPr>
          <w:p w:rsidR="000A7C64" w:rsidRPr="003B4D0F" w:rsidRDefault="000A7C64" w:rsidP="001740D8">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0A7C64" w:rsidRPr="003B4D0F" w:rsidTr="00AF7DFA">
        <w:tc>
          <w:tcPr>
            <w:tcW w:w="2159" w:type="pct"/>
          </w:tcPr>
          <w:p w:rsidR="000A7C64" w:rsidRPr="003B4D0F" w:rsidRDefault="000A7C64" w:rsidP="001740D8">
            <w:pPr>
              <w:spacing w:line="240" w:lineRule="auto"/>
              <w:ind w:left="-101"/>
              <w:jc w:val="both"/>
              <w:rPr>
                <w:rFonts w:cs="Arial"/>
                <w:sz w:val="18"/>
                <w:szCs w:val="18"/>
              </w:rPr>
            </w:pPr>
          </w:p>
        </w:tc>
        <w:tc>
          <w:tcPr>
            <w:tcW w:w="719" w:type="pct"/>
            <w:tcBorders>
              <w:top w:val="single" w:sz="4" w:space="0" w:color="auto"/>
            </w:tcBorders>
            <w:shd w:val="clear" w:color="auto" w:fill="FAFAFA"/>
          </w:tcPr>
          <w:p w:rsidR="000A7C64" w:rsidRPr="003B4D0F" w:rsidRDefault="000A7C64" w:rsidP="001740D8">
            <w:pPr>
              <w:spacing w:line="240" w:lineRule="auto"/>
              <w:ind w:left="567"/>
              <w:rPr>
                <w:rFonts w:cs="Arial"/>
                <w:sz w:val="18"/>
                <w:szCs w:val="18"/>
              </w:rPr>
            </w:pPr>
          </w:p>
        </w:tc>
        <w:tc>
          <w:tcPr>
            <w:tcW w:w="721" w:type="pct"/>
            <w:tcBorders>
              <w:top w:val="single" w:sz="4" w:space="0" w:color="auto"/>
            </w:tcBorders>
            <w:shd w:val="clear" w:color="auto" w:fill="auto"/>
          </w:tcPr>
          <w:p w:rsidR="000A7C64" w:rsidRPr="003B4D0F" w:rsidRDefault="000A7C64" w:rsidP="001740D8">
            <w:pPr>
              <w:spacing w:line="240" w:lineRule="auto"/>
              <w:ind w:left="567"/>
              <w:rPr>
                <w:rFonts w:cs="Arial"/>
                <w:sz w:val="18"/>
                <w:szCs w:val="18"/>
              </w:rPr>
            </w:pPr>
          </w:p>
        </w:tc>
        <w:tc>
          <w:tcPr>
            <w:tcW w:w="682" w:type="pct"/>
            <w:tcBorders>
              <w:top w:val="single" w:sz="4" w:space="0" w:color="auto"/>
            </w:tcBorders>
            <w:shd w:val="clear" w:color="auto" w:fill="FAFAFA"/>
          </w:tcPr>
          <w:p w:rsidR="000A7C64" w:rsidRPr="003B4D0F" w:rsidRDefault="000A7C64" w:rsidP="001740D8">
            <w:pPr>
              <w:spacing w:line="240" w:lineRule="auto"/>
              <w:ind w:left="567"/>
              <w:rPr>
                <w:rFonts w:cs="Arial"/>
                <w:sz w:val="18"/>
                <w:szCs w:val="18"/>
              </w:rPr>
            </w:pPr>
          </w:p>
        </w:tc>
        <w:tc>
          <w:tcPr>
            <w:tcW w:w="719" w:type="pct"/>
            <w:tcBorders>
              <w:top w:val="single" w:sz="4" w:space="0" w:color="auto"/>
            </w:tcBorders>
            <w:shd w:val="clear" w:color="auto" w:fill="auto"/>
          </w:tcPr>
          <w:p w:rsidR="000A7C64" w:rsidRPr="003B4D0F" w:rsidRDefault="000A7C64" w:rsidP="001740D8">
            <w:pPr>
              <w:spacing w:line="240" w:lineRule="auto"/>
              <w:ind w:left="567"/>
              <w:rPr>
                <w:rFonts w:cs="Arial"/>
                <w:sz w:val="18"/>
                <w:szCs w:val="18"/>
              </w:rPr>
            </w:pPr>
          </w:p>
        </w:tc>
      </w:tr>
      <w:tr w:rsidR="006B4A91" w:rsidRPr="003B4D0F" w:rsidTr="00AF7DFA">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Interest expenses</w:t>
            </w:r>
          </w:p>
        </w:tc>
        <w:tc>
          <w:tcPr>
            <w:tcW w:w="719"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1</w:t>
            </w:r>
            <w:r w:rsidR="00E53709" w:rsidRPr="003B4D0F">
              <w:rPr>
                <w:rFonts w:cs="Arial"/>
                <w:sz w:val="18"/>
                <w:szCs w:val="18"/>
              </w:rPr>
              <w:t>,</w:t>
            </w:r>
            <w:r w:rsidRPr="00C34E5E">
              <w:rPr>
                <w:rFonts w:cs="Arial"/>
                <w:sz w:val="18"/>
                <w:szCs w:val="18"/>
              </w:rPr>
              <w:t>889</w:t>
            </w:r>
            <w:r w:rsidR="00E53709" w:rsidRPr="003B4D0F">
              <w:rPr>
                <w:rFonts w:cs="Arial"/>
                <w:sz w:val="18"/>
                <w:szCs w:val="18"/>
              </w:rPr>
              <w:t>,</w:t>
            </w:r>
            <w:r w:rsidRPr="00C34E5E">
              <w:rPr>
                <w:rFonts w:cs="Arial"/>
                <w:sz w:val="18"/>
                <w:szCs w:val="18"/>
              </w:rPr>
              <w:t>502</w:t>
            </w:r>
          </w:p>
        </w:tc>
        <w:tc>
          <w:tcPr>
            <w:tcW w:w="721" w:type="pct"/>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3</w:t>
            </w:r>
            <w:r w:rsidR="006B4A91" w:rsidRPr="003B4D0F">
              <w:rPr>
                <w:rFonts w:cs="Arial"/>
                <w:sz w:val="18"/>
                <w:szCs w:val="18"/>
                <w:lang w:val="en-US"/>
              </w:rPr>
              <w:t>,</w:t>
            </w:r>
            <w:r w:rsidRPr="00C34E5E">
              <w:rPr>
                <w:rFonts w:cs="Arial"/>
                <w:sz w:val="18"/>
                <w:szCs w:val="18"/>
              </w:rPr>
              <w:t>040</w:t>
            </w:r>
            <w:r w:rsidR="006B4A91" w:rsidRPr="003B4D0F">
              <w:rPr>
                <w:rFonts w:cs="Arial"/>
                <w:sz w:val="18"/>
                <w:szCs w:val="18"/>
                <w:lang w:val="en-US"/>
              </w:rPr>
              <w:t>,</w:t>
            </w:r>
            <w:r w:rsidRPr="00C34E5E">
              <w:rPr>
                <w:rFonts w:cs="Arial"/>
                <w:sz w:val="18"/>
                <w:szCs w:val="18"/>
              </w:rPr>
              <w:t>149</w:t>
            </w:r>
          </w:p>
        </w:tc>
        <w:tc>
          <w:tcPr>
            <w:tcW w:w="682"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759</w:t>
            </w:r>
            <w:r w:rsidR="00E53709" w:rsidRPr="003B4D0F">
              <w:rPr>
                <w:rFonts w:cs="Arial"/>
                <w:sz w:val="18"/>
                <w:szCs w:val="18"/>
              </w:rPr>
              <w:t>,</w:t>
            </w:r>
            <w:r w:rsidRPr="00C34E5E">
              <w:rPr>
                <w:rFonts w:cs="Arial"/>
                <w:sz w:val="18"/>
                <w:szCs w:val="18"/>
              </w:rPr>
              <w:t>172</w:t>
            </w:r>
          </w:p>
        </w:tc>
        <w:tc>
          <w:tcPr>
            <w:tcW w:w="719" w:type="pct"/>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1</w:t>
            </w:r>
            <w:r w:rsidR="006B4A91" w:rsidRPr="003B4D0F">
              <w:rPr>
                <w:rFonts w:cs="Arial"/>
                <w:sz w:val="18"/>
                <w:szCs w:val="18"/>
                <w:lang w:val="en-US"/>
              </w:rPr>
              <w:t>,</w:t>
            </w:r>
            <w:r w:rsidRPr="00C34E5E">
              <w:rPr>
                <w:rFonts w:cs="Arial"/>
                <w:sz w:val="18"/>
                <w:szCs w:val="18"/>
              </w:rPr>
              <w:t>181</w:t>
            </w:r>
            <w:r w:rsidR="006B4A91" w:rsidRPr="003B4D0F">
              <w:rPr>
                <w:rFonts w:cs="Arial"/>
                <w:sz w:val="18"/>
                <w:szCs w:val="18"/>
                <w:lang w:val="en-US"/>
              </w:rPr>
              <w:t>,</w:t>
            </w:r>
            <w:r w:rsidRPr="00C34E5E">
              <w:rPr>
                <w:rFonts w:cs="Arial"/>
                <w:sz w:val="18"/>
                <w:szCs w:val="18"/>
              </w:rPr>
              <w:t>866</w:t>
            </w:r>
          </w:p>
        </w:tc>
      </w:tr>
      <w:tr w:rsidR="006B4A91" w:rsidRPr="003B4D0F" w:rsidTr="00AF7DFA">
        <w:trPr>
          <w:trHeight w:val="166"/>
        </w:trPr>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Interest expenses - derivatives</w:t>
            </w:r>
          </w:p>
        </w:tc>
        <w:tc>
          <w:tcPr>
            <w:tcW w:w="719"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847</w:t>
            </w:r>
            <w:r w:rsidR="00E53709" w:rsidRPr="003B4D0F">
              <w:rPr>
                <w:rFonts w:cs="Arial"/>
                <w:sz w:val="18"/>
                <w:szCs w:val="18"/>
              </w:rPr>
              <w:t>,</w:t>
            </w:r>
            <w:r w:rsidRPr="00C34E5E">
              <w:rPr>
                <w:rFonts w:cs="Arial"/>
                <w:sz w:val="18"/>
                <w:szCs w:val="18"/>
              </w:rPr>
              <w:t>510</w:t>
            </w:r>
          </w:p>
        </w:tc>
        <w:tc>
          <w:tcPr>
            <w:tcW w:w="721" w:type="pct"/>
            <w:shd w:val="clear" w:color="auto" w:fill="auto"/>
          </w:tcPr>
          <w:p w:rsidR="006B4A91" w:rsidRPr="003B4D0F" w:rsidRDefault="00C16EC3" w:rsidP="006B4A91">
            <w:pPr>
              <w:spacing w:line="240" w:lineRule="auto"/>
              <w:ind w:right="-72"/>
              <w:jc w:val="right"/>
              <w:rPr>
                <w:rFonts w:cs="Arial"/>
                <w:sz w:val="18"/>
                <w:szCs w:val="18"/>
              </w:rPr>
            </w:pPr>
            <w:r w:rsidRPr="003B4D0F">
              <w:rPr>
                <w:rFonts w:cs="Arial"/>
                <w:sz w:val="18"/>
                <w:szCs w:val="18"/>
              </w:rPr>
              <w:t>-</w:t>
            </w:r>
          </w:p>
        </w:tc>
        <w:tc>
          <w:tcPr>
            <w:tcW w:w="682"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331</w:t>
            </w:r>
            <w:r w:rsidR="00E53709" w:rsidRPr="003B4D0F">
              <w:rPr>
                <w:rFonts w:cs="Arial"/>
                <w:sz w:val="18"/>
                <w:szCs w:val="18"/>
              </w:rPr>
              <w:t>,</w:t>
            </w:r>
            <w:r w:rsidRPr="00C34E5E">
              <w:rPr>
                <w:rFonts w:cs="Arial"/>
                <w:sz w:val="18"/>
                <w:szCs w:val="18"/>
              </w:rPr>
              <w:t>693</w:t>
            </w:r>
          </w:p>
        </w:tc>
        <w:tc>
          <w:tcPr>
            <w:tcW w:w="719" w:type="pct"/>
            <w:shd w:val="clear" w:color="auto" w:fill="auto"/>
          </w:tcPr>
          <w:p w:rsidR="006B4A91" w:rsidRPr="003B4D0F" w:rsidRDefault="00C16EC3" w:rsidP="006B4A91">
            <w:pPr>
              <w:spacing w:line="240" w:lineRule="auto"/>
              <w:ind w:right="-72"/>
              <w:jc w:val="right"/>
              <w:rPr>
                <w:rFonts w:cs="Arial"/>
                <w:sz w:val="18"/>
                <w:szCs w:val="18"/>
              </w:rPr>
            </w:pPr>
            <w:r w:rsidRPr="003B4D0F">
              <w:rPr>
                <w:rFonts w:cs="Arial"/>
                <w:sz w:val="18"/>
                <w:szCs w:val="18"/>
              </w:rPr>
              <w:t>-</w:t>
            </w:r>
          </w:p>
        </w:tc>
      </w:tr>
      <w:tr w:rsidR="006B4A91" w:rsidRPr="003B4D0F" w:rsidTr="00AF7DFA">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Net losses (gains) on exchange rates</w:t>
            </w:r>
          </w:p>
        </w:tc>
        <w:tc>
          <w:tcPr>
            <w:tcW w:w="719" w:type="pct"/>
            <w:shd w:val="clear" w:color="auto" w:fill="FAFAFA"/>
          </w:tcPr>
          <w:p w:rsidR="006B4A91" w:rsidRPr="003B4D0F" w:rsidRDefault="006B4A91" w:rsidP="006B4A91">
            <w:pPr>
              <w:spacing w:line="240" w:lineRule="auto"/>
              <w:ind w:right="-72"/>
              <w:jc w:val="right"/>
              <w:rPr>
                <w:rFonts w:cs="Arial"/>
                <w:sz w:val="18"/>
                <w:szCs w:val="18"/>
              </w:rPr>
            </w:pPr>
          </w:p>
        </w:tc>
        <w:tc>
          <w:tcPr>
            <w:tcW w:w="721" w:type="pct"/>
            <w:shd w:val="clear" w:color="auto" w:fill="auto"/>
          </w:tcPr>
          <w:p w:rsidR="006B4A91" w:rsidRPr="003B4D0F" w:rsidRDefault="006B4A91" w:rsidP="006B4A91">
            <w:pPr>
              <w:spacing w:line="240" w:lineRule="auto"/>
              <w:ind w:right="-72"/>
              <w:jc w:val="right"/>
              <w:rPr>
                <w:rFonts w:cs="Arial"/>
                <w:sz w:val="18"/>
                <w:szCs w:val="18"/>
              </w:rPr>
            </w:pPr>
          </w:p>
        </w:tc>
        <w:tc>
          <w:tcPr>
            <w:tcW w:w="682" w:type="pct"/>
            <w:shd w:val="clear" w:color="auto" w:fill="FAFAFA"/>
          </w:tcPr>
          <w:p w:rsidR="006B4A91" w:rsidRPr="003B4D0F" w:rsidRDefault="006B4A91" w:rsidP="006B4A91">
            <w:pPr>
              <w:spacing w:line="240" w:lineRule="auto"/>
              <w:ind w:right="-72"/>
              <w:jc w:val="right"/>
              <w:rPr>
                <w:rFonts w:cs="Arial"/>
                <w:sz w:val="18"/>
                <w:szCs w:val="18"/>
              </w:rPr>
            </w:pPr>
          </w:p>
        </w:tc>
        <w:tc>
          <w:tcPr>
            <w:tcW w:w="719" w:type="pct"/>
            <w:shd w:val="clear" w:color="auto" w:fill="auto"/>
          </w:tcPr>
          <w:p w:rsidR="006B4A91" w:rsidRPr="003B4D0F" w:rsidRDefault="006B4A91" w:rsidP="006B4A91">
            <w:pPr>
              <w:spacing w:line="240" w:lineRule="auto"/>
              <w:ind w:right="-72"/>
              <w:jc w:val="right"/>
              <w:rPr>
                <w:rFonts w:cs="Arial"/>
                <w:sz w:val="18"/>
                <w:szCs w:val="18"/>
              </w:rPr>
            </w:pPr>
          </w:p>
        </w:tc>
      </w:tr>
      <w:tr w:rsidR="006B4A91" w:rsidRPr="003B4D0F" w:rsidTr="00AF7DFA">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 xml:space="preserve">   from financing activities</w:t>
            </w:r>
          </w:p>
        </w:tc>
        <w:tc>
          <w:tcPr>
            <w:tcW w:w="719"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2</w:t>
            </w:r>
            <w:r w:rsidR="00E53709" w:rsidRPr="003B4D0F">
              <w:rPr>
                <w:rFonts w:cs="Arial"/>
                <w:sz w:val="18"/>
                <w:szCs w:val="18"/>
              </w:rPr>
              <w:t>,</w:t>
            </w:r>
            <w:r w:rsidRPr="00C34E5E">
              <w:rPr>
                <w:rFonts w:cs="Arial"/>
                <w:sz w:val="18"/>
                <w:szCs w:val="18"/>
              </w:rPr>
              <w:t>029</w:t>
            </w:r>
            <w:r w:rsidR="00E53709" w:rsidRPr="003B4D0F">
              <w:rPr>
                <w:rFonts w:cs="Arial"/>
                <w:sz w:val="18"/>
                <w:szCs w:val="18"/>
              </w:rPr>
              <w:t>,</w:t>
            </w:r>
            <w:r w:rsidRPr="00C34E5E">
              <w:rPr>
                <w:rFonts w:cs="Arial"/>
                <w:sz w:val="18"/>
                <w:szCs w:val="18"/>
              </w:rPr>
              <w:t>320</w:t>
            </w:r>
          </w:p>
        </w:tc>
        <w:tc>
          <w:tcPr>
            <w:tcW w:w="721" w:type="pct"/>
            <w:shd w:val="clear" w:color="auto" w:fill="auto"/>
          </w:tcPr>
          <w:p w:rsidR="006B4A91" w:rsidRPr="003B4D0F" w:rsidRDefault="006B4A91" w:rsidP="006B4A91">
            <w:pPr>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2</w:t>
            </w:r>
            <w:r w:rsidRPr="003B4D0F">
              <w:rPr>
                <w:rFonts w:cs="Arial"/>
                <w:sz w:val="18"/>
                <w:szCs w:val="18"/>
                <w:lang w:val="en-US"/>
              </w:rPr>
              <w:t>,</w:t>
            </w:r>
            <w:r w:rsidR="00C34E5E" w:rsidRPr="00C34E5E">
              <w:rPr>
                <w:rFonts w:cs="Arial"/>
                <w:sz w:val="18"/>
                <w:szCs w:val="18"/>
              </w:rPr>
              <w:t>534</w:t>
            </w:r>
            <w:r w:rsidRPr="003B4D0F">
              <w:rPr>
                <w:rFonts w:cs="Arial"/>
                <w:sz w:val="18"/>
                <w:szCs w:val="18"/>
                <w:lang w:val="en-US"/>
              </w:rPr>
              <w:t>,</w:t>
            </w:r>
            <w:r w:rsidR="00C34E5E" w:rsidRPr="00C34E5E">
              <w:rPr>
                <w:rFonts w:cs="Arial"/>
                <w:sz w:val="18"/>
                <w:szCs w:val="18"/>
              </w:rPr>
              <w:t>032</w:t>
            </w:r>
            <w:r w:rsidRPr="003B4D0F">
              <w:rPr>
                <w:rFonts w:cs="Arial"/>
                <w:sz w:val="18"/>
                <w:szCs w:val="18"/>
                <w:lang w:val="en-US"/>
              </w:rPr>
              <w:t>)</w:t>
            </w:r>
          </w:p>
        </w:tc>
        <w:tc>
          <w:tcPr>
            <w:tcW w:w="682" w:type="pct"/>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1</w:t>
            </w:r>
            <w:r w:rsidR="00E53709" w:rsidRPr="003B4D0F">
              <w:rPr>
                <w:rFonts w:cs="Arial"/>
                <w:sz w:val="18"/>
                <w:szCs w:val="18"/>
              </w:rPr>
              <w:t>,</w:t>
            </w:r>
            <w:r w:rsidRPr="00C34E5E">
              <w:rPr>
                <w:rFonts w:cs="Arial"/>
                <w:sz w:val="18"/>
                <w:szCs w:val="18"/>
              </w:rPr>
              <w:t>595</w:t>
            </w:r>
            <w:r w:rsidR="00E53709" w:rsidRPr="003B4D0F">
              <w:rPr>
                <w:rFonts w:cs="Arial"/>
                <w:sz w:val="18"/>
                <w:szCs w:val="18"/>
              </w:rPr>
              <w:t>,</w:t>
            </w:r>
            <w:r w:rsidRPr="00C34E5E">
              <w:rPr>
                <w:rFonts w:cs="Arial"/>
                <w:sz w:val="18"/>
                <w:szCs w:val="18"/>
              </w:rPr>
              <w:t>369</w:t>
            </w:r>
          </w:p>
        </w:tc>
        <w:tc>
          <w:tcPr>
            <w:tcW w:w="719" w:type="pct"/>
            <w:shd w:val="clear" w:color="auto" w:fill="auto"/>
          </w:tcPr>
          <w:p w:rsidR="006B4A91" w:rsidRPr="003B4D0F" w:rsidRDefault="006B4A91" w:rsidP="006B4A91">
            <w:pPr>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1</w:t>
            </w:r>
            <w:r w:rsidRPr="003B4D0F">
              <w:rPr>
                <w:rFonts w:cs="Arial"/>
                <w:sz w:val="18"/>
                <w:szCs w:val="18"/>
                <w:lang w:val="en-US"/>
              </w:rPr>
              <w:t>,</w:t>
            </w:r>
            <w:r w:rsidR="00C34E5E" w:rsidRPr="00C34E5E">
              <w:rPr>
                <w:rFonts w:cs="Arial"/>
                <w:sz w:val="18"/>
                <w:szCs w:val="18"/>
              </w:rPr>
              <w:t>881</w:t>
            </w:r>
            <w:r w:rsidRPr="003B4D0F">
              <w:rPr>
                <w:rFonts w:cs="Arial"/>
                <w:sz w:val="18"/>
                <w:szCs w:val="18"/>
                <w:lang w:val="en-US"/>
              </w:rPr>
              <w:t>,</w:t>
            </w:r>
            <w:r w:rsidR="00C34E5E" w:rsidRPr="00C34E5E">
              <w:rPr>
                <w:rFonts w:cs="Arial"/>
                <w:sz w:val="18"/>
                <w:szCs w:val="18"/>
              </w:rPr>
              <w:t>449</w:t>
            </w:r>
            <w:r w:rsidRPr="003B4D0F">
              <w:rPr>
                <w:rFonts w:cs="Arial"/>
                <w:sz w:val="18"/>
                <w:szCs w:val="18"/>
                <w:lang w:val="en-US"/>
              </w:rPr>
              <w:t>)</w:t>
            </w:r>
          </w:p>
        </w:tc>
      </w:tr>
      <w:tr w:rsidR="006B4A91" w:rsidRPr="003B4D0F" w:rsidTr="00AF7DFA">
        <w:trPr>
          <w:trHeight w:val="70"/>
        </w:trPr>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Other finance costs</w:t>
            </w:r>
          </w:p>
        </w:tc>
        <w:tc>
          <w:tcPr>
            <w:tcW w:w="719" w:type="pct"/>
            <w:tcBorders>
              <w:bottom w:val="single" w:sz="4" w:space="0" w:color="auto"/>
            </w:tcBorders>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195</w:t>
            </w:r>
            <w:r w:rsidR="00E53709" w:rsidRPr="003B4D0F">
              <w:rPr>
                <w:rFonts w:cs="Arial"/>
                <w:sz w:val="18"/>
                <w:szCs w:val="18"/>
              </w:rPr>
              <w:t>,</w:t>
            </w:r>
            <w:r w:rsidRPr="00C34E5E">
              <w:rPr>
                <w:rFonts w:cs="Arial"/>
                <w:sz w:val="18"/>
                <w:szCs w:val="18"/>
              </w:rPr>
              <w:t>424</w:t>
            </w:r>
          </w:p>
        </w:tc>
        <w:tc>
          <w:tcPr>
            <w:tcW w:w="721" w:type="pct"/>
            <w:tcBorders>
              <w:bottom w:val="single" w:sz="4" w:space="0" w:color="auto"/>
            </w:tcBorders>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203</w:t>
            </w:r>
            <w:r w:rsidR="006B4A91" w:rsidRPr="003B4D0F">
              <w:rPr>
                <w:rFonts w:cs="Arial"/>
                <w:sz w:val="18"/>
                <w:szCs w:val="18"/>
                <w:lang w:val="en-US"/>
              </w:rPr>
              <w:t>,</w:t>
            </w:r>
            <w:r w:rsidRPr="00C34E5E">
              <w:rPr>
                <w:rFonts w:cs="Arial"/>
                <w:sz w:val="18"/>
                <w:szCs w:val="18"/>
              </w:rPr>
              <w:t>667</w:t>
            </w:r>
          </w:p>
        </w:tc>
        <w:tc>
          <w:tcPr>
            <w:tcW w:w="682" w:type="pct"/>
            <w:tcBorders>
              <w:bottom w:val="single" w:sz="4" w:space="0" w:color="auto"/>
            </w:tcBorders>
            <w:shd w:val="clear" w:color="auto" w:fill="FAFAFA"/>
          </w:tcPr>
          <w:p w:rsidR="006B4A91" w:rsidRPr="003B4D0F" w:rsidRDefault="00C34E5E" w:rsidP="006B4A91">
            <w:pPr>
              <w:spacing w:line="240" w:lineRule="auto"/>
              <w:ind w:right="-72"/>
              <w:jc w:val="right"/>
              <w:rPr>
                <w:rFonts w:cs="Arial"/>
                <w:sz w:val="18"/>
                <w:szCs w:val="18"/>
              </w:rPr>
            </w:pPr>
            <w:r w:rsidRPr="00C34E5E">
              <w:rPr>
                <w:rFonts w:cs="Arial"/>
                <w:sz w:val="18"/>
                <w:szCs w:val="18"/>
              </w:rPr>
              <w:t>29</w:t>
            </w:r>
            <w:r w:rsidR="00E53709" w:rsidRPr="003B4D0F">
              <w:rPr>
                <w:rFonts w:cs="Arial"/>
                <w:sz w:val="18"/>
                <w:szCs w:val="18"/>
              </w:rPr>
              <w:t>,</w:t>
            </w:r>
            <w:r w:rsidRPr="00C34E5E">
              <w:rPr>
                <w:rFonts w:cs="Arial"/>
                <w:sz w:val="18"/>
                <w:szCs w:val="18"/>
              </w:rPr>
              <w:t>647</w:t>
            </w:r>
          </w:p>
        </w:tc>
        <w:tc>
          <w:tcPr>
            <w:tcW w:w="719" w:type="pct"/>
            <w:tcBorders>
              <w:bottom w:val="single" w:sz="4" w:space="0" w:color="auto"/>
            </w:tcBorders>
            <w:shd w:val="clear" w:color="auto" w:fill="auto"/>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65</w:t>
            </w:r>
            <w:r w:rsidR="006B4A91" w:rsidRPr="003B4D0F">
              <w:rPr>
                <w:rFonts w:cs="Arial"/>
                <w:sz w:val="18"/>
                <w:szCs w:val="18"/>
                <w:lang w:val="en-US"/>
              </w:rPr>
              <w:t>,</w:t>
            </w:r>
            <w:r w:rsidRPr="00C34E5E">
              <w:rPr>
                <w:rFonts w:cs="Arial"/>
                <w:sz w:val="18"/>
                <w:szCs w:val="18"/>
              </w:rPr>
              <w:t>362</w:t>
            </w:r>
          </w:p>
        </w:tc>
      </w:tr>
      <w:tr w:rsidR="006B4A91" w:rsidRPr="003B4D0F" w:rsidTr="00AF7DFA">
        <w:tc>
          <w:tcPr>
            <w:tcW w:w="2159" w:type="pct"/>
          </w:tcPr>
          <w:p w:rsidR="006B4A91" w:rsidRPr="003B4D0F" w:rsidRDefault="006B4A91" w:rsidP="006B4A91">
            <w:pPr>
              <w:spacing w:line="240" w:lineRule="auto"/>
              <w:ind w:left="-101"/>
              <w:jc w:val="both"/>
              <w:rPr>
                <w:rFonts w:cs="Arial"/>
                <w:sz w:val="12"/>
                <w:szCs w:val="12"/>
              </w:rPr>
            </w:pPr>
          </w:p>
        </w:tc>
        <w:tc>
          <w:tcPr>
            <w:tcW w:w="719" w:type="pct"/>
            <w:tcBorders>
              <w:top w:val="single" w:sz="4" w:space="0" w:color="auto"/>
            </w:tcBorders>
            <w:shd w:val="clear" w:color="auto" w:fill="FAFAFA"/>
          </w:tcPr>
          <w:p w:rsidR="006B4A91" w:rsidRPr="003B4D0F" w:rsidRDefault="006B4A91" w:rsidP="006B4A91">
            <w:pPr>
              <w:spacing w:line="240" w:lineRule="auto"/>
              <w:ind w:left="567"/>
              <w:rPr>
                <w:rFonts w:cs="Arial"/>
                <w:sz w:val="12"/>
                <w:szCs w:val="12"/>
              </w:rPr>
            </w:pPr>
          </w:p>
        </w:tc>
        <w:tc>
          <w:tcPr>
            <w:tcW w:w="721" w:type="pct"/>
            <w:tcBorders>
              <w:top w:val="single" w:sz="4" w:space="0" w:color="auto"/>
            </w:tcBorders>
            <w:shd w:val="clear" w:color="auto" w:fill="auto"/>
          </w:tcPr>
          <w:p w:rsidR="006B4A91" w:rsidRPr="003B4D0F" w:rsidRDefault="006B4A91" w:rsidP="006B4A91">
            <w:pPr>
              <w:spacing w:line="240" w:lineRule="auto"/>
              <w:ind w:right="-72"/>
              <w:jc w:val="right"/>
              <w:rPr>
                <w:rFonts w:cs="Arial"/>
                <w:sz w:val="18"/>
                <w:szCs w:val="18"/>
                <w:lang w:val="en-US"/>
              </w:rPr>
            </w:pPr>
          </w:p>
        </w:tc>
        <w:tc>
          <w:tcPr>
            <w:tcW w:w="682" w:type="pct"/>
            <w:tcBorders>
              <w:top w:val="single" w:sz="4" w:space="0" w:color="auto"/>
            </w:tcBorders>
            <w:shd w:val="clear" w:color="auto" w:fill="FAFAFA"/>
          </w:tcPr>
          <w:p w:rsidR="006B4A91" w:rsidRPr="003B4D0F" w:rsidRDefault="006B4A91" w:rsidP="006B4A91">
            <w:pPr>
              <w:spacing w:line="240" w:lineRule="auto"/>
              <w:ind w:left="567"/>
              <w:rPr>
                <w:rFonts w:cs="Arial"/>
                <w:sz w:val="18"/>
                <w:szCs w:val="18"/>
              </w:rPr>
            </w:pPr>
          </w:p>
        </w:tc>
        <w:tc>
          <w:tcPr>
            <w:tcW w:w="719" w:type="pct"/>
            <w:tcBorders>
              <w:top w:val="single" w:sz="4" w:space="0" w:color="auto"/>
            </w:tcBorders>
            <w:shd w:val="clear" w:color="auto" w:fill="auto"/>
          </w:tcPr>
          <w:p w:rsidR="006B4A91" w:rsidRPr="003B4D0F" w:rsidRDefault="006B4A91" w:rsidP="006B4A91">
            <w:pPr>
              <w:spacing w:line="240" w:lineRule="auto"/>
              <w:ind w:right="-72"/>
              <w:jc w:val="right"/>
              <w:rPr>
                <w:rFonts w:cs="Arial"/>
                <w:sz w:val="18"/>
                <w:szCs w:val="18"/>
                <w:lang w:val="en-US"/>
              </w:rPr>
            </w:pPr>
          </w:p>
        </w:tc>
      </w:tr>
      <w:tr w:rsidR="006B4A91" w:rsidRPr="003B4D0F" w:rsidTr="00AF7DFA">
        <w:tc>
          <w:tcPr>
            <w:tcW w:w="2159" w:type="pct"/>
          </w:tcPr>
          <w:p w:rsidR="006B4A91" w:rsidRPr="003B4D0F" w:rsidRDefault="006B4A91" w:rsidP="006B4A91">
            <w:pPr>
              <w:spacing w:line="240" w:lineRule="auto"/>
              <w:ind w:left="-101"/>
              <w:jc w:val="both"/>
              <w:rPr>
                <w:rFonts w:cs="Arial"/>
                <w:sz w:val="18"/>
                <w:szCs w:val="18"/>
              </w:rPr>
            </w:pPr>
            <w:r w:rsidRPr="003B4D0F">
              <w:rPr>
                <w:rFonts w:cs="Arial"/>
                <w:sz w:val="18"/>
                <w:szCs w:val="18"/>
              </w:rPr>
              <w:t>Total finance costs</w:t>
            </w:r>
          </w:p>
        </w:tc>
        <w:tc>
          <w:tcPr>
            <w:tcW w:w="719" w:type="pct"/>
            <w:tcBorders>
              <w:bottom w:val="single" w:sz="4" w:space="0" w:color="auto"/>
            </w:tcBorders>
            <w:shd w:val="clear" w:color="auto" w:fill="FAFAFA"/>
          </w:tcPr>
          <w:p w:rsidR="006B4A91" w:rsidRPr="003B4D0F" w:rsidRDefault="00C34E5E" w:rsidP="006B4A91">
            <w:pPr>
              <w:spacing w:line="240" w:lineRule="auto"/>
              <w:ind w:right="-72"/>
              <w:jc w:val="right"/>
              <w:rPr>
                <w:rFonts w:cs="Arial"/>
                <w:sz w:val="18"/>
                <w:szCs w:val="18"/>
                <w:cs/>
              </w:rPr>
            </w:pPr>
            <w:r w:rsidRPr="00C34E5E">
              <w:rPr>
                <w:rFonts w:cs="Arial"/>
                <w:sz w:val="18"/>
                <w:szCs w:val="18"/>
              </w:rPr>
              <w:t>4</w:t>
            </w:r>
            <w:r w:rsidR="00E53709" w:rsidRPr="003B4D0F">
              <w:rPr>
                <w:rFonts w:cs="Arial"/>
                <w:sz w:val="18"/>
                <w:szCs w:val="18"/>
              </w:rPr>
              <w:t>,</w:t>
            </w:r>
            <w:r w:rsidRPr="00C34E5E">
              <w:rPr>
                <w:rFonts w:cs="Arial"/>
                <w:sz w:val="18"/>
                <w:szCs w:val="18"/>
              </w:rPr>
              <w:t>961</w:t>
            </w:r>
            <w:r w:rsidR="00E53709" w:rsidRPr="003B4D0F">
              <w:rPr>
                <w:rFonts w:cs="Arial"/>
                <w:sz w:val="18"/>
                <w:szCs w:val="18"/>
              </w:rPr>
              <w:t>,</w:t>
            </w:r>
            <w:r w:rsidRPr="00C34E5E">
              <w:rPr>
                <w:rFonts w:cs="Arial"/>
                <w:sz w:val="18"/>
                <w:szCs w:val="18"/>
              </w:rPr>
              <w:t>756</w:t>
            </w:r>
          </w:p>
        </w:tc>
        <w:tc>
          <w:tcPr>
            <w:tcW w:w="721" w:type="pct"/>
            <w:tcBorders>
              <w:bottom w:val="single" w:sz="4" w:space="0" w:color="auto"/>
            </w:tcBorders>
            <w:shd w:val="clear" w:color="auto" w:fill="auto"/>
          </w:tcPr>
          <w:p w:rsidR="006B4A91" w:rsidRPr="003B4D0F" w:rsidRDefault="00C34E5E" w:rsidP="006B4A91">
            <w:pPr>
              <w:spacing w:line="240" w:lineRule="auto"/>
              <w:ind w:right="-72"/>
              <w:jc w:val="right"/>
              <w:rPr>
                <w:rFonts w:cs="Arial"/>
                <w:sz w:val="18"/>
                <w:szCs w:val="18"/>
                <w:cs/>
                <w:lang w:val="en-US"/>
              </w:rPr>
            </w:pPr>
            <w:r w:rsidRPr="00C34E5E">
              <w:rPr>
                <w:rFonts w:cs="Arial"/>
                <w:sz w:val="18"/>
                <w:szCs w:val="18"/>
              </w:rPr>
              <w:t>709</w:t>
            </w:r>
            <w:r w:rsidR="006B4A91" w:rsidRPr="003B4D0F">
              <w:rPr>
                <w:rFonts w:cs="Arial"/>
                <w:sz w:val="18"/>
                <w:szCs w:val="18"/>
                <w:lang w:val="en-US"/>
              </w:rPr>
              <w:t>,</w:t>
            </w:r>
            <w:r w:rsidRPr="00C34E5E">
              <w:rPr>
                <w:rFonts w:cs="Arial"/>
                <w:sz w:val="18"/>
                <w:szCs w:val="18"/>
              </w:rPr>
              <w:t>784</w:t>
            </w:r>
          </w:p>
        </w:tc>
        <w:tc>
          <w:tcPr>
            <w:tcW w:w="682" w:type="pct"/>
            <w:tcBorders>
              <w:bottom w:val="single" w:sz="4" w:space="0" w:color="auto"/>
            </w:tcBorders>
            <w:shd w:val="clear" w:color="auto" w:fill="FAFAFA"/>
          </w:tcPr>
          <w:p w:rsidR="006B4A91" w:rsidRPr="003B4D0F" w:rsidRDefault="00C34E5E" w:rsidP="006B4A91">
            <w:pPr>
              <w:spacing w:line="240" w:lineRule="auto"/>
              <w:ind w:right="-72"/>
              <w:jc w:val="right"/>
              <w:rPr>
                <w:rFonts w:cs="Arial"/>
                <w:sz w:val="18"/>
                <w:szCs w:val="18"/>
                <w:cs/>
              </w:rPr>
            </w:pPr>
            <w:r w:rsidRPr="00C34E5E">
              <w:rPr>
                <w:rFonts w:cs="Arial"/>
                <w:sz w:val="18"/>
                <w:szCs w:val="18"/>
              </w:rPr>
              <w:t>2</w:t>
            </w:r>
            <w:r w:rsidR="00E53709" w:rsidRPr="003B4D0F">
              <w:rPr>
                <w:rFonts w:cs="Arial"/>
                <w:sz w:val="18"/>
                <w:szCs w:val="18"/>
              </w:rPr>
              <w:t>,</w:t>
            </w:r>
            <w:r w:rsidRPr="00C34E5E">
              <w:rPr>
                <w:rFonts w:cs="Arial"/>
                <w:sz w:val="18"/>
                <w:szCs w:val="18"/>
              </w:rPr>
              <w:t>715</w:t>
            </w:r>
            <w:r w:rsidR="00E53709" w:rsidRPr="003B4D0F">
              <w:rPr>
                <w:rFonts w:cs="Arial"/>
                <w:sz w:val="18"/>
                <w:szCs w:val="18"/>
              </w:rPr>
              <w:t>,</w:t>
            </w:r>
            <w:r w:rsidRPr="00C34E5E">
              <w:rPr>
                <w:rFonts w:cs="Arial"/>
                <w:sz w:val="18"/>
                <w:szCs w:val="18"/>
              </w:rPr>
              <w:t>881</w:t>
            </w:r>
          </w:p>
        </w:tc>
        <w:tc>
          <w:tcPr>
            <w:tcW w:w="719" w:type="pct"/>
            <w:tcBorders>
              <w:bottom w:val="single" w:sz="4" w:space="0" w:color="auto"/>
            </w:tcBorders>
            <w:shd w:val="clear" w:color="auto" w:fill="auto"/>
          </w:tcPr>
          <w:p w:rsidR="006B4A91" w:rsidRPr="003B4D0F" w:rsidRDefault="006B4A91" w:rsidP="006B4A91">
            <w:pPr>
              <w:spacing w:line="240" w:lineRule="auto"/>
              <w:ind w:right="-72"/>
              <w:jc w:val="right"/>
              <w:rPr>
                <w:rFonts w:cs="Arial"/>
                <w:sz w:val="18"/>
                <w:szCs w:val="18"/>
                <w:cs/>
                <w:lang w:val="en-US"/>
              </w:rPr>
            </w:pPr>
            <w:r w:rsidRPr="003B4D0F">
              <w:rPr>
                <w:rFonts w:cs="Arial"/>
                <w:sz w:val="18"/>
                <w:szCs w:val="18"/>
                <w:lang w:val="en-US"/>
              </w:rPr>
              <w:t>(</w:t>
            </w:r>
            <w:r w:rsidR="00C34E5E" w:rsidRPr="00C34E5E">
              <w:rPr>
                <w:rFonts w:cs="Arial"/>
                <w:sz w:val="18"/>
                <w:szCs w:val="18"/>
              </w:rPr>
              <w:t>634</w:t>
            </w:r>
            <w:r w:rsidRPr="003B4D0F">
              <w:rPr>
                <w:rFonts w:cs="Arial"/>
                <w:sz w:val="18"/>
                <w:szCs w:val="18"/>
                <w:lang w:val="en-US"/>
              </w:rPr>
              <w:t>,</w:t>
            </w:r>
            <w:r w:rsidR="00C34E5E" w:rsidRPr="00C34E5E">
              <w:rPr>
                <w:rFonts w:cs="Arial"/>
                <w:sz w:val="18"/>
                <w:szCs w:val="18"/>
              </w:rPr>
              <w:t>221</w:t>
            </w:r>
            <w:r w:rsidRPr="003B4D0F">
              <w:rPr>
                <w:rFonts w:cs="Arial"/>
                <w:sz w:val="18"/>
                <w:szCs w:val="18"/>
                <w:lang w:val="en-US"/>
              </w:rPr>
              <w:t>)</w:t>
            </w:r>
          </w:p>
        </w:tc>
      </w:tr>
    </w:tbl>
    <w:p w:rsidR="000A7C64" w:rsidRPr="003B4D0F" w:rsidRDefault="000A7C64" w:rsidP="00B22693">
      <w:pPr>
        <w:spacing w:line="240" w:lineRule="auto"/>
        <w:ind w:left="540" w:hanging="540"/>
        <w:jc w:val="thaiDistribute"/>
        <w:rPr>
          <w:rFonts w:cs="Arial"/>
          <w:b/>
          <w:bCs/>
          <w:sz w:val="18"/>
          <w:szCs w:val="18"/>
        </w:rPr>
      </w:pPr>
      <w:r w:rsidRPr="003B4D0F">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3B4D0F" w:rsidTr="009E6098">
        <w:trPr>
          <w:trHeight w:val="317"/>
        </w:trPr>
        <w:tc>
          <w:tcPr>
            <w:tcW w:w="9461" w:type="dxa"/>
            <w:shd w:val="clear" w:color="auto" w:fill="FFA543"/>
            <w:vAlign w:val="center"/>
          </w:tcPr>
          <w:p w:rsidR="00F219AC" w:rsidRPr="003B4D0F" w:rsidRDefault="00C34E5E" w:rsidP="00B22693">
            <w:pPr>
              <w:spacing w:line="240" w:lineRule="auto"/>
              <w:ind w:left="504" w:hanging="504"/>
              <w:rPr>
                <w:rFonts w:cs="Arial"/>
                <w:b/>
                <w:bCs/>
                <w:color w:val="FFFFFF"/>
                <w:sz w:val="18"/>
                <w:szCs w:val="18"/>
              </w:rPr>
            </w:pPr>
            <w:r w:rsidRPr="00C34E5E">
              <w:rPr>
                <w:rFonts w:cs="Arial"/>
                <w:b/>
                <w:bCs/>
                <w:color w:val="FFFFFF"/>
                <w:sz w:val="18"/>
                <w:szCs w:val="18"/>
              </w:rPr>
              <w:lastRenderedPageBreak/>
              <w:t>19</w:t>
            </w:r>
            <w:r w:rsidR="00F219AC" w:rsidRPr="003B4D0F">
              <w:rPr>
                <w:rFonts w:cs="Arial"/>
                <w:b/>
                <w:bCs/>
                <w:color w:val="FFFFFF"/>
                <w:sz w:val="18"/>
                <w:szCs w:val="18"/>
              </w:rPr>
              <w:tab/>
              <w:t>Income tax expense</w:t>
            </w:r>
          </w:p>
        </w:tc>
      </w:tr>
    </w:tbl>
    <w:p w:rsidR="00F219AC" w:rsidRPr="003B4D0F" w:rsidRDefault="00F219AC" w:rsidP="00B22693">
      <w:pPr>
        <w:spacing w:line="240" w:lineRule="auto"/>
        <w:jc w:val="both"/>
        <w:rPr>
          <w:rFonts w:cs="Arial"/>
          <w:sz w:val="14"/>
          <w:szCs w:val="14"/>
        </w:rPr>
      </w:pPr>
    </w:p>
    <w:tbl>
      <w:tblPr>
        <w:tblW w:w="4901" w:type="pct"/>
        <w:tblInd w:w="108" w:type="dxa"/>
        <w:tblLook w:val="0000" w:firstRow="0" w:lastRow="0" w:firstColumn="0" w:lastColumn="0" w:noHBand="0" w:noVBand="0"/>
      </w:tblPr>
      <w:tblGrid>
        <w:gridCol w:w="4074"/>
        <w:gridCol w:w="1370"/>
        <w:gridCol w:w="1305"/>
        <w:gridCol w:w="1368"/>
        <w:gridCol w:w="1368"/>
      </w:tblGrid>
      <w:tr w:rsidR="00F219AC" w:rsidRPr="003B4D0F" w:rsidTr="006B4A91">
        <w:tc>
          <w:tcPr>
            <w:tcW w:w="2148" w:type="pct"/>
            <w:shd w:val="clear" w:color="auto" w:fill="auto"/>
          </w:tcPr>
          <w:p w:rsidR="00F219AC" w:rsidRPr="003B4D0F" w:rsidRDefault="00F219AC" w:rsidP="00B22693">
            <w:pPr>
              <w:spacing w:line="240" w:lineRule="auto"/>
              <w:ind w:left="-101"/>
              <w:jc w:val="both"/>
              <w:rPr>
                <w:rFonts w:cs="Arial"/>
                <w:b/>
                <w:bCs/>
                <w:sz w:val="18"/>
                <w:szCs w:val="18"/>
              </w:rPr>
            </w:pPr>
          </w:p>
        </w:tc>
        <w:tc>
          <w:tcPr>
            <w:tcW w:w="1410"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Consolidated</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financial information</w:t>
            </w:r>
          </w:p>
        </w:tc>
        <w:tc>
          <w:tcPr>
            <w:tcW w:w="1442"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Separate</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financial information</w:t>
            </w:r>
          </w:p>
        </w:tc>
      </w:tr>
      <w:tr w:rsidR="00F219AC" w:rsidRPr="003B4D0F" w:rsidTr="006B4A91">
        <w:tc>
          <w:tcPr>
            <w:tcW w:w="2148" w:type="pct"/>
            <w:shd w:val="clear" w:color="auto" w:fill="auto"/>
          </w:tcPr>
          <w:p w:rsidR="00F219AC" w:rsidRPr="003B4D0F" w:rsidRDefault="00F219AC" w:rsidP="006B4A91">
            <w:pPr>
              <w:spacing w:line="240" w:lineRule="auto"/>
              <w:ind w:left="-101" w:right="-84"/>
              <w:jc w:val="both"/>
              <w:rPr>
                <w:rFonts w:cs="Arial"/>
                <w:b/>
                <w:bCs/>
                <w:spacing w:val="-4"/>
                <w:sz w:val="18"/>
                <w:szCs w:val="18"/>
              </w:rPr>
            </w:pPr>
            <w:r w:rsidRPr="003B4D0F">
              <w:rPr>
                <w:rFonts w:cs="Arial"/>
                <w:b/>
                <w:bCs/>
                <w:spacing w:val="-4"/>
                <w:sz w:val="18"/>
                <w:szCs w:val="18"/>
              </w:rPr>
              <w:t xml:space="preserve">For the three-month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p w:rsidR="00F219AC" w:rsidRPr="003B4D0F" w:rsidRDefault="00F219AC" w:rsidP="006B4A91">
            <w:pPr>
              <w:spacing w:line="240" w:lineRule="auto"/>
              <w:ind w:left="-101" w:right="-75"/>
              <w:jc w:val="both"/>
              <w:rPr>
                <w:rFonts w:cs="Arial"/>
                <w:b/>
                <w:bCs/>
                <w:sz w:val="18"/>
                <w:szCs w:val="18"/>
              </w:rPr>
            </w:pPr>
          </w:p>
        </w:tc>
        <w:tc>
          <w:tcPr>
            <w:tcW w:w="722" w:type="pct"/>
            <w:tcBorders>
              <w:top w:val="single" w:sz="4" w:space="0" w:color="auto"/>
              <w:bottom w:val="single" w:sz="4" w:space="0" w:color="auto"/>
            </w:tcBorders>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688" w:type="pct"/>
            <w:tcBorders>
              <w:top w:val="single" w:sz="4" w:space="0" w:color="auto"/>
              <w:bottom w:val="single" w:sz="4" w:space="0" w:color="auto"/>
            </w:tcBorders>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1" w:type="pct"/>
            <w:tcBorders>
              <w:top w:val="single" w:sz="4" w:space="0" w:color="auto"/>
              <w:bottom w:val="single" w:sz="4" w:space="0" w:color="auto"/>
            </w:tcBorders>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1" w:type="pct"/>
            <w:tcBorders>
              <w:top w:val="single" w:sz="4" w:space="0" w:color="auto"/>
              <w:bottom w:val="single" w:sz="4" w:space="0" w:color="auto"/>
            </w:tcBorders>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F219AC" w:rsidRPr="003B4D0F" w:rsidTr="006B4A91">
        <w:tc>
          <w:tcPr>
            <w:tcW w:w="2148" w:type="pct"/>
            <w:shd w:val="clear" w:color="auto" w:fill="auto"/>
          </w:tcPr>
          <w:p w:rsidR="00F219AC" w:rsidRPr="003B4D0F" w:rsidRDefault="00F219AC" w:rsidP="00B22693">
            <w:pPr>
              <w:spacing w:line="240" w:lineRule="auto"/>
              <w:ind w:left="-101"/>
              <w:jc w:val="both"/>
              <w:rPr>
                <w:rFonts w:cs="Arial"/>
                <w:sz w:val="14"/>
                <w:szCs w:val="14"/>
              </w:rPr>
            </w:pPr>
          </w:p>
        </w:tc>
        <w:tc>
          <w:tcPr>
            <w:tcW w:w="722" w:type="pct"/>
            <w:tcBorders>
              <w:top w:val="single" w:sz="4" w:space="0" w:color="auto"/>
            </w:tcBorders>
            <w:shd w:val="clear" w:color="auto" w:fill="FAFAFA"/>
          </w:tcPr>
          <w:p w:rsidR="00F219AC" w:rsidRPr="003B4D0F" w:rsidRDefault="00F219AC" w:rsidP="00B22693">
            <w:pPr>
              <w:spacing w:line="240" w:lineRule="auto"/>
              <w:ind w:left="567"/>
              <w:rPr>
                <w:rFonts w:cs="Arial"/>
                <w:sz w:val="14"/>
                <w:szCs w:val="14"/>
              </w:rPr>
            </w:pPr>
          </w:p>
        </w:tc>
        <w:tc>
          <w:tcPr>
            <w:tcW w:w="688" w:type="pct"/>
            <w:tcBorders>
              <w:top w:val="single" w:sz="4" w:space="0" w:color="auto"/>
            </w:tcBorders>
            <w:shd w:val="clear" w:color="auto" w:fill="auto"/>
          </w:tcPr>
          <w:p w:rsidR="00F219AC" w:rsidRPr="003B4D0F" w:rsidRDefault="00F219AC" w:rsidP="00B22693">
            <w:pPr>
              <w:spacing w:line="240" w:lineRule="auto"/>
              <w:ind w:left="567"/>
              <w:rPr>
                <w:rFonts w:cs="Arial"/>
                <w:sz w:val="14"/>
                <w:szCs w:val="14"/>
              </w:rPr>
            </w:pPr>
          </w:p>
        </w:tc>
        <w:tc>
          <w:tcPr>
            <w:tcW w:w="721" w:type="pct"/>
            <w:tcBorders>
              <w:top w:val="single" w:sz="4" w:space="0" w:color="auto"/>
            </w:tcBorders>
            <w:shd w:val="clear" w:color="auto" w:fill="FAFAFA"/>
          </w:tcPr>
          <w:p w:rsidR="00F219AC" w:rsidRPr="003B4D0F" w:rsidRDefault="00F219AC" w:rsidP="00B22693">
            <w:pPr>
              <w:spacing w:line="240" w:lineRule="auto"/>
              <w:ind w:left="567"/>
              <w:rPr>
                <w:rFonts w:cs="Arial"/>
                <w:sz w:val="14"/>
                <w:szCs w:val="14"/>
              </w:rPr>
            </w:pPr>
          </w:p>
        </w:tc>
        <w:tc>
          <w:tcPr>
            <w:tcW w:w="721" w:type="pct"/>
            <w:tcBorders>
              <w:top w:val="single" w:sz="4" w:space="0" w:color="auto"/>
            </w:tcBorders>
            <w:shd w:val="clear" w:color="auto" w:fill="auto"/>
          </w:tcPr>
          <w:p w:rsidR="00F219AC" w:rsidRPr="003B4D0F" w:rsidRDefault="00F219AC" w:rsidP="00B22693">
            <w:pPr>
              <w:spacing w:line="240" w:lineRule="auto"/>
              <w:ind w:left="567"/>
              <w:rPr>
                <w:rFonts w:cs="Arial"/>
                <w:sz w:val="14"/>
                <w:szCs w:val="14"/>
              </w:rPr>
            </w:pPr>
          </w:p>
        </w:tc>
      </w:tr>
      <w:tr w:rsidR="00F402A0" w:rsidRPr="003B4D0F" w:rsidTr="006B4A91">
        <w:tc>
          <w:tcPr>
            <w:tcW w:w="2148"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Current tax</w:t>
            </w:r>
          </w:p>
        </w:tc>
        <w:tc>
          <w:tcPr>
            <w:tcW w:w="722" w:type="pct"/>
            <w:shd w:val="clear" w:color="auto" w:fill="FAFAFA"/>
          </w:tcPr>
          <w:p w:rsidR="00F402A0" w:rsidRPr="003B4D0F" w:rsidRDefault="00C34E5E" w:rsidP="006B4A91">
            <w:pPr>
              <w:spacing w:line="240" w:lineRule="auto"/>
              <w:ind w:right="-72"/>
              <w:jc w:val="right"/>
              <w:rPr>
                <w:rFonts w:cs="Arial"/>
                <w:sz w:val="18"/>
                <w:szCs w:val="18"/>
                <w:lang w:val="en-US"/>
              </w:rPr>
            </w:pPr>
            <w:r w:rsidRPr="00C34E5E">
              <w:rPr>
                <w:rFonts w:cs="Arial"/>
                <w:sz w:val="18"/>
                <w:szCs w:val="18"/>
              </w:rPr>
              <w:t>291</w:t>
            </w:r>
            <w:r w:rsidR="00EB012D" w:rsidRPr="003B4D0F">
              <w:rPr>
                <w:rFonts w:cs="Arial"/>
                <w:sz w:val="18"/>
                <w:szCs w:val="18"/>
                <w:lang w:val="en-US"/>
              </w:rPr>
              <w:t>,</w:t>
            </w:r>
            <w:r w:rsidRPr="00C34E5E">
              <w:rPr>
                <w:rFonts w:cs="Arial"/>
                <w:sz w:val="18"/>
                <w:szCs w:val="18"/>
              </w:rPr>
              <w:t>446</w:t>
            </w:r>
          </w:p>
        </w:tc>
        <w:tc>
          <w:tcPr>
            <w:tcW w:w="688" w:type="pct"/>
            <w:shd w:val="clear" w:color="auto" w:fill="auto"/>
          </w:tcPr>
          <w:p w:rsidR="00F402A0" w:rsidRPr="003B4D0F" w:rsidRDefault="00C34E5E" w:rsidP="006B4A91">
            <w:pPr>
              <w:spacing w:line="240" w:lineRule="auto"/>
              <w:ind w:right="-72"/>
              <w:jc w:val="right"/>
              <w:rPr>
                <w:rFonts w:cs="Arial"/>
                <w:sz w:val="18"/>
                <w:szCs w:val="18"/>
              </w:rPr>
            </w:pPr>
            <w:r w:rsidRPr="00C34E5E">
              <w:rPr>
                <w:rFonts w:cs="Arial"/>
                <w:sz w:val="18"/>
                <w:szCs w:val="18"/>
              </w:rPr>
              <w:t>249</w:t>
            </w:r>
            <w:r w:rsidR="00F402A0" w:rsidRPr="003B4D0F">
              <w:rPr>
                <w:rFonts w:cs="Arial"/>
                <w:sz w:val="18"/>
                <w:szCs w:val="18"/>
              </w:rPr>
              <w:t>,</w:t>
            </w:r>
            <w:r w:rsidRPr="00C34E5E">
              <w:rPr>
                <w:rFonts w:cs="Arial"/>
                <w:sz w:val="18"/>
                <w:szCs w:val="18"/>
              </w:rPr>
              <w:t>614</w:t>
            </w:r>
          </w:p>
        </w:tc>
        <w:tc>
          <w:tcPr>
            <w:tcW w:w="721" w:type="pct"/>
            <w:shd w:val="clear" w:color="auto" w:fill="FAFAFA"/>
          </w:tcPr>
          <w:p w:rsidR="00F402A0" w:rsidRPr="003B4D0F" w:rsidRDefault="00F402A0" w:rsidP="00ED07CB">
            <w:pPr>
              <w:spacing w:line="240" w:lineRule="auto"/>
              <w:ind w:right="-72"/>
              <w:jc w:val="right"/>
              <w:rPr>
                <w:rFonts w:cs="Arial"/>
                <w:sz w:val="18"/>
                <w:szCs w:val="18"/>
              </w:rPr>
            </w:pPr>
            <w:r w:rsidRPr="003B4D0F">
              <w:rPr>
                <w:rFonts w:cs="Arial"/>
                <w:sz w:val="18"/>
                <w:szCs w:val="18"/>
              </w:rPr>
              <w:t>-</w:t>
            </w:r>
          </w:p>
        </w:tc>
        <w:tc>
          <w:tcPr>
            <w:tcW w:w="721" w:type="pct"/>
            <w:shd w:val="clear" w:color="auto" w:fill="auto"/>
          </w:tcPr>
          <w:p w:rsidR="00F402A0" w:rsidRPr="003B4D0F" w:rsidRDefault="00F402A0" w:rsidP="006B4A91">
            <w:pPr>
              <w:spacing w:line="240" w:lineRule="auto"/>
              <w:ind w:right="-72"/>
              <w:jc w:val="right"/>
              <w:rPr>
                <w:rFonts w:cs="Arial"/>
                <w:sz w:val="18"/>
                <w:szCs w:val="18"/>
              </w:rPr>
            </w:pPr>
            <w:r w:rsidRPr="003B4D0F">
              <w:rPr>
                <w:rFonts w:cs="Arial"/>
                <w:sz w:val="18"/>
                <w:szCs w:val="18"/>
              </w:rPr>
              <w:t>-</w:t>
            </w:r>
          </w:p>
        </w:tc>
      </w:tr>
      <w:tr w:rsidR="00F402A0" w:rsidRPr="003B4D0F" w:rsidTr="006B4A91">
        <w:trPr>
          <w:trHeight w:val="70"/>
        </w:trPr>
        <w:tc>
          <w:tcPr>
            <w:tcW w:w="2148"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Deferred tax</w:t>
            </w:r>
          </w:p>
        </w:tc>
        <w:tc>
          <w:tcPr>
            <w:tcW w:w="722" w:type="pct"/>
            <w:tcBorders>
              <w:bottom w:val="single" w:sz="4" w:space="0" w:color="auto"/>
            </w:tcBorders>
            <w:shd w:val="clear" w:color="auto" w:fill="FAFAFA"/>
          </w:tcPr>
          <w:p w:rsidR="00F402A0" w:rsidRPr="003B4D0F" w:rsidRDefault="00EB012D" w:rsidP="006B4A91">
            <w:pPr>
              <w:spacing w:line="240" w:lineRule="auto"/>
              <w:ind w:right="-72"/>
              <w:jc w:val="right"/>
              <w:rPr>
                <w:rFonts w:cs="Arial"/>
                <w:sz w:val="18"/>
                <w:szCs w:val="18"/>
                <w:lang w:val="en-US"/>
              </w:rPr>
            </w:pPr>
            <w:r w:rsidRPr="003B4D0F">
              <w:rPr>
                <w:rFonts w:cs="Arial"/>
                <w:sz w:val="18"/>
                <w:szCs w:val="18"/>
                <w:lang w:val="en-US"/>
              </w:rPr>
              <w:t>(</w:t>
            </w:r>
            <w:r w:rsidR="00C34E5E" w:rsidRPr="00C34E5E">
              <w:rPr>
                <w:rFonts w:cs="Arial"/>
                <w:sz w:val="18"/>
                <w:szCs w:val="18"/>
              </w:rPr>
              <w:t>36</w:t>
            </w:r>
            <w:r w:rsidRPr="003B4D0F">
              <w:rPr>
                <w:rFonts w:cs="Arial"/>
                <w:sz w:val="18"/>
                <w:szCs w:val="18"/>
                <w:lang w:val="en-US"/>
              </w:rPr>
              <w:t>,</w:t>
            </w:r>
            <w:r w:rsidR="00C34E5E" w:rsidRPr="00C34E5E">
              <w:rPr>
                <w:rFonts w:cs="Arial"/>
                <w:sz w:val="18"/>
                <w:szCs w:val="18"/>
              </w:rPr>
              <w:t>801</w:t>
            </w:r>
            <w:r w:rsidRPr="003B4D0F">
              <w:rPr>
                <w:rFonts w:cs="Arial"/>
                <w:sz w:val="18"/>
                <w:szCs w:val="18"/>
                <w:lang w:val="en-US"/>
              </w:rPr>
              <w:t>)</w:t>
            </w:r>
          </w:p>
        </w:tc>
        <w:tc>
          <w:tcPr>
            <w:tcW w:w="688"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r w:rsidR="00C34E5E" w:rsidRPr="00C34E5E">
              <w:rPr>
                <w:rFonts w:cs="Arial"/>
                <w:sz w:val="18"/>
                <w:szCs w:val="18"/>
              </w:rPr>
              <w:t>5</w:t>
            </w:r>
            <w:r w:rsidRPr="003B4D0F">
              <w:rPr>
                <w:rFonts w:cs="Arial"/>
                <w:sz w:val="18"/>
                <w:szCs w:val="18"/>
              </w:rPr>
              <w:t>,</w:t>
            </w:r>
            <w:r w:rsidR="00C34E5E" w:rsidRPr="00C34E5E">
              <w:rPr>
                <w:rFonts w:cs="Arial"/>
                <w:sz w:val="18"/>
                <w:szCs w:val="18"/>
              </w:rPr>
              <w:t>148</w:t>
            </w:r>
            <w:r w:rsidRPr="003B4D0F">
              <w:rPr>
                <w:rFonts w:cs="Arial"/>
                <w:sz w:val="18"/>
                <w:szCs w:val="18"/>
              </w:rPr>
              <w:t>)</w:t>
            </w:r>
          </w:p>
        </w:tc>
        <w:tc>
          <w:tcPr>
            <w:tcW w:w="721" w:type="pct"/>
            <w:tcBorders>
              <w:bottom w:val="single" w:sz="4" w:space="0" w:color="auto"/>
            </w:tcBorders>
            <w:shd w:val="clear" w:color="auto" w:fill="FAFAFA"/>
          </w:tcPr>
          <w:p w:rsidR="00F402A0" w:rsidRPr="003B4D0F" w:rsidRDefault="00F402A0" w:rsidP="00ED07CB">
            <w:pPr>
              <w:spacing w:line="240" w:lineRule="auto"/>
              <w:ind w:right="-72"/>
              <w:jc w:val="right"/>
              <w:rPr>
                <w:rFonts w:cs="Arial"/>
                <w:sz w:val="18"/>
                <w:szCs w:val="18"/>
                <w:cs/>
              </w:rPr>
            </w:pPr>
            <w:r w:rsidRPr="003B4D0F">
              <w:rPr>
                <w:rFonts w:cs="Arial"/>
                <w:sz w:val="18"/>
                <w:szCs w:val="18"/>
              </w:rPr>
              <w:t>-</w:t>
            </w:r>
          </w:p>
        </w:tc>
        <w:tc>
          <w:tcPr>
            <w:tcW w:w="721"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p>
        </w:tc>
      </w:tr>
      <w:tr w:rsidR="00F402A0" w:rsidRPr="003B4D0F" w:rsidTr="006B4A91">
        <w:tc>
          <w:tcPr>
            <w:tcW w:w="2148" w:type="pct"/>
            <w:shd w:val="clear" w:color="auto" w:fill="auto"/>
          </w:tcPr>
          <w:p w:rsidR="00F402A0" w:rsidRPr="003B4D0F" w:rsidRDefault="00F402A0" w:rsidP="006B4A91">
            <w:pPr>
              <w:spacing w:line="240" w:lineRule="auto"/>
              <w:ind w:left="-101"/>
              <w:jc w:val="both"/>
              <w:rPr>
                <w:rFonts w:cs="Arial"/>
                <w:sz w:val="8"/>
                <w:szCs w:val="8"/>
              </w:rPr>
            </w:pPr>
          </w:p>
        </w:tc>
        <w:tc>
          <w:tcPr>
            <w:tcW w:w="722" w:type="pct"/>
            <w:tcBorders>
              <w:top w:val="single" w:sz="4" w:space="0" w:color="auto"/>
            </w:tcBorders>
            <w:shd w:val="clear" w:color="auto" w:fill="FAFAFA"/>
          </w:tcPr>
          <w:p w:rsidR="00F402A0" w:rsidRPr="003B4D0F" w:rsidRDefault="00F402A0" w:rsidP="006B4A91">
            <w:pPr>
              <w:spacing w:line="240" w:lineRule="auto"/>
              <w:ind w:right="-72"/>
              <w:jc w:val="right"/>
              <w:rPr>
                <w:rFonts w:cs="Arial"/>
                <w:sz w:val="12"/>
                <w:szCs w:val="12"/>
              </w:rPr>
            </w:pPr>
          </w:p>
        </w:tc>
        <w:tc>
          <w:tcPr>
            <w:tcW w:w="688" w:type="pct"/>
            <w:tcBorders>
              <w:top w:val="single" w:sz="4" w:space="0" w:color="auto"/>
            </w:tcBorders>
            <w:shd w:val="clear" w:color="auto" w:fill="auto"/>
          </w:tcPr>
          <w:p w:rsidR="00F402A0" w:rsidRPr="003B4D0F" w:rsidRDefault="00F402A0" w:rsidP="006B4A91">
            <w:pPr>
              <w:spacing w:line="240" w:lineRule="auto"/>
              <w:ind w:right="-72"/>
              <w:jc w:val="right"/>
              <w:rPr>
                <w:rFonts w:cs="Arial"/>
                <w:sz w:val="12"/>
                <w:szCs w:val="12"/>
              </w:rPr>
            </w:pPr>
          </w:p>
        </w:tc>
        <w:tc>
          <w:tcPr>
            <w:tcW w:w="721" w:type="pct"/>
            <w:tcBorders>
              <w:top w:val="single" w:sz="4" w:space="0" w:color="auto"/>
            </w:tcBorders>
            <w:shd w:val="clear" w:color="auto" w:fill="FAFAFA"/>
          </w:tcPr>
          <w:p w:rsidR="00F402A0" w:rsidRPr="003B4D0F" w:rsidRDefault="00F402A0" w:rsidP="00ED07CB">
            <w:pPr>
              <w:spacing w:line="240" w:lineRule="auto"/>
              <w:ind w:right="-72"/>
              <w:jc w:val="right"/>
              <w:rPr>
                <w:rFonts w:cs="Arial"/>
                <w:sz w:val="12"/>
                <w:szCs w:val="12"/>
              </w:rPr>
            </w:pPr>
          </w:p>
        </w:tc>
        <w:tc>
          <w:tcPr>
            <w:tcW w:w="721" w:type="pct"/>
            <w:tcBorders>
              <w:top w:val="single" w:sz="4" w:space="0" w:color="auto"/>
            </w:tcBorders>
            <w:shd w:val="clear" w:color="auto" w:fill="auto"/>
          </w:tcPr>
          <w:p w:rsidR="00F402A0" w:rsidRPr="003B4D0F" w:rsidRDefault="00F402A0" w:rsidP="006B4A91">
            <w:pPr>
              <w:spacing w:line="240" w:lineRule="auto"/>
              <w:ind w:right="-72"/>
              <w:jc w:val="right"/>
              <w:rPr>
                <w:rFonts w:cs="Arial"/>
                <w:sz w:val="12"/>
                <w:szCs w:val="12"/>
              </w:rPr>
            </w:pPr>
          </w:p>
        </w:tc>
      </w:tr>
      <w:tr w:rsidR="00F402A0" w:rsidRPr="003B4D0F" w:rsidTr="006B4A91">
        <w:tc>
          <w:tcPr>
            <w:tcW w:w="2148"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Total income tax expense</w:t>
            </w:r>
          </w:p>
        </w:tc>
        <w:tc>
          <w:tcPr>
            <w:tcW w:w="722" w:type="pct"/>
            <w:tcBorders>
              <w:bottom w:val="single" w:sz="4" w:space="0" w:color="auto"/>
            </w:tcBorders>
            <w:shd w:val="clear" w:color="auto" w:fill="FAFAFA"/>
          </w:tcPr>
          <w:p w:rsidR="00F402A0" w:rsidRPr="003B4D0F" w:rsidRDefault="00C34E5E" w:rsidP="006B4A91">
            <w:pPr>
              <w:spacing w:line="240" w:lineRule="auto"/>
              <w:ind w:right="-72"/>
              <w:jc w:val="right"/>
              <w:rPr>
                <w:rFonts w:cs="Arial"/>
                <w:sz w:val="18"/>
                <w:szCs w:val="18"/>
              </w:rPr>
            </w:pPr>
            <w:r w:rsidRPr="00C34E5E">
              <w:rPr>
                <w:rFonts w:cs="Arial"/>
                <w:sz w:val="18"/>
                <w:szCs w:val="18"/>
              </w:rPr>
              <w:t>254</w:t>
            </w:r>
            <w:r w:rsidR="00EB012D" w:rsidRPr="003B4D0F">
              <w:rPr>
                <w:rFonts w:cs="Arial"/>
                <w:sz w:val="18"/>
                <w:szCs w:val="18"/>
              </w:rPr>
              <w:t>,</w:t>
            </w:r>
            <w:r w:rsidRPr="00C34E5E">
              <w:rPr>
                <w:rFonts w:cs="Arial"/>
                <w:sz w:val="18"/>
                <w:szCs w:val="18"/>
              </w:rPr>
              <w:t>645</w:t>
            </w:r>
          </w:p>
        </w:tc>
        <w:tc>
          <w:tcPr>
            <w:tcW w:w="688" w:type="pct"/>
            <w:tcBorders>
              <w:bottom w:val="single" w:sz="4" w:space="0" w:color="auto"/>
            </w:tcBorders>
            <w:shd w:val="clear" w:color="auto" w:fill="auto"/>
          </w:tcPr>
          <w:p w:rsidR="00F402A0" w:rsidRPr="003B4D0F" w:rsidRDefault="00C34E5E" w:rsidP="006B4A91">
            <w:pPr>
              <w:spacing w:line="240" w:lineRule="auto"/>
              <w:ind w:right="-72"/>
              <w:jc w:val="right"/>
              <w:rPr>
                <w:rFonts w:cs="Arial"/>
                <w:sz w:val="18"/>
                <w:szCs w:val="18"/>
              </w:rPr>
            </w:pPr>
            <w:r w:rsidRPr="00C34E5E">
              <w:rPr>
                <w:rFonts w:cs="Arial"/>
                <w:sz w:val="18"/>
                <w:szCs w:val="18"/>
              </w:rPr>
              <w:t>244</w:t>
            </w:r>
            <w:r w:rsidR="00F402A0" w:rsidRPr="003B4D0F">
              <w:rPr>
                <w:rFonts w:cs="Arial"/>
                <w:sz w:val="18"/>
                <w:szCs w:val="18"/>
              </w:rPr>
              <w:t>,</w:t>
            </w:r>
            <w:r w:rsidRPr="00C34E5E">
              <w:rPr>
                <w:rFonts w:cs="Arial"/>
                <w:sz w:val="18"/>
                <w:szCs w:val="18"/>
              </w:rPr>
              <w:t>466</w:t>
            </w:r>
          </w:p>
        </w:tc>
        <w:tc>
          <w:tcPr>
            <w:tcW w:w="721" w:type="pct"/>
            <w:tcBorders>
              <w:bottom w:val="single" w:sz="4" w:space="0" w:color="auto"/>
            </w:tcBorders>
            <w:shd w:val="clear" w:color="auto" w:fill="FAFAFA"/>
          </w:tcPr>
          <w:p w:rsidR="00F402A0" w:rsidRPr="003B4D0F" w:rsidRDefault="00F402A0" w:rsidP="00ED07CB">
            <w:pPr>
              <w:spacing w:line="240" w:lineRule="auto"/>
              <w:ind w:right="-72"/>
              <w:jc w:val="right"/>
              <w:rPr>
                <w:rFonts w:cs="Arial"/>
                <w:sz w:val="18"/>
                <w:szCs w:val="18"/>
                <w:cs/>
              </w:rPr>
            </w:pPr>
            <w:r w:rsidRPr="003B4D0F">
              <w:rPr>
                <w:rFonts w:cs="Arial"/>
                <w:sz w:val="18"/>
                <w:szCs w:val="18"/>
              </w:rPr>
              <w:t>-</w:t>
            </w:r>
          </w:p>
        </w:tc>
        <w:tc>
          <w:tcPr>
            <w:tcW w:w="721"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p>
        </w:tc>
      </w:tr>
    </w:tbl>
    <w:p w:rsidR="00F219AC" w:rsidRPr="003B4D0F" w:rsidRDefault="00F219AC" w:rsidP="00B22693">
      <w:pPr>
        <w:spacing w:line="240" w:lineRule="auto"/>
        <w:ind w:left="540" w:hanging="540"/>
        <w:jc w:val="thaiDistribute"/>
        <w:rPr>
          <w:rFonts w:cs="Arial"/>
          <w:sz w:val="16"/>
          <w:szCs w:val="16"/>
        </w:rPr>
      </w:pPr>
    </w:p>
    <w:tbl>
      <w:tblPr>
        <w:tblW w:w="4901" w:type="pct"/>
        <w:tblInd w:w="108" w:type="dxa"/>
        <w:tblLook w:val="0000" w:firstRow="0" w:lastRow="0" w:firstColumn="0" w:lastColumn="0" w:noHBand="0" w:noVBand="0"/>
      </w:tblPr>
      <w:tblGrid>
        <w:gridCol w:w="4085"/>
        <w:gridCol w:w="1370"/>
        <w:gridCol w:w="1294"/>
        <w:gridCol w:w="1368"/>
        <w:gridCol w:w="1368"/>
      </w:tblGrid>
      <w:tr w:rsidR="000A7C64" w:rsidRPr="003B4D0F" w:rsidTr="006B4A91">
        <w:tc>
          <w:tcPr>
            <w:tcW w:w="2153" w:type="pct"/>
            <w:shd w:val="clear" w:color="auto" w:fill="auto"/>
          </w:tcPr>
          <w:p w:rsidR="000A7C64" w:rsidRPr="003B4D0F" w:rsidRDefault="000A7C64" w:rsidP="00B22693">
            <w:pPr>
              <w:spacing w:line="240" w:lineRule="auto"/>
              <w:ind w:left="-101"/>
              <w:jc w:val="both"/>
              <w:rPr>
                <w:rFonts w:cs="Arial"/>
                <w:b/>
                <w:bCs/>
                <w:sz w:val="18"/>
                <w:szCs w:val="18"/>
              </w:rPr>
            </w:pPr>
          </w:p>
        </w:tc>
        <w:tc>
          <w:tcPr>
            <w:tcW w:w="1404" w:type="pct"/>
            <w:gridSpan w:val="2"/>
            <w:tcBorders>
              <w:top w:val="single" w:sz="4" w:space="0" w:color="auto"/>
              <w:bottom w:val="single" w:sz="4" w:space="0" w:color="auto"/>
            </w:tcBorders>
            <w:shd w:val="clear" w:color="auto" w:fill="auto"/>
          </w:tcPr>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Consolidated</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financial information</w:t>
            </w:r>
          </w:p>
        </w:tc>
        <w:tc>
          <w:tcPr>
            <w:tcW w:w="1442" w:type="pct"/>
            <w:gridSpan w:val="2"/>
            <w:tcBorders>
              <w:top w:val="single" w:sz="4" w:space="0" w:color="auto"/>
              <w:bottom w:val="single" w:sz="4" w:space="0" w:color="auto"/>
            </w:tcBorders>
            <w:shd w:val="clear" w:color="auto" w:fill="auto"/>
          </w:tcPr>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Separate</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financial information</w:t>
            </w:r>
          </w:p>
        </w:tc>
      </w:tr>
      <w:tr w:rsidR="000A7C64" w:rsidRPr="003B4D0F" w:rsidTr="006B4A91">
        <w:tc>
          <w:tcPr>
            <w:tcW w:w="2153" w:type="pct"/>
            <w:shd w:val="clear" w:color="auto" w:fill="auto"/>
          </w:tcPr>
          <w:p w:rsidR="000A7C64" w:rsidRPr="003B4D0F" w:rsidRDefault="000A7C64" w:rsidP="006B4A91">
            <w:pPr>
              <w:spacing w:line="240" w:lineRule="auto"/>
              <w:ind w:left="-101" w:right="-75"/>
              <w:jc w:val="both"/>
              <w:rPr>
                <w:rFonts w:cs="Arial"/>
                <w:b/>
                <w:bCs/>
                <w:spacing w:val="-4"/>
                <w:sz w:val="18"/>
                <w:szCs w:val="18"/>
              </w:rPr>
            </w:pPr>
            <w:r w:rsidRPr="003B4D0F">
              <w:rPr>
                <w:rFonts w:cs="Arial"/>
                <w:b/>
                <w:bCs/>
                <w:spacing w:val="-4"/>
                <w:sz w:val="18"/>
                <w:szCs w:val="18"/>
              </w:rPr>
              <w:t xml:space="preserve">For the </w:t>
            </w:r>
            <w:r w:rsidR="00B13064" w:rsidRPr="003B4D0F">
              <w:rPr>
                <w:rFonts w:cs="Arial"/>
                <w:b/>
                <w:bCs/>
                <w:spacing w:val="-4"/>
                <w:sz w:val="18"/>
                <w:szCs w:val="18"/>
              </w:rPr>
              <w:t>nine-month</w:t>
            </w:r>
            <w:r w:rsidRPr="003B4D0F">
              <w:rPr>
                <w:rFonts w:cs="Arial"/>
                <w:b/>
                <w:bCs/>
                <w:spacing w:val="-4"/>
                <w:sz w:val="18"/>
                <w:szCs w:val="18"/>
              </w:rPr>
              <w:t xml:space="preserve"> periods ended </w:t>
            </w:r>
            <w:r w:rsidR="00C34E5E" w:rsidRPr="00C34E5E">
              <w:rPr>
                <w:rFonts w:cs="Arial"/>
                <w:b/>
                <w:bCs/>
                <w:spacing w:val="-4"/>
                <w:sz w:val="18"/>
                <w:szCs w:val="18"/>
              </w:rPr>
              <w:t>30</w:t>
            </w:r>
            <w:r w:rsidR="00B13064" w:rsidRPr="003B4D0F">
              <w:rPr>
                <w:rFonts w:cs="Arial"/>
                <w:b/>
                <w:bCs/>
                <w:spacing w:val="-4"/>
                <w:sz w:val="18"/>
                <w:szCs w:val="18"/>
              </w:rPr>
              <w:t xml:space="preserve"> September</w:t>
            </w:r>
          </w:p>
        </w:tc>
        <w:tc>
          <w:tcPr>
            <w:tcW w:w="722" w:type="pct"/>
            <w:tcBorders>
              <w:top w:val="single" w:sz="4" w:space="0" w:color="auto"/>
              <w:bottom w:val="single" w:sz="4" w:space="0" w:color="auto"/>
            </w:tcBorders>
            <w:shd w:val="clear" w:color="auto" w:fill="auto"/>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682" w:type="pct"/>
            <w:tcBorders>
              <w:top w:val="single" w:sz="4" w:space="0" w:color="auto"/>
              <w:bottom w:val="single" w:sz="4" w:space="0" w:color="auto"/>
            </w:tcBorders>
            <w:shd w:val="clear" w:color="auto" w:fill="auto"/>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1" w:type="pct"/>
            <w:tcBorders>
              <w:top w:val="single" w:sz="4" w:space="0" w:color="auto"/>
              <w:bottom w:val="single" w:sz="4" w:space="0" w:color="auto"/>
            </w:tcBorders>
            <w:shd w:val="clear" w:color="auto" w:fill="auto"/>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2020</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c>
          <w:tcPr>
            <w:tcW w:w="721" w:type="pct"/>
            <w:tcBorders>
              <w:top w:val="single" w:sz="4" w:space="0" w:color="auto"/>
              <w:bottom w:val="single" w:sz="4" w:space="0" w:color="auto"/>
            </w:tcBorders>
            <w:shd w:val="clear" w:color="auto" w:fill="auto"/>
          </w:tcPr>
          <w:p w:rsidR="000A7C64" w:rsidRPr="003B4D0F" w:rsidRDefault="00C34E5E" w:rsidP="00B22693">
            <w:pPr>
              <w:spacing w:line="240" w:lineRule="auto"/>
              <w:ind w:right="-72"/>
              <w:jc w:val="right"/>
              <w:rPr>
                <w:rFonts w:cs="Arial"/>
                <w:b/>
                <w:bCs/>
                <w:sz w:val="18"/>
                <w:szCs w:val="18"/>
              </w:rPr>
            </w:pPr>
            <w:r w:rsidRPr="00C34E5E">
              <w:rPr>
                <w:rFonts w:cs="Arial"/>
                <w:b/>
                <w:bCs/>
                <w:sz w:val="18"/>
                <w:szCs w:val="18"/>
              </w:rPr>
              <w:t>2019</w:t>
            </w:r>
          </w:p>
          <w:p w:rsidR="000A7C64" w:rsidRPr="003B4D0F" w:rsidRDefault="000A7C64" w:rsidP="00B22693">
            <w:pPr>
              <w:spacing w:line="240" w:lineRule="auto"/>
              <w:ind w:right="-72"/>
              <w:jc w:val="right"/>
              <w:rPr>
                <w:rFonts w:cs="Arial"/>
                <w:b/>
                <w:bCs/>
                <w:sz w:val="18"/>
                <w:szCs w:val="18"/>
              </w:rPr>
            </w:pPr>
            <w:r w:rsidRPr="003B4D0F">
              <w:rPr>
                <w:rFonts w:cs="Arial"/>
                <w:b/>
                <w:bCs/>
                <w:sz w:val="18"/>
                <w:szCs w:val="18"/>
              </w:rPr>
              <w:t>Baht’</w:t>
            </w:r>
            <w:r w:rsidR="00C34E5E" w:rsidRPr="00C34E5E">
              <w:rPr>
                <w:rFonts w:cs="Arial"/>
                <w:b/>
                <w:bCs/>
                <w:sz w:val="18"/>
                <w:szCs w:val="18"/>
              </w:rPr>
              <w:t>000</w:t>
            </w:r>
          </w:p>
        </w:tc>
      </w:tr>
      <w:tr w:rsidR="000A7C64" w:rsidRPr="003B4D0F" w:rsidTr="006B4A91">
        <w:tc>
          <w:tcPr>
            <w:tcW w:w="2153" w:type="pct"/>
            <w:shd w:val="clear" w:color="auto" w:fill="auto"/>
          </w:tcPr>
          <w:p w:rsidR="000A7C64" w:rsidRPr="003B4D0F" w:rsidRDefault="000A7C64" w:rsidP="00B22693">
            <w:pPr>
              <w:spacing w:line="240" w:lineRule="auto"/>
              <w:ind w:left="-101"/>
              <w:jc w:val="both"/>
              <w:rPr>
                <w:rFonts w:cs="Arial"/>
                <w:sz w:val="14"/>
                <w:szCs w:val="14"/>
              </w:rPr>
            </w:pPr>
          </w:p>
        </w:tc>
        <w:tc>
          <w:tcPr>
            <w:tcW w:w="722" w:type="pct"/>
            <w:tcBorders>
              <w:top w:val="single" w:sz="4" w:space="0" w:color="auto"/>
            </w:tcBorders>
            <w:shd w:val="clear" w:color="auto" w:fill="FAFAFA"/>
          </w:tcPr>
          <w:p w:rsidR="000A7C64" w:rsidRPr="003B4D0F" w:rsidRDefault="000A7C64" w:rsidP="00B22693">
            <w:pPr>
              <w:spacing w:line="240" w:lineRule="auto"/>
              <w:ind w:left="567"/>
              <w:rPr>
                <w:rFonts w:cs="Arial"/>
                <w:sz w:val="14"/>
                <w:szCs w:val="14"/>
              </w:rPr>
            </w:pPr>
          </w:p>
        </w:tc>
        <w:tc>
          <w:tcPr>
            <w:tcW w:w="682" w:type="pct"/>
            <w:tcBorders>
              <w:top w:val="single" w:sz="4" w:space="0" w:color="auto"/>
            </w:tcBorders>
            <w:shd w:val="clear" w:color="auto" w:fill="auto"/>
          </w:tcPr>
          <w:p w:rsidR="000A7C64" w:rsidRPr="003B4D0F" w:rsidRDefault="000A7C64" w:rsidP="00B22693">
            <w:pPr>
              <w:spacing w:line="240" w:lineRule="auto"/>
              <w:ind w:left="567"/>
              <w:rPr>
                <w:rFonts w:cs="Arial"/>
                <w:sz w:val="14"/>
                <w:szCs w:val="14"/>
              </w:rPr>
            </w:pPr>
          </w:p>
        </w:tc>
        <w:tc>
          <w:tcPr>
            <w:tcW w:w="721" w:type="pct"/>
            <w:tcBorders>
              <w:top w:val="single" w:sz="4" w:space="0" w:color="auto"/>
            </w:tcBorders>
            <w:shd w:val="clear" w:color="auto" w:fill="FAFAFA"/>
          </w:tcPr>
          <w:p w:rsidR="000A7C64" w:rsidRPr="003B4D0F" w:rsidRDefault="000A7C64" w:rsidP="00B22693">
            <w:pPr>
              <w:spacing w:line="240" w:lineRule="auto"/>
              <w:ind w:left="567"/>
              <w:rPr>
                <w:rFonts w:cs="Arial"/>
                <w:sz w:val="14"/>
                <w:szCs w:val="14"/>
              </w:rPr>
            </w:pPr>
          </w:p>
        </w:tc>
        <w:tc>
          <w:tcPr>
            <w:tcW w:w="721" w:type="pct"/>
            <w:tcBorders>
              <w:top w:val="single" w:sz="4" w:space="0" w:color="auto"/>
            </w:tcBorders>
            <w:shd w:val="clear" w:color="auto" w:fill="auto"/>
          </w:tcPr>
          <w:p w:rsidR="000A7C64" w:rsidRPr="003B4D0F" w:rsidRDefault="000A7C64" w:rsidP="00B22693">
            <w:pPr>
              <w:spacing w:line="240" w:lineRule="auto"/>
              <w:ind w:left="567"/>
              <w:rPr>
                <w:rFonts w:cs="Arial"/>
                <w:sz w:val="14"/>
                <w:szCs w:val="14"/>
              </w:rPr>
            </w:pPr>
          </w:p>
        </w:tc>
      </w:tr>
      <w:tr w:rsidR="00F402A0" w:rsidRPr="003B4D0F" w:rsidTr="006B4A91">
        <w:tc>
          <w:tcPr>
            <w:tcW w:w="2153"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Current tax</w:t>
            </w:r>
          </w:p>
        </w:tc>
        <w:tc>
          <w:tcPr>
            <w:tcW w:w="722" w:type="pct"/>
            <w:shd w:val="clear" w:color="auto" w:fill="FAFAFA"/>
          </w:tcPr>
          <w:p w:rsidR="00F402A0" w:rsidRPr="003B4D0F" w:rsidRDefault="00C34E5E" w:rsidP="006B4A91">
            <w:pPr>
              <w:spacing w:line="240" w:lineRule="auto"/>
              <w:ind w:right="-72"/>
              <w:jc w:val="right"/>
              <w:rPr>
                <w:rFonts w:cs="Arial"/>
                <w:sz w:val="18"/>
                <w:szCs w:val="18"/>
                <w:lang w:val="en-US"/>
              </w:rPr>
            </w:pPr>
            <w:r w:rsidRPr="00C34E5E">
              <w:rPr>
                <w:rFonts w:cs="Arial"/>
                <w:sz w:val="18"/>
                <w:szCs w:val="18"/>
              </w:rPr>
              <w:t>751</w:t>
            </w:r>
            <w:r w:rsidR="00EB012D" w:rsidRPr="003B4D0F">
              <w:rPr>
                <w:rFonts w:cs="Arial"/>
                <w:sz w:val="18"/>
                <w:szCs w:val="18"/>
                <w:lang w:val="en-US"/>
              </w:rPr>
              <w:t>,</w:t>
            </w:r>
            <w:r w:rsidRPr="00C34E5E">
              <w:rPr>
                <w:rFonts w:cs="Arial"/>
                <w:sz w:val="18"/>
                <w:szCs w:val="18"/>
              </w:rPr>
              <w:t>884</w:t>
            </w:r>
          </w:p>
        </w:tc>
        <w:tc>
          <w:tcPr>
            <w:tcW w:w="682" w:type="pct"/>
            <w:shd w:val="clear" w:color="auto" w:fill="auto"/>
          </w:tcPr>
          <w:p w:rsidR="00F402A0" w:rsidRPr="003B4D0F" w:rsidRDefault="00C34E5E" w:rsidP="006B4A91">
            <w:pPr>
              <w:spacing w:line="240" w:lineRule="auto"/>
              <w:ind w:right="-72"/>
              <w:jc w:val="right"/>
              <w:rPr>
                <w:rFonts w:cs="Arial"/>
                <w:sz w:val="18"/>
                <w:szCs w:val="18"/>
              </w:rPr>
            </w:pPr>
            <w:r w:rsidRPr="00C34E5E">
              <w:rPr>
                <w:rFonts w:cs="Arial"/>
                <w:sz w:val="18"/>
                <w:szCs w:val="18"/>
              </w:rPr>
              <w:t>748</w:t>
            </w:r>
            <w:r w:rsidR="00F402A0" w:rsidRPr="003B4D0F">
              <w:rPr>
                <w:rFonts w:cs="Arial"/>
                <w:sz w:val="18"/>
                <w:szCs w:val="18"/>
              </w:rPr>
              <w:t>,</w:t>
            </w:r>
            <w:r w:rsidRPr="00C34E5E">
              <w:rPr>
                <w:rFonts w:cs="Arial"/>
                <w:sz w:val="18"/>
                <w:szCs w:val="18"/>
              </w:rPr>
              <w:t>530</w:t>
            </w:r>
          </w:p>
        </w:tc>
        <w:tc>
          <w:tcPr>
            <w:tcW w:w="721" w:type="pct"/>
            <w:shd w:val="clear" w:color="auto" w:fill="FAFAFA"/>
          </w:tcPr>
          <w:p w:rsidR="00F402A0" w:rsidRPr="003B4D0F" w:rsidRDefault="00F402A0" w:rsidP="00ED07CB">
            <w:pPr>
              <w:spacing w:line="240" w:lineRule="auto"/>
              <w:ind w:right="-72"/>
              <w:jc w:val="right"/>
              <w:rPr>
                <w:rFonts w:cs="Arial"/>
                <w:sz w:val="18"/>
                <w:szCs w:val="18"/>
              </w:rPr>
            </w:pPr>
            <w:r w:rsidRPr="003B4D0F">
              <w:rPr>
                <w:rFonts w:cs="Arial"/>
                <w:sz w:val="18"/>
                <w:szCs w:val="18"/>
              </w:rPr>
              <w:t>-</w:t>
            </w:r>
          </w:p>
        </w:tc>
        <w:tc>
          <w:tcPr>
            <w:tcW w:w="721" w:type="pct"/>
            <w:shd w:val="clear" w:color="auto" w:fill="auto"/>
          </w:tcPr>
          <w:p w:rsidR="00F402A0" w:rsidRPr="003B4D0F" w:rsidRDefault="00F402A0" w:rsidP="006B4A91">
            <w:pPr>
              <w:spacing w:line="240" w:lineRule="auto"/>
              <w:ind w:right="-72"/>
              <w:jc w:val="right"/>
              <w:rPr>
                <w:rFonts w:cs="Arial"/>
                <w:sz w:val="18"/>
                <w:szCs w:val="18"/>
              </w:rPr>
            </w:pPr>
            <w:r w:rsidRPr="003B4D0F">
              <w:rPr>
                <w:rFonts w:cs="Arial"/>
                <w:sz w:val="18"/>
                <w:szCs w:val="18"/>
              </w:rPr>
              <w:t>-</w:t>
            </w:r>
          </w:p>
        </w:tc>
      </w:tr>
      <w:tr w:rsidR="00F402A0" w:rsidRPr="003B4D0F" w:rsidTr="006B4A91">
        <w:trPr>
          <w:trHeight w:val="70"/>
        </w:trPr>
        <w:tc>
          <w:tcPr>
            <w:tcW w:w="2153"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Deferred tax</w:t>
            </w:r>
          </w:p>
        </w:tc>
        <w:tc>
          <w:tcPr>
            <w:tcW w:w="722" w:type="pct"/>
            <w:tcBorders>
              <w:bottom w:val="single" w:sz="4" w:space="0" w:color="auto"/>
            </w:tcBorders>
            <w:shd w:val="clear" w:color="auto" w:fill="FAFAFA"/>
          </w:tcPr>
          <w:p w:rsidR="00F402A0" w:rsidRPr="003B4D0F" w:rsidRDefault="00C34E5E" w:rsidP="006B4A91">
            <w:pPr>
              <w:spacing w:line="240" w:lineRule="auto"/>
              <w:ind w:right="-72"/>
              <w:jc w:val="right"/>
              <w:rPr>
                <w:rFonts w:cs="Arial"/>
                <w:sz w:val="18"/>
                <w:szCs w:val="18"/>
                <w:lang w:val="en-US"/>
              </w:rPr>
            </w:pPr>
            <w:r w:rsidRPr="00C34E5E">
              <w:rPr>
                <w:rFonts w:cs="Arial"/>
                <w:sz w:val="18"/>
                <w:szCs w:val="18"/>
              </w:rPr>
              <w:t>96</w:t>
            </w:r>
            <w:r w:rsidR="00EB012D" w:rsidRPr="003B4D0F">
              <w:rPr>
                <w:rFonts w:cs="Arial"/>
                <w:sz w:val="18"/>
                <w:szCs w:val="18"/>
                <w:lang w:val="en-US"/>
              </w:rPr>
              <w:t>,</w:t>
            </w:r>
            <w:r w:rsidRPr="00C34E5E">
              <w:rPr>
                <w:rFonts w:cs="Arial"/>
                <w:sz w:val="18"/>
                <w:szCs w:val="18"/>
              </w:rPr>
              <w:t>752</w:t>
            </w:r>
          </w:p>
        </w:tc>
        <w:tc>
          <w:tcPr>
            <w:tcW w:w="682"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r w:rsidR="00C34E5E" w:rsidRPr="00C34E5E">
              <w:rPr>
                <w:rFonts w:cs="Arial"/>
                <w:sz w:val="18"/>
                <w:szCs w:val="18"/>
              </w:rPr>
              <w:t>139</w:t>
            </w:r>
            <w:r w:rsidRPr="003B4D0F">
              <w:rPr>
                <w:rFonts w:cs="Arial"/>
                <w:sz w:val="18"/>
                <w:szCs w:val="18"/>
              </w:rPr>
              <w:t>,</w:t>
            </w:r>
            <w:r w:rsidR="00C34E5E" w:rsidRPr="00C34E5E">
              <w:rPr>
                <w:rFonts w:cs="Arial"/>
                <w:sz w:val="18"/>
                <w:szCs w:val="18"/>
              </w:rPr>
              <w:t>459</w:t>
            </w:r>
            <w:r w:rsidRPr="003B4D0F">
              <w:rPr>
                <w:rFonts w:cs="Arial"/>
                <w:sz w:val="18"/>
                <w:szCs w:val="18"/>
              </w:rPr>
              <w:t>)</w:t>
            </w:r>
          </w:p>
        </w:tc>
        <w:tc>
          <w:tcPr>
            <w:tcW w:w="721" w:type="pct"/>
            <w:tcBorders>
              <w:bottom w:val="single" w:sz="4" w:space="0" w:color="auto"/>
            </w:tcBorders>
            <w:shd w:val="clear" w:color="auto" w:fill="FAFAFA"/>
          </w:tcPr>
          <w:p w:rsidR="00F402A0" w:rsidRPr="003B4D0F" w:rsidRDefault="00F402A0" w:rsidP="00ED07CB">
            <w:pPr>
              <w:spacing w:line="240" w:lineRule="auto"/>
              <w:ind w:right="-72"/>
              <w:jc w:val="right"/>
              <w:rPr>
                <w:rFonts w:cs="Arial"/>
                <w:sz w:val="18"/>
                <w:szCs w:val="18"/>
                <w:cs/>
              </w:rPr>
            </w:pPr>
            <w:r w:rsidRPr="003B4D0F">
              <w:rPr>
                <w:rFonts w:cs="Arial"/>
                <w:sz w:val="18"/>
                <w:szCs w:val="18"/>
              </w:rPr>
              <w:t>-</w:t>
            </w:r>
          </w:p>
        </w:tc>
        <w:tc>
          <w:tcPr>
            <w:tcW w:w="721"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p>
        </w:tc>
      </w:tr>
      <w:tr w:rsidR="00F402A0" w:rsidRPr="003B4D0F" w:rsidTr="006B4A91">
        <w:tc>
          <w:tcPr>
            <w:tcW w:w="2153" w:type="pct"/>
            <w:shd w:val="clear" w:color="auto" w:fill="auto"/>
          </w:tcPr>
          <w:p w:rsidR="00F402A0" w:rsidRPr="003B4D0F" w:rsidRDefault="00F402A0" w:rsidP="006B4A91">
            <w:pPr>
              <w:spacing w:line="240" w:lineRule="auto"/>
              <w:ind w:left="-101"/>
              <w:jc w:val="both"/>
              <w:rPr>
                <w:rFonts w:cs="Arial"/>
                <w:sz w:val="8"/>
                <w:szCs w:val="8"/>
              </w:rPr>
            </w:pPr>
          </w:p>
        </w:tc>
        <w:tc>
          <w:tcPr>
            <w:tcW w:w="722" w:type="pct"/>
            <w:tcBorders>
              <w:top w:val="single" w:sz="4" w:space="0" w:color="auto"/>
            </w:tcBorders>
            <w:shd w:val="clear" w:color="auto" w:fill="FAFAFA"/>
          </w:tcPr>
          <w:p w:rsidR="00F402A0" w:rsidRPr="003B4D0F" w:rsidRDefault="00F402A0" w:rsidP="006B4A91">
            <w:pPr>
              <w:spacing w:line="240" w:lineRule="auto"/>
              <w:ind w:left="567"/>
              <w:rPr>
                <w:rFonts w:cs="Arial"/>
                <w:sz w:val="12"/>
                <w:szCs w:val="12"/>
              </w:rPr>
            </w:pPr>
          </w:p>
        </w:tc>
        <w:tc>
          <w:tcPr>
            <w:tcW w:w="682" w:type="pct"/>
            <w:tcBorders>
              <w:top w:val="single" w:sz="4" w:space="0" w:color="auto"/>
            </w:tcBorders>
            <w:shd w:val="clear" w:color="auto" w:fill="auto"/>
          </w:tcPr>
          <w:p w:rsidR="00F402A0" w:rsidRPr="003B4D0F" w:rsidRDefault="00F402A0" w:rsidP="006B4A91">
            <w:pPr>
              <w:spacing w:line="240" w:lineRule="auto"/>
              <w:ind w:right="-72"/>
              <w:jc w:val="right"/>
              <w:rPr>
                <w:rFonts w:cs="Arial"/>
                <w:sz w:val="12"/>
                <w:szCs w:val="12"/>
              </w:rPr>
            </w:pPr>
          </w:p>
        </w:tc>
        <w:tc>
          <w:tcPr>
            <w:tcW w:w="721" w:type="pct"/>
            <w:tcBorders>
              <w:top w:val="single" w:sz="4" w:space="0" w:color="auto"/>
            </w:tcBorders>
            <w:shd w:val="clear" w:color="auto" w:fill="FAFAFA"/>
          </w:tcPr>
          <w:p w:rsidR="00F402A0" w:rsidRPr="003B4D0F" w:rsidRDefault="00F402A0" w:rsidP="00ED07CB">
            <w:pPr>
              <w:spacing w:line="240" w:lineRule="auto"/>
              <w:ind w:right="-72"/>
              <w:jc w:val="right"/>
              <w:rPr>
                <w:rFonts w:cs="Arial"/>
                <w:sz w:val="12"/>
                <w:szCs w:val="12"/>
              </w:rPr>
            </w:pPr>
          </w:p>
        </w:tc>
        <w:tc>
          <w:tcPr>
            <w:tcW w:w="721" w:type="pct"/>
            <w:tcBorders>
              <w:top w:val="single" w:sz="4" w:space="0" w:color="auto"/>
            </w:tcBorders>
            <w:shd w:val="clear" w:color="auto" w:fill="auto"/>
          </w:tcPr>
          <w:p w:rsidR="00F402A0" w:rsidRPr="003B4D0F" w:rsidRDefault="00F402A0" w:rsidP="006B4A91">
            <w:pPr>
              <w:spacing w:line="240" w:lineRule="auto"/>
              <w:ind w:right="-72"/>
              <w:jc w:val="right"/>
              <w:rPr>
                <w:rFonts w:cs="Arial"/>
                <w:sz w:val="12"/>
                <w:szCs w:val="12"/>
              </w:rPr>
            </w:pPr>
          </w:p>
        </w:tc>
      </w:tr>
      <w:tr w:rsidR="00F402A0" w:rsidRPr="003B4D0F" w:rsidTr="006B4A91">
        <w:tc>
          <w:tcPr>
            <w:tcW w:w="2153" w:type="pct"/>
            <w:shd w:val="clear" w:color="auto" w:fill="auto"/>
          </w:tcPr>
          <w:p w:rsidR="00F402A0" w:rsidRPr="003B4D0F" w:rsidRDefault="00F402A0" w:rsidP="006B4A91">
            <w:pPr>
              <w:spacing w:line="240" w:lineRule="auto"/>
              <w:ind w:left="-101"/>
              <w:jc w:val="both"/>
              <w:rPr>
                <w:rFonts w:cs="Arial"/>
                <w:sz w:val="18"/>
                <w:szCs w:val="18"/>
              </w:rPr>
            </w:pPr>
            <w:r w:rsidRPr="003B4D0F">
              <w:rPr>
                <w:rFonts w:cs="Arial"/>
                <w:sz w:val="18"/>
                <w:szCs w:val="18"/>
              </w:rPr>
              <w:t>Total income tax expense</w:t>
            </w:r>
          </w:p>
        </w:tc>
        <w:tc>
          <w:tcPr>
            <w:tcW w:w="722" w:type="pct"/>
            <w:tcBorders>
              <w:bottom w:val="single" w:sz="4" w:space="0" w:color="auto"/>
            </w:tcBorders>
            <w:shd w:val="clear" w:color="auto" w:fill="FAFAFA"/>
          </w:tcPr>
          <w:p w:rsidR="00F402A0" w:rsidRPr="003B4D0F" w:rsidRDefault="00C34E5E" w:rsidP="006B4A91">
            <w:pPr>
              <w:spacing w:line="240" w:lineRule="auto"/>
              <w:ind w:right="-72"/>
              <w:jc w:val="right"/>
              <w:rPr>
                <w:rFonts w:cs="Arial"/>
                <w:noProof/>
                <w:sz w:val="18"/>
                <w:szCs w:val="18"/>
                <w:cs/>
              </w:rPr>
            </w:pPr>
            <w:r w:rsidRPr="00C34E5E">
              <w:rPr>
                <w:rFonts w:cs="Arial"/>
                <w:noProof/>
                <w:sz w:val="18"/>
                <w:szCs w:val="18"/>
              </w:rPr>
              <w:t>848</w:t>
            </w:r>
            <w:r w:rsidR="00EB012D" w:rsidRPr="003B4D0F">
              <w:rPr>
                <w:rFonts w:cs="Arial"/>
                <w:noProof/>
                <w:sz w:val="18"/>
                <w:szCs w:val="18"/>
              </w:rPr>
              <w:t>,</w:t>
            </w:r>
            <w:r w:rsidRPr="00C34E5E">
              <w:rPr>
                <w:rFonts w:cs="Arial"/>
                <w:noProof/>
                <w:sz w:val="18"/>
                <w:szCs w:val="18"/>
              </w:rPr>
              <w:t>636</w:t>
            </w:r>
          </w:p>
        </w:tc>
        <w:tc>
          <w:tcPr>
            <w:tcW w:w="682" w:type="pct"/>
            <w:tcBorders>
              <w:bottom w:val="single" w:sz="4" w:space="0" w:color="auto"/>
            </w:tcBorders>
            <w:shd w:val="clear" w:color="auto" w:fill="auto"/>
          </w:tcPr>
          <w:p w:rsidR="00F402A0" w:rsidRPr="003B4D0F" w:rsidRDefault="00C34E5E" w:rsidP="006B4A91">
            <w:pPr>
              <w:spacing w:line="240" w:lineRule="auto"/>
              <w:ind w:right="-72"/>
              <w:jc w:val="right"/>
              <w:rPr>
                <w:rFonts w:cs="Arial"/>
                <w:sz w:val="18"/>
                <w:szCs w:val="18"/>
              </w:rPr>
            </w:pPr>
            <w:r w:rsidRPr="00C34E5E">
              <w:rPr>
                <w:rFonts w:cs="Arial"/>
                <w:sz w:val="18"/>
                <w:szCs w:val="18"/>
              </w:rPr>
              <w:t>609</w:t>
            </w:r>
            <w:r w:rsidR="00F402A0" w:rsidRPr="003B4D0F">
              <w:rPr>
                <w:rFonts w:cs="Arial"/>
                <w:sz w:val="18"/>
                <w:szCs w:val="18"/>
              </w:rPr>
              <w:t>,</w:t>
            </w:r>
            <w:r w:rsidRPr="00C34E5E">
              <w:rPr>
                <w:rFonts w:cs="Arial"/>
                <w:sz w:val="18"/>
                <w:szCs w:val="18"/>
              </w:rPr>
              <w:t>071</w:t>
            </w:r>
          </w:p>
        </w:tc>
        <w:tc>
          <w:tcPr>
            <w:tcW w:w="721" w:type="pct"/>
            <w:tcBorders>
              <w:bottom w:val="single" w:sz="4" w:space="0" w:color="auto"/>
            </w:tcBorders>
            <w:shd w:val="clear" w:color="auto" w:fill="FAFAFA"/>
          </w:tcPr>
          <w:p w:rsidR="00F402A0" w:rsidRPr="003B4D0F" w:rsidRDefault="00F402A0" w:rsidP="00ED07CB">
            <w:pPr>
              <w:spacing w:line="240" w:lineRule="auto"/>
              <w:ind w:right="-72"/>
              <w:jc w:val="right"/>
              <w:rPr>
                <w:rFonts w:cs="Arial"/>
                <w:sz w:val="18"/>
                <w:szCs w:val="18"/>
                <w:cs/>
              </w:rPr>
            </w:pPr>
            <w:r w:rsidRPr="003B4D0F">
              <w:rPr>
                <w:rFonts w:cs="Arial"/>
                <w:sz w:val="18"/>
                <w:szCs w:val="18"/>
              </w:rPr>
              <w:t>-</w:t>
            </w:r>
          </w:p>
        </w:tc>
        <w:tc>
          <w:tcPr>
            <w:tcW w:w="721" w:type="pct"/>
            <w:tcBorders>
              <w:bottom w:val="single" w:sz="4" w:space="0" w:color="auto"/>
            </w:tcBorders>
            <w:shd w:val="clear" w:color="auto" w:fill="auto"/>
          </w:tcPr>
          <w:p w:rsidR="00F402A0" w:rsidRPr="003B4D0F" w:rsidRDefault="00F402A0" w:rsidP="006B4A91">
            <w:pPr>
              <w:spacing w:line="240" w:lineRule="auto"/>
              <w:ind w:right="-72"/>
              <w:jc w:val="right"/>
              <w:rPr>
                <w:rFonts w:cs="Arial"/>
                <w:sz w:val="18"/>
                <w:szCs w:val="18"/>
                <w:cs/>
              </w:rPr>
            </w:pPr>
            <w:r w:rsidRPr="003B4D0F">
              <w:rPr>
                <w:rFonts w:cs="Arial"/>
                <w:sz w:val="18"/>
                <w:szCs w:val="18"/>
              </w:rPr>
              <w:t>-</w:t>
            </w:r>
          </w:p>
        </w:tc>
      </w:tr>
    </w:tbl>
    <w:p w:rsidR="000A7C64" w:rsidRPr="003B4D0F" w:rsidRDefault="000A7C64" w:rsidP="00B22693">
      <w:pPr>
        <w:spacing w:line="240" w:lineRule="auto"/>
        <w:ind w:left="540" w:hanging="540"/>
        <w:jc w:val="thaiDistribute"/>
        <w:rPr>
          <w:rFonts w:cs="Arial"/>
          <w:sz w:val="16"/>
          <w:szCs w:val="16"/>
        </w:rPr>
      </w:pPr>
    </w:p>
    <w:p w:rsidR="00D6732A" w:rsidRPr="003B4D0F" w:rsidRDefault="00D6732A" w:rsidP="00B22693">
      <w:pPr>
        <w:pStyle w:val="BodyTextIndent2"/>
        <w:spacing w:line="240" w:lineRule="auto"/>
        <w:ind w:left="0" w:firstLine="0"/>
        <w:jc w:val="both"/>
        <w:rPr>
          <w:rFonts w:ascii="Arial" w:hAnsi="Arial" w:cs="Arial"/>
          <w:lang w:eastAsia="th-TH"/>
        </w:rPr>
      </w:pPr>
      <w:r w:rsidRPr="003B4D0F">
        <w:rPr>
          <w:rFonts w:ascii="Arial" w:hAnsi="Arial" w:cs="Arial"/>
        </w:rPr>
        <w:t xml:space="preserve">The weighted average applicable tax rate for the Group and the Company were </w:t>
      </w:r>
      <w:r w:rsidR="00C34E5E" w:rsidRPr="00C34E5E">
        <w:rPr>
          <w:rFonts w:ascii="Arial" w:hAnsi="Arial" w:cs="Arial"/>
        </w:rPr>
        <w:t>10</w:t>
      </w:r>
      <w:r w:rsidR="00EB012D" w:rsidRPr="003B4D0F">
        <w:rPr>
          <w:rFonts w:ascii="Arial" w:hAnsi="Arial" w:cs="Arial"/>
        </w:rPr>
        <w:t>.</w:t>
      </w:r>
      <w:r w:rsidR="00C34E5E" w:rsidRPr="00C34E5E">
        <w:rPr>
          <w:rFonts w:ascii="Arial" w:hAnsi="Arial" w:cs="Arial"/>
        </w:rPr>
        <w:t>89</w:t>
      </w:r>
      <w:r w:rsidRPr="003B4D0F">
        <w:rPr>
          <w:rFonts w:ascii="Arial" w:hAnsi="Arial" w:cs="Arial"/>
        </w:rPr>
        <w:t xml:space="preserve">% and </w:t>
      </w:r>
      <w:r w:rsidR="00C34E5E" w:rsidRPr="00C34E5E">
        <w:rPr>
          <w:rFonts w:ascii="Arial" w:hAnsi="Arial" w:cs="Arial"/>
        </w:rPr>
        <w:t>0</w:t>
      </w:r>
      <w:r w:rsidR="00EB012D" w:rsidRPr="003B4D0F">
        <w:rPr>
          <w:rFonts w:ascii="Arial" w:hAnsi="Arial" w:cs="Arial"/>
        </w:rPr>
        <w:t>.</w:t>
      </w:r>
      <w:r w:rsidR="00C34E5E" w:rsidRPr="00C34E5E">
        <w:rPr>
          <w:rFonts w:ascii="Arial" w:hAnsi="Arial" w:cs="Arial"/>
        </w:rPr>
        <w:t>00</w:t>
      </w:r>
      <w:r w:rsidRPr="003B4D0F">
        <w:rPr>
          <w:rFonts w:ascii="Arial" w:hAnsi="Arial" w:cs="Arial"/>
        </w:rPr>
        <w:t xml:space="preserve">%, respectively </w:t>
      </w:r>
      <w:r w:rsidRPr="003B4D0F">
        <w:rPr>
          <w:rFonts w:ascii="Arial" w:hAnsi="Arial" w:cs="Arial"/>
        </w:rPr>
        <w:br/>
        <w:t>(</w:t>
      </w:r>
      <w:r w:rsidR="00C34E5E" w:rsidRPr="00C34E5E">
        <w:rPr>
          <w:rFonts w:ascii="Arial" w:hAnsi="Arial" w:cs="Arial"/>
        </w:rPr>
        <w:t>2019</w:t>
      </w:r>
      <w:r w:rsidRPr="003B4D0F">
        <w:rPr>
          <w:rFonts w:ascii="Arial" w:hAnsi="Arial" w:cs="Arial"/>
        </w:rPr>
        <w:t xml:space="preserve">: </w:t>
      </w:r>
      <w:r w:rsidR="00C34E5E" w:rsidRPr="00C34E5E">
        <w:rPr>
          <w:rFonts w:ascii="Arial" w:hAnsi="Arial" w:cs="Arial"/>
        </w:rPr>
        <w:t>5</w:t>
      </w:r>
      <w:r w:rsidR="006B4A91" w:rsidRPr="003B4D0F">
        <w:rPr>
          <w:rFonts w:ascii="Arial" w:hAnsi="Arial" w:cs="Arial"/>
        </w:rPr>
        <w:t>.</w:t>
      </w:r>
      <w:r w:rsidR="00C34E5E" w:rsidRPr="00C34E5E">
        <w:rPr>
          <w:rFonts w:ascii="Arial" w:hAnsi="Arial" w:cs="Arial"/>
        </w:rPr>
        <w:t>45</w:t>
      </w:r>
      <w:r w:rsidRPr="003B4D0F">
        <w:rPr>
          <w:rFonts w:ascii="Arial" w:hAnsi="Arial" w:cs="Arial"/>
        </w:rPr>
        <w:t xml:space="preserve">% and </w:t>
      </w:r>
      <w:r w:rsidR="00C34E5E" w:rsidRPr="00C34E5E">
        <w:rPr>
          <w:rFonts w:ascii="Arial" w:hAnsi="Arial" w:cs="Arial"/>
        </w:rPr>
        <w:t>0</w:t>
      </w:r>
      <w:r w:rsidRPr="003B4D0F">
        <w:rPr>
          <w:rFonts w:ascii="Arial" w:hAnsi="Arial" w:cs="Arial"/>
        </w:rPr>
        <w:t>.</w:t>
      </w:r>
      <w:r w:rsidR="00C34E5E" w:rsidRPr="00C34E5E">
        <w:rPr>
          <w:rFonts w:ascii="Arial" w:hAnsi="Arial" w:cs="Arial"/>
        </w:rPr>
        <w:t>00</w:t>
      </w:r>
      <w:r w:rsidRPr="003B4D0F">
        <w:rPr>
          <w:rFonts w:ascii="Arial" w:hAnsi="Arial" w:cs="Arial"/>
        </w:rPr>
        <w:t xml:space="preserve">%, respectively). </w:t>
      </w:r>
    </w:p>
    <w:p w:rsidR="00E95D9D" w:rsidRPr="003B4D0F" w:rsidRDefault="00E95D9D" w:rsidP="00B22693">
      <w:pPr>
        <w:spacing w:line="240" w:lineRule="auto"/>
        <w:ind w:left="540" w:hanging="540"/>
        <w:jc w:val="thaiDistribute"/>
        <w:rPr>
          <w:rFonts w:cs="Arial"/>
          <w:sz w:val="16"/>
          <w:szCs w:val="16"/>
        </w:rPr>
      </w:pPr>
    </w:p>
    <w:p w:rsidR="008436B9" w:rsidRPr="003B4D0F" w:rsidRDefault="008436B9" w:rsidP="00B22693">
      <w:pPr>
        <w:spacing w:line="240" w:lineRule="auto"/>
        <w:ind w:left="540" w:hanging="540"/>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B22693">
            <w:pPr>
              <w:spacing w:line="240" w:lineRule="auto"/>
              <w:ind w:left="504" w:hanging="504"/>
              <w:rPr>
                <w:rFonts w:cs="Arial"/>
                <w:b/>
                <w:bCs/>
                <w:color w:val="FFFFFF"/>
                <w:sz w:val="18"/>
                <w:szCs w:val="18"/>
              </w:rPr>
            </w:pPr>
            <w:r w:rsidRPr="00C34E5E">
              <w:rPr>
                <w:rFonts w:cs="Arial"/>
                <w:b/>
                <w:bCs/>
                <w:color w:val="FFFFFF"/>
                <w:sz w:val="18"/>
                <w:szCs w:val="18"/>
              </w:rPr>
              <w:t>20</w:t>
            </w:r>
            <w:r w:rsidR="004A2BC6" w:rsidRPr="003B4D0F">
              <w:rPr>
                <w:rFonts w:cs="Arial"/>
                <w:b/>
                <w:bCs/>
                <w:color w:val="FFFFFF"/>
                <w:sz w:val="18"/>
                <w:szCs w:val="18"/>
              </w:rPr>
              <w:tab/>
              <w:t>Related party transactions</w:t>
            </w:r>
          </w:p>
        </w:tc>
      </w:tr>
    </w:tbl>
    <w:p w:rsidR="00B763B4" w:rsidRPr="003B4D0F" w:rsidRDefault="00B763B4" w:rsidP="00B22693">
      <w:pPr>
        <w:spacing w:line="240" w:lineRule="auto"/>
        <w:ind w:left="540" w:hanging="540"/>
        <w:jc w:val="thaiDistribute"/>
        <w:rPr>
          <w:rFonts w:cs="Arial"/>
          <w:sz w:val="16"/>
          <w:szCs w:val="16"/>
        </w:rPr>
      </w:pPr>
    </w:p>
    <w:p w:rsidR="00B763B4" w:rsidRPr="003B4D0F" w:rsidRDefault="00B763B4" w:rsidP="00B22693">
      <w:pPr>
        <w:spacing w:line="240" w:lineRule="auto"/>
        <w:jc w:val="both"/>
        <w:rPr>
          <w:rFonts w:cs="Arial"/>
          <w:spacing w:val="-2"/>
          <w:sz w:val="18"/>
          <w:szCs w:val="18"/>
        </w:rPr>
      </w:pPr>
      <w:r w:rsidRPr="003B4D0F">
        <w:rPr>
          <w:rFonts w:cs="Arial"/>
          <w:sz w:val="18"/>
          <w:szCs w:val="18"/>
        </w:rPr>
        <w:t>The major shareholders of the Company are the Electricity Generating Auth</w:t>
      </w:r>
      <w:r w:rsidR="00B12463" w:rsidRPr="003B4D0F">
        <w:rPr>
          <w:rFonts w:cs="Arial"/>
          <w:sz w:val="18"/>
          <w:szCs w:val="18"/>
        </w:rPr>
        <w:t>ority of Thailand (</w:t>
      </w:r>
      <w:r w:rsidRPr="003B4D0F">
        <w:rPr>
          <w:rFonts w:cs="Arial"/>
          <w:sz w:val="18"/>
          <w:szCs w:val="18"/>
        </w:rPr>
        <w:t xml:space="preserve">EGAT) and </w:t>
      </w:r>
      <w:r w:rsidRPr="003B4D0F">
        <w:rPr>
          <w:rFonts w:cs="Arial"/>
          <w:spacing w:val="-2"/>
          <w:sz w:val="18"/>
          <w:szCs w:val="18"/>
        </w:rPr>
        <w:t xml:space="preserve">TEPDIA Generating B.V., holding </w:t>
      </w:r>
      <w:r w:rsidR="00C34E5E" w:rsidRPr="00C34E5E">
        <w:rPr>
          <w:rFonts w:cs="Arial"/>
          <w:spacing w:val="-2"/>
          <w:sz w:val="18"/>
          <w:szCs w:val="18"/>
        </w:rPr>
        <w:t>25</w:t>
      </w:r>
      <w:r w:rsidRPr="003B4D0F">
        <w:rPr>
          <w:rFonts w:cs="Arial"/>
          <w:spacing w:val="-2"/>
          <w:sz w:val="18"/>
          <w:szCs w:val="18"/>
        </w:rPr>
        <w:t>.</w:t>
      </w:r>
      <w:r w:rsidR="00C34E5E" w:rsidRPr="00C34E5E">
        <w:rPr>
          <w:rFonts w:cs="Arial"/>
          <w:spacing w:val="-2"/>
          <w:sz w:val="18"/>
          <w:szCs w:val="18"/>
        </w:rPr>
        <w:t>41</w:t>
      </w:r>
      <w:r w:rsidRPr="003B4D0F">
        <w:rPr>
          <w:rFonts w:cs="Arial"/>
          <w:spacing w:val="-2"/>
          <w:sz w:val="18"/>
          <w:szCs w:val="18"/>
        </w:rPr>
        <w:t xml:space="preserve">% and </w:t>
      </w:r>
      <w:r w:rsidR="00C34E5E" w:rsidRPr="00C34E5E">
        <w:rPr>
          <w:rFonts w:cs="Arial"/>
          <w:spacing w:val="-2"/>
          <w:sz w:val="18"/>
          <w:szCs w:val="18"/>
        </w:rPr>
        <w:t>23</w:t>
      </w:r>
      <w:r w:rsidRPr="003B4D0F">
        <w:rPr>
          <w:rFonts w:cs="Arial"/>
          <w:spacing w:val="-2"/>
          <w:sz w:val="18"/>
          <w:szCs w:val="18"/>
        </w:rPr>
        <w:t>.</w:t>
      </w:r>
      <w:r w:rsidR="00C34E5E" w:rsidRPr="00C34E5E">
        <w:rPr>
          <w:rFonts w:cs="Arial"/>
          <w:spacing w:val="-2"/>
          <w:sz w:val="18"/>
          <w:szCs w:val="18"/>
        </w:rPr>
        <w:t>94</w:t>
      </w:r>
      <w:r w:rsidRPr="003B4D0F">
        <w:rPr>
          <w:rFonts w:cs="Arial"/>
          <w:spacing w:val="-2"/>
          <w:sz w:val="18"/>
          <w:szCs w:val="18"/>
        </w:rPr>
        <w:t xml:space="preserve">% of the Company’s shares, respectively. The Company’s remaining shares are widely held. </w:t>
      </w:r>
    </w:p>
    <w:p w:rsidR="00B763B4" w:rsidRPr="003B4D0F" w:rsidRDefault="00B763B4" w:rsidP="00B22693">
      <w:pPr>
        <w:spacing w:line="240" w:lineRule="auto"/>
        <w:ind w:left="540" w:hanging="540"/>
        <w:jc w:val="thaiDistribute"/>
        <w:rPr>
          <w:rFonts w:cs="Arial"/>
          <w:sz w:val="16"/>
          <w:szCs w:val="16"/>
        </w:rPr>
      </w:pPr>
    </w:p>
    <w:p w:rsidR="00B763B4" w:rsidRPr="003B4D0F" w:rsidRDefault="00B763B4" w:rsidP="00B22693">
      <w:pPr>
        <w:spacing w:line="240" w:lineRule="auto"/>
        <w:jc w:val="both"/>
        <w:rPr>
          <w:rFonts w:cs="Arial"/>
          <w:sz w:val="18"/>
          <w:szCs w:val="18"/>
        </w:rPr>
      </w:pPr>
      <w:r w:rsidRPr="003B4D0F">
        <w:rPr>
          <w:rFonts w:cs="Arial"/>
          <w:sz w:val="18"/>
          <w:szCs w:val="18"/>
        </w:rPr>
        <w:t xml:space="preserve">Information </w:t>
      </w:r>
      <w:r w:rsidR="000B65C3" w:rsidRPr="003B4D0F">
        <w:rPr>
          <w:rFonts w:cs="Arial"/>
          <w:sz w:val="18"/>
          <w:szCs w:val="18"/>
        </w:rPr>
        <w:t>of</w:t>
      </w:r>
      <w:r w:rsidRPr="003B4D0F">
        <w:rPr>
          <w:rFonts w:cs="Arial"/>
          <w:sz w:val="18"/>
          <w:szCs w:val="18"/>
        </w:rPr>
        <w:t xml:space="preserve"> the Company’s subsidiaries</w:t>
      </w:r>
      <w:r w:rsidR="00A12115" w:rsidRPr="003B4D0F">
        <w:rPr>
          <w:rFonts w:cs="Arial"/>
          <w:sz w:val="18"/>
          <w:szCs w:val="18"/>
        </w:rPr>
        <w:t xml:space="preserve">, </w:t>
      </w:r>
      <w:r w:rsidR="00845CED" w:rsidRPr="003B4D0F">
        <w:rPr>
          <w:rFonts w:cs="Arial"/>
          <w:sz w:val="18"/>
          <w:szCs w:val="18"/>
        </w:rPr>
        <w:t>associate</w:t>
      </w:r>
      <w:r w:rsidR="00A12115" w:rsidRPr="003B4D0F">
        <w:rPr>
          <w:rFonts w:cs="Arial"/>
          <w:sz w:val="18"/>
          <w:szCs w:val="18"/>
        </w:rPr>
        <w:t xml:space="preserve">s </w:t>
      </w:r>
      <w:r w:rsidRPr="003B4D0F">
        <w:rPr>
          <w:rFonts w:cs="Arial"/>
          <w:sz w:val="18"/>
          <w:szCs w:val="18"/>
        </w:rPr>
        <w:t>and join</w:t>
      </w:r>
      <w:r w:rsidR="00530775" w:rsidRPr="003B4D0F">
        <w:rPr>
          <w:rFonts w:cs="Arial"/>
          <w:sz w:val="18"/>
          <w:szCs w:val="18"/>
        </w:rPr>
        <w:t>t</w:t>
      </w:r>
      <w:r w:rsidR="00C22D1D" w:rsidRPr="003B4D0F">
        <w:rPr>
          <w:rFonts w:cs="Arial"/>
          <w:sz w:val="18"/>
          <w:szCs w:val="18"/>
        </w:rPr>
        <w:t xml:space="preserve"> ventures is provided in Note </w:t>
      </w:r>
      <w:r w:rsidR="00C34E5E" w:rsidRPr="00C34E5E">
        <w:rPr>
          <w:rFonts w:cs="Arial"/>
          <w:sz w:val="18"/>
          <w:szCs w:val="18"/>
        </w:rPr>
        <w:t>11</w:t>
      </w:r>
      <w:r w:rsidRPr="003B4D0F">
        <w:rPr>
          <w:rFonts w:cs="Arial"/>
          <w:sz w:val="18"/>
          <w:szCs w:val="18"/>
        </w:rPr>
        <w:t>.</w:t>
      </w:r>
    </w:p>
    <w:p w:rsidR="00B763B4" w:rsidRPr="003B4D0F" w:rsidRDefault="00B763B4" w:rsidP="00B22693">
      <w:pPr>
        <w:spacing w:line="240" w:lineRule="auto"/>
        <w:ind w:left="540" w:hanging="540"/>
        <w:jc w:val="thaiDistribute"/>
        <w:rPr>
          <w:rFonts w:cs="Arial"/>
          <w:sz w:val="16"/>
          <w:szCs w:val="16"/>
        </w:rPr>
      </w:pPr>
    </w:p>
    <w:p w:rsidR="00B763B4" w:rsidRPr="003B4D0F" w:rsidRDefault="00B763B4" w:rsidP="00B22693">
      <w:pPr>
        <w:spacing w:line="240" w:lineRule="auto"/>
        <w:jc w:val="both"/>
        <w:rPr>
          <w:rFonts w:cs="Arial"/>
          <w:sz w:val="18"/>
          <w:szCs w:val="18"/>
        </w:rPr>
      </w:pPr>
      <w:r w:rsidRPr="003B4D0F">
        <w:rPr>
          <w:rFonts w:cs="Arial"/>
          <w:sz w:val="18"/>
          <w:szCs w:val="18"/>
        </w:rPr>
        <w:t>The following material transactions were carried out with related parties:</w:t>
      </w:r>
    </w:p>
    <w:p w:rsidR="00B763B4" w:rsidRPr="003B4D0F" w:rsidRDefault="00B763B4" w:rsidP="00B22693">
      <w:pPr>
        <w:spacing w:line="240" w:lineRule="auto"/>
        <w:ind w:left="540" w:hanging="540"/>
        <w:jc w:val="thaiDistribute"/>
        <w:rPr>
          <w:rFonts w:cs="Arial"/>
          <w:sz w:val="16"/>
          <w:szCs w:val="16"/>
        </w:rPr>
      </w:pPr>
    </w:p>
    <w:p w:rsidR="00B763B4" w:rsidRPr="003B4D0F" w:rsidRDefault="00C34E5E" w:rsidP="00B22693">
      <w:pPr>
        <w:pStyle w:val="Header"/>
        <w:tabs>
          <w:tab w:val="clear" w:pos="4153"/>
          <w:tab w:val="clear" w:pos="8306"/>
        </w:tabs>
        <w:spacing w:line="240" w:lineRule="auto"/>
        <w:ind w:left="540" w:hanging="540"/>
        <w:jc w:val="both"/>
        <w:rPr>
          <w:rFonts w:cs="Arial"/>
          <w:b/>
          <w:bCs/>
          <w:color w:val="CF4A02"/>
          <w:sz w:val="18"/>
          <w:szCs w:val="18"/>
        </w:rPr>
      </w:pPr>
      <w:r w:rsidRPr="00C34E5E">
        <w:rPr>
          <w:rFonts w:cs="Arial"/>
          <w:b/>
          <w:bCs/>
          <w:color w:val="CF4A02"/>
          <w:sz w:val="18"/>
          <w:szCs w:val="18"/>
        </w:rPr>
        <w:t>20</w:t>
      </w:r>
      <w:r w:rsidR="00B763B4" w:rsidRPr="003B4D0F">
        <w:rPr>
          <w:rFonts w:cs="Arial"/>
          <w:b/>
          <w:bCs/>
          <w:color w:val="CF4A02"/>
          <w:sz w:val="18"/>
          <w:szCs w:val="18"/>
        </w:rPr>
        <w:t>.</w:t>
      </w:r>
      <w:r w:rsidRPr="00C34E5E">
        <w:rPr>
          <w:rFonts w:cs="Arial"/>
          <w:b/>
          <w:bCs/>
          <w:color w:val="CF4A02"/>
          <w:sz w:val="18"/>
          <w:szCs w:val="18"/>
        </w:rPr>
        <w:t>1</w:t>
      </w:r>
      <w:r w:rsidR="00B763B4" w:rsidRPr="003B4D0F">
        <w:rPr>
          <w:rFonts w:cs="Arial"/>
          <w:b/>
          <w:bCs/>
          <w:color w:val="CF4A02"/>
          <w:sz w:val="18"/>
          <w:szCs w:val="18"/>
        </w:rPr>
        <w:tab/>
        <w:t xml:space="preserve">Sales of electricity </w:t>
      </w:r>
    </w:p>
    <w:p w:rsidR="00B22693" w:rsidRPr="003B4D0F" w:rsidRDefault="00B22693" w:rsidP="00B22693">
      <w:pPr>
        <w:pStyle w:val="Header"/>
        <w:tabs>
          <w:tab w:val="clear" w:pos="4153"/>
          <w:tab w:val="clear" w:pos="8306"/>
        </w:tabs>
        <w:spacing w:line="240" w:lineRule="auto"/>
        <w:ind w:left="540" w:hanging="540"/>
        <w:jc w:val="both"/>
        <w:rPr>
          <w:rFonts w:cs="Arial"/>
          <w:b/>
          <w:bCs/>
          <w:color w:val="CF4A02"/>
          <w:sz w:val="16"/>
          <w:szCs w:val="1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A9055A" w:rsidRPr="003B4D0F" w:rsidTr="00A9055A">
        <w:tc>
          <w:tcPr>
            <w:tcW w:w="3715" w:type="dxa"/>
            <w:vAlign w:val="bottom"/>
          </w:tcPr>
          <w:p w:rsidR="00A9055A" w:rsidRPr="003B4D0F" w:rsidRDefault="00A9055A" w:rsidP="00B22693">
            <w:pPr>
              <w:spacing w:line="240" w:lineRule="auto"/>
              <w:ind w:left="162"/>
              <w:rPr>
                <w:rFonts w:cs="Arial"/>
                <w:sz w:val="18"/>
                <w:szCs w:val="18"/>
              </w:rPr>
            </w:pPr>
          </w:p>
        </w:tc>
        <w:tc>
          <w:tcPr>
            <w:tcW w:w="2736" w:type="dxa"/>
            <w:gridSpan w:val="2"/>
            <w:tcBorders>
              <w:top w:val="single" w:sz="4" w:space="0" w:color="auto"/>
              <w:bottom w:val="single" w:sz="4" w:space="0" w:color="auto"/>
            </w:tcBorders>
            <w:shd w:val="clear" w:color="auto" w:fill="auto"/>
          </w:tcPr>
          <w:p w:rsidR="00A9055A" w:rsidRPr="003B4D0F" w:rsidRDefault="00A9055A" w:rsidP="00B22693">
            <w:pPr>
              <w:spacing w:line="240" w:lineRule="auto"/>
              <w:ind w:right="-72"/>
              <w:jc w:val="right"/>
              <w:rPr>
                <w:rFonts w:cs="Arial"/>
                <w:b/>
                <w:bCs/>
                <w:sz w:val="18"/>
                <w:szCs w:val="18"/>
              </w:rPr>
            </w:pPr>
            <w:r w:rsidRPr="003B4D0F">
              <w:rPr>
                <w:rFonts w:cs="Arial"/>
                <w:b/>
                <w:bCs/>
                <w:sz w:val="18"/>
                <w:szCs w:val="18"/>
              </w:rPr>
              <w:t>Consolidated</w:t>
            </w:r>
          </w:p>
          <w:p w:rsidR="00A9055A" w:rsidRPr="003B4D0F" w:rsidRDefault="00A9055A" w:rsidP="00B22693">
            <w:pPr>
              <w:spacing w:line="240" w:lineRule="auto"/>
              <w:ind w:right="-72"/>
              <w:jc w:val="right"/>
              <w:rPr>
                <w:rFonts w:cs="Arial"/>
                <w:b/>
                <w:bCs/>
                <w:sz w:val="18"/>
                <w:szCs w:val="18"/>
              </w:rPr>
            </w:pPr>
            <w:r w:rsidRPr="003B4D0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A9055A" w:rsidRPr="003B4D0F" w:rsidRDefault="00A9055A" w:rsidP="00B22693">
            <w:pPr>
              <w:spacing w:line="240" w:lineRule="auto"/>
              <w:ind w:right="-72"/>
              <w:jc w:val="right"/>
              <w:rPr>
                <w:rFonts w:cs="Arial"/>
                <w:b/>
                <w:bCs/>
                <w:sz w:val="18"/>
                <w:szCs w:val="18"/>
              </w:rPr>
            </w:pPr>
            <w:r w:rsidRPr="003B4D0F">
              <w:rPr>
                <w:rFonts w:cs="Arial"/>
                <w:b/>
                <w:bCs/>
                <w:sz w:val="18"/>
                <w:szCs w:val="18"/>
              </w:rPr>
              <w:t>Separate</w:t>
            </w:r>
          </w:p>
          <w:p w:rsidR="00A9055A" w:rsidRPr="003B4D0F" w:rsidRDefault="00A9055A" w:rsidP="00B22693">
            <w:pPr>
              <w:spacing w:line="240" w:lineRule="auto"/>
              <w:ind w:right="-72"/>
              <w:jc w:val="right"/>
              <w:rPr>
                <w:rFonts w:cs="Arial"/>
                <w:b/>
                <w:bCs/>
                <w:sz w:val="18"/>
                <w:szCs w:val="18"/>
              </w:rPr>
            </w:pPr>
            <w:r w:rsidRPr="003B4D0F">
              <w:rPr>
                <w:rFonts w:cs="Arial"/>
                <w:b/>
                <w:bCs/>
                <w:sz w:val="18"/>
                <w:szCs w:val="18"/>
              </w:rPr>
              <w:t>financial information</w:t>
            </w:r>
          </w:p>
        </w:tc>
      </w:tr>
      <w:tr w:rsidR="00053443" w:rsidRPr="003B4D0F" w:rsidTr="000A2DED">
        <w:tc>
          <w:tcPr>
            <w:tcW w:w="3715" w:type="dxa"/>
            <w:vAlign w:val="bottom"/>
          </w:tcPr>
          <w:p w:rsidR="00053443" w:rsidRPr="003B4D0F" w:rsidRDefault="00053443" w:rsidP="00B22693">
            <w:pPr>
              <w:spacing w:line="240" w:lineRule="auto"/>
              <w:ind w:left="162"/>
              <w:rPr>
                <w:rFonts w:cs="Arial"/>
                <w:sz w:val="18"/>
                <w:szCs w:val="18"/>
              </w:rPr>
            </w:pPr>
            <w:r w:rsidRPr="003B4D0F">
              <w:rPr>
                <w:rFonts w:cs="Arial"/>
                <w:b/>
                <w:bCs/>
                <w:sz w:val="18"/>
                <w:szCs w:val="18"/>
              </w:rPr>
              <w:t xml:space="preserve">For the three-month periods ended </w:t>
            </w:r>
          </w:p>
        </w:tc>
        <w:tc>
          <w:tcPr>
            <w:tcW w:w="1368" w:type="dxa"/>
            <w:tcBorders>
              <w:top w:val="single" w:sz="4" w:space="0" w:color="auto"/>
            </w:tcBorders>
            <w:shd w:val="clear" w:color="auto" w:fill="auto"/>
          </w:tcPr>
          <w:p w:rsidR="00053443"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053443"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1368" w:type="dxa"/>
            <w:tcBorders>
              <w:top w:val="single" w:sz="4" w:space="0" w:color="auto"/>
            </w:tcBorders>
            <w:shd w:val="clear" w:color="auto" w:fill="auto"/>
          </w:tcPr>
          <w:p w:rsidR="00053443"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053443"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053443" w:rsidRPr="003B4D0F" w:rsidTr="002F714B">
        <w:tc>
          <w:tcPr>
            <w:tcW w:w="3715" w:type="dxa"/>
          </w:tcPr>
          <w:p w:rsidR="00053443" w:rsidRPr="003B4D0F" w:rsidRDefault="00053443" w:rsidP="00B22693">
            <w:pPr>
              <w:spacing w:line="240" w:lineRule="auto"/>
              <w:ind w:left="162"/>
              <w:rPr>
                <w:rFonts w:cs="Arial"/>
                <w:b/>
                <w:bCs/>
                <w:sz w:val="18"/>
                <w:szCs w:val="18"/>
              </w:rPr>
            </w:pPr>
            <w:r w:rsidRPr="003B4D0F">
              <w:rPr>
                <w:rFonts w:cs="Arial"/>
                <w:b/>
                <w:bCs/>
                <w:sz w:val="18"/>
                <w:szCs w:val="18"/>
              </w:rPr>
              <w:t xml:space="preserve">   </w:t>
            </w:r>
            <w:r w:rsidR="00C34E5E" w:rsidRPr="00C34E5E">
              <w:rPr>
                <w:rFonts w:cs="Arial"/>
                <w:b/>
                <w:bCs/>
                <w:sz w:val="18"/>
                <w:szCs w:val="18"/>
              </w:rPr>
              <w:t>30</w:t>
            </w:r>
            <w:r w:rsidR="00B13064" w:rsidRPr="003B4D0F">
              <w:rPr>
                <w:rFonts w:cs="Arial"/>
                <w:b/>
                <w:bCs/>
                <w:sz w:val="18"/>
                <w:szCs w:val="18"/>
              </w:rPr>
              <w:t xml:space="preserve"> September</w:t>
            </w:r>
          </w:p>
        </w:tc>
        <w:tc>
          <w:tcPr>
            <w:tcW w:w="1368" w:type="dxa"/>
            <w:tcBorders>
              <w:bottom w:val="single" w:sz="4" w:space="0" w:color="auto"/>
            </w:tcBorders>
            <w:shd w:val="clear" w:color="auto" w:fill="auto"/>
          </w:tcPr>
          <w:p w:rsidR="00053443" w:rsidRPr="003B4D0F" w:rsidRDefault="00053443"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053443" w:rsidRPr="003B4D0F" w:rsidRDefault="00053443"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053443" w:rsidRPr="003B4D0F" w:rsidRDefault="00053443"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053443" w:rsidRPr="003B4D0F" w:rsidRDefault="00053443" w:rsidP="00B22693">
            <w:pPr>
              <w:spacing w:line="240" w:lineRule="auto"/>
              <w:ind w:right="-72"/>
              <w:jc w:val="right"/>
              <w:rPr>
                <w:rFonts w:cs="Arial"/>
                <w:b/>
                <w:bCs/>
                <w:sz w:val="18"/>
                <w:szCs w:val="18"/>
              </w:rPr>
            </w:pPr>
            <w:r w:rsidRPr="003B4D0F">
              <w:rPr>
                <w:rFonts w:cs="Arial"/>
                <w:b/>
                <w:bCs/>
                <w:sz w:val="18"/>
                <w:szCs w:val="18"/>
              </w:rPr>
              <w:t>Million Baht</w:t>
            </w:r>
          </w:p>
        </w:tc>
      </w:tr>
      <w:tr w:rsidR="00053443" w:rsidRPr="003B4D0F" w:rsidTr="002F714B">
        <w:tc>
          <w:tcPr>
            <w:tcW w:w="3715" w:type="dx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4"/>
                <w:szCs w:val="14"/>
              </w:rPr>
            </w:pPr>
          </w:p>
        </w:tc>
        <w:tc>
          <w:tcPr>
            <w:tcW w:w="1368" w:type="dxa"/>
            <w:tcBorders>
              <w:top w:val="single" w:sz="4" w:space="0" w:color="auto"/>
            </w:tcBorders>
            <w:shd w:val="clear" w:color="auto" w:fill="FAFAF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shd w:val="clear" w:color="auto" w:fill="FAFAF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tcPr>
          <w:p w:rsidR="00053443" w:rsidRPr="003B4D0F" w:rsidRDefault="00053443" w:rsidP="00B22693">
            <w:pPr>
              <w:spacing w:line="240" w:lineRule="auto"/>
              <w:ind w:right="-72"/>
              <w:jc w:val="right"/>
              <w:rPr>
                <w:rFonts w:cs="Arial"/>
                <w:sz w:val="14"/>
                <w:szCs w:val="14"/>
              </w:rPr>
            </w:pPr>
          </w:p>
        </w:tc>
      </w:tr>
      <w:tr w:rsidR="00053443" w:rsidRPr="003B4D0F" w:rsidTr="002F714B">
        <w:tc>
          <w:tcPr>
            <w:tcW w:w="3715" w:type="dx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Sales of electricity</w:t>
            </w:r>
          </w:p>
        </w:tc>
        <w:tc>
          <w:tcPr>
            <w:tcW w:w="1368" w:type="dxa"/>
            <w:shd w:val="clear" w:color="auto" w:fill="FAFAF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rsidR="00053443" w:rsidRPr="003B4D0F"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053443" w:rsidRPr="003B4D0F" w:rsidRDefault="00053443" w:rsidP="00B22693">
            <w:pPr>
              <w:spacing w:line="240" w:lineRule="auto"/>
              <w:ind w:right="-72"/>
              <w:jc w:val="right"/>
              <w:rPr>
                <w:rFonts w:cs="Arial"/>
                <w:sz w:val="18"/>
                <w:szCs w:val="18"/>
              </w:rPr>
            </w:pPr>
          </w:p>
        </w:tc>
      </w:tr>
      <w:tr w:rsidR="006B4A91" w:rsidRPr="003B4D0F" w:rsidTr="0099257B">
        <w:tc>
          <w:tcPr>
            <w:tcW w:w="3715" w:type="dxa"/>
          </w:tcPr>
          <w:p w:rsidR="006B4A91" w:rsidRPr="003B4D0F" w:rsidRDefault="006B4A91" w:rsidP="006B4A91">
            <w:pPr>
              <w:pStyle w:val="Header"/>
              <w:spacing w:line="240" w:lineRule="auto"/>
              <w:ind w:left="162"/>
              <w:rPr>
                <w:rFonts w:cs="Arial"/>
                <w:sz w:val="18"/>
                <w:szCs w:val="18"/>
              </w:rPr>
            </w:pPr>
            <w:r w:rsidRPr="003B4D0F">
              <w:rPr>
                <w:rFonts w:cs="Arial"/>
                <w:sz w:val="18"/>
                <w:szCs w:val="18"/>
              </w:rPr>
              <w:t xml:space="preserve">   - Major shareholder</w:t>
            </w:r>
          </w:p>
        </w:tc>
        <w:tc>
          <w:tcPr>
            <w:tcW w:w="1368" w:type="dxa"/>
            <w:shd w:val="clear" w:color="auto" w:fill="FAFAF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1</w:t>
            </w:r>
            <w:r w:rsidR="00EB012D" w:rsidRPr="003B4D0F">
              <w:rPr>
                <w:rFonts w:cs="Arial"/>
                <w:sz w:val="18"/>
                <w:szCs w:val="18"/>
              </w:rPr>
              <w:t>,</w:t>
            </w:r>
            <w:r w:rsidRPr="00C34E5E">
              <w:rPr>
                <w:rFonts w:cs="Arial"/>
                <w:sz w:val="18"/>
                <w:szCs w:val="18"/>
              </w:rPr>
              <w:t>758</w:t>
            </w:r>
          </w:p>
        </w:tc>
        <w:tc>
          <w:tcPr>
            <w:tcW w:w="1368" w:type="dx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2</w:t>
            </w:r>
            <w:r w:rsidR="006B4A91" w:rsidRPr="003B4D0F">
              <w:rPr>
                <w:rFonts w:cs="Arial"/>
                <w:sz w:val="18"/>
                <w:szCs w:val="18"/>
              </w:rPr>
              <w:t>,</w:t>
            </w:r>
            <w:r w:rsidRPr="00C34E5E">
              <w:rPr>
                <w:rFonts w:cs="Arial"/>
                <w:sz w:val="18"/>
                <w:szCs w:val="18"/>
              </w:rPr>
              <w:t>072</w:t>
            </w:r>
          </w:p>
        </w:tc>
        <w:tc>
          <w:tcPr>
            <w:tcW w:w="1368" w:type="dxa"/>
            <w:shd w:val="clear" w:color="auto" w:fill="FAFAFA"/>
            <w:vAlign w:val="bottom"/>
          </w:tcPr>
          <w:p w:rsidR="006B4A91" w:rsidRPr="003B4D0F" w:rsidRDefault="00455F99" w:rsidP="006B4A91">
            <w:pPr>
              <w:spacing w:line="240" w:lineRule="auto"/>
              <w:ind w:right="-72"/>
              <w:jc w:val="right"/>
              <w:rPr>
                <w:rFonts w:cs="Arial"/>
                <w:sz w:val="18"/>
                <w:szCs w:val="18"/>
              </w:rPr>
            </w:pPr>
            <w:r w:rsidRPr="003B4D0F">
              <w:rPr>
                <w:rFonts w:cs="Arial"/>
                <w:sz w:val="18"/>
                <w:szCs w:val="18"/>
              </w:rPr>
              <w:t>-</w:t>
            </w:r>
          </w:p>
        </w:tc>
        <w:tc>
          <w:tcPr>
            <w:tcW w:w="1368" w:type="dxa"/>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r w:rsidR="006B4A91" w:rsidRPr="003B4D0F" w:rsidTr="001F7E43">
        <w:tc>
          <w:tcPr>
            <w:tcW w:w="3715" w:type="dxa"/>
          </w:tcPr>
          <w:p w:rsidR="006B4A91" w:rsidRPr="003B4D0F" w:rsidRDefault="006B4A91" w:rsidP="006B4A91">
            <w:pPr>
              <w:spacing w:line="240" w:lineRule="auto"/>
              <w:ind w:left="540"/>
              <w:rPr>
                <w:rFonts w:cs="Arial"/>
                <w:sz w:val="8"/>
                <w:szCs w:val="8"/>
              </w:rPr>
            </w:pPr>
          </w:p>
        </w:tc>
        <w:tc>
          <w:tcPr>
            <w:tcW w:w="1368" w:type="dxa"/>
            <w:shd w:val="clear" w:color="auto" w:fill="FAFAFA"/>
            <w:vAlign w:val="bottom"/>
          </w:tcPr>
          <w:p w:rsidR="006B4A91" w:rsidRPr="003B4D0F" w:rsidRDefault="006B4A91" w:rsidP="006B4A91">
            <w:pPr>
              <w:spacing w:line="240" w:lineRule="auto"/>
              <w:ind w:right="-72"/>
              <w:jc w:val="right"/>
              <w:rPr>
                <w:rFonts w:cs="Arial"/>
                <w:sz w:val="8"/>
                <w:szCs w:val="8"/>
              </w:rPr>
            </w:pPr>
          </w:p>
        </w:tc>
        <w:tc>
          <w:tcPr>
            <w:tcW w:w="1368" w:type="dxa"/>
          </w:tcPr>
          <w:p w:rsidR="006B4A91" w:rsidRPr="003B4D0F" w:rsidRDefault="006B4A91" w:rsidP="006B4A91">
            <w:pPr>
              <w:spacing w:line="240" w:lineRule="auto"/>
              <w:ind w:right="-72"/>
              <w:jc w:val="right"/>
              <w:rPr>
                <w:rFonts w:cs="Arial"/>
                <w:sz w:val="8"/>
                <w:szCs w:val="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8"/>
                <w:szCs w:val="8"/>
                <w:lang w:eastAsia="th-TH"/>
              </w:rPr>
            </w:pPr>
          </w:p>
        </w:tc>
        <w:tc>
          <w:tcPr>
            <w:tcW w:w="1368" w:type="dxa"/>
          </w:tcPr>
          <w:p w:rsidR="006B4A91" w:rsidRPr="003B4D0F" w:rsidRDefault="006B4A91" w:rsidP="006B4A91">
            <w:pPr>
              <w:spacing w:line="240" w:lineRule="auto"/>
              <w:ind w:right="-72"/>
              <w:jc w:val="right"/>
              <w:rPr>
                <w:rFonts w:cs="Arial"/>
                <w:snapToGrid w:val="0"/>
                <w:sz w:val="8"/>
                <w:szCs w:val="8"/>
                <w:lang w:eastAsia="th-TH"/>
              </w:rPr>
            </w:pPr>
          </w:p>
        </w:tc>
      </w:tr>
      <w:tr w:rsidR="006B4A91" w:rsidRPr="003B4D0F" w:rsidTr="001F7E43">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Lease income under power   </w:t>
            </w:r>
          </w:p>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purchase agreements</w:t>
            </w:r>
          </w:p>
        </w:tc>
        <w:tc>
          <w:tcPr>
            <w:tcW w:w="1368" w:type="dxa"/>
            <w:shd w:val="clear" w:color="auto" w:fill="FAFAFA"/>
            <w:vAlign w:val="bottom"/>
          </w:tcPr>
          <w:p w:rsidR="006B4A91" w:rsidRPr="003B4D0F" w:rsidRDefault="006B4A91" w:rsidP="006B4A91">
            <w:pPr>
              <w:spacing w:line="240" w:lineRule="auto"/>
              <w:ind w:right="-72"/>
              <w:jc w:val="right"/>
              <w:rPr>
                <w:rFonts w:cs="Arial"/>
                <w:sz w:val="18"/>
                <w:szCs w:val="18"/>
              </w:rPr>
            </w:pPr>
          </w:p>
        </w:tc>
        <w:tc>
          <w:tcPr>
            <w:tcW w:w="1368" w:type="dxa"/>
          </w:tcPr>
          <w:p w:rsidR="006B4A91" w:rsidRPr="003B4D0F" w:rsidRDefault="006B4A91" w:rsidP="006B4A91">
            <w:pPr>
              <w:spacing w:line="240" w:lineRule="auto"/>
              <w:ind w:right="-72"/>
              <w:jc w:val="right"/>
              <w:rPr>
                <w:rFonts w:cs="Arial"/>
                <w:sz w:val="18"/>
                <w:szCs w:val="1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18"/>
                <w:szCs w:val="18"/>
                <w:lang w:eastAsia="th-TH"/>
              </w:rPr>
            </w:pPr>
          </w:p>
        </w:tc>
        <w:tc>
          <w:tcPr>
            <w:tcW w:w="1368" w:type="dxa"/>
          </w:tcPr>
          <w:p w:rsidR="006B4A91" w:rsidRPr="003B4D0F" w:rsidRDefault="006B4A91" w:rsidP="006B4A91">
            <w:pPr>
              <w:spacing w:line="240" w:lineRule="auto"/>
              <w:ind w:right="-72"/>
              <w:jc w:val="right"/>
              <w:rPr>
                <w:rFonts w:cs="Arial"/>
                <w:snapToGrid w:val="0"/>
                <w:sz w:val="18"/>
                <w:szCs w:val="18"/>
                <w:lang w:eastAsia="th-TH"/>
              </w:rPr>
            </w:pPr>
          </w:p>
        </w:tc>
      </w:tr>
      <w:tr w:rsidR="006B4A91" w:rsidRPr="003B4D0F" w:rsidTr="0099257B">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 Major shareholder</w:t>
            </w:r>
          </w:p>
        </w:tc>
        <w:tc>
          <w:tcPr>
            <w:tcW w:w="1368" w:type="dxa"/>
            <w:shd w:val="clear" w:color="auto" w:fill="FAFAF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669</w:t>
            </w:r>
          </w:p>
        </w:tc>
        <w:tc>
          <w:tcPr>
            <w:tcW w:w="1368" w:type="dx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739</w:t>
            </w:r>
          </w:p>
        </w:tc>
        <w:tc>
          <w:tcPr>
            <w:tcW w:w="1368" w:type="dxa"/>
            <w:shd w:val="clear" w:color="auto" w:fill="FAFAFA"/>
            <w:vAlign w:val="bottom"/>
          </w:tcPr>
          <w:p w:rsidR="006B4A91" w:rsidRPr="003B4D0F" w:rsidRDefault="00455F99" w:rsidP="006B4A91">
            <w:pPr>
              <w:spacing w:line="240" w:lineRule="auto"/>
              <w:ind w:right="-72"/>
              <w:jc w:val="right"/>
              <w:rPr>
                <w:rFonts w:cs="Arial"/>
                <w:sz w:val="18"/>
                <w:szCs w:val="18"/>
              </w:rPr>
            </w:pPr>
            <w:r w:rsidRPr="003B4D0F">
              <w:rPr>
                <w:rFonts w:cs="Arial"/>
                <w:sz w:val="18"/>
                <w:szCs w:val="18"/>
              </w:rPr>
              <w:t>-</w:t>
            </w:r>
          </w:p>
        </w:tc>
        <w:tc>
          <w:tcPr>
            <w:tcW w:w="1368" w:type="dxa"/>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r w:rsidR="006B4A91" w:rsidRPr="003B4D0F" w:rsidTr="001F7E43">
        <w:tc>
          <w:tcPr>
            <w:tcW w:w="3715" w:type="dxa"/>
          </w:tcPr>
          <w:p w:rsidR="006B4A91" w:rsidRPr="003B4D0F" w:rsidRDefault="006B4A91" w:rsidP="006B4A91">
            <w:pPr>
              <w:spacing w:line="240" w:lineRule="auto"/>
              <w:ind w:left="540"/>
              <w:rPr>
                <w:rFonts w:cs="Arial"/>
                <w:sz w:val="8"/>
                <w:szCs w:val="8"/>
              </w:rPr>
            </w:pPr>
          </w:p>
        </w:tc>
        <w:tc>
          <w:tcPr>
            <w:tcW w:w="1368" w:type="dxa"/>
            <w:shd w:val="clear" w:color="auto" w:fill="FAFAFA"/>
            <w:vAlign w:val="bottom"/>
          </w:tcPr>
          <w:p w:rsidR="006B4A91" w:rsidRPr="003B4D0F" w:rsidRDefault="006B4A91" w:rsidP="006B4A91">
            <w:pPr>
              <w:spacing w:line="240" w:lineRule="auto"/>
              <w:ind w:right="-72"/>
              <w:jc w:val="right"/>
              <w:rPr>
                <w:rFonts w:cs="Arial"/>
                <w:sz w:val="8"/>
                <w:szCs w:val="8"/>
              </w:rPr>
            </w:pPr>
          </w:p>
        </w:tc>
        <w:tc>
          <w:tcPr>
            <w:tcW w:w="1368" w:type="dxa"/>
          </w:tcPr>
          <w:p w:rsidR="006B4A91" w:rsidRPr="003B4D0F" w:rsidRDefault="006B4A91" w:rsidP="006B4A91">
            <w:pPr>
              <w:spacing w:line="240" w:lineRule="auto"/>
              <w:ind w:right="-72"/>
              <w:jc w:val="right"/>
              <w:rPr>
                <w:rFonts w:cs="Arial"/>
                <w:sz w:val="8"/>
                <w:szCs w:val="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8"/>
                <w:szCs w:val="8"/>
                <w:lang w:eastAsia="th-TH"/>
              </w:rPr>
            </w:pPr>
          </w:p>
        </w:tc>
        <w:tc>
          <w:tcPr>
            <w:tcW w:w="1368" w:type="dxa"/>
          </w:tcPr>
          <w:p w:rsidR="006B4A91" w:rsidRPr="003B4D0F" w:rsidRDefault="006B4A91" w:rsidP="006B4A91">
            <w:pPr>
              <w:spacing w:line="240" w:lineRule="auto"/>
              <w:ind w:right="-72"/>
              <w:jc w:val="right"/>
              <w:rPr>
                <w:rFonts w:cs="Arial"/>
                <w:snapToGrid w:val="0"/>
                <w:sz w:val="8"/>
                <w:szCs w:val="8"/>
                <w:lang w:eastAsia="th-TH"/>
              </w:rPr>
            </w:pPr>
          </w:p>
        </w:tc>
      </w:tr>
      <w:tr w:rsidR="006B4A91" w:rsidRPr="003B4D0F" w:rsidTr="001F7E43">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Service income under power   </w:t>
            </w:r>
          </w:p>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purchase agreements</w:t>
            </w:r>
          </w:p>
        </w:tc>
        <w:tc>
          <w:tcPr>
            <w:tcW w:w="1368" w:type="dxa"/>
            <w:shd w:val="clear" w:color="auto" w:fill="FAFAFA"/>
            <w:vAlign w:val="bottom"/>
          </w:tcPr>
          <w:p w:rsidR="006B4A91" w:rsidRPr="003B4D0F" w:rsidRDefault="006B4A91" w:rsidP="006B4A91">
            <w:pPr>
              <w:spacing w:line="240" w:lineRule="auto"/>
              <w:ind w:right="-72"/>
              <w:jc w:val="right"/>
              <w:rPr>
                <w:rFonts w:cs="Arial"/>
                <w:sz w:val="18"/>
                <w:szCs w:val="18"/>
              </w:rPr>
            </w:pPr>
          </w:p>
        </w:tc>
        <w:tc>
          <w:tcPr>
            <w:tcW w:w="1368" w:type="dxa"/>
          </w:tcPr>
          <w:p w:rsidR="006B4A91" w:rsidRPr="003B4D0F" w:rsidRDefault="006B4A91" w:rsidP="006B4A91">
            <w:pPr>
              <w:spacing w:line="240" w:lineRule="auto"/>
              <w:ind w:right="-72"/>
              <w:jc w:val="right"/>
              <w:rPr>
                <w:rFonts w:cs="Arial"/>
                <w:sz w:val="18"/>
                <w:szCs w:val="1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18"/>
                <w:szCs w:val="18"/>
                <w:lang w:eastAsia="th-TH"/>
              </w:rPr>
            </w:pPr>
          </w:p>
        </w:tc>
        <w:tc>
          <w:tcPr>
            <w:tcW w:w="1368" w:type="dxa"/>
          </w:tcPr>
          <w:p w:rsidR="006B4A91" w:rsidRPr="003B4D0F" w:rsidRDefault="006B4A91" w:rsidP="006B4A91">
            <w:pPr>
              <w:spacing w:line="240" w:lineRule="auto"/>
              <w:ind w:right="-72"/>
              <w:jc w:val="right"/>
              <w:rPr>
                <w:rFonts w:cs="Arial"/>
                <w:snapToGrid w:val="0"/>
                <w:sz w:val="18"/>
                <w:szCs w:val="18"/>
                <w:lang w:eastAsia="th-TH"/>
              </w:rPr>
            </w:pPr>
          </w:p>
        </w:tc>
      </w:tr>
      <w:tr w:rsidR="006B4A91" w:rsidRPr="003B4D0F" w:rsidTr="0099257B">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 Major shareholder</w:t>
            </w:r>
          </w:p>
        </w:tc>
        <w:tc>
          <w:tcPr>
            <w:tcW w:w="1368" w:type="dxa"/>
            <w:tcBorders>
              <w:bottom w:val="single" w:sz="4" w:space="0" w:color="auto"/>
            </w:tcBorders>
            <w:shd w:val="clear" w:color="auto" w:fill="FAFAF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2</w:t>
            </w:r>
            <w:r w:rsidR="00EB012D" w:rsidRPr="003B4D0F">
              <w:rPr>
                <w:rFonts w:cs="Arial"/>
                <w:sz w:val="18"/>
                <w:szCs w:val="18"/>
              </w:rPr>
              <w:t>,</w:t>
            </w:r>
            <w:r w:rsidRPr="00C34E5E">
              <w:rPr>
                <w:rFonts w:cs="Arial"/>
                <w:sz w:val="18"/>
                <w:szCs w:val="18"/>
              </w:rPr>
              <w:t>614</w:t>
            </w:r>
          </w:p>
        </w:tc>
        <w:tc>
          <w:tcPr>
            <w:tcW w:w="1368" w:type="dxa"/>
            <w:tcBorders>
              <w:bottom w:val="single" w:sz="4" w:space="0" w:color="auto"/>
            </w:tcBorders>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3</w:t>
            </w:r>
            <w:r w:rsidR="006B4A91" w:rsidRPr="003B4D0F">
              <w:rPr>
                <w:rFonts w:cs="Arial"/>
                <w:sz w:val="18"/>
                <w:szCs w:val="18"/>
              </w:rPr>
              <w:t>,</w:t>
            </w:r>
            <w:r w:rsidRPr="00C34E5E">
              <w:rPr>
                <w:rFonts w:cs="Arial"/>
                <w:sz w:val="18"/>
                <w:szCs w:val="18"/>
              </w:rPr>
              <w:t>020</w:t>
            </w:r>
          </w:p>
        </w:tc>
        <w:tc>
          <w:tcPr>
            <w:tcW w:w="1368" w:type="dxa"/>
            <w:tcBorders>
              <w:bottom w:val="single" w:sz="4" w:space="0" w:color="auto"/>
            </w:tcBorders>
            <w:shd w:val="clear" w:color="auto" w:fill="FAFAFA"/>
            <w:vAlign w:val="bottom"/>
          </w:tcPr>
          <w:p w:rsidR="006B4A91" w:rsidRPr="003B4D0F" w:rsidRDefault="00455F99" w:rsidP="006B4A91">
            <w:pPr>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bl>
    <w:p w:rsidR="00A90B7F" w:rsidRPr="003B4D0F" w:rsidRDefault="00A90B7F" w:rsidP="00B22693">
      <w:pPr>
        <w:spacing w:line="240" w:lineRule="auto"/>
        <w:ind w:left="540" w:hanging="540"/>
        <w:jc w:val="thaiDistribute"/>
        <w:rPr>
          <w:rFonts w:cs="Arial"/>
          <w:sz w:val="16"/>
          <w:szCs w:val="1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8355E2" w:rsidRPr="003B4D0F" w:rsidTr="001F7E43">
        <w:tc>
          <w:tcPr>
            <w:tcW w:w="3715" w:type="dxa"/>
          </w:tcPr>
          <w:p w:rsidR="008355E2" w:rsidRPr="003B4D0F" w:rsidRDefault="008355E2" w:rsidP="00B22693">
            <w:pPr>
              <w:spacing w:line="240" w:lineRule="auto"/>
              <w:ind w:left="162"/>
              <w:rPr>
                <w:rFonts w:cs="Arial"/>
                <w:b/>
                <w:bCs/>
                <w:sz w:val="18"/>
                <w:szCs w:val="18"/>
              </w:rPr>
            </w:pPr>
          </w:p>
        </w:tc>
        <w:tc>
          <w:tcPr>
            <w:tcW w:w="2736" w:type="dxa"/>
            <w:gridSpan w:val="2"/>
            <w:tcBorders>
              <w:top w:val="single" w:sz="4" w:space="0" w:color="auto"/>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Consolidated</w:t>
            </w:r>
          </w:p>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Separate</w:t>
            </w:r>
          </w:p>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financial information</w:t>
            </w:r>
          </w:p>
        </w:tc>
      </w:tr>
      <w:tr w:rsidR="008355E2" w:rsidRPr="003B4D0F" w:rsidTr="001F7E43">
        <w:tc>
          <w:tcPr>
            <w:tcW w:w="3715" w:type="dxa"/>
          </w:tcPr>
          <w:p w:rsidR="008355E2" w:rsidRPr="003B4D0F" w:rsidRDefault="008355E2" w:rsidP="00B22693">
            <w:pPr>
              <w:spacing w:line="240" w:lineRule="auto"/>
              <w:ind w:left="162"/>
              <w:rPr>
                <w:rFonts w:cs="Arial"/>
                <w:sz w:val="18"/>
                <w:szCs w:val="18"/>
              </w:rPr>
            </w:pPr>
            <w:r w:rsidRPr="003B4D0F">
              <w:rPr>
                <w:rFonts w:cs="Arial"/>
                <w:b/>
                <w:bCs/>
                <w:sz w:val="18"/>
                <w:szCs w:val="18"/>
              </w:rPr>
              <w:t xml:space="preserve">For the </w:t>
            </w:r>
            <w:r w:rsidR="00B13064" w:rsidRPr="003B4D0F">
              <w:rPr>
                <w:rFonts w:cs="Arial"/>
                <w:b/>
                <w:bCs/>
                <w:sz w:val="18"/>
                <w:szCs w:val="18"/>
              </w:rPr>
              <w:t>nine-month</w:t>
            </w:r>
            <w:r w:rsidRPr="003B4D0F">
              <w:rPr>
                <w:rFonts w:cs="Arial"/>
                <w:b/>
                <w:bCs/>
                <w:sz w:val="18"/>
                <w:szCs w:val="18"/>
              </w:rPr>
              <w:t xml:space="preserve"> periods</w:t>
            </w:r>
            <w:r w:rsidR="00053443" w:rsidRPr="003B4D0F">
              <w:rPr>
                <w:rFonts w:cs="Arial"/>
                <w:b/>
                <w:bCs/>
                <w:sz w:val="18"/>
                <w:szCs w:val="18"/>
              </w:rPr>
              <w:t xml:space="preserve"> ended</w:t>
            </w:r>
          </w:p>
        </w:tc>
        <w:tc>
          <w:tcPr>
            <w:tcW w:w="1368" w:type="dxa"/>
            <w:tcBorders>
              <w:top w:val="single" w:sz="4" w:space="0" w:color="auto"/>
            </w:tcBorders>
            <w:shd w:val="clear" w:color="auto" w:fill="auto"/>
          </w:tcPr>
          <w:p w:rsidR="008355E2"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8355E2"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1368" w:type="dxa"/>
            <w:tcBorders>
              <w:top w:val="single" w:sz="4" w:space="0" w:color="auto"/>
            </w:tcBorders>
            <w:shd w:val="clear" w:color="auto" w:fill="auto"/>
          </w:tcPr>
          <w:p w:rsidR="008355E2"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1368" w:type="dxa"/>
            <w:tcBorders>
              <w:top w:val="single" w:sz="4" w:space="0" w:color="auto"/>
            </w:tcBorders>
            <w:shd w:val="clear" w:color="auto" w:fill="auto"/>
          </w:tcPr>
          <w:p w:rsidR="008355E2"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8355E2" w:rsidRPr="003B4D0F" w:rsidTr="001F7E43">
        <w:tc>
          <w:tcPr>
            <w:tcW w:w="3715" w:type="dxa"/>
          </w:tcPr>
          <w:p w:rsidR="008355E2" w:rsidRPr="003B4D0F" w:rsidRDefault="008355E2" w:rsidP="00B22693">
            <w:pPr>
              <w:spacing w:line="240" w:lineRule="auto"/>
              <w:ind w:left="162"/>
              <w:rPr>
                <w:rFonts w:cs="Arial"/>
                <w:b/>
                <w:bCs/>
                <w:sz w:val="18"/>
                <w:szCs w:val="18"/>
              </w:rPr>
            </w:pPr>
            <w:r w:rsidRPr="003B4D0F">
              <w:rPr>
                <w:rFonts w:cs="Arial"/>
                <w:b/>
                <w:bCs/>
                <w:sz w:val="18"/>
                <w:szCs w:val="18"/>
              </w:rPr>
              <w:t xml:space="preserve">   </w:t>
            </w:r>
            <w:r w:rsidR="00C34E5E" w:rsidRPr="00C34E5E">
              <w:rPr>
                <w:rFonts w:cs="Arial"/>
                <w:b/>
                <w:bCs/>
                <w:sz w:val="18"/>
                <w:szCs w:val="18"/>
              </w:rPr>
              <w:t>30</w:t>
            </w:r>
            <w:r w:rsidR="00B13064" w:rsidRPr="003B4D0F">
              <w:rPr>
                <w:rFonts w:cs="Arial"/>
                <w:b/>
                <w:bCs/>
                <w:sz w:val="18"/>
                <w:szCs w:val="18"/>
              </w:rPr>
              <w:t xml:space="preserve"> September</w:t>
            </w:r>
          </w:p>
        </w:tc>
        <w:tc>
          <w:tcPr>
            <w:tcW w:w="1368" w:type="dxa"/>
            <w:tcBorders>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Million Baht</w:t>
            </w:r>
          </w:p>
        </w:tc>
        <w:tc>
          <w:tcPr>
            <w:tcW w:w="1368" w:type="dxa"/>
            <w:tcBorders>
              <w:bottom w:val="single" w:sz="4" w:space="0" w:color="auto"/>
            </w:tcBorders>
            <w:shd w:val="clear" w:color="auto" w:fill="auto"/>
          </w:tcPr>
          <w:p w:rsidR="008355E2" w:rsidRPr="003B4D0F" w:rsidRDefault="008355E2" w:rsidP="00B22693">
            <w:pPr>
              <w:spacing w:line="240" w:lineRule="auto"/>
              <w:ind w:right="-72"/>
              <w:jc w:val="right"/>
              <w:rPr>
                <w:rFonts w:cs="Arial"/>
                <w:b/>
                <w:bCs/>
                <w:sz w:val="18"/>
                <w:szCs w:val="18"/>
              </w:rPr>
            </w:pPr>
            <w:r w:rsidRPr="003B4D0F">
              <w:rPr>
                <w:rFonts w:cs="Arial"/>
                <w:b/>
                <w:bCs/>
                <w:sz w:val="18"/>
                <w:szCs w:val="18"/>
              </w:rPr>
              <w:t>Million Baht</w:t>
            </w:r>
          </w:p>
        </w:tc>
      </w:tr>
      <w:tr w:rsidR="008355E2" w:rsidRPr="003B4D0F" w:rsidTr="001F7E43">
        <w:tc>
          <w:tcPr>
            <w:tcW w:w="3715" w:type="dx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4"/>
                <w:szCs w:val="14"/>
              </w:rPr>
            </w:pPr>
          </w:p>
        </w:tc>
        <w:tc>
          <w:tcPr>
            <w:tcW w:w="1368" w:type="dxa"/>
            <w:tcBorders>
              <w:top w:val="single" w:sz="4" w:space="0" w:color="auto"/>
            </w:tcBorders>
            <w:shd w:val="clear" w:color="auto" w:fill="FAFAF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shd w:val="clear" w:color="auto" w:fill="FAFAF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tcBorders>
              <w:top w:val="single" w:sz="4" w:space="0" w:color="auto"/>
            </w:tcBorders>
          </w:tcPr>
          <w:p w:rsidR="008355E2" w:rsidRPr="003B4D0F" w:rsidRDefault="008355E2" w:rsidP="00B22693">
            <w:pPr>
              <w:spacing w:line="240" w:lineRule="auto"/>
              <w:ind w:right="-72"/>
              <w:jc w:val="right"/>
              <w:rPr>
                <w:rFonts w:cs="Arial"/>
                <w:sz w:val="14"/>
                <w:szCs w:val="14"/>
              </w:rPr>
            </w:pPr>
          </w:p>
        </w:tc>
      </w:tr>
      <w:tr w:rsidR="008355E2" w:rsidRPr="003B4D0F" w:rsidTr="001F7E43">
        <w:tc>
          <w:tcPr>
            <w:tcW w:w="3715" w:type="dx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Sales of electricity</w:t>
            </w:r>
          </w:p>
        </w:tc>
        <w:tc>
          <w:tcPr>
            <w:tcW w:w="1368" w:type="dxa"/>
            <w:shd w:val="clear" w:color="auto" w:fill="FAFAF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rsidR="008355E2" w:rsidRPr="003B4D0F" w:rsidRDefault="008355E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8355E2" w:rsidRPr="003B4D0F" w:rsidRDefault="008355E2" w:rsidP="00B22693">
            <w:pPr>
              <w:spacing w:line="240" w:lineRule="auto"/>
              <w:ind w:right="-72"/>
              <w:jc w:val="right"/>
              <w:rPr>
                <w:rFonts w:cs="Arial"/>
                <w:sz w:val="18"/>
                <w:szCs w:val="18"/>
              </w:rPr>
            </w:pPr>
          </w:p>
        </w:tc>
      </w:tr>
      <w:tr w:rsidR="006B4A91" w:rsidRPr="003B4D0F" w:rsidTr="0099257B">
        <w:tc>
          <w:tcPr>
            <w:tcW w:w="3715" w:type="dxa"/>
          </w:tcPr>
          <w:p w:rsidR="006B4A91" w:rsidRPr="003B4D0F" w:rsidRDefault="006B4A91" w:rsidP="006B4A91">
            <w:pPr>
              <w:pStyle w:val="Header"/>
              <w:spacing w:line="240" w:lineRule="auto"/>
              <w:ind w:left="162"/>
              <w:rPr>
                <w:rFonts w:cs="Arial"/>
                <w:sz w:val="18"/>
                <w:szCs w:val="18"/>
              </w:rPr>
            </w:pPr>
            <w:r w:rsidRPr="003B4D0F">
              <w:rPr>
                <w:rFonts w:cs="Arial"/>
                <w:sz w:val="18"/>
                <w:szCs w:val="18"/>
              </w:rPr>
              <w:t xml:space="preserve">   - Major shareholder</w:t>
            </w:r>
          </w:p>
        </w:tc>
        <w:tc>
          <w:tcPr>
            <w:tcW w:w="1368" w:type="dxa"/>
            <w:shd w:val="clear" w:color="auto" w:fill="FAFAF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5</w:t>
            </w:r>
            <w:r w:rsidR="00EB012D" w:rsidRPr="003B4D0F">
              <w:rPr>
                <w:rFonts w:cs="Arial"/>
                <w:sz w:val="18"/>
                <w:szCs w:val="18"/>
              </w:rPr>
              <w:t>,</w:t>
            </w:r>
            <w:r w:rsidRPr="00C34E5E">
              <w:rPr>
                <w:rFonts w:cs="Arial"/>
                <w:sz w:val="18"/>
                <w:szCs w:val="18"/>
              </w:rPr>
              <w:t>547</w:t>
            </w:r>
          </w:p>
        </w:tc>
        <w:tc>
          <w:tcPr>
            <w:tcW w:w="1368" w:type="dx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6</w:t>
            </w:r>
            <w:r w:rsidR="006B4A91" w:rsidRPr="003B4D0F">
              <w:rPr>
                <w:rFonts w:cs="Arial"/>
                <w:sz w:val="18"/>
                <w:szCs w:val="18"/>
              </w:rPr>
              <w:t>,</w:t>
            </w:r>
            <w:r w:rsidRPr="00C34E5E">
              <w:rPr>
                <w:rFonts w:cs="Arial"/>
                <w:sz w:val="18"/>
                <w:szCs w:val="18"/>
              </w:rPr>
              <w:t>021</w:t>
            </w:r>
          </w:p>
        </w:tc>
        <w:tc>
          <w:tcPr>
            <w:tcW w:w="1368" w:type="dxa"/>
            <w:shd w:val="clear" w:color="auto" w:fill="FAFAFA"/>
            <w:vAlign w:val="bottom"/>
          </w:tcPr>
          <w:p w:rsidR="006B4A91" w:rsidRPr="003B4D0F" w:rsidRDefault="00455F99" w:rsidP="006B4A91">
            <w:pPr>
              <w:spacing w:line="240" w:lineRule="auto"/>
              <w:ind w:right="-72"/>
              <w:jc w:val="right"/>
              <w:rPr>
                <w:rFonts w:cs="Arial"/>
                <w:sz w:val="18"/>
                <w:szCs w:val="18"/>
              </w:rPr>
            </w:pPr>
            <w:r w:rsidRPr="003B4D0F">
              <w:rPr>
                <w:rFonts w:cs="Arial"/>
                <w:sz w:val="18"/>
                <w:szCs w:val="18"/>
              </w:rPr>
              <w:t>-</w:t>
            </w:r>
          </w:p>
        </w:tc>
        <w:tc>
          <w:tcPr>
            <w:tcW w:w="1368" w:type="dxa"/>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r w:rsidR="006B4A91" w:rsidRPr="003B4D0F" w:rsidTr="001F7E43">
        <w:tc>
          <w:tcPr>
            <w:tcW w:w="3715" w:type="dxa"/>
          </w:tcPr>
          <w:p w:rsidR="006B4A91" w:rsidRPr="003B4D0F" w:rsidRDefault="006B4A91" w:rsidP="006B4A91">
            <w:pPr>
              <w:spacing w:line="240" w:lineRule="auto"/>
              <w:ind w:left="540"/>
              <w:rPr>
                <w:rFonts w:cs="Arial"/>
                <w:sz w:val="8"/>
                <w:szCs w:val="8"/>
              </w:rPr>
            </w:pPr>
          </w:p>
        </w:tc>
        <w:tc>
          <w:tcPr>
            <w:tcW w:w="1368" w:type="dxa"/>
            <w:shd w:val="clear" w:color="auto" w:fill="FAFAFA"/>
          </w:tcPr>
          <w:p w:rsidR="006B4A91" w:rsidRPr="003B4D0F" w:rsidRDefault="006B4A91" w:rsidP="006B4A91">
            <w:pPr>
              <w:spacing w:line="240" w:lineRule="auto"/>
              <w:ind w:right="-72"/>
              <w:jc w:val="right"/>
              <w:rPr>
                <w:rFonts w:cs="Arial"/>
                <w:sz w:val="8"/>
                <w:szCs w:val="8"/>
                <w:cs/>
              </w:rPr>
            </w:pPr>
          </w:p>
        </w:tc>
        <w:tc>
          <w:tcPr>
            <w:tcW w:w="1368" w:type="dxa"/>
          </w:tcPr>
          <w:p w:rsidR="006B4A91" w:rsidRPr="003B4D0F" w:rsidRDefault="006B4A91" w:rsidP="006B4A91">
            <w:pPr>
              <w:spacing w:line="240" w:lineRule="auto"/>
              <w:ind w:right="-72"/>
              <w:jc w:val="right"/>
              <w:rPr>
                <w:rFonts w:cs="Arial"/>
                <w:sz w:val="8"/>
                <w:szCs w:val="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8"/>
                <w:szCs w:val="8"/>
                <w:lang w:eastAsia="th-TH"/>
              </w:rPr>
            </w:pPr>
          </w:p>
        </w:tc>
        <w:tc>
          <w:tcPr>
            <w:tcW w:w="1368" w:type="dxa"/>
          </w:tcPr>
          <w:p w:rsidR="006B4A91" w:rsidRPr="003B4D0F" w:rsidRDefault="006B4A91" w:rsidP="006B4A91">
            <w:pPr>
              <w:spacing w:line="240" w:lineRule="auto"/>
              <w:ind w:right="-72"/>
              <w:jc w:val="right"/>
              <w:rPr>
                <w:rFonts w:cs="Arial"/>
                <w:snapToGrid w:val="0"/>
                <w:sz w:val="8"/>
                <w:szCs w:val="8"/>
                <w:lang w:eastAsia="th-TH"/>
              </w:rPr>
            </w:pPr>
          </w:p>
        </w:tc>
      </w:tr>
      <w:tr w:rsidR="006B4A91" w:rsidRPr="003B4D0F" w:rsidTr="001F7E43">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Lease income under power   </w:t>
            </w:r>
          </w:p>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purchase agreements</w:t>
            </w:r>
          </w:p>
        </w:tc>
        <w:tc>
          <w:tcPr>
            <w:tcW w:w="1368" w:type="dxa"/>
            <w:shd w:val="clear" w:color="auto" w:fill="FAFAFA"/>
          </w:tcPr>
          <w:p w:rsidR="006B4A91" w:rsidRPr="003B4D0F" w:rsidRDefault="006B4A91" w:rsidP="006B4A91">
            <w:pPr>
              <w:spacing w:line="240" w:lineRule="auto"/>
              <w:ind w:right="-72"/>
              <w:jc w:val="right"/>
              <w:rPr>
                <w:rFonts w:cs="Arial"/>
                <w:sz w:val="18"/>
                <w:szCs w:val="18"/>
                <w:cs/>
              </w:rPr>
            </w:pPr>
          </w:p>
        </w:tc>
        <w:tc>
          <w:tcPr>
            <w:tcW w:w="1368" w:type="dxa"/>
          </w:tcPr>
          <w:p w:rsidR="006B4A91" w:rsidRPr="003B4D0F" w:rsidRDefault="006B4A91" w:rsidP="006B4A91">
            <w:pPr>
              <w:spacing w:line="240" w:lineRule="auto"/>
              <w:ind w:right="-72"/>
              <w:jc w:val="right"/>
              <w:rPr>
                <w:rFonts w:cs="Arial"/>
                <w:sz w:val="18"/>
                <w:szCs w:val="1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18"/>
                <w:szCs w:val="18"/>
                <w:lang w:eastAsia="th-TH"/>
              </w:rPr>
            </w:pPr>
          </w:p>
        </w:tc>
        <w:tc>
          <w:tcPr>
            <w:tcW w:w="1368" w:type="dxa"/>
          </w:tcPr>
          <w:p w:rsidR="006B4A91" w:rsidRPr="003B4D0F" w:rsidRDefault="006B4A91" w:rsidP="006B4A91">
            <w:pPr>
              <w:spacing w:line="240" w:lineRule="auto"/>
              <w:ind w:right="-72"/>
              <w:jc w:val="right"/>
              <w:rPr>
                <w:rFonts w:cs="Arial"/>
                <w:snapToGrid w:val="0"/>
                <w:sz w:val="18"/>
                <w:szCs w:val="18"/>
                <w:lang w:eastAsia="th-TH"/>
              </w:rPr>
            </w:pPr>
          </w:p>
        </w:tc>
      </w:tr>
      <w:tr w:rsidR="006B4A91" w:rsidRPr="003B4D0F" w:rsidTr="0099257B">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 Major shareholder</w:t>
            </w:r>
          </w:p>
        </w:tc>
        <w:tc>
          <w:tcPr>
            <w:tcW w:w="1368" w:type="dxa"/>
            <w:shd w:val="clear" w:color="auto" w:fill="FAFAFA"/>
            <w:vAlign w:val="bottom"/>
          </w:tcPr>
          <w:p w:rsidR="006B4A91" w:rsidRPr="003B4D0F" w:rsidRDefault="00C34E5E" w:rsidP="006B4A91">
            <w:pPr>
              <w:spacing w:line="240" w:lineRule="auto"/>
              <w:ind w:right="-72"/>
              <w:jc w:val="right"/>
              <w:rPr>
                <w:rFonts w:cs="Arial"/>
                <w:sz w:val="18"/>
                <w:szCs w:val="18"/>
                <w:lang w:val="en-US"/>
              </w:rPr>
            </w:pPr>
            <w:r w:rsidRPr="00C34E5E">
              <w:rPr>
                <w:rFonts w:cs="Arial"/>
                <w:sz w:val="18"/>
                <w:szCs w:val="18"/>
              </w:rPr>
              <w:t>2</w:t>
            </w:r>
            <w:r w:rsidR="00EB012D" w:rsidRPr="003B4D0F">
              <w:rPr>
                <w:rFonts w:cs="Arial"/>
                <w:sz w:val="18"/>
                <w:szCs w:val="18"/>
                <w:lang w:val="en-US"/>
              </w:rPr>
              <w:t>,</w:t>
            </w:r>
            <w:r w:rsidRPr="00C34E5E">
              <w:rPr>
                <w:rFonts w:cs="Arial"/>
                <w:sz w:val="18"/>
                <w:szCs w:val="18"/>
              </w:rPr>
              <w:t>243</w:t>
            </w:r>
          </w:p>
        </w:tc>
        <w:tc>
          <w:tcPr>
            <w:tcW w:w="1368" w:type="dx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2</w:t>
            </w:r>
            <w:r w:rsidR="006B4A91" w:rsidRPr="003B4D0F">
              <w:rPr>
                <w:rFonts w:cs="Arial"/>
                <w:sz w:val="18"/>
                <w:szCs w:val="18"/>
              </w:rPr>
              <w:t>,</w:t>
            </w:r>
            <w:r w:rsidRPr="00C34E5E">
              <w:rPr>
                <w:rFonts w:cs="Arial"/>
                <w:sz w:val="18"/>
                <w:szCs w:val="18"/>
              </w:rPr>
              <w:t>442</w:t>
            </w:r>
          </w:p>
        </w:tc>
        <w:tc>
          <w:tcPr>
            <w:tcW w:w="1368" w:type="dxa"/>
            <w:shd w:val="clear" w:color="auto" w:fill="FAFAFA"/>
            <w:vAlign w:val="bottom"/>
          </w:tcPr>
          <w:p w:rsidR="006B4A91" w:rsidRPr="003B4D0F" w:rsidRDefault="00455F99" w:rsidP="006B4A91">
            <w:pPr>
              <w:spacing w:line="240" w:lineRule="auto"/>
              <w:ind w:right="-72"/>
              <w:jc w:val="right"/>
              <w:rPr>
                <w:rFonts w:cs="Arial"/>
                <w:sz w:val="18"/>
                <w:szCs w:val="18"/>
                <w:lang w:val="en-US"/>
              </w:rPr>
            </w:pPr>
            <w:r w:rsidRPr="003B4D0F">
              <w:rPr>
                <w:rFonts w:cs="Arial"/>
                <w:sz w:val="18"/>
                <w:szCs w:val="18"/>
                <w:lang w:val="en-US"/>
              </w:rPr>
              <w:t>-</w:t>
            </w:r>
          </w:p>
        </w:tc>
        <w:tc>
          <w:tcPr>
            <w:tcW w:w="1368" w:type="dxa"/>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r w:rsidR="006B4A91" w:rsidRPr="003B4D0F" w:rsidTr="001F7E43">
        <w:tc>
          <w:tcPr>
            <w:tcW w:w="3715" w:type="dxa"/>
          </w:tcPr>
          <w:p w:rsidR="006B4A91" w:rsidRPr="003B4D0F" w:rsidRDefault="006B4A91" w:rsidP="006B4A91">
            <w:pPr>
              <w:spacing w:line="240" w:lineRule="auto"/>
              <w:ind w:left="540"/>
              <w:rPr>
                <w:rFonts w:cs="Arial"/>
                <w:sz w:val="8"/>
                <w:szCs w:val="8"/>
              </w:rPr>
            </w:pPr>
          </w:p>
        </w:tc>
        <w:tc>
          <w:tcPr>
            <w:tcW w:w="1368" w:type="dxa"/>
            <w:shd w:val="clear" w:color="auto" w:fill="FAFAFA"/>
          </w:tcPr>
          <w:p w:rsidR="006B4A91" w:rsidRPr="003B4D0F" w:rsidRDefault="006B4A91" w:rsidP="006B4A91">
            <w:pPr>
              <w:spacing w:line="240" w:lineRule="auto"/>
              <w:ind w:right="-72"/>
              <w:jc w:val="right"/>
              <w:rPr>
                <w:rFonts w:cs="Arial"/>
                <w:sz w:val="8"/>
                <w:szCs w:val="8"/>
                <w:cs/>
              </w:rPr>
            </w:pPr>
          </w:p>
        </w:tc>
        <w:tc>
          <w:tcPr>
            <w:tcW w:w="1368" w:type="dxa"/>
          </w:tcPr>
          <w:p w:rsidR="006B4A91" w:rsidRPr="003B4D0F" w:rsidRDefault="006B4A91" w:rsidP="006B4A91">
            <w:pPr>
              <w:spacing w:line="240" w:lineRule="auto"/>
              <w:ind w:right="-72"/>
              <w:jc w:val="right"/>
              <w:rPr>
                <w:rFonts w:cs="Arial"/>
                <w:sz w:val="8"/>
                <w:szCs w:val="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8"/>
                <w:szCs w:val="8"/>
                <w:lang w:eastAsia="th-TH"/>
              </w:rPr>
            </w:pPr>
          </w:p>
        </w:tc>
        <w:tc>
          <w:tcPr>
            <w:tcW w:w="1368" w:type="dxa"/>
          </w:tcPr>
          <w:p w:rsidR="006B4A91" w:rsidRPr="003B4D0F" w:rsidRDefault="006B4A91" w:rsidP="006B4A91">
            <w:pPr>
              <w:spacing w:line="240" w:lineRule="auto"/>
              <w:ind w:right="-72"/>
              <w:jc w:val="right"/>
              <w:rPr>
                <w:rFonts w:cs="Arial"/>
                <w:snapToGrid w:val="0"/>
                <w:sz w:val="8"/>
                <w:szCs w:val="8"/>
                <w:lang w:eastAsia="th-TH"/>
              </w:rPr>
            </w:pPr>
          </w:p>
        </w:tc>
      </w:tr>
      <w:tr w:rsidR="006B4A91" w:rsidRPr="003B4D0F" w:rsidTr="001F7E43">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Service income under power   </w:t>
            </w:r>
          </w:p>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purchase agreements</w:t>
            </w:r>
          </w:p>
        </w:tc>
        <w:tc>
          <w:tcPr>
            <w:tcW w:w="1368" w:type="dxa"/>
            <w:shd w:val="clear" w:color="auto" w:fill="FAFAFA"/>
          </w:tcPr>
          <w:p w:rsidR="006B4A91" w:rsidRPr="003B4D0F" w:rsidRDefault="006B4A91" w:rsidP="006B4A91">
            <w:pPr>
              <w:spacing w:line="240" w:lineRule="auto"/>
              <w:ind w:right="-72"/>
              <w:jc w:val="right"/>
              <w:rPr>
                <w:rFonts w:cs="Arial"/>
                <w:sz w:val="18"/>
                <w:szCs w:val="18"/>
                <w:cs/>
              </w:rPr>
            </w:pPr>
          </w:p>
        </w:tc>
        <w:tc>
          <w:tcPr>
            <w:tcW w:w="1368" w:type="dxa"/>
          </w:tcPr>
          <w:p w:rsidR="006B4A91" w:rsidRPr="003B4D0F" w:rsidRDefault="006B4A91" w:rsidP="006B4A91">
            <w:pPr>
              <w:spacing w:line="240" w:lineRule="auto"/>
              <w:ind w:right="-72"/>
              <w:jc w:val="right"/>
              <w:rPr>
                <w:rFonts w:cs="Arial"/>
                <w:sz w:val="18"/>
                <w:szCs w:val="18"/>
                <w:cs/>
              </w:rPr>
            </w:pPr>
          </w:p>
        </w:tc>
        <w:tc>
          <w:tcPr>
            <w:tcW w:w="1368" w:type="dxa"/>
            <w:shd w:val="clear" w:color="auto" w:fill="FAFAFA"/>
          </w:tcPr>
          <w:p w:rsidR="006B4A91" w:rsidRPr="003B4D0F" w:rsidRDefault="006B4A91" w:rsidP="006B4A91">
            <w:pPr>
              <w:spacing w:line="240" w:lineRule="auto"/>
              <w:ind w:right="-72"/>
              <w:jc w:val="right"/>
              <w:rPr>
                <w:rFonts w:cs="Arial"/>
                <w:snapToGrid w:val="0"/>
                <w:sz w:val="18"/>
                <w:szCs w:val="18"/>
                <w:lang w:eastAsia="th-TH"/>
              </w:rPr>
            </w:pPr>
          </w:p>
        </w:tc>
        <w:tc>
          <w:tcPr>
            <w:tcW w:w="1368" w:type="dxa"/>
          </w:tcPr>
          <w:p w:rsidR="006B4A91" w:rsidRPr="003B4D0F" w:rsidRDefault="006B4A91" w:rsidP="006B4A91">
            <w:pPr>
              <w:spacing w:line="240" w:lineRule="auto"/>
              <w:ind w:right="-72"/>
              <w:jc w:val="right"/>
              <w:rPr>
                <w:rFonts w:cs="Arial"/>
                <w:snapToGrid w:val="0"/>
                <w:sz w:val="18"/>
                <w:szCs w:val="18"/>
                <w:lang w:eastAsia="th-TH"/>
              </w:rPr>
            </w:pPr>
          </w:p>
        </w:tc>
      </w:tr>
      <w:tr w:rsidR="006B4A91" w:rsidRPr="003B4D0F" w:rsidTr="0099257B">
        <w:tc>
          <w:tcPr>
            <w:tcW w:w="3715" w:type="dxa"/>
          </w:tcPr>
          <w:p w:rsidR="006B4A91" w:rsidRPr="003B4D0F"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B4D0F">
              <w:rPr>
                <w:rFonts w:cs="Arial"/>
                <w:sz w:val="18"/>
                <w:szCs w:val="18"/>
              </w:rPr>
              <w:t xml:space="preserve">   - Major shareholder</w:t>
            </w:r>
          </w:p>
        </w:tc>
        <w:tc>
          <w:tcPr>
            <w:tcW w:w="1368" w:type="dxa"/>
            <w:tcBorders>
              <w:bottom w:val="single" w:sz="4" w:space="0" w:color="auto"/>
            </w:tcBorders>
            <w:shd w:val="clear" w:color="auto" w:fill="FAFAFA"/>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8</w:t>
            </w:r>
            <w:r w:rsidR="00EB012D" w:rsidRPr="003B4D0F">
              <w:rPr>
                <w:rFonts w:cs="Arial"/>
                <w:sz w:val="18"/>
                <w:szCs w:val="18"/>
              </w:rPr>
              <w:t>,</w:t>
            </w:r>
            <w:r w:rsidRPr="00C34E5E">
              <w:rPr>
                <w:rFonts w:cs="Arial"/>
                <w:sz w:val="18"/>
                <w:szCs w:val="18"/>
              </w:rPr>
              <w:t>622</w:t>
            </w:r>
          </w:p>
        </w:tc>
        <w:tc>
          <w:tcPr>
            <w:tcW w:w="1368" w:type="dxa"/>
            <w:tcBorders>
              <w:bottom w:val="single" w:sz="4" w:space="0" w:color="auto"/>
            </w:tcBorders>
            <w:vAlign w:val="bottom"/>
          </w:tcPr>
          <w:p w:rsidR="006B4A91" w:rsidRPr="003B4D0F" w:rsidRDefault="00C34E5E" w:rsidP="006B4A91">
            <w:pPr>
              <w:spacing w:line="240" w:lineRule="auto"/>
              <w:ind w:right="-72"/>
              <w:jc w:val="right"/>
              <w:rPr>
                <w:rFonts w:cs="Arial"/>
                <w:sz w:val="18"/>
                <w:szCs w:val="18"/>
              </w:rPr>
            </w:pPr>
            <w:r w:rsidRPr="00C34E5E">
              <w:rPr>
                <w:rFonts w:cs="Arial"/>
                <w:sz w:val="18"/>
                <w:szCs w:val="18"/>
              </w:rPr>
              <w:t>9</w:t>
            </w:r>
            <w:r w:rsidR="006B4A91" w:rsidRPr="003B4D0F">
              <w:rPr>
                <w:rFonts w:cs="Arial"/>
                <w:sz w:val="18"/>
                <w:szCs w:val="18"/>
              </w:rPr>
              <w:t>,</w:t>
            </w:r>
            <w:r w:rsidRPr="00C34E5E">
              <w:rPr>
                <w:rFonts w:cs="Arial"/>
                <w:sz w:val="18"/>
                <w:szCs w:val="18"/>
              </w:rPr>
              <w:t>408</w:t>
            </w:r>
          </w:p>
        </w:tc>
        <w:tc>
          <w:tcPr>
            <w:tcW w:w="1368" w:type="dxa"/>
            <w:tcBorders>
              <w:bottom w:val="single" w:sz="4" w:space="0" w:color="auto"/>
            </w:tcBorders>
            <w:shd w:val="clear" w:color="auto" w:fill="FAFAFA"/>
            <w:vAlign w:val="bottom"/>
          </w:tcPr>
          <w:p w:rsidR="006B4A91" w:rsidRPr="003B4D0F" w:rsidRDefault="00455F99" w:rsidP="006B4A91">
            <w:pPr>
              <w:spacing w:line="240" w:lineRule="auto"/>
              <w:ind w:right="-72"/>
              <w:jc w:val="right"/>
              <w:rPr>
                <w:rFonts w:cs="Arial"/>
                <w:sz w:val="18"/>
                <w:szCs w:val="18"/>
              </w:rPr>
            </w:pPr>
            <w:r w:rsidRPr="003B4D0F">
              <w:rPr>
                <w:rFonts w:cs="Arial"/>
                <w:sz w:val="18"/>
                <w:szCs w:val="18"/>
              </w:rPr>
              <w:t>-</w:t>
            </w:r>
          </w:p>
        </w:tc>
        <w:tc>
          <w:tcPr>
            <w:tcW w:w="1368" w:type="dxa"/>
            <w:tcBorders>
              <w:bottom w:val="single" w:sz="4" w:space="0" w:color="auto"/>
            </w:tcBorders>
          </w:tcPr>
          <w:p w:rsidR="006B4A91" w:rsidRPr="003B4D0F" w:rsidRDefault="006B4A91" w:rsidP="006B4A91">
            <w:pPr>
              <w:spacing w:line="240" w:lineRule="auto"/>
              <w:ind w:right="-72"/>
              <w:jc w:val="right"/>
              <w:rPr>
                <w:rFonts w:cs="Arial"/>
                <w:snapToGrid w:val="0"/>
                <w:sz w:val="18"/>
                <w:szCs w:val="18"/>
                <w:lang w:eastAsia="th-TH"/>
              </w:rPr>
            </w:pPr>
            <w:r w:rsidRPr="003B4D0F">
              <w:rPr>
                <w:rFonts w:cs="Arial"/>
                <w:snapToGrid w:val="0"/>
                <w:sz w:val="18"/>
                <w:szCs w:val="18"/>
                <w:lang w:eastAsia="th-TH"/>
              </w:rPr>
              <w:t>-</w:t>
            </w:r>
          </w:p>
        </w:tc>
      </w:tr>
    </w:tbl>
    <w:p w:rsidR="00F266AD" w:rsidRPr="003B4D0F" w:rsidRDefault="00F266AD" w:rsidP="00B22693">
      <w:pPr>
        <w:spacing w:line="240" w:lineRule="auto"/>
        <w:ind w:left="540" w:firstLine="7"/>
        <w:jc w:val="both"/>
        <w:rPr>
          <w:rFonts w:cs="Arial"/>
          <w:spacing w:val="-6"/>
          <w:sz w:val="16"/>
          <w:szCs w:val="16"/>
        </w:rPr>
      </w:pPr>
    </w:p>
    <w:p w:rsidR="00B763B4" w:rsidRPr="003B4D0F" w:rsidRDefault="00B763B4" w:rsidP="00B22693">
      <w:pPr>
        <w:spacing w:line="240" w:lineRule="auto"/>
        <w:ind w:left="540" w:firstLine="7"/>
        <w:jc w:val="both"/>
        <w:rPr>
          <w:rFonts w:cs="Arial"/>
          <w:spacing w:val="-6"/>
          <w:sz w:val="18"/>
          <w:szCs w:val="18"/>
        </w:rPr>
      </w:pPr>
      <w:r w:rsidRPr="003B4D0F">
        <w:rPr>
          <w:rFonts w:cs="Arial"/>
          <w:spacing w:val="-6"/>
          <w:sz w:val="18"/>
          <w:szCs w:val="18"/>
        </w:rPr>
        <w:t>Sales of electricity are calculated on cost plus basis according to the terms set out in the Power Purchase Agreements.</w:t>
      </w:r>
    </w:p>
    <w:p w:rsidR="00EE0123" w:rsidRPr="003B4D0F" w:rsidRDefault="008436B9" w:rsidP="00B22693">
      <w:pPr>
        <w:spacing w:line="240" w:lineRule="auto"/>
        <w:ind w:left="540" w:hanging="540"/>
        <w:jc w:val="thaiDistribute"/>
        <w:rPr>
          <w:rFonts w:cs="Arial"/>
          <w:b/>
          <w:bCs/>
          <w:sz w:val="18"/>
          <w:szCs w:val="18"/>
        </w:rPr>
      </w:pPr>
      <w:r w:rsidRPr="003B4D0F">
        <w:rPr>
          <w:rFonts w:cs="Arial"/>
          <w:b/>
          <w:bCs/>
          <w:sz w:val="18"/>
          <w:szCs w:val="18"/>
        </w:rPr>
        <w:br w:type="page"/>
      </w:r>
    </w:p>
    <w:p w:rsidR="00ED79EA" w:rsidRPr="003B4D0F" w:rsidRDefault="00C34E5E" w:rsidP="00B22693">
      <w:pPr>
        <w:pStyle w:val="Header"/>
        <w:tabs>
          <w:tab w:val="clear" w:pos="4153"/>
          <w:tab w:val="clear" w:pos="8306"/>
          <w:tab w:val="left" w:pos="540"/>
        </w:tabs>
        <w:spacing w:line="240" w:lineRule="auto"/>
        <w:ind w:left="540" w:hanging="540"/>
        <w:jc w:val="both"/>
        <w:rPr>
          <w:rFonts w:cs="Arial"/>
          <w:b/>
          <w:bCs/>
          <w:color w:val="CF4A02"/>
          <w:sz w:val="18"/>
          <w:szCs w:val="18"/>
        </w:rPr>
      </w:pPr>
      <w:r w:rsidRPr="00C34E5E">
        <w:rPr>
          <w:rFonts w:cs="Arial"/>
          <w:b/>
          <w:bCs/>
          <w:color w:val="CF4A02"/>
          <w:sz w:val="18"/>
          <w:szCs w:val="18"/>
        </w:rPr>
        <w:lastRenderedPageBreak/>
        <w:t>20</w:t>
      </w:r>
      <w:r w:rsidR="00ED79EA" w:rsidRPr="003B4D0F">
        <w:rPr>
          <w:rFonts w:cs="Arial"/>
          <w:b/>
          <w:bCs/>
          <w:color w:val="CF4A02"/>
          <w:sz w:val="18"/>
          <w:szCs w:val="18"/>
        </w:rPr>
        <w:t>.</w:t>
      </w:r>
      <w:r w:rsidRPr="00C34E5E">
        <w:rPr>
          <w:rFonts w:cs="Arial"/>
          <w:b/>
          <w:bCs/>
          <w:color w:val="CF4A02"/>
          <w:sz w:val="18"/>
          <w:szCs w:val="18"/>
        </w:rPr>
        <w:t>2</w:t>
      </w:r>
      <w:r w:rsidR="00ED79EA" w:rsidRPr="003B4D0F">
        <w:rPr>
          <w:rFonts w:cs="Arial"/>
          <w:b/>
          <w:bCs/>
          <w:color w:val="CF4A02"/>
          <w:sz w:val="18"/>
          <w:szCs w:val="18"/>
        </w:rPr>
        <w:tab/>
        <w:t xml:space="preserve">Trade receivable </w:t>
      </w:r>
      <w:r w:rsidR="007D2441" w:rsidRPr="003B4D0F">
        <w:rPr>
          <w:rFonts w:cs="Arial"/>
          <w:b/>
          <w:bCs/>
          <w:color w:val="CF4A02"/>
          <w:sz w:val="18"/>
          <w:szCs w:val="18"/>
        </w:rPr>
        <w:t>and other receivables</w:t>
      </w:r>
      <w:r w:rsidR="00ED79EA" w:rsidRPr="003B4D0F">
        <w:rPr>
          <w:rFonts w:cs="Arial"/>
          <w:b/>
          <w:bCs/>
          <w:color w:val="CF4A02"/>
          <w:sz w:val="18"/>
          <w:szCs w:val="18"/>
        </w:rPr>
        <w:t xml:space="preserve"> to related parties</w:t>
      </w:r>
    </w:p>
    <w:p w:rsidR="00ED79EA" w:rsidRPr="003B4D0F"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3B4D0F" w:rsidTr="009544D0">
        <w:tc>
          <w:tcPr>
            <w:tcW w:w="2108" w:type="pct"/>
          </w:tcPr>
          <w:p w:rsidR="00ED79EA" w:rsidRPr="003B4D0F"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Consolidated</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Separate</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F219AC" w:rsidRPr="003B4D0F" w:rsidTr="009544D0">
        <w:tc>
          <w:tcPr>
            <w:tcW w:w="2108" w:type="pct"/>
          </w:tcPr>
          <w:p w:rsidR="00F219AC" w:rsidRPr="003B4D0F" w:rsidRDefault="00F219AC" w:rsidP="00B22693">
            <w:pPr>
              <w:spacing w:line="240" w:lineRule="auto"/>
              <w:ind w:left="427"/>
              <w:jc w:val="both"/>
              <w:rPr>
                <w:rFonts w:cs="Arial"/>
                <w:b/>
                <w:bCs/>
                <w:sz w:val="18"/>
                <w:szCs w:val="18"/>
              </w:rPr>
            </w:pPr>
            <w:r w:rsidRPr="003B4D0F">
              <w:rPr>
                <w:rFonts w:cs="Arial"/>
                <w:b/>
                <w:bCs/>
                <w:sz w:val="18"/>
                <w:szCs w:val="18"/>
              </w:rPr>
              <w:t>As at</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9544D0">
        <w:tc>
          <w:tcPr>
            <w:tcW w:w="2108" w:type="pct"/>
          </w:tcPr>
          <w:p w:rsidR="00F219AC" w:rsidRPr="003B4D0F" w:rsidRDefault="00F219AC" w:rsidP="00B22693">
            <w:pPr>
              <w:spacing w:line="240" w:lineRule="auto"/>
              <w:ind w:left="427"/>
              <w:jc w:val="both"/>
              <w:rPr>
                <w:rFonts w:cs="Arial"/>
                <w:b/>
                <w:bCs/>
                <w:sz w:val="18"/>
                <w:szCs w:val="18"/>
              </w:rPr>
            </w:pPr>
          </w:p>
        </w:tc>
        <w:tc>
          <w:tcPr>
            <w:tcW w:w="723" w:type="pct"/>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23" w:type="pct"/>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723" w:type="pct"/>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23" w:type="pct"/>
            <w:shd w:val="clear" w:color="auto" w:fill="auto"/>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C53661" w:rsidRPr="003B4D0F" w:rsidTr="009544D0">
        <w:tc>
          <w:tcPr>
            <w:tcW w:w="2108" w:type="pct"/>
          </w:tcPr>
          <w:p w:rsidR="00ED79EA" w:rsidRPr="003B4D0F" w:rsidRDefault="00ED79EA" w:rsidP="00B22693">
            <w:pPr>
              <w:spacing w:line="240" w:lineRule="auto"/>
              <w:ind w:left="427"/>
              <w:jc w:val="both"/>
              <w:rPr>
                <w:rFonts w:cs="Arial"/>
                <w:sz w:val="18"/>
                <w:szCs w:val="18"/>
              </w:rPr>
            </w:pP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r>
      <w:tr w:rsidR="00ED79EA" w:rsidRPr="003B4D0F" w:rsidTr="009544D0">
        <w:tc>
          <w:tcPr>
            <w:tcW w:w="2108" w:type="pct"/>
          </w:tcPr>
          <w:p w:rsidR="00ED79EA" w:rsidRPr="003B4D0F" w:rsidRDefault="00ED79EA"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ED79EA" w:rsidRPr="003B4D0F" w:rsidRDefault="00ED79EA" w:rsidP="00B22693">
            <w:pPr>
              <w:spacing w:line="240" w:lineRule="auto"/>
              <w:ind w:right="-72"/>
              <w:jc w:val="right"/>
              <w:rPr>
                <w:rFonts w:cs="Arial"/>
                <w:sz w:val="18"/>
                <w:szCs w:val="18"/>
              </w:rPr>
            </w:pPr>
          </w:p>
        </w:tc>
      </w:tr>
      <w:tr w:rsidR="00ED79EA" w:rsidRPr="003B4D0F" w:rsidTr="00590486">
        <w:trPr>
          <w:trHeight w:val="162"/>
        </w:trPr>
        <w:tc>
          <w:tcPr>
            <w:tcW w:w="2108" w:type="pct"/>
          </w:tcPr>
          <w:p w:rsidR="00ED79EA" w:rsidRPr="003B4D0F" w:rsidRDefault="00ED79EA" w:rsidP="00B22693">
            <w:pPr>
              <w:spacing w:line="240" w:lineRule="auto"/>
              <w:ind w:left="427"/>
              <w:jc w:val="both"/>
              <w:rPr>
                <w:rFonts w:cs="Arial"/>
                <w:sz w:val="18"/>
                <w:szCs w:val="18"/>
              </w:rPr>
            </w:pPr>
            <w:r w:rsidRPr="003B4D0F">
              <w:rPr>
                <w:rFonts w:cs="Arial"/>
                <w:sz w:val="18"/>
                <w:szCs w:val="18"/>
              </w:rPr>
              <w:t>Trade receivable</w:t>
            </w:r>
          </w:p>
        </w:tc>
        <w:tc>
          <w:tcPr>
            <w:tcW w:w="723" w:type="pct"/>
            <w:shd w:val="clear" w:color="auto" w:fill="FAFAFA"/>
          </w:tcPr>
          <w:p w:rsidR="00ED79EA" w:rsidRPr="003B4D0F" w:rsidRDefault="00ED79EA" w:rsidP="00B22693">
            <w:pPr>
              <w:spacing w:line="240" w:lineRule="auto"/>
              <w:ind w:right="-72"/>
              <w:jc w:val="right"/>
              <w:rPr>
                <w:rFonts w:cs="Arial"/>
                <w:sz w:val="18"/>
                <w:szCs w:val="18"/>
              </w:rPr>
            </w:pPr>
          </w:p>
        </w:tc>
        <w:tc>
          <w:tcPr>
            <w:tcW w:w="723" w:type="pct"/>
            <w:shd w:val="clear" w:color="auto" w:fill="auto"/>
          </w:tcPr>
          <w:p w:rsidR="00ED79EA" w:rsidRPr="003B4D0F" w:rsidRDefault="00ED79EA" w:rsidP="00B22693">
            <w:pPr>
              <w:spacing w:line="240" w:lineRule="auto"/>
              <w:ind w:right="-72"/>
              <w:jc w:val="right"/>
              <w:rPr>
                <w:rFonts w:cs="Arial"/>
                <w:sz w:val="18"/>
                <w:szCs w:val="18"/>
              </w:rPr>
            </w:pPr>
          </w:p>
        </w:tc>
        <w:tc>
          <w:tcPr>
            <w:tcW w:w="723" w:type="pct"/>
            <w:shd w:val="clear" w:color="auto" w:fill="FAFAFA"/>
          </w:tcPr>
          <w:p w:rsidR="00ED79EA" w:rsidRPr="003B4D0F" w:rsidRDefault="00ED79EA" w:rsidP="00B22693">
            <w:pPr>
              <w:spacing w:line="240" w:lineRule="auto"/>
              <w:ind w:right="-72"/>
              <w:jc w:val="right"/>
              <w:rPr>
                <w:rFonts w:cs="Arial"/>
                <w:sz w:val="18"/>
                <w:szCs w:val="18"/>
              </w:rPr>
            </w:pPr>
          </w:p>
        </w:tc>
        <w:tc>
          <w:tcPr>
            <w:tcW w:w="723" w:type="pct"/>
            <w:shd w:val="clear" w:color="auto" w:fill="auto"/>
          </w:tcPr>
          <w:p w:rsidR="00ED79EA" w:rsidRPr="003B4D0F" w:rsidRDefault="00ED79EA" w:rsidP="00B22693">
            <w:pPr>
              <w:spacing w:line="240" w:lineRule="auto"/>
              <w:ind w:right="-72"/>
              <w:jc w:val="right"/>
              <w:rPr>
                <w:rFonts w:cs="Arial"/>
                <w:sz w:val="18"/>
                <w:szCs w:val="18"/>
              </w:rPr>
            </w:pPr>
          </w:p>
        </w:tc>
      </w:tr>
      <w:tr w:rsidR="00816D0C" w:rsidRPr="003B4D0F" w:rsidTr="009544D0">
        <w:trPr>
          <w:trHeight w:val="90"/>
        </w:trPr>
        <w:tc>
          <w:tcPr>
            <w:tcW w:w="2108" w:type="pct"/>
          </w:tcPr>
          <w:p w:rsidR="00816D0C" w:rsidRPr="003B4D0F" w:rsidRDefault="00816D0C" w:rsidP="00B22693">
            <w:pPr>
              <w:spacing w:line="240" w:lineRule="auto"/>
              <w:ind w:left="427"/>
              <w:jc w:val="both"/>
              <w:rPr>
                <w:rFonts w:cs="Arial"/>
                <w:sz w:val="18"/>
                <w:szCs w:val="18"/>
              </w:rPr>
            </w:pPr>
            <w:r w:rsidRPr="003B4D0F">
              <w:rPr>
                <w:rFonts w:cs="Arial"/>
                <w:sz w:val="18"/>
                <w:szCs w:val="18"/>
              </w:rPr>
              <w:t xml:space="preserve">   - Major shareholder</w:t>
            </w:r>
          </w:p>
        </w:tc>
        <w:tc>
          <w:tcPr>
            <w:tcW w:w="723" w:type="pct"/>
            <w:tcBorders>
              <w:bottom w:val="single" w:sz="4" w:space="0" w:color="auto"/>
            </w:tcBorders>
            <w:shd w:val="clear" w:color="auto" w:fill="FAFAFA"/>
          </w:tcPr>
          <w:p w:rsidR="00816D0C" w:rsidRPr="003B4D0F" w:rsidRDefault="00C34E5E" w:rsidP="00B22693">
            <w:pPr>
              <w:spacing w:line="240" w:lineRule="auto"/>
              <w:ind w:right="-72"/>
              <w:jc w:val="right"/>
              <w:rPr>
                <w:rFonts w:cs="Arial"/>
                <w:sz w:val="18"/>
                <w:szCs w:val="18"/>
              </w:rPr>
            </w:pPr>
            <w:r w:rsidRPr="00C34E5E">
              <w:rPr>
                <w:rFonts w:cs="Arial"/>
                <w:sz w:val="18"/>
                <w:szCs w:val="18"/>
              </w:rPr>
              <w:t>1</w:t>
            </w:r>
            <w:r w:rsidR="00EB012D" w:rsidRPr="003B4D0F">
              <w:rPr>
                <w:rFonts w:cs="Arial"/>
                <w:sz w:val="18"/>
                <w:szCs w:val="18"/>
              </w:rPr>
              <w:t>,</w:t>
            </w:r>
            <w:r w:rsidRPr="00C34E5E">
              <w:rPr>
                <w:rFonts w:cs="Arial"/>
                <w:sz w:val="18"/>
                <w:szCs w:val="18"/>
              </w:rPr>
              <w:t>352</w:t>
            </w:r>
          </w:p>
        </w:tc>
        <w:tc>
          <w:tcPr>
            <w:tcW w:w="723" w:type="pct"/>
            <w:tcBorders>
              <w:bottom w:val="single" w:sz="4" w:space="0" w:color="auto"/>
            </w:tcBorders>
            <w:shd w:val="clear" w:color="auto" w:fill="auto"/>
          </w:tcPr>
          <w:p w:rsidR="00816D0C" w:rsidRPr="003B4D0F" w:rsidRDefault="00C34E5E" w:rsidP="00B22693">
            <w:pPr>
              <w:spacing w:line="240" w:lineRule="auto"/>
              <w:ind w:left="331" w:right="-72" w:hanging="331"/>
              <w:jc w:val="right"/>
              <w:rPr>
                <w:rFonts w:cs="Arial"/>
                <w:sz w:val="18"/>
                <w:szCs w:val="18"/>
              </w:rPr>
            </w:pPr>
            <w:r w:rsidRPr="00C34E5E">
              <w:rPr>
                <w:rFonts w:cs="Arial"/>
                <w:sz w:val="18"/>
                <w:szCs w:val="18"/>
              </w:rPr>
              <w:t>1</w:t>
            </w:r>
            <w:r w:rsidR="00816D0C" w:rsidRPr="003B4D0F">
              <w:rPr>
                <w:rFonts w:cs="Arial"/>
                <w:sz w:val="18"/>
                <w:szCs w:val="18"/>
              </w:rPr>
              <w:t>,</w:t>
            </w:r>
            <w:r w:rsidRPr="00C34E5E">
              <w:rPr>
                <w:rFonts w:cs="Arial"/>
                <w:sz w:val="18"/>
                <w:szCs w:val="18"/>
              </w:rPr>
              <w:t>530</w:t>
            </w:r>
          </w:p>
        </w:tc>
        <w:tc>
          <w:tcPr>
            <w:tcW w:w="723" w:type="pct"/>
            <w:tcBorders>
              <w:bottom w:val="single" w:sz="4" w:space="0" w:color="auto"/>
            </w:tcBorders>
            <w:shd w:val="clear" w:color="auto" w:fill="FAFAFA"/>
          </w:tcPr>
          <w:p w:rsidR="00816D0C" w:rsidRPr="003B4D0F" w:rsidRDefault="00455F99" w:rsidP="00B22693">
            <w:pPr>
              <w:spacing w:line="240" w:lineRule="auto"/>
              <w:ind w:left="331" w:right="-72" w:hanging="331"/>
              <w:jc w:val="right"/>
              <w:rPr>
                <w:rFonts w:cs="Arial"/>
                <w:sz w:val="18"/>
                <w:szCs w:val="18"/>
              </w:rPr>
            </w:pPr>
            <w:r w:rsidRPr="003B4D0F">
              <w:rPr>
                <w:rFonts w:cs="Arial"/>
                <w:sz w:val="18"/>
                <w:szCs w:val="18"/>
              </w:rPr>
              <w:t>-</w:t>
            </w:r>
          </w:p>
        </w:tc>
        <w:tc>
          <w:tcPr>
            <w:tcW w:w="723" w:type="pct"/>
            <w:tcBorders>
              <w:bottom w:val="single" w:sz="4" w:space="0" w:color="auto"/>
            </w:tcBorders>
            <w:shd w:val="clear" w:color="auto" w:fill="auto"/>
          </w:tcPr>
          <w:p w:rsidR="00816D0C" w:rsidRPr="003B4D0F" w:rsidRDefault="00816D0C" w:rsidP="00B22693">
            <w:pPr>
              <w:spacing w:line="240" w:lineRule="auto"/>
              <w:ind w:left="331" w:right="-72" w:hanging="331"/>
              <w:jc w:val="right"/>
              <w:rPr>
                <w:rFonts w:cs="Arial"/>
                <w:sz w:val="18"/>
                <w:szCs w:val="18"/>
              </w:rPr>
            </w:pPr>
            <w:r w:rsidRPr="003B4D0F">
              <w:rPr>
                <w:rFonts w:cs="Arial"/>
                <w:sz w:val="18"/>
                <w:szCs w:val="18"/>
              </w:rPr>
              <w:t>-</w:t>
            </w:r>
          </w:p>
        </w:tc>
      </w:tr>
      <w:tr w:rsidR="00816D0C" w:rsidRPr="003B4D0F" w:rsidTr="00053443">
        <w:trPr>
          <w:trHeight w:val="90"/>
        </w:trPr>
        <w:tc>
          <w:tcPr>
            <w:tcW w:w="2108" w:type="pct"/>
          </w:tcPr>
          <w:p w:rsidR="00816D0C" w:rsidRPr="003B4D0F" w:rsidRDefault="00816D0C" w:rsidP="00B22693">
            <w:pPr>
              <w:spacing w:line="240" w:lineRule="auto"/>
              <w:ind w:left="427"/>
              <w:rPr>
                <w:rFonts w:cs="Arial"/>
                <w:sz w:val="18"/>
                <w:szCs w:val="18"/>
              </w:rPr>
            </w:pPr>
          </w:p>
        </w:tc>
        <w:tc>
          <w:tcPr>
            <w:tcW w:w="723" w:type="pct"/>
            <w:shd w:val="clear" w:color="auto" w:fill="FAFAFA"/>
          </w:tcPr>
          <w:p w:rsidR="00816D0C" w:rsidRPr="003B4D0F" w:rsidRDefault="00816D0C" w:rsidP="00B22693">
            <w:pPr>
              <w:spacing w:line="240" w:lineRule="auto"/>
              <w:ind w:right="-72"/>
              <w:jc w:val="right"/>
              <w:rPr>
                <w:rFonts w:cs="Arial"/>
                <w:sz w:val="18"/>
                <w:szCs w:val="18"/>
              </w:rPr>
            </w:pPr>
          </w:p>
        </w:tc>
        <w:tc>
          <w:tcPr>
            <w:tcW w:w="723" w:type="pct"/>
            <w:shd w:val="clear" w:color="auto" w:fill="auto"/>
          </w:tcPr>
          <w:p w:rsidR="00816D0C" w:rsidRPr="003B4D0F" w:rsidRDefault="00816D0C" w:rsidP="00B22693">
            <w:pPr>
              <w:spacing w:line="240" w:lineRule="auto"/>
              <w:ind w:left="331" w:right="-72" w:hanging="331"/>
              <w:jc w:val="right"/>
              <w:rPr>
                <w:rFonts w:cs="Arial"/>
                <w:sz w:val="18"/>
                <w:szCs w:val="18"/>
              </w:rPr>
            </w:pPr>
          </w:p>
        </w:tc>
        <w:tc>
          <w:tcPr>
            <w:tcW w:w="723" w:type="pct"/>
            <w:shd w:val="clear" w:color="auto" w:fill="FAFAFA"/>
          </w:tcPr>
          <w:p w:rsidR="00816D0C" w:rsidRPr="003B4D0F" w:rsidRDefault="00816D0C" w:rsidP="00B22693">
            <w:pPr>
              <w:spacing w:line="240" w:lineRule="auto"/>
              <w:ind w:left="331" w:right="-72" w:hanging="331"/>
              <w:jc w:val="right"/>
              <w:rPr>
                <w:rFonts w:cs="Arial"/>
                <w:sz w:val="18"/>
                <w:szCs w:val="18"/>
              </w:rPr>
            </w:pPr>
          </w:p>
        </w:tc>
        <w:tc>
          <w:tcPr>
            <w:tcW w:w="723" w:type="pct"/>
            <w:shd w:val="clear" w:color="auto" w:fill="auto"/>
          </w:tcPr>
          <w:p w:rsidR="00816D0C" w:rsidRPr="003B4D0F" w:rsidRDefault="00816D0C" w:rsidP="00B22693">
            <w:pPr>
              <w:spacing w:line="240" w:lineRule="auto"/>
              <w:ind w:left="331" w:right="-72" w:hanging="331"/>
              <w:jc w:val="right"/>
              <w:rPr>
                <w:rFonts w:cs="Arial"/>
                <w:sz w:val="18"/>
                <w:szCs w:val="18"/>
              </w:rPr>
            </w:pPr>
          </w:p>
        </w:tc>
      </w:tr>
      <w:tr w:rsidR="00B22693" w:rsidRPr="003B4D0F" w:rsidTr="00053443">
        <w:trPr>
          <w:trHeight w:val="90"/>
        </w:trPr>
        <w:tc>
          <w:tcPr>
            <w:tcW w:w="2108" w:type="pct"/>
          </w:tcPr>
          <w:p w:rsidR="00B22693" w:rsidRPr="003B4D0F" w:rsidRDefault="00B22693" w:rsidP="00B22693">
            <w:pPr>
              <w:spacing w:line="240" w:lineRule="auto"/>
              <w:ind w:left="427"/>
              <w:rPr>
                <w:rFonts w:cs="Arial"/>
                <w:sz w:val="18"/>
                <w:szCs w:val="18"/>
              </w:rPr>
            </w:pPr>
            <w:r w:rsidRPr="003B4D0F">
              <w:rPr>
                <w:rFonts w:cs="Arial"/>
                <w:sz w:val="18"/>
                <w:szCs w:val="18"/>
              </w:rPr>
              <w:t xml:space="preserve">Trade receivable for </w:t>
            </w:r>
            <w:r w:rsidR="005F759E" w:rsidRPr="003B4D0F">
              <w:rPr>
                <w:rFonts w:cs="Arial"/>
                <w:sz w:val="18"/>
                <w:szCs w:val="18"/>
              </w:rPr>
              <w:t>s</w:t>
            </w:r>
            <w:r w:rsidR="005F759E" w:rsidRPr="003B4D0F">
              <w:rPr>
                <w:rFonts w:cs="Arial"/>
                <w:spacing w:val="-10"/>
                <w:sz w:val="18"/>
                <w:szCs w:val="18"/>
              </w:rPr>
              <w:t>ervices</w:t>
            </w:r>
            <w:r w:rsidR="005F759E">
              <w:rPr>
                <w:rFonts w:cs="Arial"/>
                <w:spacing w:val="-10"/>
                <w:sz w:val="18"/>
                <w:szCs w:val="18"/>
              </w:rPr>
              <w:t xml:space="preserve"> </w:t>
            </w:r>
            <w:r w:rsidR="005F759E" w:rsidRPr="003B4D0F">
              <w:rPr>
                <w:rFonts w:cs="Arial"/>
                <w:spacing w:val="-10"/>
                <w:sz w:val="18"/>
                <w:szCs w:val="18"/>
              </w:rPr>
              <w:t>under</w:t>
            </w:r>
          </w:p>
        </w:tc>
        <w:tc>
          <w:tcPr>
            <w:tcW w:w="723" w:type="pct"/>
            <w:shd w:val="clear" w:color="auto" w:fill="FAFAFA"/>
          </w:tcPr>
          <w:p w:rsidR="00B22693" w:rsidRPr="003B4D0F" w:rsidRDefault="00B22693" w:rsidP="00B22693">
            <w:pPr>
              <w:spacing w:line="240" w:lineRule="auto"/>
              <w:ind w:right="-72"/>
              <w:jc w:val="right"/>
              <w:rPr>
                <w:rFonts w:cs="Arial"/>
                <w:sz w:val="18"/>
                <w:szCs w:val="18"/>
              </w:rPr>
            </w:pPr>
          </w:p>
        </w:tc>
        <w:tc>
          <w:tcPr>
            <w:tcW w:w="723" w:type="pct"/>
            <w:shd w:val="clear" w:color="auto" w:fill="auto"/>
          </w:tcPr>
          <w:p w:rsidR="00B22693" w:rsidRPr="003B4D0F" w:rsidRDefault="00B22693" w:rsidP="00B22693">
            <w:pPr>
              <w:spacing w:line="240" w:lineRule="auto"/>
              <w:ind w:left="331" w:right="-72" w:hanging="331"/>
              <w:jc w:val="right"/>
              <w:rPr>
                <w:rFonts w:cs="Arial"/>
                <w:sz w:val="18"/>
                <w:szCs w:val="18"/>
              </w:rPr>
            </w:pPr>
          </w:p>
        </w:tc>
        <w:tc>
          <w:tcPr>
            <w:tcW w:w="723" w:type="pct"/>
            <w:shd w:val="clear" w:color="auto" w:fill="FAFAFA"/>
          </w:tcPr>
          <w:p w:rsidR="00B22693" w:rsidRPr="003B4D0F" w:rsidRDefault="00B22693" w:rsidP="00B22693">
            <w:pPr>
              <w:spacing w:line="240" w:lineRule="auto"/>
              <w:ind w:left="331" w:right="-72" w:hanging="331"/>
              <w:jc w:val="right"/>
              <w:rPr>
                <w:rFonts w:cs="Arial"/>
                <w:sz w:val="18"/>
                <w:szCs w:val="18"/>
              </w:rPr>
            </w:pPr>
          </w:p>
        </w:tc>
        <w:tc>
          <w:tcPr>
            <w:tcW w:w="723" w:type="pct"/>
            <w:shd w:val="clear" w:color="auto" w:fill="auto"/>
          </w:tcPr>
          <w:p w:rsidR="00B22693" w:rsidRPr="003B4D0F" w:rsidRDefault="00B22693" w:rsidP="00B22693">
            <w:pPr>
              <w:spacing w:line="240" w:lineRule="auto"/>
              <w:ind w:left="331" w:right="-72" w:hanging="331"/>
              <w:jc w:val="right"/>
              <w:rPr>
                <w:rFonts w:cs="Arial"/>
                <w:sz w:val="18"/>
                <w:szCs w:val="18"/>
              </w:rPr>
            </w:pPr>
          </w:p>
        </w:tc>
      </w:tr>
      <w:tr w:rsidR="00B22693" w:rsidRPr="003B4D0F" w:rsidTr="00053443">
        <w:trPr>
          <w:trHeight w:val="90"/>
        </w:trPr>
        <w:tc>
          <w:tcPr>
            <w:tcW w:w="2108" w:type="pct"/>
          </w:tcPr>
          <w:p w:rsidR="00B22693" w:rsidRPr="003B4D0F" w:rsidRDefault="00B22693" w:rsidP="00B22693">
            <w:pPr>
              <w:spacing w:line="240" w:lineRule="auto"/>
              <w:ind w:left="427"/>
              <w:jc w:val="both"/>
              <w:rPr>
                <w:rFonts w:cs="Arial"/>
                <w:sz w:val="18"/>
                <w:szCs w:val="18"/>
              </w:rPr>
            </w:pPr>
            <w:r w:rsidRPr="003B4D0F">
              <w:rPr>
                <w:rFonts w:cs="Arial"/>
                <w:sz w:val="18"/>
                <w:szCs w:val="18"/>
              </w:rPr>
              <w:t xml:space="preserve">   </w:t>
            </w:r>
            <w:r w:rsidRPr="003B4D0F">
              <w:rPr>
                <w:rFonts w:cs="Arial"/>
                <w:spacing w:val="-10"/>
                <w:sz w:val="18"/>
                <w:szCs w:val="18"/>
              </w:rPr>
              <w:t>power purchase agreements</w:t>
            </w:r>
          </w:p>
        </w:tc>
        <w:tc>
          <w:tcPr>
            <w:tcW w:w="723" w:type="pct"/>
            <w:shd w:val="clear" w:color="auto" w:fill="FAFAFA"/>
          </w:tcPr>
          <w:p w:rsidR="00B22693" w:rsidRPr="003B4D0F" w:rsidRDefault="00B22693" w:rsidP="00B22693">
            <w:pPr>
              <w:spacing w:line="240" w:lineRule="auto"/>
              <w:ind w:right="-72"/>
              <w:jc w:val="right"/>
              <w:rPr>
                <w:rFonts w:cs="Arial"/>
                <w:sz w:val="18"/>
                <w:szCs w:val="18"/>
              </w:rPr>
            </w:pPr>
          </w:p>
        </w:tc>
        <w:tc>
          <w:tcPr>
            <w:tcW w:w="723" w:type="pct"/>
            <w:shd w:val="clear" w:color="auto" w:fill="auto"/>
          </w:tcPr>
          <w:p w:rsidR="00B22693" w:rsidRPr="003B4D0F" w:rsidRDefault="00B22693" w:rsidP="00B22693">
            <w:pPr>
              <w:spacing w:line="240" w:lineRule="auto"/>
              <w:ind w:left="331" w:right="-72" w:hanging="331"/>
              <w:jc w:val="right"/>
              <w:rPr>
                <w:rFonts w:cs="Arial"/>
                <w:sz w:val="18"/>
                <w:szCs w:val="18"/>
              </w:rPr>
            </w:pPr>
          </w:p>
        </w:tc>
        <w:tc>
          <w:tcPr>
            <w:tcW w:w="723" w:type="pct"/>
            <w:shd w:val="clear" w:color="auto" w:fill="FAFAFA"/>
          </w:tcPr>
          <w:p w:rsidR="00B22693" w:rsidRPr="003B4D0F" w:rsidRDefault="00B22693" w:rsidP="00B22693">
            <w:pPr>
              <w:spacing w:line="240" w:lineRule="auto"/>
              <w:ind w:left="331" w:right="-72" w:hanging="331"/>
              <w:jc w:val="right"/>
              <w:rPr>
                <w:rFonts w:cs="Arial"/>
                <w:sz w:val="18"/>
                <w:szCs w:val="18"/>
              </w:rPr>
            </w:pPr>
          </w:p>
        </w:tc>
        <w:tc>
          <w:tcPr>
            <w:tcW w:w="723" w:type="pct"/>
            <w:shd w:val="clear" w:color="auto" w:fill="auto"/>
          </w:tcPr>
          <w:p w:rsidR="00B22693" w:rsidRPr="003B4D0F" w:rsidRDefault="00B22693" w:rsidP="00B22693">
            <w:pPr>
              <w:spacing w:line="240" w:lineRule="auto"/>
              <w:ind w:left="331" w:right="-72" w:hanging="331"/>
              <w:jc w:val="right"/>
              <w:rPr>
                <w:rFonts w:cs="Arial"/>
                <w:sz w:val="18"/>
                <w:szCs w:val="18"/>
              </w:rPr>
            </w:pPr>
          </w:p>
        </w:tc>
      </w:tr>
      <w:tr w:rsidR="00B22693" w:rsidRPr="003B4D0F" w:rsidTr="00053443">
        <w:trPr>
          <w:trHeight w:val="90"/>
        </w:trPr>
        <w:tc>
          <w:tcPr>
            <w:tcW w:w="2108" w:type="pct"/>
          </w:tcPr>
          <w:p w:rsidR="00B22693" w:rsidRPr="003B4D0F" w:rsidRDefault="00B22693" w:rsidP="00B22693">
            <w:pPr>
              <w:spacing w:line="240" w:lineRule="auto"/>
              <w:ind w:left="427"/>
              <w:jc w:val="both"/>
              <w:rPr>
                <w:rFonts w:cs="Arial"/>
                <w:sz w:val="18"/>
                <w:szCs w:val="18"/>
              </w:rPr>
            </w:pPr>
            <w:r w:rsidRPr="003B4D0F">
              <w:rPr>
                <w:rFonts w:cs="Arial"/>
                <w:sz w:val="18"/>
                <w:szCs w:val="18"/>
              </w:rPr>
              <w:t xml:space="preserve">   - Major shareholder</w:t>
            </w:r>
          </w:p>
        </w:tc>
        <w:tc>
          <w:tcPr>
            <w:tcW w:w="723" w:type="pct"/>
            <w:tcBorders>
              <w:bottom w:val="single" w:sz="4" w:space="0" w:color="auto"/>
            </w:tcBorders>
            <w:shd w:val="clear" w:color="auto" w:fill="FAFAFA"/>
          </w:tcPr>
          <w:p w:rsidR="00B22693" w:rsidRPr="003B4D0F" w:rsidRDefault="00C34E5E" w:rsidP="00B22693">
            <w:pPr>
              <w:spacing w:line="240" w:lineRule="auto"/>
              <w:ind w:right="-72"/>
              <w:jc w:val="right"/>
              <w:rPr>
                <w:rFonts w:cs="Arial"/>
                <w:sz w:val="18"/>
                <w:szCs w:val="18"/>
              </w:rPr>
            </w:pPr>
            <w:r w:rsidRPr="00C34E5E">
              <w:rPr>
                <w:rFonts w:cs="Arial"/>
                <w:sz w:val="18"/>
                <w:szCs w:val="18"/>
              </w:rPr>
              <w:t>1</w:t>
            </w:r>
            <w:r w:rsidR="00EB012D" w:rsidRPr="003B4D0F">
              <w:rPr>
                <w:rFonts w:cs="Arial"/>
                <w:sz w:val="18"/>
                <w:szCs w:val="18"/>
              </w:rPr>
              <w:t>,</w:t>
            </w:r>
            <w:r w:rsidRPr="00C34E5E">
              <w:rPr>
                <w:rFonts w:cs="Arial"/>
                <w:sz w:val="18"/>
                <w:szCs w:val="18"/>
              </w:rPr>
              <w:t>790</w:t>
            </w:r>
          </w:p>
        </w:tc>
        <w:tc>
          <w:tcPr>
            <w:tcW w:w="723" w:type="pct"/>
            <w:tcBorders>
              <w:bottom w:val="single" w:sz="4" w:space="0" w:color="auto"/>
            </w:tcBorders>
            <w:shd w:val="clear" w:color="auto" w:fill="auto"/>
          </w:tcPr>
          <w:p w:rsidR="00B22693" w:rsidRPr="003B4D0F" w:rsidRDefault="00C34E5E" w:rsidP="00B22693">
            <w:pPr>
              <w:spacing w:line="240" w:lineRule="auto"/>
              <w:ind w:left="331" w:right="-72" w:hanging="331"/>
              <w:jc w:val="right"/>
              <w:rPr>
                <w:rFonts w:cs="Arial"/>
                <w:sz w:val="18"/>
                <w:szCs w:val="18"/>
              </w:rPr>
            </w:pPr>
            <w:r w:rsidRPr="00C34E5E">
              <w:rPr>
                <w:rFonts w:cs="Arial"/>
                <w:sz w:val="18"/>
                <w:szCs w:val="18"/>
              </w:rPr>
              <w:t>1</w:t>
            </w:r>
            <w:r w:rsidR="00B22693" w:rsidRPr="003B4D0F">
              <w:rPr>
                <w:rFonts w:cs="Arial"/>
                <w:sz w:val="18"/>
                <w:szCs w:val="18"/>
              </w:rPr>
              <w:t>,</w:t>
            </w:r>
            <w:r w:rsidRPr="00C34E5E">
              <w:rPr>
                <w:rFonts w:cs="Arial"/>
                <w:sz w:val="18"/>
                <w:szCs w:val="18"/>
              </w:rPr>
              <w:t>969</w:t>
            </w:r>
          </w:p>
        </w:tc>
        <w:tc>
          <w:tcPr>
            <w:tcW w:w="723" w:type="pct"/>
            <w:tcBorders>
              <w:bottom w:val="single" w:sz="4" w:space="0" w:color="auto"/>
            </w:tcBorders>
            <w:shd w:val="clear" w:color="auto" w:fill="FAFAFA"/>
          </w:tcPr>
          <w:p w:rsidR="00B22693" w:rsidRPr="003B4D0F" w:rsidRDefault="00455F99" w:rsidP="00B22693">
            <w:pPr>
              <w:spacing w:line="240" w:lineRule="auto"/>
              <w:ind w:left="331" w:right="-72" w:hanging="331"/>
              <w:jc w:val="right"/>
              <w:rPr>
                <w:rFonts w:cs="Arial"/>
                <w:sz w:val="18"/>
                <w:szCs w:val="18"/>
              </w:rPr>
            </w:pPr>
            <w:r w:rsidRPr="003B4D0F">
              <w:rPr>
                <w:rFonts w:cs="Arial"/>
                <w:sz w:val="18"/>
                <w:szCs w:val="18"/>
              </w:rPr>
              <w:t>-</w:t>
            </w:r>
          </w:p>
        </w:tc>
        <w:tc>
          <w:tcPr>
            <w:tcW w:w="723" w:type="pct"/>
            <w:tcBorders>
              <w:bottom w:val="single" w:sz="4" w:space="0" w:color="auto"/>
            </w:tcBorders>
            <w:shd w:val="clear" w:color="auto" w:fill="auto"/>
          </w:tcPr>
          <w:p w:rsidR="00B22693" w:rsidRPr="003B4D0F" w:rsidRDefault="00B22693" w:rsidP="00B22693">
            <w:pPr>
              <w:spacing w:line="240" w:lineRule="auto"/>
              <w:ind w:left="331" w:right="-72" w:hanging="331"/>
              <w:jc w:val="right"/>
              <w:rPr>
                <w:rFonts w:cs="Arial"/>
                <w:sz w:val="18"/>
                <w:szCs w:val="18"/>
              </w:rPr>
            </w:pPr>
            <w:r w:rsidRPr="003B4D0F">
              <w:rPr>
                <w:rFonts w:cs="Arial"/>
                <w:sz w:val="18"/>
                <w:szCs w:val="18"/>
              </w:rPr>
              <w:t>-</w:t>
            </w:r>
          </w:p>
        </w:tc>
      </w:tr>
    </w:tbl>
    <w:p w:rsidR="00F219AC" w:rsidRPr="003B4D0F" w:rsidRDefault="00F219AC"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7D2441" w:rsidRPr="003B4D0F" w:rsidTr="00B076C8">
        <w:tc>
          <w:tcPr>
            <w:tcW w:w="2108" w:type="pct"/>
          </w:tcPr>
          <w:p w:rsidR="007D2441" w:rsidRPr="003B4D0F" w:rsidRDefault="007D2441" w:rsidP="00B22693">
            <w:pPr>
              <w:spacing w:line="240" w:lineRule="auto"/>
              <w:ind w:left="427"/>
              <w:jc w:val="both"/>
              <w:rPr>
                <w:rFonts w:cs="Arial"/>
                <w:b/>
                <w:bCs/>
                <w:sz w:val="18"/>
                <w:szCs w:val="18"/>
              </w:rPr>
            </w:pPr>
          </w:p>
          <w:p w:rsidR="00971043" w:rsidRPr="003B4D0F" w:rsidRDefault="00971043"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rsidR="007D2441" w:rsidRPr="003B4D0F" w:rsidRDefault="007D2441" w:rsidP="00B22693">
            <w:pPr>
              <w:spacing w:line="240" w:lineRule="auto"/>
              <w:ind w:left="331" w:right="-72" w:hanging="331"/>
              <w:jc w:val="right"/>
              <w:rPr>
                <w:rFonts w:cs="Arial"/>
                <w:b/>
                <w:bCs/>
                <w:sz w:val="18"/>
                <w:szCs w:val="18"/>
              </w:rPr>
            </w:pPr>
            <w:r w:rsidRPr="003B4D0F">
              <w:rPr>
                <w:rFonts w:cs="Arial"/>
                <w:b/>
                <w:bCs/>
                <w:sz w:val="18"/>
                <w:szCs w:val="18"/>
              </w:rPr>
              <w:t>Consolidated</w:t>
            </w:r>
          </w:p>
          <w:p w:rsidR="007D2441" w:rsidRPr="003B4D0F" w:rsidRDefault="007D2441"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rsidR="007D2441" w:rsidRPr="003B4D0F" w:rsidRDefault="007D2441" w:rsidP="00B22693">
            <w:pPr>
              <w:spacing w:line="240" w:lineRule="auto"/>
              <w:ind w:left="331" w:right="-72" w:hanging="331"/>
              <w:jc w:val="right"/>
              <w:rPr>
                <w:rFonts w:cs="Arial"/>
                <w:b/>
                <w:bCs/>
                <w:sz w:val="18"/>
                <w:szCs w:val="18"/>
              </w:rPr>
            </w:pPr>
            <w:r w:rsidRPr="003B4D0F">
              <w:rPr>
                <w:rFonts w:cs="Arial"/>
                <w:b/>
                <w:bCs/>
                <w:sz w:val="18"/>
                <w:szCs w:val="18"/>
              </w:rPr>
              <w:t>Separate</w:t>
            </w:r>
          </w:p>
          <w:p w:rsidR="007D2441" w:rsidRPr="003B4D0F" w:rsidRDefault="007D2441"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7D2441" w:rsidRPr="003B4D0F" w:rsidTr="00B076C8">
        <w:tc>
          <w:tcPr>
            <w:tcW w:w="2108" w:type="pct"/>
          </w:tcPr>
          <w:p w:rsidR="007D2441" w:rsidRPr="003B4D0F" w:rsidRDefault="007D2441" w:rsidP="00B22693">
            <w:pPr>
              <w:spacing w:line="240" w:lineRule="auto"/>
              <w:ind w:left="427"/>
              <w:jc w:val="both"/>
              <w:rPr>
                <w:rFonts w:cs="Arial"/>
                <w:b/>
                <w:bCs/>
                <w:sz w:val="18"/>
                <w:szCs w:val="18"/>
              </w:rPr>
            </w:pPr>
            <w:r w:rsidRPr="003B4D0F">
              <w:rPr>
                <w:rFonts w:cs="Arial"/>
                <w:b/>
                <w:bCs/>
                <w:sz w:val="18"/>
                <w:szCs w:val="18"/>
              </w:rPr>
              <w:t>As at</w:t>
            </w:r>
          </w:p>
        </w:tc>
        <w:tc>
          <w:tcPr>
            <w:tcW w:w="723" w:type="pct"/>
            <w:tcBorders>
              <w:top w:val="single" w:sz="4" w:space="0" w:color="auto"/>
            </w:tcBorders>
            <w:shd w:val="clear" w:color="auto" w:fill="auto"/>
          </w:tcPr>
          <w:p w:rsidR="007D2441"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23" w:type="pct"/>
            <w:tcBorders>
              <w:top w:val="single" w:sz="4" w:space="0" w:color="auto"/>
            </w:tcBorders>
            <w:shd w:val="clear" w:color="auto" w:fill="auto"/>
          </w:tcPr>
          <w:p w:rsidR="007D2441"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7D2441" w:rsidRPr="003B4D0F">
              <w:rPr>
                <w:rFonts w:cs="Arial"/>
                <w:b/>
                <w:bCs/>
                <w:sz w:val="18"/>
                <w:szCs w:val="18"/>
              </w:rPr>
              <w:t xml:space="preserve"> December</w:t>
            </w:r>
          </w:p>
        </w:tc>
        <w:tc>
          <w:tcPr>
            <w:tcW w:w="723" w:type="pct"/>
            <w:tcBorders>
              <w:top w:val="single" w:sz="4" w:space="0" w:color="auto"/>
            </w:tcBorders>
            <w:shd w:val="clear" w:color="auto" w:fill="auto"/>
          </w:tcPr>
          <w:p w:rsidR="007D2441"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23" w:type="pct"/>
            <w:tcBorders>
              <w:top w:val="single" w:sz="4" w:space="0" w:color="auto"/>
            </w:tcBorders>
            <w:shd w:val="clear" w:color="auto" w:fill="auto"/>
          </w:tcPr>
          <w:p w:rsidR="007D2441"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7D2441" w:rsidRPr="003B4D0F">
              <w:rPr>
                <w:rFonts w:cs="Arial"/>
                <w:b/>
                <w:bCs/>
                <w:sz w:val="18"/>
                <w:szCs w:val="18"/>
              </w:rPr>
              <w:t xml:space="preserve"> December</w:t>
            </w:r>
          </w:p>
        </w:tc>
      </w:tr>
      <w:tr w:rsidR="007D2441" w:rsidRPr="003B4D0F" w:rsidTr="00B076C8">
        <w:tc>
          <w:tcPr>
            <w:tcW w:w="2108" w:type="pct"/>
          </w:tcPr>
          <w:p w:rsidR="007D2441" w:rsidRPr="003B4D0F" w:rsidRDefault="007D2441" w:rsidP="00B22693">
            <w:pPr>
              <w:spacing w:line="240" w:lineRule="auto"/>
              <w:ind w:left="427"/>
              <w:jc w:val="both"/>
              <w:rPr>
                <w:rFonts w:cs="Arial"/>
                <w:b/>
                <w:bCs/>
                <w:sz w:val="18"/>
                <w:szCs w:val="18"/>
              </w:rPr>
            </w:pPr>
          </w:p>
        </w:tc>
        <w:tc>
          <w:tcPr>
            <w:tcW w:w="723" w:type="pct"/>
            <w:shd w:val="clear" w:color="auto" w:fill="auto"/>
          </w:tcPr>
          <w:p w:rsidR="007D2441"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23" w:type="pct"/>
            <w:shd w:val="clear" w:color="auto" w:fill="auto"/>
          </w:tcPr>
          <w:p w:rsidR="007D2441"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723" w:type="pct"/>
            <w:shd w:val="clear" w:color="auto" w:fill="auto"/>
          </w:tcPr>
          <w:p w:rsidR="007D2441"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23" w:type="pct"/>
            <w:shd w:val="clear" w:color="auto" w:fill="auto"/>
          </w:tcPr>
          <w:p w:rsidR="007D2441"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7D2441" w:rsidRPr="003B4D0F" w:rsidTr="00B076C8">
        <w:tc>
          <w:tcPr>
            <w:tcW w:w="2108" w:type="pct"/>
          </w:tcPr>
          <w:p w:rsidR="007D2441" w:rsidRPr="003B4D0F" w:rsidRDefault="007D2441" w:rsidP="00B22693">
            <w:pPr>
              <w:spacing w:line="240" w:lineRule="auto"/>
              <w:ind w:left="427"/>
              <w:jc w:val="both"/>
              <w:rPr>
                <w:rFonts w:cs="Arial"/>
                <w:sz w:val="18"/>
                <w:szCs w:val="18"/>
              </w:rPr>
            </w:pPr>
          </w:p>
        </w:tc>
        <w:tc>
          <w:tcPr>
            <w:tcW w:w="723" w:type="pct"/>
            <w:tcBorders>
              <w:bottom w:val="single" w:sz="4" w:space="0" w:color="auto"/>
            </w:tcBorders>
            <w:shd w:val="clear" w:color="auto" w:fill="auto"/>
          </w:tcPr>
          <w:p w:rsidR="007D2441" w:rsidRPr="003B4D0F" w:rsidRDefault="007D2441"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7D2441" w:rsidRPr="003B4D0F" w:rsidRDefault="007D2441"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7D2441" w:rsidRPr="003B4D0F" w:rsidRDefault="007D2441"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7D2441" w:rsidRPr="003B4D0F" w:rsidRDefault="007D2441" w:rsidP="00B22693">
            <w:pPr>
              <w:spacing w:line="240" w:lineRule="auto"/>
              <w:ind w:right="-72"/>
              <w:jc w:val="right"/>
              <w:rPr>
                <w:rFonts w:cs="Arial"/>
                <w:b/>
                <w:bCs/>
                <w:sz w:val="18"/>
                <w:szCs w:val="18"/>
              </w:rPr>
            </w:pPr>
            <w:r w:rsidRPr="003B4D0F">
              <w:rPr>
                <w:rFonts w:cs="Arial"/>
                <w:b/>
                <w:bCs/>
                <w:sz w:val="18"/>
                <w:szCs w:val="18"/>
              </w:rPr>
              <w:t>Million Baht</w:t>
            </w:r>
          </w:p>
        </w:tc>
      </w:tr>
      <w:tr w:rsidR="007D2441" w:rsidRPr="003B4D0F" w:rsidTr="00B076C8">
        <w:tc>
          <w:tcPr>
            <w:tcW w:w="2108" w:type="pct"/>
          </w:tcPr>
          <w:p w:rsidR="007D2441" w:rsidRPr="003B4D0F" w:rsidRDefault="007D2441"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rsidR="007D2441" w:rsidRPr="003B4D0F" w:rsidRDefault="007D2441"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7D2441" w:rsidRPr="003B4D0F" w:rsidRDefault="007D2441"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rsidR="007D2441" w:rsidRPr="003B4D0F" w:rsidRDefault="007D2441"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7D2441" w:rsidRPr="003B4D0F" w:rsidRDefault="007D2441" w:rsidP="00B22693">
            <w:pPr>
              <w:spacing w:line="240" w:lineRule="auto"/>
              <w:ind w:right="-72"/>
              <w:jc w:val="right"/>
              <w:rPr>
                <w:rFonts w:cs="Arial"/>
                <w:sz w:val="18"/>
                <w:szCs w:val="18"/>
              </w:rPr>
            </w:pPr>
          </w:p>
        </w:tc>
      </w:tr>
      <w:tr w:rsidR="007D2441" w:rsidRPr="003B4D0F" w:rsidTr="00B076C8">
        <w:trPr>
          <w:trHeight w:val="90"/>
        </w:trPr>
        <w:tc>
          <w:tcPr>
            <w:tcW w:w="2108" w:type="pct"/>
          </w:tcPr>
          <w:p w:rsidR="007D2441" w:rsidRPr="003B4D0F" w:rsidRDefault="00EE0123" w:rsidP="00B22693">
            <w:pPr>
              <w:spacing w:line="240" w:lineRule="auto"/>
              <w:ind w:left="427"/>
              <w:jc w:val="both"/>
              <w:rPr>
                <w:rFonts w:cs="Arial"/>
                <w:sz w:val="18"/>
                <w:szCs w:val="18"/>
              </w:rPr>
            </w:pPr>
            <w:r w:rsidRPr="003B4D0F">
              <w:rPr>
                <w:rFonts w:cs="Arial"/>
                <w:sz w:val="18"/>
                <w:szCs w:val="18"/>
              </w:rPr>
              <w:t>Interest</w:t>
            </w:r>
            <w:r w:rsidR="007D2441" w:rsidRPr="003B4D0F">
              <w:rPr>
                <w:rFonts w:cs="Arial"/>
                <w:sz w:val="18"/>
                <w:szCs w:val="18"/>
              </w:rPr>
              <w:t xml:space="preserve"> receivable</w:t>
            </w:r>
          </w:p>
        </w:tc>
        <w:tc>
          <w:tcPr>
            <w:tcW w:w="723" w:type="pct"/>
            <w:shd w:val="clear" w:color="auto" w:fill="FAFAFA"/>
          </w:tcPr>
          <w:p w:rsidR="007D2441" w:rsidRPr="003B4D0F" w:rsidRDefault="007D2441" w:rsidP="00B22693">
            <w:pPr>
              <w:spacing w:line="240" w:lineRule="auto"/>
              <w:ind w:right="-72"/>
              <w:jc w:val="center"/>
              <w:rPr>
                <w:rFonts w:cs="Arial"/>
                <w:sz w:val="18"/>
                <w:szCs w:val="18"/>
              </w:rPr>
            </w:pPr>
          </w:p>
        </w:tc>
        <w:tc>
          <w:tcPr>
            <w:tcW w:w="723" w:type="pct"/>
            <w:shd w:val="clear" w:color="auto" w:fill="auto"/>
          </w:tcPr>
          <w:p w:rsidR="007D2441" w:rsidRPr="003B4D0F" w:rsidRDefault="007D2441" w:rsidP="00B22693">
            <w:pPr>
              <w:spacing w:line="240" w:lineRule="auto"/>
              <w:ind w:left="331" w:right="-72" w:hanging="331"/>
              <w:jc w:val="right"/>
              <w:rPr>
                <w:rFonts w:cs="Arial"/>
                <w:sz w:val="18"/>
                <w:szCs w:val="18"/>
              </w:rPr>
            </w:pPr>
          </w:p>
        </w:tc>
        <w:tc>
          <w:tcPr>
            <w:tcW w:w="723" w:type="pct"/>
            <w:shd w:val="clear" w:color="auto" w:fill="FAFAFA"/>
          </w:tcPr>
          <w:p w:rsidR="007D2441" w:rsidRPr="003B4D0F" w:rsidRDefault="007D2441" w:rsidP="00B22693">
            <w:pPr>
              <w:spacing w:line="240" w:lineRule="auto"/>
              <w:ind w:left="331" w:right="-72" w:hanging="331"/>
              <w:jc w:val="right"/>
              <w:rPr>
                <w:rFonts w:cs="Arial"/>
                <w:sz w:val="18"/>
                <w:szCs w:val="18"/>
                <w:lang w:val="en-US"/>
              </w:rPr>
            </w:pPr>
          </w:p>
        </w:tc>
        <w:tc>
          <w:tcPr>
            <w:tcW w:w="723" w:type="pct"/>
            <w:shd w:val="clear" w:color="auto" w:fill="auto"/>
          </w:tcPr>
          <w:p w:rsidR="007D2441" w:rsidRPr="003B4D0F" w:rsidRDefault="007D2441" w:rsidP="00B22693">
            <w:pPr>
              <w:spacing w:line="240" w:lineRule="auto"/>
              <w:ind w:left="331" w:right="-72" w:hanging="331"/>
              <w:jc w:val="right"/>
              <w:rPr>
                <w:rFonts w:cs="Arial"/>
                <w:sz w:val="18"/>
                <w:szCs w:val="18"/>
              </w:rPr>
            </w:pPr>
          </w:p>
        </w:tc>
      </w:tr>
      <w:tr w:rsidR="007D2441" w:rsidRPr="003B4D0F" w:rsidTr="00B076C8">
        <w:trPr>
          <w:trHeight w:val="90"/>
        </w:trPr>
        <w:tc>
          <w:tcPr>
            <w:tcW w:w="2108" w:type="pct"/>
          </w:tcPr>
          <w:p w:rsidR="007D2441" w:rsidRPr="003B4D0F" w:rsidRDefault="007D2441" w:rsidP="00B2269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7D2441" w:rsidRPr="003B4D0F" w:rsidRDefault="00EB012D" w:rsidP="00B22693">
            <w:pPr>
              <w:spacing w:line="240" w:lineRule="auto"/>
              <w:ind w:right="-72"/>
              <w:jc w:val="right"/>
              <w:rPr>
                <w:rFonts w:cs="Arial"/>
                <w:sz w:val="18"/>
                <w:szCs w:val="18"/>
              </w:rPr>
            </w:pPr>
            <w:r w:rsidRPr="003B4D0F">
              <w:rPr>
                <w:rFonts w:cs="Arial"/>
                <w:sz w:val="18"/>
                <w:szCs w:val="18"/>
              </w:rPr>
              <w:t>-</w:t>
            </w:r>
          </w:p>
        </w:tc>
        <w:tc>
          <w:tcPr>
            <w:tcW w:w="723" w:type="pct"/>
            <w:shd w:val="clear" w:color="auto" w:fill="auto"/>
          </w:tcPr>
          <w:p w:rsidR="007D2441" w:rsidRPr="003B4D0F" w:rsidRDefault="00C41668" w:rsidP="00B22693">
            <w:pPr>
              <w:spacing w:line="240" w:lineRule="auto"/>
              <w:ind w:left="331" w:right="-72" w:hanging="331"/>
              <w:jc w:val="right"/>
              <w:rPr>
                <w:rFonts w:cs="Arial"/>
                <w:sz w:val="18"/>
                <w:szCs w:val="18"/>
              </w:rPr>
            </w:pPr>
            <w:r w:rsidRPr="003B4D0F">
              <w:rPr>
                <w:rFonts w:cs="Arial"/>
                <w:sz w:val="18"/>
                <w:szCs w:val="18"/>
              </w:rPr>
              <w:t>-</w:t>
            </w:r>
          </w:p>
        </w:tc>
        <w:tc>
          <w:tcPr>
            <w:tcW w:w="723" w:type="pct"/>
            <w:shd w:val="clear" w:color="auto" w:fill="FAFAFA"/>
          </w:tcPr>
          <w:p w:rsidR="007D2441"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1</w:t>
            </w:r>
            <w:r w:rsidR="00EB012D" w:rsidRPr="003B4D0F">
              <w:rPr>
                <w:rFonts w:cs="Arial"/>
                <w:sz w:val="18"/>
                <w:szCs w:val="18"/>
                <w:lang w:val="en-US"/>
              </w:rPr>
              <w:t>,</w:t>
            </w:r>
            <w:r w:rsidRPr="00C34E5E">
              <w:rPr>
                <w:rFonts w:cs="Arial"/>
                <w:sz w:val="18"/>
                <w:szCs w:val="18"/>
              </w:rPr>
              <w:t>948</w:t>
            </w:r>
          </w:p>
        </w:tc>
        <w:tc>
          <w:tcPr>
            <w:tcW w:w="723" w:type="pct"/>
            <w:shd w:val="clear" w:color="auto" w:fill="auto"/>
          </w:tcPr>
          <w:p w:rsidR="007D2441" w:rsidRPr="003B4D0F" w:rsidRDefault="00C34E5E" w:rsidP="00B22693">
            <w:pPr>
              <w:spacing w:line="240" w:lineRule="auto"/>
              <w:ind w:left="331" w:right="-72" w:hanging="331"/>
              <w:jc w:val="right"/>
              <w:rPr>
                <w:rFonts w:cs="Arial"/>
                <w:sz w:val="18"/>
                <w:szCs w:val="18"/>
              </w:rPr>
            </w:pPr>
            <w:r w:rsidRPr="00C34E5E">
              <w:rPr>
                <w:rFonts w:cs="Arial"/>
                <w:sz w:val="18"/>
                <w:szCs w:val="18"/>
              </w:rPr>
              <w:t>788</w:t>
            </w:r>
          </w:p>
        </w:tc>
      </w:tr>
      <w:tr w:rsidR="00480478" w:rsidRPr="003B4D0F" w:rsidTr="00480478">
        <w:trPr>
          <w:trHeight w:val="90"/>
        </w:trPr>
        <w:tc>
          <w:tcPr>
            <w:tcW w:w="2108" w:type="pct"/>
          </w:tcPr>
          <w:p w:rsidR="00480478" w:rsidRPr="003B4D0F" w:rsidRDefault="00480478" w:rsidP="00B22693">
            <w:pPr>
              <w:spacing w:line="240" w:lineRule="auto"/>
              <w:ind w:left="431"/>
              <w:jc w:val="both"/>
              <w:rPr>
                <w:rFonts w:cs="Arial"/>
                <w:sz w:val="18"/>
                <w:szCs w:val="18"/>
              </w:rPr>
            </w:pPr>
            <w:r w:rsidRPr="003B4D0F">
              <w:rPr>
                <w:rFonts w:cs="Arial"/>
                <w:sz w:val="18"/>
                <w:szCs w:val="18"/>
              </w:rPr>
              <w:t xml:space="preserve">   - </w:t>
            </w:r>
            <w:r w:rsidR="00574FBC" w:rsidRPr="003B4D0F">
              <w:rPr>
                <w:rFonts w:cs="Arial"/>
                <w:sz w:val="18"/>
                <w:szCs w:val="18"/>
              </w:rPr>
              <w:t>Associate</w:t>
            </w:r>
          </w:p>
        </w:tc>
        <w:tc>
          <w:tcPr>
            <w:tcW w:w="723" w:type="pct"/>
            <w:shd w:val="clear" w:color="auto" w:fill="FAFAFA"/>
          </w:tcPr>
          <w:p w:rsidR="00480478" w:rsidRPr="003B4D0F" w:rsidRDefault="00C34E5E" w:rsidP="00B22693">
            <w:pPr>
              <w:spacing w:line="240" w:lineRule="auto"/>
              <w:ind w:right="-72"/>
              <w:jc w:val="right"/>
              <w:rPr>
                <w:rFonts w:cs="Arial"/>
                <w:sz w:val="18"/>
                <w:szCs w:val="18"/>
              </w:rPr>
            </w:pPr>
            <w:r w:rsidRPr="00C34E5E">
              <w:rPr>
                <w:rFonts w:cs="Arial"/>
                <w:sz w:val="18"/>
                <w:szCs w:val="18"/>
              </w:rPr>
              <w:t>325</w:t>
            </w:r>
          </w:p>
        </w:tc>
        <w:tc>
          <w:tcPr>
            <w:tcW w:w="723" w:type="pct"/>
            <w:shd w:val="clear" w:color="auto" w:fill="auto"/>
          </w:tcPr>
          <w:p w:rsidR="00480478" w:rsidRPr="003B4D0F" w:rsidRDefault="00C34E5E" w:rsidP="00B22693">
            <w:pPr>
              <w:spacing w:line="240" w:lineRule="auto"/>
              <w:ind w:left="331" w:right="-72" w:hanging="331"/>
              <w:jc w:val="right"/>
              <w:rPr>
                <w:rFonts w:cs="Arial"/>
                <w:sz w:val="18"/>
                <w:szCs w:val="18"/>
              </w:rPr>
            </w:pPr>
            <w:r w:rsidRPr="00C34E5E">
              <w:rPr>
                <w:rFonts w:cs="Arial"/>
                <w:sz w:val="18"/>
                <w:szCs w:val="18"/>
              </w:rPr>
              <w:t>273</w:t>
            </w:r>
          </w:p>
        </w:tc>
        <w:tc>
          <w:tcPr>
            <w:tcW w:w="723" w:type="pct"/>
            <w:shd w:val="clear" w:color="auto" w:fill="FAFAFA"/>
          </w:tcPr>
          <w:p w:rsidR="00480478"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325</w:t>
            </w:r>
          </w:p>
        </w:tc>
        <w:tc>
          <w:tcPr>
            <w:tcW w:w="723" w:type="pct"/>
            <w:shd w:val="clear" w:color="auto" w:fill="auto"/>
          </w:tcPr>
          <w:p w:rsidR="00480478" w:rsidRPr="003B4D0F" w:rsidRDefault="00C34E5E" w:rsidP="00B22693">
            <w:pPr>
              <w:spacing w:line="240" w:lineRule="auto"/>
              <w:ind w:left="331" w:right="-72" w:hanging="331"/>
              <w:jc w:val="right"/>
              <w:rPr>
                <w:rFonts w:cs="Arial"/>
                <w:sz w:val="18"/>
                <w:szCs w:val="18"/>
              </w:rPr>
            </w:pPr>
            <w:r w:rsidRPr="00C34E5E">
              <w:rPr>
                <w:rFonts w:cs="Arial"/>
                <w:sz w:val="18"/>
                <w:szCs w:val="18"/>
              </w:rPr>
              <w:t>273</w:t>
            </w:r>
          </w:p>
        </w:tc>
      </w:tr>
      <w:tr w:rsidR="00EE0123" w:rsidRPr="003B4D0F" w:rsidTr="00B076C8">
        <w:trPr>
          <w:trHeight w:val="90"/>
        </w:trPr>
        <w:tc>
          <w:tcPr>
            <w:tcW w:w="2108" w:type="pct"/>
          </w:tcPr>
          <w:p w:rsidR="00EE0123" w:rsidRPr="003B4D0F" w:rsidRDefault="00EE0123" w:rsidP="00B22693">
            <w:pPr>
              <w:spacing w:line="240" w:lineRule="auto"/>
              <w:ind w:left="431"/>
              <w:jc w:val="both"/>
              <w:rPr>
                <w:rFonts w:cs="Arial"/>
                <w:sz w:val="18"/>
                <w:szCs w:val="18"/>
              </w:rPr>
            </w:pPr>
            <w:r w:rsidRPr="003B4D0F">
              <w:rPr>
                <w:rFonts w:cs="Arial"/>
                <w:sz w:val="18"/>
                <w:szCs w:val="18"/>
              </w:rPr>
              <w:t xml:space="preserve">   - </w:t>
            </w:r>
            <w:r w:rsidR="00480478" w:rsidRPr="003B4D0F">
              <w:rPr>
                <w:rFonts w:cs="Arial"/>
                <w:sz w:val="18"/>
                <w:szCs w:val="18"/>
              </w:rPr>
              <w:t>Major shareholder</w:t>
            </w:r>
          </w:p>
        </w:tc>
        <w:tc>
          <w:tcPr>
            <w:tcW w:w="723" w:type="pct"/>
            <w:tcBorders>
              <w:bottom w:val="single" w:sz="4" w:space="0" w:color="auto"/>
            </w:tcBorders>
            <w:shd w:val="clear" w:color="auto" w:fill="FAFAFA"/>
          </w:tcPr>
          <w:p w:rsidR="00EE0123" w:rsidRPr="003B4D0F" w:rsidRDefault="00C34E5E" w:rsidP="00B22693">
            <w:pPr>
              <w:spacing w:line="240" w:lineRule="auto"/>
              <w:ind w:right="-72"/>
              <w:jc w:val="right"/>
              <w:rPr>
                <w:rFonts w:cs="Arial"/>
                <w:sz w:val="18"/>
                <w:szCs w:val="18"/>
              </w:rPr>
            </w:pPr>
            <w:r w:rsidRPr="00C34E5E">
              <w:rPr>
                <w:rFonts w:cs="Arial"/>
                <w:sz w:val="18"/>
                <w:szCs w:val="18"/>
              </w:rPr>
              <w:t>1</w:t>
            </w:r>
          </w:p>
        </w:tc>
        <w:tc>
          <w:tcPr>
            <w:tcW w:w="723" w:type="pct"/>
            <w:tcBorders>
              <w:bottom w:val="single" w:sz="4" w:space="0" w:color="auto"/>
            </w:tcBorders>
            <w:shd w:val="clear" w:color="auto" w:fill="auto"/>
          </w:tcPr>
          <w:p w:rsidR="00EE0123" w:rsidRPr="003B4D0F" w:rsidRDefault="00480478" w:rsidP="00B22693">
            <w:pPr>
              <w:spacing w:line="240" w:lineRule="auto"/>
              <w:ind w:left="331" w:right="-72" w:hanging="331"/>
              <w:jc w:val="right"/>
              <w:rPr>
                <w:rFonts w:cs="Arial"/>
                <w:sz w:val="18"/>
                <w:szCs w:val="18"/>
              </w:rPr>
            </w:pPr>
            <w:r w:rsidRPr="003B4D0F">
              <w:rPr>
                <w:rFonts w:cs="Arial"/>
                <w:sz w:val="18"/>
                <w:szCs w:val="18"/>
              </w:rPr>
              <w:t>-</w:t>
            </w:r>
          </w:p>
        </w:tc>
        <w:tc>
          <w:tcPr>
            <w:tcW w:w="723" w:type="pct"/>
            <w:tcBorders>
              <w:bottom w:val="single" w:sz="4" w:space="0" w:color="auto"/>
            </w:tcBorders>
            <w:shd w:val="clear" w:color="auto" w:fill="FAFAFA"/>
          </w:tcPr>
          <w:p w:rsidR="00EE0123" w:rsidRPr="003B4D0F" w:rsidRDefault="00EB012D" w:rsidP="00B22693">
            <w:pPr>
              <w:spacing w:line="240" w:lineRule="auto"/>
              <w:ind w:left="331" w:right="-72" w:hanging="331"/>
              <w:jc w:val="right"/>
              <w:rPr>
                <w:rFonts w:cs="Arial"/>
                <w:sz w:val="18"/>
                <w:szCs w:val="18"/>
                <w:lang w:val="en-US"/>
              </w:rPr>
            </w:pPr>
            <w:r w:rsidRPr="003B4D0F">
              <w:rPr>
                <w:rFonts w:cs="Arial"/>
                <w:sz w:val="18"/>
                <w:szCs w:val="18"/>
                <w:lang w:val="en-US"/>
              </w:rPr>
              <w:t>-</w:t>
            </w:r>
          </w:p>
        </w:tc>
        <w:tc>
          <w:tcPr>
            <w:tcW w:w="723" w:type="pct"/>
            <w:tcBorders>
              <w:bottom w:val="single" w:sz="4" w:space="0" w:color="auto"/>
            </w:tcBorders>
            <w:shd w:val="clear" w:color="auto" w:fill="auto"/>
          </w:tcPr>
          <w:p w:rsidR="00EE0123" w:rsidRPr="003B4D0F" w:rsidRDefault="00480478" w:rsidP="00B22693">
            <w:pPr>
              <w:spacing w:line="240" w:lineRule="auto"/>
              <w:ind w:left="331" w:right="-72" w:hanging="331"/>
              <w:jc w:val="right"/>
              <w:rPr>
                <w:rFonts w:cs="Arial"/>
                <w:sz w:val="18"/>
                <w:szCs w:val="18"/>
              </w:rPr>
            </w:pPr>
            <w:r w:rsidRPr="003B4D0F">
              <w:rPr>
                <w:rFonts w:cs="Arial"/>
                <w:sz w:val="18"/>
                <w:szCs w:val="18"/>
              </w:rPr>
              <w:t>-</w:t>
            </w:r>
          </w:p>
        </w:tc>
      </w:tr>
      <w:tr w:rsidR="00EE0123" w:rsidRPr="003B4D0F" w:rsidTr="00C114E7">
        <w:trPr>
          <w:trHeight w:val="90"/>
        </w:trPr>
        <w:tc>
          <w:tcPr>
            <w:tcW w:w="2108" w:type="pct"/>
          </w:tcPr>
          <w:p w:rsidR="00EE0123" w:rsidRPr="003B4D0F" w:rsidRDefault="00EE0123" w:rsidP="00B22693">
            <w:pPr>
              <w:spacing w:line="240" w:lineRule="auto"/>
              <w:ind w:left="427"/>
              <w:rPr>
                <w:rFonts w:cs="Arial"/>
                <w:sz w:val="12"/>
                <w:szCs w:val="12"/>
              </w:rPr>
            </w:pPr>
          </w:p>
        </w:tc>
        <w:tc>
          <w:tcPr>
            <w:tcW w:w="723" w:type="pct"/>
            <w:shd w:val="clear" w:color="auto" w:fill="FAFAFA"/>
          </w:tcPr>
          <w:p w:rsidR="00EE0123" w:rsidRPr="003B4D0F" w:rsidRDefault="00EE0123" w:rsidP="00B22693">
            <w:pPr>
              <w:spacing w:line="240" w:lineRule="auto"/>
              <w:ind w:right="-72"/>
              <w:jc w:val="right"/>
              <w:rPr>
                <w:rFonts w:cs="Arial"/>
                <w:sz w:val="12"/>
                <w:szCs w:val="12"/>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c>
          <w:tcPr>
            <w:tcW w:w="723" w:type="pct"/>
            <w:shd w:val="clear" w:color="auto" w:fill="FAFAFA"/>
          </w:tcPr>
          <w:p w:rsidR="00EE0123" w:rsidRPr="003B4D0F" w:rsidRDefault="00EE0123" w:rsidP="00B22693">
            <w:pPr>
              <w:spacing w:line="240" w:lineRule="auto"/>
              <w:ind w:left="331" w:right="-72" w:hanging="331"/>
              <w:jc w:val="right"/>
              <w:rPr>
                <w:rFonts w:cs="Arial"/>
                <w:sz w:val="12"/>
                <w:szCs w:val="12"/>
                <w:lang w:val="en-US"/>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r>
      <w:tr w:rsidR="00EE0123" w:rsidRPr="003B4D0F" w:rsidTr="00C114E7">
        <w:trPr>
          <w:trHeight w:val="90"/>
        </w:trPr>
        <w:tc>
          <w:tcPr>
            <w:tcW w:w="2108" w:type="pct"/>
          </w:tcPr>
          <w:p w:rsidR="00EE0123" w:rsidRPr="003B4D0F" w:rsidRDefault="00EE0123" w:rsidP="00B22693">
            <w:pPr>
              <w:spacing w:line="240" w:lineRule="auto"/>
              <w:ind w:left="427"/>
              <w:jc w:val="both"/>
              <w:rPr>
                <w:rFonts w:cs="Arial"/>
                <w:sz w:val="18"/>
                <w:szCs w:val="18"/>
              </w:rPr>
            </w:pPr>
          </w:p>
        </w:tc>
        <w:tc>
          <w:tcPr>
            <w:tcW w:w="723" w:type="pct"/>
            <w:tcBorders>
              <w:bottom w:val="single" w:sz="4" w:space="0" w:color="auto"/>
            </w:tcBorders>
            <w:shd w:val="clear" w:color="auto" w:fill="FAFAFA"/>
          </w:tcPr>
          <w:p w:rsidR="00EE0123" w:rsidRPr="003B4D0F" w:rsidRDefault="00C34E5E" w:rsidP="00B22693">
            <w:pPr>
              <w:spacing w:line="240" w:lineRule="auto"/>
              <w:ind w:right="-72"/>
              <w:jc w:val="right"/>
              <w:rPr>
                <w:rFonts w:cs="Arial"/>
                <w:sz w:val="18"/>
                <w:szCs w:val="18"/>
                <w:lang w:val="en-US"/>
              </w:rPr>
            </w:pPr>
            <w:r w:rsidRPr="00C34E5E">
              <w:rPr>
                <w:rFonts w:cs="Arial"/>
                <w:sz w:val="18"/>
                <w:szCs w:val="18"/>
              </w:rPr>
              <w:t>326</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273</w:t>
            </w:r>
          </w:p>
        </w:tc>
        <w:tc>
          <w:tcPr>
            <w:tcW w:w="723" w:type="pct"/>
            <w:tcBorders>
              <w:bottom w:val="single" w:sz="4" w:space="0" w:color="auto"/>
            </w:tcBorders>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2</w:t>
            </w:r>
            <w:r w:rsidR="00EB012D" w:rsidRPr="003B4D0F">
              <w:rPr>
                <w:rFonts w:cs="Arial"/>
                <w:sz w:val="18"/>
                <w:szCs w:val="18"/>
                <w:lang w:val="en-US"/>
              </w:rPr>
              <w:t>,</w:t>
            </w:r>
            <w:r w:rsidRPr="00C34E5E">
              <w:rPr>
                <w:rFonts w:cs="Arial"/>
                <w:sz w:val="18"/>
                <w:szCs w:val="18"/>
              </w:rPr>
              <w:t>273</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1</w:t>
            </w:r>
            <w:r w:rsidR="006D2A57" w:rsidRPr="003B4D0F">
              <w:rPr>
                <w:rFonts w:cs="Arial"/>
                <w:sz w:val="18"/>
                <w:szCs w:val="18"/>
              </w:rPr>
              <w:t>,</w:t>
            </w:r>
            <w:r w:rsidRPr="00C34E5E">
              <w:rPr>
                <w:rFonts w:cs="Arial"/>
                <w:sz w:val="18"/>
                <w:szCs w:val="18"/>
              </w:rPr>
              <w:t>061</w:t>
            </w:r>
          </w:p>
        </w:tc>
      </w:tr>
      <w:tr w:rsidR="00053443" w:rsidRPr="003B4D0F" w:rsidTr="00434549">
        <w:trPr>
          <w:trHeight w:val="90"/>
        </w:trPr>
        <w:tc>
          <w:tcPr>
            <w:tcW w:w="2108" w:type="pct"/>
          </w:tcPr>
          <w:p w:rsidR="00053443" w:rsidRPr="003B4D0F" w:rsidRDefault="00053443" w:rsidP="00B22693">
            <w:pPr>
              <w:spacing w:line="240" w:lineRule="auto"/>
              <w:ind w:left="427"/>
              <w:jc w:val="both"/>
              <w:rPr>
                <w:rFonts w:cs="Arial"/>
                <w:sz w:val="18"/>
                <w:szCs w:val="18"/>
              </w:rPr>
            </w:pPr>
          </w:p>
        </w:tc>
        <w:tc>
          <w:tcPr>
            <w:tcW w:w="723" w:type="pct"/>
            <w:shd w:val="clear" w:color="auto" w:fill="FAFAFA"/>
          </w:tcPr>
          <w:p w:rsidR="00053443" w:rsidRPr="003B4D0F" w:rsidRDefault="00053443" w:rsidP="00B22693">
            <w:pPr>
              <w:spacing w:line="240" w:lineRule="auto"/>
              <w:ind w:right="-72"/>
              <w:jc w:val="center"/>
              <w:rPr>
                <w:rFonts w:cs="Arial"/>
                <w:sz w:val="18"/>
                <w:szCs w:val="18"/>
              </w:rPr>
            </w:pPr>
          </w:p>
        </w:tc>
        <w:tc>
          <w:tcPr>
            <w:tcW w:w="723" w:type="pct"/>
            <w:shd w:val="clear" w:color="auto" w:fill="auto"/>
          </w:tcPr>
          <w:p w:rsidR="00053443" w:rsidRPr="003B4D0F" w:rsidRDefault="00053443" w:rsidP="00B22693">
            <w:pPr>
              <w:spacing w:line="240" w:lineRule="auto"/>
              <w:ind w:left="331" w:right="-72" w:hanging="331"/>
              <w:jc w:val="right"/>
              <w:rPr>
                <w:rFonts w:cs="Arial"/>
                <w:sz w:val="18"/>
                <w:szCs w:val="18"/>
              </w:rPr>
            </w:pPr>
          </w:p>
        </w:tc>
        <w:tc>
          <w:tcPr>
            <w:tcW w:w="723" w:type="pct"/>
            <w:shd w:val="clear" w:color="auto" w:fill="FAFAFA"/>
          </w:tcPr>
          <w:p w:rsidR="00053443" w:rsidRPr="003B4D0F" w:rsidRDefault="00053443" w:rsidP="00B22693">
            <w:pPr>
              <w:spacing w:line="240" w:lineRule="auto"/>
              <w:ind w:left="331" w:right="-72" w:hanging="331"/>
              <w:jc w:val="right"/>
              <w:rPr>
                <w:rFonts w:cs="Arial"/>
                <w:sz w:val="18"/>
                <w:szCs w:val="18"/>
                <w:lang w:val="en-US"/>
              </w:rPr>
            </w:pPr>
          </w:p>
        </w:tc>
        <w:tc>
          <w:tcPr>
            <w:tcW w:w="723" w:type="pct"/>
            <w:shd w:val="clear" w:color="auto" w:fill="auto"/>
          </w:tcPr>
          <w:p w:rsidR="00053443" w:rsidRPr="003B4D0F" w:rsidRDefault="00053443" w:rsidP="00B22693">
            <w:pPr>
              <w:spacing w:line="240" w:lineRule="auto"/>
              <w:ind w:left="331" w:right="-72" w:hanging="331"/>
              <w:jc w:val="right"/>
              <w:rPr>
                <w:rFonts w:cs="Arial"/>
                <w:sz w:val="18"/>
                <w:szCs w:val="18"/>
              </w:rPr>
            </w:pPr>
          </w:p>
        </w:tc>
      </w:tr>
      <w:tr w:rsidR="00EE0123" w:rsidRPr="003B4D0F" w:rsidTr="00434549">
        <w:trPr>
          <w:trHeight w:val="90"/>
        </w:trPr>
        <w:tc>
          <w:tcPr>
            <w:tcW w:w="2108" w:type="pct"/>
          </w:tcPr>
          <w:p w:rsidR="00EE0123" w:rsidRPr="003B4D0F" w:rsidRDefault="006D2A57" w:rsidP="00B22693">
            <w:pPr>
              <w:spacing w:line="240" w:lineRule="auto"/>
              <w:ind w:left="427"/>
              <w:jc w:val="both"/>
              <w:rPr>
                <w:rFonts w:cs="Arial"/>
                <w:sz w:val="18"/>
                <w:szCs w:val="18"/>
              </w:rPr>
            </w:pPr>
            <w:r w:rsidRPr="003B4D0F">
              <w:rPr>
                <w:rFonts w:cs="Arial"/>
                <w:sz w:val="18"/>
                <w:szCs w:val="18"/>
              </w:rPr>
              <w:t>Dividend</w:t>
            </w:r>
            <w:r w:rsidR="00EE0123" w:rsidRPr="003B4D0F">
              <w:rPr>
                <w:rFonts w:cs="Arial"/>
                <w:sz w:val="18"/>
                <w:szCs w:val="18"/>
              </w:rPr>
              <w:t xml:space="preserve"> receivable</w:t>
            </w:r>
          </w:p>
        </w:tc>
        <w:tc>
          <w:tcPr>
            <w:tcW w:w="723" w:type="pct"/>
            <w:shd w:val="clear" w:color="auto" w:fill="FAFAFA"/>
          </w:tcPr>
          <w:p w:rsidR="00EE0123" w:rsidRPr="003B4D0F" w:rsidRDefault="00EE0123" w:rsidP="00B22693">
            <w:pPr>
              <w:spacing w:line="240" w:lineRule="auto"/>
              <w:ind w:right="-72"/>
              <w:jc w:val="center"/>
              <w:rPr>
                <w:rFonts w:cs="Arial"/>
                <w:sz w:val="18"/>
                <w:szCs w:val="18"/>
              </w:rPr>
            </w:pP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p>
        </w:tc>
        <w:tc>
          <w:tcPr>
            <w:tcW w:w="723" w:type="pct"/>
            <w:shd w:val="clear" w:color="auto" w:fill="FAFAFA"/>
          </w:tcPr>
          <w:p w:rsidR="00EE0123" w:rsidRPr="003B4D0F" w:rsidRDefault="00EE0123" w:rsidP="00B22693">
            <w:pPr>
              <w:spacing w:line="240" w:lineRule="auto"/>
              <w:ind w:left="331" w:right="-72" w:hanging="331"/>
              <w:jc w:val="right"/>
              <w:rPr>
                <w:rFonts w:cs="Arial"/>
                <w:sz w:val="18"/>
                <w:szCs w:val="18"/>
                <w:lang w:val="en-US"/>
              </w:rPr>
            </w:pP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p>
        </w:tc>
      </w:tr>
      <w:tr w:rsidR="00EE0123" w:rsidRPr="003B4D0F" w:rsidTr="00434549">
        <w:trPr>
          <w:trHeight w:val="90"/>
        </w:trPr>
        <w:tc>
          <w:tcPr>
            <w:tcW w:w="2108" w:type="pct"/>
          </w:tcPr>
          <w:p w:rsidR="00EE0123" w:rsidRPr="003B4D0F" w:rsidRDefault="00EE0123" w:rsidP="00B2269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EE0123" w:rsidRPr="003B4D0F" w:rsidRDefault="00EB012D" w:rsidP="00B22693">
            <w:pPr>
              <w:spacing w:line="240" w:lineRule="auto"/>
              <w:ind w:right="-72"/>
              <w:jc w:val="right"/>
              <w:rPr>
                <w:rFonts w:cs="Arial"/>
                <w:sz w:val="18"/>
                <w:szCs w:val="18"/>
              </w:rPr>
            </w:pPr>
            <w:r w:rsidRPr="003B4D0F">
              <w:rPr>
                <w:rFonts w:cs="Arial"/>
                <w:sz w:val="18"/>
                <w:szCs w:val="18"/>
              </w:rPr>
              <w:t>-</w:t>
            </w: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r w:rsidRPr="003B4D0F">
              <w:rPr>
                <w:rFonts w:cs="Arial"/>
                <w:sz w:val="18"/>
                <w:szCs w:val="18"/>
              </w:rPr>
              <w:t>-</w:t>
            </w:r>
          </w:p>
        </w:tc>
        <w:tc>
          <w:tcPr>
            <w:tcW w:w="723" w:type="pct"/>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243</w:t>
            </w:r>
          </w:p>
        </w:tc>
        <w:tc>
          <w:tcPr>
            <w:tcW w:w="723" w:type="pct"/>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227</w:t>
            </w:r>
          </w:p>
        </w:tc>
      </w:tr>
      <w:tr w:rsidR="00EE0123" w:rsidRPr="003B4D0F" w:rsidTr="00434549">
        <w:trPr>
          <w:trHeight w:val="90"/>
        </w:trPr>
        <w:tc>
          <w:tcPr>
            <w:tcW w:w="2108" w:type="pct"/>
          </w:tcPr>
          <w:p w:rsidR="00EE0123" w:rsidRPr="003B4D0F" w:rsidRDefault="00EE0123" w:rsidP="00B22693">
            <w:pPr>
              <w:spacing w:line="240" w:lineRule="auto"/>
              <w:ind w:left="431"/>
              <w:jc w:val="both"/>
              <w:rPr>
                <w:rFonts w:cs="Arial"/>
                <w:sz w:val="18"/>
                <w:szCs w:val="18"/>
                <w:lang w:val="en-US"/>
              </w:rPr>
            </w:pPr>
            <w:r w:rsidRPr="003B4D0F">
              <w:rPr>
                <w:rFonts w:cs="Arial"/>
                <w:sz w:val="18"/>
                <w:szCs w:val="18"/>
              </w:rPr>
              <w:t xml:space="preserve">   </w:t>
            </w:r>
            <w:r w:rsidR="006D2A57" w:rsidRPr="003B4D0F">
              <w:rPr>
                <w:rFonts w:cs="Arial"/>
                <w:sz w:val="18"/>
                <w:szCs w:val="18"/>
              </w:rPr>
              <w:t>- Joint ventures</w:t>
            </w:r>
          </w:p>
        </w:tc>
        <w:tc>
          <w:tcPr>
            <w:tcW w:w="723" w:type="pct"/>
            <w:tcBorders>
              <w:bottom w:val="single" w:sz="4" w:space="0" w:color="auto"/>
            </w:tcBorders>
            <w:shd w:val="clear" w:color="auto" w:fill="FAFAFA"/>
          </w:tcPr>
          <w:p w:rsidR="00EE0123" w:rsidRPr="003B4D0F" w:rsidRDefault="00C34E5E" w:rsidP="00B22693">
            <w:pPr>
              <w:spacing w:line="240" w:lineRule="auto"/>
              <w:ind w:right="-72"/>
              <w:jc w:val="right"/>
              <w:rPr>
                <w:rFonts w:cs="Arial"/>
                <w:sz w:val="18"/>
                <w:szCs w:val="18"/>
              </w:rPr>
            </w:pPr>
            <w:r w:rsidRPr="00C34E5E">
              <w:rPr>
                <w:rFonts w:cs="Arial"/>
                <w:sz w:val="18"/>
                <w:szCs w:val="18"/>
              </w:rPr>
              <w:t>614</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813</w:t>
            </w:r>
          </w:p>
        </w:tc>
        <w:tc>
          <w:tcPr>
            <w:tcW w:w="723" w:type="pct"/>
            <w:tcBorders>
              <w:bottom w:val="single" w:sz="4" w:space="0" w:color="auto"/>
            </w:tcBorders>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614</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813</w:t>
            </w:r>
          </w:p>
        </w:tc>
      </w:tr>
      <w:tr w:rsidR="00EE0123" w:rsidRPr="003B4D0F" w:rsidTr="00434549">
        <w:trPr>
          <w:trHeight w:val="90"/>
        </w:trPr>
        <w:tc>
          <w:tcPr>
            <w:tcW w:w="2108" w:type="pct"/>
          </w:tcPr>
          <w:p w:rsidR="00EE0123" w:rsidRPr="003B4D0F" w:rsidRDefault="00EE0123" w:rsidP="00B22693">
            <w:pPr>
              <w:spacing w:line="240" w:lineRule="auto"/>
              <w:ind w:left="427"/>
              <w:rPr>
                <w:rFonts w:cs="Arial"/>
                <w:sz w:val="12"/>
                <w:szCs w:val="12"/>
              </w:rPr>
            </w:pPr>
          </w:p>
        </w:tc>
        <w:tc>
          <w:tcPr>
            <w:tcW w:w="723" w:type="pct"/>
            <w:shd w:val="clear" w:color="auto" w:fill="FAFAFA"/>
          </w:tcPr>
          <w:p w:rsidR="00EE0123" w:rsidRPr="003B4D0F" w:rsidRDefault="00EE0123" w:rsidP="00B22693">
            <w:pPr>
              <w:spacing w:line="240" w:lineRule="auto"/>
              <w:ind w:right="-72"/>
              <w:jc w:val="center"/>
              <w:rPr>
                <w:rFonts w:cs="Arial"/>
                <w:sz w:val="12"/>
                <w:szCs w:val="12"/>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c>
          <w:tcPr>
            <w:tcW w:w="723" w:type="pct"/>
            <w:shd w:val="clear" w:color="auto" w:fill="FAFAFA"/>
          </w:tcPr>
          <w:p w:rsidR="00EE0123" w:rsidRPr="003B4D0F" w:rsidRDefault="00EE0123" w:rsidP="00B22693">
            <w:pPr>
              <w:spacing w:line="240" w:lineRule="auto"/>
              <w:ind w:left="331" w:right="-72" w:hanging="331"/>
              <w:jc w:val="right"/>
              <w:rPr>
                <w:rFonts w:cs="Arial"/>
                <w:sz w:val="12"/>
                <w:szCs w:val="12"/>
                <w:lang w:val="en-US"/>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r>
      <w:tr w:rsidR="00EE0123" w:rsidRPr="003B4D0F" w:rsidTr="00434549">
        <w:trPr>
          <w:trHeight w:val="90"/>
        </w:trPr>
        <w:tc>
          <w:tcPr>
            <w:tcW w:w="2108" w:type="pct"/>
          </w:tcPr>
          <w:p w:rsidR="00EE0123" w:rsidRPr="003B4D0F" w:rsidRDefault="00EE0123" w:rsidP="00B22693">
            <w:pPr>
              <w:spacing w:line="240" w:lineRule="auto"/>
              <w:ind w:left="427"/>
              <w:jc w:val="both"/>
              <w:rPr>
                <w:rFonts w:cs="Arial"/>
                <w:sz w:val="18"/>
                <w:szCs w:val="18"/>
              </w:rPr>
            </w:pPr>
          </w:p>
        </w:tc>
        <w:tc>
          <w:tcPr>
            <w:tcW w:w="723" w:type="pct"/>
            <w:tcBorders>
              <w:bottom w:val="single" w:sz="4" w:space="0" w:color="auto"/>
            </w:tcBorders>
            <w:shd w:val="clear" w:color="auto" w:fill="FAFAFA"/>
          </w:tcPr>
          <w:p w:rsidR="00EE0123" w:rsidRPr="003B4D0F" w:rsidRDefault="00C34E5E" w:rsidP="00B22693">
            <w:pPr>
              <w:spacing w:line="240" w:lineRule="auto"/>
              <w:ind w:right="-72"/>
              <w:jc w:val="right"/>
              <w:rPr>
                <w:rFonts w:cs="Arial"/>
                <w:sz w:val="18"/>
                <w:szCs w:val="18"/>
              </w:rPr>
            </w:pPr>
            <w:r w:rsidRPr="00C34E5E">
              <w:rPr>
                <w:rFonts w:cs="Arial"/>
                <w:sz w:val="18"/>
                <w:szCs w:val="18"/>
              </w:rPr>
              <w:t>614</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813</w:t>
            </w:r>
          </w:p>
        </w:tc>
        <w:tc>
          <w:tcPr>
            <w:tcW w:w="723" w:type="pct"/>
            <w:tcBorders>
              <w:bottom w:val="single" w:sz="4" w:space="0" w:color="auto"/>
            </w:tcBorders>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857</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1</w:t>
            </w:r>
            <w:r w:rsidR="006D2A57" w:rsidRPr="003B4D0F">
              <w:rPr>
                <w:rFonts w:cs="Arial"/>
                <w:sz w:val="18"/>
                <w:szCs w:val="18"/>
              </w:rPr>
              <w:t>,</w:t>
            </w:r>
            <w:r w:rsidRPr="00C34E5E">
              <w:rPr>
                <w:rFonts w:cs="Arial"/>
                <w:sz w:val="18"/>
                <w:szCs w:val="18"/>
              </w:rPr>
              <w:t>040</w:t>
            </w:r>
          </w:p>
        </w:tc>
      </w:tr>
      <w:tr w:rsidR="00EE0123" w:rsidRPr="003B4D0F" w:rsidTr="00434549">
        <w:trPr>
          <w:trHeight w:val="90"/>
        </w:trPr>
        <w:tc>
          <w:tcPr>
            <w:tcW w:w="2108" w:type="pct"/>
          </w:tcPr>
          <w:p w:rsidR="00402374" w:rsidRDefault="00402374" w:rsidP="00B22693">
            <w:pPr>
              <w:spacing w:line="240" w:lineRule="auto"/>
              <w:ind w:left="427"/>
              <w:jc w:val="both"/>
              <w:rPr>
                <w:rFonts w:cs="Arial"/>
                <w:sz w:val="18"/>
                <w:szCs w:val="18"/>
              </w:rPr>
            </w:pPr>
          </w:p>
          <w:p w:rsidR="00EE0123" w:rsidRPr="003B4D0F" w:rsidRDefault="00EE0123" w:rsidP="00B22693">
            <w:pPr>
              <w:spacing w:line="240" w:lineRule="auto"/>
              <w:ind w:left="427"/>
              <w:jc w:val="both"/>
              <w:rPr>
                <w:rFonts w:cs="Arial"/>
                <w:sz w:val="18"/>
                <w:szCs w:val="18"/>
              </w:rPr>
            </w:pPr>
            <w:r w:rsidRPr="003B4D0F">
              <w:rPr>
                <w:rFonts w:cs="Arial"/>
                <w:sz w:val="18"/>
                <w:szCs w:val="18"/>
              </w:rPr>
              <w:t>Other receivable</w:t>
            </w:r>
          </w:p>
        </w:tc>
        <w:tc>
          <w:tcPr>
            <w:tcW w:w="723" w:type="pct"/>
            <w:shd w:val="clear" w:color="auto" w:fill="FAFAFA"/>
          </w:tcPr>
          <w:p w:rsidR="00EE0123" w:rsidRPr="003B4D0F" w:rsidRDefault="00EE0123" w:rsidP="00B22693">
            <w:pPr>
              <w:spacing w:line="240" w:lineRule="auto"/>
              <w:ind w:right="-72"/>
              <w:jc w:val="center"/>
              <w:rPr>
                <w:rFonts w:cs="Arial"/>
                <w:sz w:val="18"/>
                <w:szCs w:val="18"/>
              </w:rPr>
            </w:pP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p>
        </w:tc>
        <w:tc>
          <w:tcPr>
            <w:tcW w:w="723" w:type="pct"/>
            <w:shd w:val="clear" w:color="auto" w:fill="FAFAFA"/>
          </w:tcPr>
          <w:p w:rsidR="00EE0123" w:rsidRPr="003B4D0F" w:rsidRDefault="00EE0123" w:rsidP="00B22693">
            <w:pPr>
              <w:spacing w:line="240" w:lineRule="auto"/>
              <w:ind w:left="331" w:right="-72" w:hanging="331"/>
              <w:jc w:val="right"/>
              <w:rPr>
                <w:rFonts w:cs="Arial"/>
                <w:sz w:val="18"/>
                <w:szCs w:val="18"/>
                <w:lang w:val="en-US"/>
              </w:rPr>
            </w:pP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p>
        </w:tc>
      </w:tr>
      <w:tr w:rsidR="00EE0123" w:rsidRPr="003B4D0F" w:rsidTr="00434549">
        <w:trPr>
          <w:trHeight w:val="90"/>
        </w:trPr>
        <w:tc>
          <w:tcPr>
            <w:tcW w:w="2108" w:type="pct"/>
          </w:tcPr>
          <w:p w:rsidR="00EE0123" w:rsidRPr="003B4D0F" w:rsidRDefault="00EE0123" w:rsidP="00B2269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EE0123" w:rsidRPr="003B4D0F" w:rsidRDefault="00EB012D" w:rsidP="00B22693">
            <w:pPr>
              <w:spacing w:line="240" w:lineRule="auto"/>
              <w:ind w:right="-72"/>
              <w:jc w:val="right"/>
              <w:rPr>
                <w:rFonts w:cs="Arial"/>
                <w:sz w:val="18"/>
                <w:szCs w:val="18"/>
              </w:rPr>
            </w:pPr>
            <w:r w:rsidRPr="003B4D0F">
              <w:rPr>
                <w:rFonts w:cs="Arial"/>
                <w:sz w:val="18"/>
                <w:szCs w:val="18"/>
              </w:rPr>
              <w:t>-</w:t>
            </w:r>
          </w:p>
        </w:tc>
        <w:tc>
          <w:tcPr>
            <w:tcW w:w="723" w:type="pct"/>
            <w:shd w:val="clear" w:color="auto" w:fill="auto"/>
          </w:tcPr>
          <w:p w:rsidR="00EE0123" w:rsidRPr="003B4D0F" w:rsidRDefault="00EE0123" w:rsidP="00B22693">
            <w:pPr>
              <w:spacing w:line="240" w:lineRule="auto"/>
              <w:ind w:left="331" w:right="-72" w:hanging="331"/>
              <w:jc w:val="right"/>
              <w:rPr>
                <w:rFonts w:cs="Arial"/>
                <w:sz w:val="18"/>
                <w:szCs w:val="18"/>
              </w:rPr>
            </w:pPr>
            <w:r w:rsidRPr="003B4D0F">
              <w:rPr>
                <w:rFonts w:cs="Arial"/>
                <w:sz w:val="18"/>
                <w:szCs w:val="18"/>
              </w:rPr>
              <w:t>-</w:t>
            </w:r>
          </w:p>
        </w:tc>
        <w:tc>
          <w:tcPr>
            <w:tcW w:w="723" w:type="pct"/>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22</w:t>
            </w:r>
          </w:p>
        </w:tc>
        <w:tc>
          <w:tcPr>
            <w:tcW w:w="723" w:type="pct"/>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33</w:t>
            </w:r>
          </w:p>
        </w:tc>
      </w:tr>
      <w:tr w:rsidR="00EE0123" w:rsidRPr="003B4D0F" w:rsidTr="00434549">
        <w:trPr>
          <w:trHeight w:val="90"/>
        </w:trPr>
        <w:tc>
          <w:tcPr>
            <w:tcW w:w="2108" w:type="pct"/>
          </w:tcPr>
          <w:p w:rsidR="00EE0123" w:rsidRPr="003B4D0F" w:rsidRDefault="00EE0123" w:rsidP="00B22693">
            <w:pPr>
              <w:spacing w:line="240" w:lineRule="auto"/>
              <w:ind w:left="431"/>
              <w:jc w:val="both"/>
              <w:rPr>
                <w:rFonts w:cs="Arial"/>
                <w:sz w:val="18"/>
                <w:szCs w:val="18"/>
              </w:rPr>
            </w:pPr>
            <w:r w:rsidRPr="003B4D0F">
              <w:rPr>
                <w:rFonts w:cs="Arial"/>
                <w:sz w:val="18"/>
                <w:szCs w:val="18"/>
              </w:rPr>
              <w:t xml:space="preserve">   - Joint ventures</w:t>
            </w:r>
          </w:p>
        </w:tc>
        <w:tc>
          <w:tcPr>
            <w:tcW w:w="723" w:type="pct"/>
            <w:shd w:val="clear" w:color="auto" w:fill="FAFAFA"/>
          </w:tcPr>
          <w:p w:rsidR="00EE0123" w:rsidRPr="003B4D0F" w:rsidRDefault="00C34E5E" w:rsidP="00B22693">
            <w:pPr>
              <w:spacing w:line="240" w:lineRule="auto"/>
              <w:ind w:right="-72"/>
              <w:jc w:val="right"/>
              <w:rPr>
                <w:rFonts w:cs="Arial"/>
                <w:sz w:val="18"/>
                <w:szCs w:val="18"/>
              </w:rPr>
            </w:pPr>
            <w:r w:rsidRPr="00C34E5E">
              <w:rPr>
                <w:rFonts w:cs="Arial"/>
                <w:sz w:val="18"/>
                <w:szCs w:val="18"/>
              </w:rPr>
              <w:t>46</w:t>
            </w:r>
          </w:p>
        </w:tc>
        <w:tc>
          <w:tcPr>
            <w:tcW w:w="723" w:type="pct"/>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175</w:t>
            </w:r>
          </w:p>
        </w:tc>
        <w:tc>
          <w:tcPr>
            <w:tcW w:w="723" w:type="pct"/>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5</w:t>
            </w:r>
          </w:p>
        </w:tc>
        <w:tc>
          <w:tcPr>
            <w:tcW w:w="723" w:type="pct"/>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3</w:t>
            </w:r>
          </w:p>
        </w:tc>
      </w:tr>
      <w:tr w:rsidR="00EE0123" w:rsidRPr="003B4D0F" w:rsidTr="00434549">
        <w:trPr>
          <w:trHeight w:val="90"/>
        </w:trPr>
        <w:tc>
          <w:tcPr>
            <w:tcW w:w="2108" w:type="pct"/>
          </w:tcPr>
          <w:p w:rsidR="00EE0123" w:rsidRPr="003B4D0F" w:rsidRDefault="00EE0123" w:rsidP="00B22693">
            <w:pPr>
              <w:spacing w:line="240" w:lineRule="auto"/>
              <w:ind w:left="431"/>
              <w:jc w:val="both"/>
              <w:rPr>
                <w:rFonts w:cs="Arial"/>
                <w:sz w:val="18"/>
                <w:szCs w:val="18"/>
                <w:lang w:val="en-US"/>
              </w:rPr>
            </w:pPr>
            <w:r w:rsidRPr="003B4D0F">
              <w:rPr>
                <w:rFonts w:cs="Arial"/>
                <w:sz w:val="18"/>
                <w:szCs w:val="18"/>
              </w:rPr>
              <w:t xml:space="preserve">   - Other </w:t>
            </w:r>
            <w:r w:rsidRPr="003B4D0F">
              <w:rPr>
                <w:rFonts w:cs="Arial"/>
                <w:sz w:val="18"/>
                <w:szCs w:val="18"/>
                <w:lang w:val="en-US"/>
              </w:rPr>
              <w:t>related parties</w:t>
            </w:r>
          </w:p>
        </w:tc>
        <w:tc>
          <w:tcPr>
            <w:tcW w:w="723" w:type="pct"/>
            <w:tcBorders>
              <w:bottom w:val="single" w:sz="4" w:space="0" w:color="auto"/>
            </w:tcBorders>
            <w:shd w:val="clear" w:color="auto" w:fill="FAFAFA"/>
          </w:tcPr>
          <w:p w:rsidR="00EE0123" w:rsidRPr="003B4D0F" w:rsidRDefault="00EB012D" w:rsidP="00B22693">
            <w:pPr>
              <w:spacing w:line="240" w:lineRule="auto"/>
              <w:ind w:right="-72"/>
              <w:jc w:val="right"/>
              <w:rPr>
                <w:rFonts w:cs="Arial"/>
                <w:sz w:val="18"/>
                <w:szCs w:val="18"/>
              </w:rPr>
            </w:pPr>
            <w:r w:rsidRPr="003B4D0F">
              <w:rPr>
                <w:rFonts w:cs="Arial"/>
                <w:sz w:val="18"/>
                <w:szCs w:val="18"/>
              </w:rPr>
              <w:t>-</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30</w:t>
            </w:r>
          </w:p>
        </w:tc>
        <w:tc>
          <w:tcPr>
            <w:tcW w:w="723" w:type="pct"/>
            <w:tcBorders>
              <w:bottom w:val="single" w:sz="4" w:space="0" w:color="auto"/>
            </w:tcBorders>
            <w:shd w:val="clear" w:color="auto" w:fill="FAFAFA"/>
          </w:tcPr>
          <w:p w:rsidR="00EE0123" w:rsidRPr="003B4D0F" w:rsidRDefault="00EB012D" w:rsidP="00B22693">
            <w:pPr>
              <w:spacing w:line="240" w:lineRule="auto"/>
              <w:ind w:left="331" w:right="-72" w:hanging="331"/>
              <w:jc w:val="right"/>
              <w:rPr>
                <w:rFonts w:cs="Arial"/>
                <w:sz w:val="18"/>
                <w:szCs w:val="18"/>
                <w:lang w:val="en-US"/>
              </w:rPr>
            </w:pPr>
            <w:r w:rsidRPr="003B4D0F">
              <w:rPr>
                <w:rFonts w:cs="Arial"/>
                <w:sz w:val="18"/>
                <w:szCs w:val="18"/>
                <w:lang w:val="en-US"/>
              </w:rPr>
              <w:t>-</w:t>
            </w:r>
          </w:p>
        </w:tc>
        <w:tc>
          <w:tcPr>
            <w:tcW w:w="723" w:type="pct"/>
            <w:tcBorders>
              <w:bottom w:val="single" w:sz="4" w:space="0" w:color="auto"/>
            </w:tcBorders>
            <w:shd w:val="clear" w:color="auto" w:fill="auto"/>
          </w:tcPr>
          <w:p w:rsidR="00EE0123" w:rsidRPr="003B4D0F" w:rsidRDefault="00EE0123" w:rsidP="00B22693">
            <w:pPr>
              <w:spacing w:line="240" w:lineRule="auto"/>
              <w:ind w:left="331" w:right="-72" w:hanging="331"/>
              <w:jc w:val="right"/>
              <w:rPr>
                <w:rFonts w:cs="Arial"/>
                <w:sz w:val="18"/>
                <w:szCs w:val="18"/>
              </w:rPr>
            </w:pPr>
            <w:r w:rsidRPr="003B4D0F">
              <w:rPr>
                <w:rFonts w:cs="Arial"/>
                <w:sz w:val="18"/>
                <w:szCs w:val="18"/>
              </w:rPr>
              <w:t>-</w:t>
            </w:r>
          </w:p>
        </w:tc>
      </w:tr>
      <w:tr w:rsidR="00EE0123" w:rsidRPr="003B4D0F" w:rsidTr="00434549">
        <w:trPr>
          <w:trHeight w:val="90"/>
        </w:trPr>
        <w:tc>
          <w:tcPr>
            <w:tcW w:w="2108" w:type="pct"/>
          </w:tcPr>
          <w:p w:rsidR="00EE0123" w:rsidRPr="003B4D0F" w:rsidRDefault="00EE0123" w:rsidP="00B22693">
            <w:pPr>
              <w:spacing w:line="240" w:lineRule="auto"/>
              <w:ind w:left="427"/>
              <w:rPr>
                <w:rFonts w:cs="Arial"/>
                <w:sz w:val="12"/>
                <w:szCs w:val="12"/>
              </w:rPr>
            </w:pPr>
          </w:p>
        </w:tc>
        <w:tc>
          <w:tcPr>
            <w:tcW w:w="723" w:type="pct"/>
            <w:shd w:val="clear" w:color="auto" w:fill="FAFAFA"/>
          </w:tcPr>
          <w:p w:rsidR="00EE0123" w:rsidRPr="003B4D0F" w:rsidRDefault="00EE0123" w:rsidP="00B22693">
            <w:pPr>
              <w:spacing w:line="240" w:lineRule="auto"/>
              <w:ind w:right="-72"/>
              <w:jc w:val="right"/>
              <w:rPr>
                <w:rFonts w:cs="Arial"/>
                <w:sz w:val="12"/>
                <w:szCs w:val="12"/>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c>
          <w:tcPr>
            <w:tcW w:w="723" w:type="pct"/>
            <w:shd w:val="clear" w:color="auto" w:fill="FAFAFA"/>
          </w:tcPr>
          <w:p w:rsidR="00EE0123" w:rsidRPr="003B4D0F" w:rsidRDefault="00EE0123" w:rsidP="00B22693">
            <w:pPr>
              <w:spacing w:line="240" w:lineRule="auto"/>
              <w:ind w:left="331" w:right="-72" w:hanging="331"/>
              <w:jc w:val="right"/>
              <w:rPr>
                <w:rFonts w:cs="Arial"/>
                <w:sz w:val="12"/>
                <w:szCs w:val="12"/>
                <w:lang w:val="en-US"/>
              </w:rPr>
            </w:pPr>
          </w:p>
        </w:tc>
        <w:tc>
          <w:tcPr>
            <w:tcW w:w="723" w:type="pct"/>
            <w:shd w:val="clear" w:color="auto" w:fill="auto"/>
          </w:tcPr>
          <w:p w:rsidR="00EE0123" w:rsidRPr="003B4D0F" w:rsidRDefault="00EE0123" w:rsidP="00B22693">
            <w:pPr>
              <w:spacing w:line="240" w:lineRule="auto"/>
              <w:ind w:left="331" w:right="-72" w:hanging="331"/>
              <w:jc w:val="right"/>
              <w:rPr>
                <w:rFonts w:cs="Arial"/>
                <w:sz w:val="12"/>
                <w:szCs w:val="12"/>
              </w:rPr>
            </w:pPr>
          </w:p>
        </w:tc>
      </w:tr>
      <w:tr w:rsidR="00EE0123" w:rsidRPr="003B4D0F" w:rsidTr="00434549">
        <w:trPr>
          <w:trHeight w:val="90"/>
        </w:trPr>
        <w:tc>
          <w:tcPr>
            <w:tcW w:w="2108" w:type="pct"/>
          </w:tcPr>
          <w:p w:rsidR="00EE0123" w:rsidRPr="003B4D0F" w:rsidRDefault="00EE0123" w:rsidP="00B22693">
            <w:pPr>
              <w:spacing w:line="240" w:lineRule="auto"/>
              <w:ind w:left="427"/>
              <w:jc w:val="both"/>
              <w:rPr>
                <w:rFonts w:cs="Arial"/>
                <w:sz w:val="18"/>
                <w:szCs w:val="18"/>
              </w:rPr>
            </w:pPr>
          </w:p>
        </w:tc>
        <w:tc>
          <w:tcPr>
            <w:tcW w:w="723" w:type="pct"/>
            <w:tcBorders>
              <w:bottom w:val="single" w:sz="4" w:space="0" w:color="auto"/>
            </w:tcBorders>
            <w:shd w:val="clear" w:color="auto" w:fill="FAFAFA"/>
          </w:tcPr>
          <w:p w:rsidR="00EE0123" w:rsidRPr="003B4D0F" w:rsidRDefault="00C34E5E" w:rsidP="00B22693">
            <w:pPr>
              <w:spacing w:line="240" w:lineRule="auto"/>
              <w:ind w:right="-72"/>
              <w:jc w:val="right"/>
              <w:rPr>
                <w:rFonts w:cs="Arial"/>
                <w:sz w:val="18"/>
                <w:szCs w:val="18"/>
              </w:rPr>
            </w:pPr>
            <w:r w:rsidRPr="00C34E5E">
              <w:rPr>
                <w:rFonts w:cs="Arial"/>
                <w:sz w:val="18"/>
                <w:szCs w:val="18"/>
              </w:rPr>
              <w:t>46</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205</w:t>
            </w:r>
          </w:p>
        </w:tc>
        <w:tc>
          <w:tcPr>
            <w:tcW w:w="723" w:type="pct"/>
            <w:tcBorders>
              <w:bottom w:val="single" w:sz="4" w:space="0" w:color="auto"/>
            </w:tcBorders>
            <w:shd w:val="clear" w:color="auto" w:fill="FAFAFA"/>
          </w:tcPr>
          <w:p w:rsidR="00EE0123" w:rsidRPr="003B4D0F" w:rsidRDefault="00C34E5E" w:rsidP="00B22693">
            <w:pPr>
              <w:spacing w:line="240" w:lineRule="auto"/>
              <w:ind w:left="331" w:right="-72" w:hanging="331"/>
              <w:jc w:val="right"/>
              <w:rPr>
                <w:rFonts w:cs="Arial"/>
                <w:sz w:val="18"/>
                <w:szCs w:val="18"/>
                <w:lang w:val="en-US"/>
              </w:rPr>
            </w:pPr>
            <w:r w:rsidRPr="00C34E5E">
              <w:rPr>
                <w:rFonts w:cs="Arial"/>
                <w:sz w:val="18"/>
                <w:szCs w:val="18"/>
              </w:rPr>
              <w:t>27</w:t>
            </w:r>
          </w:p>
        </w:tc>
        <w:tc>
          <w:tcPr>
            <w:tcW w:w="723" w:type="pct"/>
            <w:tcBorders>
              <w:bottom w:val="single" w:sz="4" w:space="0" w:color="auto"/>
            </w:tcBorders>
            <w:shd w:val="clear" w:color="auto" w:fill="auto"/>
          </w:tcPr>
          <w:p w:rsidR="00EE0123" w:rsidRPr="003B4D0F" w:rsidRDefault="00C34E5E" w:rsidP="00B22693">
            <w:pPr>
              <w:spacing w:line="240" w:lineRule="auto"/>
              <w:ind w:left="331" w:right="-72" w:hanging="331"/>
              <w:jc w:val="right"/>
              <w:rPr>
                <w:rFonts w:cs="Arial"/>
                <w:sz w:val="18"/>
                <w:szCs w:val="18"/>
              </w:rPr>
            </w:pPr>
            <w:r w:rsidRPr="00C34E5E">
              <w:rPr>
                <w:rFonts w:cs="Arial"/>
                <w:sz w:val="18"/>
                <w:szCs w:val="18"/>
              </w:rPr>
              <w:t>36</w:t>
            </w:r>
          </w:p>
        </w:tc>
      </w:tr>
    </w:tbl>
    <w:p w:rsidR="00C53661" w:rsidRPr="003B4D0F" w:rsidRDefault="00B22693" w:rsidP="00B22693">
      <w:pPr>
        <w:pStyle w:val="Header"/>
        <w:tabs>
          <w:tab w:val="clear" w:pos="4153"/>
          <w:tab w:val="clear" w:pos="8306"/>
          <w:tab w:val="left" w:pos="540"/>
        </w:tabs>
        <w:spacing w:line="240" w:lineRule="auto"/>
        <w:ind w:left="540"/>
        <w:jc w:val="both"/>
        <w:rPr>
          <w:rFonts w:cs="Arial"/>
          <w:b/>
          <w:bCs/>
          <w:sz w:val="18"/>
          <w:szCs w:val="18"/>
        </w:rPr>
      </w:pPr>
      <w:r w:rsidRPr="003B4D0F">
        <w:rPr>
          <w:rFonts w:cs="Arial"/>
          <w:b/>
          <w:bCs/>
          <w:sz w:val="18"/>
          <w:szCs w:val="18"/>
        </w:rPr>
        <w:br w:type="page"/>
      </w:r>
    </w:p>
    <w:p w:rsidR="00F219AC" w:rsidRPr="003B4D0F" w:rsidRDefault="00C34E5E" w:rsidP="00B22693">
      <w:pPr>
        <w:tabs>
          <w:tab w:val="left" w:pos="540"/>
        </w:tabs>
        <w:spacing w:line="240" w:lineRule="auto"/>
        <w:ind w:left="540" w:hanging="540"/>
        <w:jc w:val="both"/>
        <w:rPr>
          <w:rFonts w:cs="Arial"/>
          <w:b/>
          <w:bCs/>
          <w:color w:val="CF4A02"/>
          <w:sz w:val="18"/>
          <w:szCs w:val="18"/>
        </w:rPr>
      </w:pPr>
      <w:r w:rsidRPr="00C34E5E">
        <w:rPr>
          <w:rFonts w:cs="Arial"/>
          <w:b/>
          <w:bCs/>
          <w:color w:val="CF4A02"/>
          <w:sz w:val="18"/>
          <w:szCs w:val="18"/>
        </w:rPr>
        <w:lastRenderedPageBreak/>
        <w:t>20</w:t>
      </w:r>
      <w:r w:rsidR="00F219AC" w:rsidRPr="003B4D0F">
        <w:rPr>
          <w:rFonts w:cs="Arial"/>
          <w:b/>
          <w:bCs/>
          <w:color w:val="CF4A02"/>
          <w:sz w:val="18"/>
          <w:szCs w:val="18"/>
        </w:rPr>
        <w:t>.</w:t>
      </w:r>
      <w:r w:rsidRPr="00C34E5E">
        <w:rPr>
          <w:rFonts w:cs="Arial"/>
          <w:b/>
          <w:bCs/>
          <w:color w:val="CF4A02"/>
          <w:sz w:val="18"/>
          <w:szCs w:val="18"/>
        </w:rPr>
        <w:t>3</w:t>
      </w:r>
      <w:r w:rsidR="00F219AC" w:rsidRPr="003B4D0F">
        <w:rPr>
          <w:rFonts w:cs="Arial"/>
          <w:b/>
          <w:bCs/>
          <w:color w:val="CF4A02"/>
          <w:sz w:val="18"/>
          <w:szCs w:val="18"/>
        </w:rPr>
        <w:tab/>
        <w:t>Lease receivable under power purchase agreements from a related party, net</w:t>
      </w:r>
    </w:p>
    <w:p w:rsidR="00F219AC" w:rsidRPr="003B4D0F"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Consolidated financial information</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rsidR="00F219AC" w:rsidRPr="003B4D0F"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rsidR="00F219AC" w:rsidRPr="003B4D0F" w:rsidRDefault="00F219AC" w:rsidP="00B22693">
            <w:pPr>
              <w:spacing w:line="240" w:lineRule="auto"/>
              <w:ind w:right="-72" w:hanging="331"/>
              <w:jc w:val="right"/>
              <w:rPr>
                <w:rFonts w:cs="Arial"/>
                <w:b/>
                <w:bCs/>
                <w:sz w:val="18"/>
                <w:szCs w:val="18"/>
              </w:rPr>
            </w:pPr>
            <w:r w:rsidRPr="003B4D0F">
              <w:rPr>
                <w:rFonts w:cs="Arial"/>
                <w:b/>
                <w:bCs/>
                <w:sz w:val="18"/>
                <w:szCs w:val="18"/>
              </w:rPr>
              <w:t xml:space="preserve">Present </w:t>
            </w:r>
            <w:r w:rsidR="00F86BD5" w:rsidRPr="003B4D0F">
              <w:rPr>
                <w:rFonts w:cs="Arial"/>
                <w:b/>
                <w:bCs/>
                <w:sz w:val="18"/>
                <w:szCs w:val="18"/>
              </w:rPr>
              <w:t>v</w:t>
            </w:r>
            <w:r w:rsidRPr="003B4D0F">
              <w:rPr>
                <w:rFonts w:cs="Arial"/>
                <w:b/>
                <w:bCs/>
                <w:sz w:val="18"/>
                <w:szCs w:val="18"/>
              </w:rPr>
              <w:t>alue of</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 xml:space="preserve">Minimum </w:t>
            </w:r>
            <w:r w:rsidR="00F86BD5" w:rsidRPr="003B4D0F">
              <w:rPr>
                <w:rFonts w:cs="Arial"/>
                <w:b/>
                <w:bCs/>
                <w:sz w:val="18"/>
                <w:szCs w:val="18"/>
              </w:rPr>
              <w:t>p</w:t>
            </w:r>
            <w:r w:rsidRPr="003B4D0F">
              <w:rPr>
                <w:rFonts w:cs="Arial"/>
                <w:b/>
                <w:bCs/>
                <w:sz w:val="18"/>
                <w:szCs w:val="18"/>
              </w:rPr>
              <w:t>ayment</w:t>
            </w:r>
          </w:p>
        </w:tc>
        <w:tc>
          <w:tcPr>
            <w:tcW w:w="1431" w:type="pct"/>
            <w:gridSpan w:val="2"/>
            <w:tcBorders>
              <w:bottom w:val="single" w:sz="4" w:space="0" w:color="auto"/>
            </w:tcBorders>
            <w:shd w:val="clear" w:color="auto" w:fill="auto"/>
          </w:tcPr>
          <w:p w:rsidR="00F219AC" w:rsidRPr="003B4D0F" w:rsidRDefault="00F86BD5" w:rsidP="00B22693">
            <w:pPr>
              <w:spacing w:line="240" w:lineRule="auto"/>
              <w:ind w:right="-72" w:hanging="331"/>
              <w:jc w:val="right"/>
              <w:rPr>
                <w:rFonts w:cs="Arial"/>
                <w:b/>
                <w:bCs/>
                <w:sz w:val="18"/>
                <w:szCs w:val="18"/>
              </w:rPr>
            </w:pPr>
            <w:r w:rsidRPr="003B4D0F">
              <w:rPr>
                <w:rFonts w:cs="Arial"/>
                <w:b/>
                <w:bCs/>
                <w:sz w:val="18"/>
                <w:szCs w:val="18"/>
              </w:rPr>
              <w:t>m</w:t>
            </w:r>
            <w:r w:rsidR="00F219AC" w:rsidRPr="003B4D0F">
              <w:rPr>
                <w:rFonts w:cs="Arial"/>
                <w:b/>
                <w:bCs/>
                <w:sz w:val="18"/>
                <w:szCs w:val="18"/>
              </w:rPr>
              <w:t xml:space="preserve">inimum </w:t>
            </w:r>
            <w:r w:rsidRPr="003B4D0F">
              <w:rPr>
                <w:rFonts w:cs="Arial"/>
                <w:b/>
                <w:bCs/>
                <w:sz w:val="18"/>
                <w:szCs w:val="18"/>
              </w:rPr>
              <w:t>p</w:t>
            </w:r>
            <w:r w:rsidR="00F219AC" w:rsidRPr="003B4D0F">
              <w:rPr>
                <w:rFonts w:cs="Arial"/>
                <w:b/>
                <w:bCs/>
                <w:sz w:val="18"/>
                <w:szCs w:val="18"/>
              </w:rPr>
              <w:t>ayment</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r w:rsidRPr="003B4D0F">
              <w:rPr>
                <w:rFonts w:cs="Arial"/>
                <w:b/>
                <w:bCs/>
                <w:sz w:val="18"/>
                <w:szCs w:val="18"/>
              </w:rPr>
              <w:t>As at</w:t>
            </w:r>
          </w:p>
        </w:tc>
        <w:tc>
          <w:tcPr>
            <w:tcW w:w="714" w:type="pct"/>
            <w:tcBorders>
              <w:top w:val="single" w:sz="4" w:space="0" w:color="auto"/>
            </w:tcBorders>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4"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14" w:type="pct"/>
            <w:tcBorders>
              <w:top w:val="single" w:sz="4" w:space="0" w:color="auto"/>
            </w:tcBorders>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7"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714"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4"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714"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7"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F219AC" w:rsidRPr="003B4D0F" w:rsidTr="009E6098">
        <w:tc>
          <w:tcPr>
            <w:tcW w:w="2141" w:type="pct"/>
          </w:tcPr>
          <w:p w:rsidR="00F219AC" w:rsidRPr="003B4D0F" w:rsidRDefault="00F219AC" w:rsidP="00B22693">
            <w:pPr>
              <w:spacing w:line="240" w:lineRule="auto"/>
              <w:ind w:left="540"/>
              <w:jc w:val="both"/>
              <w:rPr>
                <w:rFonts w:cs="Arial"/>
                <w:sz w:val="18"/>
                <w:szCs w:val="18"/>
              </w:rPr>
            </w:pP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7"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r>
      <w:tr w:rsidR="00F219AC" w:rsidRPr="003B4D0F" w:rsidTr="009E6098">
        <w:tc>
          <w:tcPr>
            <w:tcW w:w="2141" w:type="pct"/>
          </w:tcPr>
          <w:p w:rsidR="00F219AC" w:rsidRPr="003B4D0F" w:rsidRDefault="00F219AC" w:rsidP="00B22693">
            <w:pPr>
              <w:spacing w:line="240" w:lineRule="auto"/>
              <w:ind w:left="540"/>
              <w:jc w:val="both"/>
              <w:rPr>
                <w:rFonts w:cs="Arial"/>
                <w:sz w:val="18"/>
                <w:szCs w:val="18"/>
              </w:rPr>
            </w:pPr>
          </w:p>
        </w:tc>
        <w:tc>
          <w:tcPr>
            <w:tcW w:w="714" w:type="pct"/>
            <w:tcBorders>
              <w:top w:val="single" w:sz="4" w:space="0" w:color="auto"/>
            </w:tcBorders>
            <w:shd w:val="clear" w:color="auto" w:fill="FAFAFA"/>
          </w:tcPr>
          <w:p w:rsidR="00F219AC" w:rsidRPr="003B4D0F"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auto"/>
          </w:tcPr>
          <w:p w:rsidR="00F219AC" w:rsidRPr="003B4D0F"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FAFAFA"/>
          </w:tcPr>
          <w:p w:rsidR="00F219AC" w:rsidRPr="003B4D0F" w:rsidRDefault="00F219AC" w:rsidP="00B22693">
            <w:pPr>
              <w:spacing w:line="240" w:lineRule="auto"/>
              <w:ind w:right="-72"/>
              <w:jc w:val="right"/>
              <w:rPr>
                <w:rFonts w:cs="Arial"/>
                <w:sz w:val="18"/>
                <w:szCs w:val="18"/>
              </w:rPr>
            </w:pPr>
          </w:p>
        </w:tc>
        <w:tc>
          <w:tcPr>
            <w:tcW w:w="717" w:type="pct"/>
            <w:tcBorders>
              <w:top w:val="single" w:sz="4" w:space="0" w:color="auto"/>
            </w:tcBorders>
            <w:shd w:val="clear" w:color="auto" w:fill="auto"/>
          </w:tcPr>
          <w:p w:rsidR="00F219AC" w:rsidRPr="003B4D0F" w:rsidRDefault="00F219AC" w:rsidP="00B22693">
            <w:pPr>
              <w:spacing w:line="240" w:lineRule="auto"/>
              <w:ind w:right="-72"/>
              <w:jc w:val="right"/>
              <w:rPr>
                <w:rFonts w:cs="Arial"/>
                <w:sz w:val="18"/>
                <w:szCs w:val="18"/>
              </w:rPr>
            </w:pPr>
          </w:p>
        </w:tc>
      </w:tr>
      <w:tr w:rsidR="00F219AC" w:rsidRPr="003B4D0F" w:rsidTr="009E6098">
        <w:trPr>
          <w:trHeight w:val="90"/>
        </w:trPr>
        <w:tc>
          <w:tcPr>
            <w:tcW w:w="2141" w:type="pct"/>
          </w:tcPr>
          <w:p w:rsidR="00F219AC" w:rsidRPr="003B4D0F" w:rsidRDefault="00F219AC" w:rsidP="00B22693">
            <w:pPr>
              <w:spacing w:line="240" w:lineRule="auto"/>
              <w:ind w:left="540"/>
              <w:jc w:val="both"/>
              <w:rPr>
                <w:rFonts w:cs="Arial"/>
                <w:sz w:val="18"/>
                <w:szCs w:val="18"/>
              </w:rPr>
            </w:pPr>
            <w:r w:rsidRPr="003B4D0F">
              <w:rPr>
                <w:rFonts w:cs="Arial"/>
                <w:sz w:val="18"/>
                <w:szCs w:val="18"/>
              </w:rPr>
              <w:t xml:space="preserve">Lease receivable under power purchase </w:t>
            </w:r>
          </w:p>
          <w:p w:rsidR="00F219AC" w:rsidRPr="003B4D0F" w:rsidRDefault="00F219AC" w:rsidP="00B22693">
            <w:pPr>
              <w:spacing w:line="240" w:lineRule="auto"/>
              <w:ind w:left="540"/>
              <w:jc w:val="both"/>
              <w:rPr>
                <w:rFonts w:cs="Arial"/>
                <w:sz w:val="18"/>
                <w:szCs w:val="18"/>
              </w:rPr>
            </w:pPr>
            <w:r w:rsidRPr="003B4D0F">
              <w:rPr>
                <w:rFonts w:cs="Arial"/>
                <w:sz w:val="18"/>
                <w:szCs w:val="18"/>
              </w:rPr>
              <w:t xml:space="preserve">   agreements </w:t>
            </w:r>
          </w:p>
        </w:tc>
        <w:tc>
          <w:tcPr>
            <w:tcW w:w="714" w:type="pct"/>
            <w:shd w:val="clear" w:color="auto" w:fill="FAFAFA"/>
          </w:tcPr>
          <w:p w:rsidR="00F219AC" w:rsidRPr="003B4D0F" w:rsidRDefault="00F219AC" w:rsidP="00B22693">
            <w:pPr>
              <w:spacing w:line="240" w:lineRule="auto"/>
              <w:ind w:right="-72"/>
              <w:jc w:val="right"/>
              <w:rPr>
                <w:rFonts w:cs="Arial"/>
                <w:sz w:val="18"/>
                <w:szCs w:val="18"/>
              </w:rPr>
            </w:pPr>
          </w:p>
        </w:tc>
        <w:tc>
          <w:tcPr>
            <w:tcW w:w="714" w:type="pct"/>
            <w:shd w:val="clear" w:color="auto" w:fill="auto"/>
          </w:tcPr>
          <w:p w:rsidR="00F219AC" w:rsidRPr="003B4D0F" w:rsidRDefault="00F219AC" w:rsidP="00B22693">
            <w:pPr>
              <w:spacing w:line="240" w:lineRule="auto"/>
              <w:ind w:right="-72"/>
              <w:jc w:val="right"/>
              <w:rPr>
                <w:rFonts w:cs="Arial"/>
                <w:sz w:val="18"/>
                <w:szCs w:val="18"/>
              </w:rPr>
            </w:pPr>
          </w:p>
        </w:tc>
        <w:tc>
          <w:tcPr>
            <w:tcW w:w="714" w:type="pct"/>
            <w:shd w:val="clear" w:color="auto" w:fill="FAFAFA"/>
          </w:tcPr>
          <w:p w:rsidR="00F219AC" w:rsidRPr="003B4D0F" w:rsidRDefault="00F219AC" w:rsidP="00B22693">
            <w:pPr>
              <w:spacing w:line="240" w:lineRule="auto"/>
              <w:ind w:right="-72"/>
              <w:jc w:val="right"/>
              <w:rPr>
                <w:rFonts w:cs="Arial"/>
                <w:sz w:val="18"/>
                <w:szCs w:val="18"/>
              </w:rPr>
            </w:pPr>
          </w:p>
        </w:tc>
        <w:tc>
          <w:tcPr>
            <w:tcW w:w="717" w:type="pct"/>
            <w:shd w:val="clear" w:color="auto" w:fill="auto"/>
          </w:tcPr>
          <w:p w:rsidR="00F219AC" w:rsidRPr="003B4D0F" w:rsidRDefault="00F219AC" w:rsidP="00B22693">
            <w:pPr>
              <w:spacing w:line="240" w:lineRule="auto"/>
              <w:ind w:right="-72"/>
              <w:jc w:val="right"/>
              <w:rPr>
                <w:rFonts w:cs="Arial"/>
                <w:sz w:val="18"/>
                <w:szCs w:val="18"/>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 xml:space="preserve">Less than </w:t>
            </w:r>
            <w:r w:rsidR="00C34E5E" w:rsidRPr="00C34E5E">
              <w:rPr>
                <w:rFonts w:cs="Arial"/>
                <w:sz w:val="18"/>
                <w:szCs w:val="18"/>
              </w:rPr>
              <w:t>1</w:t>
            </w:r>
            <w:r w:rsidRPr="003B4D0F">
              <w:rPr>
                <w:rFonts w:cs="Arial"/>
                <w:sz w:val="18"/>
                <w:szCs w:val="18"/>
              </w:rPr>
              <w:t xml:space="preserve"> year</w:t>
            </w:r>
          </w:p>
        </w:tc>
        <w:tc>
          <w:tcPr>
            <w:tcW w:w="714" w:type="pct"/>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4</w:t>
            </w:r>
            <w:r w:rsidR="00D00D5E" w:rsidRPr="003B4D0F">
              <w:rPr>
                <w:rFonts w:cs="Arial"/>
                <w:sz w:val="18"/>
                <w:szCs w:val="18"/>
              </w:rPr>
              <w:t>,</w:t>
            </w:r>
            <w:r w:rsidRPr="00C34E5E">
              <w:rPr>
                <w:rFonts w:cs="Arial"/>
                <w:sz w:val="18"/>
                <w:szCs w:val="18"/>
              </w:rPr>
              <w:t>264</w:t>
            </w:r>
          </w:p>
        </w:tc>
        <w:tc>
          <w:tcPr>
            <w:tcW w:w="714" w:type="pct"/>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4</w:t>
            </w:r>
            <w:r w:rsidR="00D00D5E" w:rsidRPr="003B4D0F">
              <w:rPr>
                <w:rFonts w:cs="Arial"/>
                <w:sz w:val="18"/>
                <w:szCs w:val="18"/>
              </w:rPr>
              <w:t>,</w:t>
            </w:r>
            <w:r w:rsidRPr="00C34E5E">
              <w:rPr>
                <w:rFonts w:cs="Arial"/>
                <w:sz w:val="18"/>
                <w:szCs w:val="18"/>
              </w:rPr>
              <w:t>238</w:t>
            </w:r>
          </w:p>
        </w:tc>
        <w:tc>
          <w:tcPr>
            <w:tcW w:w="714" w:type="pct"/>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1</w:t>
            </w:r>
            <w:r w:rsidR="00D00D5E" w:rsidRPr="003B4D0F">
              <w:rPr>
                <w:rFonts w:cs="Arial"/>
                <w:sz w:val="18"/>
                <w:szCs w:val="18"/>
              </w:rPr>
              <w:t>,</w:t>
            </w:r>
            <w:r w:rsidRPr="00C34E5E">
              <w:rPr>
                <w:rFonts w:cs="Arial"/>
                <w:sz w:val="18"/>
                <w:szCs w:val="18"/>
              </w:rPr>
              <w:t>485</w:t>
            </w:r>
          </w:p>
        </w:tc>
        <w:tc>
          <w:tcPr>
            <w:tcW w:w="717" w:type="pct"/>
            <w:shd w:val="clear" w:color="auto" w:fill="auto"/>
          </w:tcPr>
          <w:p w:rsidR="00D00D5E" w:rsidRPr="003B4D0F" w:rsidRDefault="00C34E5E" w:rsidP="00B22693">
            <w:pPr>
              <w:spacing w:line="240" w:lineRule="auto"/>
              <w:ind w:right="-72"/>
              <w:jc w:val="right"/>
              <w:rPr>
                <w:rFonts w:cs="Arial"/>
                <w:sz w:val="18"/>
                <w:szCs w:val="18"/>
                <w:cs/>
              </w:rPr>
            </w:pPr>
            <w:r w:rsidRPr="00C34E5E">
              <w:rPr>
                <w:rFonts w:cs="Arial"/>
                <w:sz w:val="18"/>
                <w:szCs w:val="18"/>
              </w:rPr>
              <w:t>1</w:t>
            </w:r>
            <w:r w:rsidR="00D00D5E" w:rsidRPr="003B4D0F">
              <w:rPr>
                <w:rFonts w:cs="Arial"/>
                <w:sz w:val="18"/>
                <w:szCs w:val="18"/>
              </w:rPr>
              <w:t>,</w:t>
            </w:r>
            <w:r w:rsidRPr="00C34E5E">
              <w:rPr>
                <w:rFonts w:cs="Arial"/>
                <w:sz w:val="18"/>
                <w:szCs w:val="18"/>
              </w:rPr>
              <w:t>356</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 xml:space="preserve">Over </w:t>
            </w:r>
            <w:r w:rsidR="00C34E5E" w:rsidRPr="00C34E5E">
              <w:rPr>
                <w:rFonts w:cs="Arial"/>
                <w:sz w:val="18"/>
                <w:szCs w:val="18"/>
              </w:rPr>
              <w:t>1</w:t>
            </w:r>
            <w:r w:rsidRPr="003B4D0F">
              <w:rPr>
                <w:rFonts w:cs="Arial"/>
                <w:sz w:val="18"/>
                <w:szCs w:val="18"/>
              </w:rPr>
              <w:t xml:space="preserve"> - </w:t>
            </w:r>
            <w:r w:rsidR="00C34E5E" w:rsidRPr="00C34E5E">
              <w:rPr>
                <w:rFonts w:cs="Arial"/>
                <w:sz w:val="18"/>
                <w:szCs w:val="18"/>
              </w:rPr>
              <w:t>5</w:t>
            </w:r>
            <w:r w:rsidRPr="003B4D0F">
              <w:rPr>
                <w:rFonts w:cs="Arial"/>
                <w:sz w:val="18"/>
                <w:szCs w:val="18"/>
              </w:rPr>
              <w:t xml:space="preserve"> years</w:t>
            </w:r>
          </w:p>
        </w:tc>
        <w:tc>
          <w:tcPr>
            <w:tcW w:w="714" w:type="pct"/>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15</w:t>
            </w:r>
            <w:r w:rsidR="00D00D5E" w:rsidRPr="003B4D0F">
              <w:rPr>
                <w:rFonts w:cs="Arial"/>
                <w:sz w:val="18"/>
                <w:szCs w:val="18"/>
              </w:rPr>
              <w:t>,</w:t>
            </w:r>
            <w:r w:rsidRPr="00C34E5E">
              <w:rPr>
                <w:rFonts w:cs="Arial"/>
                <w:sz w:val="18"/>
                <w:szCs w:val="18"/>
              </w:rPr>
              <w:t>220</w:t>
            </w:r>
          </w:p>
        </w:tc>
        <w:tc>
          <w:tcPr>
            <w:tcW w:w="714" w:type="pct"/>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15</w:t>
            </w:r>
            <w:r w:rsidR="00D00D5E" w:rsidRPr="003B4D0F">
              <w:rPr>
                <w:rFonts w:cs="Arial"/>
                <w:sz w:val="18"/>
                <w:szCs w:val="18"/>
              </w:rPr>
              <w:t>,</w:t>
            </w:r>
            <w:r w:rsidRPr="00C34E5E">
              <w:rPr>
                <w:rFonts w:cs="Arial"/>
                <w:sz w:val="18"/>
                <w:szCs w:val="18"/>
              </w:rPr>
              <w:t>862</w:t>
            </w:r>
          </w:p>
        </w:tc>
        <w:tc>
          <w:tcPr>
            <w:tcW w:w="714" w:type="pct"/>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3</w:t>
            </w:r>
            <w:r w:rsidR="00D00D5E" w:rsidRPr="003B4D0F">
              <w:rPr>
                <w:rFonts w:cs="Arial"/>
                <w:sz w:val="18"/>
                <w:szCs w:val="18"/>
              </w:rPr>
              <w:t>,</w:t>
            </w:r>
            <w:r w:rsidRPr="00C34E5E">
              <w:rPr>
                <w:rFonts w:cs="Arial"/>
                <w:sz w:val="18"/>
                <w:szCs w:val="18"/>
              </w:rPr>
              <w:t>094</w:t>
            </w:r>
          </w:p>
        </w:tc>
        <w:tc>
          <w:tcPr>
            <w:tcW w:w="717" w:type="pct"/>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3</w:t>
            </w:r>
            <w:r w:rsidR="00D00D5E" w:rsidRPr="003B4D0F">
              <w:rPr>
                <w:rFonts w:cs="Arial"/>
                <w:sz w:val="18"/>
                <w:szCs w:val="18"/>
              </w:rPr>
              <w:t>,</w:t>
            </w:r>
            <w:r w:rsidRPr="00C34E5E">
              <w:rPr>
                <w:rFonts w:cs="Arial"/>
                <w:sz w:val="18"/>
                <w:szCs w:val="18"/>
              </w:rPr>
              <w:t>338</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 xml:space="preserve">Over </w:t>
            </w:r>
            <w:r w:rsidR="00C34E5E" w:rsidRPr="00C34E5E">
              <w:rPr>
                <w:rFonts w:cs="Arial"/>
                <w:sz w:val="18"/>
                <w:szCs w:val="18"/>
              </w:rPr>
              <w:t>5</w:t>
            </w:r>
            <w:r w:rsidRPr="003B4D0F">
              <w:rPr>
                <w:rFonts w:cs="Arial"/>
                <w:sz w:val="18"/>
                <w:szCs w:val="18"/>
              </w:rPr>
              <w:t xml:space="preserve"> years</w:t>
            </w:r>
          </w:p>
        </w:tc>
        <w:tc>
          <w:tcPr>
            <w:tcW w:w="714" w:type="pct"/>
            <w:tcBorders>
              <w:bottom w:val="single" w:sz="4" w:space="0" w:color="auto"/>
            </w:tcBorders>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33</w:t>
            </w:r>
            <w:r w:rsidR="00D00D5E" w:rsidRPr="003B4D0F">
              <w:rPr>
                <w:rFonts w:cs="Arial"/>
                <w:sz w:val="18"/>
                <w:szCs w:val="18"/>
              </w:rPr>
              <w:t>,</w:t>
            </w:r>
            <w:r w:rsidRPr="00C34E5E">
              <w:rPr>
                <w:rFonts w:cs="Arial"/>
                <w:sz w:val="18"/>
                <w:szCs w:val="18"/>
              </w:rPr>
              <w:t>826</w:t>
            </w:r>
          </w:p>
        </w:tc>
        <w:tc>
          <w:tcPr>
            <w:tcW w:w="714"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35</w:t>
            </w:r>
            <w:r w:rsidR="00D00D5E" w:rsidRPr="003B4D0F">
              <w:rPr>
                <w:rFonts w:cs="Arial"/>
                <w:sz w:val="18"/>
                <w:szCs w:val="18"/>
              </w:rPr>
              <w:t>,</w:t>
            </w:r>
            <w:r w:rsidRPr="00C34E5E">
              <w:rPr>
                <w:rFonts w:cs="Arial"/>
                <w:sz w:val="18"/>
                <w:szCs w:val="18"/>
              </w:rPr>
              <w:t>890</w:t>
            </w:r>
          </w:p>
        </w:tc>
        <w:tc>
          <w:tcPr>
            <w:tcW w:w="714" w:type="pct"/>
            <w:tcBorders>
              <w:bottom w:val="single" w:sz="4" w:space="0" w:color="auto"/>
            </w:tcBorders>
            <w:shd w:val="clear" w:color="auto" w:fill="FAFAFA"/>
          </w:tcPr>
          <w:p w:rsidR="00D00D5E" w:rsidRPr="003B4D0F" w:rsidRDefault="00C34E5E" w:rsidP="00D00D5E">
            <w:pPr>
              <w:spacing w:line="240" w:lineRule="auto"/>
              <w:ind w:right="-72"/>
              <w:jc w:val="right"/>
              <w:rPr>
                <w:rFonts w:cs="Arial"/>
                <w:sz w:val="18"/>
                <w:szCs w:val="18"/>
              </w:rPr>
            </w:pPr>
            <w:r w:rsidRPr="00C34E5E">
              <w:rPr>
                <w:rFonts w:cs="Arial"/>
                <w:sz w:val="18"/>
                <w:szCs w:val="18"/>
              </w:rPr>
              <w:t>13</w:t>
            </w:r>
            <w:r w:rsidR="00D00D5E" w:rsidRPr="003B4D0F">
              <w:rPr>
                <w:rFonts w:cs="Arial"/>
                <w:sz w:val="18"/>
                <w:szCs w:val="18"/>
              </w:rPr>
              <w:t>,</w:t>
            </w:r>
            <w:r w:rsidRPr="00C34E5E">
              <w:rPr>
                <w:rFonts w:cs="Arial"/>
                <w:sz w:val="18"/>
                <w:szCs w:val="18"/>
              </w:rPr>
              <w:t>087</w:t>
            </w:r>
          </w:p>
        </w:tc>
        <w:tc>
          <w:tcPr>
            <w:tcW w:w="717"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13</w:t>
            </w:r>
            <w:r w:rsidR="00D00D5E" w:rsidRPr="003B4D0F">
              <w:rPr>
                <w:rFonts w:cs="Arial"/>
                <w:sz w:val="18"/>
                <w:szCs w:val="18"/>
              </w:rPr>
              <w:t>,</w:t>
            </w:r>
            <w:r w:rsidRPr="00C34E5E">
              <w:rPr>
                <w:rFonts w:cs="Arial"/>
                <w:sz w:val="18"/>
                <w:szCs w:val="18"/>
              </w:rPr>
              <w:t>479</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2"/>
                <w:szCs w:val="12"/>
              </w:rPr>
            </w:pPr>
          </w:p>
        </w:tc>
        <w:tc>
          <w:tcPr>
            <w:tcW w:w="714" w:type="pct"/>
            <w:tcBorders>
              <w:top w:val="single" w:sz="4" w:space="0" w:color="auto"/>
            </w:tcBorders>
            <w:shd w:val="clear" w:color="auto" w:fill="FAFAFA"/>
          </w:tcPr>
          <w:p w:rsidR="00D00D5E" w:rsidRPr="003B4D0F" w:rsidRDefault="00D00D5E" w:rsidP="00B22693">
            <w:pPr>
              <w:spacing w:line="240" w:lineRule="auto"/>
              <w:ind w:right="-72"/>
              <w:jc w:val="right"/>
              <w:rPr>
                <w:rFonts w:cs="Arial"/>
                <w:sz w:val="12"/>
                <w:szCs w:val="12"/>
              </w:rPr>
            </w:pPr>
          </w:p>
        </w:tc>
        <w:tc>
          <w:tcPr>
            <w:tcW w:w="714"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c>
          <w:tcPr>
            <w:tcW w:w="714" w:type="pct"/>
            <w:tcBorders>
              <w:top w:val="single" w:sz="4" w:space="0" w:color="auto"/>
            </w:tcBorders>
            <w:shd w:val="clear" w:color="auto" w:fill="FAFAFA"/>
          </w:tcPr>
          <w:p w:rsidR="00D00D5E" w:rsidRPr="003B4D0F" w:rsidRDefault="00D00D5E" w:rsidP="00B22693">
            <w:pPr>
              <w:spacing w:line="240" w:lineRule="auto"/>
              <w:ind w:right="-72"/>
              <w:jc w:val="right"/>
              <w:rPr>
                <w:rFonts w:cs="Arial"/>
                <w:sz w:val="12"/>
                <w:szCs w:val="12"/>
              </w:rPr>
            </w:pPr>
          </w:p>
        </w:tc>
        <w:tc>
          <w:tcPr>
            <w:tcW w:w="717"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p>
        </w:tc>
        <w:tc>
          <w:tcPr>
            <w:tcW w:w="714" w:type="pct"/>
            <w:shd w:val="clear" w:color="auto" w:fill="FAFAFA"/>
          </w:tcPr>
          <w:p w:rsidR="00D00D5E" w:rsidRPr="003B4D0F" w:rsidRDefault="00C34E5E" w:rsidP="00B22693">
            <w:pPr>
              <w:spacing w:line="240" w:lineRule="auto"/>
              <w:ind w:right="-72"/>
              <w:jc w:val="right"/>
              <w:rPr>
                <w:rFonts w:cs="Arial"/>
                <w:sz w:val="18"/>
                <w:szCs w:val="18"/>
              </w:rPr>
            </w:pPr>
            <w:r w:rsidRPr="00C34E5E">
              <w:rPr>
                <w:rFonts w:cs="Arial"/>
                <w:sz w:val="18"/>
                <w:szCs w:val="18"/>
              </w:rPr>
              <w:t>53</w:t>
            </w:r>
            <w:r w:rsidR="00D00D5E" w:rsidRPr="003B4D0F">
              <w:rPr>
                <w:rFonts w:cs="Arial"/>
                <w:sz w:val="18"/>
                <w:szCs w:val="18"/>
              </w:rPr>
              <w:t>,</w:t>
            </w:r>
            <w:r w:rsidRPr="00C34E5E">
              <w:rPr>
                <w:rFonts w:cs="Arial"/>
                <w:sz w:val="18"/>
                <w:szCs w:val="18"/>
              </w:rPr>
              <w:t>310</w:t>
            </w:r>
          </w:p>
        </w:tc>
        <w:tc>
          <w:tcPr>
            <w:tcW w:w="714" w:type="pct"/>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55</w:t>
            </w:r>
            <w:r w:rsidR="00D00D5E" w:rsidRPr="003B4D0F">
              <w:rPr>
                <w:rFonts w:cs="Arial"/>
                <w:sz w:val="18"/>
                <w:szCs w:val="18"/>
              </w:rPr>
              <w:t>,</w:t>
            </w:r>
            <w:r w:rsidRPr="00C34E5E">
              <w:rPr>
                <w:rFonts w:cs="Arial"/>
                <w:sz w:val="18"/>
                <w:szCs w:val="18"/>
              </w:rPr>
              <w:t>990</w:t>
            </w:r>
          </w:p>
        </w:tc>
        <w:tc>
          <w:tcPr>
            <w:tcW w:w="714" w:type="pct"/>
            <w:tcBorders>
              <w:bottom w:val="single" w:sz="4" w:space="0" w:color="auto"/>
            </w:tcBorders>
            <w:shd w:val="clear" w:color="auto" w:fill="FAFAFA"/>
          </w:tcPr>
          <w:p w:rsidR="00D00D5E" w:rsidRPr="003B4D0F" w:rsidRDefault="00C34E5E" w:rsidP="00B22693">
            <w:pPr>
              <w:spacing w:line="240" w:lineRule="auto"/>
              <w:ind w:right="-72"/>
              <w:jc w:val="right"/>
              <w:rPr>
                <w:rFonts w:cs="Arial"/>
                <w:sz w:val="18"/>
                <w:szCs w:val="18"/>
              </w:rPr>
            </w:pPr>
            <w:r w:rsidRPr="00C34E5E">
              <w:rPr>
                <w:rFonts w:cs="Arial"/>
                <w:sz w:val="18"/>
                <w:szCs w:val="18"/>
              </w:rPr>
              <w:t>17</w:t>
            </w:r>
            <w:r w:rsidR="00D00D5E" w:rsidRPr="003B4D0F">
              <w:rPr>
                <w:rFonts w:cs="Arial"/>
                <w:sz w:val="18"/>
                <w:szCs w:val="18"/>
              </w:rPr>
              <w:t>,</w:t>
            </w:r>
            <w:r w:rsidRPr="00C34E5E">
              <w:rPr>
                <w:rFonts w:cs="Arial"/>
                <w:sz w:val="18"/>
                <w:szCs w:val="18"/>
              </w:rPr>
              <w:t>666</w:t>
            </w:r>
          </w:p>
        </w:tc>
        <w:tc>
          <w:tcPr>
            <w:tcW w:w="717"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cs/>
              </w:rPr>
            </w:pPr>
            <w:r w:rsidRPr="00C34E5E">
              <w:rPr>
                <w:rFonts w:cs="Arial"/>
                <w:sz w:val="18"/>
                <w:szCs w:val="18"/>
              </w:rPr>
              <w:t>18</w:t>
            </w:r>
            <w:r w:rsidR="00D00D5E" w:rsidRPr="003B4D0F">
              <w:rPr>
                <w:rFonts w:cs="Arial"/>
                <w:sz w:val="18"/>
                <w:szCs w:val="18"/>
              </w:rPr>
              <w:t>,</w:t>
            </w:r>
            <w:r w:rsidRPr="00C34E5E">
              <w:rPr>
                <w:rFonts w:cs="Arial"/>
                <w:sz w:val="18"/>
                <w:szCs w:val="18"/>
              </w:rPr>
              <w:t>173</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u w:val="single"/>
              </w:rPr>
              <w:t>Less</w:t>
            </w:r>
            <w:r w:rsidRPr="003B4D0F">
              <w:rPr>
                <w:rFonts w:cs="Arial"/>
                <w:sz w:val="18"/>
                <w:szCs w:val="18"/>
                <w:cs/>
              </w:rPr>
              <w:t xml:space="preserve">  </w:t>
            </w:r>
            <w:r w:rsidRPr="003B4D0F">
              <w:rPr>
                <w:rFonts w:cs="Arial"/>
                <w:sz w:val="18"/>
                <w:szCs w:val="18"/>
              </w:rPr>
              <w:t>Deferred financial revenue</w:t>
            </w:r>
          </w:p>
        </w:tc>
        <w:tc>
          <w:tcPr>
            <w:tcW w:w="714" w:type="pct"/>
            <w:tcBorders>
              <w:bottom w:val="single" w:sz="4" w:space="0" w:color="auto"/>
            </w:tcBorders>
            <w:shd w:val="clear" w:color="auto" w:fill="FAFAFA"/>
          </w:tcPr>
          <w:p w:rsidR="00D00D5E" w:rsidRPr="003B4D0F" w:rsidRDefault="00D00D5E" w:rsidP="00B2269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35</w:t>
            </w:r>
            <w:r w:rsidRPr="003B4D0F">
              <w:rPr>
                <w:rFonts w:cs="Arial"/>
                <w:sz w:val="18"/>
                <w:szCs w:val="18"/>
              </w:rPr>
              <w:t>,</w:t>
            </w:r>
            <w:r w:rsidR="00C34E5E" w:rsidRPr="00C34E5E">
              <w:rPr>
                <w:rFonts w:cs="Arial"/>
                <w:sz w:val="18"/>
                <w:szCs w:val="18"/>
              </w:rPr>
              <w:t>644</w:t>
            </w:r>
            <w:r w:rsidRPr="003B4D0F">
              <w:rPr>
                <w:rFonts w:cs="Arial"/>
                <w:sz w:val="18"/>
                <w:szCs w:val="18"/>
              </w:rPr>
              <w:t>)</w:t>
            </w:r>
          </w:p>
        </w:tc>
        <w:tc>
          <w:tcPr>
            <w:tcW w:w="714" w:type="pct"/>
            <w:tcBorders>
              <w:bottom w:val="single" w:sz="4" w:space="0" w:color="auto"/>
            </w:tcBorders>
            <w:shd w:val="clear" w:color="auto" w:fill="auto"/>
          </w:tcPr>
          <w:p w:rsidR="00D00D5E" w:rsidRPr="003B4D0F" w:rsidRDefault="00D00D5E" w:rsidP="00B22693">
            <w:pPr>
              <w:spacing w:line="240" w:lineRule="auto"/>
              <w:ind w:right="-72"/>
              <w:jc w:val="right"/>
              <w:rPr>
                <w:rFonts w:cs="Arial"/>
                <w:sz w:val="18"/>
                <w:szCs w:val="18"/>
              </w:rPr>
            </w:pPr>
            <w:r w:rsidRPr="003B4D0F">
              <w:rPr>
                <w:rFonts w:cs="Arial"/>
                <w:sz w:val="18"/>
                <w:szCs w:val="18"/>
              </w:rPr>
              <w:t>(</w:t>
            </w:r>
            <w:r w:rsidR="00C34E5E" w:rsidRPr="00C34E5E">
              <w:rPr>
                <w:rFonts w:cs="Arial"/>
                <w:sz w:val="18"/>
                <w:szCs w:val="18"/>
              </w:rPr>
              <w:t>37</w:t>
            </w:r>
            <w:r w:rsidRPr="003B4D0F">
              <w:rPr>
                <w:rFonts w:cs="Arial"/>
                <w:sz w:val="18"/>
                <w:szCs w:val="18"/>
              </w:rPr>
              <w:t>,</w:t>
            </w:r>
            <w:r w:rsidR="00C34E5E" w:rsidRPr="00C34E5E">
              <w:rPr>
                <w:rFonts w:cs="Arial"/>
                <w:sz w:val="18"/>
                <w:szCs w:val="18"/>
              </w:rPr>
              <w:t>817</w:t>
            </w:r>
            <w:r w:rsidRPr="003B4D0F">
              <w:rPr>
                <w:rFonts w:cs="Arial"/>
                <w:sz w:val="18"/>
                <w:szCs w:val="18"/>
              </w:rPr>
              <w:t>)</w:t>
            </w:r>
          </w:p>
        </w:tc>
        <w:tc>
          <w:tcPr>
            <w:tcW w:w="714" w:type="pct"/>
            <w:tcBorders>
              <w:top w:val="single" w:sz="4" w:space="0" w:color="auto"/>
            </w:tcBorders>
            <w:shd w:val="clear" w:color="auto" w:fill="FAFAFA"/>
          </w:tcPr>
          <w:p w:rsidR="00D00D5E" w:rsidRPr="003B4D0F" w:rsidRDefault="00D00D5E" w:rsidP="00B22693">
            <w:pPr>
              <w:spacing w:line="240" w:lineRule="auto"/>
              <w:ind w:right="-72"/>
              <w:jc w:val="right"/>
              <w:rPr>
                <w:rFonts w:cs="Arial"/>
                <w:sz w:val="18"/>
                <w:szCs w:val="18"/>
              </w:rPr>
            </w:pPr>
          </w:p>
        </w:tc>
        <w:tc>
          <w:tcPr>
            <w:tcW w:w="717"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8"/>
                <w:szCs w:val="18"/>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2"/>
                <w:szCs w:val="12"/>
              </w:rPr>
            </w:pPr>
          </w:p>
        </w:tc>
        <w:tc>
          <w:tcPr>
            <w:tcW w:w="714" w:type="pct"/>
            <w:tcBorders>
              <w:top w:val="single" w:sz="4" w:space="0" w:color="auto"/>
            </w:tcBorders>
            <w:shd w:val="clear" w:color="auto" w:fill="FAFAFA"/>
          </w:tcPr>
          <w:p w:rsidR="00D00D5E" w:rsidRPr="003B4D0F" w:rsidRDefault="00D00D5E" w:rsidP="00B22693">
            <w:pPr>
              <w:spacing w:line="240" w:lineRule="auto"/>
              <w:ind w:right="-72"/>
              <w:jc w:val="right"/>
              <w:rPr>
                <w:rFonts w:cs="Arial"/>
                <w:sz w:val="12"/>
                <w:szCs w:val="12"/>
              </w:rPr>
            </w:pPr>
          </w:p>
        </w:tc>
        <w:tc>
          <w:tcPr>
            <w:tcW w:w="714"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c>
          <w:tcPr>
            <w:tcW w:w="714" w:type="pct"/>
            <w:shd w:val="clear" w:color="auto" w:fill="FAFAFA"/>
          </w:tcPr>
          <w:p w:rsidR="00D00D5E" w:rsidRPr="003B4D0F" w:rsidRDefault="00D00D5E" w:rsidP="00B22693">
            <w:pPr>
              <w:spacing w:line="240" w:lineRule="auto"/>
              <w:ind w:right="-72"/>
              <w:jc w:val="right"/>
              <w:rPr>
                <w:rFonts w:cs="Arial"/>
                <w:sz w:val="12"/>
                <w:szCs w:val="12"/>
              </w:rPr>
            </w:pPr>
          </w:p>
        </w:tc>
        <w:tc>
          <w:tcPr>
            <w:tcW w:w="717" w:type="pct"/>
            <w:shd w:val="clear" w:color="auto" w:fill="auto"/>
          </w:tcPr>
          <w:p w:rsidR="00D00D5E" w:rsidRPr="003B4D0F" w:rsidRDefault="00D00D5E" w:rsidP="00B22693">
            <w:pPr>
              <w:spacing w:line="240" w:lineRule="auto"/>
              <w:ind w:right="-72" w:firstLine="25"/>
              <w:jc w:val="right"/>
              <w:rPr>
                <w:rFonts w:cs="Arial"/>
                <w:sz w:val="12"/>
                <w:szCs w:val="12"/>
              </w:rPr>
            </w:pPr>
          </w:p>
        </w:tc>
      </w:tr>
      <w:tr w:rsidR="00D00D5E" w:rsidRPr="003B4D0F" w:rsidTr="009E6098">
        <w:trPr>
          <w:trHeight w:val="90"/>
        </w:trPr>
        <w:tc>
          <w:tcPr>
            <w:tcW w:w="2141" w:type="pct"/>
          </w:tcPr>
          <w:p w:rsidR="00D00D5E" w:rsidRPr="003B4D0F" w:rsidRDefault="00D00D5E" w:rsidP="00B22693">
            <w:pPr>
              <w:spacing w:line="240" w:lineRule="auto"/>
              <w:ind w:left="540"/>
              <w:rPr>
                <w:rFonts w:cs="Arial"/>
                <w:sz w:val="18"/>
                <w:szCs w:val="18"/>
              </w:rPr>
            </w:pPr>
            <w:r w:rsidRPr="003B4D0F">
              <w:rPr>
                <w:rFonts w:cs="Arial"/>
                <w:sz w:val="18"/>
                <w:szCs w:val="18"/>
              </w:rPr>
              <w:t>Present value of minimum payment</w:t>
            </w:r>
          </w:p>
        </w:tc>
        <w:tc>
          <w:tcPr>
            <w:tcW w:w="714" w:type="pct"/>
            <w:tcBorders>
              <w:bottom w:val="single" w:sz="4" w:space="0" w:color="auto"/>
            </w:tcBorders>
            <w:shd w:val="clear" w:color="auto" w:fill="FAFAFA"/>
          </w:tcPr>
          <w:p w:rsidR="00D00D5E" w:rsidRPr="003B4D0F" w:rsidRDefault="00C34E5E" w:rsidP="00B22693">
            <w:pPr>
              <w:spacing w:line="240" w:lineRule="auto"/>
              <w:ind w:right="-72"/>
              <w:jc w:val="right"/>
              <w:rPr>
                <w:rFonts w:cs="Arial"/>
                <w:sz w:val="18"/>
                <w:szCs w:val="18"/>
              </w:rPr>
            </w:pPr>
            <w:r w:rsidRPr="00C34E5E">
              <w:rPr>
                <w:rFonts w:cs="Arial"/>
                <w:sz w:val="18"/>
                <w:szCs w:val="18"/>
              </w:rPr>
              <w:t>17</w:t>
            </w:r>
            <w:r w:rsidR="00D00D5E" w:rsidRPr="003B4D0F">
              <w:rPr>
                <w:rFonts w:cs="Arial"/>
                <w:sz w:val="18"/>
                <w:szCs w:val="18"/>
              </w:rPr>
              <w:t>,</w:t>
            </w:r>
            <w:r w:rsidRPr="00C34E5E">
              <w:rPr>
                <w:rFonts w:cs="Arial"/>
                <w:sz w:val="18"/>
                <w:szCs w:val="18"/>
              </w:rPr>
              <w:t>666</w:t>
            </w:r>
          </w:p>
        </w:tc>
        <w:tc>
          <w:tcPr>
            <w:tcW w:w="714"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18</w:t>
            </w:r>
            <w:r w:rsidR="00D00D5E" w:rsidRPr="003B4D0F">
              <w:rPr>
                <w:rFonts w:cs="Arial"/>
                <w:sz w:val="18"/>
                <w:szCs w:val="18"/>
              </w:rPr>
              <w:t>,</w:t>
            </w:r>
            <w:r w:rsidRPr="00C34E5E">
              <w:rPr>
                <w:rFonts w:cs="Arial"/>
                <w:sz w:val="18"/>
                <w:szCs w:val="18"/>
              </w:rPr>
              <w:t>173</w:t>
            </w:r>
          </w:p>
        </w:tc>
        <w:tc>
          <w:tcPr>
            <w:tcW w:w="714" w:type="pct"/>
            <w:shd w:val="clear" w:color="auto" w:fill="FAFAFA"/>
          </w:tcPr>
          <w:p w:rsidR="00D00D5E" w:rsidRPr="003B4D0F" w:rsidRDefault="00D00D5E" w:rsidP="00B22693">
            <w:pPr>
              <w:spacing w:line="240" w:lineRule="auto"/>
              <w:ind w:right="-72"/>
              <w:jc w:val="right"/>
              <w:rPr>
                <w:rFonts w:cs="Arial"/>
                <w:sz w:val="18"/>
                <w:szCs w:val="18"/>
              </w:rPr>
            </w:pPr>
          </w:p>
        </w:tc>
        <w:tc>
          <w:tcPr>
            <w:tcW w:w="717" w:type="pct"/>
            <w:shd w:val="clear" w:color="auto" w:fill="auto"/>
          </w:tcPr>
          <w:p w:rsidR="00D00D5E" w:rsidRPr="003B4D0F" w:rsidRDefault="00D00D5E" w:rsidP="00B22693">
            <w:pPr>
              <w:spacing w:line="240" w:lineRule="auto"/>
              <w:ind w:right="-72"/>
              <w:jc w:val="right"/>
              <w:rPr>
                <w:rFonts w:cs="Arial"/>
                <w:sz w:val="18"/>
                <w:szCs w:val="18"/>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2"/>
                <w:szCs w:val="12"/>
              </w:rPr>
            </w:pPr>
          </w:p>
        </w:tc>
        <w:tc>
          <w:tcPr>
            <w:tcW w:w="714"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c>
          <w:tcPr>
            <w:tcW w:w="714"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c>
          <w:tcPr>
            <w:tcW w:w="714" w:type="pct"/>
            <w:shd w:val="clear" w:color="auto" w:fill="FAFAFA"/>
          </w:tcPr>
          <w:p w:rsidR="00D00D5E" w:rsidRPr="003B4D0F" w:rsidRDefault="00D00D5E" w:rsidP="00B22693">
            <w:pPr>
              <w:spacing w:line="240" w:lineRule="auto"/>
              <w:ind w:right="-72"/>
              <w:jc w:val="right"/>
              <w:rPr>
                <w:rFonts w:cs="Arial"/>
                <w:sz w:val="12"/>
                <w:szCs w:val="12"/>
              </w:rPr>
            </w:pPr>
          </w:p>
        </w:tc>
        <w:tc>
          <w:tcPr>
            <w:tcW w:w="717" w:type="pct"/>
            <w:shd w:val="clear" w:color="auto" w:fill="auto"/>
          </w:tcPr>
          <w:p w:rsidR="00D00D5E" w:rsidRPr="003B4D0F" w:rsidRDefault="00D00D5E" w:rsidP="00B22693">
            <w:pPr>
              <w:spacing w:line="240" w:lineRule="auto"/>
              <w:ind w:right="-72" w:firstLine="25"/>
              <w:jc w:val="right"/>
              <w:rPr>
                <w:rFonts w:cs="Arial"/>
                <w:sz w:val="12"/>
                <w:szCs w:val="12"/>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rPr>
              <w:t xml:space="preserve">Lease receivable under power purchase </w:t>
            </w:r>
          </w:p>
          <w:p w:rsidR="00D00D5E" w:rsidRPr="003B4D0F" w:rsidRDefault="00D00D5E" w:rsidP="00B22693">
            <w:pPr>
              <w:spacing w:line="240" w:lineRule="auto"/>
              <w:ind w:left="540"/>
              <w:jc w:val="both"/>
              <w:rPr>
                <w:rFonts w:cs="Arial"/>
                <w:sz w:val="18"/>
                <w:szCs w:val="18"/>
              </w:rPr>
            </w:pPr>
            <w:r w:rsidRPr="003B4D0F">
              <w:rPr>
                <w:rFonts w:cs="Arial"/>
                <w:sz w:val="18"/>
                <w:szCs w:val="18"/>
              </w:rPr>
              <w:t xml:space="preserve">   agreements from a related party</w:t>
            </w: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FAFAFA"/>
          </w:tcPr>
          <w:p w:rsidR="00D00D5E" w:rsidRPr="003B4D0F" w:rsidRDefault="00D00D5E" w:rsidP="00B22693">
            <w:pPr>
              <w:spacing w:line="240" w:lineRule="auto"/>
              <w:ind w:right="-72"/>
              <w:jc w:val="right"/>
              <w:rPr>
                <w:rFonts w:cs="Arial"/>
                <w:sz w:val="18"/>
                <w:szCs w:val="18"/>
              </w:rPr>
            </w:pPr>
          </w:p>
        </w:tc>
        <w:tc>
          <w:tcPr>
            <w:tcW w:w="717" w:type="pct"/>
            <w:shd w:val="clear" w:color="auto" w:fill="auto"/>
          </w:tcPr>
          <w:p w:rsidR="00D00D5E" w:rsidRPr="003B4D0F" w:rsidRDefault="00D00D5E" w:rsidP="00B22693">
            <w:pPr>
              <w:spacing w:line="240" w:lineRule="auto"/>
              <w:ind w:right="-72"/>
              <w:jc w:val="right"/>
              <w:rPr>
                <w:rFonts w:cs="Arial"/>
                <w:sz w:val="18"/>
                <w:szCs w:val="18"/>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rPr>
              <w:t xml:space="preserve">   can be analysed as follows:</w:t>
            </w: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FAFAFA"/>
          </w:tcPr>
          <w:p w:rsidR="00D00D5E" w:rsidRPr="003B4D0F" w:rsidRDefault="00D00D5E" w:rsidP="00B22693">
            <w:pPr>
              <w:spacing w:line="240" w:lineRule="auto"/>
              <w:ind w:right="-72"/>
              <w:jc w:val="right"/>
              <w:rPr>
                <w:rFonts w:cs="Arial"/>
                <w:sz w:val="18"/>
                <w:szCs w:val="18"/>
              </w:rPr>
            </w:pPr>
          </w:p>
        </w:tc>
        <w:tc>
          <w:tcPr>
            <w:tcW w:w="717" w:type="pct"/>
            <w:shd w:val="clear" w:color="auto" w:fill="auto"/>
          </w:tcPr>
          <w:p w:rsidR="00D00D5E" w:rsidRPr="003B4D0F" w:rsidRDefault="00D00D5E" w:rsidP="00B22693">
            <w:pPr>
              <w:spacing w:line="240" w:lineRule="auto"/>
              <w:ind w:right="-72"/>
              <w:jc w:val="right"/>
              <w:rPr>
                <w:rFonts w:cs="Arial"/>
                <w:sz w:val="18"/>
                <w:szCs w:val="18"/>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rPr>
              <w:t xml:space="preserve">   </w:t>
            </w:r>
            <w:r w:rsidRPr="003B4D0F">
              <w:rPr>
                <w:rFonts w:cs="Arial"/>
                <w:sz w:val="18"/>
                <w:szCs w:val="18"/>
                <w:cs/>
              </w:rPr>
              <w:t xml:space="preserve">- </w:t>
            </w:r>
            <w:r w:rsidRPr="003B4D0F">
              <w:rPr>
                <w:rFonts w:cs="Arial"/>
                <w:sz w:val="18"/>
                <w:szCs w:val="18"/>
              </w:rPr>
              <w:t>Current portion</w:t>
            </w: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FAFAFA"/>
          </w:tcPr>
          <w:p w:rsidR="00D00D5E" w:rsidRPr="003B4D0F" w:rsidRDefault="00C34E5E" w:rsidP="00B22693">
            <w:pPr>
              <w:spacing w:line="240" w:lineRule="auto"/>
              <w:ind w:right="-72"/>
              <w:jc w:val="right"/>
              <w:rPr>
                <w:rFonts w:cs="Arial"/>
                <w:sz w:val="18"/>
                <w:szCs w:val="18"/>
              </w:rPr>
            </w:pPr>
            <w:r w:rsidRPr="00C34E5E">
              <w:rPr>
                <w:rFonts w:cs="Arial"/>
                <w:sz w:val="18"/>
                <w:szCs w:val="18"/>
              </w:rPr>
              <w:t>1</w:t>
            </w:r>
            <w:r w:rsidR="00D00D5E" w:rsidRPr="003B4D0F">
              <w:rPr>
                <w:rFonts w:cs="Arial"/>
                <w:sz w:val="18"/>
                <w:szCs w:val="18"/>
              </w:rPr>
              <w:t>,</w:t>
            </w:r>
            <w:r w:rsidRPr="00C34E5E">
              <w:rPr>
                <w:rFonts w:cs="Arial"/>
                <w:sz w:val="18"/>
                <w:szCs w:val="18"/>
              </w:rPr>
              <w:t>485</w:t>
            </w:r>
          </w:p>
        </w:tc>
        <w:tc>
          <w:tcPr>
            <w:tcW w:w="717" w:type="pct"/>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w:t>
            </w:r>
            <w:r w:rsidR="00D00D5E" w:rsidRPr="003B4D0F">
              <w:rPr>
                <w:rFonts w:cs="Arial"/>
                <w:sz w:val="18"/>
                <w:szCs w:val="18"/>
              </w:rPr>
              <w:t>,</w:t>
            </w:r>
            <w:r w:rsidRPr="00C34E5E">
              <w:rPr>
                <w:rFonts w:cs="Arial"/>
                <w:sz w:val="18"/>
                <w:szCs w:val="18"/>
              </w:rPr>
              <w:t>356</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Non-current portion</w:t>
            </w: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shd w:val="clear" w:color="auto" w:fill="auto"/>
          </w:tcPr>
          <w:p w:rsidR="00D00D5E" w:rsidRPr="003B4D0F" w:rsidRDefault="00D00D5E" w:rsidP="00B22693">
            <w:pPr>
              <w:spacing w:line="240" w:lineRule="auto"/>
              <w:ind w:right="-72"/>
              <w:jc w:val="right"/>
              <w:rPr>
                <w:rFonts w:cs="Arial"/>
                <w:sz w:val="18"/>
                <w:szCs w:val="18"/>
              </w:rPr>
            </w:pPr>
          </w:p>
        </w:tc>
        <w:tc>
          <w:tcPr>
            <w:tcW w:w="714" w:type="pct"/>
            <w:tcBorders>
              <w:bottom w:val="single" w:sz="4" w:space="0" w:color="auto"/>
            </w:tcBorders>
            <w:shd w:val="clear" w:color="auto" w:fill="FAFAFA"/>
          </w:tcPr>
          <w:p w:rsidR="00D00D5E" w:rsidRPr="003B4D0F" w:rsidRDefault="00C34E5E" w:rsidP="00B22693">
            <w:pPr>
              <w:spacing w:line="240" w:lineRule="auto"/>
              <w:ind w:right="-72"/>
              <w:jc w:val="right"/>
              <w:rPr>
                <w:rFonts w:cs="Arial"/>
                <w:sz w:val="18"/>
                <w:szCs w:val="18"/>
              </w:rPr>
            </w:pPr>
            <w:r w:rsidRPr="00C34E5E">
              <w:rPr>
                <w:rFonts w:cs="Arial"/>
                <w:sz w:val="18"/>
                <w:szCs w:val="18"/>
              </w:rPr>
              <w:t>16</w:t>
            </w:r>
            <w:r w:rsidR="00D00D5E" w:rsidRPr="003B4D0F">
              <w:rPr>
                <w:rFonts w:cs="Arial"/>
                <w:sz w:val="18"/>
                <w:szCs w:val="18"/>
              </w:rPr>
              <w:t>,</w:t>
            </w:r>
            <w:r w:rsidRPr="00C34E5E">
              <w:rPr>
                <w:rFonts w:cs="Arial"/>
                <w:sz w:val="18"/>
                <w:szCs w:val="18"/>
              </w:rPr>
              <w:t>181</w:t>
            </w:r>
          </w:p>
        </w:tc>
        <w:tc>
          <w:tcPr>
            <w:tcW w:w="717"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16</w:t>
            </w:r>
            <w:r w:rsidR="00D00D5E" w:rsidRPr="003B4D0F">
              <w:rPr>
                <w:rFonts w:cs="Arial"/>
                <w:sz w:val="18"/>
                <w:szCs w:val="18"/>
              </w:rPr>
              <w:t>,</w:t>
            </w:r>
            <w:r w:rsidRPr="00C34E5E">
              <w:rPr>
                <w:rFonts w:cs="Arial"/>
                <w:sz w:val="18"/>
                <w:szCs w:val="18"/>
              </w:rPr>
              <w:t>817</w:t>
            </w: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2"/>
                <w:szCs w:val="12"/>
              </w:rPr>
            </w:pPr>
          </w:p>
        </w:tc>
        <w:tc>
          <w:tcPr>
            <w:tcW w:w="714" w:type="pct"/>
            <w:shd w:val="clear" w:color="auto" w:fill="auto"/>
          </w:tcPr>
          <w:p w:rsidR="00D00D5E" w:rsidRPr="003B4D0F" w:rsidRDefault="00D00D5E" w:rsidP="00B22693">
            <w:pPr>
              <w:spacing w:line="240" w:lineRule="auto"/>
              <w:ind w:right="-72"/>
              <w:jc w:val="right"/>
              <w:rPr>
                <w:rFonts w:cs="Arial"/>
                <w:sz w:val="12"/>
                <w:szCs w:val="12"/>
              </w:rPr>
            </w:pPr>
          </w:p>
        </w:tc>
        <w:tc>
          <w:tcPr>
            <w:tcW w:w="714" w:type="pct"/>
            <w:shd w:val="clear" w:color="auto" w:fill="auto"/>
          </w:tcPr>
          <w:p w:rsidR="00D00D5E" w:rsidRPr="003B4D0F" w:rsidRDefault="00D00D5E" w:rsidP="00B22693">
            <w:pPr>
              <w:spacing w:line="240" w:lineRule="auto"/>
              <w:ind w:right="-72"/>
              <w:jc w:val="right"/>
              <w:rPr>
                <w:rFonts w:cs="Arial"/>
                <w:sz w:val="12"/>
                <w:szCs w:val="12"/>
              </w:rPr>
            </w:pPr>
          </w:p>
        </w:tc>
        <w:tc>
          <w:tcPr>
            <w:tcW w:w="714" w:type="pct"/>
            <w:tcBorders>
              <w:top w:val="single" w:sz="4" w:space="0" w:color="auto"/>
            </w:tcBorders>
            <w:shd w:val="clear" w:color="auto" w:fill="FAFAFA"/>
            <w:vAlign w:val="bottom"/>
          </w:tcPr>
          <w:p w:rsidR="00D00D5E" w:rsidRPr="003B4D0F" w:rsidRDefault="00D00D5E" w:rsidP="00B22693">
            <w:pPr>
              <w:spacing w:line="240" w:lineRule="auto"/>
              <w:ind w:right="-72"/>
              <w:jc w:val="right"/>
              <w:rPr>
                <w:rFonts w:cs="Arial"/>
                <w:sz w:val="12"/>
                <w:szCs w:val="12"/>
              </w:rPr>
            </w:pPr>
          </w:p>
        </w:tc>
        <w:tc>
          <w:tcPr>
            <w:tcW w:w="717" w:type="pct"/>
            <w:tcBorders>
              <w:top w:val="single" w:sz="4" w:space="0" w:color="auto"/>
            </w:tcBorders>
            <w:shd w:val="clear" w:color="auto" w:fill="auto"/>
          </w:tcPr>
          <w:p w:rsidR="00D00D5E" w:rsidRPr="003B4D0F" w:rsidRDefault="00D00D5E" w:rsidP="00B22693">
            <w:pPr>
              <w:spacing w:line="240" w:lineRule="auto"/>
              <w:ind w:right="-72"/>
              <w:jc w:val="right"/>
              <w:rPr>
                <w:rFonts w:cs="Arial"/>
                <w:sz w:val="12"/>
                <w:szCs w:val="12"/>
              </w:rPr>
            </w:pPr>
          </w:p>
        </w:tc>
      </w:tr>
      <w:tr w:rsidR="00D00D5E" w:rsidRPr="003B4D0F" w:rsidTr="009E6098">
        <w:trPr>
          <w:trHeight w:val="90"/>
        </w:trPr>
        <w:tc>
          <w:tcPr>
            <w:tcW w:w="2141" w:type="pct"/>
          </w:tcPr>
          <w:p w:rsidR="00D00D5E" w:rsidRPr="003B4D0F" w:rsidRDefault="00D00D5E" w:rsidP="00B22693">
            <w:pPr>
              <w:spacing w:line="240" w:lineRule="auto"/>
              <w:ind w:left="540"/>
              <w:jc w:val="both"/>
              <w:rPr>
                <w:rFonts w:cs="Arial"/>
                <w:sz w:val="18"/>
                <w:szCs w:val="18"/>
              </w:rPr>
            </w:pPr>
          </w:p>
        </w:tc>
        <w:tc>
          <w:tcPr>
            <w:tcW w:w="714" w:type="pct"/>
            <w:shd w:val="clear" w:color="auto" w:fill="auto"/>
          </w:tcPr>
          <w:p w:rsidR="00D00D5E" w:rsidRPr="003B4D0F" w:rsidRDefault="00D00D5E" w:rsidP="00B22693">
            <w:pPr>
              <w:spacing w:line="240" w:lineRule="auto"/>
              <w:ind w:right="-72"/>
              <w:jc w:val="both"/>
              <w:rPr>
                <w:rFonts w:cs="Arial"/>
                <w:sz w:val="18"/>
                <w:szCs w:val="18"/>
              </w:rPr>
            </w:pPr>
          </w:p>
        </w:tc>
        <w:tc>
          <w:tcPr>
            <w:tcW w:w="714" w:type="pct"/>
            <w:shd w:val="clear" w:color="auto" w:fill="auto"/>
          </w:tcPr>
          <w:p w:rsidR="00D00D5E" w:rsidRPr="003B4D0F" w:rsidRDefault="00D00D5E" w:rsidP="00B22693">
            <w:pPr>
              <w:spacing w:line="240" w:lineRule="auto"/>
              <w:ind w:right="-72"/>
              <w:jc w:val="both"/>
              <w:rPr>
                <w:rFonts w:cs="Arial"/>
                <w:sz w:val="18"/>
                <w:szCs w:val="18"/>
              </w:rPr>
            </w:pPr>
          </w:p>
        </w:tc>
        <w:tc>
          <w:tcPr>
            <w:tcW w:w="714" w:type="pct"/>
            <w:tcBorders>
              <w:bottom w:val="single" w:sz="4" w:space="0" w:color="auto"/>
            </w:tcBorders>
            <w:shd w:val="clear" w:color="auto" w:fill="FAFAFA"/>
            <w:vAlign w:val="bottom"/>
          </w:tcPr>
          <w:p w:rsidR="00D00D5E" w:rsidRPr="003B4D0F" w:rsidRDefault="00C34E5E" w:rsidP="00B22693">
            <w:pPr>
              <w:spacing w:line="240" w:lineRule="auto"/>
              <w:ind w:right="-72"/>
              <w:jc w:val="right"/>
              <w:rPr>
                <w:rFonts w:cs="Arial"/>
                <w:sz w:val="18"/>
                <w:szCs w:val="18"/>
              </w:rPr>
            </w:pPr>
            <w:r w:rsidRPr="00C34E5E">
              <w:rPr>
                <w:rFonts w:cs="Arial"/>
                <w:sz w:val="18"/>
                <w:szCs w:val="18"/>
              </w:rPr>
              <w:t>17</w:t>
            </w:r>
            <w:r w:rsidR="00D00D5E" w:rsidRPr="003B4D0F">
              <w:rPr>
                <w:rFonts w:cs="Arial"/>
                <w:sz w:val="18"/>
                <w:szCs w:val="18"/>
              </w:rPr>
              <w:t>,</w:t>
            </w:r>
            <w:r w:rsidRPr="00C34E5E">
              <w:rPr>
                <w:rFonts w:cs="Arial"/>
                <w:sz w:val="18"/>
                <w:szCs w:val="18"/>
              </w:rPr>
              <w:t>666</w:t>
            </w:r>
          </w:p>
        </w:tc>
        <w:tc>
          <w:tcPr>
            <w:tcW w:w="717" w:type="pct"/>
            <w:tcBorders>
              <w:bottom w:val="single" w:sz="4" w:space="0" w:color="auto"/>
            </w:tcBorders>
            <w:shd w:val="clear" w:color="auto" w:fill="auto"/>
          </w:tcPr>
          <w:p w:rsidR="00D00D5E" w:rsidRPr="003B4D0F" w:rsidRDefault="00C34E5E" w:rsidP="00B22693">
            <w:pPr>
              <w:spacing w:line="240" w:lineRule="auto"/>
              <w:ind w:right="-72"/>
              <w:jc w:val="right"/>
              <w:rPr>
                <w:rFonts w:cs="Arial"/>
                <w:sz w:val="18"/>
                <w:szCs w:val="18"/>
              </w:rPr>
            </w:pPr>
            <w:r w:rsidRPr="00C34E5E">
              <w:rPr>
                <w:rFonts w:cs="Arial"/>
                <w:sz w:val="18"/>
                <w:szCs w:val="18"/>
              </w:rPr>
              <w:t>18</w:t>
            </w:r>
            <w:r w:rsidR="00D00D5E" w:rsidRPr="003B4D0F">
              <w:rPr>
                <w:rFonts w:cs="Arial"/>
                <w:sz w:val="18"/>
                <w:szCs w:val="18"/>
              </w:rPr>
              <w:t>,</w:t>
            </w:r>
            <w:r w:rsidRPr="00C34E5E">
              <w:rPr>
                <w:rFonts w:cs="Arial"/>
                <w:sz w:val="18"/>
                <w:szCs w:val="18"/>
              </w:rPr>
              <w:t>173</w:t>
            </w:r>
          </w:p>
        </w:tc>
      </w:tr>
    </w:tbl>
    <w:p w:rsidR="00F66102" w:rsidRPr="003B4D0F" w:rsidRDefault="00F66102" w:rsidP="00B22693">
      <w:pPr>
        <w:spacing w:line="240" w:lineRule="auto"/>
        <w:ind w:left="562" w:right="-29"/>
        <w:jc w:val="both"/>
        <w:rPr>
          <w:rFonts w:cs="Arial"/>
          <w:sz w:val="18"/>
          <w:szCs w:val="18"/>
        </w:rPr>
      </w:pPr>
    </w:p>
    <w:p w:rsidR="00ED79EA" w:rsidRPr="003B4D0F" w:rsidRDefault="00C34E5E" w:rsidP="00B22693">
      <w:pPr>
        <w:tabs>
          <w:tab w:val="left" w:pos="540"/>
        </w:tabs>
        <w:spacing w:line="240" w:lineRule="auto"/>
        <w:jc w:val="both"/>
        <w:rPr>
          <w:rFonts w:cs="Arial"/>
          <w:b/>
          <w:bCs/>
          <w:sz w:val="18"/>
          <w:szCs w:val="18"/>
        </w:rPr>
      </w:pPr>
      <w:r w:rsidRPr="00C34E5E">
        <w:rPr>
          <w:rFonts w:cs="Arial"/>
          <w:b/>
          <w:bCs/>
          <w:color w:val="CF4A02"/>
          <w:sz w:val="18"/>
          <w:szCs w:val="18"/>
        </w:rPr>
        <w:t>20</w:t>
      </w:r>
      <w:r w:rsidR="00ED79EA" w:rsidRPr="003B4D0F">
        <w:rPr>
          <w:rFonts w:cs="Arial"/>
          <w:b/>
          <w:bCs/>
          <w:color w:val="CF4A02"/>
          <w:sz w:val="18"/>
          <w:szCs w:val="18"/>
        </w:rPr>
        <w:t>.</w:t>
      </w:r>
      <w:r w:rsidRPr="00C34E5E">
        <w:rPr>
          <w:rFonts w:cs="Arial"/>
          <w:b/>
          <w:bCs/>
          <w:color w:val="CF4A02"/>
          <w:sz w:val="18"/>
          <w:szCs w:val="18"/>
        </w:rPr>
        <w:t>4</w:t>
      </w:r>
      <w:r w:rsidR="00ED79EA" w:rsidRPr="003B4D0F">
        <w:rPr>
          <w:rFonts w:cs="Arial"/>
          <w:b/>
          <w:bCs/>
          <w:color w:val="CF4A02"/>
          <w:sz w:val="18"/>
          <w:szCs w:val="18"/>
        </w:rPr>
        <w:tab/>
      </w:r>
      <w:r w:rsidR="00F80BEA" w:rsidRPr="003B4D0F">
        <w:rPr>
          <w:rFonts w:cs="Arial"/>
          <w:b/>
          <w:bCs/>
          <w:color w:val="CF4A02"/>
          <w:sz w:val="18"/>
          <w:szCs w:val="18"/>
        </w:rPr>
        <w:t>Trade payable</w:t>
      </w:r>
      <w:r w:rsidR="00BB5DC4" w:rsidRPr="003B4D0F">
        <w:rPr>
          <w:rFonts w:cs="Arial"/>
          <w:b/>
          <w:bCs/>
          <w:color w:val="CF4A02"/>
          <w:sz w:val="18"/>
          <w:szCs w:val="18"/>
        </w:rPr>
        <w:t>s</w:t>
      </w:r>
      <w:r w:rsidR="00ED79EA" w:rsidRPr="003B4D0F">
        <w:rPr>
          <w:rFonts w:cs="Arial"/>
          <w:b/>
          <w:bCs/>
          <w:color w:val="CF4A02"/>
          <w:sz w:val="18"/>
          <w:szCs w:val="18"/>
        </w:rPr>
        <w:t xml:space="preserve"> </w:t>
      </w:r>
      <w:r w:rsidR="007D2441" w:rsidRPr="003B4D0F">
        <w:rPr>
          <w:rFonts w:cs="Arial"/>
          <w:b/>
          <w:bCs/>
          <w:color w:val="CF4A02"/>
          <w:sz w:val="18"/>
          <w:szCs w:val="18"/>
        </w:rPr>
        <w:t>and other payables to</w:t>
      </w:r>
      <w:r w:rsidR="00ED79EA" w:rsidRPr="003B4D0F">
        <w:rPr>
          <w:rFonts w:cs="Arial"/>
          <w:b/>
          <w:bCs/>
          <w:color w:val="CF4A02"/>
          <w:sz w:val="18"/>
          <w:szCs w:val="18"/>
        </w:rPr>
        <w:t xml:space="preserve"> related parties</w:t>
      </w:r>
    </w:p>
    <w:p w:rsidR="00ED79EA" w:rsidRPr="003B4D0F"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B4D0F" w:rsidTr="003968AC">
        <w:tc>
          <w:tcPr>
            <w:tcW w:w="2143" w:type="pct"/>
          </w:tcPr>
          <w:p w:rsidR="00ED79EA" w:rsidRPr="003B4D0F"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Consolidated</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Separate</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F219AC" w:rsidRPr="003B4D0F" w:rsidTr="003968AC">
        <w:tc>
          <w:tcPr>
            <w:tcW w:w="2143" w:type="pct"/>
          </w:tcPr>
          <w:p w:rsidR="00F219AC" w:rsidRPr="003B4D0F" w:rsidRDefault="00F219AC" w:rsidP="00B22693">
            <w:pPr>
              <w:spacing w:line="240" w:lineRule="auto"/>
              <w:ind w:left="540"/>
              <w:jc w:val="both"/>
              <w:rPr>
                <w:rFonts w:cs="Arial"/>
                <w:b/>
                <w:bCs/>
                <w:sz w:val="18"/>
                <w:szCs w:val="18"/>
              </w:rPr>
            </w:pPr>
            <w:r w:rsidRPr="003B4D0F">
              <w:rPr>
                <w:rFonts w:cs="Arial"/>
                <w:b/>
                <w:bCs/>
                <w:sz w:val="18"/>
                <w:szCs w:val="18"/>
              </w:rPr>
              <w:t>As at</w:t>
            </w:r>
          </w:p>
        </w:tc>
        <w:tc>
          <w:tcPr>
            <w:tcW w:w="715" w:type="pct"/>
            <w:tcBorders>
              <w:top w:val="single" w:sz="4" w:space="0" w:color="auto"/>
            </w:tcBorders>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6"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15" w:type="pct"/>
            <w:tcBorders>
              <w:top w:val="single" w:sz="4" w:space="0" w:color="auto"/>
            </w:tcBorders>
          </w:tcPr>
          <w:p w:rsidR="00F219AC"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1"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3968AC">
        <w:tc>
          <w:tcPr>
            <w:tcW w:w="2143" w:type="pct"/>
          </w:tcPr>
          <w:p w:rsidR="00F219AC" w:rsidRPr="003B4D0F" w:rsidRDefault="00F219AC" w:rsidP="00B22693">
            <w:pPr>
              <w:spacing w:line="240" w:lineRule="auto"/>
              <w:ind w:left="540"/>
              <w:jc w:val="both"/>
              <w:rPr>
                <w:rFonts w:cs="Arial"/>
                <w:b/>
                <w:bCs/>
                <w:sz w:val="18"/>
                <w:szCs w:val="18"/>
              </w:rPr>
            </w:pPr>
          </w:p>
        </w:tc>
        <w:tc>
          <w:tcPr>
            <w:tcW w:w="715"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6"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715"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1" w:type="pct"/>
          </w:tcPr>
          <w:p w:rsidR="00F219AC"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9A5082" w:rsidRPr="003B4D0F" w:rsidTr="003968AC">
        <w:tc>
          <w:tcPr>
            <w:tcW w:w="2143" w:type="pct"/>
          </w:tcPr>
          <w:p w:rsidR="00ED79EA" w:rsidRPr="003B4D0F" w:rsidRDefault="00ED79EA" w:rsidP="00B22693">
            <w:pPr>
              <w:spacing w:line="240" w:lineRule="auto"/>
              <w:ind w:left="540"/>
              <w:jc w:val="both"/>
              <w:rPr>
                <w:rFonts w:cs="Arial"/>
                <w:sz w:val="18"/>
                <w:szCs w:val="18"/>
              </w:rPr>
            </w:pPr>
          </w:p>
        </w:tc>
        <w:tc>
          <w:tcPr>
            <w:tcW w:w="715"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6"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5"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1"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r>
      <w:tr w:rsidR="00ED79EA" w:rsidRPr="003B4D0F" w:rsidTr="003968AC">
        <w:tc>
          <w:tcPr>
            <w:tcW w:w="2143" w:type="pct"/>
          </w:tcPr>
          <w:p w:rsidR="00ED79EA" w:rsidRPr="003B4D0F" w:rsidRDefault="00ED79EA"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rsidR="00ED79EA" w:rsidRPr="003B4D0F" w:rsidRDefault="00ED79EA"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ED79EA" w:rsidRPr="003B4D0F" w:rsidRDefault="00ED79EA"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rsidR="00ED79EA" w:rsidRPr="003B4D0F" w:rsidRDefault="00ED79EA"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rsidR="00ED79EA" w:rsidRPr="003B4D0F" w:rsidRDefault="00ED79EA" w:rsidP="00B22693">
            <w:pPr>
              <w:spacing w:line="240" w:lineRule="auto"/>
              <w:ind w:left="331" w:right="-72" w:hanging="331"/>
              <w:jc w:val="right"/>
              <w:rPr>
                <w:rFonts w:cs="Arial"/>
                <w:sz w:val="18"/>
                <w:szCs w:val="18"/>
              </w:rPr>
            </w:pPr>
          </w:p>
        </w:tc>
      </w:tr>
      <w:tr w:rsidR="00F80BEA" w:rsidRPr="003B4D0F" w:rsidTr="003968AC">
        <w:tc>
          <w:tcPr>
            <w:tcW w:w="2143" w:type="pct"/>
          </w:tcPr>
          <w:p w:rsidR="00F80BEA" w:rsidRPr="003B4D0F" w:rsidRDefault="00F80BEA" w:rsidP="00B22693">
            <w:pPr>
              <w:spacing w:line="240" w:lineRule="auto"/>
              <w:ind w:left="540"/>
              <w:jc w:val="both"/>
              <w:rPr>
                <w:rFonts w:cs="Arial"/>
                <w:sz w:val="18"/>
                <w:szCs w:val="18"/>
              </w:rPr>
            </w:pPr>
            <w:r w:rsidRPr="003B4D0F">
              <w:rPr>
                <w:rFonts w:cs="Arial"/>
                <w:sz w:val="18"/>
                <w:szCs w:val="18"/>
              </w:rPr>
              <w:t>Trade payables</w:t>
            </w:r>
          </w:p>
        </w:tc>
        <w:tc>
          <w:tcPr>
            <w:tcW w:w="715" w:type="pct"/>
            <w:shd w:val="clear" w:color="auto" w:fill="FAFAFA"/>
          </w:tcPr>
          <w:p w:rsidR="00F80BEA" w:rsidRPr="003B4D0F"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80BEA" w:rsidRPr="003B4D0F"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80BEA" w:rsidRPr="003B4D0F" w:rsidRDefault="00F80BEA" w:rsidP="00B22693">
            <w:pPr>
              <w:spacing w:line="240" w:lineRule="auto"/>
              <w:ind w:right="-72"/>
              <w:jc w:val="right"/>
              <w:rPr>
                <w:rFonts w:cs="Arial"/>
                <w:sz w:val="18"/>
                <w:szCs w:val="18"/>
              </w:rPr>
            </w:pPr>
          </w:p>
        </w:tc>
        <w:tc>
          <w:tcPr>
            <w:tcW w:w="711" w:type="pct"/>
            <w:shd w:val="clear" w:color="auto" w:fill="auto"/>
          </w:tcPr>
          <w:p w:rsidR="00F80BEA" w:rsidRPr="003B4D0F" w:rsidRDefault="00F80BEA" w:rsidP="00B22693">
            <w:pPr>
              <w:spacing w:line="240" w:lineRule="auto"/>
              <w:ind w:right="-72"/>
              <w:jc w:val="right"/>
              <w:rPr>
                <w:rFonts w:cs="Arial"/>
                <w:sz w:val="18"/>
                <w:szCs w:val="18"/>
              </w:rPr>
            </w:pPr>
          </w:p>
        </w:tc>
      </w:tr>
      <w:tr w:rsidR="00F80BEA" w:rsidRPr="003B4D0F" w:rsidTr="003968AC">
        <w:tc>
          <w:tcPr>
            <w:tcW w:w="2143" w:type="pct"/>
          </w:tcPr>
          <w:p w:rsidR="00F80BEA" w:rsidRPr="003B4D0F" w:rsidRDefault="00F80BEA" w:rsidP="00B22693">
            <w:pPr>
              <w:spacing w:line="240" w:lineRule="auto"/>
              <w:ind w:left="540"/>
              <w:jc w:val="both"/>
              <w:rPr>
                <w:rFonts w:cs="Arial"/>
                <w:sz w:val="18"/>
                <w:szCs w:val="18"/>
              </w:rPr>
            </w:pPr>
            <w:r w:rsidRPr="003B4D0F">
              <w:rPr>
                <w:rFonts w:cs="Arial"/>
                <w:sz w:val="18"/>
                <w:szCs w:val="18"/>
              </w:rPr>
              <w:t xml:space="preserve">   - Major shareholder</w:t>
            </w:r>
          </w:p>
        </w:tc>
        <w:tc>
          <w:tcPr>
            <w:tcW w:w="715" w:type="pct"/>
            <w:shd w:val="clear" w:color="auto" w:fill="FAFAFA"/>
          </w:tcPr>
          <w:p w:rsidR="00F80BEA" w:rsidRPr="003B4D0F" w:rsidRDefault="00C34E5E" w:rsidP="00B22693">
            <w:pPr>
              <w:spacing w:line="240" w:lineRule="auto"/>
              <w:ind w:right="-72"/>
              <w:jc w:val="right"/>
              <w:rPr>
                <w:rFonts w:cs="Arial"/>
                <w:sz w:val="18"/>
                <w:szCs w:val="18"/>
              </w:rPr>
            </w:pPr>
            <w:r w:rsidRPr="00C34E5E">
              <w:rPr>
                <w:rFonts w:cs="Arial"/>
                <w:sz w:val="18"/>
                <w:szCs w:val="18"/>
              </w:rPr>
              <w:t>2</w:t>
            </w:r>
          </w:p>
        </w:tc>
        <w:tc>
          <w:tcPr>
            <w:tcW w:w="716" w:type="pct"/>
            <w:shd w:val="clear" w:color="auto" w:fill="auto"/>
          </w:tcPr>
          <w:p w:rsidR="00F80BEA" w:rsidRPr="003B4D0F" w:rsidRDefault="00C34E5E" w:rsidP="00B22693">
            <w:pPr>
              <w:spacing w:line="240" w:lineRule="auto"/>
              <w:ind w:right="-72"/>
              <w:jc w:val="right"/>
              <w:rPr>
                <w:rFonts w:cs="Arial"/>
                <w:sz w:val="18"/>
                <w:szCs w:val="18"/>
              </w:rPr>
            </w:pPr>
            <w:r w:rsidRPr="00C34E5E">
              <w:rPr>
                <w:rFonts w:cs="Arial"/>
                <w:sz w:val="18"/>
                <w:szCs w:val="18"/>
              </w:rPr>
              <w:t>8</w:t>
            </w:r>
          </w:p>
        </w:tc>
        <w:tc>
          <w:tcPr>
            <w:tcW w:w="715" w:type="pct"/>
            <w:shd w:val="clear" w:color="auto" w:fill="FAFAFA"/>
          </w:tcPr>
          <w:p w:rsidR="00F80BEA" w:rsidRPr="003B4D0F" w:rsidRDefault="00D00D5E" w:rsidP="00B22693">
            <w:pPr>
              <w:spacing w:line="240" w:lineRule="auto"/>
              <w:ind w:right="-72"/>
              <w:jc w:val="right"/>
              <w:rPr>
                <w:rFonts w:cs="Arial"/>
                <w:sz w:val="18"/>
                <w:szCs w:val="18"/>
              </w:rPr>
            </w:pPr>
            <w:r w:rsidRPr="003B4D0F">
              <w:rPr>
                <w:rFonts w:cs="Arial"/>
                <w:sz w:val="18"/>
                <w:szCs w:val="18"/>
              </w:rPr>
              <w:t>-</w:t>
            </w:r>
          </w:p>
        </w:tc>
        <w:tc>
          <w:tcPr>
            <w:tcW w:w="711" w:type="pct"/>
            <w:shd w:val="clear" w:color="auto" w:fill="auto"/>
          </w:tcPr>
          <w:p w:rsidR="00F80BEA" w:rsidRPr="003B4D0F" w:rsidRDefault="003968AC" w:rsidP="00B22693">
            <w:pPr>
              <w:spacing w:line="240" w:lineRule="auto"/>
              <w:ind w:right="-72"/>
              <w:jc w:val="right"/>
              <w:rPr>
                <w:rFonts w:cs="Arial"/>
                <w:sz w:val="18"/>
                <w:szCs w:val="18"/>
              </w:rPr>
            </w:pPr>
            <w:r w:rsidRPr="003B4D0F">
              <w:rPr>
                <w:rFonts w:cs="Arial"/>
                <w:sz w:val="18"/>
                <w:szCs w:val="18"/>
              </w:rPr>
              <w:t>-</w:t>
            </w:r>
          </w:p>
        </w:tc>
      </w:tr>
      <w:tr w:rsidR="00F80BEA" w:rsidRPr="003B4D0F" w:rsidTr="003968AC">
        <w:tc>
          <w:tcPr>
            <w:tcW w:w="2143" w:type="pct"/>
          </w:tcPr>
          <w:p w:rsidR="00F80BEA" w:rsidRPr="003B4D0F" w:rsidRDefault="00F80BEA" w:rsidP="00B22693">
            <w:pPr>
              <w:spacing w:line="240" w:lineRule="auto"/>
              <w:ind w:left="540"/>
              <w:jc w:val="both"/>
              <w:rPr>
                <w:rFonts w:cs="Arial"/>
                <w:sz w:val="18"/>
                <w:szCs w:val="18"/>
              </w:rPr>
            </w:pPr>
            <w:r w:rsidRPr="003B4D0F">
              <w:rPr>
                <w:rFonts w:cs="Arial"/>
                <w:sz w:val="18"/>
                <w:szCs w:val="18"/>
              </w:rPr>
              <w:t xml:space="preserve">   - Other related parties</w:t>
            </w:r>
          </w:p>
        </w:tc>
        <w:tc>
          <w:tcPr>
            <w:tcW w:w="715" w:type="pct"/>
            <w:shd w:val="clear" w:color="auto" w:fill="FAFAFA"/>
          </w:tcPr>
          <w:p w:rsidR="00F80BEA" w:rsidRPr="003B4D0F" w:rsidRDefault="00C34E5E" w:rsidP="00B22693">
            <w:pPr>
              <w:spacing w:line="240" w:lineRule="auto"/>
              <w:ind w:right="-72"/>
              <w:jc w:val="right"/>
              <w:rPr>
                <w:rFonts w:cs="Arial"/>
                <w:sz w:val="18"/>
                <w:szCs w:val="18"/>
              </w:rPr>
            </w:pPr>
            <w:r w:rsidRPr="00C34E5E">
              <w:rPr>
                <w:rFonts w:cs="Arial"/>
                <w:sz w:val="18"/>
                <w:szCs w:val="18"/>
              </w:rPr>
              <w:t>106</w:t>
            </w:r>
          </w:p>
        </w:tc>
        <w:tc>
          <w:tcPr>
            <w:tcW w:w="716" w:type="pct"/>
            <w:shd w:val="clear" w:color="auto" w:fill="auto"/>
          </w:tcPr>
          <w:p w:rsidR="00F80BEA" w:rsidRPr="003B4D0F" w:rsidRDefault="00C34E5E" w:rsidP="00B22693">
            <w:pPr>
              <w:spacing w:line="240" w:lineRule="auto"/>
              <w:ind w:right="-72"/>
              <w:jc w:val="right"/>
              <w:rPr>
                <w:rFonts w:cs="Arial"/>
                <w:sz w:val="18"/>
                <w:szCs w:val="18"/>
              </w:rPr>
            </w:pPr>
            <w:r w:rsidRPr="00C34E5E">
              <w:rPr>
                <w:rFonts w:cs="Arial"/>
                <w:sz w:val="18"/>
                <w:szCs w:val="18"/>
              </w:rPr>
              <w:t>85</w:t>
            </w:r>
          </w:p>
        </w:tc>
        <w:tc>
          <w:tcPr>
            <w:tcW w:w="715" w:type="pct"/>
            <w:shd w:val="clear" w:color="auto" w:fill="FAFAFA"/>
          </w:tcPr>
          <w:p w:rsidR="00F80BEA" w:rsidRPr="003B4D0F" w:rsidRDefault="00D00D5E" w:rsidP="00B22693">
            <w:pPr>
              <w:spacing w:line="240" w:lineRule="auto"/>
              <w:ind w:right="-72"/>
              <w:jc w:val="right"/>
              <w:rPr>
                <w:rFonts w:cs="Arial"/>
                <w:sz w:val="18"/>
                <w:szCs w:val="18"/>
              </w:rPr>
            </w:pPr>
            <w:r w:rsidRPr="003B4D0F">
              <w:rPr>
                <w:rFonts w:cs="Arial"/>
                <w:sz w:val="18"/>
                <w:szCs w:val="18"/>
              </w:rPr>
              <w:t>-</w:t>
            </w:r>
          </w:p>
        </w:tc>
        <w:tc>
          <w:tcPr>
            <w:tcW w:w="711" w:type="pct"/>
            <w:shd w:val="clear" w:color="auto" w:fill="auto"/>
          </w:tcPr>
          <w:p w:rsidR="00F80BEA" w:rsidRPr="003B4D0F" w:rsidRDefault="003968AC" w:rsidP="00B22693">
            <w:pPr>
              <w:spacing w:line="240" w:lineRule="auto"/>
              <w:ind w:right="-72"/>
              <w:jc w:val="right"/>
              <w:rPr>
                <w:rFonts w:cs="Arial"/>
                <w:sz w:val="18"/>
                <w:szCs w:val="18"/>
              </w:rPr>
            </w:pPr>
            <w:r w:rsidRPr="003B4D0F">
              <w:rPr>
                <w:rFonts w:cs="Arial"/>
                <w:sz w:val="18"/>
                <w:szCs w:val="18"/>
              </w:rPr>
              <w:t>-</w:t>
            </w:r>
          </w:p>
        </w:tc>
      </w:tr>
      <w:tr w:rsidR="003968AC" w:rsidRPr="003B4D0F" w:rsidTr="003968AC">
        <w:tc>
          <w:tcPr>
            <w:tcW w:w="2143" w:type="pct"/>
          </w:tcPr>
          <w:p w:rsidR="003968AC" w:rsidRPr="003B4D0F" w:rsidRDefault="003968AC" w:rsidP="00B22693">
            <w:pPr>
              <w:spacing w:line="240" w:lineRule="auto"/>
              <w:ind w:left="540"/>
              <w:jc w:val="both"/>
              <w:rPr>
                <w:rFonts w:cs="Arial"/>
                <w:sz w:val="12"/>
                <w:szCs w:val="12"/>
              </w:rPr>
            </w:pPr>
          </w:p>
        </w:tc>
        <w:tc>
          <w:tcPr>
            <w:tcW w:w="715" w:type="pct"/>
            <w:tcBorders>
              <w:top w:val="single" w:sz="4" w:space="0" w:color="auto"/>
            </w:tcBorders>
            <w:shd w:val="clear" w:color="auto" w:fill="FAFAFA"/>
          </w:tcPr>
          <w:p w:rsidR="003968AC" w:rsidRPr="003B4D0F" w:rsidRDefault="003968AC" w:rsidP="00B22693">
            <w:pPr>
              <w:spacing w:line="240" w:lineRule="auto"/>
              <w:ind w:right="-72"/>
              <w:rPr>
                <w:rFonts w:cs="Arial"/>
                <w:sz w:val="12"/>
                <w:szCs w:val="12"/>
              </w:rPr>
            </w:pPr>
          </w:p>
        </w:tc>
        <w:tc>
          <w:tcPr>
            <w:tcW w:w="716" w:type="pct"/>
            <w:tcBorders>
              <w:top w:val="single" w:sz="4" w:space="0" w:color="auto"/>
            </w:tcBorders>
          </w:tcPr>
          <w:p w:rsidR="003968AC" w:rsidRPr="003B4D0F" w:rsidRDefault="003968AC" w:rsidP="00B22693">
            <w:pPr>
              <w:spacing w:line="240" w:lineRule="auto"/>
              <w:ind w:right="-72"/>
              <w:jc w:val="right"/>
              <w:rPr>
                <w:rFonts w:cs="Arial"/>
                <w:sz w:val="12"/>
                <w:szCs w:val="12"/>
              </w:rPr>
            </w:pPr>
          </w:p>
        </w:tc>
        <w:tc>
          <w:tcPr>
            <w:tcW w:w="715" w:type="pct"/>
            <w:tcBorders>
              <w:top w:val="single" w:sz="4" w:space="0" w:color="auto"/>
            </w:tcBorders>
            <w:shd w:val="clear" w:color="auto" w:fill="FAFAFA"/>
          </w:tcPr>
          <w:p w:rsidR="003968AC" w:rsidRPr="003B4D0F" w:rsidRDefault="003968AC" w:rsidP="00B22693">
            <w:pPr>
              <w:spacing w:line="240" w:lineRule="auto"/>
              <w:ind w:right="-72"/>
              <w:jc w:val="right"/>
              <w:rPr>
                <w:rFonts w:cs="Arial"/>
                <w:sz w:val="12"/>
                <w:szCs w:val="12"/>
                <w:cs/>
              </w:rPr>
            </w:pPr>
          </w:p>
        </w:tc>
        <w:tc>
          <w:tcPr>
            <w:tcW w:w="711" w:type="pct"/>
            <w:tcBorders>
              <w:top w:val="single" w:sz="4" w:space="0" w:color="auto"/>
            </w:tcBorders>
          </w:tcPr>
          <w:p w:rsidR="003968AC" w:rsidRPr="003B4D0F" w:rsidRDefault="003968AC" w:rsidP="00B22693">
            <w:pPr>
              <w:spacing w:line="240" w:lineRule="auto"/>
              <w:ind w:right="-72"/>
              <w:jc w:val="right"/>
              <w:rPr>
                <w:rFonts w:cs="Arial"/>
                <w:sz w:val="12"/>
                <w:szCs w:val="12"/>
                <w:cs/>
              </w:rPr>
            </w:pPr>
          </w:p>
        </w:tc>
      </w:tr>
      <w:tr w:rsidR="003968AC" w:rsidRPr="003B4D0F" w:rsidTr="003968AC">
        <w:tc>
          <w:tcPr>
            <w:tcW w:w="2143" w:type="pct"/>
          </w:tcPr>
          <w:p w:rsidR="003968AC" w:rsidRPr="003B4D0F" w:rsidRDefault="003968AC" w:rsidP="00B22693">
            <w:pPr>
              <w:spacing w:line="240" w:lineRule="auto"/>
              <w:ind w:left="540"/>
              <w:jc w:val="both"/>
              <w:rPr>
                <w:rFonts w:cs="Arial"/>
                <w:sz w:val="18"/>
                <w:szCs w:val="18"/>
              </w:rPr>
            </w:pPr>
          </w:p>
        </w:tc>
        <w:tc>
          <w:tcPr>
            <w:tcW w:w="715" w:type="pct"/>
            <w:tcBorders>
              <w:bottom w:val="single" w:sz="4" w:space="0" w:color="auto"/>
            </w:tcBorders>
            <w:shd w:val="clear" w:color="auto" w:fill="FAFAFA"/>
          </w:tcPr>
          <w:p w:rsidR="003968AC" w:rsidRPr="003B4D0F" w:rsidRDefault="00C34E5E" w:rsidP="00B22693">
            <w:pPr>
              <w:spacing w:line="240" w:lineRule="auto"/>
              <w:ind w:left="331" w:right="-72" w:hanging="331"/>
              <w:jc w:val="right"/>
              <w:rPr>
                <w:rFonts w:cs="Arial"/>
                <w:sz w:val="18"/>
                <w:szCs w:val="18"/>
              </w:rPr>
            </w:pPr>
            <w:r w:rsidRPr="00C34E5E">
              <w:rPr>
                <w:rFonts w:cs="Arial"/>
                <w:sz w:val="18"/>
                <w:szCs w:val="18"/>
              </w:rPr>
              <w:t>108</w:t>
            </w:r>
          </w:p>
        </w:tc>
        <w:tc>
          <w:tcPr>
            <w:tcW w:w="716" w:type="pct"/>
            <w:tcBorders>
              <w:bottom w:val="single" w:sz="4" w:space="0" w:color="auto"/>
            </w:tcBorders>
          </w:tcPr>
          <w:p w:rsidR="003968AC" w:rsidRPr="003B4D0F" w:rsidRDefault="00C34E5E" w:rsidP="00B22693">
            <w:pPr>
              <w:spacing w:line="240" w:lineRule="auto"/>
              <w:ind w:right="-72"/>
              <w:jc w:val="right"/>
              <w:rPr>
                <w:rFonts w:cs="Arial"/>
                <w:sz w:val="18"/>
                <w:szCs w:val="18"/>
                <w:cs/>
              </w:rPr>
            </w:pPr>
            <w:r w:rsidRPr="00C34E5E">
              <w:rPr>
                <w:rFonts w:cs="Arial"/>
                <w:sz w:val="18"/>
                <w:szCs w:val="18"/>
              </w:rPr>
              <w:t>93</w:t>
            </w:r>
          </w:p>
        </w:tc>
        <w:tc>
          <w:tcPr>
            <w:tcW w:w="715" w:type="pct"/>
            <w:tcBorders>
              <w:bottom w:val="single" w:sz="4" w:space="0" w:color="auto"/>
            </w:tcBorders>
            <w:shd w:val="clear" w:color="auto" w:fill="FAFAFA"/>
          </w:tcPr>
          <w:p w:rsidR="003968AC" w:rsidRPr="003B4D0F" w:rsidRDefault="00D00D5E" w:rsidP="00B22693">
            <w:pPr>
              <w:spacing w:line="240" w:lineRule="auto"/>
              <w:ind w:right="-72"/>
              <w:jc w:val="right"/>
              <w:rPr>
                <w:rFonts w:cs="Arial"/>
                <w:sz w:val="18"/>
                <w:szCs w:val="18"/>
              </w:rPr>
            </w:pPr>
            <w:r w:rsidRPr="003B4D0F">
              <w:rPr>
                <w:rFonts w:cs="Arial"/>
                <w:sz w:val="18"/>
                <w:szCs w:val="18"/>
              </w:rPr>
              <w:t>-</w:t>
            </w:r>
          </w:p>
        </w:tc>
        <w:tc>
          <w:tcPr>
            <w:tcW w:w="711" w:type="pct"/>
            <w:tcBorders>
              <w:bottom w:val="single" w:sz="4" w:space="0" w:color="auto"/>
            </w:tcBorders>
          </w:tcPr>
          <w:p w:rsidR="003968AC" w:rsidRPr="003B4D0F" w:rsidRDefault="003968AC" w:rsidP="00B22693">
            <w:pPr>
              <w:spacing w:line="240" w:lineRule="auto"/>
              <w:ind w:right="-72"/>
              <w:jc w:val="right"/>
              <w:rPr>
                <w:rFonts w:cs="Arial"/>
                <w:sz w:val="18"/>
                <w:szCs w:val="18"/>
              </w:rPr>
            </w:pPr>
            <w:r w:rsidRPr="003B4D0F">
              <w:rPr>
                <w:rFonts w:cs="Arial"/>
                <w:sz w:val="18"/>
                <w:szCs w:val="18"/>
              </w:rPr>
              <w:t>-</w:t>
            </w:r>
          </w:p>
        </w:tc>
      </w:tr>
      <w:tr w:rsidR="003968AC" w:rsidRPr="003B4D0F" w:rsidTr="003968AC">
        <w:tc>
          <w:tcPr>
            <w:tcW w:w="2143" w:type="pct"/>
          </w:tcPr>
          <w:p w:rsidR="003968AC" w:rsidRPr="003B4D0F" w:rsidRDefault="003968AC" w:rsidP="00B22693">
            <w:pPr>
              <w:spacing w:line="240" w:lineRule="auto"/>
              <w:ind w:left="540"/>
              <w:jc w:val="both"/>
              <w:rPr>
                <w:rFonts w:cs="Arial"/>
                <w:sz w:val="18"/>
                <w:szCs w:val="18"/>
              </w:rPr>
            </w:pPr>
            <w:r w:rsidRPr="003B4D0F">
              <w:rPr>
                <w:rFonts w:cs="Arial"/>
                <w:sz w:val="18"/>
                <w:szCs w:val="18"/>
              </w:rPr>
              <w:t>Other payables</w:t>
            </w:r>
          </w:p>
        </w:tc>
        <w:tc>
          <w:tcPr>
            <w:tcW w:w="715" w:type="pct"/>
            <w:shd w:val="clear" w:color="auto" w:fill="FAFAFA"/>
            <w:vAlign w:val="center"/>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3968AC" w:rsidRPr="003B4D0F" w:rsidRDefault="003968AC" w:rsidP="00B22693">
            <w:pPr>
              <w:spacing w:line="240" w:lineRule="auto"/>
              <w:ind w:right="-72"/>
              <w:jc w:val="right"/>
              <w:rPr>
                <w:rFonts w:cs="Arial"/>
                <w:sz w:val="18"/>
                <w:szCs w:val="18"/>
              </w:rPr>
            </w:pPr>
          </w:p>
        </w:tc>
        <w:tc>
          <w:tcPr>
            <w:tcW w:w="711" w:type="pct"/>
            <w:shd w:val="clear" w:color="auto" w:fill="auto"/>
          </w:tcPr>
          <w:p w:rsidR="003968AC" w:rsidRPr="003B4D0F" w:rsidRDefault="003968AC" w:rsidP="00B22693">
            <w:pPr>
              <w:spacing w:line="240" w:lineRule="auto"/>
              <w:ind w:right="-72"/>
              <w:jc w:val="right"/>
              <w:rPr>
                <w:rFonts w:cs="Arial"/>
                <w:sz w:val="18"/>
                <w:szCs w:val="18"/>
              </w:rPr>
            </w:pPr>
          </w:p>
        </w:tc>
      </w:tr>
      <w:tr w:rsidR="003968AC" w:rsidRPr="003B4D0F" w:rsidTr="003968AC">
        <w:tc>
          <w:tcPr>
            <w:tcW w:w="2143" w:type="pct"/>
          </w:tcPr>
          <w:p w:rsidR="003968AC" w:rsidRPr="003B4D0F" w:rsidRDefault="003968AC" w:rsidP="00B22693">
            <w:pPr>
              <w:spacing w:line="240" w:lineRule="auto"/>
              <w:ind w:left="540"/>
              <w:jc w:val="both"/>
              <w:rPr>
                <w:rFonts w:cs="Arial"/>
                <w:sz w:val="18"/>
                <w:szCs w:val="18"/>
              </w:rPr>
            </w:pPr>
            <w:r w:rsidRPr="003B4D0F">
              <w:rPr>
                <w:rFonts w:cs="Arial"/>
                <w:sz w:val="18"/>
                <w:szCs w:val="18"/>
              </w:rPr>
              <w:t xml:space="preserve">   - Subsidiaries</w:t>
            </w:r>
          </w:p>
        </w:tc>
        <w:tc>
          <w:tcPr>
            <w:tcW w:w="715" w:type="pct"/>
            <w:shd w:val="clear" w:color="auto" w:fill="FAFAFA"/>
            <w:vAlign w:val="center"/>
          </w:tcPr>
          <w:p w:rsidR="003968AC" w:rsidRPr="003B4D0F" w:rsidRDefault="00D00D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c>
          <w:tcPr>
            <w:tcW w:w="716" w:type="pct"/>
            <w:shd w:val="clear" w:color="auto" w:fill="auto"/>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c>
          <w:tcPr>
            <w:tcW w:w="715" w:type="pct"/>
            <w:shd w:val="clear" w:color="auto" w:fill="FAFAFA"/>
          </w:tcPr>
          <w:p w:rsidR="003968AC" w:rsidRPr="003B4D0F" w:rsidRDefault="00C34E5E" w:rsidP="00B22693">
            <w:pPr>
              <w:spacing w:line="240" w:lineRule="auto"/>
              <w:ind w:right="-72"/>
              <w:jc w:val="right"/>
              <w:rPr>
                <w:rFonts w:cs="Arial"/>
                <w:sz w:val="18"/>
                <w:szCs w:val="18"/>
              </w:rPr>
            </w:pPr>
            <w:r w:rsidRPr="00C34E5E">
              <w:rPr>
                <w:rFonts w:cs="Arial"/>
                <w:sz w:val="18"/>
                <w:szCs w:val="18"/>
              </w:rPr>
              <w:t>17</w:t>
            </w:r>
          </w:p>
        </w:tc>
        <w:tc>
          <w:tcPr>
            <w:tcW w:w="711" w:type="pct"/>
            <w:shd w:val="clear" w:color="auto" w:fill="auto"/>
          </w:tcPr>
          <w:p w:rsidR="003968AC" w:rsidRPr="003B4D0F" w:rsidRDefault="00C34E5E" w:rsidP="00B22693">
            <w:pPr>
              <w:spacing w:line="240" w:lineRule="auto"/>
              <w:ind w:right="-72"/>
              <w:jc w:val="right"/>
              <w:rPr>
                <w:rFonts w:cs="Arial"/>
                <w:sz w:val="18"/>
                <w:szCs w:val="18"/>
              </w:rPr>
            </w:pPr>
            <w:r w:rsidRPr="00C34E5E">
              <w:rPr>
                <w:rFonts w:cs="Arial"/>
                <w:sz w:val="18"/>
                <w:szCs w:val="18"/>
              </w:rPr>
              <w:t>4</w:t>
            </w:r>
          </w:p>
        </w:tc>
      </w:tr>
      <w:tr w:rsidR="003968AC" w:rsidRPr="003B4D0F" w:rsidTr="003968AC">
        <w:tc>
          <w:tcPr>
            <w:tcW w:w="2143" w:type="pct"/>
          </w:tcPr>
          <w:p w:rsidR="003968AC" w:rsidRPr="003B4D0F" w:rsidRDefault="003968AC" w:rsidP="00B22693">
            <w:pPr>
              <w:spacing w:line="240" w:lineRule="auto"/>
              <w:ind w:left="540"/>
              <w:jc w:val="both"/>
              <w:rPr>
                <w:rFonts w:cs="Arial"/>
                <w:sz w:val="18"/>
                <w:szCs w:val="18"/>
              </w:rPr>
            </w:pPr>
            <w:r w:rsidRPr="003B4D0F">
              <w:rPr>
                <w:rFonts w:cs="Arial"/>
                <w:sz w:val="18"/>
                <w:szCs w:val="18"/>
              </w:rPr>
              <w:t xml:space="preserve">   - Joint ventures</w:t>
            </w:r>
          </w:p>
        </w:tc>
        <w:tc>
          <w:tcPr>
            <w:tcW w:w="715" w:type="pct"/>
            <w:tcBorders>
              <w:bottom w:val="single" w:sz="4" w:space="0" w:color="auto"/>
            </w:tcBorders>
            <w:shd w:val="clear" w:color="auto" w:fill="FAFAFA"/>
          </w:tcPr>
          <w:p w:rsidR="003968AC"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250</w:t>
            </w:r>
          </w:p>
        </w:tc>
        <w:tc>
          <w:tcPr>
            <w:tcW w:w="716" w:type="pct"/>
            <w:tcBorders>
              <w:bottom w:val="single" w:sz="4" w:space="0" w:color="auto"/>
            </w:tcBorders>
            <w:shd w:val="clear" w:color="auto" w:fill="auto"/>
          </w:tcPr>
          <w:p w:rsidR="003968AC"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46</w:t>
            </w:r>
          </w:p>
        </w:tc>
        <w:tc>
          <w:tcPr>
            <w:tcW w:w="715" w:type="pct"/>
            <w:tcBorders>
              <w:bottom w:val="single" w:sz="4" w:space="0" w:color="auto"/>
            </w:tcBorders>
            <w:shd w:val="clear" w:color="auto" w:fill="FAFAFA"/>
          </w:tcPr>
          <w:p w:rsidR="003968AC" w:rsidRPr="003B4D0F" w:rsidRDefault="00D00D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c>
          <w:tcPr>
            <w:tcW w:w="711" w:type="pct"/>
            <w:tcBorders>
              <w:bottom w:val="single" w:sz="4" w:space="0" w:color="auto"/>
            </w:tcBorders>
            <w:shd w:val="clear" w:color="auto" w:fill="auto"/>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r>
      <w:tr w:rsidR="003968AC" w:rsidRPr="003B4D0F" w:rsidTr="003968AC">
        <w:tc>
          <w:tcPr>
            <w:tcW w:w="2143" w:type="pct"/>
          </w:tcPr>
          <w:p w:rsidR="003968AC" w:rsidRPr="003B4D0F" w:rsidRDefault="003968AC" w:rsidP="00B22693">
            <w:pPr>
              <w:spacing w:line="240" w:lineRule="auto"/>
              <w:ind w:left="540"/>
              <w:jc w:val="both"/>
              <w:rPr>
                <w:rFonts w:cs="Arial"/>
                <w:sz w:val="12"/>
                <w:szCs w:val="12"/>
              </w:rPr>
            </w:pPr>
          </w:p>
        </w:tc>
        <w:tc>
          <w:tcPr>
            <w:tcW w:w="715" w:type="pct"/>
            <w:tcBorders>
              <w:top w:val="single" w:sz="4" w:space="0" w:color="auto"/>
            </w:tcBorders>
            <w:shd w:val="clear" w:color="auto" w:fill="FAFAFA"/>
          </w:tcPr>
          <w:p w:rsidR="003968AC" w:rsidRPr="003B4D0F" w:rsidRDefault="003968AC" w:rsidP="00B22693">
            <w:pPr>
              <w:spacing w:line="240" w:lineRule="auto"/>
              <w:ind w:right="-72"/>
              <w:jc w:val="right"/>
              <w:rPr>
                <w:rFonts w:cs="Arial"/>
                <w:sz w:val="12"/>
                <w:szCs w:val="12"/>
              </w:rPr>
            </w:pPr>
          </w:p>
        </w:tc>
        <w:tc>
          <w:tcPr>
            <w:tcW w:w="716" w:type="pct"/>
            <w:tcBorders>
              <w:top w:val="single" w:sz="4" w:space="0" w:color="auto"/>
            </w:tcBorders>
            <w:shd w:val="clear" w:color="auto" w:fill="auto"/>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c>
          <w:tcPr>
            <w:tcW w:w="711" w:type="pct"/>
            <w:tcBorders>
              <w:top w:val="single" w:sz="4" w:space="0" w:color="auto"/>
            </w:tcBorders>
            <w:shd w:val="clear" w:color="auto" w:fill="auto"/>
          </w:tcPr>
          <w:p w:rsidR="003968AC" w:rsidRPr="003B4D0F" w:rsidRDefault="003968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r>
      <w:tr w:rsidR="003968AC" w:rsidRPr="003B4D0F" w:rsidTr="003968AC">
        <w:tc>
          <w:tcPr>
            <w:tcW w:w="2143" w:type="pct"/>
          </w:tcPr>
          <w:p w:rsidR="003968AC" w:rsidRPr="003B4D0F" w:rsidRDefault="003968AC" w:rsidP="00B22693">
            <w:pPr>
              <w:spacing w:line="240" w:lineRule="auto"/>
              <w:ind w:left="540"/>
              <w:jc w:val="both"/>
              <w:rPr>
                <w:rFonts w:cs="Arial"/>
                <w:sz w:val="18"/>
                <w:szCs w:val="18"/>
              </w:rPr>
            </w:pPr>
          </w:p>
        </w:tc>
        <w:tc>
          <w:tcPr>
            <w:tcW w:w="715" w:type="pct"/>
            <w:tcBorders>
              <w:bottom w:val="single" w:sz="4" w:space="0" w:color="auto"/>
            </w:tcBorders>
            <w:shd w:val="clear" w:color="auto" w:fill="FAFAFA"/>
          </w:tcPr>
          <w:p w:rsidR="003968AC" w:rsidRPr="003B4D0F" w:rsidRDefault="00C34E5E" w:rsidP="00B22693">
            <w:pPr>
              <w:spacing w:line="240" w:lineRule="auto"/>
              <w:ind w:left="331" w:right="-72" w:hanging="331"/>
              <w:jc w:val="right"/>
              <w:rPr>
                <w:rFonts w:cs="Arial"/>
                <w:sz w:val="18"/>
                <w:szCs w:val="18"/>
              </w:rPr>
            </w:pPr>
            <w:r w:rsidRPr="00C34E5E">
              <w:rPr>
                <w:rFonts w:cs="Arial"/>
                <w:sz w:val="18"/>
                <w:szCs w:val="18"/>
              </w:rPr>
              <w:t>250</w:t>
            </w:r>
          </w:p>
        </w:tc>
        <w:tc>
          <w:tcPr>
            <w:tcW w:w="716" w:type="pct"/>
            <w:tcBorders>
              <w:bottom w:val="single" w:sz="4" w:space="0" w:color="auto"/>
            </w:tcBorders>
            <w:shd w:val="clear" w:color="auto" w:fill="auto"/>
          </w:tcPr>
          <w:p w:rsidR="003968AC"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46</w:t>
            </w:r>
          </w:p>
        </w:tc>
        <w:tc>
          <w:tcPr>
            <w:tcW w:w="715" w:type="pct"/>
            <w:tcBorders>
              <w:bottom w:val="single" w:sz="4" w:space="0" w:color="auto"/>
            </w:tcBorders>
            <w:shd w:val="clear" w:color="auto" w:fill="FAFAFA"/>
          </w:tcPr>
          <w:p w:rsidR="003968AC"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4E5E">
              <w:rPr>
                <w:rFonts w:cs="Arial"/>
                <w:sz w:val="18"/>
                <w:szCs w:val="18"/>
              </w:rPr>
              <w:t>17</w:t>
            </w:r>
          </w:p>
        </w:tc>
        <w:tc>
          <w:tcPr>
            <w:tcW w:w="711" w:type="pct"/>
            <w:tcBorders>
              <w:bottom w:val="single" w:sz="4" w:space="0" w:color="auto"/>
            </w:tcBorders>
            <w:shd w:val="clear" w:color="auto" w:fill="auto"/>
          </w:tcPr>
          <w:p w:rsidR="003968AC"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4E5E">
              <w:rPr>
                <w:rFonts w:cs="Arial"/>
                <w:sz w:val="18"/>
                <w:szCs w:val="18"/>
              </w:rPr>
              <w:t>4</w:t>
            </w:r>
          </w:p>
        </w:tc>
      </w:tr>
    </w:tbl>
    <w:p w:rsidR="00CB33DC" w:rsidRPr="003B4D0F" w:rsidRDefault="00B22693" w:rsidP="00B22693">
      <w:pPr>
        <w:pStyle w:val="Header"/>
        <w:tabs>
          <w:tab w:val="left" w:pos="540"/>
        </w:tabs>
        <w:spacing w:line="240" w:lineRule="auto"/>
        <w:ind w:left="540" w:hanging="540"/>
        <w:jc w:val="both"/>
        <w:rPr>
          <w:rFonts w:cs="Arial"/>
          <w:color w:val="CF4A02"/>
          <w:sz w:val="18"/>
          <w:szCs w:val="18"/>
        </w:rPr>
      </w:pPr>
      <w:r w:rsidRPr="003B4D0F">
        <w:rPr>
          <w:rFonts w:cs="Arial"/>
          <w:color w:val="CF4A02"/>
          <w:sz w:val="18"/>
          <w:szCs w:val="18"/>
        </w:rPr>
        <w:br w:type="page"/>
      </w:r>
    </w:p>
    <w:p w:rsidR="00F219AC" w:rsidRPr="003B4D0F" w:rsidRDefault="00C34E5E" w:rsidP="00B22693">
      <w:pPr>
        <w:pStyle w:val="Header"/>
        <w:tabs>
          <w:tab w:val="left" w:pos="540"/>
        </w:tabs>
        <w:spacing w:line="240" w:lineRule="auto"/>
        <w:ind w:left="540" w:hanging="540"/>
        <w:jc w:val="both"/>
        <w:rPr>
          <w:rFonts w:cs="Arial"/>
          <w:b/>
          <w:bCs/>
          <w:color w:val="CF4A02"/>
          <w:sz w:val="18"/>
          <w:szCs w:val="18"/>
        </w:rPr>
      </w:pPr>
      <w:r w:rsidRPr="00C34E5E">
        <w:rPr>
          <w:rFonts w:cs="Arial"/>
          <w:b/>
          <w:bCs/>
          <w:color w:val="CF4A02"/>
          <w:sz w:val="18"/>
          <w:szCs w:val="18"/>
        </w:rPr>
        <w:lastRenderedPageBreak/>
        <w:t>20</w:t>
      </w:r>
      <w:r w:rsidR="00F219AC" w:rsidRPr="003B4D0F">
        <w:rPr>
          <w:rFonts w:cs="Arial"/>
          <w:b/>
          <w:bCs/>
          <w:color w:val="CF4A02"/>
          <w:sz w:val="18"/>
          <w:szCs w:val="18"/>
        </w:rPr>
        <w:t>.</w:t>
      </w:r>
      <w:r w:rsidRPr="00C34E5E">
        <w:rPr>
          <w:rFonts w:cs="Arial"/>
          <w:b/>
          <w:bCs/>
          <w:color w:val="CF4A02"/>
          <w:sz w:val="18"/>
          <w:szCs w:val="18"/>
        </w:rPr>
        <w:t>5</w:t>
      </w:r>
      <w:r w:rsidR="00F219AC" w:rsidRPr="003B4D0F">
        <w:rPr>
          <w:rFonts w:cs="Arial"/>
          <w:b/>
          <w:bCs/>
          <w:color w:val="CF4A02"/>
          <w:sz w:val="18"/>
          <w:szCs w:val="18"/>
        </w:rPr>
        <w:tab/>
        <w:t>Long-term loans to related parties</w:t>
      </w:r>
    </w:p>
    <w:p w:rsidR="00ED4B8B" w:rsidRPr="003B4D0F"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3B4D0F" w:rsidTr="009E6098">
        <w:tc>
          <w:tcPr>
            <w:tcW w:w="2143" w:type="pct"/>
          </w:tcPr>
          <w:p w:rsidR="00F219AC" w:rsidRPr="003B4D0F"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Consolidated</w:t>
            </w:r>
          </w:p>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Separate</w:t>
            </w:r>
          </w:p>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ED4B8B" w:rsidRPr="003B4D0F" w:rsidTr="009E6098">
        <w:tc>
          <w:tcPr>
            <w:tcW w:w="2143" w:type="pct"/>
          </w:tcPr>
          <w:p w:rsidR="00ED4B8B" w:rsidRPr="003B4D0F" w:rsidRDefault="00ED4B8B" w:rsidP="00B22693">
            <w:pPr>
              <w:spacing w:line="240" w:lineRule="auto"/>
              <w:ind w:left="540"/>
              <w:jc w:val="both"/>
              <w:rPr>
                <w:rFonts w:cs="Arial"/>
                <w:b/>
                <w:bCs/>
                <w:sz w:val="18"/>
                <w:szCs w:val="18"/>
              </w:rPr>
            </w:pPr>
            <w:r w:rsidRPr="003B4D0F">
              <w:rPr>
                <w:rFonts w:cs="Arial"/>
                <w:b/>
                <w:bCs/>
                <w:sz w:val="18"/>
                <w:szCs w:val="18"/>
              </w:rPr>
              <w:t>As at</w:t>
            </w:r>
          </w:p>
        </w:tc>
        <w:tc>
          <w:tcPr>
            <w:tcW w:w="715" w:type="pct"/>
            <w:tcBorders>
              <w:top w:val="single" w:sz="4" w:space="0" w:color="auto"/>
            </w:tcBorders>
          </w:tcPr>
          <w:p w:rsidR="00ED4B8B"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6" w:type="pct"/>
            <w:tcBorders>
              <w:top w:val="single" w:sz="4" w:space="0" w:color="auto"/>
            </w:tcBorders>
          </w:tcPr>
          <w:p w:rsidR="00ED4B8B"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ED4B8B" w:rsidRPr="003B4D0F">
              <w:rPr>
                <w:rFonts w:cs="Arial"/>
                <w:b/>
                <w:bCs/>
                <w:sz w:val="18"/>
                <w:szCs w:val="18"/>
              </w:rPr>
              <w:t xml:space="preserve"> December</w:t>
            </w:r>
          </w:p>
        </w:tc>
        <w:tc>
          <w:tcPr>
            <w:tcW w:w="715" w:type="pct"/>
            <w:tcBorders>
              <w:top w:val="single" w:sz="4" w:space="0" w:color="auto"/>
            </w:tcBorders>
          </w:tcPr>
          <w:p w:rsidR="00ED4B8B" w:rsidRPr="003B4D0F" w:rsidRDefault="00C34E5E" w:rsidP="00B22693">
            <w:pPr>
              <w:spacing w:line="240" w:lineRule="auto"/>
              <w:ind w:left="331" w:right="-72" w:hanging="331"/>
              <w:jc w:val="right"/>
              <w:rPr>
                <w:rFonts w:cs="Arial"/>
                <w:b/>
                <w:bCs/>
                <w:spacing w:val="-4"/>
                <w:sz w:val="18"/>
                <w:szCs w:val="18"/>
              </w:rPr>
            </w:pPr>
            <w:r w:rsidRPr="00C34E5E">
              <w:rPr>
                <w:rFonts w:cs="Arial"/>
                <w:b/>
                <w:bCs/>
                <w:sz w:val="18"/>
                <w:szCs w:val="18"/>
              </w:rPr>
              <w:t>30</w:t>
            </w:r>
            <w:r w:rsidR="00B13064" w:rsidRPr="003B4D0F">
              <w:rPr>
                <w:rFonts w:cs="Arial"/>
                <w:b/>
                <w:bCs/>
                <w:sz w:val="18"/>
                <w:szCs w:val="18"/>
              </w:rPr>
              <w:t xml:space="preserve"> September</w:t>
            </w:r>
          </w:p>
        </w:tc>
        <w:tc>
          <w:tcPr>
            <w:tcW w:w="711" w:type="pct"/>
            <w:tcBorders>
              <w:top w:val="single" w:sz="4" w:space="0" w:color="auto"/>
            </w:tcBorders>
          </w:tcPr>
          <w:p w:rsidR="00ED4B8B"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ED4B8B" w:rsidRPr="003B4D0F">
              <w:rPr>
                <w:rFonts w:cs="Arial"/>
                <w:b/>
                <w:bCs/>
                <w:sz w:val="18"/>
                <w:szCs w:val="18"/>
              </w:rPr>
              <w:t xml:space="preserve"> December</w:t>
            </w:r>
          </w:p>
        </w:tc>
      </w:tr>
      <w:tr w:rsidR="00ED4B8B" w:rsidRPr="003B4D0F" w:rsidTr="009E6098">
        <w:tc>
          <w:tcPr>
            <w:tcW w:w="2143" w:type="pct"/>
          </w:tcPr>
          <w:p w:rsidR="00ED4B8B" w:rsidRPr="003B4D0F" w:rsidRDefault="00ED4B8B" w:rsidP="00B22693">
            <w:pPr>
              <w:spacing w:line="240" w:lineRule="auto"/>
              <w:ind w:left="540"/>
              <w:jc w:val="both"/>
              <w:rPr>
                <w:rFonts w:cs="Arial"/>
                <w:b/>
                <w:bCs/>
                <w:sz w:val="18"/>
                <w:szCs w:val="18"/>
              </w:rPr>
            </w:pPr>
          </w:p>
        </w:tc>
        <w:tc>
          <w:tcPr>
            <w:tcW w:w="715" w:type="pct"/>
          </w:tcPr>
          <w:p w:rsidR="00ED4B8B"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6" w:type="pct"/>
          </w:tcPr>
          <w:p w:rsidR="00ED4B8B"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c>
          <w:tcPr>
            <w:tcW w:w="715" w:type="pct"/>
          </w:tcPr>
          <w:p w:rsidR="00ED4B8B" w:rsidRPr="003B4D0F" w:rsidRDefault="00C34E5E" w:rsidP="00B22693">
            <w:pPr>
              <w:spacing w:line="240" w:lineRule="auto"/>
              <w:ind w:right="-72"/>
              <w:jc w:val="right"/>
              <w:rPr>
                <w:rFonts w:cs="Arial"/>
                <w:b/>
                <w:bCs/>
                <w:sz w:val="18"/>
                <w:szCs w:val="18"/>
              </w:rPr>
            </w:pPr>
            <w:r w:rsidRPr="00C34E5E">
              <w:rPr>
                <w:rFonts w:cs="Arial"/>
                <w:b/>
                <w:bCs/>
                <w:sz w:val="18"/>
                <w:szCs w:val="18"/>
              </w:rPr>
              <w:t>2020</w:t>
            </w:r>
          </w:p>
        </w:tc>
        <w:tc>
          <w:tcPr>
            <w:tcW w:w="711" w:type="pct"/>
          </w:tcPr>
          <w:p w:rsidR="00ED4B8B" w:rsidRPr="003B4D0F" w:rsidRDefault="00C34E5E" w:rsidP="00B22693">
            <w:pPr>
              <w:spacing w:line="240" w:lineRule="auto"/>
              <w:ind w:right="-72"/>
              <w:jc w:val="right"/>
              <w:rPr>
                <w:rFonts w:cs="Arial"/>
                <w:b/>
                <w:bCs/>
                <w:sz w:val="18"/>
                <w:szCs w:val="18"/>
              </w:rPr>
            </w:pPr>
            <w:r w:rsidRPr="00C34E5E">
              <w:rPr>
                <w:rFonts w:cs="Arial"/>
                <w:b/>
                <w:bCs/>
                <w:sz w:val="18"/>
                <w:szCs w:val="18"/>
              </w:rPr>
              <w:t>2019</w:t>
            </w:r>
          </w:p>
        </w:tc>
      </w:tr>
      <w:tr w:rsidR="00ED4B8B" w:rsidRPr="003B4D0F" w:rsidTr="009E6098">
        <w:tc>
          <w:tcPr>
            <w:tcW w:w="2143" w:type="pct"/>
          </w:tcPr>
          <w:p w:rsidR="00ED4B8B" w:rsidRPr="003B4D0F" w:rsidRDefault="00ED4B8B" w:rsidP="00B22693">
            <w:pPr>
              <w:spacing w:line="240" w:lineRule="auto"/>
              <w:ind w:left="540"/>
              <w:jc w:val="both"/>
              <w:rPr>
                <w:rFonts w:cs="Arial"/>
                <w:sz w:val="18"/>
                <w:szCs w:val="18"/>
              </w:rPr>
            </w:pPr>
          </w:p>
        </w:tc>
        <w:tc>
          <w:tcPr>
            <w:tcW w:w="715"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6"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5"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1"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r>
      <w:tr w:rsidR="00F219AC" w:rsidRPr="003B4D0F" w:rsidTr="009E6098">
        <w:tc>
          <w:tcPr>
            <w:tcW w:w="2143" w:type="pct"/>
          </w:tcPr>
          <w:p w:rsidR="00F219AC" w:rsidRPr="003B4D0F" w:rsidRDefault="00F219AC"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rsidR="00F219AC" w:rsidRPr="003B4D0F" w:rsidRDefault="00F219AC"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F219AC" w:rsidRPr="003B4D0F" w:rsidRDefault="00F219AC"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rsidR="00F219AC" w:rsidRPr="003B4D0F" w:rsidRDefault="00F219AC"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rsidR="00F219AC" w:rsidRPr="003B4D0F" w:rsidRDefault="00F219AC" w:rsidP="00B22693">
            <w:pPr>
              <w:spacing w:line="240" w:lineRule="auto"/>
              <w:ind w:left="331" w:right="-72" w:hanging="331"/>
              <w:jc w:val="right"/>
              <w:rPr>
                <w:rFonts w:cs="Arial"/>
                <w:sz w:val="18"/>
                <w:szCs w:val="18"/>
              </w:rPr>
            </w:pPr>
          </w:p>
        </w:tc>
      </w:tr>
      <w:tr w:rsidR="00F219AC" w:rsidRPr="003B4D0F" w:rsidTr="009E6098">
        <w:tc>
          <w:tcPr>
            <w:tcW w:w="2143" w:type="pct"/>
          </w:tcPr>
          <w:p w:rsidR="00F219AC" w:rsidRPr="003B4D0F" w:rsidRDefault="00F219AC" w:rsidP="00B22693">
            <w:pPr>
              <w:spacing w:line="240" w:lineRule="auto"/>
              <w:ind w:left="540" w:right="-72"/>
              <w:rPr>
                <w:rFonts w:cs="Arial"/>
                <w:sz w:val="18"/>
                <w:szCs w:val="18"/>
              </w:rPr>
            </w:pPr>
            <w:r w:rsidRPr="003B4D0F">
              <w:rPr>
                <w:rFonts w:cs="Arial"/>
                <w:sz w:val="18"/>
                <w:szCs w:val="18"/>
              </w:rPr>
              <w:t>Long-term loans</w:t>
            </w:r>
            <w:r w:rsidR="00153E81" w:rsidRPr="003B4D0F">
              <w:rPr>
                <w:rFonts w:cs="Arial"/>
                <w:sz w:val="18"/>
                <w:szCs w:val="18"/>
              </w:rPr>
              <w:t xml:space="preserve"> to related parties</w:t>
            </w:r>
          </w:p>
        </w:tc>
        <w:tc>
          <w:tcPr>
            <w:tcW w:w="715" w:type="pct"/>
            <w:shd w:val="clear" w:color="auto" w:fill="FAFAFA"/>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219AC" w:rsidRPr="003B4D0F" w:rsidRDefault="00F219AC" w:rsidP="00B22693">
            <w:pPr>
              <w:spacing w:line="240" w:lineRule="auto"/>
              <w:ind w:right="-72"/>
              <w:jc w:val="right"/>
              <w:rPr>
                <w:rFonts w:cs="Arial"/>
                <w:sz w:val="18"/>
                <w:szCs w:val="18"/>
              </w:rPr>
            </w:pPr>
          </w:p>
        </w:tc>
        <w:tc>
          <w:tcPr>
            <w:tcW w:w="711" w:type="pct"/>
            <w:shd w:val="clear" w:color="auto" w:fill="auto"/>
          </w:tcPr>
          <w:p w:rsidR="00F219AC" w:rsidRPr="003B4D0F" w:rsidRDefault="00F219AC" w:rsidP="00B22693">
            <w:pPr>
              <w:spacing w:line="240" w:lineRule="auto"/>
              <w:ind w:right="-72"/>
              <w:jc w:val="right"/>
              <w:rPr>
                <w:rFonts w:cs="Arial"/>
                <w:sz w:val="18"/>
                <w:szCs w:val="18"/>
              </w:rPr>
            </w:pPr>
          </w:p>
        </w:tc>
      </w:tr>
      <w:tr w:rsidR="00F219AC" w:rsidRPr="003B4D0F" w:rsidTr="009E6098">
        <w:tc>
          <w:tcPr>
            <w:tcW w:w="2143" w:type="pct"/>
          </w:tcPr>
          <w:p w:rsidR="00F219AC" w:rsidRPr="003B4D0F" w:rsidRDefault="00F219AC" w:rsidP="00B22693">
            <w:pPr>
              <w:spacing w:line="240" w:lineRule="auto"/>
              <w:ind w:left="540" w:right="-72"/>
              <w:rPr>
                <w:rFonts w:cs="Arial"/>
                <w:sz w:val="18"/>
                <w:szCs w:val="18"/>
              </w:rPr>
            </w:pPr>
            <w:r w:rsidRPr="003B4D0F">
              <w:rPr>
                <w:rFonts w:cs="Arial"/>
                <w:sz w:val="18"/>
                <w:szCs w:val="18"/>
              </w:rPr>
              <w:t xml:space="preserve">   - Subsidiaries</w:t>
            </w:r>
          </w:p>
        </w:tc>
        <w:tc>
          <w:tcPr>
            <w:tcW w:w="715" w:type="pct"/>
            <w:shd w:val="clear" w:color="auto" w:fill="FAFAFA"/>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219AC" w:rsidRPr="003B4D0F" w:rsidRDefault="00F219AC" w:rsidP="00B22693">
            <w:pPr>
              <w:spacing w:line="240" w:lineRule="auto"/>
              <w:ind w:right="-72"/>
              <w:jc w:val="right"/>
              <w:rPr>
                <w:rFonts w:cs="Arial"/>
                <w:sz w:val="18"/>
                <w:szCs w:val="18"/>
              </w:rPr>
            </w:pPr>
          </w:p>
        </w:tc>
        <w:tc>
          <w:tcPr>
            <w:tcW w:w="711" w:type="pct"/>
            <w:shd w:val="clear" w:color="auto" w:fill="auto"/>
          </w:tcPr>
          <w:p w:rsidR="00F219AC" w:rsidRPr="003B4D0F" w:rsidRDefault="00F219AC" w:rsidP="00B22693">
            <w:pPr>
              <w:spacing w:line="240" w:lineRule="auto"/>
              <w:ind w:right="-72"/>
              <w:jc w:val="right"/>
              <w:rPr>
                <w:rFonts w:cs="Arial"/>
                <w:sz w:val="18"/>
                <w:szCs w:val="18"/>
              </w:rPr>
            </w:pPr>
          </w:p>
        </w:tc>
      </w:tr>
      <w:tr w:rsidR="009639D2" w:rsidRPr="003B4D0F" w:rsidTr="009E6098">
        <w:tc>
          <w:tcPr>
            <w:tcW w:w="2143" w:type="pct"/>
            <w:vAlign w:val="bottom"/>
          </w:tcPr>
          <w:p w:rsidR="009639D2" w:rsidRPr="003B4D0F" w:rsidRDefault="009639D2" w:rsidP="00B22693">
            <w:pPr>
              <w:spacing w:line="240" w:lineRule="auto"/>
              <w:ind w:left="540"/>
              <w:jc w:val="both"/>
              <w:rPr>
                <w:rFonts w:cs="Arial"/>
                <w:sz w:val="18"/>
                <w:szCs w:val="18"/>
              </w:rPr>
            </w:pPr>
            <w:r w:rsidRPr="003B4D0F">
              <w:rPr>
                <w:rFonts w:cs="Arial"/>
                <w:sz w:val="18"/>
                <w:szCs w:val="18"/>
              </w:rPr>
              <w:t xml:space="preserve">      - Due within </w:t>
            </w:r>
            <w:r w:rsidR="00C34E5E" w:rsidRPr="00C34E5E">
              <w:rPr>
                <w:rFonts w:cs="Arial"/>
                <w:sz w:val="18"/>
                <w:szCs w:val="18"/>
              </w:rPr>
              <w:t>1</w:t>
            </w:r>
            <w:r w:rsidRPr="003B4D0F">
              <w:rPr>
                <w:rFonts w:cs="Arial"/>
                <w:sz w:val="18"/>
                <w:szCs w:val="18"/>
              </w:rPr>
              <w:t xml:space="preserve"> year</w:t>
            </w:r>
          </w:p>
        </w:tc>
        <w:tc>
          <w:tcPr>
            <w:tcW w:w="715" w:type="pct"/>
            <w:shd w:val="clear" w:color="auto" w:fill="FAFAFA"/>
            <w:vAlign w:val="bottom"/>
          </w:tcPr>
          <w:p w:rsidR="009639D2"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6" w:type="pct"/>
            <w:shd w:val="clear" w:color="auto" w:fill="auto"/>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shd w:val="clear" w:color="auto" w:fill="FAFAFA"/>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4E5E">
              <w:rPr>
                <w:rFonts w:eastAsia="Arial Unicode MS" w:cs="Arial"/>
                <w:sz w:val="18"/>
                <w:szCs w:val="18"/>
              </w:rPr>
              <w:t>199</w:t>
            </w:r>
          </w:p>
        </w:tc>
        <w:tc>
          <w:tcPr>
            <w:tcW w:w="711" w:type="pct"/>
            <w:shd w:val="clear" w:color="auto" w:fill="auto"/>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9639D2" w:rsidRPr="003B4D0F">
              <w:rPr>
                <w:rFonts w:cs="Arial"/>
                <w:sz w:val="18"/>
                <w:szCs w:val="18"/>
              </w:rPr>
              <w:t>,</w:t>
            </w:r>
            <w:r w:rsidRPr="00C34E5E">
              <w:rPr>
                <w:rFonts w:cs="Arial"/>
                <w:sz w:val="18"/>
                <w:szCs w:val="18"/>
              </w:rPr>
              <w:t>862</w:t>
            </w:r>
          </w:p>
        </w:tc>
      </w:tr>
      <w:tr w:rsidR="009639D2" w:rsidRPr="003B4D0F" w:rsidTr="009E6098">
        <w:tc>
          <w:tcPr>
            <w:tcW w:w="2143" w:type="pct"/>
            <w:vAlign w:val="bottom"/>
          </w:tcPr>
          <w:p w:rsidR="009639D2" w:rsidRPr="003B4D0F" w:rsidRDefault="009639D2" w:rsidP="00B22693">
            <w:pPr>
              <w:spacing w:line="240" w:lineRule="auto"/>
              <w:ind w:left="540"/>
              <w:jc w:val="both"/>
              <w:rPr>
                <w:rFonts w:cs="Arial"/>
                <w:sz w:val="18"/>
                <w:szCs w:val="18"/>
              </w:rPr>
            </w:pPr>
            <w:r w:rsidRPr="003B4D0F">
              <w:rPr>
                <w:rFonts w:cs="Arial"/>
                <w:sz w:val="18"/>
                <w:szCs w:val="18"/>
              </w:rPr>
              <w:t xml:space="preserve">      - Due over </w:t>
            </w:r>
            <w:r w:rsidR="00C34E5E"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vAlign w:val="bottom"/>
          </w:tcPr>
          <w:p w:rsidR="009639D2"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6" w:type="pct"/>
            <w:tcBorders>
              <w:bottom w:val="single" w:sz="4" w:space="0" w:color="auto"/>
            </w:tcBorders>
            <w:shd w:val="clear" w:color="auto" w:fill="auto"/>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tcBorders>
              <w:bottom w:val="single" w:sz="4" w:space="0" w:color="auto"/>
            </w:tcBorders>
            <w:shd w:val="clear" w:color="auto" w:fill="FAFAFA"/>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34E5E">
              <w:rPr>
                <w:rFonts w:eastAsia="Arial Unicode MS" w:cs="Arial"/>
                <w:sz w:val="18"/>
                <w:szCs w:val="18"/>
              </w:rPr>
              <w:t>49</w:t>
            </w:r>
            <w:r w:rsidR="001F2BD3" w:rsidRPr="003B4D0F">
              <w:rPr>
                <w:rFonts w:eastAsia="Arial Unicode MS" w:cs="Arial"/>
                <w:sz w:val="18"/>
                <w:szCs w:val="18"/>
              </w:rPr>
              <w:t>,</w:t>
            </w:r>
            <w:r w:rsidRPr="00C34E5E">
              <w:rPr>
                <w:rFonts w:eastAsia="Arial Unicode MS" w:cs="Arial"/>
                <w:sz w:val="18"/>
                <w:szCs w:val="18"/>
              </w:rPr>
              <w:t>648</w:t>
            </w:r>
          </w:p>
        </w:tc>
        <w:tc>
          <w:tcPr>
            <w:tcW w:w="711" w:type="pct"/>
            <w:tcBorders>
              <w:bottom w:val="single" w:sz="4" w:space="0" w:color="auto"/>
            </w:tcBorders>
            <w:shd w:val="clear" w:color="auto" w:fill="auto"/>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48</w:t>
            </w:r>
            <w:r w:rsidR="009639D2" w:rsidRPr="003B4D0F">
              <w:rPr>
                <w:rFonts w:cs="Arial"/>
                <w:sz w:val="18"/>
                <w:szCs w:val="18"/>
              </w:rPr>
              <w:t>,</w:t>
            </w:r>
            <w:r w:rsidRPr="00C34E5E">
              <w:rPr>
                <w:rFonts w:cs="Arial"/>
                <w:sz w:val="18"/>
                <w:szCs w:val="18"/>
              </w:rPr>
              <w:t>658</w:t>
            </w:r>
          </w:p>
        </w:tc>
      </w:tr>
      <w:tr w:rsidR="009639D2" w:rsidRPr="003B4D0F" w:rsidTr="009E6098">
        <w:tc>
          <w:tcPr>
            <w:tcW w:w="2143" w:type="pct"/>
            <w:vAlign w:val="bottom"/>
          </w:tcPr>
          <w:p w:rsidR="009639D2" w:rsidRPr="003B4D0F" w:rsidRDefault="009639D2" w:rsidP="00B22693">
            <w:pPr>
              <w:spacing w:line="240" w:lineRule="auto"/>
              <w:ind w:left="540"/>
              <w:jc w:val="both"/>
              <w:rPr>
                <w:rFonts w:cs="Arial"/>
                <w:sz w:val="12"/>
                <w:szCs w:val="12"/>
              </w:rPr>
            </w:pPr>
          </w:p>
        </w:tc>
        <w:tc>
          <w:tcPr>
            <w:tcW w:w="715" w:type="pct"/>
            <w:tcBorders>
              <w:top w:val="single" w:sz="4" w:space="0" w:color="auto"/>
            </w:tcBorders>
            <w:shd w:val="clear" w:color="auto" w:fill="FAFAFA"/>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11" w:type="pct"/>
            <w:tcBorders>
              <w:top w:val="single" w:sz="4" w:space="0" w:color="auto"/>
            </w:tcBorders>
            <w:shd w:val="clear" w:color="auto" w:fill="auto"/>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639D2" w:rsidRPr="003B4D0F" w:rsidTr="00ED4B8B">
        <w:tc>
          <w:tcPr>
            <w:tcW w:w="2143" w:type="pct"/>
          </w:tcPr>
          <w:p w:rsidR="009639D2" w:rsidRPr="003B4D0F" w:rsidRDefault="009639D2" w:rsidP="00B22693">
            <w:pPr>
              <w:spacing w:line="240" w:lineRule="auto"/>
              <w:ind w:left="540"/>
              <w:rPr>
                <w:rFonts w:cs="Arial"/>
                <w:sz w:val="18"/>
                <w:szCs w:val="18"/>
              </w:rPr>
            </w:pPr>
          </w:p>
        </w:tc>
        <w:tc>
          <w:tcPr>
            <w:tcW w:w="715" w:type="pct"/>
            <w:tcBorders>
              <w:bottom w:val="single" w:sz="4" w:space="0" w:color="auto"/>
            </w:tcBorders>
            <w:shd w:val="clear" w:color="auto" w:fill="FAFAFA"/>
          </w:tcPr>
          <w:p w:rsidR="009639D2"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6" w:type="pct"/>
            <w:tcBorders>
              <w:bottom w:val="single" w:sz="4" w:space="0" w:color="auto"/>
            </w:tcBorders>
            <w:shd w:val="clear" w:color="auto" w:fill="auto"/>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tcBorders>
              <w:bottom w:val="single" w:sz="4" w:space="0" w:color="auto"/>
            </w:tcBorders>
            <w:shd w:val="clear" w:color="auto" w:fill="FAFAFA"/>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34E5E">
              <w:rPr>
                <w:rFonts w:eastAsia="Arial Unicode MS" w:cs="Arial"/>
                <w:sz w:val="18"/>
                <w:szCs w:val="18"/>
              </w:rPr>
              <w:t>49</w:t>
            </w:r>
            <w:r w:rsidR="00460E09" w:rsidRPr="003B4D0F">
              <w:rPr>
                <w:rFonts w:eastAsia="Arial Unicode MS" w:cs="Arial"/>
                <w:sz w:val="18"/>
                <w:szCs w:val="18"/>
              </w:rPr>
              <w:t>,</w:t>
            </w:r>
            <w:r w:rsidRPr="00C34E5E">
              <w:rPr>
                <w:rFonts w:eastAsia="Arial Unicode MS" w:cs="Arial"/>
                <w:sz w:val="18"/>
                <w:szCs w:val="18"/>
              </w:rPr>
              <w:t>847</w:t>
            </w:r>
          </w:p>
        </w:tc>
        <w:tc>
          <w:tcPr>
            <w:tcW w:w="711" w:type="pct"/>
            <w:tcBorders>
              <w:bottom w:val="single" w:sz="4" w:space="0" w:color="auto"/>
            </w:tcBorders>
            <w:shd w:val="clear" w:color="auto" w:fill="auto"/>
          </w:tcPr>
          <w:p w:rsidR="009639D2"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50</w:t>
            </w:r>
            <w:r w:rsidR="009639D2" w:rsidRPr="003B4D0F">
              <w:rPr>
                <w:rFonts w:cs="Arial"/>
                <w:sz w:val="18"/>
                <w:szCs w:val="18"/>
              </w:rPr>
              <w:t>,</w:t>
            </w:r>
            <w:r w:rsidRPr="00C34E5E">
              <w:rPr>
                <w:rFonts w:cs="Arial"/>
                <w:sz w:val="18"/>
                <w:szCs w:val="18"/>
              </w:rPr>
              <w:t>520</w:t>
            </w:r>
          </w:p>
        </w:tc>
      </w:tr>
      <w:tr w:rsidR="009639D2" w:rsidRPr="003B4D0F" w:rsidTr="00ED4B8B">
        <w:tc>
          <w:tcPr>
            <w:tcW w:w="2143" w:type="pct"/>
          </w:tcPr>
          <w:p w:rsidR="009639D2" w:rsidRPr="003B4D0F" w:rsidRDefault="009639D2" w:rsidP="00B22693">
            <w:pPr>
              <w:tabs>
                <w:tab w:val="left" w:pos="804"/>
              </w:tabs>
              <w:spacing w:line="240" w:lineRule="auto"/>
              <w:ind w:left="540"/>
              <w:jc w:val="both"/>
              <w:rPr>
                <w:rFonts w:cs="Arial"/>
                <w:sz w:val="18"/>
                <w:szCs w:val="18"/>
              </w:rPr>
            </w:pPr>
          </w:p>
        </w:tc>
        <w:tc>
          <w:tcPr>
            <w:tcW w:w="715" w:type="pct"/>
            <w:tcBorders>
              <w:top w:val="single" w:sz="4" w:space="0" w:color="auto"/>
            </w:tcBorders>
            <w:shd w:val="clear" w:color="auto" w:fill="FAFAFA"/>
          </w:tcPr>
          <w:p w:rsidR="009639D2" w:rsidRPr="003B4D0F" w:rsidRDefault="009639D2"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9639D2" w:rsidRPr="003B4D0F" w:rsidRDefault="009639D2"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11" w:type="pct"/>
            <w:tcBorders>
              <w:top w:val="single" w:sz="4" w:space="0" w:color="auto"/>
            </w:tcBorders>
            <w:shd w:val="clear" w:color="auto" w:fill="auto"/>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639D2" w:rsidRPr="003B4D0F" w:rsidTr="00ED4B8B">
        <w:tc>
          <w:tcPr>
            <w:tcW w:w="2143" w:type="pct"/>
          </w:tcPr>
          <w:p w:rsidR="009639D2" w:rsidRPr="003B4D0F" w:rsidRDefault="009639D2" w:rsidP="00B22693">
            <w:pPr>
              <w:spacing w:line="240" w:lineRule="auto"/>
              <w:ind w:left="540" w:right="-72"/>
              <w:rPr>
                <w:rFonts w:cs="Arial"/>
                <w:sz w:val="18"/>
                <w:szCs w:val="18"/>
              </w:rPr>
            </w:pPr>
            <w:r w:rsidRPr="003B4D0F">
              <w:rPr>
                <w:rFonts w:cs="Arial"/>
                <w:sz w:val="18"/>
                <w:szCs w:val="18"/>
              </w:rPr>
              <w:t xml:space="preserve">   - Associates</w:t>
            </w:r>
          </w:p>
        </w:tc>
        <w:tc>
          <w:tcPr>
            <w:tcW w:w="715" w:type="pct"/>
            <w:shd w:val="clear" w:color="auto" w:fill="FAFAFA"/>
          </w:tcPr>
          <w:p w:rsidR="009639D2" w:rsidRPr="003B4D0F" w:rsidRDefault="009639D2" w:rsidP="00B22693">
            <w:pPr>
              <w:spacing w:line="240" w:lineRule="auto"/>
              <w:ind w:left="331" w:right="-72" w:hanging="331"/>
              <w:jc w:val="right"/>
              <w:rPr>
                <w:rFonts w:cs="Arial"/>
                <w:sz w:val="18"/>
                <w:szCs w:val="18"/>
              </w:rPr>
            </w:pPr>
          </w:p>
        </w:tc>
        <w:tc>
          <w:tcPr>
            <w:tcW w:w="716" w:type="pct"/>
            <w:shd w:val="clear" w:color="auto" w:fill="auto"/>
          </w:tcPr>
          <w:p w:rsidR="009639D2" w:rsidRPr="003B4D0F" w:rsidRDefault="009639D2" w:rsidP="00B22693">
            <w:pPr>
              <w:spacing w:line="240" w:lineRule="auto"/>
              <w:ind w:left="331" w:right="-72" w:hanging="331"/>
              <w:jc w:val="right"/>
              <w:rPr>
                <w:rFonts w:cs="Arial"/>
                <w:sz w:val="18"/>
                <w:szCs w:val="18"/>
              </w:rPr>
            </w:pPr>
          </w:p>
        </w:tc>
        <w:tc>
          <w:tcPr>
            <w:tcW w:w="715" w:type="pct"/>
            <w:shd w:val="clear" w:color="auto" w:fill="FAFAFA"/>
            <w:vAlign w:val="bottom"/>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11" w:type="pct"/>
            <w:shd w:val="clear" w:color="auto" w:fill="auto"/>
          </w:tcPr>
          <w:p w:rsidR="009639D2" w:rsidRPr="003B4D0F" w:rsidRDefault="009639D2"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2BD3" w:rsidRPr="003B4D0F" w:rsidTr="00ED07CB">
        <w:tc>
          <w:tcPr>
            <w:tcW w:w="2143" w:type="pct"/>
            <w:vAlign w:val="bottom"/>
          </w:tcPr>
          <w:p w:rsidR="001F2BD3" w:rsidRPr="003B4D0F" w:rsidRDefault="001F2BD3" w:rsidP="00B22693">
            <w:pPr>
              <w:spacing w:line="240" w:lineRule="auto"/>
              <w:ind w:left="540"/>
              <w:jc w:val="both"/>
              <w:rPr>
                <w:rFonts w:cs="Arial"/>
                <w:sz w:val="18"/>
                <w:szCs w:val="18"/>
              </w:rPr>
            </w:pPr>
            <w:r w:rsidRPr="003B4D0F">
              <w:rPr>
                <w:rFonts w:cs="Arial"/>
                <w:sz w:val="18"/>
                <w:szCs w:val="18"/>
              </w:rPr>
              <w:t xml:space="preserve">      - Due within </w:t>
            </w:r>
            <w:r w:rsidR="00C34E5E" w:rsidRPr="00C34E5E">
              <w:rPr>
                <w:rFonts w:cs="Arial"/>
                <w:sz w:val="18"/>
                <w:szCs w:val="18"/>
              </w:rPr>
              <w:t>1</w:t>
            </w:r>
            <w:r w:rsidRPr="003B4D0F">
              <w:rPr>
                <w:rFonts w:cs="Arial"/>
                <w:sz w:val="18"/>
                <w:szCs w:val="18"/>
              </w:rPr>
              <w:t xml:space="preserve"> year</w:t>
            </w:r>
          </w:p>
        </w:tc>
        <w:tc>
          <w:tcPr>
            <w:tcW w:w="715" w:type="pct"/>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6"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1"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1F2BD3" w:rsidRPr="003B4D0F" w:rsidTr="00A50A4E">
        <w:tc>
          <w:tcPr>
            <w:tcW w:w="2143" w:type="pct"/>
            <w:vAlign w:val="bottom"/>
          </w:tcPr>
          <w:p w:rsidR="001F2BD3" w:rsidRPr="003B4D0F" w:rsidRDefault="001F2BD3" w:rsidP="00B22693">
            <w:pPr>
              <w:spacing w:line="240" w:lineRule="auto"/>
              <w:ind w:left="540"/>
              <w:jc w:val="both"/>
              <w:rPr>
                <w:rFonts w:cs="Arial"/>
                <w:sz w:val="18"/>
                <w:szCs w:val="18"/>
              </w:rPr>
            </w:pPr>
            <w:r w:rsidRPr="003B4D0F">
              <w:rPr>
                <w:rFonts w:cs="Arial"/>
                <w:sz w:val="18"/>
                <w:szCs w:val="18"/>
              </w:rPr>
              <w:t xml:space="preserve">      - Due over </w:t>
            </w:r>
            <w:r w:rsidR="00C34E5E"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1F2BD3" w:rsidRPr="003B4D0F" w:rsidRDefault="00C34E5E"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6" w:type="pct"/>
            <w:tcBorders>
              <w:bottom w:val="single" w:sz="4" w:space="0" w:color="auto"/>
            </w:tcBorders>
            <w:shd w:val="clear" w:color="auto" w:fill="auto"/>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5" w:type="pct"/>
            <w:tcBorders>
              <w:bottom w:val="single" w:sz="4" w:space="0" w:color="auto"/>
            </w:tcBorders>
            <w:shd w:val="clear" w:color="auto" w:fill="FAFAFA"/>
          </w:tcPr>
          <w:p w:rsidR="001F2BD3" w:rsidRPr="003B4D0F" w:rsidRDefault="00C34E5E"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1" w:type="pct"/>
            <w:tcBorders>
              <w:bottom w:val="single" w:sz="4" w:space="0" w:color="auto"/>
            </w:tcBorders>
            <w:shd w:val="clear" w:color="auto" w:fill="auto"/>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r>
      <w:tr w:rsidR="001F2BD3" w:rsidRPr="003B4D0F" w:rsidTr="007E3791">
        <w:tc>
          <w:tcPr>
            <w:tcW w:w="2143" w:type="pct"/>
          </w:tcPr>
          <w:p w:rsidR="001F2BD3" w:rsidRPr="003B4D0F" w:rsidRDefault="001F2BD3" w:rsidP="00B22693">
            <w:pPr>
              <w:spacing w:line="240" w:lineRule="auto"/>
              <w:ind w:left="540" w:right="-72"/>
              <w:rPr>
                <w:rFonts w:cs="Arial"/>
                <w:sz w:val="12"/>
                <w:szCs w:val="12"/>
              </w:rPr>
            </w:pPr>
          </w:p>
        </w:tc>
        <w:tc>
          <w:tcPr>
            <w:tcW w:w="715" w:type="pct"/>
            <w:tcBorders>
              <w:top w:val="single" w:sz="4" w:space="0" w:color="auto"/>
            </w:tcBorders>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F2BD3" w:rsidRPr="003B4D0F" w:rsidTr="007E3791">
        <w:tc>
          <w:tcPr>
            <w:tcW w:w="2143" w:type="pct"/>
          </w:tcPr>
          <w:p w:rsidR="001F2BD3" w:rsidRPr="003B4D0F" w:rsidRDefault="001F2BD3" w:rsidP="00B22693">
            <w:pPr>
              <w:spacing w:line="240" w:lineRule="auto"/>
              <w:ind w:left="540" w:right="-72"/>
              <w:rPr>
                <w:rFonts w:cs="Arial"/>
                <w:sz w:val="18"/>
                <w:szCs w:val="18"/>
              </w:rPr>
            </w:pPr>
          </w:p>
        </w:tc>
        <w:tc>
          <w:tcPr>
            <w:tcW w:w="715" w:type="pct"/>
            <w:tcBorders>
              <w:bottom w:val="single" w:sz="4" w:space="0" w:color="auto"/>
            </w:tcBorders>
            <w:shd w:val="clear" w:color="auto" w:fill="FAFAFA"/>
          </w:tcPr>
          <w:p w:rsidR="001F2BD3" w:rsidRPr="003B4D0F" w:rsidRDefault="00C34E5E"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6" w:type="pct"/>
            <w:tcBorders>
              <w:bottom w:val="single" w:sz="4" w:space="0" w:color="auto"/>
            </w:tcBorders>
            <w:shd w:val="clear" w:color="auto" w:fill="auto"/>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5" w:type="pct"/>
            <w:tcBorders>
              <w:bottom w:val="single" w:sz="4" w:space="0" w:color="auto"/>
            </w:tcBorders>
            <w:shd w:val="clear" w:color="auto" w:fill="FAFAFA"/>
          </w:tcPr>
          <w:p w:rsidR="001F2BD3" w:rsidRPr="003B4D0F" w:rsidRDefault="00C34E5E"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1" w:type="pct"/>
            <w:tcBorders>
              <w:bottom w:val="single" w:sz="4" w:space="0" w:color="auto"/>
            </w:tcBorders>
            <w:shd w:val="clear" w:color="auto" w:fill="auto"/>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r>
      <w:tr w:rsidR="001F2BD3" w:rsidRPr="003B4D0F" w:rsidTr="007E3791">
        <w:tc>
          <w:tcPr>
            <w:tcW w:w="2143" w:type="pct"/>
          </w:tcPr>
          <w:p w:rsidR="001F2BD3" w:rsidRPr="003B4D0F" w:rsidRDefault="001F2BD3"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11" w:type="pct"/>
            <w:tcBorders>
              <w:top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2BD3" w:rsidRPr="003B4D0F" w:rsidTr="007D2441">
        <w:tc>
          <w:tcPr>
            <w:tcW w:w="2143" w:type="pct"/>
          </w:tcPr>
          <w:p w:rsidR="001F2BD3" w:rsidRPr="003B4D0F" w:rsidRDefault="001F2BD3" w:rsidP="00B22693">
            <w:pPr>
              <w:spacing w:line="240" w:lineRule="auto"/>
              <w:ind w:left="540" w:right="-72"/>
              <w:rPr>
                <w:rFonts w:cs="Arial"/>
                <w:sz w:val="18"/>
                <w:szCs w:val="18"/>
              </w:rPr>
            </w:pPr>
            <w:r w:rsidRPr="003B4D0F">
              <w:rPr>
                <w:rFonts w:cs="Arial"/>
                <w:sz w:val="18"/>
                <w:szCs w:val="18"/>
              </w:rPr>
              <w:t xml:space="preserve">   - Major shareholders</w:t>
            </w:r>
          </w:p>
        </w:tc>
        <w:tc>
          <w:tcPr>
            <w:tcW w:w="715" w:type="pct"/>
            <w:shd w:val="clear" w:color="auto" w:fill="FAFAFA"/>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shd w:val="clear" w:color="auto" w:fill="FAFAFA"/>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11"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2BD3" w:rsidRPr="003B4D0F" w:rsidTr="00ED07CB">
        <w:tc>
          <w:tcPr>
            <w:tcW w:w="2143" w:type="pct"/>
            <w:vAlign w:val="bottom"/>
          </w:tcPr>
          <w:p w:rsidR="001F2BD3" w:rsidRPr="003B4D0F" w:rsidRDefault="001F2BD3" w:rsidP="00B22693">
            <w:pPr>
              <w:spacing w:line="240" w:lineRule="auto"/>
              <w:ind w:left="540"/>
              <w:jc w:val="both"/>
              <w:rPr>
                <w:rFonts w:cs="Arial"/>
                <w:sz w:val="18"/>
                <w:szCs w:val="18"/>
              </w:rPr>
            </w:pPr>
            <w:r w:rsidRPr="003B4D0F">
              <w:rPr>
                <w:rFonts w:cs="Arial"/>
                <w:sz w:val="18"/>
                <w:szCs w:val="18"/>
              </w:rPr>
              <w:t xml:space="preserve">      - Due within </w:t>
            </w:r>
            <w:r w:rsidR="00C34E5E" w:rsidRPr="00C34E5E">
              <w:rPr>
                <w:rFonts w:cs="Arial"/>
                <w:sz w:val="18"/>
                <w:szCs w:val="18"/>
              </w:rPr>
              <w:t>1</w:t>
            </w:r>
            <w:r w:rsidRPr="003B4D0F">
              <w:rPr>
                <w:rFonts w:cs="Arial"/>
                <w:sz w:val="18"/>
                <w:szCs w:val="18"/>
              </w:rPr>
              <w:t xml:space="preserve"> year</w:t>
            </w:r>
          </w:p>
        </w:tc>
        <w:tc>
          <w:tcPr>
            <w:tcW w:w="715" w:type="pct"/>
            <w:shd w:val="clear" w:color="auto" w:fill="FAFAFA"/>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1</w:t>
            </w:r>
          </w:p>
        </w:tc>
        <w:tc>
          <w:tcPr>
            <w:tcW w:w="716"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1" w:type="pct"/>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1F2BD3" w:rsidRPr="003B4D0F" w:rsidTr="00ED07CB">
        <w:tc>
          <w:tcPr>
            <w:tcW w:w="2143" w:type="pct"/>
            <w:vAlign w:val="bottom"/>
          </w:tcPr>
          <w:p w:rsidR="001F2BD3" w:rsidRPr="003B4D0F" w:rsidRDefault="001F2BD3" w:rsidP="00B22693">
            <w:pPr>
              <w:spacing w:line="240" w:lineRule="auto"/>
              <w:ind w:left="540"/>
              <w:jc w:val="both"/>
              <w:rPr>
                <w:rFonts w:cs="Arial"/>
                <w:sz w:val="18"/>
                <w:szCs w:val="18"/>
              </w:rPr>
            </w:pPr>
            <w:r w:rsidRPr="003B4D0F">
              <w:rPr>
                <w:rFonts w:cs="Arial"/>
                <w:sz w:val="18"/>
                <w:szCs w:val="18"/>
              </w:rPr>
              <w:t xml:space="preserve">      - Due over </w:t>
            </w:r>
            <w:r w:rsidR="00C34E5E"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67</w:t>
            </w:r>
          </w:p>
        </w:tc>
        <w:tc>
          <w:tcPr>
            <w:tcW w:w="716" w:type="pct"/>
            <w:tcBorders>
              <w:bottom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5" w:type="pct"/>
            <w:tcBorders>
              <w:bottom w:val="single" w:sz="4" w:space="0" w:color="auto"/>
            </w:tcBorders>
            <w:shd w:val="clear" w:color="auto" w:fill="FAFAFA"/>
          </w:tcPr>
          <w:p w:rsidR="001F2BD3" w:rsidRPr="003B4D0F" w:rsidRDefault="001F2BD3" w:rsidP="00ED07C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c>
          <w:tcPr>
            <w:tcW w:w="711" w:type="pct"/>
            <w:tcBorders>
              <w:bottom w:val="single" w:sz="4" w:space="0" w:color="auto"/>
            </w:tcBorders>
            <w:shd w:val="clear" w:color="auto" w:fill="auto"/>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1F2BD3" w:rsidRPr="003B4D0F" w:rsidTr="00D37787">
        <w:tc>
          <w:tcPr>
            <w:tcW w:w="2143" w:type="pct"/>
          </w:tcPr>
          <w:p w:rsidR="001F2BD3" w:rsidRPr="003B4D0F" w:rsidRDefault="001F2BD3" w:rsidP="00B22693">
            <w:pPr>
              <w:spacing w:line="240" w:lineRule="auto"/>
              <w:ind w:left="540"/>
              <w:rPr>
                <w:rFonts w:cs="Arial"/>
                <w:sz w:val="12"/>
                <w:szCs w:val="12"/>
              </w:rPr>
            </w:pPr>
          </w:p>
        </w:tc>
        <w:tc>
          <w:tcPr>
            <w:tcW w:w="715" w:type="pct"/>
            <w:tcBorders>
              <w:top w:val="single" w:sz="4" w:space="0" w:color="auto"/>
            </w:tcBorders>
            <w:shd w:val="clear" w:color="auto" w:fill="FAFAFA"/>
            <w:vAlign w:val="bottom"/>
          </w:tcPr>
          <w:p w:rsidR="001F2BD3" w:rsidRPr="003B4D0F" w:rsidRDefault="001F2BD3"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rsidR="001F2BD3" w:rsidRPr="003B4D0F" w:rsidRDefault="001F2BD3"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vAlign w:val="bottom"/>
          </w:tcPr>
          <w:p w:rsidR="001F2BD3" w:rsidRPr="003B4D0F" w:rsidRDefault="001F2BD3" w:rsidP="00ED07C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1" w:type="pct"/>
            <w:tcBorders>
              <w:top w:val="single" w:sz="4" w:space="0" w:color="auto"/>
            </w:tcBorders>
            <w:shd w:val="clear" w:color="auto" w:fill="auto"/>
            <w:vAlign w:val="bottom"/>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F2BD3" w:rsidRPr="003B4D0F" w:rsidTr="00ED07CB">
        <w:tc>
          <w:tcPr>
            <w:tcW w:w="2143" w:type="pct"/>
          </w:tcPr>
          <w:p w:rsidR="001F2BD3" w:rsidRPr="003B4D0F" w:rsidRDefault="001F2BD3" w:rsidP="00B22693">
            <w:pPr>
              <w:spacing w:line="240" w:lineRule="auto"/>
              <w:ind w:left="540"/>
              <w:rPr>
                <w:rFonts w:cs="Arial"/>
                <w:sz w:val="18"/>
                <w:szCs w:val="18"/>
              </w:rPr>
            </w:pPr>
          </w:p>
        </w:tc>
        <w:tc>
          <w:tcPr>
            <w:tcW w:w="715" w:type="pct"/>
            <w:tcBorders>
              <w:bottom w:val="single" w:sz="4" w:space="0" w:color="auto"/>
            </w:tcBorders>
            <w:shd w:val="clear" w:color="auto" w:fill="FAFAFA"/>
            <w:vAlign w:val="bottom"/>
          </w:tcPr>
          <w:p w:rsidR="001F2BD3"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68</w:t>
            </w:r>
          </w:p>
        </w:tc>
        <w:tc>
          <w:tcPr>
            <w:tcW w:w="716" w:type="pct"/>
            <w:tcBorders>
              <w:bottom w:val="single" w:sz="4" w:space="0" w:color="auto"/>
            </w:tcBorders>
            <w:shd w:val="clear" w:color="auto" w:fill="auto"/>
            <w:vAlign w:val="bottom"/>
          </w:tcPr>
          <w:p w:rsidR="001F2BD3" w:rsidRPr="003B4D0F" w:rsidRDefault="001F2BD3"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c>
          <w:tcPr>
            <w:tcW w:w="715" w:type="pct"/>
            <w:tcBorders>
              <w:bottom w:val="single" w:sz="4" w:space="0" w:color="auto"/>
            </w:tcBorders>
            <w:shd w:val="clear" w:color="auto" w:fill="FAFAFA"/>
            <w:vAlign w:val="bottom"/>
          </w:tcPr>
          <w:p w:rsidR="001F2BD3" w:rsidRPr="003B4D0F" w:rsidRDefault="001F2BD3" w:rsidP="00ED07C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4D0F">
              <w:rPr>
                <w:rFonts w:cs="Arial"/>
                <w:sz w:val="18"/>
                <w:szCs w:val="18"/>
              </w:rPr>
              <w:t>-</w:t>
            </w:r>
          </w:p>
        </w:tc>
        <w:tc>
          <w:tcPr>
            <w:tcW w:w="711" w:type="pct"/>
            <w:tcBorders>
              <w:bottom w:val="single" w:sz="4" w:space="0" w:color="auto"/>
            </w:tcBorders>
            <w:shd w:val="clear" w:color="auto" w:fill="auto"/>
            <w:vAlign w:val="bottom"/>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4D0F">
              <w:rPr>
                <w:rFonts w:cs="Arial"/>
                <w:sz w:val="18"/>
                <w:szCs w:val="18"/>
              </w:rPr>
              <w:t>-</w:t>
            </w:r>
          </w:p>
        </w:tc>
      </w:tr>
      <w:tr w:rsidR="001F2BD3" w:rsidRPr="003B4D0F" w:rsidTr="00C16EC3">
        <w:tc>
          <w:tcPr>
            <w:tcW w:w="2143" w:type="pct"/>
          </w:tcPr>
          <w:p w:rsidR="001F2BD3" w:rsidRPr="003B4D0F" w:rsidRDefault="001F2BD3" w:rsidP="00B22693">
            <w:pPr>
              <w:spacing w:line="240" w:lineRule="auto"/>
              <w:ind w:left="540"/>
              <w:rPr>
                <w:rFonts w:cs="Arial"/>
                <w:sz w:val="12"/>
                <w:szCs w:val="12"/>
              </w:rPr>
            </w:pPr>
          </w:p>
        </w:tc>
        <w:tc>
          <w:tcPr>
            <w:tcW w:w="715" w:type="pct"/>
            <w:tcBorders>
              <w:top w:val="single" w:sz="4" w:space="0" w:color="auto"/>
            </w:tcBorders>
            <w:shd w:val="clear" w:color="auto" w:fill="FAFAFA"/>
            <w:vAlign w:val="bottom"/>
          </w:tcPr>
          <w:p w:rsidR="001F2BD3" w:rsidRPr="003B4D0F" w:rsidRDefault="001F2BD3"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rsidR="001F2BD3" w:rsidRPr="003B4D0F" w:rsidRDefault="001F2BD3"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11" w:type="pct"/>
            <w:tcBorders>
              <w:top w:val="single" w:sz="4" w:space="0" w:color="auto"/>
            </w:tcBorders>
            <w:shd w:val="clear" w:color="auto" w:fill="auto"/>
            <w:vAlign w:val="bottom"/>
          </w:tcPr>
          <w:p w:rsidR="001F2BD3" w:rsidRPr="003B4D0F" w:rsidRDefault="001F2BD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F2BD3" w:rsidRPr="003B4D0F" w:rsidTr="00C16EC3">
        <w:tc>
          <w:tcPr>
            <w:tcW w:w="2143" w:type="pct"/>
          </w:tcPr>
          <w:p w:rsidR="001F2BD3" w:rsidRPr="003B4D0F" w:rsidRDefault="001F2BD3" w:rsidP="00B22693">
            <w:pPr>
              <w:spacing w:line="240" w:lineRule="auto"/>
              <w:ind w:left="540" w:right="-72"/>
              <w:rPr>
                <w:rFonts w:cs="Arial"/>
                <w:sz w:val="18"/>
                <w:szCs w:val="18"/>
              </w:rPr>
            </w:pPr>
            <w:r w:rsidRPr="003B4D0F">
              <w:rPr>
                <w:rFonts w:cs="Arial"/>
                <w:sz w:val="18"/>
                <w:szCs w:val="18"/>
              </w:rPr>
              <w:t>Total Long-term loans to related parties</w:t>
            </w:r>
          </w:p>
        </w:tc>
        <w:tc>
          <w:tcPr>
            <w:tcW w:w="715" w:type="pct"/>
            <w:tcBorders>
              <w:bottom w:val="single" w:sz="4" w:space="0" w:color="auto"/>
            </w:tcBorders>
            <w:shd w:val="clear" w:color="auto" w:fill="FAFAFA"/>
            <w:vAlign w:val="bottom"/>
          </w:tcPr>
          <w:p w:rsidR="001F2BD3"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299</w:t>
            </w:r>
          </w:p>
        </w:tc>
        <w:tc>
          <w:tcPr>
            <w:tcW w:w="716" w:type="pct"/>
            <w:tcBorders>
              <w:bottom w:val="single" w:sz="4" w:space="0" w:color="auto"/>
            </w:tcBorders>
            <w:shd w:val="clear" w:color="auto" w:fill="auto"/>
            <w:vAlign w:val="bottom"/>
          </w:tcPr>
          <w:p w:rsidR="001F2BD3" w:rsidRPr="003B4D0F" w:rsidRDefault="00C34E5E"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231</w:t>
            </w:r>
          </w:p>
        </w:tc>
        <w:tc>
          <w:tcPr>
            <w:tcW w:w="715" w:type="pct"/>
            <w:tcBorders>
              <w:bottom w:val="single" w:sz="4" w:space="0" w:color="auto"/>
            </w:tcBorders>
            <w:shd w:val="clear" w:color="auto" w:fill="FAFAFA"/>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34E5E">
              <w:rPr>
                <w:rFonts w:cs="Arial"/>
                <w:sz w:val="18"/>
                <w:szCs w:val="18"/>
              </w:rPr>
              <w:t>51</w:t>
            </w:r>
            <w:r w:rsidR="001F2BD3" w:rsidRPr="003B4D0F">
              <w:rPr>
                <w:rFonts w:cs="Arial"/>
                <w:sz w:val="18"/>
                <w:szCs w:val="18"/>
                <w:lang w:val="en-US"/>
              </w:rPr>
              <w:t>,</w:t>
            </w:r>
            <w:r w:rsidRPr="00C34E5E">
              <w:rPr>
                <w:rFonts w:cs="Arial"/>
                <w:sz w:val="18"/>
                <w:szCs w:val="18"/>
              </w:rPr>
              <w:t>078</w:t>
            </w:r>
          </w:p>
        </w:tc>
        <w:tc>
          <w:tcPr>
            <w:tcW w:w="711" w:type="pct"/>
            <w:tcBorders>
              <w:bottom w:val="single" w:sz="4" w:space="0" w:color="auto"/>
            </w:tcBorders>
            <w:shd w:val="clear" w:color="auto" w:fill="auto"/>
            <w:vAlign w:val="bottom"/>
          </w:tcPr>
          <w:p w:rsidR="001F2BD3" w:rsidRPr="003B4D0F" w:rsidRDefault="00C34E5E"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4E5E">
              <w:rPr>
                <w:rFonts w:cs="Arial"/>
                <w:sz w:val="18"/>
                <w:szCs w:val="18"/>
              </w:rPr>
              <w:t>51</w:t>
            </w:r>
            <w:r w:rsidR="001F2BD3" w:rsidRPr="003B4D0F">
              <w:rPr>
                <w:rFonts w:cs="Arial"/>
                <w:sz w:val="18"/>
                <w:szCs w:val="18"/>
              </w:rPr>
              <w:t>,</w:t>
            </w:r>
            <w:r w:rsidRPr="00C34E5E">
              <w:rPr>
                <w:rFonts w:cs="Arial"/>
                <w:sz w:val="18"/>
                <w:szCs w:val="18"/>
              </w:rPr>
              <w:t>751</w:t>
            </w:r>
          </w:p>
        </w:tc>
      </w:tr>
    </w:tbl>
    <w:p w:rsidR="00F219AC" w:rsidRPr="003B4D0F" w:rsidRDefault="00F219AC" w:rsidP="00B22693">
      <w:pPr>
        <w:spacing w:line="240" w:lineRule="auto"/>
        <w:ind w:left="540"/>
        <w:jc w:val="both"/>
        <w:rPr>
          <w:rFonts w:cs="Arial"/>
          <w:sz w:val="18"/>
          <w:szCs w:val="18"/>
        </w:rPr>
      </w:pPr>
    </w:p>
    <w:p w:rsidR="00F219AC" w:rsidRPr="003B4D0F" w:rsidRDefault="00F219AC" w:rsidP="00B22693">
      <w:pPr>
        <w:spacing w:line="240" w:lineRule="auto"/>
        <w:ind w:left="540"/>
        <w:jc w:val="both"/>
        <w:rPr>
          <w:rFonts w:cs="Arial"/>
          <w:sz w:val="18"/>
          <w:szCs w:val="18"/>
        </w:rPr>
      </w:pPr>
      <w:r w:rsidRPr="003B4D0F">
        <w:rPr>
          <w:rFonts w:cs="Arial"/>
          <w:sz w:val="18"/>
          <w:szCs w:val="18"/>
        </w:rPr>
        <w:t>The movements of long-term loans to related parties can be analysed as follows:</w:t>
      </w:r>
    </w:p>
    <w:p w:rsidR="00F219AC" w:rsidRPr="003B4D0F"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ED78E1" w:rsidRPr="003B4D0F" w:rsidTr="0099257B">
        <w:tc>
          <w:tcPr>
            <w:tcW w:w="5013" w:type="dxa"/>
            <w:vAlign w:val="bottom"/>
          </w:tcPr>
          <w:p w:rsidR="00ED78E1" w:rsidRPr="003B4D0F" w:rsidRDefault="00ED78E1" w:rsidP="00B22693">
            <w:pPr>
              <w:spacing w:line="240" w:lineRule="auto"/>
              <w:ind w:left="427"/>
              <w:rPr>
                <w:rFonts w:cs="Arial"/>
                <w:b/>
                <w:bCs/>
                <w:sz w:val="18"/>
                <w:szCs w:val="18"/>
              </w:rPr>
            </w:pPr>
          </w:p>
        </w:tc>
        <w:tc>
          <w:tcPr>
            <w:tcW w:w="688" w:type="dxa"/>
          </w:tcPr>
          <w:p w:rsidR="00ED78E1" w:rsidRPr="003B4D0F" w:rsidRDefault="00ED78E1" w:rsidP="00B22693">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rsidR="00ED78E1" w:rsidRPr="003B4D0F" w:rsidRDefault="00ED78E1" w:rsidP="00B22693">
            <w:pPr>
              <w:spacing w:line="240" w:lineRule="auto"/>
              <w:ind w:right="-72" w:hanging="1"/>
              <w:jc w:val="right"/>
              <w:rPr>
                <w:rFonts w:cs="Arial"/>
                <w:b/>
                <w:bCs/>
                <w:sz w:val="18"/>
                <w:szCs w:val="18"/>
                <w:lang w:val="en-US"/>
              </w:rPr>
            </w:pPr>
            <w:r w:rsidRPr="003B4D0F">
              <w:rPr>
                <w:rFonts w:cs="Arial"/>
                <w:b/>
                <w:bCs/>
                <w:sz w:val="18"/>
                <w:szCs w:val="18"/>
                <w:lang w:val="en-US"/>
              </w:rPr>
              <w:t xml:space="preserve">Consolidated </w:t>
            </w:r>
          </w:p>
          <w:p w:rsidR="00ED78E1" w:rsidRPr="003B4D0F" w:rsidRDefault="00ED78E1" w:rsidP="00B22693">
            <w:pPr>
              <w:spacing w:line="240" w:lineRule="auto"/>
              <w:ind w:right="-72" w:hanging="1"/>
              <w:jc w:val="right"/>
              <w:rPr>
                <w:rFonts w:cs="Arial"/>
                <w:b/>
                <w:bCs/>
                <w:sz w:val="18"/>
                <w:szCs w:val="18"/>
              </w:rPr>
            </w:pPr>
            <w:r w:rsidRPr="003B4D0F">
              <w:rPr>
                <w:rFonts w:cs="Arial"/>
                <w:b/>
                <w:bCs/>
                <w:spacing w:val="-6"/>
                <w:sz w:val="18"/>
                <w:szCs w:val="18"/>
                <w:lang w:val="en-US"/>
              </w:rPr>
              <w:t>financial information</w:t>
            </w:r>
          </w:p>
        </w:tc>
        <w:tc>
          <w:tcPr>
            <w:tcW w:w="1890" w:type="dxa"/>
            <w:tcBorders>
              <w:top w:val="single" w:sz="4" w:space="0" w:color="auto"/>
            </w:tcBorders>
            <w:shd w:val="clear" w:color="auto" w:fill="auto"/>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 xml:space="preserve">Separate </w:t>
            </w:r>
          </w:p>
          <w:p w:rsidR="00ED78E1" w:rsidRPr="003B4D0F" w:rsidRDefault="00ED78E1" w:rsidP="00B22693">
            <w:pPr>
              <w:spacing w:line="240" w:lineRule="auto"/>
              <w:ind w:right="-72" w:hanging="1"/>
              <w:jc w:val="right"/>
              <w:rPr>
                <w:rFonts w:cs="Arial"/>
                <w:b/>
                <w:bCs/>
                <w:spacing w:val="-4"/>
                <w:sz w:val="18"/>
                <w:szCs w:val="18"/>
              </w:rPr>
            </w:pPr>
            <w:r w:rsidRPr="003B4D0F">
              <w:rPr>
                <w:rFonts w:cs="Arial"/>
                <w:b/>
                <w:bCs/>
                <w:spacing w:val="-4"/>
                <w:sz w:val="18"/>
                <w:szCs w:val="18"/>
              </w:rPr>
              <w:t>financial information</w:t>
            </w:r>
          </w:p>
        </w:tc>
      </w:tr>
      <w:tr w:rsidR="00ED78E1" w:rsidRPr="003B4D0F" w:rsidTr="0099257B">
        <w:tc>
          <w:tcPr>
            <w:tcW w:w="5013" w:type="dxa"/>
          </w:tcPr>
          <w:p w:rsidR="00ED78E1" w:rsidRPr="003B4D0F" w:rsidRDefault="00ED78E1" w:rsidP="0099257B">
            <w:pPr>
              <w:spacing w:line="240" w:lineRule="auto"/>
              <w:ind w:left="427"/>
              <w:rPr>
                <w:rFonts w:cs="Arial"/>
                <w:b/>
                <w:bCs/>
                <w:sz w:val="18"/>
                <w:szCs w:val="18"/>
              </w:rPr>
            </w:pPr>
          </w:p>
        </w:tc>
        <w:tc>
          <w:tcPr>
            <w:tcW w:w="688" w:type="dxa"/>
            <w:tcBorders>
              <w:bottom w:val="single" w:sz="4" w:space="0" w:color="auto"/>
            </w:tcBorders>
          </w:tcPr>
          <w:p w:rsidR="00ED78E1" w:rsidRPr="003B4D0F" w:rsidRDefault="00ED78E1" w:rsidP="00B22693">
            <w:pPr>
              <w:spacing w:line="240" w:lineRule="auto"/>
              <w:ind w:right="-72" w:hanging="1"/>
              <w:jc w:val="center"/>
              <w:rPr>
                <w:rFonts w:cs="Arial"/>
                <w:b/>
                <w:bCs/>
                <w:sz w:val="18"/>
                <w:szCs w:val="18"/>
              </w:rPr>
            </w:pPr>
            <w:r w:rsidRPr="003B4D0F">
              <w:rPr>
                <w:rFonts w:cs="Arial"/>
                <w:b/>
                <w:bCs/>
                <w:sz w:val="18"/>
                <w:szCs w:val="18"/>
              </w:rPr>
              <w:t>Note</w:t>
            </w:r>
          </w:p>
        </w:tc>
        <w:tc>
          <w:tcPr>
            <w:tcW w:w="1867" w:type="dxa"/>
            <w:tcBorders>
              <w:bottom w:val="single" w:sz="4" w:space="0" w:color="auto"/>
            </w:tcBorders>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Million Baht</w:t>
            </w:r>
          </w:p>
        </w:tc>
        <w:tc>
          <w:tcPr>
            <w:tcW w:w="1890" w:type="dxa"/>
            <w:tcBorders>
              <w:bottom w:val="single" w:sz="4" w:space="0" w:color="auto"/>
            </w:tcBorders>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Million Baht</w:t>
            </w:r>
          </w:p>
        </w:tc>
      </w:tr>
      <w:tr w:rsidR="00ED78E1" w:rsidRPr="003B4D0F" w:rsidTr="0099257B">
        <w:tc>
          <w:tcPr>
            <w:tcW w:w="5013" w:type="dxa"/>
          </w:tcPr>
          <w:p w:rsidR="00ED78E1" w:rsidRPr="003B4D0F" w:rsidRDefault="00ED78E1" w:rsidP="00B22693">
            <w:pPr>
              <w:spacing w:line="240" w:lineRule="auto"/>
              <w:ind w:left="427"/>
              <w:jc w:val="both"/>
              <w:rPr>
                <w:rFonts w:cs="Arial"/>
                <w:sz w:val="18"/>
                <w:szCs w:val="18"/>
              </w:rPr>
            </w:pPr>
          </w:p>
        </w:tc>
        <w:tc>
          <w:tcPr>
            <w:tcW w:w="688" w:type="dxa"/>
            <w:tcBorders>
              <w:top w:val="single" w:sz="4" w:space="0" w:color="auto"/>
            </w:tcBorders>
            <w:shd w:val="clear" w:color="auto" w:fill="auto"/>
          </w:tcPr>
          <w:p w:rsidR="00ED78E1" w:rsidRPr="003B4D0F" w:rsidRDefault="00ED78E1" w:rsidP="00B22693">
            <w:pPr>
              <w:spacing w:line="240" w:lineRule="auto"/>
              <w:ind w:right="-72" w:hanging="1"/>
              <w:jc w:val="center"/>
              <w:rPr>
                <w:rFonts w:cs="Arial"/>
                <w:sz w:val="18"/>
                <w:szCs w:val="18"/>
              </w:rPr>
            </w:pPr>
          </w:p>
        </w:tc>
        <w:tc>
          <w:tcPr>
            <w:tcW w:w="1867" w:type="dxa"/>
            <w:tcBorders>
              <w:top w:val="single" w:sz="4" w:space="0" w:color="auto"/>
            </w:tcBorders>
            <w:shd w:val="clear" w:color="auto" w:fill="FAFAFA"/>
          </w:tcPr>
          <w:p w:rsidR="00ED78E1" w:rsidRPr="003B4D0F" w:rsidRDefault="00ED78E1" w:rsidP="00B2269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rsidR="00ED78E1" w:rsidRPr="003B4D0F" w:rsidRDefault="00ED78E1" w:rsidP="00B22693">
            <w:pPr>
              <w:spacing w:line="240" w:lineRule="auto"/>
              <w:ind w:right="-72" w:hanging="1"/>
              <w:jc w:val="right"/>
              <w:rPr>
                <w:rFonts w:cs="Arial"/>
                <w:sz w:val="18"/>
                <w:szCs w:val="18"/>
              </w:rPr>
            </w:pPr>
          </w:p>
        </w:tc>
      </w:tr>
      <w:tr w:rsidR="00574FBC" w:rsidRPr="003B4D0F" w:rsidTr="0099257B">
        <w:tc>
          <w:tcPr>
            <w:tcW w:w="5013" w:type="dxa"/>
            <w:vAlign w:val="bottom"/>
          </w:tcPr>
          <w:p w:rsidR="00574FBC" w:rsidRPr="003B4D0F" w:rsidRDefault="00574FBC" w:rsidP="0099257B">
            <w:pPr>
              <w:spacing w:line="240" w:lineRule="auto"/>
              <w:ind w:left="456" w:right="-46"/>
              <w:jc w:val="thaiDistribute"/>
              <w:rPr>
                <w:rFonts w:eastAsia="Arial Unicode MS" w:cs="Arial"/>
                <w:spacing w:val="-3"/>
                <w:sz w:val="18"/>
                <w:szCs w:val="18"/>
                <w:cs/>
                <w:lang w:val="en-US"/>
              </w:rPr>
            </w:pPr>
            <w:r w:rsidRPr="003B4D0F">
              <w:rPr>
                <w:rFonts w:cs="Arial"/>
                <w:b/>
                <w:bCs/>
                <w:spacing w:val="-3"/>
                <w:sz w:val="18"/>
                <w:szCs w:val="18"/>
              </w:rPr>
              <w:t xml:space="preserve">For the </w:t>
            </w:r>
            <w:r w:rsidR="00B13064" w:rsidRPr="003B4D0F">
              <w:rPr>
                <w:rFonts w:cs="Arial"/>
                <w:b/>
                <w:bCs/>
                <w:spacing w:val="-3"/>
                <w:sz w:val="18"/>
                <w:szCs w:val="18"/>
              </w:rPr>
              <w:t>nine-month</w:t>
            </w:r>
            <w:r w:rsidRPr="003B4D0F">
              <w:rPr>
                <w:rFonts w:cs="Arial"/>
                <w:b/>
                <w:bCs/>
                <w:spacing w:val="-3"/>
                <w:sz w:val="18"/>
                <w:szCs w:val="18"/>
              </w:rPr>
              <w:t xml:space="preserve"> period ended </w:t>
            </w:r>
            <w:r w:rsidR="00C34E5E" w:rsidRPr="00C34E5E">
              <w:rPr>
                <w:rFonts w:cs="Arial"/>
                <w:b/>
                <w:bCs/>
                <w:spacing w:val="-3"/>
                <w:sz w:val="18"/>
                <w:szCs w:val="18"/>
              </w:rPr>
              <w:t>30</w:t>
            </w:r>
            <w:r w:rsidR="00B13064" w:rsidRPr="003B4D0F">
              <w:rPr>
                <w:rFonts w:cs="Arial"/>
                <w:b/>
                <w:bCs/>
                <w:spacing w:val="-3"/>
                <w:sz w:val="18"/>
                <w:szCs w:val="18"/>
              </w:rPr>
              <w:t xml:space="preserve"> September</w:t>
            </w:r>
            <w:r w:rsidRPr="003B4D0F">
              <w:rPr>
                <w:rFonts w:cs="Arial"/>
                <w:b/>
                <w:bCs/>
                <w:spacing w:val="-3"/>
                <w:sz w:val="18"/>
                <w:szCs w:val="18"/>
              </w:rPr>
              <w:t xml:space="preserve"> </w:t>
            </w:r>
            <w:r w:rsidR="00C34E5E" w:rsidRPr="00C34E5E">
              <w:rPr>
                <w:rFonts w:cs="Arial"/>
                <w:b/>
                <w:bCs/>
                <w:spacing w:val="-3"/>
                <w:sz w:val="18"/>
                <w:szCs w:val="18"/>
              </w:rPr>
              <w:t>2020</w:t>
            </w:r>
          </w:p>
        </w:tc>
        <w:tc>
          <w:tcPr>
            <w:tcW w:w="688" w:type="dxa"/>
            <w:shd w:val="clear" w:color="auto" w:fill="auto"/>
          </w:tcPr>
          <w:p w:rsidR="00574FBC" w:rsidRPr="003B4D0F" w:rsidRDefault="00574FBC" w:rsidP="00B22693">
            <w:pPr>
              <w:spacing w:line="240" w:lineRule="auto"/>
              <w:ind w:right="-72" w:hanging="1"/>
              <w:jc w:val="center"/>
              <w:rPr>
                <w:rFonts w:cs="Arial"/>
                <w:sz w:val="18"/>
                <w:szCs w:val="18"/>
              </w:rPr>
            </w:pPr>
          </w:p>
        </w:tc>
        <w:tc>
          <w:tcPr>
            <w:tcW w:w="1867" w:type="dxa"/>
            <w:shd w:val="clear" w:color="auto" w:fill="FAFAFA"/>
            <w:vAlign w:val="bottom"/>
          </w:tcPr>
          <w:p w:rsidR="00574FBC" w:rsidRPr="003B4D0F" w:rsidRDefault="00574FBC" w:rsidP="00B22693">
            <w:pPr>
              <w:spacing w:line="240" w:lineRule="auto"/>
              <w:ind w:right="-72" w:hanging="1"/>
              <w:jc w:val="right"/>
              <w:rPr>
                <w:rFonts w:cs="Arial"/>
                <w:sz w:val="18"/>
                <w:szCs w:val="18"/>
              </w:rPr>
            </w:pPr>
          </w:p>
        </w:tc>
        <w:tc>
          <w:tcPr>
            <w:tcW w:w="1890" w:type="dxa"/>
            <w:shd w:val="clear" w:color="auto" w:fill="FAFAFA"/>
            <w:vAlign w:val="bottom"/>
          </w:tcPr>
          <w:p w:rsidR="00574FBC" w:rsidRPr="003B4D0F" w:rsidRDefault="00574FBC" w:rsidP="00B2269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Opening balance - previously reported</w:t>
            </w:r>
          </w:p>
        </w:tc>
        <w:tc>
          <w:tcPr>
            <w:tcW w:w="688" w:type="dxa"/>
            <w:shd w:val="clear" w:color="auto" w:fill="auto"/>
          </w:tcPr>
          <w:p w:rsidR="00C16EC3" w:rsidRPr="003B4D0F" w:rsidRDefault="00C16EC3" w:rsidP="00C16EC3">
            <w:pPr>
              <w:spacing w:line="240" w:lineRule="auto"/>
              <w:ind w:right="-72" w:hanging="1"/>
              <w:jc w:val="center"/>
              <w:rPr>
                <w:rFonts w:cs="Arial"/>
                <w:sz w:val="18"/>
                <w:szCs w:val="18"/>
              </w:rPr>
            </w:pPr>
          </w:p>
        </w:tc>
        <w:tc>
          <w:tcPr>
            <w:tcW w:w="1867" w:type="dxa"/>
            <w:shd w:val="clear" w:color="auto" w:fill="FAFAFA"/>
            <w:vAlign w:val="bottom"/>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1</w:t>
            </w:r>
            <w:r w:rsidR="00C16EC3" w:rsidRPr="003B4D0F">
              <w:rPr>
                <w:rFonts w:cs="Arial"/>
                <w:sz w:val="18"/>
                <w:szCs w:val="18"/>
              </w:rPr>
              <w:t>,</w:t>
            </w:r>
            <w:r w:rsidRPr="00C34E5E">
              <w:rPr>
                <w:rFonts w:cs="Arial"/>
                <w:sz w:val="18"/>
                <w:szCs w:val="18"/>
              </w:rPr>
              <w:t>231</w:t>
            </w:r>
          </w:p>
        </w:tc>
        <w:tc>
          <w:tcPr>
            <w:tcW w:w="1890" w:type="dxa"/>
            <w:shd w:val="clear" w:color="auto" w:fill="FAFAFA"/>
            <w:vAlign w:val="bottom"/>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51</w:t>
            </w:r>
            <w:r w:rsidR="00C16EC3" w:rsidRPr="003B4D0F">
              <w:rPr>
                <w:rFonts w:cs="Arial"/>
                <w:sz w:val="18"/>
                <w:szCs w:val="18"/>
              </w:rPr>
              <w:t>,</w:t>
            </w:r>
            <w:r w:rsidRPr="00C34E5E">
              <w:rPr>
                <w:rFonts w:cs="Arial"/>
                <w:sz w:val="18"/>
                <w:szCs w:val="18"/>
              </w:rPr>
              <w:t>751</w:t>
            </w: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 xml:space="preserve">Retrospective adjustment from adoption of new </w:t>
            </w:r>
          </w:p>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 xml:space="preserve">   financial reporting standards</w:t>
            </w:r>
          </w:p>
        </w:tc>
        <w:tc>
          <w:tcPr>
            <w:tcW w:w="688" w:type="dxa"/>
            <w:shd w:val="clear" w:color="auto" w:fill="auto"/>
          </w:tcPr>
          <w:p w:rsidR="00C16EC3" w:rsidRPr="003B4D0F" w:rsidRDefault="00C16EC3" w:rsidP="00C16EC3">
            <w:pPr>
              <w:spacing w:line="240" w:lineRule="auto"/>
              <w:ind w:right="-72" w:hanging="1"/>
              <w:jc w:val="center"/>
              <w:rPr>
                <w:rFonts w:cs="Arial"/>
                <w:sz w:val="18"/>
                <w:szCs w:val="18"/>
              </w:rPr>
            </w:pPr>
          </w:p>
          <w:p w:rsidR="00C16EC3" w:rsidRPr="003B4D0F" w:rsidRDefault="00C34E5E" w:rsidP="00C16EC3">
            <w:pPr>
              <w:spacing w:line="240" w:lineRule="auto"/>
              <w:ind w:right="-72" w:hanging="1"/>
              <w:jc w:val="center"/>
              <w:rPr>
                <w:rFonts w:cs="Arial"/>
                <w:sz w:val="18"/>
                <w:szCs w:val="18"/>
              </w:rPr>
            </w:pPr>
            <w:r w:rsidRPr="00C34E5E">
              <w:rPr>
                <w:rFonts w:cs="Arial"/>
                <w:sz w:val="18"/>
                <w:szCs w:val="18"/>
              </w:rPr>
              <w:t>4</w:t>
            </w:r>
          </w:p>
        </w:tc>
        <w:tc>
          <w:tcPr>
            <w:tcW w:w="1867" w:type="dxa"/>
            <w:tcBorders>
              <w:bottom w:val="single" w:sz="4" w:space="0" w:color="auto"/>
            </w:tcBorders>
            <w:shd w:val="clear" w:color="auto" w:fill="FAFAFA"/>
            <w:vAlign w:val="bottom"/>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69</w:t>
            </w:r>
          </w:p>
        </w:tc>
        <w:tc>
          <w:tcPr>
            <w:tcW w:w="1890" w:type="dxa"/>
            <w:tcBorders>
              <w:bottom w:val="single" w:sz="4" w:space="0" w:color="auto"/>
            </w:tcBorders>
            <w:shd w:val="clear" w:color="auto" w:fill="FAFAFA"/>
            <w:vAlign w:val="bottom"/>
          </w:tcPr>
          <w:p w:rsidR="00C16EC3" w:rsidRPr="003B4D0F" w:rsidRDefault="00C16EC3" w:rsidP="00C16EC3">
            <w:pPr>
              <w:spacing w:line="240" w:lineRule="auto"/>
              <w:ind w:right="-72" w:hanging="1"/>
              <w:jc w:val="right"/>
              <w:rPr>
                <w:rFonts w:cs="Arial"/>
                <w:sz w:val="18"/>
                <w:szCs w:val="18"/>
              </w:rPr>
            </w:pPr>
            <w:r w:rsidRPr="003B4D0F">
              <w:rPr>
                <w:rFonts w:cs="Arial"/>
                <w:sz w:val="18"/>
                <w:szCs w:val="18"/>
              </w:rPr>
              <w:t>-</w:t>
            </w: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rsidR="00C16EC3" w:rsidRPr="003B4D0F" w:rsidRDefault="00C16EC3" w:rsidP="00C16EC3">
            <w:pPr>
              <w:spacing w:line="240" w:lineRule="auto"/>
              <w:ind w:right="-72" w:hanging="1"/>
              <w:jc w:val="center"/>
              <w:rPr>
                <w:rFonts w:cs="Arial"/>
                <w:sz w:val="12"/>
                <w:szCs w:val="12"/>
              </w:rPr>
            </w:pPr>
          </w:p>
        </w:tc>
        <w:tc>
          <w:tcPr>
            <w:tcW w:w="1867" w:type="dxa"/>
            <w:tcBorders>
              <w:top w:val="single" w:sz="4" w:space="0" w:color="auto"/>
            </w:tcBorders>
            <w:shd w:val="clear" w:color="auto" w:fill="FAFAFA"/>
            <w:vAlign w:val="bottom"/>
          </w:tcPr>
          <w:p w:rsidR="00C16EC3" w:rsidRPr="003B4D0F" w:rsidRDefault="00C16EC3" w:rsidP="00C16EC3">
            <w:pPr>
              <w:spacing w:line="240" w:lineRule="auto"/>
              <w:ind w:right="-72" w:hanging="1"/>
              <w:jc w:val="right"/>
              <w:rPr>
                <w:rFonts w:cs="Arial"/>
                <w:sz w:val="12"/>
                <w:szCs w:val="12"/>
              </w:rPr>
            </w:pPr>
          </w:p>
        </w:tc>
        <w:tc>
          <w:tcPr>
            <w:tcW w:w="1890" w:type="dxa"/>
            <w:tcBorders>
              <w:top w:val="single" w:sz="4" w:space="0" w:color="auto"/>
            </w:tcBorders>
            <w:shd w:val="clear" w:color="auto" w:fill="FAFAFA"/>
            <w:vAlign w:val="bottom"/>
          </w:tcPr>
          <w:p w:rsidR="00C16EC3" w:rsidRPr="003B4D0F" w:rsidRDefault="00C16EC3" w:rsidP="00C16EC3">
            <w:pPr>
              <w:spacing w:line="240" w:lineRule="auto"/>
              <w:ind w:right="-72" w:hanging="1"/>
              <w:jc w:val="right"/>
              <w:rPr>
                <w:rFonts w:cs="Arial"/>
                <w:sz w:val="12"/>
                <w:szCs w:val="12"/>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Opening balance - restated</w:t>
            </w:r>
          </w:p>
        </w:tc>
        <w:tc>
          <w:tcPr>
            <w:tcW w:w="688" w:type="dxa"/>
            <w:shd w:val="clear" w:color="auto" w:fill="auto"/>
          </w:tcPr>
          <w:p w:rsidR="00C16EC3" w:rsidRPr="003B4D0F" w:rsidRDefault="00C16EC3" w:rsidP="00C16EC3">
            <w:pPr>
              <w:spacing w:line="240" w:lineRule="auto"/>
              <w:ind w:right="-72" w:hanging="1"/>
              <w:jc w:val="center"/>
              <w:rPr>
                <w:rFonts w:cs="Arial"/>
                <w:sz w:val="18"/>
                <w:szCs w:val="18"/>
              </w:rPr>
            </w:pPr>
          </w:p>
        </w:tc>
        <w:tc>
          <w:tcPr>
            <w:tcW w:w="1867" w:type="dxa"/>
            <w:shd w:val="clear" w:color="auto" w:fill="FAFAFA"/>
            <w:vAlign w:val="bottom"/>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1</w:t>
            </w:r>
            <w:r w:rsidR="00C16EC3" w:rsidRPr="003B4D0F">
              <w:rPr>
                <w:rFonts w:cs="Arial"/>
                <w:sz w:val="18"/>
                <w:szCs w:val="18"/>
              </w:rPr>
              <w:t>,</w:t>
            </w:r>
            <w:r w:rsidRPr="00C34E5E">
              <w:rPr>
                <w:rFonts w:cs="Arial"/>
                <w:sz w:val="18"/>
                <w:szCs w:val="18"/>
              </w:rPr>
              <w:t>300</w:t>
            </w:r>
          </w:p>
        </w:tc>
        <w:tc>
          <w:tcPr>
            <w:tcW w:w="1890" w:type="dxa"/>
            <w:shd w:val="clear" w:color="auto" w:fill="FAFAFA"/>
            <w:vAlign w:val="bottom"/>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57</w:t>
            </w:r>
            <w:r w:rsidR="00C16EC3" w:rsidRPr="003B4D0F">
              <w:rPr>
                <w:rFonts w:cs="Arial"/>
                <w:sz w:val="18"/>
                <w:szCs w:val="18"/>
              </w:rPr>
              <w:t>,</w:t>
            </w:r>
            <w:r w:rsidRPr="00C34E5E">
              <w:rPr>
                <w:rFonts w:cs="Arial"/>
                <w:sz w:val="18"/>
                <w:szCs w:val="18"/>
              </w:rPr>
              <w:t>751</w:t>
            </w: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rsidR="00C16EC3" w:rsidRPr="003B4D0F" w:rsidRDefault="00C16EC3" w:rsidP="00C16EC3">
            <w:pPr>
              <w:spacing w:line="240" w:lineRule="auto"/>
              <w:ind w:right="-72" w:hanging="1"/>
              <w:jc w:val="center"/>
              <w:rPr>
                <w:rFonts w:cs="Arial"/>
                <w:sz w:val="18"/>
                <w:szCs w:val="18"/>
              </w:rPr>
            </w:pPr>
          </w:p>
        </w:tc>
        <w:tc>
          <w:tcPr>
            <w:tcW w:w="1867"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c>
          <w:tcPr>
            <w:tcW w:w="1890"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r w:rsidRPr="003B4D0F">
              <w:rPr>
                <w:rFonts w:cs="Arial"/>
                <w:b/>
                <w:bCs/>
                <w:sz w:val="18"/>
                <w:szCs w:val="18"/>
              </w:rPr>
              <w:t>Cash flows</w:t>
            </w:r>
          </w:p>
        </w:tc>
        <w:tc>
          <w:tcPr>
            <w:tcW w:w="688" w:type="dxa"/>
            <w:shd w:val="clear" w:color="auto" w:fill="auto"/>
          </w:tcPr>
          <w:p w:rsidR="00C16EC3" w:rsidRPr="003B4D0F" w:rsidRDefault="00C16EC3" w:rsidP="00C16EC3">
            <w:pPr>
              <w:spacing w:line="240" w:lineRule="auto"/>
              <w:ind w:right="-72" w:hanging="1"/>
              <w:jc w:val="center"/>
              <w:rPr>
                <w:rFonts w:cs="Arial"/>
                <w:sz w:val="18"/>
                <w:szCs w:val="18"/>
              </w:rPr>
            </w:pPr>
          </w:p>
        </w:tc>
        <w:tc>
          <w:tcPr>
            <w:tcW w:w="1867"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c>
          <w:tcPr>
            <w:tcW w:w="1890"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Repayment during the period</w:t>
            </w: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shd w:val="clear" w:color="auto" w:fill="FAFAFA"/>
            <w:vAlign w:val="bottom"/>
          </w:tcPr>
          <w:p w:rsidR="00C16EC3" w:rsidRPr="003B4D0F" w:rsidRDefault="001F2BD3" w:rsidP="00C16EC3">
            <w:pPr>
              <w:spacing w:line="240" w:lineRule="auto"/>
              <w:ind w:right="-72" w:hanging="1"/>
              <w:jc w:val="right"/>
              <w:rPr>
                <w:rFonts w:cs="Arial"/>
                <w:sz w:val="18"/>
                <w:szCs w:val="18"/>
              </w:rPr>
            </w:pPr>
            <w:r w:rsidRPr="003B4D0F">
              <w:rPr>
                <w:rFonts w:cs="Arial"/>
                <w:sz w:val="18"/>
                <w:szCs w:val="18"/>
              </w:rPr>
              <w:t>(</w:t>
            </w:r>
            <w:r w:rsidR="00C34E5E" w:rsidRPr="00C34E5E">
              <w:rPr>
                <w:rFonts w:cs="Arial"/>
                <w:sz w:val="18"/>
                <w:szCs w:val="18"/>
              </w:rPr>
              <w:t>1</w:t>
            </w:r>
            <w:r w:rsidRPr="003B4D0F">
              <w:rPr>
                <w:rFonts w:cs="Arial"/>
                <w:sz w:val="18"/>
                <w:szCs w:val="18"/>
              </w:rPr>
              <w:t>)</w:t>
            </w:r>
          </w:p>
        </w:tc>
        <w:tc>
          <w:tcPr>
            <w:tcW w:w="1890" w:type="dxa"/>
            <w:shd w:val="clear" w:color="auto" w:fill="FAFAFA"/>
            <w:vAlign w:val="bottom"/>
          </w:tcPr>
          <w:p w:rsidR="00C16EC3" w:rsidRPr="003B4D0F" w:rsidRDefault="001F2BD3" w:rsidP="00C16EC3">
            <w:pPr>
              <w:spacing w:line="240" w:lineRule="auto"/>
              <w:ind w:right="-72" w:hanging="1"/>
              <w:jc w:val="right"/>
              <w:rPr>
                <w:rFonts w:cs="Arial"/>
                <w:sz w:val="18"/>
                <w:szCs w:val="18"/>
              </w:rPr>
            </w:pPr>
            <w:r w:rsidRPr="003B4D0F">
              <w:rPr>
                <w:rFonts w:cs="Arial"/>
                <w:sz w:val="18"/>
                <w:szCs w:val="18"/>
              </w:rPr>
              <w:t>(</w:t>
            </w:r>
            <w:r w:rsidR="00C34E5E" w:rsidRPr="00C34E5E">
              <w:rPr>
                <w:rFonts w:cs="Arial"/>
                <w:sz w:val="18"/>
                <w:szCs w:val="18"/>
              </w:rPr>
              <w:t>273</w:t>
            </w:r>
            <w:r w:rsidRPr="003B4D0F">
              <w:rPr>
                <w:rFonts w:cs="Arial"/>
                <w:sz w:val="18"/>
                <w:szCs w:val="18"/>
              </w:rPr>
              <w:t>)</w:t>
            </w: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c>
          <w:tcPr>
            <w:tcW w:w="1890"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r w:rsidRPr="003B4D0F">
              <w:rPr>
                <w:rFonts w:cs="Arial"/>
                <w:b/>
                <w:bCs/>
                <w:sz w:val="18"/>
                <w:szCs w:val="18"/>
              </w:rPr>
              <w:t>Other non-cash movement</w:t>
            </w: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c>
          <w:tcPr>
            <w:tcW w:w="1890"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Net offset principal repayment with</w:t>
            </w: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c>
          <w:tcPr>
            <w:tcW w:w="1890" w:type="dxa"/>
            <w:shd w:val="clear" w:color="auto" w:fill="FAFAFA"/>
            <w:vAlign w:val="bottom"/>
          </w:tcPr>
          <w:p w:rsidR="00C16EC3" w:rsidRPr="003B4D0F" w:rsidRDefault="00C16EC3" w:rsidP="00C16EC3">
            <w:pPr>
              <w:spacing w:line="240" w:lineRule="auto"/>
              <w:ind w:right="-72" w:hanging="1"/>
              <w:jc w:val="right"/>
              <w:rPr>
                <w:rFonts w:cs="Arial"/>
                <w:sz w:val="18"/>
                <w:szCs w:val="18"/>
              </w:rPr>
            </w:pPr>
          </w:p>
        </w:tc>
      </w:tr>
      <w:tr w:rsidR="00C16EC3" w:rsidRPr="003B4D0F" w:rsidTr="0099257B">
        <w:tc>
          <w:tcPr>
            <w:tcW w:w="5013" w:type="dxa"/>
            <w:vAlign w:val="bottom"/>
          </w:tcPr>
          <w:p w:rsidR="00C16EC3" w:rsidRPr="003B4D0F" w:rsidRDefault="00C16EC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 xml:space="preserve">   interest payment of the Company </w:t>
            </w:r>
            <w:r w:rsidRPr="003B4D0F">
              <w:rPr>
                <w:rFonts w:cs="Arial"/>
                <w:sz w:val="18"/>
                <w:szCs w:val="18"/>
                <w:vertAlign w:val="superscript"/>
              </w:rPr>
              <w:t>(*)</w:t>
            </w: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shd w:val="clear" w:color="auto" w:fill="FAFAFA"/>
            <w:vAlign w:val="bottom"/>
          </w:tcPr>
          <w:p w:rsidR="00C16EC3" w:rsidRPr="003B4D0F" w:rsidRDefault="001F2BD3" w:rsidP="00C16EC3">
            <w:pPr>
              <w:spacing w:line="240" w:lineRule="auto"/>
              <w:ind w:right="-72" w:hanging="1"/>
              <w:jc w:val="right"/>
              <w:rPr>
                <w:rFonts w:cs="Arial"/>
                <w:sz w:val="18"/>
                <w:szCs w:val="18"/>
              </w:rPr>
            </w:pPr>
            <w:r w:rsidRPr="003B4D0F">
              <w:rPr>
                <w:rFonts w:cs="Arial"/>
                <w:sz w:val="18"/>
                <w:szCs w:val="18"/>
              </w:rPr>
              <w:t>-</w:t>
            </w:r>
          </w:p>
        </w:tc>
        <w:tc>
          <w:tcPr>
            <w:tcW w:w="1890" w:type="dxa"/>
            <w:shd w:val="clear" w:color="auto" w:fill="FAFAFA"/>
            <w:vAlign w:val="bottom"/>
          </w:tcPr>
          <w:p w:rsidR="00C16EC3" w:rsidRPr="003B4D0F" w:rsidRDefault="001F2BD3" w:rsidP="00C16EC3">
            <w:pPr>
              <w:spacing w:line="240" w:lineRule="auto"/>
              <w:ind w:right="-72" w:hanging="1"/>
              <w:jc w:val="right"/>
              <w:rPr>
                <w:rFonts w:cs="Arial"/>
                <w:sz w:val="18"/>
                <w:szCs w:val="18"/>
              </w:rPr>
            </w:pPr>
            <w:r w:rsidRPr="003B4D0F">
              <w:rPr>
                <w:rFonts w:cs="Arial"/>
                <w:sz w:val="18"/>
                <w:szCs w:val="18"/>
              </w:rPr>
              <w:t>(</w:t>
            </w:r>
            <w:r w:rsidR="00C34E5E" w:rsidRPr="00C34E5E">
              <w:rPr>
                <w:rFonts w:cs="Arial"/>
                <w:sz w:val="18"/>
                <w:szCs w:val="18"/>
              </w:rPr>
              <w:t>400</w:t>
            </w:r>
            <w:r w:rsidRPr="003B4D0F">
              <w:rPr>
                <w:rFonts w:cs="Arial"/>
                <w:sz w:val="18"/>
                <w:szCs w:val="18"/>
              </w:rPr>
              <w:t>)</w:t>
            </w:r>
          </w:p>
        </w:tc>
      </w:tr>
      <w:tr w:rsidR="00C16EC3" w:rsidRPr="003B4D0F" w:rsidTr="0099257B">
        <w:tc>
          <w:tcPr>
            <w:tcW w:w="5013" w:type="dxa"/>
          </w:tcPr>
          <w:p w:rsidR="00C16EC3" w:rsidRPr="003B4D0F" w:rsidRDefault="00C16EC3" w:rsidP="00C16EC3">
            <w:pPr>
              <w:spacing w:line="240" w:lineRule="auto"/>
              <w:ind w:left="427"/>
              <w:jc w:val="both"/>
              <w:rPr>
                <w:rFonts w:cs="Arial"/>
                <w:sz w:val="12"/>
                <w:szCs w:val="12"/>
              </w:rPr>
            </w:pPr>
          </w:p>
        </w:tc>
        <w:tc>
          <w:tcPr>
            <w:tcW w:w="688" w:type="dxa"/>
            <w:shd w:val="clear" w:color="auto" w:fill="auto"/>
          </w:tcPr>
          <w:p w:rsidR="00C16EC3" w:rsidRPr="003B4D0F" w:rsidRDefault="00C16EC3" w:rsidP="00C16EC3">
            <w:pPr>
              <w:spacing w:line="240" w:lineRule="auto"/>
              <w:ind w:right="-72" w:hanging="1"/>
              <w:jc w:val="right"/>
              <w:rPr>
                <w:rFonts w:cs="Arial"/>
                <w:sz w:val="12"/>
                <w:szCs w:val="12"/>
              </w:rPr>
            </w:pPr>
          </w:p>
        </w:tc>
        <w:tc>
          <w:tcPr>
            <w:tcW w:w="1867" w:type="dxa"/>
            <w:tcBorders>
              <w:top w:val="single" w:sz="4" w:space="0" w:color="auto"/>
            </w:tcBorders>
            <w:shd w:val="clear" w:color="auto" w:fill="FAFAFA"/>
          </w:tcPr>
          <w:p w:rsidR="00C16EC3" w:rsidRPr="003B4D0F" w:rsidRDefault="00C16EC3" w:rsidP="00C16EC3">
            <w:pPr>
              <w:spacing w:line="240" w:lineRule="auto"/>
              <w:ind w:right="-72" w:hanging="1"/>
              <w:jc w:val="right"/>
              <w:rPr>
                <w:rFonts w:cs="Arial"/>
                <w:sz w:val="12"/>
                <w:szCs w:val="12"/>
              </w:rPr>
            </w:pPr>
          </w:p>
        </w:tc>
        <w:tc>
          <w:tcPr>
            <w:tcW w:w="1890" w:type="dxa"/>
            <w:tcBorders>
              <w:top w:val="single" w:sz="4" w:space="0" w:color="auto"/>
            </w:tcBorders>
            <w:shd w:val="clear" w:color="auto" w:fill="FAFAFA"/>
          </w:tcPr>
          <w:p w:rsidR="00C16EC3" w:rsidRPr="003B4D0F" w:rsidRDefault="00C16EC3" w:rsidP="00C16EC3">
            <w:pPr>
              <w:spacing w:line="240" w:lineRule="auto"/>
              <w:ind w:right="-72" w:hanging="1"/>
              <w:jc w:val="right"/>
              <w:rPr>
                <w:rFonts w:cs="Arial"/>
                <w:sz w:val="12"/>
                <w:szCs w:val="12"/>
              </w:rPr>
            </w:pPr>
          </w:p>
        </w:tc>
      </w:tr>
      <w:tr w:rsidR="00C16EC3" w:rsidRPr="003B4D0F" w:rsidTr="0099257B">
        <w:tc>
          <w:tcPr>
            <w:tcW w:w="5013" w:type="dxa"/>
          </w:tcPr>
          <w:p w:rsidR="00C16EC3" w:rsidRPr="003B4D0F" w:rsidRDefault="00C16EC3" w:rsidP="00C16EC3">
            <w:pPr>
              <w:spacing w:line="240" w:lineRule="auto"/>
              <w:ind w:left="427"/>
              <w:rPr>
                <w:rFonts w:cs="Arial"/>
                <w:sz w:val="18"/>
                <w:szCs w:val="18"/>
                <w:u w:val="single"/>
              </w:rPr>
            </w:pPr>
            <w:r w:rsidRPr="003B4D0F">
              <w:rPr>
                <w:rFonts w:cs="Arial"/>
                <w:sz w:val="18"/>
                <w:szCs w:val="18"/>
              </w:rPr>
              <w:t>Ending balance</w:t>
            </w:r>
          </w:p>
        </w:tc>
        <w:tc>
          <w:tcPr>
            <w:tcW w:w="688" w:type="dxa"/>
            <w:shd w:val="clear" w:color="auto" w:fill="auto"/>
          </w:tcPr>
          <w:p w:rsidR="00C16EC3" w:rsidRPr="003B4D0F" w:rsidRDefault="00C16EC3" w:rsidP="00C16EC3">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1</w:t>
            </w:r>
            <w:r w:rsidR="001F2BD3" w:rsidRPr="003B4D0F">
              <w:rPr>
                <w:rFonts w:cs="Arial"/>
                <w:sz w:val="18"/>
                <w:szCs w:val="18"/>
              </w:rPr>
              <w:t>,</w:t>
            </w:r>
            <w:r w:rsidRPr="00C34E5E">
              <w:rPr>
                <w:rFonts w:cs="Arial"/>
                <w:sz w:val="18"/>
                <w:szCs w:val="18"/>
              </w:rPr>
              <w:t>299</w:t>
            </w:r>
          </w:p>
        </w:tc>
        <w:tc>
          <w:tcPr>
            <w:tcW w:w="1890" w:type="dxa"/>
            <w:tcBorders>
              <w:bottom w:val="single" w:sz="4" w:space="0" w:color="auto"/>
            </w:tcBorders>
            <w:shd w:val="clear" w:color="auto" w:fill="FAFAFA"/>
          </w:tcPr>
          <w:p w:rsidR="00C16EC3" w:rsidRPr="003B4D0F" w:rsidRDefault="00C34E5E" w:rsidP="00C16EC3">
            <w:pPr>
              <w:spacing w:line="240" w:lineRule="auto"/>
              <w:ind w:right="-72" w:hanging="1"/>
              <w:jc w:val="right"/>
              <w:rPr>
                <w:rFonts w:cs="Arial"/>
                <w:sz w:val="18"/>
                <w:szCs w:val="18"/>
              </w:rPr>
            </w:pPr>
            <w:r w:rsidRPr="00C34E5E">
              <w:rPr>
                <w:rFonts w:cs="Arial"/>
                <w:sz w:val="18"/>
                <w:szCs w:val="18"/>
              </w:rPr>
              <w:t>51</w:t>
            </w:r>
            <w:r w:rsidR="001F2BD3" w:rsidRPr="003B4D0F">
              <w:rPr>
                <w:rFonts w:cs="Arial"/>
                <w:sz w:val="18"/>
                <w:szCs w:val="18"/>
              </w:rPr>
              <w:t>,</w:t>
            </w:r>
            <w:r w:rsidRPr="00C34E5E">
              <w:rPr>
                <w:rFonts w:cs="Arial"/>
                <w:sz w:val="18"/>
                <w:szCs w:val="18"/>
              </w:rPr>
              <w:t>078</w:t>
            </w:r>
          </w:p>
        </w:tc>
      </w:tr>
    </w:tbl>
    <w:p w:rsidR="00F219AC" w:rsidRPr="003B4D0F" w:rsidRDefault="00F219AC" w:rsidP="00B22693">
      <w:pPr>
        <w:spacing w:line="240" w:lineRule="auto"/>
        <w:ind w:left="540"/>
        <w:jc w:val="both"/>
        <w:rPr>
          <w:rFonts w:cs="Arial"/>
          <w:spacing w:val="-4"/>
          <w:sz w:val="18"/>
          <w:szCs w:val="18"/>
        </w:rPr>
      </w:pPr>
    </w:p>
    <w:p w:rsidR="003225D6" w:rsidRPr="003B4D0F" w:rsidRDefault="00C24A5B" w:rsidP="00B22693">
      <w:pPr>
        <w:spacing w:line="240" w:lineRule="auto"/>
        <w:ind w:left="562"/>
        <w:jc w:val="both"/>
        <w:rPr>
          <w:rFonts w:cs="Arial"/>
          <w:sz w:val="18"/>
          <w:szCs w:val="18"/>
        </w:rPr>
      </w:pPr>
      <w:r w:rsidRPr="003B4D0F">
        <w:rPr>
          <w:rFonts w:cs="Arial"/>
          <w:sz w:val="18"/>
          <w:szCs w:val="18"/>
        </w:rPr>
        <w:t xml:space="preserve">On </w:t>
      </w:r>
      <w:r w:rsidR="00C34E5E" w:rsidRPr="00C34E5E">
        <w:rPr>
          <w:rFonts w:cs="Arial"/>
          <w:sz w:val="18"/>
          <w:szCs w:val="18"/>
        </w:rPr>
        <w:t>1</w:t>
      </w:r>
      <w:r w:rsidRPr="003B4D0F">
        <w:rPr>
          <w:rFonts w:cs="Arial"/>
          <w:sz w:val="18"/>
          <w:szCs w:val="18"/>
        </w:rPr>
        <w:t xml:space="preserve"> </w:t>
      </w:r>
      <w:r w:rsidR="008E1A9D" w:rsidRPr="003B4D0F">
        <w:rPr>
          <w:rFonts w:cs="Arial"/>
          <w:sz w:val="18"/>
          <w:szCs w:val="18"/>
        </w:rPr>
        <w:t>June</w:t>
      </w:r>
      <w:r w:rsidRPr="003B4D0F">
        <w:rPr>
          <w:rFonts w:cs="Arial"/>
          <w:sz w:val="18"/>
          <w:szCs w:val="18"/>
        </w:rPr>
        <w:t xml:space="preserve"> </w:t>
      </w:r>
      <w:r w:rsidR="00C34E5E" w:rsidRPr="00C34E5E">
        <w:rPr>
          <w:rFonts w:cs="Arial"/>
          <w:sz w:val="18"/>
          <w:szCs w:val="18"/>
        </w:rPr>
        <w:t>2019</w:t>
      </w:r>
      <w:r w:rsidRPr="003B4D0F">
        <w:rPr>
          <w:rFonts w:cs="Arial"/>
          <w:sz w:val="18"/>
          <w:szCs w:val="18"/>
        </w:rPr>
        <w:t xml:space="preserve">, the Company and EGCO Plus, a subsidiary of the Company, entered into a long-term loan agreement to convert a note receivable issued by EGCO Plus into a long-term loan to </w:t>
      </w:r>
      <w:r w:rsidR="00242D46" w:rsidRPr="003B4D0F">
        <w:rPr>
          <w:rFonts w:cs="Arial"/>
          <w:sz w:val="18"/>
          <w:szCs w:val="18"/>
        </w:rPr>
        <w:t>EGCO Plus</w:t>
      </w:r>
      <w:r w:rsidRPr="003B4D0F">
        <w:rPr>
          <w:rFonts w:cs="Arial"/>
          <w:sz w:val="18"/>
          <w:szCs w:val="18"/>
        </w:rPr>
        <w:t xml:space="preserve"> amounting to Baht </w:t>
      </w:r>
      <w:r w:rsidR="00C34E5E" w:rsidRPr="00C34E5E">
        <w:rPr>
          <w:rFonts w:cs="Arial"/>
          <w:sz w:val="18"/>
          <w:szCs w:val="18"/>
        </w:rPr>
        <w:t>49</w:t>
      </w:r>
      <w:r w:rsidRPr="003B4D0F">
        <w:rPr>
          <w:rFonts w:cs="Arial"/>
          <w:sz w:val="18"/>
          <w:szCs w:val="18"/>
        </w:rPr>
        <w:t>,</w:t>
      </w:r>
      <w:r w:rsidR="00C34E5E" w:rsidRPr="00C34E5E">
        <w:rPr>
          <w:rFonts w:cs="Arial"/>
          <w:sz w:val="18"/>
          <w:szCs w:val="18"/>
        </w:rPr>
        <w:t>094</w:t>
      </w:r>
      <w:r w:rsidRPr="003B4D0F">
        <w:rPr>
          <w:rFonts w:cs="Arial"/>
          <w:sz w:val="18"/>
          <w:szCs w:val="18"/>
        </w:rPr>
        <w:t xml:space="preserve"> million. The loan bears interest at a fixed rate per annum. The principal repayment will be made on the Lender’s instructions with maturity within </w:t>
      </w:r>
      <w:r w:rsidR="00C34E5E" w:rsidRPr="00C34E5E">
        <w:rPr>
          <w:rFonts w:cs="Arial"/>
          <w:sz w:val="18"/>
          <w:szCs w:val="18"/>
        </w:rPr>
        <w:t>10</w:t>
      </w:r>
      <w:r w:rsidRPr="003B4D0F">
        <w:rPr>
          <w:rFonts w:cs="Arial"/>
          <w:sz w:val="18"/>
          <w:szCs w:val="18"/>
        </w:rPr>
        <w:t xml:space="preserve"> years commencing from </w:t>
      </w:r>
      <w:r w:rsidR="00C34E5E" w:rsidRPr="00C34E5E">
        <w:rPr>
          <w:rFonts w:cs="Arial"/>
          <w:sz w:val="18"/>
          <w:szCs w:val="18"/>
        </w:rPr>
        <w:t>1</w:t>
      </w:r>
      <w:r w:rsidRPr="003B4D0F">
        <w:rPr>
          <w:rFonts w:cs="Arial"/>
          <w:sz w:val="18"/>
          <w:szCs w:val="18"/>
        </w:rPr>
        <w:t xml:space="preserve"> </w:t>
      </w:r>
      <w:r w:rsidR="008E1A9D" w:rsidRPr="003B4D0F">
        <w:rPr>
          <w:rFonts w:cs="Arial"/>
          <w:sz w:val="18"/>
          <w:szCs w:val="18"/>
        </w:rPr>
        <w:t>June</w:t>
      </w:r>
      <w:r w:rsidRPr="003B4D0F">
        <w:rPr>
          <w:rFonts w:cs="Arial"/>
          <w:sz w:val="18"/>
          <w:szCs w:val="18"/>
        </w:rPr>
        <w:t xml:space="preserve"> </w:t>
      </w:r>
      <w:r w:rsidR="00C34E5E" w:rsidRPr="00C34E5E">
        <w:rPr>
          <w:rFonts w:cs="Arial"/>
          <w:sz w:val="18"/>
          <w:szCs w:val="18"/>
        </w:rPr>
        <w:t>2019</w:t>
      </w:r>
      <w:r w:rsidRPr="003B4D0F">
        <w:rPr>
          <w:rFonts w:cs="Arial"/>
          <w:sz w:val="18"/>
          <w:szCs w:val="18"/>
        </w:rPr>
        <w:t>, and the interest payment period is every year within the last business day of May.</w:t>
      </w:r>
    </w:p>
    <w:p w:rsidR="00394CCA" w:rsidRPr="003B4D0F" w:rsidRDefault="00394CCA" w:rsidP="00B22693">
      <w:pPr>
        <w:spacing w:line="240" w:lineRule="auto"/>
        <w:ind w:left="540"/>
        <w:jc w:val="both"/>
        <w:rPr>
          <w:rFonts w:cs="Arial"/>
          <w:spacing w:val="-4"/>
          <w:sz w:val="18"/>
          <w:szCs w:val="18"/>
        </w:rPr>
      </w:pPr>
    </w:p>
    <w:p w:rsidR="009902D8" w:rsidRPr="003B4D0F" w:rsidRDefault="00435ADB" w:rsidP="00B22693">
      <w:pPr>
        <w:spacing w:line="240" w:lineRule="auto"/>
        <w:ind w:left="810" w:hanging="270"/>
        <w:jc w:val="both"/>
        <w:rPr>
          <w:rFonts w:cs="Arial"/>
          <w:sz w:val="18"/>
          <w:szCs w:val="18"/>
        </w:rPr>
      </w:pPr>
      <w:r w:rsidRPr="003B4D0F">
        <w:rPr>
          <w:rFonts w:cs="Arial"/>
          <w:spacing w:val="-2"/>
          <w:sz w:val="18"/>
          <w:szCs w:val="18"/>
          <w:vertAlign w:val="superscript"/>
        </w:rPr>
        <w:t>(</w:t>
      </w:r>
      <w:r w:rsidRPr="003B4D0F">
        <w:rPr>
          <w:rFonts w:cs="Arial"/>
          <w:sz w:val="18"/>
          <w:szCs w:val="18"/>
        </w:rPr>
        <w:t>*</w:t>
      </w:r>
      <w:r w:rsidRPr="003B4D0F">
        <w:rPr>
          <w:rFonts w:cs="Arial"/>
          <w:sz w:val="18"/>
          <w:szCs w:val="18"/>
          <w:vertAlign w:val="superscript"/>
        </w:rPr>
        <w:t>)</w:t>
      </w:r>
      <w:r w:rsidR="007F6E5E" w:rsidRPr="003B4D0F">
        <w:rPr>
          <w:rFonts w:cs="Arial"/>
          <w:spacing w:val="-4"/>
          <w:sz w:val="18"/>
          <w:szCs w:val="18"/>
          <w:vertAlign w:val="superscript"/>
        </w:rPr>
        <w:tab/>
      </w:r>
      <w:r w:rsidR="009902D8" w:rsidRPr="003B4D0F">
        <w:rPr>
          <w:rFonts w:cs="Arial"/>
          <w:sz w:val="18"/>
          <w:szCs w:val="18"/>
        </w:rPr>
        <w:t xml:space="preserve">During the </w:t>
      </w:r>
      <w:r w:rsidR="00B13064" w:rsidRPr="003B4D0F">
        <w:rPr>
          <w:rFonts w:cs="Arial"/>
          <w:sz w:val="18"/>
          <w:szCs w:val="18"/>
        </w:rPr>
        <w:t>nine-month</w:t>
      </w:r>
      <w:r w:rsidR="00574FBC" w:rsidRPr="003B4D0F">
        <w:rPr>
          <w:rFonts w:cs="Arial"/>
          <w:sz w:val="18"/>
          <w:szCs w:val="18"/>
        </w:rPr>
        <w:t xml:space="preserve"> </w:t>
      </w:r>
      <w:r w:rsidR="009902D8" w:rsidRPr="003B4D0F">
        <w:rPr>
          <w:rFonts w:cs="Arial"/>
          <w:sz w:val="18"/>
          <w:szCs w:val="18"/>
        </w:rPr>
        <w:t xml:space="preserve">period ended </w:t>
      </w:r>
      <w:r w:rsidR="00C34E5E" w:rsidRPr="00C34E5E">
        <w:rPr>
          <w:rFonts w:cs="Arial"/>
          <w:sz w:val="18"/>
          <w:szCs w:val="18"/>
        </w:rPr>
        <w:t>30</w:t>
      </w:r>
      <w:r w:rsidR="00B13064" w:rsidRPr="003B4D0F">
        <w:rPr>
          <w:rFonts w:cs="Arial"/>
          <w:sz w:val="18"/>
          <w:szCs w:val="18"/>
        </w:rPr>
        <w:t xml:space="preserve"> September</w:t>
      </w:r>
      <w:r w:rsidR="009902D8" w:rsidRPr="003B4D0F">
        <w:rPr>
          <w:rFonts w:cs="Arial"/>
          <w:sz w:val="18"/>
          <w:szCs w:val="18"/>
        </w:rPr>
        <w:t xml:space="preserve"> </w:t>
      </w:r>
      <w:r w:rsidR="00C34E5E" w:rsidRPr="00C34E5E">
        <w:rPr>
          <w:rFonts w:cs="Arial"/>
          <w:sz w:val="18"/>
          <w:szCs w:val="18"/>
        </w:rPr>
        <w:t>2020</w:t>
      </w:r>
      <w:r w:rsidR="009902D8" w:rsidRPr="003B4D0F">
        <w:rPr>
          <w:rFonts w:cs="Arial"/>
          <w:sz w:val="18"/>
          <w:szCs w:val="18"/>
        </w:rPr>
        <w:t xml:space="preserve">, the Company instructed EGCO Plus to pay interest of </w:t>
      </w:r>
      <w:r w:rsidR="009902D8" w:rsidRPr="003B4D0F">
        <w:rPr>
          <w:rFonts w:cs="Arial"/>
          <w:spacing w:val="-2"/>
          <w:sz w:val="18"/>
          <w:szCs w:val="18"/>
        </w:rPr>
        <w:t xml:space="preserve">long-term loans of US Dollar </w:t>
      </w:r>
      <w:r w:rsidR="00C34E5E" w:rsidRPr="00C34E5E">
        <w:rPr>
          <w:rFonts w:cs="Arial"/>
          <w:spacing w:val="-2"/>
          <w:sz w:val="18"/>
          <w:szCs w:val="18"/>
        </w:rPr>
        <w:t>13</w:t>
      </w:r>
      <w:r w:rsidR="001F7E43" w:rsidRPr="003B4D0F">
        <w:rPr>
          <w:rFonts w:cs="Arial"/>
          <w:spacing w:val="-2"/>
          <w:sz w:val="18"/>
          <w:szCs w:val="18"/>
        </w:rPr>
        <w:t xml:space="preserve"> </w:t>
      </w:r>
      <w:r w:rsidR="009902D8" w:rsidRPr="003B4D0F">
        <w:rPr>
          <w:rFonts w:cs="Arial"/>
          <w:spacing w:val="-2"/>
          <w:sz w:val="18"/>
          <w:szCs w:val="18"/>
        </w:rPr>
        <w:t>million on behalf of the Company to the Company’s lenders</w:t>
      </w:r>
      <w:r w:rsidR="00E0102C" w:rsidRPr="003B4D0F">
        <w:rPr>
          <w:rFonts w:cs="Arial"/>
          <w:spacing w:val="-2"/>
          <w:sz w:val="18"/>
          <w:szCs w:val="18"/>
        </w:rPr>
        <w:t>.</w:t>
      </w:r>
      <w:r w:rsidR="009902D8" w:rsidRPr="003B4D0F">
        <w:rPr>
          <w:rFonts w:cs="Arial"/>
          <w:spacing w:val="-2"/>
          <w:sz w:val="18"/>
          <w:szCs w:val="18"/>
        </w:rPr>
        <w:t xml:space="preserve"> </w:t>
      </w:r>
      <w:r w:rsidR="00E0102C" w:rsidRPr="003B4D0F">
        <w:rPr>
          <w:rFonts w:cs="Arial"/>
          <w:spacing w:val="-2"/>
          <w:sz w:val="18"/>
          <w:szCs w:val="18"/>
        </w:rPr>
        <w:t xml:space="preserve">For the </w:t>
      </w:r>
      <w:r w:rsidR="00B13064" w:rsidRPr="006C1F2A">
        <w:rPr>
          <w:rFonts w:cs="Arial"/>
          <w:spacing w:val="-4"/>
          <w:sz w:val="18"/>
          <w:szCs w:val="18"/>
        </w:rPr>
        <w:t>nine-month</w:t>
      </w:r>
      <w:r w:rsidR="00E0102C" w:rsidRPr="006C1F2A">
        <w:rPr>
          <w:rFonts w:cs="Arial"/>
          <w:spacing w:val="-4"/>
          <w:sz w:val="18"/>
          <w:szCs w:val="18"/>
        </w:rPr>
        <w:t xml:space="preserve"> period ended </w:t>
      </w:r>
      <w:r w:rsidR="00C34E5E" w:rsidRPr="006C1F2A">
        <w:rPr>
          <w:rFonts w:cs="Arial"/>
          <w:spacing w:val="-4"/>
          <w:sz w:val="18"/>
          <w:szCs w:val="18"/>
        </w:rPr>
        <w:t>30</w:t>
      </w:r>
      <w:r w:rsidR="00B13064" w:rsidRPr="006C1F2A">
        <w:rPr>
          <w:rFonts w:cs="Arial"/>
          <w:spacing w:val="-4"/>
          <w:sz w:val="18"/>
          <w:szCs w:val="18"/>
        </w:rPr>
        <w:t xml:space="preserve"> September</w:t>
      </w:r>
      <w:r w:rsidR="00E0102C" w:rsidRPr="006C1F2A">
        <w:rPr>
          <w:rFonts w:cs="Arial"/>
          <w:spacing w:val="-4"/>
          <w:sz w:val="18"/>
          <w:szCs w:val="18"/>
        </w:rPr>
        <w:t xml:space="preserve"> </w:t>
      </w:r>
      <w:r w:rsidR="00C34E5E" w:rsidRPr="006C1F2A">
        <w:rPr>
          <w:rFonts w:cs="Arial"/>
          <w:spacing w:val="-4"/>
          <w:sz w:val="18"/>
          <w:szCs w:val="18"/>
        </w:rPr>
        <w:t>2020</w:t>
      </w:r>
      <w:r w:rsidR="00E0102C" w:rsidRPr="006C1F2A">
        <w:rPr>
          <w:rFonts w:cs="Arial"/>
          <w:spacing w:val="-4"/>
          <w:sz w:val="18"/>
          <w:szCs w:val="18"/>
        </w:rPr>
        <w:t>,</w:t>
      </w:r>
      <w:r w:rsidR="00A81AA8" w:rsidRPr="006C1F2A">
        <w:rPr>
          <w:rFonts w:cs="Arial"/>
          <w:spacing w:val="-4"/>
          <w:sz w:val="18"/>
          <w:szCs w:val="18"/>
        </w:rPr>
        <w:t xml:space="preserve"> </w:t>
      </w:r>
      <w:r w:rsidR="009902D8" w:rsidRPr="006C1F2A">
        <w:rPr>
          <w:rFonts w:cs="Arial"/>
          <w:spacing w:val="-4"/>
          <w:sz w:val="18"/>
          <w:szCs w:val="18"/>
        </w:rPr>
        <w:t>EGCO Plus fully paid for such amounts. Therefore, the Company</w:t>
      </w:r>
      <w:r w:rsidR="009902D8" w:rsidRPr="003B4D0F">
        <w:rPr>
          <w:rFonts w:cs="Arial"/>
          <w:sz w:val="18"/>
          <w:szCs w:val="18"/>
        </w:rPr>
        <w:t xml:space="preserve"> net off these transactions with long-term loans to a subsidiary in amount of Baht </w:t>
      </w:r>
      <w:r w:rsidR="00C34E5E" w:rsidRPr="00C34E5E">
        <w:rPr>
          <w:rFonts w:cs="Arial"/>
          <w:sz w:val="18"/>
          <w:szCs w:val="18"/>
        </w:rPr>
        <w:t>400</w:t>
      </w:r>
      <w:r w:rsidR="009902D8" w:rsidRPr="003B4D0F">
        <w:rPr>
          <w:rFonts w:cs="Arial"/>
          <w:sz w:val="18"/>
          <w:szCs w:val="18"/>
        </w:rPr>
        <w:t xml:space="preserve"> million</w:t>
      </w:r>
      <w:r w:rsidR="00C63DE4" w:rsidRPr="003B4D0F">
        <w:rPr>
          <w:rFonts w:cs="Arial"/>
          <w:sz w:val="18"/>
          <w:szCs w:val="18"/>
        </w:rPr>
        <w:t>.</w:t>
      </w:r>
    </w:p>
    <w:p w:rsidR="006D2A57" w:rsidRPr="006C1F2A" w:rsidRDefault="00CB33DC" w:rsidP="00B22693">
      <w:pPr>
        <w:spacing w:line="240" w:lineRule="auto"/>
        <w:ind w:left="810" w:hanging="270"/>
        <w:jc w:val="both"/>
        <w:rPr>
          <w:rFonts w:cs="Arial"/>
          <w:sz w:val="18"/>
          <w:szCs w:val="18"/>
        </w:rPr>
      </w:pPr>
      <w:r w:rsidRPr="003B4D0F">
        <w:rPr>
          <w:rFonts w:cs="Arial"/>
          <w:sz w:val="18"/>
          <w:szCs w:val="18"/>
        </w:rPr>
        <w:br w:type="page"/>
      </w:r>
    </w:p>
    <w:p w:rsidR="006D2A57" w:rsidRPr="006C1F2A" w:rsidRDefault="00C34E5E" w:rsidP="00B22693">
      <w:pPr>
        <w:pStyle w:val="Header"/>
        <w:tabs>
          <w:tab w:val="clear" w:pos="4153"/>
          <w:tab w:val="clear" w:pos="8306"/>
        </w:tabs>
        <w:spacing w:line="240" w:lineRule="auto"/>
        <w:ind w:left="540" w:hanging="540"/>
        <w:jc w:val="both"/>
        <w:rPr>
          <w:rFonts w:cs="Arial"/>
          <w:b/>
          <w:bCs/>
          <w:color w:val="CF4A02"/>
          <w:sz w:val="18"/>
          <w:szCs w:val="18"/>
        </w:rPr>
      </w:pPr>
      <w:r w:rsidRPr="006C1F2A">
        <w:rPr>
          <w:rFonts w:cs="Arial"/>
          <w:b/>
          <w:bCs/>
          <w:color w:val="CF4A02"/>
          <w:sz w:val="18"/>
          <w:szCs w:val="18"/>
        </w:rPr>
        <w:lastRenderedPageBreak/>
        <w:t>20</w:t>
      </w:r>
      <w:r w:rsidR="006D2A57" w:rsidRPr="006C1F2A">
        <w:rPr>
          <w:rFonts w:cs="Arial"/>
          <w:b/>
          <w:bCs/>
          <w:color w:val="CF4A02"/>
          <w:sz w:val="18"/>
          <w:szCs w:val="18"/>
        </w:rPr>
        <w:t>.</w:t>
      </w:r>
      <w:r w:rsidRPr="006C1F2A">
        <w:rPr>
          <w:rFonts w:cs="Arial"/>
          <w:b/>
          <w:bCs/>
          <w:color w:val="CF4A02"/>
          <w:sz w:val="18"/>
          <w:szCs w:val="18"/>
        </w:rPr>
        <w:t>6</w:t>
      </w:r>
      <w:r w:rsidR="006D2A57" w:rsidRPr="006C1F2A">
        <w:rPr>
          <w:rFonts w:cs="Arial"/>
          <w:b/>
          <w:bCs/>
          <w:color w:val="CF4A02"/>
          <w:sz w:val="18"/>
          <w:szCs w:val="18"/>
        </w:rPr>
        <w:tab/>
        <w:t xml:space="preserve">Interest income and </w:t>
      </w:r>
      <w:r w:rsidR="009D5041" w:rsidRPr="006C1F2A">
        <w:rPr>
          <w:rFonts w:cs="Arial"/>
          <w:b/>
          <w:bCs/>
          <w:color w:val="CF4A02"/>
          <w:sz w:val="18"/>
          <w:szCs w:val="18"/>
        </w:rPr>
        <w:t>d</w:t>
      </w:r>
      <w:r w:rsidR="006D2A57" w:rsidRPr="006C1F2A">
        <w:rPr>
          <w:rFonts w:cs="Arial"/>
          <w:b/>
          <w:bCs/>
          <w:color w:val="CF4A02"/>
          <w:sz w:val="18"/>
          <w:szCs w:val="18"/>
        </w:rPr>
        <w:t>ividend income</w:t>
      </w:r>
    </w:p>
    <w:p w:rsidR="006D2A57" w:rsidRPr="006C1F2A" w:rsidRDefault="006D2A57" w:rsidP="00B22693">
      <w:pPr>
        <w:spacing w:line="240" w:lineRule="auto"/>
        <w:ind w:left="810" w:hanging="270"/>
        <w:jc w:val="both"/>
        <w:rPr>
          <w:rFonts w:cs="Arial"/>
          <w:color w:val="CF4A02"/>
          <w:sz w:val="18"/>
          <w:szCs w:val="18"/>
        </w:rPr>
      </w:pPr>
    </w:p>
    <w:tbl>
      <w:tblPr>
        <w:tblW w:w="4673" w:type="pct"/>
        <w:tblInd w:w="534" w:type="dxa"/>
        <w:tblLook w:val="0000" w:firstRow="0" w:lastRow="0" w:firstColumn="0" w:lastColumn="0" w:noHBand="0" w:noVBand="0"/>
      </w:tblPr>
      <w:tblGrid>
        <w:gridCol w:w="4191"/>
        <w:gridCol w:w="1212"/>
        <w:gridCol w:w="1275"/>
        <w:gridCol w:w="1190"/>
        <w:gridCol w:w="1176"/>
      </w:tblGrid>
      <w:tr w:rsidR="00A9055A" w:rsidRPr="006C1F2A" w:rsidTr="0099257B">
        <w:tc>
          <w:tcPr>
            <w:tcW w:w="2317" w:type="pct"/>
            <w:vAlign w:val="bottom"/>
          </w:tcPr>
          <w:p w:rsidR="00A9055A" w:rsidRPr="006C1F2A" w:rsidRDefault="00A9055A" w:rsidP="00B22693">
            <w:pPr>
              <w:spacing w:line="240" w:lineRule="auto"/>
              <w:ind w:left="8"/>
              <w:rPr>
                <w:rFonts w:cs="Arial"/>
                <w:sz w:val="18"/>
                <w:szCs w:val="18"/>
              </w:rPr>
            </w:pPr>
          </w:p>
        </w:tc>
        <w:tc>
          <w:tcPr>
            <w:tcW w:w="1375"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308"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A9055A" w:rsidRPr="006C1F2A" w:rsidTr="0099257B">
        <w:tc>
          <w:tcPr>
            <w:tcW w:w="2317" w:type="pct"/>
          </w:tcPr>
          <w:p w:rsidR="00A9055A" w:rsidRPr="006C1F2A" w:rsidRDefault="002F4DB8" w:rsidP="0099257B">
            <w:pPr>
              <w:spacing w:line="240" w:lineRule="auto"/>
              <w:ind w:left="10" w:right="-145"/>
              <w:rPr>
                <w:rFonts w:cs="Arial"/>
                <w:b/>
                <w:bCs/>
                <w:spacing w:val="-4"/>
                <w:sz w:val="18"/>
                <w:szCs w:val="18"/>
              </w:rPr>
            </w:pPr>
            <w:r w:rsidRPr="006C1F2A">
              <w:rPr>
                <w:rFonts w:cs="Arial"/>
                <w:b/>
                <w:bCs/>
                <w:spacing w:val="-4"/>
                <w:sz w:val="18"/>
                <w:szCs w:val="18"/>
              </w:rPr>
              <w:t>For the three-month periods ended</w:t>
            </w:r>
            <w:r w:rsidR="00A9055A" w:rsidRPr="006C1F2A">
              <w:rPr>
                <w:rFonts w:cs="Arial"/>
                <w:b/>
                <w:bCs/>
                <w:spacing w:val="-4"/>
                <w:sz w:val="18"/>
                <w:szCs w:val="18"/>
              </w:rPr>
              <w:t xml:space="preserve"> </w:t>
            </w:r>
            <w:r w:rsidR="00C34E5E" w:rsidRPr="006C1F2A">
              <w:rPr>
                <w:rFonts w:cs="Arial"/>
                <w:b/>
                <w:bCs/>
                <w:spacing w:val="-4"/>
                <w:sz w:val="18"/>
                <w:szCs w:val="18"/>
              </w:rPr>
              <w:t>30</w:t>
            </w:r>
            <w:r w:rsidR="00B13064" w:rsidRPr="006C1F2A">
              <w:rPr>
                <w:rFonts w:cs="Arial"/>
                <w:b/>
                <w:bCs/>
                <w:spacing w:val="-4"/>
                <w:sz w:val="18"/>
                <w:szCs w:val="18"/>
              </w:rPr>
              <w:t xml:space="preserve"> September</w:t>
            </w:r>
          </w:p>
        </w:tc>
        <w:tc>
          <w:tcPr>
            <w:tcW w:w="670"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705"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c>
          <w:tcPr>
            <w:tcW w:w="658"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50"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r>
      <w:tr w:rsidR="00A9055A" w:rsidRPr="006C1F2A" w:rsidTr="0099257B">
        <w:tc>
          <w:tcPr>
            <w:tcW w:w="2317" w:type="pct"/>
          </w:tcPr>
          <w:p w:rsidR="00A9055A" w:rsidRPr="006C1F2A" w:rsidRDefault="00A9055A" w:rsidP="00B22693">
            <w:pPr>
              <w:spacing w:line="240" w:lineRule="auto"/>
              <w:ind w:left="8"/>
              <w:rPr>
                <w:rFonts w:cs="Arial"/>
                <w:b/>
                <w:bCs/>
                <w:sz w:val="18"/>
                <w:szCs w:val="18"/>
              </w:rPr>
            </w:pPr>
          </w:p>
        </w:tc>
        <w:tc>
          <w:tcPr>
            <w:tcW w:w="670"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705"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5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50"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r>
      <w:tr w:rsidR="00A9055A" w:rsidRPr="006C1F2A" w:rsidTr="0099257B">
        <w:tc>
          <w:tcPr>
            <w:tcW w:w="2317" w:type="pct"/>
          </w:tcPr>
          <w:p w:rsidR="00A9055A" w:rsidRPr="006C1F2A" w:rsidRDefault="00A9055A" w:rsidP="00B22693">
            <w:pPr>
              <w:spacing w:line="240" w:lineRule="auto"/>
              <w:ind w:left="6"/>
              <w:rPr>
                <w:rFonts w:eastAsia="MS Mincho" w:cs="Arial"/>
                <w:b/>
                <w:bCs/>
                <w:snapToGrid w:val="0"/>
                <w:sz w:val="18"/>
                <w:szCs w:val="18"/>
                <w:lang w:val="en-US" w:eastAsia="th-TH"/>
              </w:rPr>
            </w:pPr>
          </w:p>
        </w:tc>
        <w:tc>
          <w:tcPr>
            <w:tcW w:w="670"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705"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58"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50"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r>
      <w:tr w:rsidR="00A9055A" w:rsidRPr="006C1F2A" w:rsidTr="0099257B">
        <w:tc>
          <w:tcPr>
            <w:tcW w:w="2317" w:type="pct"/>
          </w:tcPr>
          <w:p w:rsidR="00A9055A" w:rsidRPr="006C1F2A" w:rsidRDefault="00A9055A" w:rsidP="00B22693">
            <w:pPr>
              <w:keepNext/>
              <w:spacing w:line="240" w:lineRule="auto"/>
              <w:ind w:left="24"/>
              <w:outlineLvl w:val="3"/>
              <w:rPr>
                <w:rFonts w:eastAsia="MS Mincho" w:cs="Arial"/>
                <w:sz w:val="18"/>
                <w:szCs w:val="18"/>
                <w:bdr w:val="single" w:sz="4" w:space="0" w:color="auto"/>
                <w:lang w:val="en-US"/>
              </w:rPr>
            </w:pPr>
            <w:r w:rsidRPr="006C1F2A">
              <w:rPr>
                <w:rFonts w:eastAsia="MS Mincho" w:cs="Arial"/>
                <w:sz w:val="18"/>
                <w:szCs w:val="18"/>
                <w:lang w:val="en-US"/>
              </w:rPr>
              <w:t>Interest income</w:t>
            </w:r>
          </w:p>
        </w:tc>
        <w:tc>
          <w:tcPr>
            <w:tcW w:w="670" w:type="pct"/>
            <w:shd w:val="clear" w:color="auto" w:fill="FAFAFA"/>
          </w:tcPr>
          <w:p w:rsidR="00A9055A" w:rsidRPr="006C1F2A" w:rsidRDefault="00A9055A" w:rsidP="00B22693">
            <w:pPr>
              <w:spacing w:line="240" w:lineRule="auto"/>
              <w:ind w:right="-72"/>
              <w:jc w:val="right"/>
              <w:rPr>
                <w:rFonts w:eastAsia="MS Mincho" w:cs="Arial"/>
                <w:sz w:val="18"/>
                <w:szCs w:val="18"/>
                <w:lang w:val="en-US"/>
              </w:rPr>
            </w:pPr>
          </w:p>
        </w:tc>
        <w:tc>
          <w:tcPr>
            <w:tcW w:w="705" w:type="pct"/>
            <w:shd w:val="clear" w:color="auto" w:fill="auto"/>
          </w:tcPr>
          <w:p w:rsidR="00A9055A" w:rsidRPr="006C1F2A" w:rsidRDefault="00A9055A" w:rsidP="00B22693">
            <w:pPr>
              <w:spacing w:line="240" w:lineRule="auto"/>
              <w:ind w:right="-72"/>
              <w:jc w:val="right"/>
              <w:rPr>
                <w:rFonts w:eastAsia="MS Mincho" w:cs="Arial"/>
                <w:sz w:val="18"/>
                <w:szCs w:val="18"/>
                <w:lang w:val="en-US"/>
              </w:rPr>
            </w:pPr>
          </w:p>
        </w:tc>
        <w:tc>
          <w:tcPr>
            <w:tcW w:w="658" w:type="pct"/>
            <w:shd w:val="clear" w:color="auto" w:fill="FAFAFA"/>
          </w:tcPr>
          <w:p w:rsidR="00A9055A" w:rsidRPr="006C1F2A" w:rsidRDefault="00A9055A" w:rsidP="00B22693">
            <w:pPr>
              <w:spacing w:line="240" w:lineRule="auto"/>
              <w:ind w:right="-72"/>
              <w:jc w:val="right"/>
              <w:rPr>
                <w:rFonts w:eastAsia="MS Mincho" w:cs="Arial"/>
                <w:sz w:val="18"/>
                <w:szCs w:val="18"/>
                <w:lang w:val="en-US"/>
              </w:rPr>
            </w:pPr>
          </w:p>
        </w:tc>
        <w:tc>
          <w:tcPr>
            <w:tcW w:w="650" w:type="pct"/>
            <w:shd w:val="clear" w:color="auto" w:fill="auto"/>
          </w:tcPr>
          <w:p w:rsidR="00A9055A" w:rsidRPr="006C1F2A" w:rsidRDefault="00A9055A" w:rsidP="00B22693">
            <w:pPr>
              <w:spacing w:line="240" w:lineRule="auto"/>
              <w:ind w:right="-72"/>
              <w:jc w:val="right"/>
              <w:rPr>
                <w:rFonts w:eastAsia="MS Mincho" w:cs="Arial"/>
                <w:sz w:val="18"/>
                <w:szCs w:val="18"/>
                <w:lang w:val="en-US"/>
              </w:rPr>
            </w:pPr>
          </w:p>
        </w:tc>
      </w:tr>
      <w:tr w:rsidR="00396D55" w:rsidRPr="006C1F2A" w:rsidTr="0099257B">
        <w:tc>
          <w:tcPr>
            <w:tcW w:w="2317" w:type="pct"/>
          </w:tcPr>
          <w:p w:rsidR="00396D55" w:rsidRPr="006C1F2A" w:rsidRDefault="00396D55" w:rsidP="00B22693">
            <w:pPr>
              <w:spacing w:line="240" w:lineRule="auto"/>
              <w:ind w:left="175"/>
              <w:rPr>
                <w:rFonts w:cs="Arial"/>
                <w:sz w:val="18"/>
                <w:szCs w:val="18"/>
              </w:rPr>
            </w:pPr>
            <w:r w:rsidRPr="006C1F2A">
              <w:rPr>
                <w:rFonts w:cs="Arial"/>
                <w:sz w:val="18"/>
                <w:szCs w:val="18"/>
              </w:rPr>
              <w:t>- Subsidiaries</w:t>
            </w:r>
          </w:p>
        </w:tc>
        <w:tc>
          <w:tcPr>
            <w:tcW w:w="670" w:type="pct"/>
            <w:shd w:val="clear" w:color="auto" w:fill="FAFAFA"/>
          </w:tcPr>
          <w:p w:rsidR="00396D55" w:rsidRPr="006C1F2A" w:rsidRDefault="00396D55" w:rsidP="00ED07CB">
            <w:pPr>
              <w:spacing w:line="240" w:lineRule="auto"/>
              <w:ind w:right="-72"/>
              <w:jc w:val="right"/>
              <w:rPr>
                <w:rFonts w:eastAsia="MS Mincho" w:cs="Arial"/>
                <w:sz w:val="18"/>
                <w:szCs w:val="18"/>
              </w:rPr>
            </w:pPr>
            <w:r w:rsidRPr="006C1F2A">
              <w:rPr>
                <w:rFonts w:eastAsia="MS Mincho" w:cs="Arial"/>
                <w:sz w:val="18"/>
                <w:szCs w:val="18"/>
              </w:rPr>
              <w:t>-</w:t>
            </w:r>
          </w:p>
        </w:tc>
        <w:tc>
          <w:tcPr>
            <w:tcW w:w="705" w:type="pct"/>
            <w:shd w:val="clear" w:color="auto" w:fill="auto"/>
          </w:tcPr>
          <w:p w:rsidR="00396D55" w:rsidRPr="006C1F2A" w:rsidRDefault="00396D55" w:rsidP="00B22693">
            <w:pPr>
              <w:spacing w:line="240" w:lineRule="auto"/>
              <w:ind w:right="-72"/>
              <w:jc w:val="right"/>
              <w:rPr>
                <w:rFonts w:eastAsia="MS Mincho" w:cs="Arial"/>
                <w:sz w:val="18"/>
                <w:szCs w:val="18"/>
              </w:rPr>
            </w:pPr>
            <w:r w:rsidRPr="006C1F2A">
              <w:rPr>
                <w:rFonts w:eastAsia="MS Mincho" w:cs="Arial"/>
                <w:sz w:val="18"/>
                <w:szCs w:val="18"/>
              </w:rPr>
              <w:t>-</w:t>
            </w:r>
          </w:p>
        </w:tc>
        <w:tc>
          <w:tcPr>
            <w:tcW w:w="658" w:type="pct"/>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603</w:t>
            </w:r>
          </w:p>
        </w:tc>
        <w:tc>
          <w:tcPr>
            <w:tcW w:w="650" w:type="pct"/>
            <w:shd w:val="clear" w:color="auto" w:fill="auto"/>
          </w:tcPr>
          <w:p w:rsidR="00396D55"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619</w:t>
            </w:r>
          </w:p>
        </w:tc>
      </w:tr>
      <w:tr w:rsidR="00396D55" w:rsidRPr="006C1F2A" w:rsidTr="0099257B">
        <w:tc>
          <w:tcPr>
            <w:tcW w:w="2317" w:type="pct"/>
          </w:tcPr>
          <w:p w:rsidR="00396D55" w:rsidRPr="006C1F2A" w:rsidRDefault="00396D55" w:rsidP="00B22693">
            <w:pPr>
              <w:spacing w:line="240" w:lineRule="auto"/>
              <w:ind w:left="175"/>
              <w:rPr>
                <w:rFonts w:cs="Arial"/>
                <w:sz w:val="18"/>
                <w:szCs w:val="18"/>
                <w:cs/>
              </w:rPr>
            </w:pPr>
            <w:r w:rsidRPr="006C1F2A">
              <w:rPr>
                <w:rFonts w:cs="Arial"/>
                <w:sz w:val="18"/>
                <w:szCs w:val="18"/>
              </w:rPr>
              <w:t>- Associate</w:t>
            </w:r>
          </w:p>
        </w:tc>
        <w:tc>
          <w:tcPr>
            <w:tcW w:w="670" w:type="pct"/>
            <w:shd w:val="clear" w:color="auto" w:fill="FAFAFA"/>
          </w:tcPr>
          <w:p w:rsidR="00396D55" w:rsidRPr="006C1F2A" w:rsidRDefault="00C34E5E" w:rsidP="00ED07CB">
            <w:pPr>
              <w:spacing w:line="240" w:lineRule="auto"/>
              <w:ind w:right="-72"/>
              <w:jc w:val="right"/>
              <w:rPr>
                <w:rFonts w:eastAsia="MS Mincho" w:cs="Arial"/>
                <w:sz w:val="18"/>
                <w:szCs w:val="18"/>
                <w:cs/>
              </w:rPr>
            </w:pPr>
            <w:r w:rsidRPr="006C1F2A">
              <w:rPr>
                <w:rFonts w:eastAsia="MS Mincho" w:cs="Arial"/>
                <w:sz w:val="18"/>
                <w:szCs w:val="18"/>
              </w:rPr>
              <w:t>17</w:t>
            </w:r>
          </w:p>
        </w:tc>
        <w:tc>
          <w:tcPr>
            <w:tcW w:w="705" w:type="pct"/>
            <w:shd w:val="clear" w:color="auto" w:fill="auto"/>
          </w:tcPr>
          <w:p w:rsidR="00396D55" w:rsidRPr="006C1F2A" w:rsidRDefault="00C34E5E" w:rsidP="00B22693">
            <w:pPr>
              <w:spacing w:line="240" w:lineRule="auto"/>
              <w:ind w:right="-72"/>
              <w:jc w:val="right"/>
              <w:rPr>
                <w:rFonts w:eastAsia="MS Mincho" w:cs="Arial"/>
                <w:sz w:val="18"/>
                <w:szCs w:val="18"/>
                <w:cs/>
              </w:rPr>
            </w:pPr>
            <w:r w:rsidRPr="006C1F2A">
              <w:rPr>
                <w:rFonts w:eastAsia="MS Mincho" w:cs="Arial"/>
                <w:sz w:val="18"/>
                <w:szCs w:val="18"/>
              </w:rPr>
              <w:t>20</w:t>
            </w:r>
          </w:p>
        </w:tc>
        <w:tc>
          <w:tcPr>
            <w:tcW w:w="658" w:type="pct"/>
            <w:shd w:val="clear" w:color="auto" w:fill="FAFAFA"/>
          </w:tcPr>
          <w:p w:rsidR="00396D55" w:rsidRPr="006C1F2A" w:rsidRDefault="00C34E5E" w:rsidP="00ED07CB">
            <w:pPr>
              <w:spacing w:line="240" w:lineRule="auto"/>
              <w:ind w:right="-72"/>
              <w:jc w:val="right"/>
              <w:rPr>
                <w:rFonts w:eastAsia="MS Mincho" w:cs="Arial"/>
                <w:sz w:val="18"/>
                <w:szCs w:val="18"/>
                <w:cs/>
              </w:rPr>
            </w:pPr>
            <w:r w:rsidRPr="006C1F2A">
              <w:rPr>
                <w:rFonts w:eastAsia="MS Mincho" w:cs="Arial"/>
                <w:sz w:val="18"/>
                <w:szCs w:val="18"/>
              </w:rPr>
              <w:t>17</w:t>
            </w:r>
          </w:p>
        </w:tc>
        <w:tc>
          <w:tcPr>
            <w:tcW w:w="650" w:type="pct"/>
            <w:shd w:val="clear" w:color="auto" w:fill="auto"/>
          </w:tcPr>
          <w:p w:rsidR="00396D55" w:rsidRPr="006C1F2A" w:rsidRDefault="00C34E5E" w:rsidP="00B22693">
            <w:pPr>
              <w:spacing w:line="240" w:lineRule="auto"/>
              <w:ind w:right="-72"/>
              <w:jc w:val="right"/>
              <w:rPr>
                <w:rFonts w:eastAsia="MS Mincho" w:cs="Arial"/>
                <w:sz w:val="18"/>
                <w:szCs w:val="18"/>
                <w:cs/>
              </w:rPr>
            </w:pPr>
            <w:r w:rsidRPr="006C1F2A">
              <w:rPr>
                <w:rFonts w:eastAsia="MS Mincho" w:cs="Arial"/>
                <w:sz w:val="18"/>
                <w:szCs w:val="18"/>
              </w:rPr>
              <w:t>20</w:t>
            </w:r>
          </w:p>
        </w:tc>
      </w:tr>
      <w:tr w:rsidR="00396D55" w:rsidRPr="006C1F2A" w:rsidTr="0099257B">
        <w:tc>
          <w:tcPr>
            <w:tcW w:w="2317" w:type="pct"/>
          </w:tcPr>
          <w:p w:rsidR="00396D55" w:rsidRPr="006C1F2A" w:rsidRDefault="00396D55" w:rsidP="00B22693">
            <w:pPr>
              <w:spacing w:line="240" w:lineRule="auto"/>
              <w:ind w:left="175"/>
              <w:rPr>
                <w:rFonts w:cs="Arial"/>
                <w:snapToGrid w:val="0"/>
                <w:sz w:val="18"/>
                <w:szCs w:val="18"/>
                <w:cs/>
                <w:lang w:eastAsia="th-TH"/>
              </w:rPr>
            </w:pPr>
            <w:r w:rsidRPr="006C1F2A">
              <w:rPr>
                <w:rFonts w:cs="Arial"/>
                <w:sz w:val="18"/>
                <w:szCs w:val="18"/>
              </w:rPr>
              <w:t>- Major shareholder</w:t>
            </w:r>
          </w:p>
        </w:tc>
        <w:tc>
          <w:tcPr>
            <w:tcW w:w="670" w:type="pct"/>
            <w:tcBorders>
              <w:bottom w:val="single" w:sz="4" w:space="0" w:color="auto"/>
            </w:tcBorders>
            <w:shd w:val="clear" w:color="auto" w:fill="FAFAFA"/>
          </w:tcPr>
          <w:p w:rsidR="00396D55" w:rsidRPr="006C1F2A" w:rsidRDefault="00C34E5E" w:rsidP="00ED07CB">
            <w:pPr>
              <w:spacing w:line="240" w:lineRule="auto"/>
              <w:ind w:right="-72"/>
              <w:jc w:val="right"/>
              <w:rPr>
                <w:rFonts w:eastAsia="MS Mincho" w:cs="Arial"/>
                <w:sz w:val="18"/>
                <w:szCs w:val="18"/>
                <w:cs/>
              </w:rPr>
            </w:pPr>
            <w:r w:rsidRPr="006C1F2A">
              <w:rPr>
                <w:rFonts w:eastAsia="MS Mincho" w:cs="Arial"/>
                <w:sz w:val="18"/>
                <w:szCs w:val="18"/>
              </w:rPr>
              <w:t>2</w:t>
            </w:r>
          </w:p>
        </w:tc>
        <w:tc>
          <w:tcPr>
            <w:tcW w:w="705" w:type="pct"/>
            <w:tcBorders>
              <w:bottom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cs/>
              </w:rPr>
            </w:pPr>
            <w:r w:rsidRPr="006C1F2A">
              <w:rPr>
                <w:rFonts w:eastAsia="MS Mincho" w:cs="Arial"/>
                <w:sz w:val="18"/>
                <w:szCs w:val="18"/>
              </w:rPr>
              <w:t>-</w:t>
            </w:r>
          </w:p>
        </w:tc>
        <w:tc>
          <w:tcPr>
            <w:tcW w:w="658" w:type="pct"/>
            <w:tcBorders>
              <w:bottom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cs/>
              </w:rPr>
            </w:pPr>
            <w:r w:rsidRPr="006C1F2A">
              <w:rPr>
                <w:rFonts w:eastAsia="MS Mincho" w:cs="Arial"/>
                <w:sz w:val="18"/>
                <w:szCs w:val="18"/>
              </w:rPr>
              <w:t>-</w:t>
            </w:r>
          </w:p>
        </w:tc>
        <w:tc>
          <w:tcPr>
            <w:tcW w:w="650" w:type="pct"/>
            <w:tcBorders>
              <w:bottom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cs/>
              </w:rPr>
            </w:pPr>
            <w:r w:rsidRPr="006C1F2A">
              <w:rPr>
                <w:rFonts w:eastAsia="MS Mincho" w:cs="Arial"/>
                <w:sz w:val="18"/>
                <w:szCs w:val="18"/>
              </w:rPr>
              <w:t>-</w:t>
            </w:r>
          </w:p>
        </w:tc>
      </w:tr>
      <w:tr w:rsidR="00396D55" w:rsidRPr="006C1F2A" w:rsidTr="0099257B">
        <w:tc>
          <w:tcPr>
            <w:tcW w:w="2317" w:type="pct"/>
          </w:tcPr>
          <w:p w:rsidR="00396D55" w:rsidRPr="006C1F2A" w:rsidRDefault="00396D55" w:rsidP="00B22693">
            <w:pPr>
              <w:spacing w:line="240" w:lineRule="auto"/>
              <w:ind w:left="6"/>
              <w:rPr>
                <w:rFonts w:eastAsia="MS Mincho" w:cs="Arial"/>
                <w:b/>
                <w:bCs/>
                <w:snapToGrid w:val="0"/>
                <w:sz w:val="18"/>
                <w:szCs w:val="18"/>
                <w:lang w:val="en-US" w:eastAsia="th-TH"/>
              </w:rPr>
            </w:pPr>
          </w:p>
        </w:tc>
        <w:tc>
          <w:tcPr>
            <w:tcW w:w="670"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705" w:type="pct"/>
            <w:tcBorders>
              <w:top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rPr>
            </w:pPr>
          </w:p>
        </w:tc>
        <w:tc>
          <w:tcPr>
            <w:tcW w:w="658"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650" w:type="pct"/>
            <w:tcBorders>
              <w:top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rPr>
            </w:pPr>
          </w:p>
        </w:tc>
      </w:tr>
      <w:tr w:rsidR="00396D55" w:rsidRPr="006C1F2A" w:rsidTr="0099257B">
        <w:tc>
          <w:tcPr>
            <w:tcW w:w="2317" w:type="pct"/>
          </w:tcPr>
          <w:p w:rsidR="00396D55" w:rsidRPr="006C1F2A" w:rsidRDefault="00396D55" w:rsidP="00B22693">
            <w:pPr>
              <w:spacing w:line="240" w:lineRule="auto"/>
              <w:ind w:left="6"/>
              <w:rPr>
                <w:rFonts w:eastAsia="MS Mincho" w:cs="Arial"/>
                <w:sz w:val="18"/>
                <w:szCs w:val="18"/>
                <w:lang w:val="en-US"/>
              </w:rPr>
            </w:pPr>
          </w:p>
        </w:tc>
        <w:tc>
          <w:tcPr>
            <w:tcW w:w="670" w:type="pct"/>
            <w:tcBorders>
              <w:bottom w:val="single" w:sz="4" w:space="0" w:color="auto"/>
            </w:tcBorders>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19</w:t>
            </w:r>
          </w:p>
        </w:tc>
        <w:tc>
          <w:tcPr>
            <w:tcW w:w="705" w:type="pct"/>
            <w:tcBorders>
              <w:bottom w:val="single" w:sz="4" w:space="0" w:color="auto"/>
            </w:tcBorders>
            <w:shd w:val="clear" w:color="auto" w:fill="auto"/>
          </w:tcPr>
          <w:p w:rsidR="00396D55"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20</w:t>
            </w:r>
          </w:p>
        </w:tc>
        <w:tc>
          <w:tcPr>
            <w:tcW w:w="658" w:type="pct"/>
            <w:tcBorders>
              <w:bottom w:val="single" w:sz="4" w:space="0" w:color="auto"/>
            </w:tcBorders>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620</w:t>
            </w:r>
          </w:p>
        </w:tc>
        <w:tc>
          <w:tcPr>
            <w:tcW w:w="650" w:type="pct"/>
            <w:tcBorders>
              <w:bottom w:val="single" w:sz="4" w:space="0" w:color="auto"/>
            </w:tcBorders>
            <w:shd w:val="clear" w:color="auto" w:fill="auto"/>
          </w:tcPr>
          <w:p w:rsidR="00396D55"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639</w:t>
            </w:r>
          </w:p>
        </w:tc>
      </w:tr>
      <w:tr w:rsidR="00396D55" w:rsidRPr="006C1F2A" w:rsidTr="0099257B">
        <w:tc>
          <w:tcPr>
            <w:tcW w:w="2317" w:type="pct"/>
          </w:tcPr>
          <w:p w:rsidR="00396D55" w:rsidRPr="006C1F2A" w:rsidRDefault="00396D55" w:rsidP="00B22693">
            <w:pPr>
              <w:keepNext/>
              <w:spacing w:line="240" w:lineRule="auto"/>
              <w:ind w:left="24"/>
              <w:outlineLvl w:val="3"/>
              <w:rPr>
                <w:rFonts w:eastAsia="MS Mincho" w:cs="Arial"/>
                <w:sz w:val="18"/>
                <w:szCs w:val="18"/>
                <w:lang w:val="en-US"/>
              </w:rPr>
            </w:pPr>
          </w:p>
          <w:p w:rsidR="00396D55" w:rsidRPr="006C1F2A" w:rsidRDefault="00396D55" w:rsidP="00B22693">
            <w:pPr>
              <w:keepNext/>
              <w:spacing w:line="240" w:lineRule="auto"/>
              <w:ind w:left="24"/>
              <w:outlineLvl w:val="3"/>
              <w:rPr>
                <w:rFonts w:eastAsia="MS Mincho" w:cs="Arial"/>
                <w:sz w:val="18"/>
                <w:szCs w:val="18"/>
                <w:bdr w:val="single" w:sz="4" w:space="0" w:color="auto"/>
                <w:lang w:val="en-US"/>
              </w:rPr>
            </w:pPr>
            <w:r w:rsidRPr="006C1F2A">
              <w:rPr>
                <w:rFonts w:eastAsia="MS Mincho" w:cs="Arial"/>
                <w:sz w:val="18"/>
                <w:szCs w:val="18"/>
                <w:lang w:val="en-US"/>
              </w:rPr>
              <w:t>Dividend income</w:t>
            </w:r>
          </w:p>
        </w:tc>
        <w:tc>
          <w:tcPr>
            <w:tcW w:w="670" w:type="pct"/>
            <w:shd w:val="clear" w:color="auto" w:fill="FAFAFA"/>
          </w:tcPr>
          <w:p w:rsidR="00396D55" w:rsidRPr="006C1F2A" w:rsidRDefault="00396D55" w:rsidP="00B22693">
            <w:pPr>
              <w:spacing w:line="240" w:lineRule="auto"/>
              <w:ind w:right="-72"/>
              <w:jc w:val="right"/>
              <w:rPr>
                <w:rFonts w:eastAsia="MS Mincho" w:cs="Arial"/>
                <w:sz w:val="18"/>
                <w:szCs w:val="18"/>
                <w:lang w:val="en-US"/>
              </w:rPr>
            </w:pPr>
          </w:p>
        </w:tc>
        <w:tc>
          <w:tcPr>
            <w:tcW w:w="705" w:type="pct"/>
            <w:shd w:val="clear" w:color="auto" w:fill="auto"/>
          </w:tcPr>
          <w:p w:rsidR="00396D55" w:rsidRPr="006C1F2A" w:rsidRDefault="00396D55" w:rsidP="00B22693">
            <w:pPr>
              <w:spacing w:line="240" w:lineRule="auto"/>
              <w:ind w:right="-72"/>
              <w:jc w:val="right"/>
              <w:rPr>
                <w:rFonts w:eastAsia="MS Mincho" w:cs="Arial"/>
                <w:sz w:val="18"/>
                <w:szCs w:val="18"/>
                <w:lang w:val="en-US"/>
              </w:rPr>
            </w:pPr>
          </w:p>
        </w:tc>
        <w:tc>
          <w:tcPr>
            <w:tcW w:w="658" w:type="pct"/>
            <w:shd w:val="clear" w:color="auto" w:fill="FAFAFA"/>
          </w:tcPr>
          <w:p w:rsidR="00396D55" w:rsidRPr="006C1F2A" w:rsidRDefault="00396D55" w:rsidP="00B22693">
            <w:pPr>
              <w:spacing w:line="240" w:lineRule="auto"/>
              <w:ind w:right="-72"/>
              <w:jc w:val="right"/>
              <w:rPr>
                <w:rFonts w:eastAsia="MS Mincho" w:cs="Arial"/>
                <w:sz w:val="18"/>
                <w:szCs w:val="18"/>
                <w:lang w:val="en-US"/>
              </w:rPr>
            </w:pPr>
          </w:p>
        </w:tc>
        <w:tc>
          <w:tcPr>
            <w:tcW w:w="650" w:type="pct"/>
            <w:shd w:val="clear" w:color="auto" w:fill="auto"/>
          </w:tcPr>
          <w:p w:rsidR="00396D55" w:rsidRPr="006C1F2A" w:rsidRDefault="00396D55" w:rsidP="00B22693">
            <w:pPr>
              <w:spacing w:line="240" w:lineRule="auto"/>
              <w:ind w:right="-72"/>
              <w:jc w:val="right"/>
              <w:rPr>
                <w:rFonts w:eastAsia="MS Mincho" w:cs="Arial"/>
                <w:sz w:val="18"/>
                <w:szCs w:val="18"/>
              </w:rPr>
            </w:pPr>
          </w:p>
        </w:tc>
      </w:tr>
      <w:tr w:rsidR="00396D55" w:rsidRPr="006C1F2A" w:rsidTr="0099257B">
        <w:tc>
          <w:tcPr>
            <w:tcW w:w="2317" w:type="pct"/>
          </w:tcPr>
          <w:p w:rsidR="00396D55" w:rsidRPr="006C1F2A" w:rsidRDefault="00396D55" w:rsidP="00671876">
            <w:pPr>
              <w:spacing w:line="240" w:lineRule="auto"/>
              <w:ind w:left="175"/>
              <w:rPr>
                <w:rFonts w:cs="Arial"/>
                <w:sz w:val="18"/>
                <w:szCs w:val="18"/>
              </w:rPr>
            </w:pPr>
            <w:r w:rsidRPr="006C1F2A">
              <w:rPr>
                <w:rFonts w:cs="Arial"/>
                <w:sz w:val="18"/>
                <w:szCs w:val="18"/>
              </w:rPr>
              <w:t>- Subsidiaries</w:t>
            </w:r>
          </w:p>
        </w:tc>
        <w:tc>
          <w:tcPr>
            <w:tcW w:w="670" w:type="pct"/>
            <w:shd w:val="clear" w:color="auto" w:fill="FAFAFA"/>
          </w:tcPr>
          <w:p w:rsidR="00396D55" w:rsidRPr="006C1F2A" w:rsidRDefault="00396D55" w:rsidP="00ED07CB">
            <w:pPr>
              <w:spacing w:line="240" w:lineRule="auto"/>
              <w:ind w:right="-72"/>
              <w:jc w:val="right"/>
              <w:rPr>
                <w:rFonts w:eastAsia="MS Mincho" w:cs="Arial"/>
                <w:sz w:val="18"/>
                <w:szCs w:val="18"/>
              </w:rPr>
            </w:pPr>
            <w:r w:rsidRPr="006C1F2A">
              <w:rPr>
                <w:rFonts w:eastAsia="MS Mincho" w:cs="Arial"/>
                <w:sz w:val="18"/>
                <w:szCs w:val="18"/>
              </w:rPr>
              <w:t>-</w:t>
            </w:r>
          </w:p>
        </w:tc>
        <w:tc>
          <w:tcPr>
            <w:tcW w:w="705" w:type="pct"/>
            <w:shd w:val="clear" w:color="auto" w:fill="auto"/>
          </w:tcPr>
          <w:p w:rsidR="00396D55" w:rsidRPr="006C1F2A" w:rsidRDefault="00396D55" w:rsidP="00671876">
            <w:pPr>
              <w:spacing w:line="240" w:lineRule="auto"/>
              <w:ind w:right="-72"/>
              <w:jc w:val="right"/>
              <w:rPr>
                <w:rFonts w:eastAsia="MS Mincho" w:cs="Arial"/>
                <w:sz w:val="18"/>
                <w:szCs w:val="18"/>
              </w:rPr>
            </w:pPr>
            <w:r w:rsidRPr="006C1F2A">
              <w:rPr>
                <w:rFonts w:eastAsia="MS Mincho" w:cs="Arial"/>
                <w:sz w:val="18"/>
                <w:szCs w:val="18"/>
              </w:rPr>
              <w:t>-</w:t>
            </w:r>
          </w:p>
        </w:tc>
        <w:tc>
          <w:tcPr>
            <w:tcW w:w="658" w:type="pct"/>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795</w:t>
            </w:r>
          </w:p>
        </w:tc>
        <w:tc>
          <w:tcPr>
            <w:tcW w:w="650" w:type="pct"/>
            <w:shd w:val="clear" w:color="auto" w:fill="auto"/>
          </w:tcPr>
          <w:p w:rsidR="00396D55"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1</w:t>
            </w:r>
            <w:r w:rsidR="00396D55" w:rsidRPr="006C1F2A">
              <w:rPr>
                <w:rFonts w:eastAsia="MS Mincho" w:cs="Arial"/>
                <w:sz w:val="18"/>
                <w:szCs w:val="18"/>
              </w:rPr>
              <w:t>,</w:t>
            </w:r>
            <w:r w:rsidRPr="006C1F2A">
              <w:rPr>
                <w:rFonts w:eastAsia="MS Mincho" w:cs="Arial"/>
                <w:sz w:val="18"/>
                <w:szCs w:val="18"/>
              </w:rPr>
              <w:t>170</w:t>
            </w:r>
          </w:p>
        </w:tc>
      </w:tr>
      <w:tr w:rsidR="00396D55" w:rsidRPr="006C1F2A" w:rsidTr="0099257B">
        <w:tc>
          <w:tcPr>
            <w:tcW w:w="2317" w:type="pct"/>
          </w:tcPr>
          <w:p w:rsidR="00396D55" w:rsidRPr="006C1F2A" w:rsidRDefault="00396D55" w:rsidP="00671876">
            <w:pPr>
              <w:spacing w:line="240" w:lineRule="auto"/>
              <w:ind w:left="175"/>
              <w:rPr>
                <w:rFonts w:cs="Arial"/>
                <w:snapToGrid w:val="0"/>
                <w:sz w:val="18"/>
                <w:szCs w:val="18"/>
                <w:cs/>
                <w:lang w:eastAsia="th-TH"/>
              </w:rPr>
            </w:pPr>
            <w:r w:rsidRPr="006C1F2A">
              <w:rPr>
                <w:rFonts w:cs="Arial"/>
                <w:sz w:val="18"/>
                <w:szCs w:val="18"/>
              </w:rPr>
              <w:t>- Joint ventures</w:t>
            </w:r>
          </w:p>
        </w:tc>
        <w:tc>
          <w:tcPr>
            <w:tcW w:w="670" w:type="pct"/>
            <w:tcBorders>
              <w:bottom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r w:rsidRPr="006C1F2A">
              <w:rPr>
                <w:rFonts w:eastAsia="MS Mincho" w:cs="Arial"/>
                <w:sz w:val="18"/>
                <w:szCs w:val="18"/>
              </w:rPr>
              <w:t>-</w:t>
            </w:r>
          </w:p>
        </w:tc>
        <w:tc>
          <w:tcPr>
            <w:tcW w:w="705" w:type="pct"/>
            <w:tcBorders>
              <w:bottom w:val="single" w:sz="4" w:space="0" w:color="auto"/>
            </w:tcBorders>
            <w:shd w:val="clear" w:color="auto" w:fill="auto"/>
          </w:tcPr>
          <w:p w:rsidR="00396D55" w:rsidRPr="006C1F2A" w:rsidRDefault="00396D55" w:rsidP="00671876">
            <w:pPr>
              <w:spacing w:line="240" w:lineRule="auto"/>
              <w:ind w:right="-72"/>
              <w:jc w:val="right"/>
              <w:rPr>
                <w:rFonts w:eastAsia="MS Mincho" w:cs="Arial"/>
                <w:sz w:val="18"/>
                <w:szCs w:val="18"/>
              </w:rPr>
            </w:pPr>
            <w:r w:rsidRPr="006C1F2A">
              <w:rPr>
                <w:rFonts w:eastAsia="MS Mincho" w:cs="Arial"/>
                <w:sz w:val="18"/>
                <w:szCs w:val="18"/>
              </w:rPr>
              <w:t>-</w:t>
            </w:r>
          </w:p>
        </w:tc>
        <w:tc>
          <w:tcPr>
            <w:tcW w:w="658" w:type="pct"/>
            <w:tcBorders>
              <w:bottom w:val="single" w:sz="4" w:space="0" w:color="auto"/>
            </w:tcBorders>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68</w:t>
            </w:r>
          </w:p>
        </w:tc>
        <w:tc>
          <w:tcPr>
            <w:tcW w:w="650" w:type="pct"/>
            <w:tcBorders>
              <w:bottom w:val="single" w:sz="4" w:space="0" w:color="auto"/>
            </w:tcBorders>
            <w:shd w:val="clear" w:color="auto" w:fill="auto"/>
          </w:tcPr>
          <w:p w:rsidR="00396D55"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451</w:t>
            </w:r>
          </w:p>
        </w:tc>
      </w:tr>
      <w:tr w:rsidR="00396D55" w:rsidRPr="006C1F2A" w:rsidTr="0099257B">
        <w:tc>
          <w:tcPr>
            <w:tcW w:w="2317" w:type="pct"/>
          </w:tcPr>
          <w:p w:rsidR="00396D55" w:rsidRPr="006C1F2A" w:rsidRDefault="00396D55" w:rsidP="00671876">
            <w:pPr>
              <w:spacing w:line="240" w:lineRule="auto"/>
              <w:ind w:left="6"/>
              <w:rPr>
                <w:rFonts w:eastAsia="MS Mincho" w:cs="Arial"/>
                <w:b/>
                <w:bCs/>
                <w:snapToGrid w:val="0"/>
                <w:sz w:val="18"/>
                <w:szCs w:val="18"/>
                <w:lang w:val="en-US" w:eastAsia="th-TH"/>
              </w:rPr>
            </w:pPr>
          </w:p>
        </w:tc>
        <w:tc>
          <w:tcPr>
            <w:tcW w:w="670"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b/>
                <w:bCs/>
                <w:snapToGrid w:val="0"/>
                <w:sz w:val="18"/>
                <w:szCs w:val="18"/>
                <w:lang w:val="en-US" w:eastAsia="th-TH"/>
              </w:rPr>
            </w:pPr>
          </w:p>
        </w:tc>
        <w:tc>
          <w:tcPr>
            <w:tcW w:w="705" w:type="pct"/>
            <w:tcBorders>
              <w:top w:val="single" w:sz="4" w:space="0" w:color="auto"/>
            </w:tcBorders>
            <w:shd w:val="clear" w:color="auto" w:fill="auto"/>
          </w:tcPr>
          <w:p w:rsidR="00396D55" w:rsidRPr="006C1F2A" w:rsidRDefault="00396D55" w:rsidP="00671876">
            <w:pPr>
              <w:spacing w:line="240" w:lineRule="auto"/>
              <w:ind w:right="-72"/>
              <w:jc w:val="right"/>
              <w:rPr>
                <w:rFonts w:eastAsia="MS Mincho" w:cs="Arial"/>
                <w:b/>
                <w:bCs/>
                <w:snapToGrid w:val="0"/>
                <w:sz w:val="18"/>
                <w:szCs w:val="18"/>
                <w:lang w:val="en-US" w:eastAsia="th-TH"/>
              </w:rPr>
            </w:pPr>
          </w:p>
        </w:tc>
        <w:tc>
          <w:tcPr>
            <w:tcW w:w="658"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650" w:type="pct"/>
            <w:tcBorders>
              <w:top w:val="single" w:sz="4" w:space="0" w:color="auto"/>
            </w:tcBorders>
            <w:shd w:val="clear" w:color="auto" w:fill="auto"/>
          </w:tcPr>
          <w:p w:rsidR="00396D55" w:rsidRPr="006C1F2A" w:rsidRDefault="00396D55" w:rsidP="00671876">
            <w:pPr>
              <w:spacing w:line="240" w:lineRule="auto"/>
              <w:ind w:right="-72"/>
              <w:jc w:val="right"/>
              <w:rPr>
                <w:rFonts w:eastAsia="MS Mincho" w:cs="Arial"/>
                <w:sz w:val="18"/>
                <w:szCs w:val="18"/>
              </w:rPr>
            </w:pPr>
          </w:p>
        </w:tc>
      </w:tr>
      <w:tr w:rsidR="00396D55" w:rsidRPr="006C1F2A" w:rsidTr="0099257B">
        <w:tc>
          <w:tcPr>
            <w:tcW w:w="2317" w:type="pct"/>
          </w:tcPr>
          <w:p w:rsidR="00396D55" w:rsidRPr="006C1F2A" w:rsidRDefault="00396D55" w:rsidP="00671876">
            <w:pPr>
              <w:spacing w:line="240" w:lineRule="auto"/>
              <w:ind w:left="6"/>
              <w:rPr>
                <w:rFonts w:eastAsia="MS Mincho" w:cs="Arial"/>
                <w:sz w:val="18"/>
                <w:szCs w:val="18"/>
                <w:lang w:val="en-US"/>
              </w:rPr>
            </w:pPr>
          </w:p>
        </w:tc>
        <w:tc>
          <w:tcPr>
            <w:tcW w:w="670" w:type="pct"/>
            <w:tcBorders>
              <w:bottom w:val="single" w:sz="4" w:space="0" w:color="auto"/>
            </w:tcBorders>
            <w:shd w:val="clear" w:color="auto" w:fill="FAFAFA"/>
          </w:tcPr>
          <w:p w:rsidR="00396D55" w:rsidRPr="006C1F2A" w:rsidRDefault="00396D55" w:rsidP="00ED07CB">
            <w:pPr>
              <w:spacing w:line="240" w:lineRule="auto"/>
              <w:ind w:right="-72"/>
              <w:jc w:val="right"/>
              <w:rPr>
                <w:rFonts w:cs="Arial"/>
                <w:sz w:val="18"/>
                <w:szCs w:val="18"/>
                <w:cs/>
                <w:lang w:val="en-US"/>
              </w:rPr>
            </w:pPr>
            <w:r w:rsidRPr="006C1F2A">
              <w:rPr>
                <w:rFonts w:cs="Arial"/>
                <w:sz w:val="18"/>
                <w:szCs w:val="18"/>
                <w:lang w:val="en-US"/>
              </w:rPr>
              <w:t>-</w:t>
            </w:r>
          </w:p>
        </w:tc>
        <w:tc>
          <w:tcPr>
            <w:tcW w:w="705" w:type="pct"/>
            <w:tcBorders>
              <w:bottom w:val="single" w:sz="4" w:space="0" w:color="auto"/>
            </w:tcBorders>
            <w:shd w:val="clear" w:color="auto" w:fill="auto"/>
          </w:tcPr>
          <w:p w:rsidR="00396D55" w:rsidRPr="006C1F2A" w:rsidRDefault="00396D55" w:rsidP="00671876">
            <w:pPr>
              <w:spacing w:line="240" w:lineRule="auto"/>
              <w:ind w:right="-72"/>
              <w:jc w:val="right"/>
              <w:rPr>
                <w:rFonts w:cs="Arial"/>
                <w:sz w:val="18"/>
                <w:szCs w:val="18"/>
                <w:cs/>
                <w:lang w:val="en-US"/>
              </w:rPr>
            </w:pPr>
            <w:r w:rsidRPr="006C1F2A">
              <w:rPr>
                <w:rFonts w:cs="Arial"/>
                <w:sz w:val="18"/>
                <w:szCs w:val="18"/>
                <w:lang w:val="en-US"/>
              </w:rPr>
              <w:t>-</w:t>
            </w:r>
          </w:p>
        </w:tc>
        <w:tc>
          <w:tcPr>
            <w:tcW w:w="658" w:type="pct"/>
            <w:tcBorders>
              <w:bottom w:val="single" w:sz="4" w:space="0" w:color="auto"/>
            </w:tcBorders>
            <w:shd w:val="clear" w:color="auto" w:fill="FAFAFA"/>
          </w:tcPr>
          <w:p w:rsidR="00396D55"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863</w:t>
            </w:r>
          </w:p>
        </w:tc>
        <w:tc>
          <w:tcPr>
            <w:tcW w:w="650" w:type="pct"/>
            <w:tcBorders>
              <w:bottom w:val="single" w:sz="4" w:space="0" w:color="auto"/>
            </w:tcBorders>
            <w:shd w:val="clear" w:color="auto" w:fill="auto"/>
          </w:tcPr>
          <w:p w:rsidR="00396D55"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1</w:t>
            </w:r>
            <w:r w:rsidR="00396D55" w:rsidRPr="006C1F2A">
              <w:rPr>
                <w:rFonts w:eastAsia="MS Mincho" w:cs="Arial"/>
                <w:sz w:val="18"/>
                <w:szCs w:val="18"/>
              </w:rPr>
              <w:t>,</w:t>
            </w:r>
            <w:r w:rsidRPr="006C1F2A">
              <w:rPr>
                <w:rFonts w:eastAsia="MS Mincho" w:cs="Arial"/>
                <w:sz w:val="18"/>
                <w:szCs w:val="18"/>
              </w:rPr>
              <w:t>621</w:t>
            </w:r>
          </w:p>
        </w:tc>
      </w:tr>
    </w:tbl>
    <w:p w:rsidR="00A50A4E" w:rsidRPr="006C1F2A" w:rsidRDefault="00A50A4E" w:rsidP="00B22693">
      <w:pPr>
        <w:pStyle w:val="Header"/>
        <w:tabs>
          <w:tab w:val="clear" w:pos="4153"/>
          <w:tab w:val="clear" w:pos="8306"/>
          <w:tab w:val="left" w:pos="567"/>
        </w:tabs>
        <w:spacing w:line="240" w:lineRule="auto"/>
        <w:ind w:left="540"/>
        <w:jc w:val="both"/>
        <w:rPr>
          <w:rFonts w:cs="Arial"/>
          <w:sz w:val="18"/>
          <w:szCs w:val="18"/>
        </w:rPr>
      </w:pPr>
    </w:p>
    <w:tbl>
      <w:tblPr>
        <w:tblW w:w="4672" w:type="pct"/>
        <w:tblInd w:w="534" w:type="dxa"/>
        <w:tblLook w:val="0000" w:firstRow="0" w:lastRow="0" w:firstColumn="0" w:lastColumn="0" w:noHBand="0" w:noVBand="0"/>
      </w:tblPr>
      <w:tblGrid>
        <w:gridCol w:w="4183"/>
        <w:gridCol w:w="1206"/>
        <w:gridCol w:w="1298"/>
        <w:gridCol w:w="1185"/>
        <w:gridCol w:w="1170"/>
      </w:tblGrid>
      <w:tr w:rsidR="00A1219A" w:rsidRPr="006C1F2A" w:rsidTr="0099257B">
        <w:tc>
          <w:tcPr>
            <w:tcW w:w="2313" w:type="pct"/>
            <w:vAlign w:val="bottom"/>
          </w:tcPr>
          <w:p w:rsidR="00A1219A" w:rsidRPr="006C1F2A" w:rsidRDefault="00A1219A" w:rsidP="00B22693">
            <w:pPr>
              <w:spacing w:line="240" w:lineRule="auto"/>
              <w:ind w:left="8"/>
              <w:rPr>
                <w:rFonts w:cs="Arial"/>
                <w:sz w:val="18"/>
                <w:szCs w:val="18"/>
              </w:rPr>
            </w:pPr>
          </w:p>
        </w:tc>
        <w:tc>
          <w:tcPr>
            <w:tcW w:w="1385" w:type="pct"/>
            <w:gridSpan w:val="2"/>
            <w:tcBorders>
              <w:top w:val="single" w:sz="4" w:space="0" w:color="auto"/>
              <w:bottom w:val="single" w:sz="4" w:space="0" w:color="auto"/>
            </w:tcBorders>
            <w:shd w:val="clear" w:color="auto" w:fill="auto"/>
          </w:tcPr>
          <w:p w:rsidR="00A1219A" w:rsidRPr="006C1F2A" w:rsidRDefault="00A1219A"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A1219A" w:rsidRPr="006C1F2A" w:rsidRDefault="00A1219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302" w:type="pct"/>
            <w:gridSpan w:val="2"/>
            <w:tcBorders>
              <w:top w:val="single" w:sz="4" w:space="0" w:color="auto"/>
              <w:bottom w:val="single" w:sz="4" w:space="0" w:color="auto"/>
            </w:tcBorders>
            <w:shd w:val="clear" w:color="auto" w:fill="auto"/>
          </w:tcPr>
          <w:p w:rsidR="00A1219A" w:rsidRPr="006C1F2A" w:rsidRDefault="00A1219A"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A1219A" w:rsidRPr="006C1F2A" w:rsidRDefault="00A1219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99257B" w:rsidRPr="006C1F2A" w:rsidTr="00671876">
        <w:tc>
          <w:tcPr>
            <w:tcW w:w="2313" w:type="pct"/>
            <w:vAlign w:val="bottom"/>
          </w:tcPr>
          <w:p w:rsidR="002F4DB8" w:rsidRPr="006C1F2A" w:rsidRDefault="002F4DB8" w:rsidP="0099257B">
            <w:pPr>
              <w:spacing w:line="240" w:lineRule="auto"/>
              <w:ind w:left="8" w:right="-109"/>
              <w:rPr>
                <w:rFonts w:cs="Arial"/>
                <w:spacing w:val="-4"/>
                <w:sz w:val="18"/>
                <w:szCs w:val="18"/>
              </w:rPr>
            </w:pPr>
            <w:r w:rsidRPr="006C1F2A">
              <w:rPr>
                <w:rFonts w:cs="Arial"/>
                <w:b/>
                <w:bCs/>
                <w:spacing w:val="-4"/>
                <w:sz w:val="18"/>
                <w:szCs w:val="18"/>
              </w:rPr>
              <w:t xml:space="preserve">For the </w:t>
            </w:r>
            <w:r w:rsidR="00B13064" w:rsidRPr="006C1F2A">
              <w:rPr>
                <w:rFonts w:cs="Arial"/>
                <w:b/>
                <w:bCs/>
                <w:spacing w:val="-4"/>
                <w:sz w:val="18"/>
                <w:szCs w:val="18"/>
              </w:rPr>
              <w:t>nine-month</w:t>
            </w:r>
            <w:r w:rsidRPr="006C1F2A">
              <w:rPr>
                <w:rFonts w:cs="Arial"/>
                <w:b/>
                <w:bCs/>
                <w:spacing w:val="-4"/>
                <w:sz w:val="18"/>
                <w:szCs w:val="18"/>
              </w:rPr>
              <w:t xml:space="preserve"> periods ended </w:t>
            </w:r>
            <w:r w:rsidR="00C34E5E" w:rsidRPr="006C1F2A">
              <w:rPr>
                <w:rFonts w:cs="Arial"/>
                <w:b/>
                <w:bCs/>
                <w:spacing w:val="-4"/>
                <w:sz w:val="18"/>
                <w:szCs w:val="18"/>
              </w:rPr>
              <w:t>30</w:t>
            </w:r>
            <w:r w:rsidR="00B13064" w:rsidRPr="006C1F2A">
              <w:rPr>
                <w:rFonts w:cs="Arial"/>
                <w:b/>
                <w:bCs/>
                <w:spacing w:val="-4"/>
                <w:sz w:val="18"/>
                <w:szCs w:val="18"/>
              </w:rPr>
              <w:t xml:space="preserve"> September</w:t>
            </w:r>
          </w:p>
        </w:tc>
        <w:tc>
          <w:tcPr>
            <w:tcW w:w="667" w:type="pct"/>
            <w:tcBorders>
              <w:top w:val="single" w:sz="4" w:space="0" w:color="auto"/>
            </w:tcBorders>
          </w:tcPr>
          <w:p w:rsidR="002F4DB8"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718" w:type="pct"/>
            <w:tcBorders>
              <w:top w:val="single" w:sz="4" w:space="0" w:color="auto"/>
            </w:tcBorders>
          </w:tcPr>
          <w:p w:rsidR="002F4DB8"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c>
          <w:tcPr>
            <w:tcW w:w="655" w:type="pct"/>
            <w:tcBorders>
              <w:top w:val="single" w:sz="4" w:space="0" w:color="auto"/>
            </w:tcBorders>
          </w:tcPr>
          <w:p w:rsidR="002F4DB8"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47" w:type="pct"/>
            <w:tcBorders>
              <w:top w:val="single" w:sz="4" w:space="0" w:color="auto"/>
            </w:tcBorders>
          </w:tcPr>
          <w:p w:rsidR="002F4DB8"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r>
      <w:tr w:rsidR="0099257B" w:rsidRPr="006C1F2A" w:rsidTr="00671876">
        <w:tc>
          <w:tcPr>
            <w:tcW w:w="2313" w:type="pct"/>
          </w:tcPr>
          <w:p w:rsidR="002F4DB8" w:rsidRPr="006C1F2A" w:rsidRDefault="002F4DB8" w:rsidP="00B22693">
            <w:pPr>
              <w:spacing w:line="240" w:lineRule="auto"/>
              <w:ind w:left="8"/>
              <w:rPr>
                <w:rFonts w:cs="Arial"/>
                <w:b/>
                <w:bCs/>
                <w:sz w:val="18"/>
                <w:szCs w:val="18"/>
              </w:rPr>
            </w:pPr>
            <w:r w:rsidRPr="006C1F2A">
              <w:rPr>
                <w:rFonts w:cs="Arial"/>
                <w:b/>
                <w:bCs/>
                <w:sz w:val="18"/>
                <w:szCs w:val="18"/>
              </w:rPr>
              <w:t xml:space="preserve">   </w:t>
            </w:r>
          </w:p>
        </w:tc>
        <w:tc>
          <w:tcPr>
            <w:tcW w:w="667" w:type="pct"/>
            <w:tcBorders>
              <w:bottom w:val="single" w:sz="4" w:space="0" w:color="auto"/>
            </w:tcBorders>
          </w:tcPr>
          <w:p w:rsidR="002F4DB8" w:rsidRPr="006C1F2A" w:rsidRDefault="002F4DB8" w:rsidP="00B22693">
            <w:pPr>
              <w:spacing w:line="240" w:lineRule="auto"/>
              <w:ind w:right="-72"/>
              <w:jc w:val="right"/>
              <w:rPr>
                <w:rFonts w:cs="Arial"/>
                <w:b/>
                <w:bCs/>
                <w:sz w:val="18"/>
                <w:szCs w:val="18"/>
              </w:rPr>
            </w:pPr>
            <w:r w:rsidRPr="006C1F2A">
              <w:rPr>
                <w:rFonts w:cs="Arial"/>
                <w:b/>
                <w:bCs/>
                <w:sz w:val="18"/>
                <w:szCs w:val="18"/>
              </w:rPr>
              <w:t>Million Baht</w:t>
            </w:r>
          </w:p>
        </w:tc>
        <w:tc>
          <w:tcPr>
            <w:tcW w:w="718" w:type="pct"/>
            <w:tcBorders>
              <w:bottom w:val="single" w:sz="4" w:space="0" w:color="auto"/>
            </w:tcBorders>
          </w:tcPr>
          <w:p w:rsidR="002F4DB8" w:rsidRPr="006C1F2A" w:rsidRDefault="002F4DB8" w:rsidP="00B22693">
            <w:pPr>
              <w:spacing w:line="240" w:lineRule="auto"/>
              <w:ind w:right="-72"/>
              <w:jc w:val="right"/>
              <w:rPr>
                <w:rFonts w:cs="Arial"/>
                <w:b/>
                <w:bCs/>
                <w:sz w:val="18"/>
                <w:szCs w:val="18"/>
              </w:rPr>
            </w:pPr>
            <w:r w:rsidRPr="006C1F2A">
              <w:rPr>
                <w:rFonts w:cs="Arial"/>
                <w:b/>
                <w:bCs/>
                <w:sz w:val="18"/>
                <w:szCs w:val="18"/>
              </w:rPr>
              <w:t>Million Baht</w:t>
            </w:r>
          </w:p>
        </w:tc>
        <w:tc>
          <w:tcPr>
            <w:tcW w:w="655" w:type="pct"/>
            <w:tcBorders>
              <w:bottom w:val="single" w:sz="4" w:space="0" w:color="auto"/>
            </w:tcBorders>
          </w:tcPr>
          <w:p w:rsidR="002F4DB8" w:rsidRPr="006C1F2A" w:rsidRDefault="002F4DB8" w:rsidP="00B22693">
            <w:pPr>
              <w:spacing w:line="240" w:lineRule="auto"/>
              <w:ind w:right="-72"/>
              <w:jc w:val="right"/>
              <w:rPr>
                <w:rFonts w:cs="Arial"/>
                <w:b/>
                <w:bCs/>
                <w:sz w:val="18"/>
                <w:szCs w:val="18"/>
              </w:rPr>
            </w:pPr>
            <w:r w:rsidRPr="006C1F2A">
              <w:rPr>
                <w:rFonts w:cs="Arial"/>
                <w:b/>
                <w:bCs/>
                <w:sz w:val="18"/>
                <w:szCs w:val="18"/>
              </w:rPr>
              <w:t>Million Baht</w:t>
            </w:r>
          </w:p>
        </w:tc>
        <w:tc>
          <w:tcPr>
            <w:tcW w:w="647" w:type="pct"/>
            <w:tcBorders>
              <w:bottom w:val="single" w:sz="4" w:space="0" w:color="auto"/>
            </w:tcBorders>
          </w:tcPr>
          <w:p w:rsidR="002F4DB8" w:rsidRPr="006C1F2A" w:rsidRDefault="002F4DB8" w:rsidP="00B22693">
            <w:pPr>
              <w:spacing w:line="240" w:lineRule="auto"/>
              <w:ind w:right="-72"/>
              <w:jc w:val="right"/>
              <w:rPr>
                <w:rFonts w:cs="Arial"/>
                <w:b/>
                <w:bCs/>
                <w:sz w:val="18"/>
                <w:szCs w:val="18"/>
              </w:rPr>
            </w:pPr>
            <w:r w:rsidRPr="006C1F2A">
              <w:rPr>
                <w:rFonts w:cs="Arial"/>
                <w:b/>
                <w:bCs/>
                <w:sz w:val="18"/>
                <w:szCs w:val="18"/>
              </w:rPr>
              <w:t>Million Baht</w:t>
            </w:r>
          </w:p>
        </w:tc>
      </w:tr>
      <w:tr w:rsidR="0099257B" w:rsidRPr="006C1F2A" w:rsidTr="00671876">
        <w:tc>
          <w:tcPr>
            <w:tcW w:w="2313" w:type="pct"/>
          </w:tcPr>
          <w:p w:rsidR="002F4DB8" w:rsidRPr="006C1F2A" w:rsidRDefault="002F4DB8" w:rsidP="00B22693">
            <w:pPr>
              <w:spacing w:line="240" w:lineRule="auto"/>
              <w:ind w:left="6"/>
              <w:rPr>
                <w:rFonts w:eastAsia="MS Mincho" w:cs="Arial"/>
                <w:b/>
                <w:bCs/>
                <w:snapToGrid w:val="0"/>
                <w:sz w:val="18"/>
                <w:szCs w:val="18"/>
                <w:lang w:val="en-US" w:eastAsia="th-TH"/>
              </w:rPr>
            </w:pPr>
          </w:p>
        </w:tc>
        <w:tc>
          <w:tcPr>
            <w:tcW w:w="667" w:type="pct"/>
            <w:tcBorders>
              <w:top w:val="single" w:sz="4" w:space="0" w:color="auto"/>
            </w:tcBorders>
            <w:shd w:val="clear" w:color="auto" w:fill="FAFAFA"/>
          </w:tcPr>
          <w:p w:rsidR="002F4DB8" w:rsidRPr="006C1F2A" w:rsidRDefault="002F4DB8" w:rsidP="00B22693">
            <w:pPr>
              <w:spacing w:line="240" w:lineRule="auto"/>
              <w:ind w:right="-72"/>
              <w:jc w:val="right"/>
              <w:rPr>
                <w:rFonts w:eastAsia="MS Mincho" w:cs="Arial"/>
                <w:b/>
                <w:bCs/>
                <w:snapToGrid w:val="0"/>
                <w:sz w:val="18"/>
                <w:szCs w:val="18"/>
                <w:lang w:val="en-US" w:eastAsia="th-TH"/>
              </w:rPr>
            </w:pPr>
          </w:p>
        </w:tc>
        <w:tc>
          <w:tcPr>
            <w:tcW w:w="718" w:type="pct"/>
            <w:tcBorders>
              <w:top w:val="single" w:sz="4" w:space="0" w:color="auto"/>
            </w:tcBorders>
            <w:shd w:val="clear" w:color="auto" w:fill="auto"/>
          </w:tcPr>
          <w:p w:rsidR="002F4DB8" w:rsidRPr="006C1F2A" w:rsidRDefault="002F4DB8" w:rsidP="00B22693">
            <w:pPr>
              <w:spacing w:line="240" w:lineRule="auto"/>
              <w:ind w:right="-72"/>
              <w:jc w:val="right"/>
              <w:rPr>
                <w:rFonts w:eastAsia="MS Mincho" w:cs="Arial"/>
                <w:b/>
                <w:bCs/>
                <w:snapToGrid w:val="0"/>
                <w:sz w:val="18"/>
                <w:szCs w:val="18"/>
                <w:lang w:val="en-US" w:eastAsia="th-TH"/>
              </w:rPr>
            </w:pPr>
          </w:p>
        </w:tc>
        <w:tc>
          <w:tcPr>
            <w:tcW w:w="655" w:type="pct"/>
            <w:tcBorders>
              <w:top w:val="single" w:sz="4" w:space="0" w:color="auto"/>
            </w:tcBorders>
            <w:shd w:val="clear" w:color="auto" w:fill="FAFAFA"/>
          </w:tcPr>
          <w:p w:rsidR="002F4DB8" w:rsidRPr="006C1F2A" w:rsidRDefault="002F4DB8" w:rsidP="00B22693">
            <w:pPr>
              <w:spacing w:line="240" w:lineRule="auto"/>
              <w:ind w:right="-72"/>
              <w:jc w:val="right"/>
              <w:rPr>
                <w:rFonts w:eastAsia="MS Mincho" w:cs="Arial"/>
                <w:b/>
                <w:bCs/>
                <w:snapToGrid w:val="0"/>
                <w:sz w:val="18"/>
                <w:szCs w:val="18"/>
                <w:lang w:val="en-US" w:eastAsia="th-TH"/>
              </w:rPr>
            </w:pPr>
          </w:p>
        </w:tc>
        <w:tc>
          <w:tcPr>
            <w:tcW w:w="647" w:type="pct"/>
            <w:tcBorders>
              <w:top w:val="single" w:sz="4" w:space="0" w:color="auto"/>
            </w:tcBorders>
            <w:shd w:val="clear" w:color="auto" w:fill="auto"/>
          </w:tcPr>
          <w:p w:rsidR="002F4DB8" w:rsidRPr="006C1F2A" w:rsidRDefault="002F4DB8" w:rsidP="00B22693">
            <w:pPr>
              <w:spacing w:line="240" w:lineRule="auto"/>
              <w:ind w:right="-72"/>
              <w:jc w:val="right"/>
              <w:rPr>
                <w:rFonts w:eastAsia="MS Mincho" w:cs="Arial"/>
                <w:b/>
                <w:bCs/>
                <w:snapToGrid w:val="0"/>
                <w:sz w:val="18"/>
                <w:szCs w:val="18"/>
                <w:lang w:val="en-US" w:eastAsia="th-TH"/>
              </w:rPr>
            </w:pPr>
          </w:p>
        </w:tc>
      </w:tr>
      <w:tr w:rsidR="0099257B" w:rsidRPr="006C1F2A" w:rsidTr="00671876">
        <w:tc>
          <w:tcPr>
            <w:tcW w:w="2313" w:type="pct"/>
          </w:tcPr>
          <w:p w:rsidR="002F4DB8" w:rsidRPr="006C1F2A" w:rsidRDefault="002F4DB8" w:rsidP="00B22693">
            <w:pPr>
              <w:keepNext/>
              <w:spacing w:line="240" w:lineRule="auto"/>
              <w:ind w:left="24"/>
              <w:outlineLvl w:val="3"/>
              <w:rPr>
                <w:rFonts w:eastAsia="MS Mincho" w:cs="Arial"/>
                <w:sz w:val="18"/>
                <w:szCs w:val="18"/>
                <w:bdr w:val="single" w:sz="4" w:space="0" w:color="auto"/>
                <w:lang w:val="en-US"/>
              </w:rPr>
            </w:pPr>
            <w:r w:rsidRPr="006C1F2A">
              <w:rPr>
                <w:rFonts w:eastAsia="MS Mincho" w:cs="Arial"/>
                <w:sz w:val="18"/>
                <w:szCs w:val="18"/>
                <w:lang w:val="en-US"/>
              </w:rPr>
              <w:t>Interest income</w:t>
            </w:r>
          </w:p>
        </w:tc>
        <w:tc>
          <w:tcPr>
            <w:tcW w:w="667" w:type="pct"/>
            <w:shd w:val="clear" w:color="auto" w:fill="FAFAFA"/>
          </w:tcPr>
          <w:p w:rsidR="002F4DB8" w:rsidRPr="006C1F2A" w:rsidRDefault="002F4DB8" w:rsidP="00B22693">
            <w:pPr>
              <w:spacing w:line="240" w:lineRule="auto"/>
              <w:ind w:right="-72"/>
              <w:jc w:val="right"/>
              <w:rPr>
                <w:rFonts w:eastAsia="MS Mincho" w:cs="Arial"/>
                <w:sz w:val="18"/>
                <w:szCs w:val="18"/>
                <w:lang w:val="en-US"/>
              </w:rPr>
            </w:pPr>
          </w:p>
        </w:tc>
        <w:tc>
          <w:tcPr>
            <w:tcW w:w="718" w:type="pct"/>
            <w:shd w:val="clear" w:color="auto" w:fill="auto"/>
          </w:tcPr>
          <w:p w:rsidR="002F4DB8" w:rsidRPr="006C1F2A" w:rsidRDefault="002F4DB8" w:rsidP="00B22693">
            <w:pPr>
              <w:spacing w:line="240" w:lineRule="auto"/>
              <w:ind w:right="-72"/>
              <w:jc w:val="right"/>
              <w:rPr>
                <w:rFonts w:eastAsia="MS Mincho" w:cs="Arial"/>
                <w:sz w:val="18"/>
                <w:szCs w:val="18"/>
                <w:lang w:val="en-US"/>
              </w:rPr>
            </w:pPr>
          </w:p>
        </w:tc>
        <w:tc>
          <w:tcPr>
            <w:tcW w:w="655" w:type="pct"/>
            <w:shd w:val="clear" w:color="auto" w:fill="FAFAFA"/>
          </w:tcPr>
          <w:p w:rsidR="002F4DB8" w:rsidRPr="006C1F2A" w:rsidRDefault="002F4DB8" w:rsidP="00B22693">
            <w:pPr>
              <w:spacing w:line="240" w:lineRule="auto"/>
              <w:ind w:right="-72"/>
              <w:jc w:val="right"/>
              <w:rPr>
                <w:rFonts w:eastAsia="MS Mincho" w:cs="Arial"/>
                <w:sz w:val="18"/>
                <w:szCs w:val="18"/>
                <w:lang w:val="en-US"/>
              </w:rPr>
            </w:pPr>
          </w:p>
        </w:tc>
        <w:tc>
          <w:tcPr>
            <w:tcW w:w="647" w:type="pct"/>
            <w:shd w:val="clear" w:color="auto" w:fill="auto"/>
          </w:tcPr>
          <w:p w:rsidR="002F4DB8" w:rsidRPr="006C1F2A" w:rsidRDefault="002F4DB8" w:rsidP="00B22693">
            <w:pPr>
              <w:spacing w:line="240" w:lineRule="auto"/>
              <w:ind w:right="-72"/>
              <w:jc w:val="right"/>
              <w:rPr>
                <w:rFonts w:eastAsia="MS Mincho" w:cs="Arial"/>
                <w:sz w:val="18"/>
                <w:szCs w:val="18"/>
                <w:lang w:val="en-US"/>
              </w:rPr>
            </w:pPr>
          </w:p>
        </w:tc>
      </w:tr>
      <w:tr w:rsidR="00565729" w:rsidRPr="006C1F2A" w:rsidTr="00671876">
        <w:tc>
          <w:tcPr>
            <w:tcW w:w="2313" w:type="pct"/>
          </w:tcPr>
          <w:p w:rsidR="00565729" w:rsidRPr="006C1F2A" w:rsidRDefault="00565729" w:rsidP="00B22693">
            <w:pPr>
              <w:spacing w:line="240" w:lineRule="auto"/>
              <w:ind w:left="175"/>
              <w:rPr>
                <w:rFonts w:cs="Arial"/>
                <w:sz w:val="18"/>
                <w:szCs w:val="18"/>
              </w:rPr>
            </w:pPr>
            <w:r w:rsidRPr="006C1F2A">
              <w:rPr>
                <w:rFonts w:cs="Arial"/>
                <w:sz w:val="18"/>
                <w:szCs w:val="18"/>
              </w:rPr>
              <w:t>- Subsidiaries</w:t>
            </w:r>
          </w:p>
        </w:tc>
        <w:tc>
          <w:tcPr>
            <w:tcW w:w="667" w:type="pct"/>
            <w:shd w:val="clear" w:color="auto" w:fill="FAFAFA"/>
          </w:tcPr>
          <w:p w:rsidR="00565729" w:rsidRPr="006C1F2A" w:rsidRDefault="00565729" w:rsidP="00ED07CB">
            <w:pPr>
              <w:spacing w:line="240" w:lineRule="auto"/>
              <w:ind w:right="-72"/>
              <w:jc w:val="right"/>
              <w:rPr>
                <w:rFonts w:eastAsia="MS Mincho" w:cs="Arial"/>
                <w:sz w:val="18"/>
                <w:szCs w:val="18"/>
              </w:rPr>
            </w:pPr>
            <w:r w:rsidRPr="006C1F2A">
              <w:rPr>
                <w:rFonts w:eastAsia="MS Mincho" w:cs="Arial"/>
                <w:sz w:val="18"/>
                <w:szCs w:val="18"/>
              </w:rPr>
              <w:t>-</w:t>
            </w:r>
          </w:p>
        </w:tc>
        <w:tc>
          <w:tcPr>
            <w:tcW w:w="718" w:type="pct"/>
            <w:shd w:val="clear" w:color="auto" w:fill="auto"/>
          </w:tcPr>
          <w:p w:rsidR="00565729" w:rsidRPr="006C1F2A" w:rsidRDefault="00565729" w:rsidP="00B22693">
            <w:pPr>
              <w:spacing w:line="240" w:lineRule="auto"/>
              <w:ind w:right="-72"/>
              <w:jc w:val="right"/>
              <w:rPr>
                <w:rFonts w:eastAsia="MS Mincho" w:cs="Arial"/>
                <w:sz w:val="18"/>
                <w:szCs w:val="18"/>
              </w:rPr>
            </w:pPr>
            <w:r w:rsidRPr="006C1F2A">
              <w:rPr>
                <w:rFonts w:eastAsia="MS Mincho" w:cs="Arial"/>
                <w:sz w:val="18"/>
                <w:szCs w:val="18"/>
              </w:rPr>
              <w:t>-</w:t>
            </w:r>
          </w:p>
        </w:tc>
        <w:tc>
          <w:tcPr>
            <w:tcW w:w="655" w:type="pct"/>
            <w:shd w:val="clear" w:color="auto" w:fill="FAFAFA"/>
          </w:tcPr>
          <w:p w:rsidR="00565729"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1</w:t>
            </w:r>
            <w:r w:rsidR="00565729" w:rsidRPr="006C1F2A">
              <w:rPr>
                <w:rFonts w:eastAsia="MS Mincho" w:cs="Arial"/>
                <w:sz w:val="18"/>
                <w:szCs w:val="18"/>
              </w:rPr>
              <w:t>,</w:t>
            </w:r>
            <w:r w:rsidRPr="006C1F2A">
              <w:rPr>
                <w:rFonts w:eastAsia="MS Mincho" w:cs="Arial"/>
                <w:sz w:val="18"/>
                <w:szCs w:val="18"/>
              </w:rPr>
              <w:t>802</w:t>
            </w:r>
          </w:p>
        </w:tc>
        <w:tc>
          <w:tcPr>
            <w:tcW w:w="647" w:type="pct"/>
            <w:shd w:val="clear" w:color="auto" w:fill="auto"/>
          </w:tcPr>
          <w:p w:rsidR="00565729"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895</w:t>
            </w:r>
          </w:p>
        </w:tc>
      </w:tr>
      <w:tr w:rsidR="00565729" w:rsidRPr="006C1F2A" w:rsidTr="00671876">
        <w:tc>
          <w:tcPr>
            <w:tcW w:w="2313" w:type="pct"/>
          </w:tcPr>
          <w:p w:rsidR="00565729" w:rsidRPr="006C1F2A" w:rsidRDefault="00565729" w:rsidP="00B22693">
            <w:pPr>
              <w:spacing w:line="240" w:lineRule="auto"/>
              <w:ind w:left="175"/>
              <w:rPr>
                <w:rFonts w:cs="Arial"/>
                <w:sz w:val="18"/>
                <w:szCs w:val="18"/>
                <w:cs/>
              </w:rPr>
            </w:pPr>
            <w:r w:rsidRPr="006C1F2A">
              <w:rPr>
                <w:rFonts w:cs="Arial"/>
                <w:sz w:val="18"/>
                <w:szCs w:val="18"/>
              </w:rPr>
              <w:t>- Associate</w:t>
            </w:r>
          </w:p>
        </w:tc>
        <w:tc>
          <w:tcPr>
            <w:tcW w:w="667" w:type="pct"/>
            <w:shd w:val="clear" w:color="auto" w:fill="FAFAFA"/>
          </w:tcPr>
          <w:p w:rsidR="00565729" w:rsidRPr="006C1F2A" w:rsidRDefault="00C34E5E" w:rsidP="00ED07CB">
            <w:pPr>
              <w:spacing w:line="240" w:lineRule="auto"/>
              <w:ind w:right="-72"/>
              <w:jc w:val="right"/>
              <w:rPr>
                <w:rFonts w:eastAsia="MS Mincho" w:cs="Arial"/>
                <w:sz w:val="18"/>
                <w:szCs w:val="18"/>
                <w:cs/>
              </w:rPr>
            </w:pPr>
            <w:r w:rsidRPr="006C1F2A">
              <w:rPr>
                <w:rFonts w:eastAsia="MS Mincho" w:cs="Arial"/>
                <w:sz w:val="18"/>
                <w:szCs w:val="18"/>
              </w:rPr>
              <w:t>52</w:t>
            </w:r>
          </w:p>
        </w:tc>
        <w:tc>
          <w:tcPr>
            <w:tcW w:w="718" w:type="pct"/>
            <w:shd w:val="clear" w:color="auto" w:fill="auto"/>
          </w:tcPr>
          <w:p w:rsidR="00565729" w:rsidRPr="006C1F2A" w:rsidRDefault="00C34E5E" w:rsidP="00B22693">
            <w:pPr>
              <w:spacing w:line="240" w:lineRule="auto"/>
              <w:ind w:right="-72"/>
              <w:jc w:val="right"/>
              <w:rPr>
                <w:rFonts w:eastAsia="MS Mincho" w:cs="Arial"/>
                <w:sz w:val="18"/>
                <w:szCs w:val="18"/>
                <w:cs/>
              </w:rPr>
            </w:pPr>
            <w:r w:rsidRPr="006C1F2A">
              <w:rPr>
                <w:rFonts w:eastAsia="MS Mincho" w:cs="Arial"/>
                <w:sz w:val="18"/>
                <w:szCs w:val="18"/>
              </w:rPr>
              <w:t>60</w:t>
            </w:r>
          </w:p>
        </w:tc>
        <w:tc>
          <w:tcPr>
            <w:tcW w:w="655" w:type="pct"/>
            <w:shd w:val="clear" w:color="auto" w:fill="FAFAFA"/>
          </w:tcPr>
          <w:p w:rsidR="00565729" w:rsidRPr="006C1F2A" w:rsidRDefault="00C34E5E" w:rsidP="00B22693">
            <w:pPr>
              <w:spacing w:line="240" w:lineRule="auto"/>
              <w:ind w:right="-72"/>
              <w:jc w:val="right"/>
              <w:rPr>
                <w:rFonts w:eastAsia="MS Mincho" w:cs="Arial"/>
                <w:sz w:val="18"/>
                <w:szCs w:val="18"/>
                <w:cs/>
              </w:rPr>
            </w:pPr>
            <w:r w:rsidRPr="006C1F2A">
              <w:rPr>
                <w:rFonts w:eastAsia="MS Mincho" w:cs="Arial"/>
                <w:sz w:val="18"/>
                <w:szCs w:val="18"/>
              </w:rPr>
              <w:t>52</w:t>
            </w:r>
          </w:p>
        </w:tc>
        <w:tc>
          <w:tcPr>
            <w:tcW w:w="647" w:type="pct"/>
            <w:shd w:val="clear" w:color="auto" w:fill="auto"/>
          </w:tcPr>
          <w:p w:rsidR="00565729" w:rsidRPr="006C1F2A" w:rsidRDefault="00C34E5E" w:rsidP="00B22693">
            <w:pPr>
              <w:spacing w:line="240" w:lineRule="auto"/>
              <w:ind w:right="-72"/>
              <w:jc w:val="right"/>
              <w:rPr>
                <w:rFonts w:eastAsia="MS Mincho" w:cs="Arial"/>
                <w:sz w:val="18"/>
                <w:szCs w:val="18"/>
                <w:cs/>
              </w:rPr>
            </w:pPr>
            <w:r w:rsidRPr="006C1F2A">
              <w:rPr>
                <w:rFonts w:eastAsia="MS Mincho" w:cs="Arial"/>
                <w:sz w:val="18"/>
                <w:szCs w:val="18"/>
              </w:rPr>
              <w:t>60</w:t>
            </w:r>
          </w:p>
        </w:tc>
      </w:tr>
      <w:tr w:rsidR="00565729" w:rsidRPr="006C1F2A" w:rsidTr="00671876">
        <w:tc>
          <w:tcPr>
            <w:tcW w:w="2313" w:type="pct"/>
          </w:tcPr>
          <w:p w:rsidR="00565729" w:rsidRPr="006C1F2A" w:rsidRDefault="00565729" w:rsidP="00B22693">
            <w:pPr>
              <w:spacing w:line="240" w:lineRule="auto"/>
              <w:ind w:left="175"/>
              <w:rPr>
                <w:rFonts w:cs="Arial"/>
                <w:snapToGrid w:val="0"/>
                <w:sz w:val="18"/>
                <w:szCs w:val="18"/>
                <w:cs/>
                <w:lang w:eastAsia="th-TH"/>
              </w:rPr>
            </w:pPr>
            <w:r w:rsidRPr="006C1F2A">
              <w:rPr>
                <w:rFonts w:cs="Arial"/>
                <w:sz w:val="18"/>
                <w:szCs w:val="18"/>
              </w:rPr>
              <w:t>- Major shareholder</w:t>
            </w:r>
          </w:p>
        </w:tc>
        <w:tc>
          <w:tcPr>
            <w:tcW w:w="667" w:type="pct"/>
            <w:tcBorders>
              <w:bottom w:val="single" w:sz="4" w:space="0" w:color="auto"/>
            </w:tcBorders>
            <w:shd w:val="clear" w:color="auto" w:fill="FAFAFA"/>
          </w:tcPr>
          <w:p w:rsidR="00565729" w:rsidRPr="006C1F2A" w:rsidRDefault="00C34E5E" w:rsidP="00ED07CB">
            <w:pPr>
              <w:spacing w:line="240" w:lineRule="auto"/>
              <w:ind w:right="-72"/>
              <w:jc w:val="right"/>
              <w:rPr>
                <w:rFonts w:eastAsia="MS Mincho" w:cs="Arial"/>
                <w:sz w:val="18"/>
                <w:szCs w:val="18"/>
                <w:cs/>
              </w:rPr>
            </w:pPr>
            <w:r w:rsidRPr="006C1F2A">
              <w:rPr>
                <w:rFonts w:eastAsia="MS Mincho" w:cs="Arial"/>
                <w:sz w:val="18"/>
                <w:szCs w:val="18"/>
              </w:rPr>
              <w:t>6</w:t>
            </w:r>
          </w:p>
        </w:tc>
        <w:tc>
          <w:tcPr>
            <w:tcW w:w="718" w:type="pct"/>
            <w:tcBorders>
              <w:bottom w:val="single" w:sz="4" w:space="0" w:color="auto"/>
            </w:tcBorders>
            <w:shd w:val="clear" w:color="auto" w:fill="auto"/>
          </w:tcPr>
          <w:p w:rsidR="00565729" w:rsidRPr="006C1F2A" w:rsidRDefault="00565729" w:rsidP="00B22693">
            <w:pPr>
              <w:spacing w:line="240" w:lineRule="auto"/>
              <w:ind w:right="-72"/>
              <w:jc w:val="right"/>
              <w:rPr>
                <w:rFonts w:eastAsia="MS Mincho" w:cs="Arial"/>
                <w:sz w:val="18"/>
                <w:szCs w:val="18"/>
                <w:cs/>
              </w:rPr>
            </w:pPr>
            <w:r w:rsidRPr="006C1F2A">
              <w:rPr>
                <w:rFonts w:eastAsia="MS Mincho" w:cs="Arial"/>
                <w:sz w:val="18"/>
                <w:szCs w:val="18"/>
              </w:rPr>
              <w:t>-</w:t>
            </w:r>
          </w:p>
        </w:tc>
        <w:tc>
          <w:tcPr>
            <w:tcW w:w="655" w:type="pct"/>
            <w:tcBorders>
              <w:bottom w:val="single" w:sz="4" w:space="0" w:color="auto"/>
            </w:tcBorders>
            <w:shd w:val="clear" w:color="auto" w:fill="FAFAFA"/>
          </w:tcPr>
          <w:p w:rsidR="00565729" w:rsidRPr="006C1F2A" w:rsidRDefault="00565729" w:rsidP="00B22693">
            <w:pPr>
              <w:spacing w:line="240" w:lineRule="auto"/>
              <w:ind w:right="-72"/>
              <w:jc w:val="right"/>
              <w:rPr>
                <w:rFonts w:eastAsia="MS Mincho" w:cs="Arial"/>
                <w:sz w:val="18"/>
                <w:szCs w:val="18"/>
                <w:cs/>
              </w:rPr>
            </w:pPr>
            <w:r w:rsidRPr="006C1F2A">
              <w:rPr>
                <w:rFonts w:eastAsia="MS Mincho" w:cs="Arial"/>
                <w:sz w:val="18"/>
                <w:szCs w:val="18"/>
              </w:rPr>
              <w:t>-</w:t>
            </w:r>
          </w:p>
        </w:tc>
        <w:tc>
          <w:tcPr>
            <w:tcW w:w="647" w:type="pct"/>
            <w:tcBorders>
              <w:bottom w:val="single" w:sz="4" w:space="0" w:color="auto"/>
            </w:tcBorders>
            <w:shd w:val="clear" w:color="auto" w:fill="auto"/>
          </w:tcPr>
          <w:p w:rsidR="00565729" w:rsidRPr="006C1F2A" w:rsidRDefault="00565729" w:rsidP="00B22693">
            <w:pPr>
              <w:spacing w:line="240" w:lineRule="auto"/>
              <w:ind w:right="-72"/>
              <w:jc w:val="right"/>
              <w:rPr>
                <w:rFonts w:eastAsia="MS Mincho" w:cs="Arial"/>
                <w:sz w:val="18"/>
                <w:szCs w:val="18"/>
                <w:cs/>
              </w:rPr>
            </w:pPr>
            <w:r w:rsidRPr="006C1F2A">
              <w:rPr>
                <w:rFonts w:eastAsia="MS Mincho" w:cs="Arial"/>
                <w:sz w:val="18"/>
                <w:szCs w:val="18"/>
              </w:rPr>
              <w:t>-</w:t>
            </w:r>
          </w:p>
        </w:tc>
      </w:tr>
      <w:tr w:rsidR="00565729" w:rsidRPr="006C1F2A" w:rsidTr="00671876">
        <w:tc>
          <w:tcPr>
            <w:tcW w:w="2313" w:type="pct"/>
          </w:tcPr>
          <w:p w:rsidR="00565729" w:rsidRPr="006C1F2A" w:rsidRDefault="00565729" w:rsidP="00B22693">
            <w:pPr>
              <w:spacing w:line="240" w:lineRule="auto"/>
              <w:ind w:left="6"/>
              <w:rPr>
                <w:rFonts w:eastAsia="MS Mincho" w:cs="Arial"/>
                <w:b/>
                <w:bCs/>
                <w:snapToGrid w:val="0"/>
                <w:sz w:val="18"/>
                <w:szCs w:val="18"/>
                <w:lang w:val="en-US" w:eastAsia="th-TH"/>
              </w:rPr>
            </w:pPr>
          </w:p>
        </w:tc>
        <w:tc>
          <w:tcPr>
            <w:tcW w:w="667" w:type="pct"/>
            <w:tcBorders>
              <w:top w:val="single" w:sz="4" w:space="0" w:color="auto"/>
            </w:tcBorders>
            <w:shd w:val="clear" w:color="auto" w:fill="FAFAFA"/>
          </w:tcPr>
          <w:p w:rsidR="00565729" w:rsidRPr="006C1F2A" w:rsidRDefault="00565729" w:rsidP="00ED07CB">
            <w:pPr>
              <w:spacing w:line="240" w:lineRule="auto"/>
              <w:ind w:right="-72"/>
              <w:jc w:val="right"/>
              <w:rPr>
                <w:rFonts w:eastAsia="MS Mincho" w:cs="Arial"/>
                <w:sz w:val="18"/>
                <w:szCs w:val="18"/>
              </w:rPr>
            </w:pPr>
          </w:p>
        </w:tc>
        <w:tc>
          <w:tcPr>
            <w:tcW w:w="718" w:type="pct"/>
            <w:tcBorders>
              <w:top w:val="single" w:sz="4" w:space="0" w:color="auto"/>
            </w:tcBorders>
            <w:shd w:val="clear" w:color="auto" w:fill="auto"/>
          </w:tcPr>
          <w:p w:rsidR="00565729" w:rsidRPr="006C1F2A" w:rsidRDefault="00565729" w:rsidP="00B22693">
            <w:pPr>
              <w:spacing w:line="240" w:lineRule="auto"/>
              <w:ind w:right="-72"/>
              <w:jc w:val="right"/>
              <w:rPr>
                <w:rFonts w:eastAsia="MS Mincho" w:cs="Arial"/>
                <w:sz w:val="18"/>
                <w:szCs w:val="18"/>
              </w:rPr>
            </w:pPr>
          </w:p>
        </w:tc>
        <w:tc>
          <w:tcPr>
            <w:tcW w:w="655" w:type="pct"/>
            <w:tcBorders>
              <w:top w:val="single" w:sz="4" w:space="0" w:color="auto"/>
            </w:tcBorders>
            <w:shd w:val="clear" w:color="auto" w:fill="FAFAFA"/>
          </w:tcPr>
          <w:p w:rsidR="00565729" w:rsidRPr="006C1F2A" w:rsidRDefault="00565729" w:rsidP="00B22693">
            <w:pPr>
              <w:spacing w:line="240" w:lineRule="auto"/>
              <w:ind w:right="-72"/>
              <w:jc w:val="right"/>
              <w:rPr>
                <w:rFonts w:eastAsia="MS Mincho" w:cs="Arial"/>
                <w:sz w:val="18"/>
                <w:szCs w:val="18"/>
              </w:rPr>
            </w:pPr>
          </w:p>
        </w:tc>
        <w:tc>
          <w:tcPr>
            <w:tcW w:w="647" w:type="pct"/>
            <w:tcBorders>
              <w:top w:val="single" w:sz="4" w:space="0" w:color="auto"/>
            </w:tcBorders>
            <w:shd w:val="clear" w:color="auto" w:fill="auto"/>
          </w:tcPr>
          <w:p w:rsidR="00565729" w:rsidRPr="006C1F2A" w:rsidRDefault="00565729" w:rsidP="00B22693">
            <w:pPr>
              <w:spacing w:line="240" w:lineRule="auto"/>
              <w:ind w:right="-72"/>
              <w:jc w:val="right"/>
              <w:rPr>
                <w:rFonts w:eastAsia="MS Mincho" w:cs="Arial"/>
                <w:sz w:val="18"/>
                <w:szCs w:val="18"/>
              </w:rPr>
            </w:pPr>
          </w:p>
        </w:tc>
      </w:tr>
      <w:tr w:rsidR="00565729" w:rsidRPr="006C1F2A" w:rsidTr="00671876">
        <w:tc>
          <w:tcPr>
            <w:tcW w:w="2313" w:type="pct"/>
          </w:tcPr>
          <w:p w:rsidR="00565729" w:rsidRPr="006C1F2A" w:rsidRDefault="00565729" w:rsidP="00B22693">
            <w:pPr>
              <w:spacing w:line="240" w:lineRule="auto"/>
              <w:ind w:left="6"/>
              <w:rPr>
                <w:rFonts w:eastAsia="MS Mincho" w:cs="Arial"/>
                <w:sz w:val="18"/>
                <w:szCs w:val="18"/>
                <w:lang w:val="en-US"/>
              </w:rPr>
            </w:pPr>
          </w:p>
        </w:tc>
        <w:tc>
          <w:tcPr>
            <w:tcW w:w="667" w:type="pct"/>
            <w:tcBorders>
              <w:bottom w:val="single" w:sz="4" w:space="0" w:color="auto"/>
            </w:tcBorders>
            <w:shd w:val="clear" w:color="auto" w:fill="FAFAFA"/>
          </w:tcPr>
          <w:p w:rsidR="00565729" w:rsidRPr="006C1F2A" w:rsidRDefault="00C34E5E" w:rsidP="00ED07CB">
            <w:pPr>
              <w:spacing w:line="240" w:lineRule="auto"/>
              <w:ind w:right="-72"/>
              <w:jc w:val="right"/>
              <w:rPr>
                <w:rFonts w:eastAsia="MS Mincho" w:cs="Arial"/>
                <w:sz w:val="18"/>
                <w:szCs w:val="18"/>
              </w:rPr>
            </w:pPr>
            <w:r w:rsidRPr="006C1F2A">
              <w:rPr>
                <w:rFonts w:eastAsia="MS Mincho" w:cs="Arial"/>
                <w:sz w:val="18"/>
                <w:szCs w:val="18"/>
              </w:rPr>
              <w:t>58</w:t>
            </w:r>
          </w:p>
        </w:tc>
        <w:tc>
          <w:tcPr>
            <w:tcW w:w="718" w:type="pct"/>
            <w:tcBorders>
              <w:bottom w:val="single" w:sz="4" w:space="0" w:color="auto"/>
            </w:tcBorders>
            <w:shd w:val="clear" w:color="auto" w:fill="auto"/>
          </w:tcPr>
          <w:p w:rsidR="00565729"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60</w:t>
            </w:r>
          </w:p>
        </w:tc>
        <w:tc>
          <w:tcPr>
            <w:tcW w:w="655" w:type="pct"/>
            <w:tcBorders>
              <w:bottom w:val="single" w:sz="4" w:space="0" w:color="auto"/>
            </w:tcBorders>
            <w:shd w:val="clear" w:color="auto" w:fill="FAFAFA"/>
          </w:tcPr>
          <w:p w:rsidR="00565729"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1</w:t>
            </w:r>
            <w:r w:rsidR="00565729" w:rsidRPr="006C1F2A">
              <w:rPr>
                <w:rFonts w:eastAsia="MS Mincho" w:cs="Arial"/>
                <w:sz w:val="18"/>
                <w:szCs w:val="18"/>
              </w:rPr>
              <w:t>,</w:t>
            </w:r>
            <w:r w:rsidRPr="006C1F2A">
              <w:rPr>
                <w:rFonts w:eastAsia="MS Mincho" w:cs="Arial"/>
                <w:sz w:val="18"/>
                <w:szCs w:val="18"/>
              </w:rPr>
              <w:t>854</w:t>
            </w:r>
          </w:p>
        </w:tc>
        <w:tc>
          <w:tcPr>
            <w:tcW w:w="647" w:type="pct"/>
            <w:tcBorders>
              <w:bottom w:val="single" w:sz="4" w:space="0" w:color="auto"/>
            </w:tcBorders>
            <w:shd w:val="clear" w:color="auto" w:fill="auto"/>
          </w:tcPr>
          <w:p w:rsidR="00565729" w:rsidRPr="006C1F2A" w:rsidRDefault="00C34E5E" w:rsidP="00B22693">
            <w:pPr>
              <w:spacing w:line="240" w:lineRule="auto"/>
              <w:ind w:right="-72"/>
              <w:jc w:val="right"/>
              <w:rPr>
                <w:rFonts w:eastAsia="MS Mincho" w:cs="Arial"/>
                <w:sz w:val="18"/>
                <w:szCs w:val="18"/>
              </w:rPr>
            </w:pPr>
            <w:r w:rsidRPr="006C1F2A">
              <w:rPr>
                <w:rFonts w:eastAsia="MS Mincho" w:cs="Arial"/>
                <w:sz w:val="18"/>
                <w:szCs w:val="18"/>
              </w:rPr>
              <w:t>955</w:t>
            </w:r>
          </w:p>
        </w:tc>
      </w:tr>
      <w:tr w:rsidR="00565729" w:rsidRPr="006C1F2A" w:rsidTr="00671876">
        <w:tc>
          <w:tcPr>
            <w:tcW w:w="2313" w:type="pct"/>
          </w:tcPr>
          <w:p w:rsidR="00565729" w:rsidRPr="006C1F2A" w:rsidRDefault="00565729" w:rsidP="00B22693">
            <w:pPr>
              <w:keepNext/>
              <w:spacing w:line="240" w:lineRule="auto"/>
              <w:ind w:left="24"/>
              <w:outlineLvl w:val="3"/>
              <w:rPr>
                <w:rFonts w:eastAsia="MS Mincho" w:cs="Arial"/>
                <w:sz w:val="18"/>
                <w:szCs w:val="18"/>
                <w:bdr w:val="single" w:sz="4" w:space="0" w:color="auto"/>
                <w:lang w:val="en-US"/>
              </w:rPr>
            </w:pPr>
          </w:p>
        </w:tc>
        <w:tc>
          <w:tcPr>
            <w:tcW w:w="667" w:type="pct"/>
            <w:shd w:val="clear" w:color="auto" w:fill="FAFAFA"/>
          </w:tcPr>
          <w:p w:rsidR="00565729" w:rsidRPr="006C1F2A" w:rsidRDefault="00565729" w:rsidP="00ED07CB">
            <w:pPr>
              <w:spacing w:line="240" w:lineRule="auto"/>
              <w:ind w:right="-72"/>
              <w:jc w:val="right"/>
              <w:rPr>
                <w:rFonts w:eastAsia="MS Mincho" w:cs="Arial"/>
                <w:sz w:val="18"/>
                <w:szCs w:val="18"/>
                <w:lang w:val="en-US"/>
              </w:rPr>
            </w:pPr>
          </w:p>
        </w:tc>
        <w:tc>
          <w:tcPr>
            <w:tcW w:w="718" w:type="pct"/>
            <w:shd w:val="clear" w:color="auto" w:fill="auto"/>
          </w:tcPr>
          <w:p w:rsidR="00565729" w:rsidRPr="006C1F2A" w:rsidRDefault="00565729" w:rsidP="00B22693">
            <w:pPr>
              <w:spacing w:line="240" w:lineRule="auto"/>
              <w:ind w:right="-72"/>
              <w:jc w:val="right"/>
              <w:rPr>
                <w:rFonts w:eastAsia="MS Mincho" w:cs="Arial"/>
                <w:sz w:val="18"/>
                <w:szCs w:val="18"/>
                <w:lang w:val="en-US"/>
              </w:rPr>
            </w:pPr>
          </w:p>
        </w:tc>
        <w:tc>
          <w:tcPr>
            <w:tcW w:w="655" w:type="pct"/>
            <w:shd w:val="clear" w:color="auto" w:fill="FAFAFA"/>
          </w:tcPr>
          <w:p w:rsidR="00565729" w:rsidRPr="006C1F2A" w:rsidRDefault="00565729" w:rsidP="00B22693">
            <w:pPr>
              <w:spacing w:line="240" w:lineRule="auto"/>
              <w:ind w:right="-72"/>
              <w:jc w:val="right"/>
              <w:rPr>
                <w:rFonts w:eastAsia="MS Mincho" w:cs="Arial"/>
                <w:sz w:val="18"/>
                <w:szCs w:val="18"/>
                <w:lang w:val="en-US"/>
              </w:rPr>
            </w:pPr>
          </w:p>
        </w:tc>
        <w:tc>
          <w:tcPr>
            <w:tcW w:w="647" w:type="pct"/>
            <w:shd w:val="clear" w:color="auto" w:fill="auto"/>
          </w:tcPr>
          <w:p w:rsidR="00565729" w:rsidRPr="006C1F2A" w:rsidRDefault="00565729" w:rsidP="00B22693">
            <w:pPr>
              <w:spacing w:line="240" w:lineRule="auto"/>
              <w:ind w:right="-72"/>
              <w:jc w:val="right"/>
              <w:rPr>
                <w:rFonts w:eastAsia="MS Mincho" w:cs="Arial"/>
                <w:sz w:val="18"/>
                <w:szCs w:val="18"/>
              </w:rPr>
            </w:pPr>
          </w:p>
        </w:tc>
      </w:tr>
      <w:tr w:rsidR="00565729" w:rsidRPr="006C1F2A" w:rsidTr="00671876">
        <w:tc>
          <w:tcPr>
            <w:tcW w:w="2313" w:type="pct"/>
          </w:tcPr>
          <w:p w:rsidR="00565729" w:rsidRPr="006C1F2A" w:rsidRDefault="00565729" w:rsidP="00B22693">
            <w:pPr>
              <w:keepNext/>
              <w:spacing w:line="240" w:lineRule="auto"/>
              <w:ind w:left="24"/>
              <w:outlineLvl w:val="3"/>
              <w:rPr>
                <w:rFonts w:eastAsia="MS Mincho" w:cs="Arial"/>
                <w:sz w:val="18"/>
                <w:szCs w:val="18"/>
                <w:lang w:val="en-US"/>
              </w:rPr>
            </w:pPr>
            <w:r w:rsidRPr="006C1F2A">
              <w:rPr>
                <w:rFonts w:eastAsia="MS Mincho" w:cs="Arial"/>
                <w:sz w:val="18"/>
                <w:szCs w:val="18"/>
                <w:lang w:val="en-US"/>
              </w:rPr>
              <w:t>Dividend income</w:t>
            </w:r>
          </w:p>
        </w:tc>
        <w:tc>
          <w:tcPr>
            <w:tcW w:w="667" w:type="pct"/>
            <w:shd w:val="clear" w:color="auto" w:fill="FAFAFA"/>
          </w:tcPr>
          <w:p w:rsidR="00565729" w:rsidRPr="006C1F2A" w:rsidRDefault="00565729" w:rsidP="00ED07CB">
            <w:pPr>
              <w:spacing w:line="240" w:lineRule="auto"/>
              <w:ind w:right="-72"/>
              <w:jc w:val="right"/>
              <w:rPr>
                <w:rFonts w:eastAsia="MS Mincho" w:cs="Arial"/>
                <w:sz w:val="18"/>
                <w:szCs w:val="18"/>
                <w:lang w:val="en-US"/>
              </w:rPr>
            </w:pPr>
          </w:p>
        </w:tc>
        <w:tc>
          <w:tcPr>
            <w:tcW w:w="718" w:type="pct"/>
            <w:shd w:val="clear" w:color="auto" w:fill="auto"/>
          </w:tcPr>
          <w:p w:rsidR="00565729" w:rsidRPr="006C1F2A" w:rsidRDefault="00565729" w:rsidP="00B22693">
            <w:pPr>
              <w:spacing w:line="240" w:lineRule="auto"/>
              <w:ind w:right="-72"/>
              <w:jc w:val="right"/>
              <w:rPr>
                <w:rFonts w:eastAsia="MS Mincho" w:cs="Arial"/>
                <w:sz w:val="18"/>
                <w:szCs w:val="18"/>
                <w:lang w:val="en-US"/>
              </w:rPr>
            </w:pPr>
          </w:p>
        </w:tc>
        <w:tc>
          <w:tcPr>
            <w:tcW w:w="655" w:type="pct"/>
            <w:shd w:val="clear" w:color="auto" w:fill="FAFAFA"/>
          </w:tcPr>
          <w:p w:rsidR="00565729" w:rsidRPr="006C1F2A" w:rsidRDefault="00565729" w:rsidP="00B22693">
            <w:pPr>
              <w:spacing w:line="240" w:lineRule="auto"/>
              <w:ind w:right="-72"/>
              <w:jc w:val="right"/>
              <w:rPr>
                <w:rFonts w:eastAsia="MS Mincho" w:cs="Arial"/>
                <w:sz w:val="18"/>
                <w:szCs w:val="18"/>
                <w:lang w:val="en-US"/>
              </w:rPr>
            </w:pPr>
          </w:p>
        </w:tc>
        <w:tc>
          <w:tcPr>
            <w:tcW w:w="647" w:type="pct"/>
            <w:shd w:val="clear" w:color="auto" w:fill="auto"/>
          </w:tcPr>
          <w:p w:rsidR="00565729" w:rsidRPr="006C1F2A" w:rsidRDefault="00565729" w:rsidP="00B22693">
            <w:pPr>
              <w:spacing w:line="240" w:lineRule="auto"/>
              <w:ind w:right="-72"/>
              <w:jc w:val="right"/>
              <w:rPr>
                <w:rFonts w:eastAsia="MS Mincho" w:cs="Arial"/>
                <w:sz w:val="18"/>
                <w:szCs w:val="18"/>
              </w:rPr>
            </w:pPr>
          </w:p>
        </w:tc>
      </w:tr>
      <w:tr w:rsidR="00565729" w:rsidRPr="006C1F2A" w:rsidTr="00671876">
        <w:tc>
          <w:tcPr>
            <w:tcW w:w="2313" w:type="pct"/>
          </w:tcPr>
          <w:p w:rsidR="00565729" w:rsidRPr="006C1F2A" w:rsidRDefault="00565729" w:rsidP="00671876">
            <w:pPr>
              <w:spacing w:line="240" w:lineRule="auto"/>
              <w:ind w:left="175"/>
              <w:rPr>
                <w:rFonts w:cs="Arial"/>
                <w:sz w:val="18"/>
                <w:szCs w:val="18"/>
              </w:rPr>
            </w:pPr>
            <w:r w:rsidRPr="006C1F2A">
              <w:rPr>
                <w:rFonts w:cs="Arial"/>
                <w:sz w:val="18"/>
                <w:szCs w:val="18"/>
              </w:rPr>
              <w:t>- Subsidiaries</w:t>
            </w:r>
          </w:p>
        </w:tc>
        <w:tc>
          <w:tcPr>
            <w:tcW w:w="667" w:type="pct"/>
            <w:shd w:val="clear" w:color="auto" w:fill="FAFAFA"/>
          </w:tcPr>
          <w:p w:rsidR="00565729" w:rsidRPr="006C1F2A" w:rsidRDefault="00565729" w:rsidP="00ED07CB">
            <w:pPr>
              <w:spacing w:line="240" w:lineRule="auto"/>
              <w:ind w:right="-72"/>
              <w:jc w:val="right"/>
              <w:rPr>
                <w:rFonts w:eastAsia="MS Mincho" w:cs="Arial"/>
                <w:sz w:val="18"/>
                <w:szCs w:val="18"/>
              </w:rPr>
            </w:pPr>
            <w:r w:rsidRPr="006C1F2A">
              <w:rPr>
                <w:rFonts w:eastAsia="MS Mincho" w:cs="Arial"/>
                <w:sz w:val="18"/>
                <w:szCs w:val="18"/>
              </w:rPr>
              <w:t>-</w:t>
            </w:r>
          </w:p>
        </w:tc>
        <w:tc>
          <w:tcPr>
            <w:tcW w:w="718" w:type="pct"/>
            <w:shd w:val="clear" w:color="auto" w:fill="auto"/>
          </w:tcPr>
          <w:p w:rsidR="00565729" w:rsidRPr="006C1F2A" w:rsidRDefault="00565729" w:rsidP="00671876">
            <w:pPr>
              <w:spacing w:line="240" w:lineRule="auto"/>
              <w:ind w:right="-72"/>
              <w:jc w:val="right"/>
              <w:rPr>
                <w:rFonts w:eastAsia="MS Mincho" w:cs="Arial"/>
                <w:sz w:val="18"/>
                <w:szCs w:val="18"/>
              </w:rPr>
            </w:pPr>
            <w:r w:rsidRPr="006C1F2A">
              <w:rPr>
                <w:rFonts w:eastAsia="MS Mincho" w:cs="Arial"/>
                <w:sz w:val="18"/>
                <w:szCs w:val="18"/>
              </w:rPr>
              <w:t>-</w:t>
            </w:r>
          </w:p>
        </w:tc>
        <w:tc>
          <w:tcPr>
            <w:tcW w:w="655" w:type="pct"/>
            <w:shd w:val="clear" w:color="auto" w:fill="FAFAFA"/>
          </w:tcPr>
          <w:p w:rsidR="00565729" w:rsidRPr="006C1F2A" w:rsidRDefault="00C34E5E" w:rsidP="00671876">
            <w:pPr>
              <w:tabs>
                <w:tab w:val="left" w:pos="1134"/>
                <w:tab w:val="left" w:pos="1276"/>
                <w:tab w:val="center" w:pos="3402"/>
                <w:tab w:val="center" w:pos="4536"/>
                <w:tab w:val="center" w:pos="5670"/>
                <w:tab w:val="center" w:pos="6804"/>
                <w:tab w:val="right" w:pos="7655"/>
              </w:tabs>
              <w:spacing w:line="240" w:lineRule="auto"/>
              <w:ind w:right="-72"/>
              <w:jc w:val="right"/>
              <w:rPr>
                <w:rFonts w:eastAsia="MS Mincho" w:cs="Arial"/>
                <w:sz w:val="18"/>
                <w:szCs w:val="18"/>
                <w:lang w:val="en-US"/>
              </w:rPr>
            </w:pPr>
            <w:r w:rsidRPr="006C1F2A">
              <w:rPr>
                <w:rFonts w:eastAsia="MS Mincho" w:cs="Arial"/>
                <w:sz w:val="18"/>
                <w:szCs w:val="18"/>
              </w:rPr>
              <w:t>2</w:t>
            </w:r>
            <w:r w:rsidR="00565729" w:rsidRPr="006C1F2A">
              <w:rPr>
                <w:rFonts w:eastAsia="MS Mincho" w:cs="Arial"/>
                <w:sz w:val="18"/>
                <w:szCs w:val="18"/>
                <w:lang w:val="en-US"/>
              </w:rPr>
              <w:t>,</w:t>
            </w:r>
            <w:r w:rsidRPr="006C1F2A">
              <w:rPr>
                <w:rFonts w:eastAsia="MS Mincho" w:cs="Arial"/>
                <w:sz w:val="18"/>
                <w:szCs w:val="18"/>
              </w:rPr>
              <w:t>981</w:t>
            </w:r>
          </w:p>
        </w:tc>
        <w:tc>
          <w:tcPr>
            <w:tcW w:w="647" w:type="pct"/>
            <w:shd w:val="clear" w:color="auto" w:fill="auto"/>
          </w:tcPr>
          <w:p w:rsidR="00565729"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3</w:t>
            </w:r>
            <w:r w:rsidR="00565729" w:rsidRPr="006C1F2A">
              <w:rPr>
                <w:rFonts w:eastAsia="MS Mincho" w:cs="Arial"/>
                <w:sz w:val="18"/>
                <w:szCs w:val="18"/>
              </w:rPr>
              <w:t>,</w:t>
            </w:r>
            <w:r w:rsidRPr="006C1F2A">
              <w:rPr>
                <w:rFonts w:eastAsia="MS Mincho" w:cs="Arial"/>
                <w:sz w:val="18"/>
                <w:szCs w:val="18"/>
              </w:rPr>
              <w:t>073</w:t>
            </w:r>
          </w:p>
        </w:tc>
      </w:tr>
      <w:tr w:rsidR="00565729" w:rsidRPr="006C1F2A" w:rsidTr="00671876">
        <w:tc>
          <w:tcPr>
            <w:tcW w:w="2313" w:type="pct"/>
          </w:tcPr>
          <w:p w:rsidR="00565729" w:rsidRPr="006C1F2A" w:rsidRDefault="00565729" w:rsidP="00671876">
            <w:pPr>
              <w:spacing w:line="240" w:lineRule="auto"/>
              <w:ind w:left="175"/>
              <w:rPr>
                <w:rFonts w:cs="Arial"/>
                <w:snapToGrid w:val="0"/>
                <w:sz w:val="18"/>
                <w:szCs w:val="18"/>
                <w:cs/>
                <w:lang w:eastAsia="th-TH"/>
              </w:rPr>
            </w:pPr>
            <w:r w:rsidRPr="006C1F2A">
              <w:rPr>
                <w:rFonts w:cs="Arial"/>
                <w:sz w:val="18"/>
                <w:szCs w:val="18"/>
              </w:rPr>
              <w:t>- Joint ventures</w:t>
            </w:r>
          </w:p>
        </w:tc>
        <w:tc>
          <w:tcPr>
            <w:tcW w:w="667" w:type="pct"/>
            <w:tcBorders>
              <w:bottom w:val="single" w:sz="4" w:space="0" w:color="auto"/>
            </w:tcBorders>
            <w:shd w:val="clear" w:color="auto" w:fill="FAFAFA"/>
          </w:tcPr>
          <w:p w:rsidR="00565729" w:rsidRPr="006C1F2A" w:rsidRDefault="00565729" w:rsidP="00ED07CB">
            <w:pPr>
              <w:spacing w:line="240" w:lineRule="auto"/>
              <w:ind w:right="-72"/>
              <w:jc w:val="right"/>
              <w:rPr>
                <w:rFonts w:eastAsia="MS Mincho" w:cs="Arial"/>
                <w:sz w:val="18"/>
                <w:szCs w:val="18"/>
              </w:rPr>
            </w:pPr>
            <w:r w:rsidRPr="006C1F2A">
              <w:rPr>
                <w:rFonts w:eastAsia="MS Mincho" w:cs="Arial"/>
                <w:sz w:val="18"/>
                <w:szCs w:val="18"/>
              </w:rPr>
              <w:t>-</w:t>
            </w:r>
          </w:p>
        </w:tc>
        <w:tc>
          <w:tcPr>
            <w:tcW w:w="718" w:type="pct"/>
            <w:tcBorders>
              <w:bottom w:val="single" w:sz="4" w:space="0" w:color="auto"/>
            </w:tcBorders>
            <w:shd w:val="clear" w:color="auto" w:fill="auto"/>
          </w:tcPr>
          <w:p w:rsidR="00565729" w:rsidRPr="006C1F2A" w:rsidRDefault="00565729" w:rsidP="00671876">
            <w:pPr>
              <w:spacing w:line="240" w:lineRule="auto"/>
              <w:ind w:right="-72"/>
              <w:jc w:val="right"/>
              <w:rPr>
                <w:rFonts w:eastAsia="MS Mincho" w:cs="Arial"/>
                <w:sz w:val="18"/>
                <w:szCs w:val="18"/>
              </w:rPr>
            </w:pPr>
            <w:r w:rsidRPr="006C1F2A">
              <w:rPr>
                <w:rFonts w:eastAsia="MS Mincho" w:cs="Arial"/>
                <w:sz w:val="18"/>
                <w:szCs w:val="18"/>
              </w:rPr>
              <w:t>-</w:t>
            </w:r>
          </w:p>
        </w:tc>
        <w:tc>
          <w:tcPr>
            <w:tcW w:w="655" w:type="pct"/>
            <w:tcBorders>
              <w:bottom w:val="single" w:sz="4" w:space="0" w:color="auto"/>
            </w:tcBorders>
            <w:shd w:val="clear" w:color="auto" w:fill="FAFAFA"/>
          </w:tcPr>
          <w:p w:rsidR="00565729" w:rsidRPr="006C1F2A" w:rsidRDefault="00C34E5E" w:rsidP="00671876">
            <w:pPr>
              <w:tabs>
                <w:tab w:val="left" w:pos="1134"/>
                <w:tab w:val="left" w:pos="1276"/>
                <w:tab w:val="center" w:pos="3402"/>
                <w:tab w:val="center" w:pos="4536"/>
                <w:tab w:val="center" w:pos="5670"/>
                <w:tab w:val="center" w:pos="6804"/>
                <w:tab w:val="right" w:pos="7655"/>
              </w:tabs>
              <w:spacing w:line="240" w:lineRule="auto"/>
              <w:ind w:right="-72"/>
              <w:jc w:val="right"/>
              <w:rPr>
                <w:rFonts w:eastAsia="MS Mincho" w:cs="Arial"/>
                <w:sz w:val="18"/>
                <w:szCs w:val="18"/>
                <w:lang w:val="en-US"/>
              </w:rPr>
            </w:pPr>
            <w:r w:rsidRPr="006C1F2A">
              <w:rPr>
                <w:rFonts w:eastAsia="MS Mincho" w:cs="Arial"/>
                <w:sz w:val="18"/>
                <w:szCs w:val="18"/>
              </w:rPr>
              <w:t>2</w:t>
            </w:r>
            <w:r w:rsidR="00565729" w:rsidRPr="006C1F2A">
              <w:rPr>
                <w:rFonts w:eastAsia="MS Mincho" w:cs="Arial"/>
                <w:sz w:val="18"/>
                <w:szCs w:val="18"/>
                <w:lang w:val="en-US"/>
              </w:rPr>
              <w:t>,</w:t>
            </w:r>
            <w:r w:rsidRPr="006C1F2A">
              <w:rPr>
                <w:rFonts w:eastAsia="MS Mincho" w:cs="Arial"/>
                <w:sz w:val="18"/>
                <w:szCs w:val="18"/>
              </w:rPr>
              <w:t>492</w:t>
            </w:r>
          </w:p>
        </w:tc>
        <w:tc>
          <w:tcPr>
            <w:tcW w:w="647" w:type="pct"/>
            <w:tcBorders>
              <w:bottom w:val="single" w:sz="4" w:space="0" w:color="auto"/>
            </w:tcBorders>
            <w:shd w:val="clear" w:color="auto" w:fill="auto"/>
          </w:tcPr>
          <w:p w:rsidR="00565729"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3</w:t>
            </w:r>
            <w:r w:rsidR="00565729" w:rsidRPr="006C1F2A">
              <w:rPr>
                <w:rFonts w:eastAsia="MS Mincho" w:cs="Arial"/>
                <w:sz w:val="18"/>
                <w:szCs w:val="18"/>
              </w:rPr>
              <w:t>,</w:t>
            </w:r>
            <w:r w:rsidRPr="006C1F2A">
              <w:rPr>
                <w:rFonts w:eastAsia="MS Mincho" w:cs="Arial"/>
                <w:sz w:val="18"/>
                <w:szCs w:val="18"/>
              </w:rPr>
              <w:t>507</w:t>
            </w:r>
          </w:p>
        </w:tc>
      </w:tr>
      <w:tr w:rsidR="00565729" w:rsidRPr="006C1F2A" w:rsidTr="00671876">
        <w:tc>
          <w:tcPr>
            <w:tcW w:w="2313" w:type="pct"/>
          </w:tcPr>
          <w:p w:rsidR="00565729" w:rsidRPr="006C1F2A" w:rsidRDefault="00565729" w:rsidP="00671876">
            <w:pPr>
              <w:spacing w:line="240" w:lineRule="auto"/>
              <w:ind w:left="6"/>
              <w:rPr>
                <w:rFonts w:eastAsia="MS Mincho" w:cs="Arial"/>
                <w:b/>
                <w:bCs/>
                <w:snapToGrid w:val="0"/>
                <w:sz w:val="18"/>
                <w:szCs w:val="18"/>
                <w:lang w:val="en-US" w:eastAsia="th-TH"/>
              </w:rPr>
            </w:pPr>
          </w:p>
        </w:tc>
        <w:tc>
          <w:tcPr>
            <w:tcW w:w="667" w:type="pct"/>
            <w:tcBorders>
              <w:top w:val="single" w:sz="4" w:space="0" w:color="auto"/>
            </w:tcBorders>
            <w:shd w:val="clear" w:color="auto" w:fill="FAFAFA"/>
          </w:tcPr>
          <w:p w:rsidR="00565729" w:rsidRPr="006C1F2A" w:rsidRDefault="00565729" w:rsidP="00ED07CB">
            <w:pPr>
              <w:spacing w:line="240" w:lineRule="auto"/>
              <w:ind w:right="-72"/>
              <w:jc w:val="right"/>
              <w:rPr>
                <w:rFonts w:eastAsia="MS Mincho" w:cs="Arial"/>
                <w:b/>
                <w:bCs/>
                <w:snapToGrid w:val="0"/>
                <w:sz w:val="18"/>
                <w:szCs w:val="18"/>
                <w:lang w:val="en-US" w:eastAsia="th-TH"/>
              </w:rPr>
            </w:pPr>
          </w:p>
        </w:tc>
        <w:tc>
          <w:tcPr>
            <w:tcW w:w="718" w:type="pct"/>
            <w:tcBorders>
              <w:top w:val="single" w:sz="4" w:space="0" w:color="auto"/>
            </w:tcBorders>
            <w:shd w:val="clear" w:color="auto" w:fill="auto"/>
          </w:tcPr>
          <w:p w:rsidR="00565729" w:rsidRPr="006C1F2A" w:rsidRDefault="00565729" w:rsidP="00671876">
            <w:pPr>
              <w:spacing w:line="240" w:lineRule="auto"/>
              <w:ind w:right="-72"/>
              <w:jc w:val="right"/>
              <w:rPr>
                <w:rFonts w:eastAsia="MS Mincho" w:cs="Arial"/>
                <w:b/>
                <w:bCs/>
                <w:snapToGrid w:val="0"/>
                <w:sz w:val="18"/>
                <w:szCs w:val="18"/>
                <w:lang w:val="en-US" w:eastAsia="th-TH"/>
              </w:rPr>
            </w:pPr>
          </w:p>
        </w:tc>
        <w:tc>
          <w:tcPr>
            <w:tcW w:w="655" w:type="pct"/>
            <w:tcBorders>
              <w:top w:val="single" w:sz="4" w:space="0" w:color="auto"/>
            </w:tcBorders>
            <w:shd w:val="clear" w:color="auto" w:fill="FAFAFA"/>
          </w:tcPr>
          <w:p w:rsidR="00565729" w:rsidRPr="006C1F2A" w:rsidRDefault="00565729" w:rsidP="00671876">
            <w:pPr>
              <w:spacing w:line="240" w:lineRule="auto"/>
              <w:ind w:right="-72"/>
              <w:jc w:val="right"/>
              <w:rPr>
                <w:rFonts w:eastAsia="MS Mincho" w:cs="Arial"/>
                <w:b/>
                <w:bCs/>
                <w:snapToGrid w:val="0"/>
                <w:sz w:val="18"/>
                <w:szCs w:val="18"/>
                <w:lang w:val="en-US" w:eastAsia="th-TH"/>
              </w:rPr>
            </w:pPr>
          </w:p>
        </w:tc>
        <w:tc>
          <w:tcPr>
            <w:tcW w:w="647" w:type="pct"/>
            <w:tcBorders>
              <w:top w:val="single" w:sz="4" w:space="0" w:color="auto"/>
            </w:tcBorders>
            <w:shd w:val="clear" w:color="auto" w:fill="auto"/>
          </w:tcPr>
          <w:p w:rsidR="00565729" w:rsidRPr="006C1F2A" w:rsidRDefault="00565729" w:rsidP="00671876">
            <w:pPr>
              <w:spacing w:line="240" w:lineRule="auto"/>
              <w:ind w:right="-72"/>
              <w:jc w:val="right"/>
              <w:rPr>
                <w:rFonts w:eastAsia="MS Mincho" w:cs="Arial"/>
                <w:sz w:val="18"/>
                <w:szCs w:val="18"/>
              </w:rPr>
            </w:pPr>
          </w:p>
        </w:tc>
      </w:tr>
      <w:tr w:rsidR="00565729" w:rsidRPr="006C1F2A" w:rsidTr="00671876">
        <w:tc>
          <w:tcPr>
            <w:tcW w:w="2313" w:type="pct"/>
          </w:tcPr>
          <w:p w:rsidR="00565729" w:rsidRPr="006C1F2A" w:rsidRDefault="00565729" w:rsidP="00671876">
            <w:pPr>
              <w:spacing w:line="240" w:lineRule="auto"/>
              <w:ind w:left="6"/>
              <w:rPr>
                <w:rFonts w:eastAsia="MS Mincho" w:cs="Arial"/>
                <w:sz w:val="18"/>
                <w:szCs w:val="18"/>
                <w:lang w:val="en-US"/>
              </w:rPr>
            </w:pPr>
          </w:p>
        </w:tc>
        <w:tc>
          <w:tcPr>
            <w:tcW w:w="667" w:type="pct"/>
            <w:tcBorders>
              <w:bottom w:val="single" w:sz="4" w:space="0" w:color="auto"/>
            </w:tcBorders>
            <w:shd w:val="clear" w:color="auto" w:fill="FAFAFA"/>
          </w:tcPr>
          <w:p w:rsidR="00565729" w:rsidRPr="006C1F2A" w:rsidRDefault="00565729" w:rsidP="00ED07CB">
            <w:pPr>
              <w:spacing w:line="240" w:lineRule="auto"/>
              <w:ind w:right="-72"/>
              <w:jc w:val="right"/>
              <w:rPr>
                <w:rFonts w:cs="Arial"/>
                <w:sz w:val="18"/>
                <w:szCs w:val="18"/>
                <w:cs/>
                <w:lang w:val="en-US"/>
              </w:rPr>
            </w:pPr>
            <w:r w:rsidRPr="006C1F2A">
              <w:rPr>
                <w:rFonts w:cs="Arial"/>
                <w:sz w:val="18"/>
                <w:szCs w:val="18"/>
                <w:lang w:val="en-US"/>
              </w:rPr>
              <w:t>-</w:t>
            </w:r>
          </w:p>
        </w:tc>
        <w:tc>
          <w:tcPr>
            <w:tcW w:w="718" w:type="pct"/>
            <w:tcBorders>
              <w:bottom w:val="single" w:sz="4" w:space="0" w:color="auto"/>
            </w:tcBorders>
            <w:shd w:val="clear" w:color="auto" w:fill="auto"/>
          </w:tcPr>
          <w:p w:rsidR="00565729" w:rsidRPr="006C1F2A" w:rsidRDefault="00565729" w:rsidP="00671876">
            <w:pPr>
              <w:spacing w:line="240" w:lineRule="auto"/>
              <w:ind w:right="-72"/>
              <w:jc w:val="right"/>
              <w:rPr>
                <w:rFonts w:cs="Arial"/>
                <w:sz w:val="18"/>
                <w:szCs w:val="18"/>
                <w:cs/>
                <w:lang w:val="en-US"/>
              </w:rPr>
            </w:pPr>
            <w:r w:rsidRPr="006C1F2A">
              <w:rPr>
                <w:rFonts w:cs="Arial"/>
                <w:sz w:val="18"/>
                <w:szCs w:val="18"/>
                <w:lang w:val="en-US"/>
              </w:rPr>
              <w:t>-</w:t>
            </w:r>
          </w:p>
        </w:tc>
        <w:tc>
          <w:tcPr>
            <w:tcW w:w="655" w:type="pct"/>
            <w:tcBorders>
              <w:bottom w:val="single" w:sz="4" w:space="0" w:color="auto"/>
            </w:tcBorders>
            <w:shd w:val="clear" w:color="auto" w:fill="FAFAFA"/>
          </w:tcPr>
          <w:p w:rsidR="00565729" w:rsidRPr="006C1F2A" w:rsidRDefault="00C34E5E" w:rsidP="00671876">
            <w:pPr>
              <w:tabs>
                <w:tab w:val="left" w:pos="1134"/>
                <w:tab w:val="left" w:pos="1276"/>
                <w:tab w:val="center" w:pos="3402"/>
                <w:tab w:val="center" w:pos="4536"/>
                <w:tab w:val="center" w:pos="5670"/>
                <w:tab w:val="center" w:pos="6804"/>
                <w:tab w:val="right" w:pos="7655"/>
              </w:tabs>
              <w:spacing w:line="240" w:lineRule="auto"/>
              <w:ind w:right="-72"/>
              <w:jc w:val="right"/>
              <w:rPr>
                <w:rFonts w:eastAsia="MS Mincho" w:cs="Arial"/>
                <w:sz w:val="18"/>
                <w:szCs w:val="18"/>
                <w:lang w:val="en-US"/>
              </w:rPr>
            </w:pPr>
            <w:r w:rsidRPr="006C1F2A">
              <w:rPr>
                <w:rFonts w:eastAsia="MS Mincho" w:cs="Arial"/>
                <w:sz w:val="18"/>
                <w:szCs w:val="18"/>
              </w:rPr>
              <w:t>5</w:t>
            </w:r>
            <w:r w:rsidR="00565729" w:rsidRPr="006C1F2A">
              <w:rPr>
                <w:rFonts w:eastAsia="MS Mincho" w:cs="Arial"/>
                <w:sz w:val="18"/>
                <w:szCs w:val="18"/>
                <w:lang w:val="en-US"/>
              </w:rPr>
              <w:t>,</w:t>
            </w:r>
            <w:r w:rsidRPr="006C1F2A">
              <w:rPr>
                <w:rFonts w:eastAsia="MS Mincho" w:cs="Arial"/>
                <w:sz w:val="18"/>
                <w:szCs w:val="18"/>
              </w:rPr>
              <w:t>473</w:t>
            </w:r>
          </w:p>
        </w:tc>
        <w:tc>
          <w:tcPr>
            <w:tcW w:w="647" w:type="pct"/>
            <w:tcBorders>
              <w:bottom w:val="single" w:sz="4" w:space="0" w:color="auto"/>
            </w:tcBorders>
            <w:shd w:val="clear" w:color="auto" w:fill="auto"/>
          </w:tcPr>
          <w:p w:rsidR="00565729" w:rsidRPr="006C1F2A" w:rsidRDefault="00C34E5E" w:rsidP="00671876">
            <w:pPr>
              <w:spacing w:line="240" w:lineRule="auto"/>
              <w:ind w:right="-72"/>
              <w:jc w:val="right"/>
              <w:rPr>
                <w:rFonts w:eastAsia="MS Mincho" w:cs="Arial"/>
                <w:sz w:val="18"/>
                <w:szCs w:val="18"/>
              </w:rPr>
            </w:pPr>
            <w:r w:rsidRPr="006C1F2A">
              <w:rPr>
                <w:rFonts w:eastAsia="MS Mincho" w:cs="Arial"/>
                <w:sz w:val="18"/>
                <w:szCs w:val="18"/>
              </w:rPr>
              <w:t>6</w:t>
            </w:r>
            <w:r w:rsidR="00565729" w:rsidRPr="006C1F2A">
              <w:rPr>
                <w:rFonts w:eastAsia="MS Mincho" w:cs="Arial"/>
                <w:sz w:val="18"/>
                <w:szCs w:val="18"/>
              </w:rPr>
              <w:t>,</w:t>
            </w:r>
            <w:r w:rsidRPr="006C1F2A">
              <w:rPr>
                <w:rFonts w:eastAsia="MS Mincho" w:cs="Arial"/>
                <w:sz w:val="18"/>
                <w:szCs w:val="18"/>
              </w:rPr>
              <w:t>580</w:t>
            </w:r>
          </w:p>
        </w:tc>
      </w:tr>
    </w:tbl>
    <w:p w:rsidR="00A1219A" w:rsidRPr="006C1F2A" w:rsidRDefault="00A1219A" w:rsidP="00B22693">
      <w:pPr>
        <w:pStyle w:val="Header"/>
        <w:tabs>
          <w:tab w:val="clear" w:pos="4153"/>
          <w:tab w:val="clear" w:pos="8306"/>
          <w:tab w:val="left" w:pos="567"/>
        </w:tabs>
        <w:spacing w:line="240" w:lineRule="auto"/>
        <w:ind w:left="540"/>
        <w:jc w:val="both"/>
        <w:rPr>
          <w:rFonts w:cs="Arial"/>
          <w:sz w:val="18"/>
          <w:szCs w:val="18"/>
        </w:rPr>
      </w:pPr>
    </w:p>
    <w:p w:rsidR="00A50A4E" w:rsidRPr="006C1F2A" w:rsidRDefault="00C34E5E" w:rsidP="00B22693">
      <w:pPr>
        <w:pStyle w:val="Header"/>
        <w:tabs>
          <w:tab w:val="clear" w:pos="4153"/>
          <w:tab w:val="clear" w:pos="8306"/>
        </w:tabs>
        <w:spacing w:line="240" w:lineRule="auto"/>
        <w:ind w:left="540" w:hanging="540"/>
        <w:jc w:val="both"/>
        <w:rPr>
          <w:rFonts w:cs="Arial"/>
          <w:b/>
          <w:bCs/>
          <w:color w:val="CF4A02"/>
          <w:sz w:val="18"/>
          <w:szCs w:val="18"/>
        </w:rPr>
      </w:pPr>
      <w:r w:rsidRPr="006C1F2A">
        <w:rPr>
          <w:rFonts w:cs="Arial"/>
          <w:b/>
          <w:bCs/>
          <w:color w:val="CF4A02"/>
          <w:sz w:val="18"/>
          <w:szCs w:val="18"/>
        </w:rPr>
        <w:t>20</w:t>
      </w:r>
      <w:r w:rsidR="00A50A4E" w:rsidRPr="006C1F2A">
        <w:rPr>
          <w:rFonts w:cs="Arial"/>
          <w:b/>
          <w:bCs/>
          <w:color w:val="CF4A02"/>
          <w:sz w:val="18"/>
          <w:szCs w:val="18"/>
        </w:rPr>
        <w:t>.</w:t>
      </w:r>
      <w:r w:rsidRPr="006C1F2A">
        <w:rPr>
          <w:rFonts w:cs="Arial"/>
          <w:b/>
          <w:bCs/>
          <w:color w:val="CF4A02"/>
          <w:sz w:val="18"/>
          <w:szCs w:val="18"/>
        </w:rPr>
        <w:t>7</w:t>
      </w:r>
      <w:r w:rsidR="00A50A4E" w:rsidRPr="006C1F2A">
        <w:rPr>
          <w:rFonts w:cs="Arial"/>
          <w:b/>
          <w:bCs/>
          <w:color w:val="CF4A02"/>
          <w:sz w:val="18"/>
          <w:szCs w:val="18"/>
        </w:rPr>
        <w:tab/>
        <w:t>Directors and managements remuneration</w:t>
      </w:r>
    </w:p>
    <w:p w:rsidR="00A50A4E" w:rsidRPr="006C1F2A" w:rsidRDefault="00A50A4E" w:rsidP="00B22693">
      <w:pPr>
        <w:pStyle w:val="Header"/>
        <w:tabs>
          <w:tab w:val="clear" w:pos="4153"/>
          <w:tab w:val="clear" w:pos="8306"/>
          <w:tab w:val="left" w:pos="567"/>
        </w:tabs>
        <w:spacing w:line="240" w:lineRule="auto"/>
        <w:jc w:val="both"/>
        <w:rPr>
          <w:rFonts w:cs="Arial"/>
          <w:sz w:val="18"/>
          <w:szCs w:val="18"/>
        </w:rPr>
      </w:pPr>
    </w:p>
    <w:tbl>
      <w:tblPr>
        <w:tblW w:w="4682" w:type="pct"/>
        <w:tblInd w:w="534" w:type="dxa"/>
        <w:tblLayout w:type="fixed"/>
        <w:tblLook w:val="0000" w:firstRow="0" w:lastRow="0" w:firstColumn="0" w:lastColumn="0" w:noHBand="0" w:noVBand="0"/>
      </w:tblPr>
      <w:tblGrid>
        <w:gridCol w:w="4317"/>
        <w:gridCol w:w="1171"/>
        <w:gridCol w:w="1205"/>
        <w:gridCol w:w="1191"/>
        <w:gridCol w:w="1178"/>
      </w:tblGrid>
      <w:tr w:rsidR="00A9055A" w:rsidRPr="006C1F2A" w:rsidTr="0099257B">
        <w:tc>
          <w:tcPr>
            <w:tcW w:w="2382" w:type="pct"/>
            <w:vAlign w:val="bottom"/>
          </w:tcPr>
          <w:p w:rsidR="00A9055A" w:rsidRPr="006C1F2A" w:rsidRDefault="00A9055A" w:rsidP="00B22693">
            <w:pPr>
              <w:spacing w:line="240" w:lineRule="auto"/>
              <w:ind w:left="8"/>
              <w:rPr>
                <w:rFonts w:cs="Arial"/>
                <w:sz w:val="18"/>
                <w:szCs w:val="18"/>
              </w:rPr>
            </w:pPr>
          </w:p>
        </w:tc>
        <w:tc>
          <w:tcPr>
            <w:tcW w:w="1311"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307"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A9055A" w:rsidRPr="006C1F2A" w:rsidTr="00291D7D">
        <w:tc>
          <w:tcPr>
            <w:tcW w:w="2382" w:type="pct"/>
          </w:tcPr>
          <w:p w:rsidR="00A9055A" w:rsidRPr="006C1F2A" w:rsidRDefault="002F4DB8" w:rsidP="0099257B">
            <w:pPr>
              <w:spacing w:line="240" w:lineRule="auto"/>
              <w:ind w:left="8" w:right="-94"/>
              <w:rPr>
                <w:rFonts w:cs="Arial"/>
                <w:b/>
                <w:bCs/>
                <w:spacing w:val="-4"/>
                <w:sz w:val="18"/>
                <w:szCs w:val="18"/>
              </w:rPr>
            </w:pPr>
            <w:r w:rsidRPr="006C1F2A">
              <w:rPr>
                <w:rFonts w:cs="Arial"/>
                <w:b/>
                <w:bCs/>
                <w:spacing w:val="-4"/>
                <w:sz w:val="18"/>
                <w:szCs w:val="18"/>
              </w:rPr>
              <w:t xml:space="preserve">For the three-month periods ended </w:t>
            </w:r>
            <w:r w:rsidR="00C34E5E" w:rsidRPr="006C1F2A">
              <w:rPr>
                <w:rFonts w:cs="Arial"/>
                <w:b/>
                <w:bCs/>
                <w:spacing w:val="-4"/>
                <w:sz w:val="18"/>
                <w:szCs w:val="18"/>
              </w:rPr>
              <w:t>30</w:t>
            </w:r>
            <w:r w:rsidR="00B13064" w:rsidRPr="006C1F2A">
              <w:rPr>
                <w:rFonts w:cs="Arial"/>
                <w:b/>
                <w:bCs/>
                <w:spacing w:val="-4"/>
                <w:sz w:val="18"/>
                <w:szCs w:val="18"/>
              </w:rPr>
              <w:t xml:space="preserve"> September</w:t>
            </w:r>
          </w:p>
        </w:tc>
        <w:tc>
          <w:tcPr>
            <w:tcW w:w="646"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65"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c>
          <w:tcPr>
            <w:tcW w:w="657"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50" w:type="pct"/>
            <w:tcBorders>
              <w:top w:val="single" w:sz="4" w:space="0" w:color="auto"/>
            </w:tcBorders>
          </w:tcPr>
          <w:p w:rsidR="00A9055A"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r>
      <w:tr w:rsidR="00A9055A" w:rsidRPr="006C1F2A" w:rsidTr="00291D7D">
        <w:tc>
          <w:tcPr>
            <w:tcW w:w="2382" w:type="pct"/>
          </w:tcPr>
          <w:p w:rsidR="00A9055A" w:rsidRPr="006C1F2A" w:rsidRDefault="00A9055A" w:rsidP="00B22693">
            <w:pPr>
              <w:spacing w:line="240" w:lineRule="auto"/>
              <w:ind w:left="8"/>
              <w:rPr>
                <w:rFonts w:cs="Arial"/>
                <w:b/>
                <w:bCs/>
                <w:sz w:val="18"/>
                <w:szCs w:val="18"/>
              </w:rPr>
            </w:pPr>
          </w:p>
        </w:tc>
        <w:tc>
          <w:tcPr>
            <w:tcW w:w="646"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65"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57"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50"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r>
      <w:tr w:rsidR="00A9055A" w:rsidRPr="006C1F2A" w:rsidTr="00291D7D">
        <w:tc>
          <w:tcPr>
            <w:tcW w:w="2382" w:type="pct"/>
          </w:tcPr>
          <w:p w:rsidR="00A9055A" w:rsidRPr="006C1F2A" w:rsidRDefault="00A9055A" w:rsidP="00B22693">
            <w:pPr>
              <w:spacing w:line="240" w:lineRule="auto"/>
              <w:ind w:left="6" w:hanging="1"/>
              <w:rPr>
                <w:rFonts w:eastAsia="MS Mincho" w:cs="Arial"/>
                <w:b/>
                <w:bCs/>
                <w:snapToGrid w:val="0"/>
                <w:sz w:val="18"/>
                <w:szCs w:val="18"/>
                <w:lang w:val="en-US" w:eastAsia="th-TH"/>
              </w:rPr>
            </w:pPr>
          </w:p>
        </w:tc>
        <w:tc>
          <w:tcPr>
            <w:tcW w:w="646"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65"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57"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50"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r>
      <w:tr w:rsidR="00291D7D" w:rsidRPr="006C1F2A" w:rsidTr="00291D7D">
        <w:tc>
          <w:tcPr>
            <w:tcW w:w="2382"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6C1F2A">
              <w:rPr>
                <w:rFonts w:cs="Arial"/>
                <w:sz w:val="18"/>
                <w:szCs w:val="18"/>
              </w:rPr>
              <w:t>Short-term employee benefits</w:t>
            </w:r>
          </w:p>
        </w:tc>
        <w:tc>
          <w:tcPr>
            <w:tcW w:w="646" w:type="pct"/>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11</w:t>
            </w:r>
          </w:p>
        </w:tc>
        <w:tc>
          <w:tcPr>
            <w:tcW w:w="665" w:type="pct"/>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29</w:t>
            </w:r>
          </w:p>
        </w:tc>
        <w:tc>
          <w:tcPr>
            <w:tcW w:w="657" w:type="pct"/>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10</w:t>
            </w:r>
          </w:p>
        </w:tc>
        <w:tc>
          <w:tcPr>
            <w:tcW w:w="650" w:type="pct"/>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24</w:t>
            </w:r>
          </w:p>
        </w:tc>
      </w:tr>
      <w:tr w:rsidR="00291D7D" w:rsidRPr="006C1F2A" w:rsidTr="00291D7D">
        <w:tc>
          <w:tcPr>
            <w:tcW w:w="2382"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6C1F2A">
              <w:rPr>
                <w:rFonts w:cs="Arial"/>
                <w:sz w:val="18"/>
                <w:szCs w:val="18"/>
              </w:rPr>
              <w:t xml:space="preserve">Post-employment benefits </w:t>
            </w:r>
          </w:p>
        </w:tc>
        <w:tc>
          <w:tcPr>
            <w:tcW w:w="646" w:type="pct"/>
            <w:tcBorders>
              <w:bottom w:val="single" w:sz="4" w:space="0" w:color="auto"/>
            </w:tcBorders>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w:t>
            </w:r>
          </w:p>
        </w:tc>
        <w:tc>
          <w:tcPr>
            <w:tcW w:w="665" w:type="pct"/>
            <w:tcBorders>
              <w:bottom w:val="single" w:sz="4" w:space="0" w:color="auto"/>
            </w:tcBorders>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2</w:t>
            </w:r>
          </w:p>
        </w:tc>
        <w:tc>
          <w:tcPr>
            <w:tcW w:w="657" w:type="pct"/>
            <w:tcBorders>
              <w:bottom w:val="single" w:sz="4" w:space="0" w:color="auto"/>
            </w:tcBorders>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w:t>
            </w:r>
          </w:p>
        </w:tc>
        <w:tc>
          <w:tcPr>
            <w:tcW w:w="650" w:type="pct"/>
            <w:tcBorders>
              <w:bottom w:val="single" w:sz="4" w:space="0" w:color="auto"/>
            </w:tcBorders>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w:t>
            </w:r>
          </w:p>
        </w:tc>
      </w:tr>
      <w:tr w:rsidR="00291D7D" w:rsidRPr="006C1F2A" w:rsidTr="00291D7D">
        <w:tc>
          <w:tcPr>
            <w:tcW w:w="2382" w:type="pct"/>
          </w:tcPr>
          <w:p w:rsidR="00291D7D" w:rsidRPr="006C1F2A" w:rsidRDefault="00291D7D" w:rsidP="00291D7D">
            <w:pPr>
              <w:spacing w:line="240" w:lineRule="auto"/>
              <w:ind w:left="6" w:hanging="1"/>
              <w:rPr>
                <w:rFonts w:eastAsia="MS Mincho" w:cs="Arial"/>
                <w:b/>
                <w:bCs/>
                <w:snapToGrid w:val="0"/>
                <w:sz w:val="18"/>
                <w:szCs w:val="18"/>
                <w:lang w:val="en-US" w:eastAsia="th-TH"/>
              </w:rPr>
            </w:pPr>
          </w:p>
        </w:tc>
        <w:tc>
          <w:tcPr>
            <w:tcW w:w="646" w:type="pct"/>
            <w:tcBorders>
              <w:top w:val="single" w:sz="4" w:space="0" w:color="auto"/>
            </w:tcBorders>
            <w:shd w:val="clear" w:color="auto" w:fill="FAFAFA"/>
          </w:tcPr>
          <w:p w:rsidR="00291D7D" w:rsidRPr="006C1F2A" w:rsidRDefault="00291D7D" w:rsidP="00291D7D">
            <w:pPr>
              <w:spacing w:line="240" w:lineRule="auto"/>
              <w:ind w:right="-72"/>
              <w:jc w:val="right"/>
              <w:rPr>
                <w:rFonts w:eastAsia="MS Mincho" w:cs="Arial"/>
                <w:b/>
                <w:bCs/>
                <w:snapToGrid w:val="0"/>
                <w:sz w:val="18"/>
                <w:szCs w:val="18"/>
                <w:lang w:val="en-US" w:eastAsia="th-TH"/>
              </w:rPr>
            </w:pPr>
          </w:p>
        </w:tc>
        <w:tc>
          <w:tcPr>
            <w:tcW w:w="665"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c>
          <w:tcPr>
            <w:tcW w:w="657" w:type="pct"/>
            <w:tcBorders>
              <w:top w:val="single" w:sz="4" w:space="0" w:color="auto"/>
            </w:tcBorders>
            <w:shd w:val="clear" w:color="auto" w:fill="FAFAFA"/>
          </w:tcPr>
          <w:p w:rsidR="00291D7D" w:rsidRPr="006C1F2A" w:rsidRDefault="00291D7D" w:rsidP="00291D7D">
            <w:pPr>
              <w:spacing w:line="240" w:lineRule="auto"/>
              <w:rPr>
                <w:rFonts w:cs="Arial"/>
                <w:sz w:val="18"/>
                <w:szCs w:val="18"/>
                <w:u w:val="single"/>
              </w:rPr>
            </w:pPr>
          </w:p>
        </w:tc>
        <w:tc>
          <w:tcPr>
            <w:tcW w:w="650"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r>
      <w:tr w:rsidR="006C1F2A" w:rsidRPr="006C1F2A" w:rsidTr="00291D7D">
        <w:tc>
          <w:tcPr>
            <w:tcW w:w="2382" w:type="pct"/>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6C1F2A">
              <w:rPr>
                <w:rFonts w:cs="Arial"/>
                <w:sz w:val="18"/>
                <w:szCs w:val="18"/>
              </w:rPr>
              <w:t>Total directors and managements remuneration</w:t>
            </w:r>
          </w:p>
        </w:tc>
        <w:tc>
          <w:tcPr>
            <w:tcW w:w="646" w:type="pct"/>
            <w:tcBorders>
              <w:bottom w:val="single" w:sz="4" w:space="0" w:color="auto"/>
            </w:tcBorders>
            <w:shd w:val="clear" w:color="auto" w:fill="FAFAFA"/>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12</w:t>
            </w:r>
          </w:p>
        </w:tc>
        <w:tc>
          <w:tcPr>
            <w:tcW w:w="665" w:type="pct"/>
            <w:tcBorders>
              <w:bottom w:val="single" w:sz="4" w:space="0" w:color="auto"/>
            </w:tcBorders>
            <w:shd w:val="clear" w:color="auto" w:fill="auto"/>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31</w:t>
            </w:r>
          </w:p>
        </w:tc>
        <w:tc>
          <w:tcPr>
            <w:tcW w:w="657" w:type="pct"/>
            <w:tcBorders>
              <w:bottom w:val="single" w:sz="4" w:space="0" w:color="auto"/>
            </w:tcBorders>
            <w:shd w:val="clear" w:color="auto" w:fill="FAFAFA"/>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11</w:t>
            </w:r>
          </w:p>
        </w:tc>
        <w:tc>
          <w:tcPr>
            <w:tcW w:w="650" w:type="pct"/>
            <w:tcBorders>
              <w:bottom w:val="single" w:sz="4" w:space="0" w:color="auto"/>
            </w:tcBorders>
            <w:shd w:val="clear" w:color="auto" w:fill="auto"/>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25</w:t>
            </w:r>
          </w:p>
        </w:tc>
      </w:tr>
    </w:tbl>
    <w:p w:rsidR="00A50A4E" w:rsidRPr="006C1F2A" w:rsidRDefault="00A50A4E" w:rsidP="00B22693">
      <w:pPr>
        <w:pStyle w:val="Header"/>
        <w:tabs>
          <w:tab w:val="clear" w:pos="4153"/>
          <w:tab w:val="clear" w:pos="8306"/>
          <w:tab w:val="left" w:pos="567"/>
        </w:tabs>
        <w:spacing w:line="240" w:lineRule="auto"/>
        <w:ind w:left="540"/>
        <w:jc w:val="both"/>
        <w:rPr>
          <w:rFonts w:cs="Arial"/>
          <w:sz w:val="18"/>
          <w:szCs w:val="18"/>
        </w:rPr>
      </w:pPr>
    </w:p>
    <w:tbl>
      <w:tblPr>
        <w:tblW w:w="4681" w:type="pct"/>
        <w:tblInd w:w="534" w:type="dxa"/>
        <w:tblLook w:val="0000" w:firstRow="0" w:lastRow="0" w:firstColumn="0" w:lastColumn="0" w:noHBand="0" w:noVBand="0"/>
      </w:tblPr>
      <w:tblGrid>
        <w:gridCol w:w="4341"/>
        <w:gridCol w:w="1171"/>
        <w:gridCol w:w="1207"/>
        <w:gridCol w:w="1181"/>
        <w:gridCol w:w="1160"/>
      </w:tblGrid>
      <w:tr w:rsidR="001F7E43" w:rsidRPr="006C1F2A" w:rsidTr="0099257B">
        <w:tc>
          <w:tcPr>
            <w:tcW w:w="2396" w:type="pct"/>
          </w:tcPr>
          <w:p w:rsidR="001F7E43" w:rsidRPr="006C1F2A" w:rsidRDefault="001F7E43" w:rsidP="00B22693">
            <w:pPr>
              <w:spacing w:line="240" w:lineRule="auto"/>
              <w:ind w:left="6" w:hanging="1"/>
              <w:rPr>
                <w:rFonts w:cs="Arial"/>
                <w:b/>
                <w:bCs/>
                <w:sz w:val="18"/>
                <w:szCs w:val="18"/>
                <w:lang w:val="en-US"/>
              </w:rPr>
            </w:pPr>
          </w:p>
        </w:tc>
        <w:tc>
          <w:tcPr>
            <w:tcW w:w="1312" w:type="pct"/>
            <w:gridSpan w:val="2"/>
            <w:tcBorders>
              <w:top w:val="single" w:sz="4" w:space="0" w:color="auto"/>
              <w:bottom w:val="single" w:sz="4" w:space="0" w:color="auto"/>
            </w:tcBorders>
            <w:shd w:val="clear" w:color="auto" w:fill="auto"/>
          </w:tcPr>
          <w:p w:rsidR="001F7E43" w:rsidRPr="006C1F2A" w:rsidRDefault="001F7E43"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1F7E43" w:rsidRPr="006C1F2A" w:rsidRDefault="001F7E43"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292" w:type="pct"/>
            <w:gridSpan w:val="2"/>
            <w:tcBorders>
              <w:top w:val="single" w:sz="4" w:space="0" w:color="auto"/>
              <w:bottom w:val="single" w:sz="4" w:space="0" w:color="auto"/>
            </w:tcBorders>
            <w:shd w:val="clear" w:color="auto" w:fill="auto"/>
          </w:tcPr>
          <w:p w:rsidR="001F7E43" w:rsidRPr="006C1F2A" w:rsidRDefault="001F7E43"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1F7E43" w:rsidRPr="006C1F2A" w:rsidRDefault="001F7E43"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99257B" w:rsidRPr="006C1F2A" w:rsidTr="0099257B">
        <w:tc>
          <w:tcPr>
            <w:tcW w:w="2396" w:type="pct"/>
          </w:tcPr>
          <w:p w:rsidR="001F7E43" w:rsidRPr="006C1F2A" w:rsidRDefault="001F7E43" w:rsidP="0099257B">
            <w:pPr>
              <w:spacing w:line="240" w:lineRule="auto"/>
              <w:ind w:left="6" w:right="-297" w:hanging="1"/>
              <w:rPr>
                <w:rFonts w:cs="Arial"/>
                <w:b/>
                <w:bCs/>
                <w:sz w:val="18"/>
                <w:szCs w:val="18"/>
                <w:lang w:val="en-US"/>
              </w:rPr>
            </w:pPr>
            <w:r w:rsidRPr="006C1F2A">
              <w:rPr>
                <w:rFonts w:cs="Arial"/>
                <w:b/>
                <w:bCs/>
                <w:sz w:val="18"/>
                <w:szCs w:val="18"/>
              </w:rPr>
              <w:t xml:space="preserve">For the </w:t>
            </w:r>
            <w:r w:rsidR="00B13064" w:rsidRPr="006C1F2A">
              <w:rPr>
                <w:rFonts w:cs="Arial"/>
                <w:b/>
                <w:bCs/>
                <w:sz w:val="18"/>
                <w:szCs w:val="18"/>
              </w:rPr>
              <w:t>nine-month</w:t>
            </w:r>
            <w:r w:rsidRPr="006C1F2A">
              <w:rPr>
                <w:rFonts w:cs="Arial"/>
                <w:b/>
                <w:bCs/>
                <w:sz w:val="18"/>
                <w:szCs w:val="18"/>
              </w:rPr>
              <w:t xml:space="preserve"> periods ended </w:t>
            </w:r>
            <w:r w:rsidR="00C34E5E" w:rsidRPr="006C1F2A">
              <w:rPr>
                <w:rFonts w:cs="Arial"/>
                <w:b/>
                <w:bCs/>
                <w:sz w:val="18"/>
                <w:szCs w:val="18"/>
              </w:rPr>
              <w:t>30</w:t>
            </w:r>
            <w:r w:rsidR="00B13064" w:rsidRPr="006C1F2A">
              <w:rPr>
                <w:rFonts w:cs="Arial"/>
                <w:b/>
                <w:bCs/>
                <w:sz w:val="18"/>
                <w:szCs w:val="18"/>
              </w:rPr>
              <w:t xml:space="preserve"> September</w:t>
            </w:r>
          </w:p>
        </w:tc>
        <w:tc>
          <w:tcPr>
            <w:tcW w:w="646" w:type="pct"/>
            <w:tcBorders>
              <w:top w:val="single" w:sz="4" w:space="0" w:color="auto"/>
            </w:tcBorders>
          </w:tcPr>
          <w:p w:rsidR="001F7E43"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66" w:type="pct"/>
            <w:tcBorders>
              <w:top w:val="single" w:sz="4" w:space="0" w:color="auto"/>
            </w:tcBorders>
          </w:tcPr>
          <w:p w:rsidR="001F7E43"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c>
          <w:tcPr>
            <w:tcW w:w="652" w:type="pct"/>
            <w:tcBorders>
              <w:top w:val="single" w:sz="4" w:space="0" w:color="auto"/>
            </w:tcBorders>
          </w:tcPr>
          <w:p w:rsidR="001F7E43" w:rsidRPr="006C1F2A" w:rsidRDefault="00C34E5E" w:rsidP="00B22693">
            <w:pPr>
              <w:spacing w:line="240" w:lineRule="auto"/>
              <w:ind w:right="-72"/>
              <w:jc w:val="right"/>
              <w:rPr>
                <w:rFonts w:cs="Arial"/>
                <w:b/>
                <w:bCs/>
                <w:sz w:val="18"/>
                <w:szCs w:val="18"/>
              </w:rPr>
            </w:pPr>
            <w:r w:rsidRPr="006C1F2A">
              <w:rPr>
                <w:rFonts w:cs="Arial"/>
                <w:b/>
                <w:bCs/>
                <w:sz w:val="18"/>
                <w:szCs w:val="18"/>
              </w:rPr>
              <w:t>2020</w:t>
            </w:r>
          </w:p>
        </w:tc>
        <w:tc>
          <w:tcPr>
            <w:tcW w:w="640" w:type="pct"/>
            <w:tcBorders>
              <w:top w:val="single" w:sz="4" w:space="0" w:color="auto"/>
            </w:tcBorders>
          </w:tcPr>
          <w:p w:rsidR="001F7E43" w:rsidRPr="006C1F2A" w:rsidRDefault="00C34E5E" w:rsidP="00B22693">
            <w:pPr>
              <w:spacing w:line="240" w:lineRule="auto"/>
              <w:ind w:right="-72"/>
              <w:jc w:val="right"/>
              <w:rPr>
                <w:rFonts w:cs="Arial"/>
                <w:b/>
                <w:bCs/>
                <w:sz w:val="18"/>
                <w:szCs w:val="18"/>
              </w:rPr>
            </w:pPr>
            <w:r w:rsidRPr="006C1F2A">
              <w:rPr>
                <w:rFonts w:cs="Arial"/>
                <w:b/>
                <w:bCs/>
                <w:sz w:val="18"/>
                <w:szCs w:val="18"/>
              </w:rPr>
              <w:t>2019</w:t>
            </w:r>
          </w:p>
        </w:tc>
      </w:tr>
      <w:tr w:rsidR="0099257B" w:rsidRPr="006C1F2A" w:rsidTr="0099257B">
        <w:tc>
          <w:tcPr>
            <w:tcW w:w="2396" w:type="pct"/>
          </w:tcPr>
          <w:p w:rsidR="001F7E43" w:rsidRPr="006C1F2A" w:rsidRDefault="001F7E43" w:rsidP="00B22693">
            <w:pPr>
              <w:spacing w:line="240" w:lineRule="auto"/>
              <w:ind w:left="6" w:hanging="1"/>
              <w:rPr>
                <w:rFonts w:cs="Arial"/>
                <w:b/>
                <w:bCs/>
                <w:sz w:val="18"/>
                <w:szCs w:val="18"/>
              </w:rPr>
            </w:pPr>
          </w:p>
        </w:tc>
        <w:tc>
          <w:tcPr>
            <w:tcW w:w="646" w:type="pct"/>
            <w:tcBorders>
              <w:bottom w:val="single" w:sz="4" w:space="0" w:color="auto"/>
            </w:tcBorders>
          </w:tcPr>
          <w:p w:rsidR="001F7E43" w:rsidRPr="006C1F2A" w:rsidRDefault="001F7E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1F2A">
              <w:rPr>
                <w:rFonts w:cs="Arial"/>
                <w:b/>
                <w:bCs/>
                <w:sz w:val="18"/>
                <w:szCs w:val="18"/>
              </w:rPr>
              <w:t>Million Baht</w:t>
            </w:r>
          </w:p>
        </w:tc>
        <w:tc>
          <w:tcPr>
            <w:tcW w:w="666" w:type="pct"/>
            <w:tcBorders>
              <w:bottom w:val="single" w:sz="4" w:space="0" w:color="auto"/>
            </w:tcBorders>
          </w:tcPr>
          <w:p w:rsidR="001F7E43" w:rsidRPr="006C1F2A" w:rsidRDefault="001F7E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1F2A">
              <w:rPr>
                <w:rFonts w:cs="Arial"/>
                <w:b/>
                <w:bCs/>
                <w:sz w:val="18"/>
                <w:szCs w:val="18"/>
              </w:rPr>
              <w:t>Million Baht</w:t>
            </w:r>
          </w:p>
        </w:tc>
        <w:tc>
          <w:tcPr>
            <w:tcW w:w="652" w:type="pct"/>
            <w:tcBorders>
              <w:bottom w:val="single" w:sz="4" w:space="0" w:color="auto"/>
            </w:tcBorders>
          </w:tcPr>
          <w:p w:rsidR="001F7E43" w:rsidRPr="006C1F2A" w:rsidRDefault="001F7E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C1F2A">
              <w:rPr>
                <w:rFonts w:cs="Arial"/>
                <w:b/>
                <w:bCs/>
                <w:sz w:val="18"/>
                <w:szCs w:val="18"/>
              </w:rPr>
              <w:t>Million Baht</w:t>
            </w:r>
          </w:p>
        </w:tc>
        <w:tc>
          <w:tcPr>
            <w:tcW w:w="640" w:type="pct"/>
            <w:tcBorders>
              <w:bottom w:val="single" w:sz="4" w:space="0" w:color="auto"/>
            </w:tcBorders>
          </w:tcPr>
          <w:p w:rsidR="001F7E43" w:rsidRPr="006C1F2A" w:rsidRDefault="001F7E43" w:rsidP="0099257B">
            <w:pPr>
              <w:tabs>
                <w:tab w:val="center" w:pos="3402"/>
                <w:tab w:val="center" w:pos="4536"/>
                <w:tab w:val="center" w:pos="5670"/>
                <w:tab w:val="center" w:pos="6804"/>
                <w:tab w:val="right" w:pos="7655"/>
              </w:tabs>
              <w:spacing w:line="240" w:lineRule="auto"/>
              <w:ind w:left="-58" w:right="-72"/>
              <w:jc w:val="right"/>
              <w:rPr>
                <w:rFonts w:cs="Arial"/>
                <w:b/>
                <w:bCs/>
                <w:sz w:val="18"/>
                <w:szCs w:val="18"/>
              </w:rPr>
            </w:pPr>
            <w:r w:rsidRPr="006C1F2A">
              <w:rPr>
                <w:rFonts w:cs="Arial"/>
                <w:b/>
                <w:bCs/>
                <w:sz w:val="18"/>
                <w:szCs w:val="18"/>
              </w:rPr>
              <w:t>Million Baht</w:t>
            </w:r>
          </w:p>
        </w:tc>
      </w:tr>
      <w:tr w:rsidR="0099257B" w:rsidRPr="006C1F2A" w:rsidTr="0099257B">
        <w:tc>
          <w:tcPr>
            <w:tcW w:w="2396" w:type="pct"/>
          </w:tcPr>
          <w:p w:rsidR="001F7E43" w:rsidRPr="006C1F2A" w:rsidRDefault="001F7E43" w:rsidP="00B22693">
            <w:pPr>
              <w:spacing w:line="240" w:lineRule="auto"/>
              <w:ind w:left="6" w:hanging="1"/>
              <w:rPr>
                <w:rFonts w:eastAsia="MS Mincho" w:cs="Arial"/>
                <w:b/>
                <w:bCs/>
                <w:snapToGrid w:val="0"/>
                <w:sz w:val="18"/>
                <w:szCs w:val="18"/>
                <w:lang w:val="en-US" w:eastAsia="th-TH"/>
              </w:rPr>
            </w:pPr>
          </w:p>
        </w:tc>
        <w:tc>
          <w:tcPr>
            <w:tcW w:w="646" w:type="pct"/>
            <w:tcBorders>
              <w:top w:val="single" w:sz="4" w:space="0" w:color="auto"/>
            </w:tcBorders>
            <w:shd w:val="clear" w:color="auto" w:fill="FAFAFA"/>
          </w:tcPr>
          <w:p w:rsidR="001F7E43" w:rsidRPr="006C1F2A" w:rsidRDefault="001F7E43" w:rsidP="00B22693">
            <w:pPr>
              <w:spacing w:line="240" w:lineRule="auto"/>
              <w:ind w:right="-72"/>
              <w:jc w:val="right"/>
              <w:rPr>
                <w:rFonts w:eastAsia="MS Mincho" w:cs="Arial"/>
                <w:b/>
                <w:bCs/>
                <w:snapToGrid w:val="0"/>
                <w:sz w:val="18"/>
                <w:szCs w:val="18"/>
                <w:lang w:val="en-US" w:eastAsia="th-TH"/>
              </w:rPr>
            </w:pPr>
          </w:p>
        </w:tc>
        <w:tc>
          <w:tcPr>
            <w:tcW w:w="666" w:type="pct"/>
            <w:tcBorders>
              <w:top w:val="single" w:sz="4" w:space="0" w:color="auto"/>
            </w:tcBorders>
            <w:shd w:val="clear" w:color="auto" w:fill="auto"/>
          </w:tcPr>
          <w:p w:rsidR="001F7E43" w:rsidRPr="006C1F2A" w:rsidRDefault="001F7E43" w:rsidP="00B22693">
            <w:pPr>
              <w:spacing w:line="240" w:lineRule="auto"/>
              <w:ind w:right="-72"/>
              <w:jc w:val="right"/>
              <w:rPr>
                <w:rFonts w:eastAsia="MS Mincho" w:cs="Arial"/>
                <w:b/>
                <w:bCs/>
                <w:snapToGrid w:val="0"/>
                <w:sz w:val="18"/>
                <w:szCs w:val="18"/>
                <w:lang w:val="en-US" w:eastAsia="th-TH"/>
              </w:rPr>
            </w:pPr>
          </w:p>
        </w:tc>
        <w:tc>
          <w:tcPr>
            <w:tcW w:w="652" w:type="pct"/>
            <w:tcBorders>
              <w:top w:val="single" w:sz="4" w:space="0" w:color="auto"/>
            </w:tcBorders>
            <w:shd w:val="clear" w:color="auto" w:fill="FAFAFA"/>
          </w:tcPr>
          <w:p w:rsidR="001F7E43" w:rsidRPr="006C1F2A" w:rsidRDefault="001F7E43" w:rsidP="00B22693">
            <w:pPr>
              <w:spacing w:line="240" w:lineRule="auto"/>
              <w:ind w:right="-72"/>
              <w:jc w:val="right"/>
              <w:rPr>
                <w:rFonts w:eastAsia="MS Mincho" w:cs="Arial"/>
                <w:b/>
                <w:bCs/>
                <w:snapToGrid w:val="0"/>
                <w:sz w:val="18"/>
                <w:szCs w:val="18"/>
                <w:lang w:val="en-US" w:eastAsia="th-TH"/>
              </w:rPr>
            </w:pPr>
          </w:p>
        </w:tc>
        <w:tc>
          <w:tcPr>
            <w:tcW w:w="640" w:type="pct"/>
            <w:tcBorders>
              <w:top w:val="single" w:sz="4" w:space="0" w:color="auto"/>
            </w:tcBorders>
            <w:shd w:val="clear" w:color="auto" w:fill="auto"/>
          </w:tcPr>
          <w:p w:rsidR="001F7E43" w:rsidRPr="006C1F2A" w:rsidRDefault="001F7E43" w:rsidP="00B22693">
            <w:pPr>
              <w:spacing w:line="240" w:lineRule="auto"/>
              <w:ind w:right="-72"/>
              <w:jc w:val="right"/>
              <w:rPr>
                <w:rFonts w:eastAsia="MS Mincho" w:cs="Arial"/>
                <w:b/>
                <w:bCs/>
                <w:snapToGrid w:val="0"/>
                <w:sz w:val="18"/>
                <w:szCs w:val="18"/>
                <w:lang w:val="en-US" w:eastAsia="th-TH"/>
              </w:rPr>
            </w:pPr>
          </w:p>
        </w:tc>
      </w:tr>
      <w:tr w:rsidR="00291D7D" w:rsidRPr="006C1F2A" w:rsidTr="0099257B">
        <w:tc>
          <w:tcPr>
            <w:tcW w:w="2396"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6C1F2A">
              <w:rPr>
                <w:rFonts w:cs="Arial"/>
                <w:sz w:val="18"/>
                <w:szCs w:val="18"/>
              </w:rPr>
              <w:t>Short-term employee benefits</w:t>
            </w:r>
          </w:p>
        </w:tc>
        <w:tc>
          <w:tcPr>
            <w:tcW w:w="646" w:type="pct"/>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47</w:t>
            </w:r>
          </w:p>
        </w:tc>
        <w:tc>
          <w:tcPr>
            <w:tcW w:w="666" w:type="pct"/>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69</w:t>
            </w:r>
          </w:p>
        </w:tc>
        <w:tc>
          <w:tcPr>
            <w:tcW w:w="652" w:type="pct"/>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42</w:t>
            </w:r>
          </w:p>
        </w:tc>
        <w:tc>
          <w:tcPr>
            <w:tcW w:w="640" w:type="pct"/>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54</w:t>
            </w:r>
          </w:p>
        </w:tc>
      </w:tr>
      <w:tr w:rsidR="00291D7D" w:rsidRPr="006C1F2A" w:rsidTr="0099257B">
        <w:tc>
          <w:tcPr>
            <w:tcW w:w="2396"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proofErr w:type="spellStart"/>
            <w:r w:rsidRPr="006C1F2A">
              <w:rPr>
                <w:rFonts w:cs="Arial"/>
                <w:sz w:val="18"/>
                <w:szCs w:val="18"/>
              </w:rPr>
              <w:t>Post employment</w:t>
            </w:r>
            <w:proofErr w:type="spellEnd"/>
            <w:r w:rsidRPr="006C1F2A">
              <w:rPr>
                <w:rFonts w:cs="Arial"/>
                <w:sz w:val="18"/>
                <w:szCs w:val="18"/>
              </w:rPr>
              <w:t xml:space="preserve"> benefits </w:t>
            </w:r>
          </w:p>
        </w:tc>
        <w:tc>
          <w:tcPr>
            <w:tcW w:w="646" w:type="pct"/>
            <w:tcBorders>
              <w:bottom w:val="single" w:sz="4" w:space="0" w:color="auto"/>
            </w:tcBorders>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3</w:t>
            </w:r>
          </w:p>
        </w:tc>
        <w:tc>
          <w:tcPr>
            <w:tcW w:w="666" w:type="pct"/>
            <w:tcBorders>
              <w:bottom w:val="single" w:sz="4" w:space="0" w:color="auto"/>
            </w:tcBorders>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5</w:t>
            </w:r>
          </w:p>
        </w:tc>
        <w:tc>
          <w:tcPr>
            <w:tcW w:w="652" w:type="pct"/>
            <w:tcBorders>
              <w:bottom w:val="single" w:sz="4" w:space="0" w:color="auto"/>
            </w:tcBorders>
            <w:shd w:val="clear" w:color="auto" w:fill="FAFAFA"/>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3</w:t>
            </w:r>
          </w:p>
        </w:tc>
        <w:tc>
          <w:tcPr>
            <w:tcW w:w="640" w:type="pct"/>
            <w:tcBorders>
              <w:bottom w:val="single" w:sz="4" w:space="0" w:color="auto"/>
            </w:tcBorders>
            <w:shd w:val="clear" w:color="auto" w:fill="auto"/>
          </w:tcPr>
          <w:p w:rsidR="00291D7D" w:rsidRPr="006C1F2A" w:rsidRDefault="00C34E5E"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2</w:t>
            </w:r>
          </w:p>
        </w:tc>
      </w:tr>
      <w:tr w:rsidR="00291D7D" w:rsidRPr="006C1F2A" w:rsidTr="0099257B">
        <w:tc>
          <w:tcPr>
            <w:tcW w:w="2396" w:type="pct"/>
          </w:tcPr>
          <w:p w:rsidR="00291D7D" w:rsidRPr="006C1F2A" w:rsidRDefault="00291D7D" w:rsidP="00291D7D">
            <w:pPr>
              <w:spacing w:line="240" w:lineRule="auto"/>
              <w:ind w:left="6" w:hanging="1"/>
              <w:rPr>
                <w:rFonts w:cs="Arial"/>
                <w:sz w:val="18"/>
                <w:szCs w:val="18"/>
                <w:u w:val="single"/>
              </w:rPr>
            </w:pPr>
          </w:p>
        </w:tc>
        <w:tc>
          <w:tcPr>
            <w:tcW w:w="646" w:type="pct"/>
            <w:tcBorders>
              <w:top w:val="single" w:sz="4" w:space="0" w:color="auto"/>
            </w:tcBorders>
            <w:shd w:val="clear" w:color="auto" w:fill="FAFAFA"/>
          </w:tcPr>
          <w:p w:rsidR="00291D7D" w:rsidRPr="006C1F2A" w:rsidRDefault="00291D7D" w:rsidP="00291D7D">
            <w:pPr>
              <w:spacing w:line="240" w:lineRule="auto"/>
              <w:rPr>
                <w:rFonts w:cs="Arial"/>
                <w:sz w:val="18"/>
                <w:szCs w:val="18"/>
                <w:u w:val="single"/>
              </w:rPr>
            </w:pPr>
          </w:p>
        </w:tc>
        <w:tc>
          <w:tcPr>
            <w:tcW w:w="666"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c>
          <w:tcPr>
            <w:tcW w:w="652" w:type="pct"/>
            <w:tcBorders>
              <w:top w:val="single" w:sz="4" w:space="0" w:color="auto"/>
            </w:tcBorders>
            <w:shd w:val="clear" w:color="auto" w:fill="FAFAFA"/>
          </w:tcPr>
          <w:p w:rsidR="00291D7D" w:rsidRPr="006C1F2A" w:rsidRDefault="00291D7D" w:rsidP="00291D7D">
            <w:pPr>
              <w:spacing w:line="240" w:lineRule="auto"/>
              <w:rPr>
                <w:rFonts w:cs="Arial"/>
                <w:sz w:val="18"/>
                <w:szCs w:val="18"/>
                <w:u w:val="single"/>
              </w:rPr>
            </w:pPr>
          </w:p>
        </w:tc>
        <w:tc>
          <w:tcPr>
            <w:tcW w:w="640"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r>
      <w:tr w:rsidR="006C1F2A" w:rsidRPr="006C1F2A" w:rsidTr="0099257B">
        <w:tc>
          <w:tcPr>
            <w:tcW w:w="2396" w:type="pct"/>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6C1F2A">
              <w:rPr>
                <w:rFonts w:cs="Arial"/>
                <w:sz w:val="18"/>
                <w:szCs w:val="18"/>
              </w:rPr>
              <w:t>Total directors and managements remuneration</w:t>
            </w:r>
          </w:p>
        </w:tc>
        <w:tc>
          <w:tcPr>
            <w:tcW w:w="646" w:type="pct"/>
            <w:tcBorders>
              <w:bottom w:val="single" w:sz="4" w:space="0" w:color="auto"/>
            </w:tcBorders>
            <w:shd w:val="clear" w:color="auto" w:fill="FAFAFA"/>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50</w:t>
            </w:r>
          </w:p>
        </w:tc>
        <w:tc>
          <w:tcPr>
            <w:tcW w:w="666" w:type="pct"/>
            <w:tcBorders>
              <w:bottom w:val="single" w:sz="4" w:space="0" w:color="auto"/>
            </w:tcBorders>
            <w:shd w:val="clear" w:color="auto" w:fill="auto"/>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74</w:t>
            </w:r>
          </w:p>
        </w:tc>
        <w:tc>
          <w:tcPr>
            <w:tcW w:w="652" w:type="pct"/>
            <w:tcBorders>
              <w:bottom w:val="single" w:sz="4" w:space="0" w:color="auto"/>
            </w:tcBorders>
            <w:shd w:val="clear" w:color="auto" w:fill="FAFAFA"/>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C1F2A">
              <w:rPr>
                <w:rFonts w:cs="Arial"/>
                <w:sz w:val="18"/>
                <w:szCs w:val="18"/>
              </w:rPr>
              <w:t>45</w:t>
            </w:r>
          </w:p>
        </w:tc>
        <w:tc>
          <w:tcPr>
            <w:tcW w:w="640" w:type="pct"/>
            <w:tcBorders>
              <w:bottom w:val="single" w:sz="4" w:space="0" w:color="auto"/>
            </w:tcBorders>
            <w:shd w:val="clear" w:color="auto" w:fill="auto"/>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6C1F2A">
              <w:rPr>
                <w:rFonts w:cs="Arial"/>
                <w:sz w:val="18"/>
                <w:szCs w:val="18"/>
              </w:rPr>
              <w:t>56</w:t>
            </w:r>
          </w:p>
        </w:tc>
      </w:tr>
    </w:tbl>
    <w:p w:rsidR="00A50A4E" w:rsidRPr="003B4D0F" w:rsidRDefault="00A1219A" w:rsidP="00B22693">
      <w:pPr>
        <w:pStyle w:val="Header"/>
        <w:tabs>
          <w:tab w:val="clear" w:pos="4153"/>
          <w:tab w:val="clear" w:pos="8306"/>
          <w:tab w:val="left" w:pos="567"/>
        </w:tabs>
        <w:spacing w:line="240" w:lineRule="auto"/>
        <w:jc w:val="both"/>
        <w:rPr>
          <w:rFonts w:cs="Arial"/>
          <w:sz w:val="18"/>
          <w:szCs w:val="18"/>
        </w:rPr>
      </w:pPr>
      <w:r w:rsidRPr="006C1F2A">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C3A9B" w:rsidRPr="003B4D0F" w:rsidTr="00161705">
        <w:trPr>
          <w:trHeight w:val="317"/>
        </w:trPr>
        <w:tc>
          <w:tcPr>
            <w:tcW w:w="9461" w:type="dxa"/>
            <w:shd w:val="clear" w:color="auto" w:fill="FFA543"/>
            <w:vAlign w:val="center"/>
          </w:tcPr>
          <w:p w:rsidR="002C3A9B" w:rsidRPr="003B4D0F" w:rsidRDefault="00C34E5E" w:rsidP="00B22693">
            <w:pPr>
              <w:spacing w:line="240" w:lineRule="auto"/>
              <w:ind w:left="504" w:hanging="504"/>
              <w:rPr>
                <w:rFonts w:cs="Arial"/>
                <w:b/>
                <w:bCs/>
                <w:color w:val="FFFFFF"/>
                <w:sz w:val="18"/>
                <w:szCs w:val="18"/>
              </w:rPr>
            </w:pPr>
            <w:r w:rsidRPr="00C34E5E">
              <w:rPr>
                <w:rFonts w:cs="Arial"/>
                <w:b/>
                <w:bCs/>
                <w:color w:val="FFFFFF"/>
                <w:sz w:val="18"/>
                <w:szCs w:val="18"/>
              </w:rPr>
              <w:lastRenderedPageBreak/>
              <w:t>21</w:t>
            </w:r>
            <w:r w:rsidR="002C3A9B" w:rsidRPr="003B4D0F">
              <w:rPr>
                <w:rFonts w:cs="Arial"/>
                <w:b/>
                <w:bCs/>
                <w:color w:val="FFFFFF"/>
                <w:sz w:val="18"/>
                <w:szCs w:val="18"/>
              </w:rPr>
              <w:tab/>
              <w:t>Dividends</w:t>
            </w:r>
          </w:p>
        </w:tc>
      </w:tr>
    </w:tbl>
    <w:p w:rsidR="002C3A9B" w:rsidRPr="003B4D0F" w:rsidRDefault="002C3A9B" w:rsidP="00B22693">
      <w:pPr>
        <w:pStyle w:val="Header"/>
        <w:tabs>
          <w:tab w:val="clear" w:pos="4153"/>
          <w:tab w:val="clear" w:pos="8306"/>
          <w:tab w:val="left" w:pos="567"/>
        </w:tabs>
        <w:spacing w:line="240" w:lineRule="auto"/>
        <w:jc w:val="both"/>
        <w:rPr>
          <w:rFonts w:cs="Arial"/>
          <w:sz w:val="18"/>
          <w:szCs w:val="18"/>
        </w:rPr>
      </w:pPr>
    </w:p>
    <w:p w:rsidR="002C3A9B" w:rsidRPr="003B4D0F" w:rsidRDefault="002C3A9B" w:rsidP="00B22693">
      <w:pPr>
        <w:pStyle w:val="Header"/>
        <w:tabs>
          <w:tab w:val="clear" w:pos="4153"/>
          <w:tab w:val="clear" w:pos="8306"/>
          <w:tab w:val="left" w:pos="567"/>
        </w:tabs>
        <w:spacing w:line="240" w:lineRule="auto"/>
        <w:jc w:val="both"/>
        <w:rPr>
          <w:rFonts w:cs="Arial"/>
          <w:spacing w:val="-2"/>
          <w:sz w:val="18"/>
          <w:szCs w:val="18"/>
        </w:rPr>
      </w:pPr>
      <w:r w:rsidRPr="003B4D0F">
        <w:rPr>
          <w:rFonts w:cs="Arial"/>
          <w:sz w:val="18"/>
          <w:szCs w:val="18"/>
        </w:rPr>
        <w:t xml:space="preserve">At the Board of directors’ meeting on </w:t>
      </w:r>
      <w:r w:rsidR="00C34E5E" w:rsidRPr="00C34E5E">
        <w:rPr>
          <w:rFonts w:cs="Arial"/>
          <w:sz w:val="18"/>
          <w:szCs w:val="18"/>
        </w:rPr>
        <w:t>2</w:t>
      </w:r>
      <w:r w:rsidRPr="003B4D0F">
        <w:rPr>
          <w:rFonts w:cs="Arial"/>
          <w:sz w:val="18"/>
          <w:szCs w:val="18"/>
        </w:rPr>
        <w:t xml:space="preserve"> April </w:t>
      </w:r>
      <w:r w:rsidR="00C34E5E" w:rsidRPr="00C34E5E">
        <w:rPr>
          <w:rFonts w:cs="Arial"/>
          <w:sz w:val="18"/>
          <w:szCs w:val="18"/>
        </w:rPr>
        <w:t>2020</w:t>
      </w:r>
      <w:r w:rsidRPr="003B4D0F">
        <w:rPr>
          <w:rFonts w:cs="Arial"/>
          <w:sz w:val="18"/>
          <w:szCs w:val="18"/>
        </w:rPr>
        <w:t xml:space="preserve">, the directors approved the interim dividend payment in respect of the operating results for the </w:t>
      </w:r>
      <w:r w:rsidR="00565729" w:rsidRPr="003B4D0F">
        <w:rPr>
          <w:rFonts w:cs="Arial"/>
          <w:sz w:val="18"/>
          <w:szCs w:val="18"/>
        </w:rPr>
        <w:t>six</w:t>
      </w:r>
      <w:r w:rsidR="00B13064" w:rsidRPr="003B4D0F">
        <w:rPr>
          <w:rFonts w:cs="Arial"/>
          <w:sz w:val="18"/>
          <w:szCs w:val="18"/>
        </w:rPr>
        <w:t>-month</w:t>
      </w:r>
      <w:r w:rsidRPr="003B4D0F">
        <w:rPr>
          <w:rFonts w:cs="Arial"/>
          <w:sz w:val="18"/>
          <w:szCs w:val="18"/>
        </w:rPr>
        <w:t xml:space="preserve"> period ended </w:t>
      </w:r>
      <w:r w:rsidR="00C34E5E" w:rsidRPr="00C34E5E">
        <w:rPr>
          <w:rFonts w:cs="Arial"/>
          <w:sz w:val="18"/>
          <w:szCs w:val="18"/>
        </w:rPr>
        <w:t>31</w:t>
      </w:r>
      <w:r w:rsidRPr="003B4D0F">
        <w:rPr>
          <w:rFonts w:cs="Arial"/>
          <w:sz w:val="18"/>
          <w:szCs w:val="18"/>
        </w:rPr>
        <w:t xml:space="preserve"> December </w:t>
      </w:r>
      <w:r w:rsidR="00C34E5E" w:rsidRPr="00C34E5E">
        <w:rPr>
          <w:rFonts w:cs="Arial"/>
          <w:sz w:val="18"/>
          <w:szCs w:val="18"/>
        </w:rPr>
        <w:t>2019</w:t>
      </w:r>
      <w:r w:rsidRPr="003B4D0F">
        <w:rPr>
          <w:rFonts w:cs="Arial"/>
          <w:sz w:val="18"/>
          <w:szCs w:val="18"/>
        </w:rPr>
        <w:t xml:space="preserve"> at Baht </w:t>
      </w:r>
      <w:r w:rsidR="00C34E5E" w:rsidRPr="00C34E5E">
        <w:rPr>
          <w:rFonts w:cs="Arial"/>
          <w:sz w:val="18"/>
          <w:szCs w:val="18"/>
        </w:rPr>
        <w:t>3</w:t>
      </w:r>
      <w:r w:rsidRPr="003B4D0F">
        <w:rPr>
          <w:rFonts w:cs="Arial"/>
          <w:sz w:val="18"/>
          <w:szCs w:val="18"/>
        </w:rPr>
        <w:t>.</w:t>
      </w:r>
      <w:r w:rsidR="00C34E5E" w:rsidRPr="00C34E5E">
        <w:rPr>
          <w:rFonts w:cs="Arial"/>
          <w:sz w:val="18"/>
          <w:szCs w:val="18"/>
        </w:rPr>
        <w:t>25</w:t>
      </w:r>
      <w:r w:rsidRPr="003B4D0F">
        <w:rPr>
          <w:rFonts w:cs="Arial"/>
          <w:sz w:val="18"/>
          <w:szCs w:val="18"/>
        </w:rPr>
        <w:t xml:space="preserve"> per share for </w:t>
      </w:r>
      <w:r w:rsidR="00C34E5E" w:rsidRPr="00C34E5E">
        <w:rPr>
          <w:rFonts w:cs="Arial"/>
          <w:spacing w:val="-2"/>
          <w:sz w:val="18"/>
          <w:szCs w:val="18"/>
        </w:rPr>
        <w:t>526</w:t>
      </w:r>
      <w:r w:rsidRPr="003B4D0F">
        <w:rPr>
          <w:rFonts w:cs="Arial"/>
          <w:spacing w:val="-2"/>
          <w:sz w:val="18"/>
          <w:szCs w:val="18"/>
        </w:rPr>
        <w:t>,</w:t>
      </w:r>
      <w:r w:rsidR="00C34E5E" w:rsidRPr="00C34E5E">
        <w:rPr>
          <w:rFonts w:cs="Arial"/>
          <w:spacing w:val="-2"/>
          <w:sz w:val="18"/>
          <w:szCs w:val="18"/>
        </w:rPr>
        <w:t>465</w:t>
      </w:r>
      <w:r w:rsidRPr="003B4D0F">
        <w:rPr>
          <w:rFonts w:cs="Arial"/>
          <w:spacing w:val="-2"/>
          <w:sz w:val="18"/>
          <w:szCs w:val="18"/>
        </w:rPr>
        <w:t>,</w:t>
      </w:r>
      <w:r w:rsidR="00C34E5E" w:rsidRPr="00C34E5E">
        <w:rPr>
          <w:rFonts w:cs="Arial"/>
          <w:spacing w:val="-2"/>
          <w:sz w:val="18"/>
          <w:szCs w:val="18"/>
        </w:rPr>
        <w:t>000</w:t>
      </w:r>
      <w:r w:rsidRPr="003B4D0F">
        <w:rPr>
          <w:rFonts w:cs="Arial"/>
          <w:spacing w:val="-2"/>
          <w:sz w:val="18"/>
          <w:szCs w:val="18"/>
        </w:rPr>
        <w:t xml:space="preserve"> shares, totalling Baht </w:t>
      </w:r>
      <w:r w:rsidR="00C34E5E" w:rsidRPr="00C34E5E">
        <w:rPr>
          <w:rFonts w:cs="Arial"/>
          <w:spacing w:val="-2"/>
          <w:sz w:val="18"/>
          <w:szCs w:val="18"/>
        </w:rPr>
        <w:t>1</w:t>
      </w:r>
      <w:r w:rsidRPr="003B4D0F">
        <w:rPr>
          <w:rFonts w:cs="Arial"/>
          <w:spacing w:val="-2"/>
          <w:sz w:val="18"/>
          <w:szCs w:val="18"/>
        </w:rPr>
        <w:t>,</w:t>
      </w:r>
      <w:r w:rsidR="00C34E5E" w:rsidRPr="00C34E5E">
        <w:rPr>
          <w:rFonts w:cs="Arial"/>
          <w:spacing w:val="-2"/>
          <w:sz w:val="18"/>
          <w:szCs w:val="18"/>
        </w:rPr>
        <w:t>711</w:t>
      </w:r>
      <w:r w:rsidRPr="003B4D0F">
        <w:rPr>
          <w:rFonts w:cs="Arial"/>
          <w:spacing w:val="-2"/>
          <w:sz w:val="18"/>
          <w:szCs w:val="18"/>
        </w:rPr>
        <w:t xml:space="preserve"> million. These dividends were paid to the shareholders on </w:t>
      </w:r>
      <w:r w:rsidR="00C34E5E" w:rsidRPr="00C34E5E">
        <w:rPr>
          <w:rFonts w:cs="Arial"/>
          <w:spacing w:val="-2"/>
          <w:sz w:val="18"/>
          <w:szCs w:val="18"/>
        </w:rPr>
        <w:t>23</w:t>
      </w:r>
      <w:r w:rsidRPr="003B4D0F">
        <w:rPr>
          <w:rFonts w:cs="Arial"/>
          <w:spacing w:val="-2"/>
          <w:sz w:val="18"/>
          <w:szCs w:val="18"/>
        </w:rPr>
        <w:t xml:space="preserve"> April </w:t>
      </w:r>
      <w:r w:rsidR="00C34E5E" w:rsidRPr="00C34E5E">
        <w:rPr>
          <w:rFonts w:cs="Arial"/>
          <w:spacing w:val="-2"/>
          <w:sz w:val="18"/>
          <w:szCs w:val="18"/>
        </w:rPr>
        <w:t>2020</w:t>
      </w:r>
      <w:r w:rsidR="002F4DB8" w:rsidRPr="003B4D0F">
        <w:rPr>
          <w:rFonts w:cs="Arial"/>
          <w:spacing w:val="-2"/>
          <w:sz w:val="18"/>
          <w:szCs w:val="18"/>
        </w:rPr>
        <w:t xml:space="preserve"> and at the Annual General Shareholders’ meeting on </w:t>
      </w:r>
      <w:r w:rsidR="00C34E5E" w:rsidRPr="00C34E5E">
        <w:rPr>
          <w:rFonts w:cs="Arial"/>
          <w:spacing w:val="-2"/>
          <w:sz w:val="18"/>
          <w:szCs w:val="18"/>
        </w:rPr>
        <w:t>20</w:t>
      </w:r>
      <w:r w:rsidR="002F4DB8" w:rsidRPr="003B4D0F">
        <w:rPr>
          <w:rFonts w:cs="Arial"/>
          <w:spacing w:val="-2"/>
          <w:sz w:val="18"/>
          <w:szCs w:val="18"/>
        </w:rPr>
        <w:t xml:space="preserve"> July </w:t>
      </w:r>
      <w:r w:rsidR="00C34E5E" w:rsidRPr="00C34E5E">
        <w:rPr>
          <w:rFonts w:cs="Arial"/>
          <w:spacing w:val="-2"/>
          <w:sz w:val="18"/>
          <w:szCs w:val="18"/>
        </w:rPr>
        <w:t>2020</w:t>
      </w:r>
      <w:r w:rsidR="002F4DB8" w:rsidRPr="003B4D0F">
        <w:rPr>
          <w:rFonts w:cs="Arial"/>
          <w:spacing w:val="-2"/>
          <w:sz w:val="18"/>
          <w:szCs w:val="18"/>
        </w:rPr>
        <w:t xml:space="preserve">, the shareholders acknowledged such interim dividend payment. In addition, the shareholders </w:t>
      </w:r>
      <w:r w:rsidR="008C7614" w:rsidRPr="003B4D0F">
        <w:rPr>
          <w:rFonts w:cs="Arial"/>
          <w:spacing w:val="-2"/>
          <w:sz w:val="18"/>
          <w:szCs w:val="18"/>
        </w:rPr>
        <w:t xml:space="preserve">acknowledged the interim dividend payment in respect of the operating results for the first </w:t>
      </w:r>
      <w:r w:rsidR="00565729" w:rsidRPr="003B4D0F">
        <w:rPr>
          <w:rFonts w:cs="Arial"/>
          <w:spacing w:val="-2"/>
          <w:sz w:val="18"/>
          <w:szCs w:val="18"/>
        </w:rPr>
        <w:t>six</w:t>
      </w:r>
      <w:r w:rsidR="00B13064" w:rsidRPr="003B4D0F">
        <w:rPr>
          <w:rFonts w:cs="Arial"/>
          <w:spacing w:val="-2"/>
          <w:sz w:val="18"/>
          <w:szCs w:val="18"/>
        </w:rPr>
        <w:t>-month</w:t>
      </w:r>
      <w:r w:rsidR="008C7614" w:rsidRPr="003B4D0F">
        <w:rPr>
          <w:rFonts w:cs="Arial"/>
          <w:spacing w:val="-2"/>
          <w:sz w:val="18"/>
          <w:szCs w:val="18"/>
        </w:rPr>
        <w:t xml:space="preserve"> period </w:t>
      </w:r>
      <w:r w:rsidR="002F4DB8" w:rsidRPr="003B4D0F">
        <w:rPr>
          <w:rFonts w:cs="Arial"/>
          <w:spacing w:val="-2"/>
          <w:sz w:val="18"/>
          <w:szCs w:val="18"/>
        </w:rPr>
        <w:t xml:space="preserve">of </w:t>
      </w:r>
      <w:r w:rsidR="00C34E5E" w:rsidRPr="00C34E5E">
        <w:rPr>
          <w:rFonts w:cs="Arial"/>
          <w:spacing w:val="-2"/>
          <w:sz w:val="18"/>
          <w:szCs w:val="18"/>
        </w:rPr>
        <w:t>2019</w:t>
      </w:r>
      <w:r w:rsidR="008C7614" w:rsidRPr="003B4D0F">
        <w:rPr>
          <w:rFonts w:cs="Arial"/>
          <w:spacing w:val="-2"/>
          <w:sz w:val="18"/>
          <w:szCs w:val="18"/>
        </w:rPr>
        <w:t xml:space="preserve"> at Baht </w:t>
      </w:r>
      <w:r w:rsidR="00C34E5E" w:rsidRPr="00C34E5E">
        <w:rPr>
          <w:rFonts w:cs="Arial"/>
          <w:spacing w:val="-2"/>
          <w:sz w:val="18"/>
          <w:szCs w:val="18"/>
        </w:rPr>
        <w:t>3</w:t>
      </w:r>
      <w:r w:rsidR="008C7614" w:rsidRPr="003B4D0F">
        <w:rPr>
          <w:rFonts w:cs="Arial"/>
          <w:spacing w:val="-2"/>
          <w:sz w:val="18"/>
          <w:szCs w:val="18"/>
        </w:rPr>
        <w:t>.</w:t>
      </w:r>
      <w:r w:rsidR="00C34E5E" w:rsidRPr="00C34E5E">
        <w:rPr>
          <w:rFonts w:cs="Arial"/>
          <w:spacing w:val="-2"/>
          <w:sz w:val="18"/>
          <w:szCs w:val="18"/>
        </w:rPr>
        <w:t>25</w:t>
      </w:r>
      <w:r w:rsidR="008C7614" w:rsidRPr="003B4D0F">
        <w:rPr>
          <w:rFonts w:cs="Arial"/>
          <w:spacing w:val="-2"/>
          <w:sz w:val="18"/>
          <w:szCs w:val="18"/>
        </w:rPr>
        <w:t xml:space="preserve"> per share</w:t>
      </w:r>
      <w:r w:rsidR="000A5556" w:rsidRPr="003B4D0F">
        <w:rPr>
          <w:rFonts w:cs="Arial"/>
          <w:spacing w:val="-2"/>
          <w:sz w:val="18"/>
          <w:szCs w:val="18"/>
        </w:rPr>
        <w:t xml:space="preserve"> </w:t>
      </w:r>
      <w:r w:rsidR="008C7614" w:rsidRPr="003B4D0F">
        <w:rPr>
          <w:rFonts w:cs="Arial"/>
          <w:spacing w:val="-2"/>
          <w:sz w:val="18"/>
          <w:szCs w:val="18"/>
        </w:rPr>
        <w:t xml:space="preserve">for </w:t>
      </w:r>
      <w:r w:rsidR="00C34E5E" w:rsidRPr="00C34E5E">
        <w:rPr>
          <w:rFonts w:cs="Arial"/>
          <w:spacing w:val="-2"/>
          <w:sz w:val="18"/>
          <w:szCs w:val="18"/>
        </w:rPr>
        <w:t>526</w:t>
      </w:r>
      <w:r w:rsidR="008C7614" w:rsidRPr="003B4D0F">
        <w:rPr>
          <w:rFonts w:cs="Arial"/>
          <w:spacing w:val="-2"/>
          <w:sz w:val="18"/>
          <w:szCs w:val="18"/>
        </w:rPr>
        <w:t>,</w:t>
      </w:r>
      <w:r w:rsidR="00C34E5E" w:rsidRPr="00C34E5E">
        <w:rPr>
          <w:rFonts w:cs="Arial"/>
          <w:spacing w:val="-2"/>
          <w:sz w:val="18"/>
          <w:szCs w:val="18"/>
        </w:rPr>
        <w:t>465</w:t>
      </w:r>
      <w:r w:rsidR="008C7614" w:rsidRPr="003B4D0F">
        <w:rPr>
          <w:rFonts w:cs="Arial"/>
          <w:spacing w:val="-2"/>
          <w:sz w:val="18"/>
          <w:szCs w:val="18"/>
        </w:rPr>
        <w:t>,</w:t>
      </w:r>
      <w:r w:rsidR="00C34E5E" w:rsidRPr="00C34E5E">
        <w:rPr>
          <w:rFonts w:cs="Arial"/>
          <w:spacing w:val="-2"/>
          <w:sz w:val="18"/>
          <w:szCs w:val="18"/>
        </w:rPr>
        <w:t>000</w:t>
      </w:r>
      <w:r w:rsidR="008C7614" w:rsidRPr="003B4D0F">
        <w:rPr>
          <w:rFonts w:cs="Arial"/>
          <w:spacing w:val="-2"/>
          <w:sz w:val="18"/>
          <w:szCs w:val="18"/>
        </w:rPr>
        <w:t xml:space="preserve"> shares, totalling Baht </w:t>
      </w:r>
      <w:r w:rsidR="00C34E5E" w:rsidRPr="00C34E5E">
        <w:rPr>
          <w:rFonts w:cs="Arial"/>
          <w:spacing w:val="-2"/>
          <w:sz w:val="18"/>
          <w:szCs w:val="18"/>
        </w:rPr>
        <w:t>1</w:t>
      </w:r>
      <w:r w:rsidR="002F4DB8" w:rsidRPr="003B4D0F">
        <w:rPr>
          <w:rFonts w:cs="Arial"/>
          <w:spacing w:val="-2"/>
          <w:sz w:val="18"/>
          <w:szCs w:val="18"/>
        </w:rPr>
        <w:t>,</w:t>
      </w:r>
      <w:r w:rsidR="00C34E5E" w:rsidRPr="00C34E5E">
        <w:rPr>
          <w:rFonts w:cs="Arial"/>
          <w:spacing w:val="-2"/>
          <w:sz w:val="18"/>
          <w:szCs w:val="18"/>
        </w:rPr>
        <w:t>711</w:t>
      </w:r>
      <w:r w:rsidR="008C7614" w:rsidRPr="003B4D0F">
        <w:rPr>
          <w:rFonts w:cs="Arial"/>
          <w:spacing w:val="-2"/>
          <w:sz w:val="18"/>
          <w:szCs w:val="18"/>
        </w:rPr>
        <w:t xml:space="preserve"> Million. These dividends were paid to the shareholders on </w:t>
      </w:r>
      <w:r w:rsidR="00C34E5E" w:rsidRPr="00C34E5E">
        <w:rPr>
          <w:rFonts w:cs="Arial"/>
          <w:spacing w:val="-2"/>
          <w:sz w:val="18"/>
          <w:szCs w:val="18"/>
        </w:rPr>
        <w:t>16</w:t>
      </w:r>
      <w:r w:rsidR="008C7614" w:rsidRPr="003B4D0F">
        <w:rPr>
          <w:rFonts w:cs="Arial"/>
          <w:spacing w:val="-2"/>
          <w:sz w:val="18"/>
          <w:szCs w:val="18"/>
        </w:rPr>
        <w:t xml:space="preserve"> September</w:t>
      </w:r>
      <w:r w:rsidR="000A5556" w:rsidRPr="003B4D0F">
        <w:rPr>
          <w:rFonts w:cs="Arial"/>
          <w:spacing w:val="-2"/>
          <w:sz w:val="18"/>
          <w:szCs w:val="18"/>
        </w:rPr>
        <w:t xml:space="preserve"> </w:t>
      </w:r>
      <w:r w:rsidR="00C34E5E" w:rsidRPr="00C34E5E">
        <w:rPr>
          <w:rFonts w:cs="Arial"/>
          <w:spacing w:val="-2"/>
          <w:sz w:val="18"/>
          <w:szCs w:val="18"/>
        </w:rPr>
        <w:t>2019</w:t>
      </w:r>
      <w:r w:rsidR="000A5556" w:rsidRPr="003B4D0F">
        <w:rPr>
          <w:rFonts w:cs="Arial"/>
          <w:spacing w:val="-2"/>
          <w:sz w:val="18"/>
          <w:szCs w:val="18"/>
        </w:rPr>
        <w:t>.</w:t>
      </w:r>
    </w:p>
    <w:p w:rsidR="002C3A9B" w:rsidRPr="003B4D0F" w:rsidRDefault="002C3A9B" w:rsidP="00B22693">
      <w:pPr>
        <w:pStyle w:val="Header"/>
        <w:tabs>
          <w:tab w:val="clear" w:pos="4153"/>
          <w:tab w:val="clear" w:pos="8306"/>
          <w:tab w:val="left" w:pos="567"/>
        </w:tabs>
        <w:spacing w:line="240" w:lineRule="auto"/>
        <w:jc w:val="both"/>
        <w:rPr>
          <w:rFonts w:cs="Arial"/>
          <w:sz w:val="18"/>
          <w:szCs w:val="18"/>
        </w:rPr>
      </w:pPr>
    </w:p>
    <w:p w:rsidR="002C3A9B" w:rsidRPr="003B4D0F" w:rsidRDefault="00565729" w:rsidP="00B22693">
      <w:pPr>
        <w:pStyle w:val="Header"/>
        <w:tabs>
          <w:tab w:val="clear" w:pos="4153"/>
          <w:tab w:val="clear" w:pos="8306"/>
          <w:tab w:val="left" w:pos="567"/>
        </w:tabs>
        <w:spacing w:line="240" w:lineRule="auto"/>
        <w:jc w:val="both"/>
        <w:rPr>
          <w:rFonts w:cs="Arial"/>
          <w:sz w:val="18"/>
          <w:szCs w:val="18"/>
        </w:rPr>
      </w:pPr>
      <w:r w:rsidRPr="003B4D0F">
        <w:rPr>
          <w:rFonts w:cs="Arial"/>
          <w:sz w:val="18"/>
          <w:szCs w:val="18"/>
        </w:rPr>
        <w:t xml:space="preserve">At the Board of directors’ meeting on </w:t>
      </w:r>
      <w:r w:rsidR="00C34E5E" w:rsidRPr="00C34E5E">
        <w:rPr>
          <w:rFonts w:cs="Arial"/>
          <w:sz w:val="18"/>
          <w:szCs w:val="18"/>
        </w:rPr>
        <w:t>20</w:t>
      </w:r>
      <w:r w:rsidRPr="003B4D0F">
        <w:rPr>
          <w:rFonts w:cs="Arial"/>
          <w:sz w:val="18"/>
          <w:szCs w:val="18"/>
        </w:rPr>
        <w:t xml:space="preserve"> August </w:t>
      </w:r>
      <w:r w:rsidR="00C34E5E" w:rsidRPr="00C34E5E">
        <w:rPr>
          <w:rFonts w:cs="Arial"/>
          <w:sz w:val="18"/>
          <w:szCs w:val="18"/>
        </w:rPr>
        <w:t>2020</w:t>
      </w:r>
      <w:r w:rsidRPr="003B4D0F">
        <w:rPr>
          <w:rFonts w:cs="Arial"/>
          <w:sz w:val="18"/>
          <w:szCs w:val="18"/>
        </w:rPr>
        <w:t xml:space="preserve">, the directors approved the interim dividend payment in respect of the operating results for the six-month period ended </w:t>
      </w:r>
      <w:r w:rsidR="00C34E5E" w:rsidRPr="00C34E5E">
        <w:rPr>
          <w:rFonts w:cs="Arial"/>
          <w:sz w:val="18"/>
          <w:szCs w:val="18"/>
        </w:rPr>
        <w:t>30</w:t>
      </w:r>
      <w:r w:rsidRPr="003B4D0F">
        <w:rPr>
          <w:rFonts w:cs="Arial"/>
          <w:sz w:val="18"/>
          <w:szCs w:val="18"/>
        </w:rPr>
        <w:t xml:space="preserve"> June </w:t>
      </w:r>
      <w:r w:rsidR="00C34E5E" w:rsidRPr="00C34E5E">
        <w:rPr>
          <w:rFonts w:cs="Arial"/>
          <w:sz w:val="18"/>
          <w:szCs w:val="18"/>
        </w:rPr>
        <w:t>2020</w:t>
      </w:r>
      <w:r w:rsidRPr="003B4D0F">
        <w:rPr>
          <w:rFonts w:cs="Arial"/>
          <w:sz w:val="18"/>
          <w:szCs w:val="18"/>
        </w:rPr>
        <w:t xml:space="preserve"> at Baht </w:t>
      </w:r>
      <w:r w:rsidR="00C34E5E" w:rsidRPr="00C34E5E">
        <w:rPr>
          <w:rFonts w:cs="Arial"/>
          <w:sz w:val="18"/>
          <w:szCs w:val="18"/>
        </w:rPr>
        <w:t>3</w:t>
      </w:r>
      <w:r w:rsidRPr="003B4D0F">
        <w:rPr>
          <w:rFonts w:cs="Arial"/>
          <w:sz w:val="18"/>
          <w:szCs w:val="18"/>
        </w:rPr>
        <w:t>.</w:t>
      </w:r>
      <w:r w:rsidR="00C34E5E" w:rsidRPr="00C34E5E">
        <w:rPr>
          <w:rFonts w:cs="Arial"/>
          <w:sz w:val="18"/>
          <w:szCs w:val="18"/>
        </w:rPr>
        <w:t>00</w:t>
      </w:r>
      <w:r w:rsidRPr="003B4D0F">
        <w:rPr>
          <w:rFonts w:cs="Arial"/>
          <w:sz w:val="18"/>
          <w:szCs w:val="18"/>
        </w:rPr>
        <w:t xml:space="preserve"> per share for </w:t>
      </w:r>
      <w:r w:rsidR="00C34E5E" w:rsidRPr="00C34E5E">
        <w:rPr>
          <w:rFonts w:cs="Arial"/>
          <w:sz w:val="18"/>
          <w:szCs w:val="18"/>
        </w:rPr>
        <w:t>526</w:t>
      </w:r>
      <w:r w:rsidRPr="003B4D0F">
        <w:rPr>
          <w:rFonts w:cs="Arial"/>
          <w:sz w:val="18"/>
          <w:szCs w:val="18"/>
        </w:rPr>
        <w:t>,</w:t>
      </w:r>
      <w:r w:rsidR="00C34E5E" w:rsidRPr="00C34E5E">
        <w:rPr>
          <w:rFonts w:cs="Arial"/>
          <w:sz w:val="18"/>
          <w:szCs w:val="18"/>
        </w:rPr>
        <w:t>465</w:t>
      </w:r>
      <w:r w:rsidRPr="003B4D0F">
        <w:rPr>
          <w:rFonts w:cs="Arial"/>
          <w:sz w:val="18"/>
          <w:szCs w:val="18"/>
        </w:rPr>
        <w:t>,</w:t>
      </w:r>
      <w:r w:rsidR="00C34E5E" w:rsidRPr="00C34E5E">
        <w:rPr>
          <w:rFonts w:cs="Arial"/>
          <w:sz w:val="18"/>
          <w:szCs w:val="18"/>
        </w:rPr>
        <w:t>000</w:t>
      </w:r>
      <w:r w:rsidRPr="003B4D0F">
        <w:rPr>
          <w:rFonts w:cs="Arial"/>
          <w:sz w:val="18"/>
          <w:szCs w:val="18"/>
        </w:rPr>
        <w:t xml:space="preserve"> shares, totalling Baht </w:t>
      </w:r>
      <w:r w:rsidR="00C34E5E" w:rsidRPr="00C34E5E">
        <w:rPr>
          <w:rFonts w:cs="Arial"/>
          <w:sz w:val="18"/>
          <w:szCs w:val="18"/>
        </w:rPr>
        <w:t>1</w:t>
      </w:r>
      <w:r w:rsidRPr="003B4D0F">
        <w:rPr>
          <w:rFonts w:cs="Arial"/>
          <w:sz w:val="18"/>
          <w:szCs w:val="18"/>
        </w:rPr>
        <w:t>,</w:t>
      </w:r>
      <w:r w:rsidR="00C34E5E" w:rsidRPr="00C34E5E">
        <w:rPr>
          <w:rFonts w:cs="Arial"/>
          <w:sz w:val="18"/>
          <w:szCs w:val="18"/>
        </w:rPr>
        <w:t>579</w:t>
      </w:r>
      <w:r w:rsidRPr="003B4D0F">
        <w:rPr>
          <w:rFonts w:cs="Arial"/>
          <w:sz w:val="18"/>
          <w:szCs w:val="18"/>
        </w:rPr>
        <w:t xml:space="preserve"> million. These dividends were paid to the shareholders on </w:t>
      </w:r>
      <w:r w:rsidR="00C34E5E" w:rsidRPr="00C34E5E">
        <w:rPr>
          <w:rFonts w:cs="Arial"/>
          <w:sz w:val="18"/>
          <w:szCs w:val="18"/>
        </w:rPr>
        <w:t>17</w:t>
      </w:r>
      <w:r w:rsidRPr="003B4D0F">
        <w:rPr>
          <w:rFonts w:cs="Arial"/>
          <w:sz w:val="18"/>
          <w:szCs w:val="18"/>
        </w:rPr>
        <w:t xml:space="preserve"> September </w:t>
      </w:r>
      <w:r w:rsidR="00C34E5E" w:rsidRPr="00C34E5E">
        <w:rPr>
          <w:rFonts w:cs="Arial"/>
          <w:sz w:val="18"/>
          <w:szCs w:val="18"/>
        </w:rPr>
        <w:t>2020</w:t>
      </w:r>
      <w:r w:rsidR="00182F59">
        <w:rPr>
          <w:rFonts w:cs="Arial"/>
          <w:sz w:val="18"/>
          <w:szCs w:val="18"/>
        </w:rPr>
        <w:t>.</w:t>
      </w:r>
      <w:r w:rsidRPr="003B4D0F">
        <w:rPr>
          <w:rFonts w:cs="Arial"/>
          <w:sz w:val="18"/>
          <w:szCs w:val="18"/>
        </w:rPr>
        <w:t xml:space="preserve"> </w:t>
      </w:r>
    </w:p>
    <w:p w:rsidR="00565729" w:rsidRDefault="00565729" w:rsidP="00B22693">
      <w:pPr>
        <w:pStyle w:val="Header"/>
        <w:tabs>
          <w:tab w:val="clear" w:pos="4153"/>
          <w:tab w:val="clear" w:pos="8306"/>
          <w:tab w:val="left" w:pos="567"/>
        </w:tabs>
        <w:spacing w:line="240" w:lineRule="auto"/>
        <w:jc w:val="both"/>
        <w:rPr>
          <w:rFonts w:cs="Arial"/>
          <w:sz w:val="18"/>
          <w:szCs w:val="18"/>
        </w:rPr>
      </w:pPr>
    </w:p>
    <w:p w:rsidR="00C34E5E" w:rsidRPr="003B4D0F" w:rsidRDefault="00C34E5E" w:rsidP="00B22693">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B22693">
            <w:pPr>
              <w:spacing w:line="240" w:lineRule="auto"/>
              <w:ind w:left="504" w:hanging="504"/>
              <w:rPr>
                <w:rFonts w:cs="Arial"/>
                <w:b/>
                <w:bCs/>
                <w:color w:val="FFFFFF"/>
                <w:sz w:val="18"/>
                <w:szCs w:val="18"/>
              </w:rPr>
            </w:pPr>
            <w:r w:rsidRPr="00C34E5E">
              <w:rPr>
                <w:rFonts w:cs="Arial"/>
                <w:b/>
                <w:bCs/>
                <w:color w:val="FFFFFF"/>
                <w:sz w:val="18"/>
                <w:szCs w:val="18"/>
              </w:rPr>
              <w:t>22</w:t>
            </w:r>
            <w:r w:rsidR="004A2BC6" w:rsidRPr="003B4D0F">
              <w:rPr>
                <w:rFonts w:cs="Arial"/>
                <w:b/>
                <w:bCs/>
                <w:color w:val="FFFFFF"/>
                <w:sz w:val="18"/>
                <w:szCs w:val="18"/>
              </w:rPr>
              <w:tab/>
            </w:r>
            <w:r w:rsidR="00BD72EC" w:rsidRPr="003B4D0F">
              <w:rPr>
                <w:rFonts w:cs="Arial"/>
                <w:b/>
                <w:bCs/>
                <w:color w:val="FFFFFF"/>
                <w:sz w:val="18"/>
                <w:szCs w:val="18"/>
              </w:rPr>
              <w:t>Commitment and significant agreements</w:t>
            </w:r>
          </w:p>
        </w:tc>
      </w:tr>
    </w:tbl>
    <w:p w:rsidR="00FF309C" w:rsidRPr="003B4D0F" w:rsidRDefault="00FF309C" w:rsidP="00B22693">
      <w:pPr>
        <w:pStyle w:val="Header"/>
        <w:tabs>
          <w:tab w:val="clear" w:pos="4153"/>
          <w:tab w:val="clear" w:pos="8306"/>
          <w:tab w:val="left" w:pos="567"/>
        </w:tabs>
        <w:spacing w:line="240" w:lineRule="auto"/>
        <w:jc w:val="both"/>
        <w:rPr>
          <w:rFonts w:cs="Arial"/>
          <w:sz w:val="18"/>
          <w:szCs w:val="18"/>
        </w:rPr>
      </w:pPr>
    </w:p>
    <w:p w:rsidR="00BD72EC" w:rsidRPr="003B4D0F" w:rsidRDefault="00BD72EC" w:rsidP="00B22693">
      <w:pPr>
        <w:spacing w:line="240" w:lineRule="auto"/>
        <w:jc w:val="both"/>
        <w:rPr>
          <w:rFonts w:cs="Arial"/>
          <w:sz w:val="18"/>
          <w:szCs w:val="18"/>
        </w:rPr>
      </w:pPr>
      <w:r w:rsidRPr="003B4D0F">
        <w:rPr>
          <w:rFonts w:cs="Arial"/>
          <w:sz w:val="18"/>
          <w:szCs w:val="18"/>
        </w:rPr>
        <w:t xml:space="preserve">For </w:t>
      </w:r>
      <w:r w:rsidR="00A50A4E" w:rsidRPr="003B4D0F">
        <w:rPr>
          <w:rFonts w:cs="Arial"/>
          <w:sz w:val="18"/>
          <w:szCs w:val="18"/>
        </w:rPr>
        <w:t xml:space="preserve">the </w:t>
      </w:r>
      <w:r w:rsidR="00B13064" w:rsidRPr="003B4D0F">
        <w:rPr>
          <w:rFonts w:cs="Arial"/>
          <w:sz w:val="18"/>
          <w:szCs w:val="18"/>
        </w:rPr>
        <w:t>nine-month</w:t>
      </w:r>
      <w:r w:rsidR="00A50A4E" w:rsidRPr="003B4D0F">
        <w:rPr>
          <w:rFonts w:cs="Arial"/>
          <w:sz w:val="18"/>
          <w:szCs w:val="18"/>
        </w:rPr>
        <w:t xml:space="preserve"> periods ended </w:t>
      </w:r>
      <w:r w:rsidR="00C34E5E" w:rsidRPr="00C34E5E">
        <w:rPr>
          <w:rFonts w:cs="Arial"/>
          <w:sz w:val="18"/>
          <w:szCs w:val="18"/>
        </w:rPr>
        <w:t>30</w:t>
      </w:r>
      <w:r w:rsidR="00B13064" w:rsidRPr="003B4D0F">
        <w:rPr>
          <w:rFonts w:cs="Arial"/>
          <w:sz w:val="18"/>
          <w:szCs w:val="18"/>
        </w:rPr>
        <w:t xml:space="preserve"> September</w:t>
      </w:r>
      <w:r w:rsidR="00A50A4E" w:rsidRPr="003B4D0F">
        <w:rPr>
          <w:rFonts w:cs="Arial"/>
          <w:sz w:val="18"/>
          <w:szCs w:val="18"/>
        </w:rPr>
        <w:t xml:space="preserve"> </w:t>
      </w:r>
      <w:r w:rsidR="00C34E5E" w:rsidRPr="00C34E5E">
        <w:rPr>
          <w:rFonts w:cs="Arial"/>
          <w:sz w:val="18"/>
          <w:szCs w:val="18"/>
        </w:rPr>
        <w:t>2020</w:t>
      </w:r>
      <w:r w:rsidRPr="003B4D0F">
        <w:rPr>
          <w:rFonts w:cs="Arial"/>
          <w:sz w:val="18"/>
          <w:szCs w:val="18"/>
        </w:rPr>
        <w:t xml:space="preserve">, the Group has no significant changes in commitments and </w:t>
      </w:r>
      <w:r w:rsidRPr="003B4D0F">
        <w:rPr>
          <w:rFonts w:cs="Arial"/>
          <w:spacing w:val="-4"/>
          <w:sz w:val="18"/>
          <w:szCs w:val="18"/>
        </w:rPr>
        <w:t xml:space="preserve">significant agreements from the year ended </w:t>
      </w:r>
      <w:r w:rsidR="00C34E5E" w:rsidRPr="00C34E5E">
        <w:rPr>
          <w:rFonts w:cs="Arial"/>
          <w:spacing w:val="-4"/>
          <w:sz w:val="18"/>
          <w:szCs w:val="18"/>
        </w:rPr>
        <w:t>31</w:t>
      </w:r>
      <w:r w:rsidRPr="003B4D0F">
        <w:rPr>
          <w:rFonts w:cs="Arial"/>
          <w:spacing w:val="-4"/>
          <w:sz w:val="18"/>
          <w:szCs w:val="18"/>
        </w:rPr>
        <w:t xml:space="preserve"> December </w:t>
      </w:r>
      <w:r w:rsidR="00C34E5E" w:rsidRPr="00C34E5E">
        <w:rPr>
          <w:rFonts w:cs="Arial"/>
          <w:spacing w:val="-4"/>
          <w:sz w:val="18"/>
          <w:szCs w:val="18"/>
        </w:rPr>
        <w:t>2019</w:t>
      </w:r>
      <w:r w:rsidRPr="003B4D0F">
        <w:rPr>
          <w:rFonts w:cs="Arial"/>
          <w:spacing w:val="-4"/>
          <w:sz w:val="18"/>
          <w:szCs w:val="18"/>
        </w:rPr>
        <w:t>, except significant agreement and changes in the amounts</w:t>
      </w:r>
      <w:r w:rsidRPr="003B4D0F">
        <w:rPr>
          <w:rFonts w:cs="Arial"/>
          <w:sz w:val="18"/>
          <w:szCs w:val="18"/>
        </w:rPr>
        <w:t xml:space="preserve"> of the commitments as follows:</w:t>
      </w:r>
    </w:p>
    <w:p w:rsidR="00BD72EC" w:rsidRPr="003B4D0F" w:rsidRDefault="00BD72EC" w:rsidP="00B22693">
      <w:pPr>
        <w:pStyle w:val="Header"/>
        <w:tabs>
          <w:tab w:val="clear" w:pos="4153"/>
          <w:tab w:val="clear" w:pos="8306"/>
          <w:tab w:val="left" w:pos="567"/>
        </w:tabs>
        <w:spacing w:line="240" w:lineRule="auto"/>
        <w:jc w:val="both"/>
        <w:rPr>
          <w:rFonts w:cs="Arial"/>
          <w:sz w:val="18"/>
          <w:szCs w:val="18"/>
        </w:rPr>
      </w:pPr>
    </w:p>
    <w:p w:rsidR="00BD72EC" w:rsidRPr="003B4D0F" w:rsidRDefault="00BD72EC" w:rsidP="00B22693">
      <w:pPr>
        <w:spacing w:line="240" w:lineRule="auto"/>
        <w:jc w:val="both"/>
        <w:rPr>
          <w:rFonts w:cs="Arial"/>
          <w:b/>
          <w:bCs/>
          <w:color w:val="CF4A02"/>
          <w:sz w:val="18"/>
          <w:szCs w:val="18"/>
        </w:rPr>
      </w:pPr>
      <w:r w:rsidRPr="003B4D0F">
        <w:rPr>
          <w:rFonts w:cs="Arial"/>
          <w:b/>
          <w:bCs/>
          <w:color w:val="CF4A02"/>
          <w:sz w:val="18"/>
          <w:szCs w:val="18"/>
        </w:rPr>
        <w:t>Commitment of the Company</w:t>
      </w:r>
    </w:p>
    <w:p w:rsidR="00BD72EC" w:rsidRPr="003B4D0F" w:rsidRDefault="00BD72EC" w:rsidP="001D6422">
      <w:pPr>
        <w:pStyle w:val="Header"/>
        <w:tabs>
          <w:tab w:val="clear" w:pos="4153"/>
          <w:tab w:val="clear" w:pos="8306"/>
          <w:tab w:val="left" w:pos="567"/>
        </w:tabs>
        <w:spacing w:line="240" w:lineRule="auto"/>
        <w:jc w:val="both"/>
        <w:rPr>
          <w:rFonts w:cs="Arial"/>
          <w:sz w:val="18"/>
          <w:szCs w:val="18"/>
        </w:rPr>
      </w:pPr>
    </w:p>
    <w:p w:rsidR="00DF3F1B" w:rsidRDefault="00BD72EC" w:rsidP="00FA7DEB">
      <w:pPr>
        <w:spacing w:line="240" w:lineRule="auto"/>
        <w:jc w:val="both"/>
        <w:rPr>
          <w:rFonts w:cs="Arial"/>
          <w:sz w:val="18"/>
          <w:szCs w:val="18"/>
        </w:rPr>
      </w:pPr>
      <w:r w:rsidRPr="00C34E5E">
        <w:rPr>
          <w:rFonts w:cs="Arial"/>
          <w:sz w:val="18"/>
          <w:szCs w:val="18"/>
        </w:rPr>
        <w:t xml:space="preserve">As at </w:t>
      </w:r>
      <w:r w:rsidR="00C34E5E" w:rsidRPr="00C34E5E">
        <w:rPr>
          <w:rFonts w:cs="Arial"/>
          <w:sz w:val="18"/>
          <w:szCs w:val="18"/>
        </w:rPr>
        <w:t>30</w:t>
      </w:r>
      <w:r w:rsidR="00B13064" w:rsidRPr="00C34E5E">
        <w:rPr>
          <w:rFonts w:cs="Arial"/>
          <w:sz w:val="18"/>
          <w:szCs w:val="18"/>
        </w:rPr>
        <w:t xml:space="preserve"> September</w:t>
      </w:r>
      <w:r w:rsidR="00A50A4E" w:rsidRPr="00C34E5E">
        <w:rPr>
          <w:rFonts w:cs="Arial"/>
          <w:sz w:val="18"/>
          <w:szCs w:val="18"/>
        </w:rPr>
        <w:t xml:space="preserve"> </w:t>
      </w:r>
      <w:r w:rsidR="00C34E5E" w:rsidRPr="00C34E5E">
        <w:rPr>
          <w:rFonts w:cs="Arial"/>
          <w:sz w:val="18"/>
          <w:szCs w:val="18"/>
        </w:rPr>
        <w:t>2020</w:t>
      </w:r>
      <w:r w:rsidRPr="00C34E5E">
        <w:rPr>
          <w:rFonts w:cs="Arial"/>
          <w:sz w:val="18"/>
          <w:szCs w:val="18"/>
        </w:rPr>
        <w:t xml:space="preserve">, the Company had commitments under Counter Guarantee Agreements and Standby Letters </w:t>
      </w:r>
      <w:r w:rsidR="005A785F" w:rsidRPr="00C34E5E">
        <w:rPr>
          <w:rFonts w:cs="Arial"/>
          <w:sz w:val="18"/>
          <w:szCs w:val="18"/>
        </w:rPr>
        <w:t xml:space="preserve">of </w:t>
      </w:r>
      <w:r w:rsidRPr="00C34E5E">
        <w:rPr>
          <w:rFonts w:cs="Arial"/>
          <w:sz w:val="18"/>
          <w:szCs w:val="18"/>
        </w:rPr>
        <w:t xml:space="preserve">Credit issued on behalf of the Company </w:t>
      </w:r>
      <w:r w:rsidR="00AF21FA">
        <w:rPr>
          <w:rFonts w:cs="Arial"/>
          <w:sz w:val="18"/>
          <w:szCs w:val="18"/>
        </w:rPr>
        <w:t>amounting to</w:t>
      </w:r>
      <w:r w:rsidRPr="00C34E5E">
        <w:rPr>
          <w:rFonts w:cs="Arial"/>
          <w:sz w:val="18"/>
          <w:szCs w:val="18"/>
        </w:rPr>
        <w:t xml:space="preserve"> </w:t>
      </w:r>
      <w:r w:rsidR="0068786E" w:rsidRPr="0068786E">
        <w:rPr>
          <w:rFonts w:cs="Arial"/>
          <w:sz w:val="18"/>
          <w:szCs w:val="18"/>
        </w:rPr>
        <w:t xml:space="preserve">US Dollar </w:t>
      </w:r>
      <w:r w:rsidR="0068786E">
        <w:rPr>
          <w:rFonts w:cs="Arial"/>
          <w:sz w:val="18"/>
          <w:szCs w:val="18"/>
        </w:rPr>
        <w:t>353</w:t>
      </w:r>
      <w:r w:rsidR="0068786E" w:rsidRPr="0068786E">
        <w:rPr>
          <w:rFonts w:cs="Arial"/>
          <w:sz w:val="18"/>
          <w:szCs w:val="18"/>
        </w:rPr>
        <w:t xml:space="preserve"> million,</w:t>
      </w:r>
      <w:r w:rsidR="0068786E">
        <w:rPr>
          <w:rFonts w:cs="Arial"/>
          <w:sz w:val="18"/>
          <w:szCs w:val="18"/>
        </w:rPr>
        <w:t xml:space="preserve"> </w:t>
      </w:r>
      <w:r w:rsidR="00556D17">
        <w:rPr>
          <w:rFonts w:cs="Arial"/>
          <w:sz w:val="18"/>
          <w:szCs w:val="18"/>
        </w:rPr>
        <w:t>Euro</w:t>
      </w:r>
      <w:r w:rsidR="0068786E">
        <w:rPr>
          <w:rFonts w:cs="Arial"/>
          <w:sz w:val="18"/>
          <w:szCs w:val="18"/>
        </w:rPr>
        <w:t xml:space="preserve"> 22</w:t>
      </w:r>
      <w:r w:rsidR="00B327BA">
        <w:rPr>
          <w:rFonts w:cs="Arial"/>
          <w:sz w:val="18"/>
          <w:szCs w:val="18"/>
        </w:rPr>
        <w:t>6</w:t>
      </w:r>
      <w:r w:rsidR="0068786E" w:rsidRPr="0068786E">
        <w:rPr>
          <w:rFonts w:cs="Arial"/>
          <w:sz w:val="18"/>
          <w:szCs w:val="18"/>
        </w:rPr>
        <w:t xml:space="preserve"> million</w:t>
      </w:r>
      <w:r w:rsidR="0068786E">
        <w:rPr>
          <w:rFonts w:cs="Arial"/>
          <w:sz w:val="18"/>
          <w:szCs w:val="18"/>
        </w:rPr>
        <w:t>, Philippine Peso 1,209 million, Taiwan Dollar 2,279 million, Korean Won 119,801</w:t>
      </w:r>
      <w:r w:rsidR="0068786E" w:rsidRPr="0068786E">
        <w:rPr>
          <w:rFonts w:cs="Arial"/>
          <w:sz w:val="18"/>
          <w:szCs w:val="18"/>
        </w:rPr>
        <w:t xml:space="preserve"> </w:t>
      </w:r>
      <w:r w:rsidR="0068786E">
        <w:rPr>
          <w:rFonts w:cs="Arial"/>
          <w:sz w:val="18"/>
          <w:szCs w:val="18"/>
        </w:rPr>
        <w:t xml:space="preserve">million </w:t>
      </w:r>
      <w:r w:rsidR="0068786E" w:rsidRPr="0068786E">
        <w:rPr>
          <w:rFonts w:cs="Arial"/>
          <w:sz w:val="18"/>
          <w:szCs w:val="18"/>
        </w:rPr>
        <w:t xml:space="preserve">and Baht </w:t>
      </w:r>
      <w:r w:rsidR="0068786E">
        <w:rPr>
          <w:rFonts w:cs="Arial"/>
          <w:sz w:val="18"/>
          <w:szCs w:val="18"/>
        </w:rPr>
        <w:t>7,147</w:t>
      </w:r>
      <w:r w:rsidR="0068786E" w:rsidRPr="0068786E">
        <w:rPr>
          <w:rFonts w:cs="Arial"/>
          <w:sz w:val="18"/>
          <w:szCs w:val="18"/>
        </w:rPr>
        <w:t xml:space="preserve"> million, totalling Baht 3</w:t>
      </w:r>
      <w:r w:rsidR="0068786E">
        <w:rPr>
          <w:rFonts w:cs="Arial"/>
          <w:sz w:val="18"/>
          <w:szCs w:val="18"/>
        </w:rPr>
        <w:t xml:space="preserve">3,426 </w:t>
      </w:r>
      <w:r w:rsidR="0068786E" w:rsidRPr="0068786E">
        <w:rPr>
          <w:rFonts w:cs="Arial"/>
          <w:sz w:val="18"/>
          <w:szCs w:val="18"/>
        </w:rPr>
        <w:t>million</w:t>
      </w:r>
      <w:r w:rsidR="0068786E">
        <w:rPr>
          <w:rFonts w:cs="Arial"/>
          <w:sz w:val="18"/>
          <w:szCs w:val="18"/>
        </w:rPr>
        <w:t xml:space="preserve"> </w:t>
      </w:r>
      <w:r w:rsidRPr="00C34E5E">
        <w:rPr>
          <w:rFonts w:cs="Arial"/>
          <w:sz w:val="18"/>
          <w:szCs w:val="18"/>
        </w:rPr>
        <w:t xml:space="preserve">(As at </w:t>
      </w:r>
      <w:r w:rsidR="00C34E5E" w:rsidRPr="00C34E5E">
        <w:rPr>
          <w:rFonts w:cs="Arial"/>
          <w:sz w:val="18"/>
          <w:szCs w:val="18"/>
        </w:rPr>
        <w:t>31</w:t>
      </w:r>
      <w:r w:rsidRPr="00C34E5E">
        <w:rPr>
          <w:rFonts w:cs="Arial"/>
          <w:sz w:val="18"/>
          <w:szCs w:val="18"/>
        </w:rPr>
        <w:t xml:space="preserve"> December </w:t>
      </w:r>
      <w:r w:rsidR="00C34E5E" w:rsidRPr="00C34E5E">
        <w:rPr>
          <w:rFonts w:cs="Arial"/>
          <w:sz w:val="18"/>
          <w:szCs w:val="18"/>
        </w:rPr>
        <w:t>2019</w:t>
      </w:r>
      <w:r w:rsidRPr="00C34E5E">
        <w:rPr>
          <w:rFonts w:cs="Arial"/>
          <w:sz w:val="18"/>
          <w:szCs w:val="18"/>
        </w:rPr>
        <w:t xml:space="preserve">: </w:t>
      </w:r>
      <w:r w:rsidR="0068786E" w:rsidRPr="0068786E">
        <w:rPr>
          <w:rFonts w:cs="Arial"/>
          <w:sz w:val="18"/>
          <w:szCs w:val="18"/>
        </w:rPr>
        <w:t>US Dollar 3</w:t>
      </w:r>
      <w:r w:rsidR="0068786E">
        <w:rPr>
          <w:rFonts w:cs="Arial"/>
          <w:sz w:val="18"/>
          <w:szCs w:val="18"/>
        </w:rPr>
        <w:t>21</w:t>
      </w:r>
      <w:r w:rsidR="0068786E" w:rsidRPr="0068786E">
        <w:rPr>
          <w:rFonts w:cs="Arial"/>
          <w:sz w:val="18"/>
          <w:szCs w:val="18"/>
        </w:rPr>
        <w:t xml:space="preserve"> million, Philippine Peso </w:t>
      </w:r>
      <w:r w:rsidR="0068786E">
        <w:rPr>
          <w:rFonts w:cs="Arial"/>
          <w:sz w:val="18"/>
          <w:szCs w:val="18"/>
        </w:rPr>
        <w:t>887</w:t>
      </w:r>
      <w:r w:rsidR="0068786E" w:rsidRPr="0068786E">
        <w:rPr>
          <w:rFonts w:cs="Arial"/>
          <w:sz w:val="18"/>
          <w:szCs w:val="18"/>
        </w:rPr>
        <w:t xml:space="preserve"> million,</w:t>
      </w:r>
      <w:r w:rsidR="0068786E">
        <w:rPr>
          <w:rFonts w:cs="Arial"/>
          <w:sz w:val="18"/>
          <w:szCs w:val="18"/>
        </w:rPr>
        <w:t xml:space="preserve"> </w:t>
      </w:r>
      <w:r w:rsidR="0068786E" w:rsidRPr="0068786E">
        <w:rPr>
          <w:rFonts w:cs="Arial"/>
          <w:sz w:val="18"/>
          <w:szCs w:val="18"/>
        </w:rPr>
        <w:t>Korean Won 1</w:t>
      </w:r>
      <w:r w:rsidR="0068786E">
        <w:rPr>
          <w:rFonts w:cs="Arial"/>
          <w:sz w:val="18"/>
          <w:szCs w:val="18"/>
        </w:rPr>
        <w:t>22,909</w:t>
      </w:r>
      <w:r w:rsidR="0068786E" w:rsidRPr="0068786E">
        <w:rPr>
          <w:rFonts w:cs="Arial"/>
          <w:sz w:val="18"/>
          <w:szCs w:val="18"/>
        </w:rPr>
        <w:t xml:space="preserve"> million and Baht </w:t>
      </w:r>
      <w:r w:rsidR="0068786E">
        <w:rPr>
          <w:rFonts w:cs="Arial"/>
          <w:sz w:val="18"/>
          <w:szCs w:val="18"/>
        </w:rPr>
        <w:t>2,153</w:t>
      </w:r>
      <w:r w:rsidR="0068786E" w:rsidRPr="0068786E">
        <w:rPr>
          <w:rFonts w:cs="Arial"/>
          <w:sz w:val="18"/>
          <w:szCs w:val="18"/>
        </w:rPr>
        <w:t xml:space="preserve"> million, totalling Baht </w:t>
      </w:r>
      <w:r w:rsidR="00C34E5E" w:rsidRPr="00C34E5E">
        <w:rPr>
          <w:rFonts w:cs="Arial"/>
          <w:sz w:val="18"/>
          <w:szCs w:val="18"/>
        </w:rPr>
        <w:t>15</w:t>
      </w:r>
      <w:r w:rsidR="00D13211" w:rsidRPr="00C34E5E">
        <w:rPr>
          <w:rFonts w:cs="Arial"/>
          <w:sz w:val="18"/>
          <w:szCs w:val="18"/>
        </w:rPr>
        <w:t>,</w:t>
      </w:r>
      <w:r w:rsidR="00C34E5E" w:rsidRPr="00C34E5E">
        <w:rPr>
          <w:rFonts w:cs="Arial"/>
          <w:sz w:val="18"/>
          <w:szCs w:val="18"/>
        </w:rPr>
        <w:t>646</w:t>
      </w:r>
      <w:r w:rsidRPr="00C34E5E">
        <w:rPr>
          <w:rFonts w:cs="Arial"/>
          <w:sz w:val="18"/>
          <w:szCs w:val="18"/>
        </w:rPr>
        <w:t xml:space="preserve"> million).</w:t>
      </w:r>
      <w:r w:rsidR="00AF21FA">
        <w:rPr>
          <w:rFonts w:cs="Arial"/>
          <w:sz w:val="18"/>
          <w:szCs w:val="18"/>
        </w:rPr>
        <w:t xml:space="preserve"> </w:t>
      </w:r>
      <w:r w:rsidR="00AF21FA" w:rsidRPr="00AF21FA">
        <w:rPr>
          <w:rFonts w:cs="Arial"/>
          <w:sz w:val="18"/>
          <w:szCs w:val="18"/>
        </w:rPr>
        <w:t>These mainly consist of guarantees to subsidiaries and joint venture</w:t>
      </w:r>
      <w:r w:rsidR="00AF21FA">
        <w:rPr>
          <w:rFonts w:cs="Arial"/>
          <w:sz w:val="18"/>
          <w:szCs w:val="18"/>
        </w:rPr>
        <w:t>s</w:t>
      </w:r>
      <w:r w:rsidR="00AF21FA" w:rsidRPr="00AF21FA">
        <w:rPr>
          <w:rFonts w:cs="Arial"/>
          <w:sz w:val="18"/>
          <w:szCs w:val="18"/>
        </w:rPr>
        <w:t xml:space="preserve"> obligations under long-term loan facility agreements with financial institutions.</w:t>
      </w:r>
    </w:p>
    <w:p w:rsidR="00AF21FA" w:rsidRPr="003B4D0F" w:rsidRDefault="00AF21FA" w:rsidP="00FA7DEB">
      <w:pPr>
        <w:spacing w:line="240" w:lineRule="auto"/>
        <w:jc w:val="both"/>
        <w:rPr>
          <w:rFonts w:cs="Arial"/>
          <w:sz w:val="18"/>
          <w:szCs w:val="18"/>
        </w:rPr>
      </w:pPr>
    </w:p>
    <w:p w:rsidR="003D455D" w:rsidRPr="00FA7DEB" w:rsidRDefault="00FA7DEB" w:rsidP="00FA7DEB">
      <w:pPr>
        <w:spacing w:line="240" w:lineRule="auto"/>
        <w:jc w:val="both"/>
        <w:rPr>
          <w:rFonts w:cs="Arial"/>
          <w:b/>
          <w:bCs/>
          <w:color w:val="CF4A02"/>
          <w:sz w:val="18"/>
          <w:szCs w:val="18"/>
        </w:rPr>
      </w:pPr>
      <w:r w:rsidRPr="00FA7DEB">
        <w:rPr>
          <w:rFonts w:cs="Arial"/>
          <w:b/>
          <w:bCs/>
          <w:color w:val="CF4A02"/>
          <w:sz w:val="18"/>
          <w:szCs w:val="18"/>
        </w:rPr>
        <w:t>Significant agreement</w:t>
      </w:r>
      <w:r>
        <w:rPr>
          <w:rFonts w:cs="Arial"/>
          <w:b/>
          <w:bCs/>
          <w:color w:val="CF4A02"/>
          <w:sz w:val="18"/>
          <w:szCs w:val="18"/>
        </w:rPr>
        <w:t xml:space="preserve"> of the Company </w:t>
      </w:r>
    </w:p>
    <w:p w:rsidR="00FA7DEB" w:rsidRPr="003B4D0F" w:rsidRDefault="00FA7DEB" w:rsidP="00FA7DEB">
      <w:pPr>
        <w:jc w:val="thaiDistribute"/>
        <w:rPr>
          <w:rFonts w:cs="Arial"/>
          <w:sz w:val="18"/>
          <w:szCs w:val="18"/>
        </w:rPr>
      </w:pPr>
    </w:p>
    <w:p w:rsidR="00FA7DEB" w:rsidRPr="00F979E9" w:rsidRDefault="00FA7DEB" w:rsidP="006431C4">
      <w:pPr>
        <w:spacing w:line="240" w:lineRule="auto"/>
        <w:jc w:val="thaiDistribute"/>
        <w:rPr>
          <w:rFonts w:cs="Arial"/>
          <w:spacing w:val="-4"/>
          <w:sz w:val="18"/>
          <w:szCs w:val="18"/>
        </w:rPr>
      </w:pPr>
      <w:r w:rsidRPr="00F979E9">
        <w:rPr>
          <w:rFonts w:cs="Arial"/>
          <w:spacing w:val="-4"/>
          <w:sz w:val="18"/>
          <w:szCs w:val="18"/>
        </w:rPr>
        <w:t xml:space="preserve">On </w:t>
      </w:r>
      <w:r w:rsidR="00F91E05" w:rsidRPr="00F979E9">
        <w:rPr>
          <w:rFonts w:cs="Arial"/>
          <w:spacing w:val="-4"/>
          <w:sz w:val="18"/>
          <w:szCs w:val="18"/>
        </w:rPr>
        <w:t>16 September 2020, the Company</w:t>
      </w:r>
      <w:r w:rsidRPr="00F979E9">
        <w:rPr>
          <w:rFonts w:cs="Arial"/>
          <w:spacing w:val="-4"/>
          <w:sz w:val="18"/>
          <w:szCs w:val="18"/>
        </w:rPr>
        <w:t>, EGAT International Company Limited and</w:t>
      </w:r>
      <w:r w:rsidR="002C5C46">
        <w:rPr>
          <w:rFonts w:cs="Arial"/>
          <w:spacing w:val="-4"/>
          <w:sz w:val="18"/>
          <w:szCs w:val="18"/>
        </w:rPr>
        <w:t xml:space="preserve"> </w:t>
      </w:r>
      <w:r w:rsidRPr="00F979E9">
        <w:rPr>
          <w:rFonts w:cs="Arial"/>
          <w:spacing w:val="-4"/>
          <w:sz w:val="18"/>
          <w:szCs w:val="18"/>
        </w:rPr>
        <w:t xml:space="preserve">RATCH Group Public Company Limited </w:t>
      </w:r>
      <w:r w:rsidR="00F91E05" w:rsidRPr="00F979E9">
        <w:rPr>
          <w:rFonts w:cs="Arial"/>
          <w:spacing w:val="-4"/>
          <w:sz w:val="18"/>
          <w:szCs w:val="18"/>
        </w:rPr>
        <w:t xml:space="preserve">entered into a joint development agreement of </w:t>
      </w:r>
      <w:proofErr w:type="spellStart"/>
      <w:r w:rsidR="00F91E05" w:rsidRPr="00F979E9">
        <w:rPr>
          <w:rFonts w:cs="Arial"/>
          <w:spacing w:val="-4"/>
          <w:sz w:val="18"/>
          <w:szCs w:val="18"/>
        </w:rPr>
        <w:t>Quang</w:t>
      </w:r>
      <w:proofErr w:type="spellEnd"/>
      <w:r w:rsidR="00F91E05" w:rsidRPr="00F979E9">
        <w:rPr>
          <w:rFonts w:cs="Arial"/>
          <w:spacing w:val="-4"/>
          <w:sz w:val="18"/>
          <w:szCs w:val="18"/>
        </w:rPr>
        <w:t xml:space="preserve"> </w:t>
      </w:r>
      <w:r w:rsidR="008A79EB">
        <w:rPr>
          <w:rFonts w:cs="Arial"/>
          <w:spacing w:val="-4"/>
          <w:sz w:val="18"/>
          <w:szCs w:val="18"/>
        </w:rPr>
        <w:t>T</w:t>
      </w:r>
      <w:r w:rsidR="00F91E05" w:rsidRPr="00F979E9">
        <w:rPr>
          <w:rFonts w:cs="Arial"/>
          <w:spacing w:val="-4"/>
          <w:sz w:val="18"/>
          <w:szCs w:val="18"/>
        </w:rPr>
        <w:t xml:space="preserve">ri 1 thermal power plant project </w:t>
      </w:r>
      <w:r w:rsidR="00F979E9" w:rsidRPr="00F979E9">
        <w:rPr>
          <w:rFonts w:cs="Arial"/>
          <w:spacing w:val="-4"/>
          <w:sz w:val="18"/>
          <w:szCs w:val="18"/>
        </w:rPr>
        <w:t xml:space="preserve">(the </w:t>
      </w:r>
      <w:r w:rsidR="008A79EB">
        <w:rPr>
          <w:rFonts w:cs="Arial"/>
          <w:spacing w:val="-4"/>
          <w:sz w:val="18"/>
          <w:szCs w:val="18"/>
        </w:rPr>
        <w:t>p</w:t>
      </w:r>
      <w:r w:rsidR="00F979E9" w:rsidRPr="00F979E9">
        <w:rPr>
          <w:rFonts w:cs="Arial"/>
          <w:spacing w:val="-4"/>
          <w:sz w:val="18"/>
          <w:szCs w:val="18"/>
        </w:rPr>
        <w:t xml:space="preserve">roject) </w:t>
      </w:r>
      <w:r w:rsidR="00F91E05" w:rsidRPr="00F979E9">
        <w:rPr>
          <w:rFonts w:cs="Arial"/>
          <w:spacing w:val="-4"/>
          <w:sz w:val="18"/>
          <w:szCs w:val="18"/>
        </w:rPr>
        <w:t xml:space="preserve">in the Socialist Republic </w:t>
      </w:r>
      <w:r w:rsidRPr="00F979E9">
        <w:rPr>
          <w:rFonts w:cs="Arial"/>
          <w:spacing w:val="-4"/>
          <w:sz w:val="18"/>
          <w:szCs w:val="18"/>
        </w:rPr>
        <w:t>of Vietnam</w:t>
      </w:r>
      <w:r w:rsidR="008A79EB">
        <w:rPr>
          <w:rFonts w:cs="Arial"/>
          <w:spacing w:val="-4"/>
          <w:sz w:val="18"/>
          <w:szCs w:val="18"/>
        </w:rPr>
        <w:t>.</w:t>
      </w:r>
      <w:r w:rsidRPr="00F979E9">
        <w:rPr>
          <w:rFonts w:cs="Arial"/>
          <w:spacing w:val="-4"/>
          <w:sz w:val="18"/>
          <w:szCs w:val="18"/>
        </w:rPr>
        <w:t xml:space="preserve"> </w:t>
      </w:r>
      <w:r w:rsidR="008A79EB">
        <w:rPr>
          <w:rFonts w:cs="Arial"/>
          <w:spacing w:val="-4"/>
          <w:sz w:val="18"/>
          <w:szCs w:val="18"/>
        </w:rPr>
        <w:t>T</w:t>
      </w:r>
      <w:r w:rsidRPr="00F979E9">
        <w:rPr>
          <w:rFonts w:cs="Arial"/>
          <w:spacing w:val="-4"/>
          <w:sz w:val="18"/>
          <w:szCs w:val="18"/>
        </w:rPr>
        <w:t xml:space="preserve">he Company has a 30% shareholding interest in the </w:t>
      </w:r>
      <w:r w:rsidR="008A79EB">
        <w:rPr>
          <w:rFonts w:cs="Arial"/>
          <w:spacing w:val="-4"/>
          <w:sz w:val="18"/>
          <w:szCs w:val="18"/>
        </w:rPr>
        <w:t>p</w:t>
      </w:r>
      <w:r w:rsidRPr="00F979E9">
        <w:rPr>
          <w:rFonts w:cs="Arial"/>
          <w:spacing w:val="-4"/>
          <w:sz w:val="18"/>
          <w:szCs w:val="18"/>
        </w:rPr>
        <w:t>roject.</w:t>
      </w:r>
      <w:r w:rsidR="00F979E9" w:rsidRPr="00F979E9">
        <w:rPr>
          <w:rFonts w:cs="Arial"/>
          <w:spacing w:val="-4"/>
          <w:sz w:val="18"/>
          <w:szCs w:val="18"/>
        </w:rPr>
        <w:t xml:space="preserve"> The </w:t>
      </w:r>
      <w:r w:rsidR="008A79EB">
        <w:rPr>
          <w:rFonts w:cs="Arial"/>
          <w:spacing w:val="-4"/>
          <w:sz w:val="18"/>
          <w:szCs w:val="18"/>
        </w:rPr>
        <w:t>p</w:t>
      </w:r>
      <w:r w:rsidR="00F979E9" w:rsidRPr="00F979E9">
        <w:rPr>
          <w:rFonts w:cs="Arial"/>
          <w:spacing w:val="-4"/>
          <w:sz w:val="18"/>
          <w:szCs w:val="18"/>
        </w:rPr>
        <w:t xml:space="preserve">roject is currently </w:t>
      </w:r>
      <w:r w:rsidR="00CC39B5">
        <w:rPr>
          <w:rFonts w:cs="Arial"/>
          <w:spacing w:val="-4"/>
          <w:sz w:val="18"/>
          <w:szCs w:val="18"/>
        </w:rPr>
        <w:t>in the</w:t>
      </w:r>
      <w:r w:rsidR="00F979E9" w:rsidRPr="00F979E9">
        <w:rPr>
          <w:rFonts w:cs="Arial"/>
          <w:spacing w:val="-4"/>
          <w:sz w:val="18"/>
          <w:szCs w:val="18"/>
        </w:rPr>
        <w:t xml:space="preserve"> </w:t>
      </w:r>
      <w:proofErr w:type="gramStart"/>
      <w:r w:rsidR="00CC39B5">
        <w:rPr>
          <w:rFonts w:cs="Arial"/>
          <w:spacing w:val="-4"/>
          <w:sz w:val="18"/>
          <w:szCs w:val="18"/>
        </w:rPr>
        <w:t>greenfield</w:t>
      </w:r>
      <w:proofErr w:type="gramEnd"/>
      <w:r w:rsidR="00F979E9" w:rsidRPr="00F979E9">
        <w:rPr>
          <w:rFonts w:cs="Arial"/>
          <w:spacing w:val="-4"/>
          <w:sz w:val="18"/>
          <w:szCs w:val="18"/>
        </w:rPr>
        <w:t xml:space="preserve"> development phase with </w:t>
      </w:r>
      <w:r w:rsidR="00CC39B5">
        <w:rPr>
          <w:rFonts w:cs="Arial"/>
          <w:spacing w:val="-4"/>
          <w:sz w:val="18"/>
          <w:szCs w:val="18"/>
        </w:rPr>
        <w:t>an</w:t>
      </w:r>
      <w:r w:rsidR="00F979E9" w:rsidRPr="00F979E9">
        <w:rPr>
          <w:rFonts w:cs="Arial"/>
          <w:spacing w:val="-4"/>
          <w:sz w:val="18"/>
          <w:szCs w:val="18"/>
        </w:rPr>
        <w:t xml:space="preserve"> expected Commercial Operating Date in 2025.</w:t>
      </w:r>
    </w:p>
    <w:p w:rsidR="00B402B8" w:rsidRDefault="00B402B8" w:rsidP="00B402B8">
      <w:pPr>
        <w:pStyle w:val="Header"/>
        <w:tabs>
          <w:tab w:val="clear" w:pos="4153"/>
          <w:tab w:val="clear" w:pos="8306"/>
          <w:tab w:val="left" w:pos="567"/>
        </w:tabs>
        <w:spacing w:line="240" w:lineRule="auto"/>
        <w:jc w:val="both"/>
        <w:rPr>
          <w:rFonts w:cs="Arial"/>
          <w:sz w:val="18"/>
          <w:szCs w:val="18"/>
        </w:rPr>
      </w:pPr>
    </w:p>
    <w:p w:rsidR="00B402B8" w:rsidRPr="003B4D0F" w:rsidRDefault="00B402B8" w:rsidP="00B402B8">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402B8" w:rsidRPr="003B4D0F" w:rsidTr="001F171C">
        <w:trPr>
          <w:trHeight w:val="317"/>
        </w:trPr>
        <w:tc>
          <w:tcPr>
            <w:tcW w:w="9461" w:type="dxa"/>
            <w:shd w:val="clear" w:color="auto" w:fill="FFA543"/>
            <w:vAlign w:val="center"/>
          </w:tcPr>
          <w:p w:rsidR="00B402B8" w:rsidRPr="003B4D0F" w:rsidRDefault="00B402B8" w:rsidP="001F171C">
            <w:pPr>
              <w:spacing w:line="240" w:lineRule="auto"/>
              <w:ind w:left="504" w:hanging="504"/>
              <w:rPr>
                <w:rFonts w:cs="Arial"/>
                <w:b/>
                <w:bCs/>
                <w:color w:val="FFFFFF"/>
                <w:sz w:val="18"/>
                <w:szCs w:val="18"/>
              </w:rPr>
            </w:pPr>
            <w:r w:rsidRPr="00C34E5E">
              <w:rPr>
                <w:rFonts w:cs="Arial"/>
                <w:b/>
                <w:bCs/>
                <w:color w:val="FFFFFF"/>
                <w:sz w:val="18"/>
                <w:szCs w:val="18"/>
              </w:rPr>
              <w:t>2</w:t>
            </w:r>
            <w:r>
              <w:rPr>
                <w:rFonts w:cs="Arial"/>
                <w:b/>
                <w:bCs/>
                <w:color w:val="FFFFFF"/>
                <w:sz w:val="18"/>
                <w:szCs w:val="18"/>
              </w:rPr>
              <w:t>3</w:t>
            </w:r>
            <w:r w:rsidRPr="003B4D0F">
              <w:rPr>
                <w:rFonts w:cs="Arial"/>
                <w:b/>
                <w:bCs/>
                <w:color w:val="FFFFFF"/>
                <w:sz w:val="18"/>
                <w:szCs w:val="18"/>
              </w:rPr>
              <w:tab/>
            </w:r>
            <w:r w:rsidRPr="00B402B8">
              <w:rPr>
                <w:rFonts w:cs="Arial"/>
                <w:b/>
                <w:bCs/>
                <w:color w:val="FFFFFF"/>
                <w:sz w:val="18"/>
                <w:szCs w:val="18"/>
              </w:rPr>
              <w:t>Events occurring after the reporting date</w:t>
            </w:r>
          </w:p>
        </w:tc>
      </w:tr>
    </w:tbl>
    <w:p w:rsidR="00B402B8" w:rsidRPr="00B402B8" w:rsidRDefault="00B402B8" w:rsidP="00B402B8">
      <w:pPr>
        <w:pStyle w:val="Header"/>
        <w:tabs>
          <w:tab w:val="clear" w:pos="4153"/>
          <w:tab w:val="clear" w:pos="8306"/>
          <w:tab w:val="left" w:pos="567"/>
        </w:tabs>
        <w:spacing w:line="240" w:lineRule="auto"/>
        <w:jc w:val="both"/>
        <w:rPr>
          <w:rFonts w:cs="Arial"/>
          <w:sz w:val="18"/>
          <w:szCs w:val="18"/>
        </w:rPr>
      </w:pPr>
    </w:p>
    <w:p w:rsidR="00B402B8" w:rsidRPr="003B4D0F" w:rsidRDefault="00B402B8" w:rsidP="00EF7118">
      <w:pPr>
        <w:spacing w:line="240" w:lineRule="auto"/>
        <w:jc w:val="both"/>
        <w:rPr>
          <w:rFonts w:cs="Arial"/>
          <w:sz w:val="18"/>
          <w:szCs w:val="18"/>
        </w:rPr>
      </w:pPr>
      <w:r w:rsidRPr="00B402B8">
        <w:rPr>
          <w:rFonts w:cs="Arial"/>
          <w:spacing w:val="-2"/>
          <w:sz w:val="18"/>
          <w:szCs w:val="18"/>
        </w:rPr>
        <w:t xml:space="preserve">On 6 November 2020, the Company released the commitments issued on behalf </w:t>
      </w:r>
      <w:r w:rsidRPr="00B402B8">
        <w:rPr>
          <w:rFonts w:cs="Arial"/>
          <w:sz w:val="18"/>
          <w:szCs w:val="18"/>
        </w:rPr>
        <w:t xml:space="preserve">of the Company for a joint venture obligations under long-term loan facility agreements with financial institutions amounting to US Dollar </w:t>
      </w:r>
      <w:r w:rsidR="00EF60F9">
        <w:rPr>
          <w:rFonts w:cs="Arial"/>
          <w:sz w:val="18"/>
          <w:szCs w:val="18"/>
        </w:rPr>
        <w:t>33</w:t>
      </w:r>
      <w:r w:rsidRPr="00B402B8">
        <w:rPr>
          <w:rFonts w:cs="Arial"/>
          <w:sz w:val="18"/>
          <w:szCs w:val="18"/>
        </w:rPr>
        <w:t xml:space="preserve"> million (equivalent to Baht 1</w:t>
      </w:r>
      <w:r w:rsidR="00EF60F9">
        <w:rPr>
          <w:rFonts w:cs="Arial"/>
          <w:sz w:val="18"/>
          <w:szCs w:val="18"/>
        </w:rPr>
        <w:t>,0</w:t>
      </w:r>
      <w:r w:rsidRPr="00B402B8">
        <w:rPr>
          <w:rFonts w:cs="Arial"/>
          <w:sz w:val="18"/>
          <w:szCs w:val="18"/>
        </w:rPr>
        <w:t>5</w:t>
      </w:r>
      <w:r w:rsidR="00EF60F9">
        <w:rPr>
          <w:rFonts w:cs="Arial"/>
          <w:sz w:val="18"/>
          <w:szCs w:val="18"/>
        </w:rPr>
        <w:t>8</w:t>
      </w:r>
      <w:r w:rsidRPr="00B402B8">
        <w:rPr>
          <w:rFonts w:cs="Arial"/>
          <w:sz w:val="18"/>
          <w:szCs w:val="18"/>
        </w:rPr>
        <w:t xml:space="preserve"> million)</w:t>
      </w:r>
      <w:r>
        <w:rPr>
          <w:rFonts w:cs="Arial"/>
          <w:sz w:val="18"/>
          <w:szCs w:val="18"/>
        </w:rPr>
        <w:t>.</w:t>
      </w:r>
      <w:r w:rsidRPr="003B4D0F">
        <w:rPr>
          <w:rFonts w:cs="Arial"/>
          <w:sz w:val="18"/>
          <w:szCs w:val="18"/>
        </w:rPr>
        <w:t xml:space="preserve"> </w:t>
      </w:r>
    </w:p>
    <w:p w:rsidR="00697325" w:rsidRPr="00FA7DEB" w:rsidRDefault="00697325" w:rsidP="00FA7DEB">
      <w:pPr>
        <w:spacing w:line="240" w:lineRule="auto"/>
        <w:jc w:val="both"/>
        <w:rPr>
          <w:rFonts w:cs="Arial"/>
          <w:sz w:val="18"/>
          <w:szCs w:val="18"/>
        </w:rPr>
      </w:pPr>
    </w:p>
    <w:sectPr w:rsidR="00697325" w:rsidRPr="00FA7DEB" w:rsidSect="00A05640">
      <w:headerReference w:type="default" r:id="rId15"/>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A1D" w:rsidRDefault="00F66A1D">
      <w:r>
        <w:separator/>
      </w:r>
    </w:p>
  </w:endnote>
  <w:endnote w:type="continuationSeparator" w:id="0">
    <w:p w:rsidR="00F66A1D" w:rsidRDefault="00F6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B41D77" w:rsidRDefault="00F66A1D"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sidR="00277CA6">
      <w:rPr>
        <w:rStyle w:val="PageNumber"/>
        <w:rFonts w:cs="Arial"/>
        <w:noProof/>
        <w:sz w:val="18"/>
        <w:szCs w:val="18"/>
      </w:rPr>
      <w:t>36</w:t>
    </w:r>
    <w:r w:rsidRPr="00B41D77">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B41D77" w:rsidRDefault="00F66A1D"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sidR="00277CA6">
      <w:rPr>
        <w:rStyle w:val="PageNumber"/>
        <w:rFonts w:cs="Arial"/>
        <w:noProof/>
        <w:sz w:val="18"/>
        <w:szCs w:val="18"/>
      </w:rPr>
      <w:t>41</w:t>
    </w:r>
    <w:r w:rsidRPr="00B41D77">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B41D77" w:rsidRDefault="00F66A1D"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sidR="00277CA6">
      <w:rPr>
        <w:rStyle w:val="PageNumber"/>
        <w:rFonts w:cs="Arial"/>
        <w:noProof/>
        <w:sz w:val="18"/>
        <w:szCs w:val="18"/>
      </w:rPr>
      <w:t>52</w:t>
    </w:r>
    <w:r w:rsidRPr="00B41D77">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A1D" w:rsidRDefault="00F66A1D">
      <w:r>
        <w:separator/>
      </w:r>
    </w:p>
  </w:footnote>
  <w:footnote w:type="continuationSeparator" w:id="0">
    <w:p w:rsidR="00F66A1D" w:rsidRDefault="00F66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C650D3" w:rsidRDefault="00F66A1D"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2020</w:t>
    </w:r>
  </w:p>
  <w:p w:rsidR="00F66A1D" w:rsidRPr="00B41D77" w:rsidRDefault="00F66A1D" w:rsidP="00A05640">
    <w:pPr>
      <w:spacing w:line="240" w:lineRule="auto"/>
      <w:rPr>
        <w:rFonts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C650D3" w:rsidRDefault="00F66A1D"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2020</w:t>
    </w:r>
  </w:p>
  <w:p w:rsidR="00F66A1D" w:rsidRPr="00B41D77" w:rsidRDefault="00F66A1D" w:rsidP="00A05640">
    <w:pPr>
      <w:spacing w:line="240" w:lineRule="auto"/>
      <w:rPr>
        <w:rFonts w:cs="Arial"/>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C650D3" w:rsidRDefault="00F66A1D"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F66A1D" w:rsidRPr="00C650D3" w:rsidRDefault="00F66A1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2020</w:t>
    </w:r>
  </w:p>
  <w:p w:rsidR="00F66A1D" w:rsidRPr="00B41D77" w:rsidRDefault="00F66A1D" w:rsidP="00A05640">
    <w:pPr>
      <w:spacing w:line="240" w:lineRule="auto"/>
      <w:rPr>
        <w:rFonts w:cs="Arial"/>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5020A0" w:rsidRDefault="00F66A1D" w:rsidP="00AE4942">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rsidR="00F66A1D" w:rsidRPr="00B41D77" w:rsidRDefault="00F66A1D"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rsidR="00F66A1D" w:rsidRPr="00C650D3" w:rsidRDefault="00F66A1D"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A1D" w:rsidRPr="00327E29" w:rsidRDefault="00F66A1D"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rsidR="00F66A1D" w:rsidRPr="00327E29" w:rsidRDefault="00F66A1D"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rsidR="00F66A1D" w:rsidRPr="00C650D3" w:rsidRDefault="00F66A1D"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nine-month period ended 30 September 2020</w:t>
    </w:r>
  </w:p>
  <w:p w:rsidR="00F66A1D" w:rsidRPr="00F219AC" w:rsidRDefault="00F66A1D" w:rsidP="00C02A9D">
    <w:pPr>
      <w:spacing w:line="240" w:lineRule="auto"/>
      <w:rPr>
        <w:rFonts w:cs="Arial"/>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A3062"/>
    <w:multiLevelType w:val="hybridMultilevel"/>
    <w:tmpl w:val="D292BF4C"/>
    <w:lvl w:ilvl="0" w:tplc="33524192">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nsid w:val="08C3478A"/>
    <w:multiLevelType w:val="hybridMultilevel"/>
    <w:tmpl w:val="95F0A7B0"/>
    <w:lvl w:ilvl="0" w:tplc="B1386604">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nsid w:val="0CFB3611"/>
    <w:multiLevelType w:val="hybridMultilevel"/>
    <w:tmpl w:val="E96A2790"/>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nsid w:val="0EEE69E0"/>
    <w:multiLevelType w:val="hybridMultilevel"/>
    <w:tmpl w:val="E166A0F4"/>
    <w:lvl w:ilvl="0" w:tplc="D17C3516">
      <w:start w:val="11"/>
      <w:numFmt w:val="bullet"/>
      <w:lvlText w:val="-"/>
      <w:lvlJc w:val="left"/>
      <w:pPr>
        <w:ind w:left="288" w:hanging="360"/>
      </w:pPr>
      <w:rPr>
        <w:rFonts w:ascii="Arial" w:eastAsia="Times New Roman"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7">
    <w:nsid w:val="111E55FD"/>
    <w:multiLevelType w:val="hybridMultilevel"/>
    <w:tmpl w:val="7526A9B8"/>
    <w:lvl w:ilvl="0" w:tplc="CA84E23A">
      <w:start w:val="1"/>
      <w:numFmt w:val="lowerLetter"/>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43A1F01"/>
    <w:multiLevelType w:val="hybridMultilevel"/>
    <w:tmpl w:val="32E01F6C"/>
    <w:lvl w:ilvl="0" w:tplc="3C14376A">
      <w:start w:val="23"/>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14BC2597"/>
    <w:multiLevelType w:val="hybridMultilevel"/>
    <w:tmpl w:val="7FF43D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F7528A"/>
    <w:multiLevelType w:val="hybridMultilevel"/>
    <w:tmpl w:val="80244A44"/>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8858A5"/>
    <w:multiLevelType w:val="hybridMultilevel"/>
    <w:tmpl w:val="FCA83EA4"/>
    <w:lvl w:ilvl="0" w:tplc="CE44957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DF4C1E"/>
    <w:multiLevelType w:val="hybridMultilevel"/>
    <w:tmpl w:val="A3043F76"/>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C1638DC"/>
    <w:multiLevelType w:val="hybridMultilevel"/>
    <w:tmpl w:val="E940F782"/>
    <w:lvl w:ilvl="0" w:tplc="82E629CC">
      <w:start w:val="1"/>
      <w:numFmt w:val="lowerLetter"/>
      <w:lvlText w:val="%1)"/>
      <w:lvlJc w:val="left"/>
      <w:pPr>
        <w:ind w:left="1440" w:hanging="360"/>
      </w:pPr>
      <w:rPr>
        <w:rFonts w:eastAsia="Arial Unicode M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DC4317C"/>
    <w:multiLevelType w:val="hybridMultilevel"/>
    <w:tmpl w:val="0FF46180"/>
    <w:lvl w:ilvl="0" w:tplc="E85EDBA6">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7E07652"/>
    <w:multiLevelType w:val="hybridMultilevel"/>
    <w:tmpl w:val="B08A3138"/>
    <w:lvl w:ilvl="0" w:tplc="3542A886">
      <w:start w:val="21"/>
      <w:numFmt w:val="bullet"/>
      <w:lvlText w:val=""/>
      <w:lvlJc w:val="left"/>
      <w:pPr>
        <w:ind w:left="927" w:hanging="360"/>
      </w:pPr>
      <w:rPr>
        <w:rFonts w:ascii="Symbol" w:eastAsia="Times New Roman" w:hAnsi="Symbol"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20">
    <w:nsid w:val="2E2D2097"/>
    <w:multiLevelType w:val="hybridMultilevel"/>
    <w:tmpl w:val="888A915A"/>
    <w:lvl w:ilvl="0" w:tplc="AA727D68">
      <w:numFmt w:val="bullet"/>
      <w:lvlText w:val="-"/>
      <w:lvlJc w:val="left"/>
      <w:pPr>
        <w:ind w:left="288" w:hanging="360"/>
      </w:pPr>
      <w:rPr>
        <w:rFonts w:ascii="Arial" w:eastAsia="Arial Unicode MS" w:hAnsi="Arial" w:cs="Arial" w:hint="default"/>
        <w:b w:val="0"/>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1">
    <w:nsid w:val="2EDF59EC"/>
    <w:multiLevelType w:val="hybridMultilevel"/>
    <w:tmpl w:val="AE627206"/>
    <w:lvl w:ilvl="0" w:tplc="B7721B6E">
      <w:start w:val="11"/>
      <w:numFmt w:val="bullet"/>
      <w:lvlText w:val="-"/>
      <w:lvlJc w:val="left"/>
      <w:pPr>
        <w:ind w:left="488" w:hanging="360"/>
      </w:pPr>
      <w:rPr>
        <w:rFonts w:ascii="Arial" w:eastAsia="Times New Roman" w:hAnsi="Arial" w:cs="Arial" w:hint="default"/>
      </w:rPr>
    </w:lvl>
    <w:lvl w:ilvl="1" w:tplc="08090003" w:tentative="1">
      <w:start w:val="1"/>
      <w:numFmt w:val="bullet"/>
      <w:lvlText w:val="o"/>
      <w:lvlJc w:val="left"/>
      <w:pPr>
        <w:ind w:left="1208" w:hanging="360"/>
      </w:pPr>
      <w:rPr>
        <w:rFonts w:ascii="Courier New" w:hAnsi="Courier New" w:cs="Courier New" w:hint="default"/>
      </w:rPr>
    </w:lvl>
    <w:lvl w:ilvl="2" w:tplc="08090005" w:tentative="1">
      <w:start w:val="1"/>
      <w:numFmt w:val="bullet"/>
      <w:lvlText w:val=""/>
      <w:lvlJc w:val="left"/>
      <w:pPr>
        <w:ind w:left="1928" w:hanging="360"/>
      </w:pPr>
      <w:rPr>
        <w:rFonts w:ascii="Wingdings" w:hAnsi="Wingdings" w:hint="default"/>
      </w:rPr>
    </w:lvl>
    <w:lvl w:ilvl="3" w:tplc="08090001" w:tentative="1">
      <w:start w:val="1"/>
      <w:numFmt w:val="bullet"/>
      <w:lvlText w:val=""/>
      <w:lvlJc w:val="left"/>
      <w:pPr>
        <w:ind w:left="2648" w:hanging="360"/>
      </w:pPr>
      <w:rPr>
        <w:rFonts w:ascii="Symbol" w:hAnsi="Symbol" w:hint="default"/>
      </w:rPr>
    </w:lvl>
    <w:lvl w:ilvl="4" w:tplc="08090003" w:tentative="1">
      <w:start w:val="1"/>
      <w:numFmt w:val="bullet"/>
      <w:lvlText w:val="o"/>
      <w:lvlJc w:val="left"/>
      <w:pPr>
        <w:ind w:left="3368" w:hanging="360"/>
      </w:pPr>
      <w:rPr>
        <w:rFonts w:ascii="Courier New" w:hAnsi="Courier New" w:cs="Courier New" w:hint="default"/>
      </w:rPr>
    </w:lvl>
    <w:lvl w:ilvl="5" w:tplc="08090005" w:tentative="1">
      <w:start w:val="1"/>
      <w:numFmt w:val="bullet"/>
      <w:lvlText w:val=""/>
      <w:lvlJc w:val="left"/>
      <w:pPr>
        <w:ind w:left="4088" w:hanging="360"/>
      </w:pPr>
      <w:rPr>
        <w:rFonts w:ascii="Wingdings" w:hAnsi="Wingdings" w:hint="default"/>
      </w:rPr>
    </w:lvl>
    <w:lvl w:ilvl="6" w:tplc="08090001" w:tentative="1">
      <w:start w:val="1"/>
      <w:numFmt w:val="bullet"/>
      <w:lvlText w:val=""/>
      <w:lvlJc w:val="left"/>
      <w:pPr>
        <w:ind w:left="4808" w:hanging="360"/>
      </w:pPr>
      <w:rPr>
        <w:rFonts w:ascii="Symbol" w:hAnsi="Symbol" w:hint="default"/>
      </w:rPr>
    </w:lvl>
    <w:lvl w:ilvl="7" w:tplc="08090003" w:tentative="1">
      <w:start w:val="1"/>
      <w:numFmt w:val="bullet"/>
      <w:lvlText w:val="o"/>
      <w:lvlJc w:val="left"/>
      <w:pPr>
        <w:ind w:left="5528" w:hanging="360"/>
      </w:pPr>
      <w:rPr>
        <w:rFonts w:ascii="Courier New" w:hAnsi="Courier New" w:cs="Courier New" w:hint="default"/>
      </w:rPr>
    </w:lvl>
    <w:lvl w:ilvl="8" w:tplc="08090005" w:tentative="1">
      <w:start w:val="1"/>
      <w:numFmt w:val="bullet"/>
      <w:lvlText w:val=""/>
      <w:lvlJc w:val="left"/>
      <w:pPr>
        <w:ind w:left="6248" w:hanging="360"/>
      </w:pPr>
      <w:rPr>
        <w:rFonts w:ascii="Wingdings" w:hAnsi="Wingdings" w:hint="default"/>
      </w:rPr>
    </w:lvl>
  </w:abstractNum>
  <w:abstractNum w:abstractNumId="22">
    <w:nsid w:val="2F591C14"/>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5D85909"/>
    <w:multiLevelType w:val="hybridMultilevel"/>
    <w:tmpl w:val="2F3200D0"/>
    <w:lvl w:ilvl="0" w:tplc="E668EB7A">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6406FFE"/>
    <w:multiLevelType w:val="hybridMultilevel"/>
    <w:tmpl w:val="8B8E67F0"/>
    <w:lvl w:ilvl="0" w:tplc="0E58A1AA">
      <w:numFmt w:val="bullet"/>
      <w:lvlText w:val="-"/>
      <w:lvlJc w:val="left"/>
      <w:pPr>
        <w:ind w:left="1856" w:hanging="360"/>
      </w:pPr>
      <w:rPr>
        <w:rFonts w:ascii="Arial" w:eastAsia="Calibri" w:hAnsi="Arial" w:cs="Aria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5">
    <w:nsid w:val="373A6AF0"/>
    <w:multiLevelType w:val="hybridMultilevel"/>
    <w:tmpl w:val="56ECF612"/>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nsid w:val="3EFB5B52"/>
    <w:multiLevelType w:val="hybridMultilevel"/>
    <w:tmpl w:val="5EF8C818"/>
    <w:lvl w:ilvl="0" w:tplc="EC32D596">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4A402D7C"/>
    <w:multiLevelType w:val="hybridMultilevel"/>
    <w:tmpl w:val="99E444BC"/>
    <w:lvl w:ilvl="0" w:tplc="3C18F30A">
      <w:start w:val="2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4CFE7DF9"/>
    <w:multiLevelType w:val="hybridMultilevel"/>
    <w:tmpl w:val="93EEB0AA"/>
    <w:lvl w:ilvl="0" w:tplc="866ED4F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10B6353"/>
    <w:multiLevelType w:val="hybridMultilevel"/>
    <w:tmpl w:val="08B457D4"/>
    <w:lvl w:ilvl="0" w:tplc="D0ACD836">
      <w:start w:val="2"/>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2">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55A55407"/>
    <w:multiLevelType w:val="hybridMultilevel"/>
    <w:tmpl w:val="6400BB9A"/>
    <w:lvl w:ilvl="0" w:tplc="DD0CBD4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nsid w:val="566B7CD3"/>
    <w:multiLevelType w:val="hybridMultilevel"/>
    <w:tmpl w:val="747E7FD2"/>
    <w:lvl w:ilvl="0" w:tplc="00FE78A2">
      <w:start w:val="1"/>
      <w:numFmt w:val="thaiLetters"/>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6">
    <w:nsid w:val="64E8638B"/>
    <w:multiLevelType w:val="hybridMultilevel"/>
    <w:tmpl w:val="B79201A4"/>
    <w:lvl w:ilvl="0" w:tplc="B5B8EC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D93A25"/>
    <w:multiLevelType w:val="hybridMultilevel"/>
    <w:tmpl w:val="FF449724"/>
    <w:lvl w:ilvl="0" w:tplc="0D42FEF8">
      <w:start w:val="1"/>
      <w:numFmt w:val="lowerLetter"/>
      <w:lvlText w:val="%1)"/>
      <w:lvlJc w:val="left"/>
      <w:pPr>
        <w:ind w:left="720" w:hanging="360"/>
      </w:pPr>
      <w:rPr>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7B18197F"/>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6F7195"/>
    <w:multiLevelType w:val="hybridMultilevel"/>
    <w:tmpl w:val="9C5294EA"/>
    <w:lvl w:ilvl="0" w:tplc="99F02988">
      <w:start w:val="2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7E316B1E"/>
    <w:multiLevelType w:val="hybridMultilevel"/>
    <w:tmpl w:val="A9546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3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8"/>
  </w:num>
  <w:num w:numId="9">
    <w:abstractNumId w:val="41"/>
  </w:num>
  <w:num w:numId="10">
    <w:abstractNumId w:val="18"/>
  </w:num>
  <w:num w:numId="11">
    <w:abstractNumId w:val="9"/>
  </w:num>
  <w:num w:numId="12">
    <w:abstractNumId w:val="28"/>
  </w:num>
  <w:num w:numId="13">
    <w:abstractNumId w:val="34"/>
  </w:num>
  <w:num w:numId="14">
    <w:abstractNumId w:val="21"/>
  </w:num>
  <w:num w:numId="15">
    <w:abstractNumId w:val="23"/>
  </w:num>
  <w:num w:numId="16">
    <w:abstractNumId w:val="6"/>
  </w:num>
  <w:num w:numId="17">
    <w:abstractNumId w:val="1"/>
  </w:num>
  <w:num w:numId="18">
    <w:abstractNumId w:val="25"/>
  </w:num>
  <w:num w:numId="19">
    <w:abstractNumId w:val="39"/>
  </w:num>
  <w:num w:numId="20">
    <w:abstractNumId w:val="30"/>
  </w:num>
  <w:num w:numId="21">
    <w:abstractNumId w:val="12"/>
  </w:num>
  <w:num w:numId="22">
    <w:abstractNumId w:val="10"/>
  </w:num>
  <w:num w:numId="23">
    <w:abstractNumId w:val="17"/>
  </w:num>
  <w:num w:numId="24">
    <w:abstractNumId w:val="0"/>
  </w:num>
  <w:num w:numId="25">
    <w:abstractNumId w:val="11"/>
  </w:num>
  <w:num w:numId="26">
    <w:abstractNumId w:val="2"/>
  </w:num>
  <w:num w:numId="27">
    <w:abstractNumId w:val="22"/>
  </w:num>
  <w:num w:numId="28">
    <w:abstractNumId w:val="36"/>
  </w:num>
  <w:num w:numId="29">
    <w:abstractNumId w:val="32"/>
  </w:num>
  <w:num w:numId="30">
    <w:abstractNumId w:val="5"/>
  </w:num>
  <w:num w:numId="31">
    <w:abstractNumId w:val="7"/>
  </w:num>
  <w:num w:numId="32">
    <w:abstractNumId w:val="14"/>
  </w:num>
  <w:num w:numId="33">
    <w:abstractNumId w:val="19"/>
  </w:num>
  <w:num w:numId="34">
    <w:abstractNumId w:val="24"/>
  </w:num>
  <w:num w:numId="35">
    <w:abstractNumId w:val="31"/>
  </w:num>
  <w:num w:numId="36">
    <w:abstractNumId w:val="20"/>
  </w:num>
  <w:num w:numId="37">
    <w:abstractNumId w:val="38"/>
  </w:num>
  <w:num w:numId="38">
    <w:abstractNumId w:val="33"/>
  </w:num>
  <w:num w:numId="39">
    <w:abstractNumId w:val="13"/>
  </w:num>
  <w:num w:numId="40">
    <w:abstractNumId w:val="15"/>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45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6296"/>
    <w:rsid w:val="0000649D"/>
    <w:rsid w:val="0000660B"/>
    <w:rsid w:val="00006AA7"/>
    <w:rsid w:val="00006DB5"/>
    <w:rsid w:val="00006E1E"/>
    <w:rsid w:val="0000761D"/>
    <w:rsid w:val="00007C85"/>
    <w:rsid w:val="000101D5"/>
    <w:rsid w:val="000108EF"/>
    <w:rsid w:val="00010D57"/>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456"/>
    <w:rsid w:val="00024651"/>
    <w:rsid w:val="00024765"/>
    <w:rsid w:val="00024A75"/>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C8A"/>
    <w:rsid w:val="00031F6B"/>
    <w:rsid w:val="000324A2"/>
    <w:rsid w:val="0003284E"/>
    <w:rsid w:val="00033D29"/>
    <w:rsid w:val="00034510"/>
    <w:rsid w:val="00034D2E"/>
    <w:rsid w:val="00034EF3"/>
    <w:rsid w:val="000354D0"/>
    <w:rsid w:val="000359A4"/>
    <w:rsid w:val="00035D5D"/>
    <w:rsid w:val="000363B9"/>
    <w:rsid w:val="00037059"/>
    <w:rsid w:val="00037B52"/>
    <w:rsid w:val="000401F0"/>
    <w:rsid w:val="00040346"/>
    <w:rsid w:val="00040B64"/>
    <w:rsid w:val="00040C5A"/>
    <w:rsid w:val="0004102A"/>
    <w:rsid w:val="000417A9"/>
    <w:rsid w:val="00041DB2"/>
    <w:rsid w:val="00042113"/>
    <w:rsid w:val="0004261D"/>
    <w:rsid w:val="0004305C"/>
    <w:rsid w:val="000430DA"/>
    <w:rsid w:val="00043720"/>
    <w:rsid w:val="00045EB6"/>
    <w:rsid w:val="00046826"/>
    <w:rsid w:val="00047188"/>
    <w:rsid w:val="00047595"/>
    <w:rsid w:val="000476C3"/>
    <w:rsid w:val="0005011F"/>
    <w:rsid w:val="000502C4"/>
    <w:rsid w:val="000503BB"/>
    <w:rsid w:val="000505E2"/>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7599"/>
    <w:rsid w:val="00057AC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BC0"/>
    <w:rsid w:val="00064D2D"/>
    <w:rsid w:val="000650D8"/>
    <w:rsid w:val="000653EB"/>
    <w:rsid w:val="000655B2"/>
    <w:rsid w:val="000659D8"/>
    <w:rsid w:val="00065DFD"/>
    <w:rsid w:val="00065F5D"/>
    <w:rsid w:val="000671EC"/>
    <w:rsid w:val="000674FD"/>
    <w:rsid w:val="00067683"/>
    <w:rsid w:val="00067BC0"/>
    <w:rsid w:val="00067FF9"/>
    <w:rsid w:val="00070BB7"/>
    <w:rsid w:val="00070F68"/>
    <w:rsid w:val="0007106E"/>
    <w:rsid w:val="0007112E"/>
    <w:rsid w:val="000714B7"/>
    <w:rsid w:val="0007180B"/>
    <w:rsid w:val="00071E36"/>
    <w:rsid w:val="00072890"/>
    <w:rsid w:val="00072A57"/>
    <w:rsid w:val="00072D73"/>
    <w:rsid w:val="000735FE"/>
    <w:rsid w:val="00073A28"/>
    <w:rsid w:val="0007497C"/>
    <w:rsid w:val="00074C36"/>
    <w:rsid w:val="00075411"/>
    <w:rsid w:val="000755C4"/>
    <w:rsid w:val="00075FB7"/>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177C"/>
    <w:rsid w:val="0008181A"/>
    <w:rsid w:val="00081D87"/>
    <w:rsid w:val="000832FA"/>
    <w:rsid w:val="00083609"/>
    <w:rsid w:val="000841F0"/>
    <w:rsid w:val="0008468A"/>
    <w:rsid w:val="000847D8"/>
    <w:rsid w:val="00084AB3"/>
    <w:rsid w:val="0008563E"/>
    <w:rsid w:val="00085896"/>
    <w:rsid w:val="0008614A"/>
    <w:rsid w:val="00086467"/>
    <w:rsid w:val="00086AF1"/>
    <w:rsid w:val="00086E82"/>
    <w:rsid w:val="00091A87"/>
    <w:rsid w:val="00092A1F"/>
    <w:rsid w:val="00092BFE"/>
    <w:rsid w:val="00093145"/>
    <w:rsid w:val="000938B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BD5"/>
    <w:rsid w:val="000A6284"/>
    <w:rsid w:val="000A6348"/>
    <w:rsid w:val="000A64B7"/>
    <w:rsid w:val="000A6767"/>
    <w:rsid w:val="000A684D"/>
    <w:rsid w:val="000A6973"/>
    <w:rsid w:val="000A6A98"/>
    <w:rsid w:val="000A6CA3"/>
    <w:rsid w:val="000A7932"/>
    <w:rsid w:val="000A7C64"/>
    <w:rsid w:val="000B0128"/>
    <w:rsid w:val="000B09C8"/>
    <w:rsid w:val="000B0C58"/>
    <w:rsid w:val="000B0E19"/>
    <w:rsid w:val="000B1600"/>
    <w:rsid w:val="000B1F35"/>
    <w:rsid w:val="000B2A99"/>
    <w:rsid w:val="000B30AC"/>
    <w:rsid w:val="000B3591"/>
    <w:rsid w:val="000B37DD"/>
    <w:rsid w:val="000B3DA5"/>
    <w:rsid w:val="000B4D3C"/>
    <w:rsid w:val="000B60E3"/>
    <w:rsid w:val="000B6551"/>
    <w:rsid w:val="000B65C3"/>
    <w:rsid w:val="000B6870"/>
    <w:rsid w:val="000B785B"/>
    <w:rsid w:val="000B7E45"/>
    <w:rsid w:val="000C02AD"/>
    <w:rsid w:val="000C0975"/>
    <w:rsid w:val="000C0A5F"/>
    <w:rsid w:val="000C125C"/>
    <w:rsid w:val="000C13A8"/>
    <w:rsid w:val="000C168D"/>
    <w:rsid w:val="000C1EC8"/>
    <w:rsid w:val="000C2F72"/>
    <w:rsid w:val="000C34AD"/>
    <w:rsid w:val="000C4212"/>
    <w:rsid w:val="000C452B"/>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D011C"/>
    <w:rsid w:val="000D0B1C"/>
    <w:rsid w:val="000D0EA4"/>
    <w:rsid w:val="000D1022"/>
    <w:rsid w:val="000D1F8C"/>
    <w:rsid w:val="000D24C7"/>
    <w:rsid w:val="000D25A4"/>
    <w:rsid w:val="000D2842"/>
    <w:rsid w:val="000D2989"/>
    <w:rsid w:val="000D2B10"/>
    <w:rsid w:val="000D2DA6"/>
    <w:rsid w:val="000D3BE6"/>
    <w:rsid w:val="000D3FA7"/>
    <w:rsid w:val="000D44A4"/>
    <w:rsid w:val="000D474B"/>
    <w:rsid w:val="000D5835"/>
    <w:rsid w:val="000D5F5B"/>
    <w:rsid w:val="000D63BE"/>
    <w:rsid w:val="000D65AB"/>
    <w:rsid w:val="000D689D"/>
    <w:rsid w:val="000D701A"/>
    <w:rsid w:val="000D7AE0"/>
    <w:rsid w:val="000E0189"/>
    <w:rsid w:val="000E0853"/>
    <w:rsid w:val="000E1440"/>
    <w:rsid w:val="000E16D8"/>
    <w:rsid w:val="000E173D"/>
    <w:rsid w:val="000E1916"/>
    <w:rsid w:val="000E1FCF"/>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CF"/>
    <w:rsid w:val="0010064D"/>
    <w:rsid w:val="00101A53"/>
    <w:rsid w:val="00101C5D"/>
    <w:rsid w:val="00101D53"/>
    <w:rsid w:val="0010252B"/>
    <w:rsid w:val="00102893"/>
    <w:rsid w:val="0010291F"/>
    <w:rsid w:val="00102A06"/>
    <w:rsid w:val="00102D33"/>
    <w:rsid w:val="00102E57"/>
    <w:rsid w:val="00103129"/>
    <w:rsid w:val="001033AE"/>
    <w:rsid w:val="001038C4"/>
    <w:rsid w:val="00103C43"/>
    <w:rsid w:val="00103C66"/>
    <w:rsid w:val="00103F9D"/>
    <w:rsid w:val="0010435E"/>
    <w:rsid w:val="0010495A"/>
    <w:rsid w:val="001056F8"/>
    <w:rsid w:val="001057C2"/>
    <w:rsid w:val="001059F5"/>
    <w:rsid w:val="00105EBD"/>
    <w:rsid w:val="001071ED"/>
    <w:rsid w:val="00107B0A"/>
    <w:rsid w:val="00107B73"/>
    <w:rsid w:val="00110289"/>
    <w:rsid w:val="0011088B"/>
    <w:rsid w:val="001108B9"/>
    <w:rsid w:val="00110981"/>
    <w:rsid w:val="001111E3"/>
    <w:rsid w:val="0011135E"/>
    <w:rsid w:val="00112425"/>
    <w:rsid w:val="00112737"/>
    <w:rsid w:val="00112E86"/>
    <w:rsid w:val="001131F9"/>
    <w:rsid w:val="001144FD"/>
    <w:rsid w:val="00114734"/>
    <w:rsid w:val="00114B18"/>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AC9"/>
    <w:rsid w:val="00130B9A"/>
    <w:rsid w:val="00130E63"/>
    <w:rsid w:val="0013109F"/>
    <w:rsid w:val="00131442"/>
    <w:rsid w:val="001315AE"/>
    <w:rsid w:val="00131777"/>
    <w:rsid w:val="00131F28"/>
    <w:rsid w:val="001322B8"/>
    <w:rsid w:val="00132347"/>
    <w:rsid w:val="0013313F"/>
    <w:rsid w:val="0013324E"/>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E81"/>
    <w:rsid w:val="00154573"/>
    <w:rsid w:val="00154D3A"/>
    <w:rsid w:val="00154EA2"/>
    <w:rsid w:val="00155C36"/>
    <w:rsid w:val="00156094"/>
    <w:rsid w:val="00156366"/>
    <w:rsid w:val="00156460"/>
    <w:rsid w:val="00156D3A"/>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EA5"/>
    <w:rsid w:val="001648CC"/>
    <w:rsid w:val="00164C55"/>
    <w:rsid w:val="0016501E"/>
    <w:rsid w:val="0016586C"/>
    <w:rsid w:val="00165C0B"/>
    <w:rsid w:val="00166BD3"/>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67B"/>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4D88"/>
    <w:rsid w:val="001B5144"/>
    <w:rsid w:val="001B5D49"/>
    <w:rsid w:val="001B63E5"/>
    <w:rsid w:val="001B7170"/>
    <w:rsid w:val="001B7536"/>
    <w:rsid w:val="001B7617"/>
    <w:rsid w:val="001B76DD"/>
    <w:rsid w:val="001B7782"/>
    <w:rsid w:val="001B7E8A"/>
    <w:rsid w:val="001C0645"/>
    <w:rsid w:val="001C0AD4"/>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EA5"/>
    <w:rsid w:val="001F7308"/>
    <w:rsid w:val="001F7E43"/>
    <w:rsid w:val="001F7F6C"/>
    <w:rsid w:val="002000CC"/>
    <w:rsid w:val="002001E8"/>
    <w:rsid w:val="002004F2"/>
    <w:rsid w:val="0020059A"/>
    <w:rsid w:val="002019C0"/>
    <w:rsid w:val="00202377"/>
    <w:rsid w:val="002023FF"/>
    <w:rsid w:val="002026AB"/>
    <w:rsid w:val="00202C4C"/>
    <w:rsid w:val="00202E42"/>
    <w:rsid w:val="0020306D"/>
    <w:rsid w:val="002034BC"/>
    <w:rsid w:val="00203A11"/>
    <w:rsid w:val="00204215"/>
    <w:rsid w:val="0020428B"/>
    <w:rsid w:val="0020431D"/>
    <w:rsid w:val="00204568"/>
    <w:rsid w:val="002051E5"/>
    <w:rsid w:val="00205C3C"/>
    <w:rsid w:val="00205F8F"/>
    <w:rsid w:val="00206049"/>
    <w:rsid w:val="00206633"/>
    <w:rsid w:val="00206A00"/>
    <w:rsid w:val="0020715D"/>
    <w:rsid w:val="0020758B"/>
    <w:rsid w:val="002079EE"/>
    <w:rsid w:val="00207AAA"/>
    <w:rsid w:val="00207E5D"/>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B10"/>
    <w:rsid w:val="00224E6D"/>
    <w:rsid w:val="0022573E"/>
    <w:rsid w:val="00226564"/>
    <w:rsid w:val="002268C7"/>
    <w:rsid w:val="00226924"/>
    <w:rsid w:val="00226E5A"/>
    <w:rsid w:val="002277CB"/>
    <w:rsid w:val="00227938"/>
    <w:rsid w:val="002303AC"/>
    <w:rsid w:val="00230B68"/>
    <w:rsid w:val="00231A3B"/>
    <w:rsid w:val="00231E9D"/>
    <w:rsid w:val="002326B6"/>
    <w:rsid w:val="0023277D"/>
    <w:rsid w:val="00232A5A"/>
    <w:rsid w:val="00232B89"/>
    <w:rsid w:val="00232E2E"/>
    <w:rsid w:val="00233BDC"/>
    <w:rsid w:val="00233D94"/>
    <w:rsid w:val="00233DD7"/>
    <w:rsid w:val="0023439B"/>
    <w:rsid w:val="00234B73"/>
    <w:rsid w:val="002350CB"/>
    <w:rsid w:val="00235373"/>
    <w:rsid w:val="00235D29"/>
    <w:rsid w:val="002369EA"/>
    <w:rsid w:val="00236C98"/>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100B"/>
    <w:rsid w:val="00251391"/>
    <w:rsid w:val="002518B4"/>
    <w:rsid w:val="00251C28"/>
    <w:rsid w:val="00251CC6"/>
    <w:rsid w:val="00251FB5"/>
    <w:rsid w:val="0025215C"/>
    <w:rsid w:val="002522DF"/>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5AA"/>
    <w:rsid w:val="00275D50"/>
    <w:rsid w:val="002760C2"/>
    <w:rsid w:val="00276B45"/>
    <w:rsid w:val="00276BD7"/>
    <w:rsid w:val="00276ED1"/>
    <w:rsid w:val="002770A3"/>
    <w:rsid w:val="00277978"/>
    <w:rsid w:val="00277B56"/>
    <w:rsid w:val="00277CA6"/>
    <w:rsid w:val="00277E75"/>
    <w:rsid w:val="00277F2B"/>
    <w:rsid w:val="002802B7"/>
    <w:rsid w:val="002803E8"/>
    <w:rsid w:val="00281638"/>
    <w:rsid w:val="00281EBB"/>
    <w:rsid w:val="00282285"/>
    <w:rsid w:val="00282DBE"/>
    <w:rsid w:val="00282E4F"/>
    <w:rsid w:val="00283E7A"/>
    <w:rsid w:val="00283F5C"/>
    <w:rsid w:val="002840A2"/>
    <w:rsid w:val="002847DF"/>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5861"/>
    <w:rsid w:val="00295912"/>
    <w:rsid w:val="00295AD1"/>
    <w:rsid w:val="00295D61"/>
    <w:rsid w:val="002960DD"/>
    <w:rsid w:val="00296927"/>
    <w:rsid w:val="0029763E"/>
    <w:rsid w:val="0029791B"/>
    <w:rsid w:val="00297E3E"/>
    <w:rsid w:val="002A00EE"/>
    <w:rsid w:val="002A0590"/>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5FA"/>
    <w:rsid w:val="002B0AE5"/>
    <w:rsid w:val="002B0E48"/>
    <w:rsid w:val="002B0E8B"/>
    <w:rsid w:val="002B1296"/>
    <w:rsid w:val="002B1396"/>
    <w:rsid w:val="002B13A3"/>
    <w:rsid w:val="002B183D"/>
    <w:rsid w:val="002B1BC6"/>
    <w:rsid w:val="002B1C0D"/>
    <w:rsid w:val="002B2367"/>
    <w:rsid w:val="002B350B"/>
    <w:rsid w:val="002B375A"/>
    <w:rsid w:val="002B3965"/>
    <w:rsid w:val="002B3C14"/>
    <w:rsid w:val="002B3EB4"/>
    <w:rsid w:val="002B45CC"/>
    <w:rsid w:val="002B481E"/>
    <w:rsid w:val="002B4B01"/>
    <w:rsid w:val="002B4BC5"/>
    <w:rsid w:val="002B5114"/>
    <w:rsid w:val="002B530D"/>
    <w:rsid w:val="002B56E1"/>
    <w:rsid w:val="002B5815"/>
    <w:rsid w:val="002B629D"/>
    <w:rsid w:val="002B69F0"/>
    <w:rsid w:val="002B6D33"/>
    <w:rsid w:val="002B70EC"/>
    <w:rsid w:val="002B725B"/>
    <w:rsid w:val="002B732F"/>
    <w:rsid w:val="002B74CA"/>
    <w:rsid w:val="002C000D"/>
    <w:rsid w:val="002C0313"/>
    <w:rsid w:val="002C06CA"/>
    <w:rsid w:val="002C0AE4"/>
    <w:rsid w:val="002C0C67"/>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6180"/>
    <w:rsid w:val="002E6AE0"/>
    <w:rsid w:val="002E6DDB"/>
    <w:rsid w:val="002E6FF1"/>
    <w:rsid w:val="002E7393"/>
    <w:rsid w:val="002E74D6"/>
    <w:rsid w:val="002E7637"/>
    <w:rsid w:val="002E7AC7"/>
    <w:rsid w:val="002E7D31"/>
    <w:rsid w:val="002E7E0D"/>
    <w:rsid w:val="002F066E"/>
    <w:rsid w:val="002F07E6"/>
    <w:rsid w:val="002F0AB3"/>
    <w:rsid w:val="002F2906"/>
    <w:rsid w:val="002F2A51"/>
    <w:rsid w:val="002F2D0A"/>
    <w:rsid w:val="002F33EE"/>
    <w:rsid w:val="002F357E"/>
    <w:rsid w:val="002F401F"/>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4D0"/>
    <w:rsid w:val="0031433D"/>
    <w:rsid w:val="003153D1"/>
    <w:rsid w:val="00315762"/>
    <w:rsid w:val="00315923"/>
    <w:rsid w:val="0031634A"/>
    <w:rsid w:val="003164D5"/>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685"/>
    <w:rsid w:val="00330710"/>
    <w:rsid w:val="00330B56"/>
    <w:rsid w:val="003314F2"/>
    <w:rsid w:val="00331B0B"/>
    <w:rsid w:val="00332497"/>
    <w:rsid w:val="00333380"/>
    <w:rsid w:val="00333676"/>
    <w:rsid w:val="0033438A"/>
    <w:rsid w:val="00334897"/>
    <w:rsid w:val="00334899"/>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40DA"/>
    <w:rsid w:val="00344784"/>
    <w:rsid w:val="00344CB5"/>
    <w:rsid w:val="00345EDB"/>
    <w:rsid w:val="00346255"/>
    <w:rsid w:val="003463E2"/>
    <w:rsid w:val="00346621"/>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B32"/>
    <w:rsid w:val="00360FC2"/>
    <w:rsid w:val="00361497"/>
    <w:rsid w:val="0036168E"/>
    <w:rsid w:val="00361944"/>
    <w:rsid w:val="00362373"/>
    <w:rsid w:val="00362B57"/>
    <w:rsid w:val="003631B5"/>
    <w:rsid w:val="003634D8"/>
    <w:rsid w:val="00363541"/>
    <w:rsid w:val="00363819"/>
    <w:rsid w:val="0036394A"/>
    <w:rsid w:val="00363A54"/>
    <w:rsid w:val="00363D3A"/>
    <w:rsid w:val="0036468A"/>
    <w:rsid w:val="00364AAB"/>
    <w:rsid w:val="00364C06"/>
    <w:rsid w:val="00364C3F"/>
    <w:rsid w:val="00365004"/>
    <w:rsid w:val="003654D8"/>
    <w:rsid w:val="00365976"/>
    <w:rsid w:val="00365D84"/>
    <w:rsid w:val="00365E09"/>
    <w:rsid w:val="00366098"/>
    <w:rsid w:val="00366141"/>
    <w:rsid w:val="003667FF"/>
    <w:rsid w:val="0036687E"/>
    <w:rsid w:val="00366A89"/>
    <w:rsid w:val="00366D91"/>
    <w:rsid w:val="00370481"/>
    <w:rsid w:val="00370BA2"/>
    <w:rsid w:val="0037235A"/>
    <w:rsid w:val="003730B2"/>
    <w:rsid w:val="0037312D"/>
    <w:rsid w:val="00373964"/>
    <w:rsid w:val="0037477E"/>
    <w:rsid w:val="003747EC"/>
    <w:rsid w:val="00374903"/>
    <w:rsid w:val="00375A36"/>
    <w:rsid w:val="00375E72"/>
    <w:rsid w:val="00375F49"/>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612"/>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FD6"/>
    <w:rsid w:val="003A1C92"/>
    <w:rsid w:val="003A2379"/>
    <w:rsid w:val="003A2960"/>
    <w:rsid w:val="003A2F38"/>
    <w:rsid w:val="003A2FE5"/>
    <w:rsid w:val="003A3739"/>
    <w:rsid w:val="003A376B"/>
    <w:rsid w:val="003A422D"/>
    <w:rsid w:val="003A4569"/>
    <w:rsid w:val="003A5367"/>
    <w:rsid w:val="003A59B4"/>
    <w:rsid w:val="003A5F28"/>
    <w:rsid w:val="003A5FC8"/>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DB9"/>
    <w:rsid w:val="003B6FCD"/>
    <w:rsid w:val="003B7428"/>
    <w:rsid w:val="003B77BE"/>
    <w:rsid w:val="003B7810"/>
    <w:rsid w:val="003B792E"/>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70C5"/>
    <w:rsid w:val="003E73F9"/>
    <w:rsid w:val="003E757E"/>
    <w:rsid w:val="003E768D"/>
    <w:rsid w:val="003F0337"/>
    <w:rsid w:val="003F038D"/>
    <w:rsid w:val="003F0503"/>
    <w:rsid w:val="003F096D"/>
    <w:rsid w:val="003F0E4B"/>
    <w:rsid w:val="003F2130"/>
    <w:rsid w:val="003F215E"/>
    <w:rsid w:val="003F2515"/>
    <w:rsid w:val="003F2FCB"/>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693"/>
    <w:rsid w:val="003F671F"/>
    <w:rsid w:val="003F6C49"/>
    <w:rsid w:val="003F6D2E"/>
    <w:rsid w:val="003F7890"/>
    <w:rsid w:val="003F7AF1"/>
    <w:rsid w:val="003F7BB7"/>
    <w:rsid w:val="003F7BEA"/>
    <w:rsid w:val="004000E0"/>
    <w:rsid w:val="00400513"/>
    <w:rsid w:val="00400BBF"/>
    <w:rsid w:val="00400D50"/>
    <w:rsid w:val="004010C8"/>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5282"/>
    <w:rsid w:val="004152E3"/>
    <w:rsid w:val="004154C0"/>
    <w:rsid w:val="004157DB"/>
    <w:rsid w:val="00415A2E"/>
    <w:rsid w:val="00415BDC"/>
    <w:rsid w:val="00416676"/>
    <w:rsid w:val="00416747"/>
    <w:rsid w:val="004169D8"/>
    <w:rsid w:val="00416B44"/>
    <w:rsid w:val="0041705E"/>
    <w:rsid w:val="00417314"/>
    <w:rsid w:val="004174C8"/>
    <w:rsid w:val="004175B0"/>
    <w:rsid w:val="0041783D"/>
    <w:rsid w:val="00417950"/>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C43"/>
    <w:rsid w:val="004255B5"/>
    <w:rsid w:val="00425645"/>
    <w:rsid w:val="00425713"/>
    <w:rsid w:val="004259FA"/>
    <w:rsid w:val="00425B18"/>
    <w:rsid w:val="00425CC4"/>
    <w:rsid w:val="0042679C"/>
    <w:rsid w:val="00427042"/>
    <w:rsid w:val="00427137"/>
    <w:rsid w:val="004272E8"/>
    <w:rsid w:val="0042731E"/>
    <w:rsid w:val="00427B63"/>
    <w:rsid w:val="004308A9"/>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20A7"/>
    <w:rsid w:val="00442664"/>
    <w:rsid w:val="00442C82"/>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2F6"/>
    <w:rsid w:val="0047394C"/>
    <w:rsid w:val="00473AB3"/>
    <w:rsid w:val="00473AC2"/>
    <w:rsid w:val="00473E22"/>
    <w:rsid w:val="004745A0"/>
    <w:rsid w:val="004750DA"/>
    <w:rsid w:val="004757D1"/>
    <w:rsid w:val="0047586B"/>
    <w:rsid w:val="00476092"/>
    <w:rsid w:val="0047671C"/>
    <w:rsid w:val="004769C6"/>
    <w:rsid w:val="00477512"/>
    <w:rsid w:val="004776E8"/>
    <w:rsid w:val="0047792A"/>
    <w:rsid w:val="004779DB"/>
    <w:rsid w:val="00477F31"/>
    <w:rsid w:val="00480478"/>
    <w:rsid w:val="00480706"/>
    <w:rsid w:val="00480E2A"/>
    <w:rsid w:val="00480FB6"/>
    <w:rsid w:val="00480FC4"/>
    <w:rsid w:val="00481073"/>
    <w:rsid w:val="00481206"/>
    <w:rsid w:val="00481337"/>
    <w:rsid w:val="004817A0"/>
    <w:rsid w:val="00481CD6"/>
    <w:rsid w:val="00481D20"/>
    <w:rsid w:val="0048205F"/>
    <w:rsid w:val="0048207B"/>
    <w:rsid w:val="00482555"/>
    <w:rsid w:val="004825C4"/>
    <w:rsid w:val="00482798"/>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9A"/>
    <w:rsid w:val="0049518F"/>
    <w:rsid w:val="00495567"/>
    <w:rsid w:val="00496453"/>
    <w:rsid w:val="004A0249"/>
    <w:rsid w:val="004A0A05"/>
    <w:rsid w:val="004A14DC"/>
    <w:rsid w:val="004A163E"/>
    <w:rsid w:val="004A1DF1"/>
    <w:rsid w:val="004A214C"/>
    <w:rsid w:val="004A2313"/>
    <w:rsid w:val="004A235A"/>
    <w:rsid w:val="004A2449"/>
    <w:rsid w:val="004A25E5"/>
    <w:rsid w:val="004A2BC6"/>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C11"/>
    <w:rsid w:val="004B5C29"/>
    <w:rsid w:val="004B5F27"/>
    <w:rsid w:val="004B6C5C"/>
    <w:rsid w:val="004B72E0"/>
    <w:rsid w:val="004B78A2"/>
    <w:rsid w:val="004B79A5"/>
    <w:rsid w:val="004B7E7F"/>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5D1"/>
    <w:rsid w:val="004C56B9"/>
    <w:rsid w:val="004C58B6"/>
    <w:rsid w:val="004C680A"/>
    <w:rsid w:val="004C6CDF"/>
    <w:rsid w:val="004C6F6D"/>
    <w:rsid w:val="004C7017"/>
    <w:rsid w:val="004C72C4"/>
    <w:rsid w:val="004C77A7"/>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BBF"/>
    <w:rsid w:val="004E4FE4"/>
    <w:rsid w:val="004E5998"/>
    <w:rsid w:val="004E755F"/>
    <w:rsid w:val="004F090E"/>
    <w:rsid w:val="004F0CA5"/>
    <w:rsid w:val="004F0D07"/>
    <w:rsid w:val="004F1551"/>
    <w:rsid w:val="004F1713"/>
    <w:rsid w:val="004F1849"/>
    <w:rsid w:val="004F1860"/>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DE2"/>
    <w:rsid w:val="00520F39"/>
    <w:rsid w:val="005210BE"/>
    <w:rsid w:val="00521186"/>
    <w:rsid w:val="00522BF2"/>
    <w:rsid w:val="00522D22"/>
    <w:rsid w:val="00522F0A"/>
    <w:rsid w:val="00523159"/>
    <w:rsid w:val="0052398D"/>
    <w:rsid w:val="005240C8"/>
    <w:rsid w:val="00524464"/>
    <w:rsid w:val="0052490C"/>
    <w:rsid w:val="00524CBC"/>
    <w:rsid w:val="00524E64"/>
    <w:rsid w:val="00524FA8"/>
    <w:rsid w:val="0052631A"/>
    <w:rsid w:val="005267AD"/>
    <w:rsid w:val="005268DB"/>
    <w:rsid w:val="00526C2B"/>
    <w:rsid w:val="00526D55"/>
    <w:rsid w:val="00527266"/>
    <w:rsid w:val="00527514"/>
    <w:rsid w:val="005277A0"/>
    <w:rsid w:val="005277CB"/>
    <w:rsid w:val="0052790E"/>
    <w:rsid w:val="00527CFD"/>
    <w:rsid w:val="0053061C"/>
    <w:rsid w:val="00530775"/>
    <w:rsid w:val="00530EBB"/>
    <w:rsid w:val="00531594"/>
    <w:rsid w:val="00531AAB"/>
    <w:rsid w:val="00532817"/>
    <w:rsid w:val="00532C40"/>
    <w:rsid w:val="00532E8F"/>
    <w:rsid w:val="00532ECB"/>
    <w:rsid w:val="00532FF7"/>
    <w:rsid w:val="005332E7"/>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520A"/>
    <w:rsid w:val="005454D6"/>
    <w:rsid w:val="005455DE"/>
    <w:rsid w:val="00545BC4"/>
    <w:rsid w:val="00546332"/>
    <w:rsid w:val="00546BBF"/>
    <w:rsid w:val="00546EF7"/>
    <w:rsid w:val="00547B08"/>
    <w:rsid w:val="00547C83"/>
    <w:rsid w:val="00547D79"/>
    <w:rsid w:val="00547DBF"/>
    <w:rsid w:val="00551668"/>
    <w:rsid w:val="00551E9B"/>
    <w:rsid w:val="00552DDA"/>
    <w:rsid w:val="00553339"/>
    <w:rsid w:val="00553CBD"/>
    <w:rsid w:val="00553E23"/>
    <w:rsid w:val="00555681"/>
    <w:rsid w:val="0055570F"/>
    <w:rsid w:val="00555A2F"/>
    <w:rsid w:val="0055631A"/>
    <w:rsid w:val="005569BD"/>
    <w:rsid w:val="00556D17"/>
    <w:rsid w:val="00557C93"/>
    <w:rsid w:val="0056013F"/>
    <w:rsid w:val="005605DB"/>
    <w:rsid w:val="00560632"/>
    <w:rsid w:val="00560DB1"/>
    <w:rsid w:val="00560FD4"/>
    <w:rsid w:val="0056159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969"/>
    <w:rsid w:val="00586A79"/>
    <w:rsid w:val="00586D03"/>
    <w:rsid w:val="00586F15"/>
    <w:rsid w:val="00587154"/>
    <w:rsid w:val="00587162"/>
    <w:rsid w:val="00587925"/>
    <w:rsid w:val="00587A94"/>
    <w:rsid w:val="00590228"/>
    <w:rsid w:val="00590486"/>
    <w:rsid w:val="00590B20"/>
    <w:rsid w:val="00590BB5"/>
    <w:rsid w:val="00590CBB"/>
    <w:rsid w:val="005923D9"/>
    <w:rsid w:val="00593B65"/>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6D06"/>
    <w:rsid w:val="005A6F10"/>
    <w:rsid w:val="005A6F1F"/>
    <w:rsid w:val="005A785F"/>
    <w:rsid w:val="005A7B4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FFA"/>
    <w:rsid w:val="005B61F0"/>
    <w:rsid w:val="005B752D"/>
    <w:rsid w:val="005B7542"/>
    <w:rsid w:val="005B7982"/>
    <w:rsid w:val="005B7A84"/>
    <w:rsid w:val="005B7C78"/>
    <w:rsid w:val="005C00C2"/>
    <w:rsid w:val="005C01A1"/>
    <w:rsid w:val="005C0795"/>
    <w:rsid w:val="005C1694"/>
    <w:rsid w:val="005C16C9"/>
    <w:rsid w:val="005C1A02"/>
    <w:rsid w:val="005C1AEE"/>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65C"/>
    <w:rsid w:val="005D4727"/>
    <w:rsid w:val="005D4A29"/>
    <w:rsid w:val="005D4EDF"/>
    <w:rsid w:val="005D550B"/>
    <w:rsid w:val="005D638A"/>
    <w:rsid w:val="005D6876"/>
    <w:rsid w:val="005D6E41"/>
    <w:rsid w:val="005D72A8"/>
    <w:rsid w:val="005D7555"/>
    <w:rsid w:val="005D75DB"/>
    <w:rsid w:val="005D7CBC"/>
    <w:rsid w:val="005E0C6E"/>
    <w:rsid w:val="005E0E64"/>
    <w:rsid w:val="005E1181"/>
    <w:rsid w:val="005E1C27"/>
    <w:rsid w:val="005E293D"/>
    <w:rsid w:val="005E2B9E"/>
    <w:rsid w:val="005E2D4E"/>
    <w:rsid w:val="005E3E12"/>
    <w:rsid w:val="005E483E"/>
    <w:rsid w:val="005E4E01"/>
    <w:rsid w:val="005E5176"/>
    <w:rsid w:val="005E56EC"/>
    <w:rsid w:val="005E5F95"/>
    <w:rsid w:val="005E6F8B"/>
    <w:rsid w:val="005E76DE"/>
    <w:rsid w:val="005F07E6"/>
    <w:rsid w:val="005F0E10"/>
    <w:rsid w:val="005F111C"/>
    <w:rsid w:val="005F1D66"/>
    <w:rsid w:val="005F243F"/>
    <w:rsid w:val="005F27AA"/>
    <w:rsid w:val="005F349C"/>
    <w:rsid w:val="005F40F3"/>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70D6"/>
    <w:rsid w:val="00607AF3"/>
    <w:rsid w:val="0061032E"/>
    <w:rsid w:val="00610807"/>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60AE"/>
    <w:rsid w:val="00616EA6"/>
    <w:rsid w:val="00616F07"/>
    <w:rsid w:val="00617625"/>
    <w:rsid w:val="006176DD"/>
    <w:rsid w:val="00617F8A"/>
    <w:rsid w:val="006201ED"/>
    <w:rsid w:val="00620734"/>
    <w:rsid w:val="00620C66"/>
    <w:rsid w:val="00620EEB"/>
    <w:rsid w:val="00621180"/>
    <w:rsid w:val="00621F38"/>
    <w:rsid w:val="006223EC"/>
    <w:rsid w:val="006228B8"/>
    <w:rsid w:val="0062292F"/>
    <w:rsid w:val="00622D80"/>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48C"/>
    <w:rsid w:val="0064255C"/>
    <w:rsid w:val="00642DEB"/>
    <w:rsid w:val="006431C4"/>
    <w:rsid w:val="00644418"/>
    <w:rsid w:val="00645086"/>
    <w:rsid w:val="0064532C"/>
    <w:rsid w:val="00645443"/>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876"/>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538F"/>
    <w:rsid w:val="00705478"/>
    <w:rsid w:val="00705C47"/>
    <w:rsid w:val="007063E8"/>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B25"/>
    <w:rsid w:val="00725DE9"/>
    <w:rsid w:val="007263E9"/>
    <w:rsid w:val="007265A0"/>
    <w:rsid w:val="007268ED"/>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E60"/>
    <w:rsid w:val="007340BA"/>
    <w:rsid w:val="007343C3"/>
    <w:rsid w:val="00734617"/>
    <w:rsid w:val="00735A04"/>
    <w:rsid w:val="0073658C"/>
    <w:rsid w:val="00736E39"/>
    <w:rsid w:val="007377F4"/>
    <w:rsid w:val="007406C1"/>
    <w:rsid w:val="00740B08"/>
    <w:rsid w:val="00740B38"/>
    <w:rsid w:val="00741BC3"/>
    <w:rsid w:val="00741EA2"/>
    <w:rsid w:val="00741F7C"/>
    <w:rsid w:val="00741F80"/>
    <w:rsid w:val="007435E6"/>
    <w:rsid w:val="007441C9"/>
    <w:rsid w:val="0074448C"/>
    <w:rsid w:val="007446F8"/>
    <w:rsid w:val="00744FEB"/>
    <w:rsid w:val="00746A12"/>
    <w:rsid w:val="00746C36"/>
    <w:rsid w:val="00746D15"/>
    <w:rsid w:val="00746E31"/>
    <w:rsid w:val="007473A5"/>
    <w:rsid w:val="00747456"/>
    <w:rsid w:val="00750041"/>
    <w:rsid w:val="00750965"/>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E5B"/>
    <w:rsid w:val="00770471"/>
    <w:rsid w:val="00770B8D"/>
    <w:rsid w:val="007711D8"/>
    <w:rsid w:val="007716C8"/>
    <w:rsid w:val="0077193C"/>
    <w:rsid w:val="00771C31"/>
    <w:rsid w:val="0077218F"/>
    <w:rsid w:val="0077221C"/>
    <w:rsid w:val="00772AE8"/>
    <w:rsid w:val="0077336E"/>
    <w:rsid w:val="007734FB"/>
    <w:rsid w:val="00773EFB"/>
    <w:rsid w:val="007741FE"/>
    <w:rsid w:val="00774250"/>
    <w:rsid w:val="007745CC"/>
    <w:rsid w:val="007750D5"/>
    <w:rsid w:val="00775E48"/>
    <w:rsid w:val="007762E3"/>
    <w:rsid w:val="0077683A"/>
    <w:rsid w:val="00776A4F"/>
    <w:rsid w:val="007773FE"/>
    <w:rsid w:val="00777677"/>
    <w:rsid w:val="0077776B"/>
    <w:rsid w:val="0077783D"/>
    <w:rsid w:val="00777BBF"/>
    <w:rsid w:val="00780216"/>
    <w:rsid w:val="00780F95"/>
    <w:rsid w:val="007810B5"/>
    <w:rsid w:val="00781403"/>
    <w:rsid w:val="007818CA"/>
    <w:rsid w:val="00781A5B"/>
    <w:rsid w:val="00781DA6"/>
    <w:rsid w:val="007824F3"/>
    <w:rsid w:val="007825C0"/>
    <w:rsid w:val="00782E4B"/>
    <w:rsid w:val="00783C85"/>
    <w:rsid w:val="007842BB"/>
    <w:rsid w:val="00784411"/>
    <w:rsid w:val="00784A04"/>
    <w:rsid w:val="00784D82"/>
    <w:rsid w:val="0078501A"/>
    <w:rsid w:val="00785CD3"/>
    <w:rsid w:val="007861FC"/>
    <w:rsid w:val="0078623D"/>
    <w:rsid w:val="00786F9C"/>
    <w:rsid w:val="007876AE"/>
    <w:rsid w:val="007876FC"/>
    <w:rsid w:val="00787E1A"/>
    <w:rsid w:val="007908DF"/>
    <w:rsid w:val="007909AE"/>
    <w:rsid w:val="00790C31"/>
    <w:rsid w:val="007913E4"/>
    <w:rsid w:val="007921AC"/>
    <w:rsid w:val="00792541"/>
    <w:rsid w:val="00792B43"/>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504A"/>
    <w:rsid w:val="007A5B39"/>
    <w:rsid w:val="007A5DE8"/>
    <w:rsid w:val="007A62F0"/>
    <w:rsid w:val="007A64B0"/>
    <w:rsid w:val="007A6577"/>
    <w:rsid w:val="007A6D6E"/>
    <w:rsid w:val="007A706A"/>
    <w:rsid w:val="007A7A10"/>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6671"/>
    <w:rsid w:val="007B68A6"/>
    <w:rsid w:val="007B6DFB"/>
    <w:rsid w:val="007B788C"/>
    <w:rsid w:val="007B7F07"/>
    <w:rsid w:val="007B7F2E"/>
    <w:rsid w:val="007C0FF7"/>
    <w:rsid w:val="007C1636"/>
    <w:rsid w:val="007C1A61"/>
    <w:rsid w:val="007C1BC9"/>
    <w:rsid w:val="007C231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A81"/>
    <w:rsid w:val="007D0424"/>
    <w:rsid w:val="007D04A4"/>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B3C"/>
    <w:rsid w:val="007D5D21"/>
    <w:rsid w:val="007D5E45"/>
    <w:rsid w:val="007D6331"/>
    <w:rsid w:val="007D6A8F"/>
    <w:rsid w:val="007D6E22"/>
    <w:rsid w:val="007D7039"/>
    <w:rsid w:val="007D7FD8"/>
    <w:rsid w:val="007E0892"/>
    <w:rsid w:val="007E0969"/>
    <w:rsid w:val="007E1348"/>
    <w:rsid w:val="007E16E3"/>
    <w:rsid w:val="007E2B35"/>
    <w:rsid w:val="007E2BCD"/>
    <w:rsid w:val="007E3162"/>
    <w:rsid w:val="007E3791"/>
    <w:rsid w:val="007E398D"/>
    <w:rsid w:val="007E3B01"/>
    <w:rsid w:val="007E3D60"/>
    <w:rsid w:val="007E4389"/>
    <w:rsid w:val="007E49A3"/>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5F"/>
    <w:rsid w:val="007F2485"/>
    <w:rsid w:val="007F26AC"/>
    <w:rsid w:val="007F2845"/>
    <w:rsid w:val="007F2B47"/>
    <w:rsid w:val="007F3402"/>
    <w:rsid w:val="007F353E"/>
    <w:rsid w:val="007F35FE"/>
    <w:rsid w:val="007F3626"/>
    <w:rsid w:val="007F3D06"/>
    <w:rsid w:val="007F3F11"/>
    <w:rsid w:val="007F4426"/>
    <w:rsid w:val="007F4C6A"/>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11C3"/>
    <w:rsid w:val="008111DC"/>
    <w:rsid w:val="00811788"/>
    <w:rsid w:val="008120E0"/>
    <w:rsid w:val="0081258F"/>
    <w:rsid w:val="0081294D"/>
    <w:rsid w:val="0081326C"/>
    <w:rsid w:val="00813409"/>
    <w:rsid w:val="0081370E"/>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BB"/>
    <w:rsid w:val="008303CD"/>
    <w:rsid w:val="00830E33"/>
    <w:rsid w:val="008318DC"/>
    <w:rsid w:val="00831CF3"/>
    <w:rsid w:val="00831D44"/>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DDB"/>
    <w:rsid w:val="00850A6B"/>
    <w:rsid w:val="00850A78"/>
    <w:rsid w:val="00851B87"/>
    <w:rsid w:val="00851F36"/>
    <w:rsid w:val="00852212"/>
    <w:rsid w:val="0085225A"/>
    <w:rsid w:val="008523A9"/>
    <w:rsid w:val="008523E2"/>
    <w:rsid w:val="00852753"/>
    <w:rsid w:val="00853433"/>
    <w:rsid w:val="00853602"/>
    <w:rsid w:val="00853C01"/>
    <w:rsid w:val="00853C8B"/>
    <w:rsid w:val="008541E5"/>
    <w:rsid w:val="008544B4"/>
    <w:rsid w:val="00854538"/>
    <w:rsid w:val="0085479D"/>
    <w:rsid w:val="00855154"/>
    <w:rsid w:val="00855406"/>
    <w:rsid w:val="00855CE6"/>
    <w:rsid w:val="00856528"/>
    <w:rsid w:val="00856553"/>
    <w:rsid w:val="008603F0"/>
    <w:rsid w:val="00861121"/>
    <w:rsid w:val="0086160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F92"/>
    <w:rsid w:val="0087438B"/>
    <w:rsid w:val="00874561"/>
    <w:rsid w:val="008752BE"/>
    <w:rsid w:val="008756BD"/>
    <w:rsid w:val="00875C40"/>
    <w:rsid w:val="00875FEE"/>
    <w:rsid w:val="00876028"/>
    <w:rsid w:val="0087629A"/>
    <w:rsid w:val="00876757"/>
    <w:rsid w:val="00876D6E"/>
    <w:rsid w:val="00876D82"/>
    <w:rsid w:val="008772FA"/>
    <w:rsid w:val="00877797"/>
    <w:rsid w:val="00877CD9"/>
    <w:rsid w:val="00877EAD"/>
    <w:rsid w:val="0088081D"/>
    <w:rsid w:val="008811CA"/>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B21"/>
    <w:rsid w:val="008B1D46"/>
    <w:rsid w:val="008B1F68"/>
    <w:rsid w:val="008B2096"/>
    <w:rsid w:val="008B2997"/>
    <w:rsid w:val="008B2A0A"/>
    <w:rsid w:val="008B350F"/>
    <w:rsid w:val="008B3566"/>
    <w:rsid w:val="008B3BC8"/>
    <w:rsid w:val="008B429B"/>
    <w:rsid w:val="008B4429"/>
    <w:rsid w:val="008B4D6F"/>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43D"/>
    <w:rsid w:val="008C44E7"/>
    <w:rsid w:val="008C5150"/>
    <w:rsid w:val="008C52BA"/>
    <w:rsid w:val="008C5333"/>
    <w:rsid w:val="008C5344"/>
    <w:rsid w:val="008C5704"/>
    <w:rsid w:val="008C5E28"/>
    <w:rsid w:val="008C6747"/>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73B"/>
    <w:rsid w:val="008F4BB7"/>
    <w:rsid w:val="008F4E7D"/>
    <w:rsid w:val="008F501C"/>
    <w:rsid w:val="008F505A"/>
    <w:rsid w:val="008F52C3"/>
    <w:rsid w:val="008F56B7"/>
    <w:rsid w:val="008F5726"/>
    <w:rsid w:val="008F587D"/>
    <w:rsid w:val="008F5C43"/>
    <w:rsid w:val="008F5E44"/>
    <w:rsid w:val="008F621C"/>
    <w:rsid w:val="008F655D"/>
    <w:rsid w:val="008F6C7B"/>
    <w:rsid w:val="008F6D4B"/>
    <w:rsid w:val="008F740E"/>
    <w:rsid w:val="008F75B0"/>
    <w:rsid w:val="008F7DFC"/>
    <w:rsid w:val="00900178"/>
    <w:rsid w:val="00900C98"/>
    <w:rsid w:val="00900F29"/>
    <w:rsid w:val="00901977"/>
    <w:rsid w:val="00901C70"/>
    <w:rsid w:val="00901F13"/>
    <w:rsid w:val="00901F41"/>
    <w:rsid w:val="00902435"/>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E84"/>
    <w:rsid w:val="009123F9"/>
    <w:rsid w:val="00912BF5"/>
    <w:rsid w:val="0091391D"/>
    <w:rsid w:val="00913A1C"/>
    <w:rsid w:val="00913A99"/>
    <w:rsid w:val="00913D82"/>
    <w:rsid w:val="00913DBE"/>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D43"/>
    <w:rsid w:val="0092314D"/>
    <w:rsid w:val="00923346"/>
    <w:rsid w:val="0092336D"/>
    <w:rsid w:val="00924787"/>
    <w:rsid w:val="009249D2"/>
    <w:rsid w:val="00925155"/>
    <w:rsid w:val="009257AF"/>
    <w:rsid w:val="00927C4E"/>
    <w:rsid w:val="00927EBC"/>
    <w:rsid w:val="00927EDB"/>
    <w:rsid w:val="0093062A"/>
    <w:rsid w:val="0093080B"/>
    <w:rsid w:val="0093177A"/>
    <w:rsid w:val="00931E00"/>
    <w:rsid w:val="0093223A"/>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8C3"/>
    <w:rsid w:val="00942A6B"/>
    <w:rsid w:val="00942B0D"/>
    <w:rsid w:val="00942BB7"/>
    <w:rsid w:val="00943521"/>
    <w:rsid w:val="00943ADF"/>
    <w:rsid w:val="00944069"/>
    <w:rsid w:val="009446DB"/>
    <w:rsid w:val="00944A25"/>
    <w:rsid w:val="00944E7C"/>
    <w:rsid w:val="00944ED3"/>
    <w:rsid w:val="009452D5"/>
    <w:rsid w:val="00945793"/>
    <w:rsid w:val="0094601A"/>
    <w:rsid w:val="0094633B"/>
    <w:rsid w:val="00946365"/>
    <w:rsid w:val="009473A1"/>
    <w:rsid w:val="0095054D"/>
    <w:rsid w:val="009509A6"/>
    <w:rsid w:val="00951002"/>
    <w:rsid w:val="0095106F"/>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829"/>
    <w:rsid w:val="009560BC"/>
    <w:rsid w:val="00956ECF"/>
    <w:rsid w:val="0095744F"/>
    <w:rsid w:val="00957A9E"/>
    <w:rsid w:val="00957DFB"/>
    <w:rsid w:val="00960013"/>
    <w:rsid w:val="00961963"/>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709A"/>
    <w:rsid w:val="0097792E"/>
    <w:rsid w:val="009801C3"/>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25C6"/>
    <w:rsid w:val="009A2918"/>
    <w:rsid w:val="009A328F"/>
    <w:rsid w:val="009A3528"/>
    <w:rsid w:val="009A3737"/>
    <w:rsid w:val="009A39C1"/>
    <w:rsid w:val="009A3FE3"/>
    <w:rsid w:val="009A4CA0"/>
    <w:rsid w:val="009A5082"/>
    <w:rsid w:val="009A543E"/>
    <w:rsid w:val="009A54BF"/>
    <w:rsid w:val="009A630D"/>
    <w:rsid w:val="009A66C1"/>
    <w:rsid w:val="009A6B09"/>
    <w:rsid w:val="009A6E69"/>
    <w:rsid w:val="009A708B"/>
    <w:rsid w:val="009A75CD"/>
    <w:rsid w:val="009A7715"/>
    <w:rsid w:val="009A77AC"/>
    <w:rsid w:val="009A781B"/>
    <w:rsid w:val="009B0435"/>
    <w:rsid w:val="009B0A06"/>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631"/>
    <w:rsid w:val="009B4713"/>
    <w:rsid w:val="009B47C7"/>
    <w:rsid w:val="009B48C5"/>
    <w:rsid w:val="009B49F2"/>
    <w:rsid w:val="009B4F4C"/>
    <w:rsid w:val="009B52E2"/>
    <w:rsid w:val="009B53AE"/>
    <w:rsid w:val="009B545C"/>
    <w:rsid w:val="009B5882"/>
    <w:rsid w:val="009B5EC2"/>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CA0"/>
    <w:rsid w:val="009C4FAC"/>
    <w:rsid w:val="009C5121"/>
    <w:rsid w:val="009C571D"/>
    <w:rsid w:val="009C57DE"/>
    <w:rsid w:val="009C5899"/>
    <w:rsid w:val="009C58BE"/>
    <w:rsid w:val="009C5DB3"/>
    <w:rsid w:val="009C5F76"/>
    <w:rsid w:val="009C5FCE"/>
    <w:rsid w:val="009C632F"/>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E8"/>
    <w:rsid w:val="00A01D6D"/>
    <w:rsid w:val="00A027B4"/>
    <w:rsid w:val="00A02900"/>
    <w:rsid w:val="00A03EC5"/>
    <w:rsid w:val="00A043BC"/>
    <w:rsid w:val="00A0468C"/>
    <w:rsid w:val="00A04759"/>
    <w:rsid w:val="00A0483A"/>
    <w:rsid w:val="00A04950"/>
    <w:rsid w:val="00A054BF"/>
    <w:rsid w:val="00A05640"/>
    <w:rsid w:val="00A05888"/>
    <w:rsid w:val="00A05A61"/>
    <w:rsid w:val="00A0625B"/>
    <w:rsid w:val="00A06A2E"/>
    <w:rsid w:val="00A06B0B"/>
    <w:rsid w:val="00A070E8"/>
    <w:rsid w:val="00A070FE"/>
    <w:rsid w:val="00A07522"/>
    <w:rsid w:val="00A075B3"/>
    <w:rsid w:val="00A109E8"/>
    <w:rsid w:val="00A11443"/>
    <w:rsid w:val="00A11AB0"/>
    <w:rsid w:val="00A12115"/>
    <w:rsid w:val="00A1219A"/>
    <w:rsid w:val="00A12298"/>
    <w:rsid w:val="00A12527"/>
    <w:rsid w:val="00A12529"/>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128"/>
    <w:rsid w:val="00A33321"/>
    <w:rsid w:val="00A33CCE"/>
    <w:rsid w:val="00A34186"/>
    <w:rsid w:val="00A34346"/>
    <w:rsid w:val="00A34371"/>
    <w:rsid w:val="00A345F4"/>
    <w:rsid w:val="00A3465F"/>
    <w:rsid w:val="00A346D2"/>
    <w:rsid w:val="00A34961"/>
    <w:rsid w:val="00A34E83"/>
    <w:rsid w:val="00A351F6"/>
    <w:rsid w:val="00A35859"/>
    <w:rsid w:val="00A35953"/>
    <w:rsid w:val="00A3639A"/>
    <w:rsid w:val="00A37251"/>
    <w:rsid w:val="00A374BF"/>
    <w:rsid w:val="00A37612"/>
    <w:rsid w:val="00A37A5A"/>
    <w:rsid w:val="00A40469"/>
    <w:rsid w:val="00A4106A"/>
    <w:rsid w:val="00A41587"/>
    <w:rsid w:val="00A41A01"/>
    <w:rsid w:val="00A41D36"/>
    <w:rsid w:val="00A42068"/>
    <w:rsid w:val="00A42857"/>
    <w:rsid w:val="00A42C95"/>
    <w:rsid w:val="00A42CEA"/>
    <w:rsid w:val="00A42E17"/>
    <w:rsid w:val="00A4386B"/>
    <w:rsid w:val="00A43AF4"/>
    <w:rsid w:val="00A4417A"/>
    <w:rsid w:val="00A4472B"/>
    <w:rsid w:val="00A45A6E"/>
    <w:rsid w:val="00A45D98"/>
    <w:rsid w:val="00A46961"/>
    <w:rsid w:val="00A46DD7"/>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226"/>
    <w:rsid w:val="00A75259"/>
    <w:rsid w:val="00A753BC"/>
    <w:rsid w:val="00A766EF"/>
    <w:rsid w:val="00A76D23"/>
    <w:rsid w:val="00A771D9"/>
    <w:rsid w:val="00A775E8"/>
    <w:rsid w:val="00A80669"/>
    <w:rsid w:val="00A80875"/>
    <w:rsid w:val="00A80CC8"/>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EE"/>
    <w:rsid w:val="00A9498B"/>
    <w:rsid w:val="00A94C06"/>
    <w:rsid w:val="00A94D8E"/>
    <w:rsid w:val="00A94DF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FF6"/>
    <w:rsid w:val="00AB3F44"/>
    <w:rsid w:val="00AB41E1"/>
    <w:rsid w:val="00AB4897"/>
    <w:rsid w:val="00AB495E"/>
    <w:rsid w:val="00AB500E"/>
    <w:rsid w:val="00AB5341"/>
    <w:rsid w:val="00AB5403"/>
    <w:rsid w:val="00AB57FD"/>
    <w:rsid w:val="00AB5B19"/>
    <w:rsid w:val="00AB6032"/>
    <w:rsid w:val="00AB674A"/>
    <w:rsid w:val="00AB6EDE"/>
    <w:rsid w:val="00AB7549"/>
    <w:rsid w:val="00AB7C30"/>
    <w:rsid w:val="00AC0994"/>
    <w:rsid w:val="00AC21AD"/>
    <w:rsid w:val="00AC2721"/>
    <w:rsid w:val="00AC316E"/>
    <w:rsid w:val="00AC3A65"/>
    <w:rsid w:val="00AC428F"/>
    <w:rsid w:val="00AC44A7"/>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C3"/>
    <w:rsid w:val="00AE18F5"/>
    <w:rsid w:val="00AE1ACE"/>
    <w:rsid w:val="00AE1BCC"/>
    <w:rsid w:val="00AE1CFC"/>
    <w:rsid w:val="00AE1EA2"/>
    <w:rsid w:val="00AE22AB"/>
    <w:rsid w:val="00AE22BF"/>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689"/>
    <w:rsid w:val="00AF1E8D"/>
    <w:rsid w:val="00AF21FA"/>
    <w:rsid w:val="00AF29C0"/>
    <w:rsid w:val="00AF2B28"/>
    <w:rsid w:val="00AF3490"/>
    <w:rsid w:val="00AF39A9"/>
    <w:rsid w:val="00AF3C13"/>
    <w:rsid w:val="00AF3D6A"/>
    <w:rsid w:val="00AF4A55"/>
    <w:rsid w:val="00AF5102"/>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F74"/>
    <w:rsid w:val="00B07273"/>
    <w:rsid w:val="00B076C8"/>
    <w:rsid w:val="00B07813"/>
    <w:rsid w:val="00B07B15"/>
    <w:rsid w:val="00B07D53"/>
    <w:rsid w:val="00B07FCD"/>
    <w:rsid w:val="00B07FE4"/>
    <w:rsid w:val="00B10134"/>
    <w:rsid w:val="00B1085B"/>
    <w:rsid w:val="00B10D52"/>
    <w:rsid w:val="00B10F5F"/>
    <w:rsid w:val="00B11475"/>
    <w:rsid w:val="00B11557"/>
    <w:rsid w:val="00B118B8"/>
    <w:rsid w:val="00B11D0E"/>
    <w:rsid w:val="00B11DED"/>
    <w:rsid w:val="00B12306"/>
    <w:rsid w:val="00B123A2"/>
    <w:rsid w:val="00B12463"/>
    <w:rsid w:val="00B128A8"/>
    <w:rsid w:val="00B13064"/>
    <w:rsid w:val="00B1341B"/>
    <w:rsid w:val="00B13AA0"/>
    <w:rsid w:val="00B13EBC"/>
    <w:rsid w:val="00B14FD0"/>
    <w:rsid w:val="00B15278"/>
    <w:rsid w:val="00B15447"/>
    <w:rsid w:val="00B1548C"/>
    <w:rsid w:val="00B15502"/>
    <w:rsid w:val="00B1667F"/>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25DA"/>
    <w:rsid w:val="00B327BA"/>
    <w:rsid w:val="00B329BB"/>
    <w:rsid w:val="00B32AD1"/>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2678"/>
    <w:rsid w:val="00B527D6"/>
    <w:rsid w:val="00B52B52"/>
    <w:rsid w:val="00B531E6"/>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7975"/>
    <w:rsid w:val="00B679B8"/>
    <w:rsid w:val="00B67FF7"/>
    <w:rsid w:val="00B702C9"/>
    <w:rsid w:val="00B7089B"/>
    <w:rsid w:val="00B708BD"/>
    <w:rsid w:val="00B70A76"/>
    <w:rsid w:val="00B71652"/>
    <w:rsid w:val="00B71856"/>
    <w:rsid w:val="00B7204D"/>
    <w:rsid w:val="00B7240B"/>
    <w:rsid w:val="00B72DDC"/>
    <w:rsid w:val="00B730F6"/>
    <w:rsid w:val="00B73111"/>
    <w:rsid w:val="00B741DA"/>
    <w:rsid w:val="00B7431B"/>
    <w:rsid w:val="00B74926"/>
    <w:rsid w:val="00B754A4"/>
    <w:rsid w:val="00B763B4"/>
    <w:rsid w:val="00B76677"/>
    <w:rsid w:val="00B766F3"/>
    <w:rsid w:val="00B76A53"/>
    <w:rsid w:val="00B77C33"/>
    <w:rsid w:val="00B77C74"/>
    <w:rsid w:val="00B77CF8"/>
    <w:rsid w:val="00B8182A"/>
    <w:rsid w:val="00B81FEE"/>
    <w:rsid w:val="00B8244D"/>
    <w:rsid w:val="00B829C8"/>
    <w:rsid w:val="00B82F3E"/>
    <w:rsid w:val="00B83344"/>
    <w:rsid w:val="00B83D4D"/>
    <w:rsid w:val="00B83F70"/>
    <w:rsid w:val="00B8407F"/>
    <w:rsid w:val="00B841B9"/>
    <w:rsid w:val="00B845AA"/>
    <w:rsid w:val="00B850A8"/>
    <w:rsid w:val="00B851C3"/>
    <w:rsid w:val="00B85969"/>
    <w:rsid w:val="00B86354"/>
    <w:rsid w:val="00B8665A"/>
    <w:rsid w:val="00B868D9"/>
    <w:rsid w:val="00B86B30"/>
    <w:rsid w:val="00B86DBB"/>
    <w:rsid w:val="00B87041"/>
    <w:rsid w:val="00B8731E"/>
    <w:rsid w:val="00B874E8"/>
    <w:rsid w:val="00B90C80"/>
    <w:rsid w:val="00B911C3"/>
    <w:rsid w:val="00B91201"/>
    <w:rsid w:val="00B91F68"/>
    <w:rsid w:val="00B9281E"/>
    <w:rsid w:val="00B92AD3"/>
    <w:rsid w:val="00B9333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1B67"/>
    <w:rsid w:val="00BA22AA"/>
    <w:rsid w:val="00BA329B"/>
    <w:rsid w:val="00BA35A7"/>
    <w:rsid w:val="00BA36BA"/>
    <w:rsid w:val="00BA4FA1"/>
    <w:rsid w:val="00BA4FFD"/>
    <w:rsid w:val="00BA50DC"/>
    <w:rsid w:val="00BA50E5"/>
    <w:rsid w:val="00BA550E"/>
    <w:rsid w:val="00BA55FA"/>
    <w:rsid w:val="00BA5F10"/>
    <w:rsid w:val="00BA5F94"/>
    <w:rsid w:val="00BA62DE"/>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227E"/>
    <w:rsid w:val="00BC253E"/>
    <w:rsid w:val="00BC267D"/>
    <w:rsid w:val="00BC314A"/>
    <w:rsid w:val="00BC3709"/>
    <w:rsid w:val="00BC37B5"/>
    <w:rsid w:val="00BC386C"/>
    <w:rsid w:val="00BC3AAB"/>
    <w:rsid w:val="00BC491D"/>
    <w:rsid w:val="00BC56F6"/>
    <w:rsid w:val="00BC5A70"/>
    <w:rsid w:val="00BC6243"/>
    <w:rsid w:val="00BC6E9D"/>
    <w:rsid w:val="00BC6FE6"/>
    <w:rsid w:val="00BC72F1"/>
    <w:rsid w:val="00BC72F5"/>
    <w:rsid w:val="00BC7587"/>
    <w:rsid w:val="00BC7601"/>
    <w:rsid w:val="00BC7AFC"/>
    <w:rsid w:val="00BC7CF5"/>
    <w:rsid w:val="00BD071A"/>
    <w:rsid w:val="00BD0B23"/>
    <w:rsid w:val="00BD0B7F"/>
    <w:rsid w:val="00BD0F6E"/>
    <w:rsid w:val="00BD1D35"/>
    <w:rsid w:val="00BD2EB8"/>
    <w:rsid w:val="00BD34C5"/>
    <w:rsid w:val="00BD39CF"/>
    <w:rsid w:val="00BD3B09"/>
    <w:rsid w:val="00BD3D4E"/>
    <w:rsid w:val="00BD44A6"/>
    <w:rsid w:val="00BD46BC"/>
    <w:rsid w:val="00BD4705"/>
    <w:rsid w:val="00BD4C38"/>
    <w:rsid w:val="00BD5784"/>
    <w:rsid w:val="00BD57E3"/>
    <w:rsid w:val="00BD5F19"/>
    <w:rsid w:val="00BD62BE"/>
    <w:rsid w:val="00BD723C"/>
    <w:rsid w:val="00BD72EC"/>
    <w:rsid w:val="00BD74B5"/>
    <w:rsid w:val="00BD7B6F"/>
    <w:rsid w:val="00BD7E1F"/>
    <w:rsid w:val="00BD7FF8"/>
    <w:rsid w:val="00BE003C"/>
    <w:rsid w:val="00BE0E59"/>
    <w:rsid w:val="00BE1151"/>
    <w:rsid w:val="00BE12C3"/>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62CF"/>
    <w:rsid w:val="00BE63A9"/>
    <w:rsid w:val="00BE6E56"/>
    <w:rsid w:val="00BE7186"/>
    <w:rsid w:val="00BE7C9B"/>
    <w:rsid w:val="00BE7FB6"/>
    <w:rsid w:val="00BF05F5"/>
    <w:rsid w:val="00BF0AB6"/>
    <w:rsid w:val="00BF0CB2"/>
    <w:rsid w:val="00BF0E55"/>
    <w:rsid w:val="00BF2A22"/>
    <w:rsid w:val="00BF337F"/>
    <w:rsid w:val="00BF3484"/>
    <w:rsid w:val="00BF357E"/>
    <w:rsid w:val="00BF35DD"/>
    <w:rsid w:val="00BF3941"/>
    <w:rsid w:val="00BF3A6C"/>
    <w:rsid w:val="00BF3B81"/>
    <w:rsid w:val="00BF4CA0"/>
    <w:rsid w:val="00BF4E6C"/>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E08"/>
    <w:rsid w:val="00C02F97"/>
    <w:rsid w:val="00C03233"/>
    <w:rsid w:val="00C032F5"/>
    <w:rsid w:val="00C0369F"/>
    <w:rsid w:val="00C039A8"/>
    <w:rsid w:val="00C03DB3"/>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F25"/>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57A"/>
    <w:rsid w:val="00C86724"/>
    <w:rsid w:val="00C86FCE"/>
    <w:rsid w:val="00C87B47"/>
    <w:rsid w:val="00C9033F"/>
    <w:rsid w:val="00C91681"/>
    <w:rsid w:val="00C926EA"/>
    <w:rsid w:val="00C92713"/>
    <w:rsid w:val="00C92D26"/>
    <w:rsid w:val="00C93019"/>
    <w:rsid w:val="00C93190"/>
    <w:rsid w:val="00C9319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42"/>
    <w:rsid w:val="00CB6878"/>
    <w:rsid w:val="00CB72CF"/>
    <w:rsid w:val="00CB7F2B"/>
    <w:rsid w:val="00CC02A8"/>
    <w:rsid w:val="00CC03D2"/>
    <w:rsid w:val="00CC082B"/>
    <w:rsid w:val="00CC135F"/>
    <w:rsid w:val="00CC1553"/>
    <w:rsid w:val="00CC2412"/>
    <w:rsid w:val="00CC26DF"/>
    <w:rsid w:val="00CC29BA"/>
    <w:rsid w:val="00CC2BB6"/>
    <w:rsid w:val="00CC3344"/>
    <w:rsid w:val="00CC3374"/>
    <w:rsid w:val="00CC39B5"/>
    <w:rsid w:val="00CC48B6"/>
    <w:rsid w:val="00CC4D90"/>
    <w:rsid w:val="00CC4E2F"/>
    <w:rsid w:val="00CC4EF7"/>
    <w:rsid w:val="00CC4FBE"/>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E4A"/>
    <w:rsid w:val="00CD3002"/>
    <w:rsid w:val="00CD3AD3"/>
    <w:rsid w:val="00CD3F18"/>
    <w:rsid w:val="00CD3F58"/>
    <w:rsid w:val="00CD3F7C"/>
    <w:rsid w:val="00CD3F99"/>
    <w:rsid w:val="00CD506F"/>
    <w:rsid w:val="00CD54C6"/>
    <w:rsid w:val="00CD569D"/>
    <w:rsid w:val="00CD65B7"/>
    <w:rsid w:val="00CD6BCE"/>
    <w:rsid w:val="00CD6F6C"/>
    <w:rsid w:val="00CD6F82"/>
    <w:rsid w:val="00CD777E"/>
    <w:rsid w:val="00CD7B07"/>
    <w:rsid w:val="00CE1994"/>
    <w:rsid w:val="00CE2011"/>
    <w:rsid w:val="00CE22DF"/>
    <w:rsid w:val="00CE2565"/>
    <w:rsid w:val="00CE25A2"/>
    <w:rsid w:val="00CE373B"/>
    <w:rsid w:val="00CE3B5B"/>
    <w:rsid w:val="00CE41BA"/>
    <w:rsid w:val="00CE44BE"/>
    <w:rsid w:val="00CE48C7"/>
    <w:rsid w:val="00CE5D48"/>
    <w:rsid w:val="00CE62BB"/>
    <w:rsid w:val="00CE64F7"/>
    <w:rsid w:val="00CE65CD"/>
    <w:rsid w:val="00CE66A1"/>
    <w:rsid w:val="00CE67E9"/>
    <w:rsid w:val="00CE684C"/>
    <w:rsid w:val="00CE68B2"/>
    <w:rsid w:val="00CE693D"/>
    <w:rsid w:val="00CE6A63"/>
    <w:rsid w:val="00CE750F"/>
    <w:rsid w:val="00CE7A1D"/>
    <w:rsid w:val="00CE7B9A"/>
    <w:rsid w:val="00CE7F35"/>
    <w:rsid w:val="00CF00BE"/>
    <w:rsid w:val="00CF037B"/>
    <w:rsid w:val="00CF0D1D"/>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58F"/>
    <w:rsid w:val="00D0681F"/>
    <w:rsid w:val="00D068CD"/>
    <w:rsid w:val="00D06A27"/>
    <w:rsid w:val="00D06AC3"/>
    <w:rsid w:val="00D06C8D"/>
    <w:rsid w:val="00D07475"/>
    <w:rsid w:val="00D07F38"/>
    <w:rsid w:val="00D102D6"/>
    <w:rsid w:val="00D10582"/>
    <w:rsid w:val="00D10875"/>
    <w:rsid w:val="00D10D57"/>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5136"/>
    <w:rsid w:val="00D151A1"/>
    <w:rsid w:val="00D159F9"/>
    <w:rsid w:val="00D15C35"/>
    <w:rsid w:val="00D15F3F"/>
    <w:rsid w:val="00D16849"/>
    <w:rsid w:val="00D17F38"/>
    <w:rsid w:val="00D2023E"/>
    <w:rsid w:val="00D209FE"/>
    <w:rsid w:val="00D20C23"/>
    <w:rsid w:val="00D20C6E"/>
    <w:rsid w:val="00D20EF6"/>
    <w:rsid w:val="00D21837"/>
    <w:rsid w:val="00D21B2A"/>
    <w:rsid w:val="00D22039"/>
    <w:rsid w:val="00D22985"/>
    <w:rsid w:val="00D23228"/>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70DB"/>
    <w:rsid w:val="00D27A2D"/>
    <w:rsid w:val="00D27E2E"/>
    <w:rsid w:val="00D27F4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2537"/>
    <w:rsid w:val="00D727EC"/>
    <w:rsid w:val="00D72C4E"/>
    <w:rsid w:val="00D74B85"/>
    <w:rsid w:val="00D751FE"/>
    <w:rsid w:val="00D75527"/>
    <w:rsid w:val="00D75856"/>
    <w:rsid w:val="00D75E1E"/>
    <w:rsid w:val="00D762B8"/>
    <w:rsid w:val="00D76311"/>
    <w:rsid w:val="00D76770"/>
    <w:rsid w:val="00D7744D"/>
    <w:rsid w:val="00D77889"/>
    <w:rsid w:val="00D77F50"/>
    <w:rsid w:val="00D808A5"/>
    <w:rsid w:val="00D80F4A"/>
    <w:rsid w:val="00D811CA"/>
    <w:rsid w:val="00D81D22"/>
    <w:rsid w:val="00D82048"/>
    <w:rsid w:val="00D8226A"/>
    <w:rsid w:val="00D823A6"/>
    <w:rsid w:val="00D82448"/>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724"/>
    <w:rsid w:val="00DA7FC3"/>
    <w:rsid w:val="00DB03AF"/>
    <w:rsid w:val="00DB052D"/>
    <w:rsid w:val="00DB068D"/>
    <w:rsid w:val="00DB0F60"/>
    <w:rsid w:val="00DB115A"/>
    <w:rsid w:val="00DB11A7"/>
    <w:rsid w:val="00DB18DC"/>
    <w:rsid w:val="00DB1937"/>
    <w:rsid w:val="00DB19E1"/>
    <w:rsid w:val="00DB206A"/>
    <w:rsid w:val="00DB21C2"/>
    <w:rsid w:val="00DB2A04"/>
    <w:rsid w:val="00DB2AE8"/>
    <w:rsid w:val="00DB2E7B"/>
    <w:rsid w:val="00DB3269"/>
    <w:rsid w:val="00DB38F2"/>
    <w:rsid w:val="00DB4255"/>
    <w:rsid w:val="00DB4649"/>
    <w:rsid w:val="00DB48C3"/>
    <w:rsid w:val="00DB509D"/>
    <w:rsid w:val="00DB57FD"/>
    <w:rsid w:val="00DB5991"/>
    <w:rsid w:val="00DB599B"/>
    <w:rsid w:val="00DB5CFE"/>
    <w:rsid w:val="00DB6329"/>
    <w:rsid w:val="00DB7097"/>
    <w:rsid w:val="00DB72C6"/>
    <w:rsid w:val="00DB73A7"/>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B7"/>
    <w:rsid w:val="00DC7576"/>
    <w:rsid w:val="00DC7D4A"/>
    <w:rsid w:val="00DD01AF"/>
    <w:rsid w:val="00DD0282"/>
    <w:rsid w:val="00DD06F3"/>
    <w:rsid w:val="00DD0B4C"/>
    <w:rsid w:val="00DD0D32"/>
    <w:rsid w:val="00DD112F"/>
    <w:rsid w:val="00DD1E92"/>
    <w:rsid w:val="00DD1F31"/>
    <w:rsid w:val="00DD230A"/>
    <w:rsid w:val="00DD2324"/>
    <w:rsid w:val="00DD2FD1"/>
    <w:rsid w:val="00DD3633"/>
    <w:rsid w:val="00DD38D2"/>
    <w:rsid w:val="00DD3CA4"/>
    <w:rsid w:val="00DD3DB2"/>
    <w:rsid w:val="00DD44BC"/>
    <w:rsid w:val="00DD5C66"/>
    <w:rsid w:val="00DD5E07"/>
    <w:rsid w:val="00DD66D4"/>
    <w:rsid w:val="00DD67F8"/>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C44"/>
    <w:rsid w:val="00DF248E"/>
    <w:rsid w:val="00DF2C24"/>
    <w:rsid w:val="00DF30BE"/>
    <w:rsid w:val="00DF312E"/>
    <w:rsid w:val="00DF3230"/>
    <w:rsid w:val="00DF3719"/>
    <w:rsid w:val="00DF379C"/>
    <w:rsid w:val="00DF3F1B"/>
    <w:rsid w:val="00DF3F59"/>
    <w:rsid w:val="00DF42A9"/>
    <w:rsid w:val="00DF435E"/>
    <w:rsid w:val="00DF47D1"/>
    <w:rsid w:val="00DF571C"/>
    <w:rsid w:val="00DF5830"/>
    <w:rsid w:val="00DF59F7"/>
    <w:rsid w:val="00DF5B49"/>
    <w:rsid w:val="00DF5D62"/>
    <w:rsid w:val="00DF5D8F"/>
    <w:rsid w:val="00DF6005"/>
    <w:rsid w:val="00DF6147"/>
    <w:rsid w:val="00DF6598"/>
    <w:rsid w:val="00DF76BD"/>
    <w:rsid w:val="00DF7A9E"/>
    <w:rsid w:val="00DF7C7F"/>
    <w:rsid w:val="00E00768"/>
    <w:rsid w:val="00E008B9"/>
    <w:rsid w:val="00E00A1C"/>
    <w:rsid w:val="00E00F3D"/>
    <w:rsid w:val="00E0102C"/>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E9D"/>
    <w:rsid w:val="00E1526A"/>
    <w:rsid w:val="00E152C6"/>
    <w:rsid w:val="00E154FE"/>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EE4"/>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7858"/>
    <w:rsid w:val="00E506C2"/>
    <w:rsid w:val="00E50CC5"/>
    <w:rsid w:val="00E5123C"/>
    <w:rsid w:val="00E5172E"/>
    <w:rsid w:val="00E51784"/>
    <w:rsid w:val="00E51B51"/>
    <w:rsid w:val="00E51D54"/>
    <w:rsid w:val="00E51FF5"/>
    <w:rsid w:val="00E52232"/>
    <w:rsid w:val="00E53709"/>
    <w:rsid w:val="00E54A66"/>
    <w:rsid w:val="00E55D6A"/>
    <w:rsid w:val="00E55D77"/>
    <w:rsid w:val="00E569AF"/>
    <w:rsid w:val="00E570DA"/>
    <w:rsid w:val="00E57438"/>
    <w:rsid w:val="00E576F0"/>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AFA"/>
    <w:rsid w:val="00E72F36"/>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589"/>
    <w:rsid w:val="00E8684A"/>
    <w:rsid w:val="00E86AEB"/>
    <w:rsid w:val="00E86C2D"/>
    <w:rsid w:val="00E86C72"/>
    <w:rsid w:val="00E86D4B"/>
    <w:rsid w:val="00E87108"/>
    <w:rsid w:val="00E87EB1"/>
    <w:rsid w:val="00E87FD3"/>
    <w:rsid w:val="00E90EDD"/>
    <w:rsid w:val="00E9101D"/>
    <w:rsid w:val="00E91230"/>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D9D"/>
    <w:rsid w:val="00E978FE"/>
    <w:rsid w:val="00E97E52"/>
    <w:rsid w:val="00EA019F"/>
    <w:rsid w:val="00EA04B5"/>
    <w:rsid w:val="00EA07F2"/>
    <w:rsid w:val="00EA0AF8"/>
    <w:rsid w:val="00EA0E4B"/>
    <w:rsid w:val="00EA0EC4"/>
    <w:rsid w:val="00EA1461"/>
    <w:rsid w:val="00EA1905"/>
    <w:rsid w:val="00EA1B41"/>
    <w:rsid w:val="00EA1B9E"/>
    <w:rsid w:val="00EA3901"/>
    <w:rsid w:val="00EA3B50"/>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72A"/>
    <w:rsid w:val="00EB37C6"/>
    <w:rsid w:val="00EB3B2C"/>
    <w:rsid w:val="00EB3DAE"/>
    <w:rsid w:val="00EB44D1"/>
    <w:rsid w:val="00EB4541"/>
    <w:rsid w:val="00EB53C6"/>
    <w:rsid w:val="00EB5F8B"/>
    <w:rsid w:val="00EB6568"/>
    <w:rsid w:val="00EB67F2"/>
    <w:rsid w:val="00EB6A8D"/>
    <w:rsid w:val="00EB7543"/>
    <w:rsid w:val="00EB76B6"/>
    <w:rsid w:val="00EB788D"/>
    <w:rsid w:val="00EB7BF3"/>
    <w:rsid w:val="00EB7D34"/>
    <w:rsid w:val="00EC0118"/>
    <w:rsid w:val="00EC0217"/>
    <w:rsid w:val="00EC0444"/>
    <w:rsid w:val="00EC0A22"/>
    <w:rsid w:val="00EC0BAD"/>
    <w:rsid w:val="00EC0E9A"/>
    <w:rsid w:val="00EC1075"/>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C2F"/>
    <w:rsid w:val="00EC6559"/>
    <w:rsid w:val="00EC6586"/>
    <w:rsid w:val="00EC70B4"/>
    <w:rsid w:val="00EC71FC"/>
    <w:rsid w:val="00EC7587"/>
    <w:rsid w:val="00EC76E1"/>
    <w:rsid w:val="00ED07CB"/>
    <w:rsid w:val="00ED09CF"/>
    <w:rsid w:val="00ED0D94"/>
    <w:rsid w:val="00ED0F9D"/>
    <w:rsid w:val="00ED1032"/>
    <w:rsid w:val="00ED17B3"/>
    <w:rsid w:val="00ED1930"/>
    <w:rsid w:val="00ED1E8A"/>
    <w:rsid w:val="00ED31CA"/>
    <w:rsid w:val="00ED3274"/>
    <w:rsid w:val="00ED39B5"/>
    <w:rsid w:val="00ED3B86"/>
    <w:rsid w:val="00ED3C5E"/>
    <w:rsid w:val="00ED3F87"/>
    <w:rsid w:val="00ED3FBC"/>
    <w:rsid w:val="00ED4B8B"/>
    <w:rsid w:val="00ED52A3"/>
    <w:rsid w:val="00ED5362"/>
    <w:rsid w:val="00ED5468"/>
    <w:rsid w:val="00ED5B56"/>
    <w:rsid w:val="00ED5C0B"/>
    <w:rsid w:val="00ED6120"/>
    <w:rsid w:val="00ED78E1"/>
    <w:rsid w:val="00ED79EA"/>
    <w:rsid w:val="00EE0123"/>
    <w:rsid w:val="00EE0FD8"/>
    <w:rsid w:val="00EE129B"/>
    <w:rsid w:val="00EE129F"/>
    <w:rsid w:val="00EE155D"/>
    <w:rsid w:val="00EE1935"/>
    <w:rsid w:val="00EE1CFB"/>
    <w:rsid w:val="00EE2AD9"/>
    <w:rsid w:val="00EE312A"/>
    <w:rsid w:val="00EE3308"/>
    <w:rsid w:val="00EE479E"/>
    <w:rsid w:val="00EE48C7"/>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C91"/>
    <w:rsid w:val="00F06F36"/>
    <w:rsid w:val="00F07506"/>
    <w:rsid w:val="00F07738"/>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BD"/>
    <w:rsid w:val="00F33212"/>
    <w:rsid w:val="00F33899"/>
    <w:rsid w:val="00F33F34"/>
    <w:rsid w:val="00F34015"/>
    <w:rsid w:val="00F342EE"/>
    <w:rsid w:val="00F3585F"/>
    <w:rsid w:val="00F3589D"/>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741"/>
    <w:rsid w:val="00F550E1"/>
    <w:rsid w:val="00F56A22"/>
    <w:rsid w:val="00F56F02"/>
    <w:rsid w:val="00F573FC"/>
    <w:rsid w:val="00F574E1"/>
    <w:rsid w:val="00F57AF3"/>
    <w:rsid w:val="00F57EDE"/>
    <w:rsid w:val="00F6029A"/>
    <w:rsid w:val="00F60915"/>
    <w:rsid w:val="00F60AD4"/>
    <w:rsid w:val="00F60C99"/>
    <w:rsid w:val="00F60CBD"/>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C75"/>
    <w:rsid w:val="00F91D41"/>
    <w:rsid w:val="00F91E05"/>
    <w:rsid w:val="00F9221D"/>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749A"/>
    <w:rsid w:val="00F979E9"/>
    <w:rsid w:val="00F97EC3"/>
    <w:rsid w:val="00FA00EF"/>
    <w:rsid w:val="00FA0189"/>
    <w:rsid w:val="00FA04F0"/>
    <w:rsid w:val="00FA087E"/>
    <w:rsid w:val="00FA099C"/>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6FD"/>
    <w:rsid w:val="00FE0342"/>
    <w:rsid w:val="00FE0576"/>
    <w:rsid w:val="00FE08F4"/>
    <w:rsid w:val="00FE0A00"/>
    <w:rsid w:val="00FE0D53"/>
    <w:rsid w:val="00FE0F62"/>
    <w:rsid w:val="00FE1021"/>
    <w:rsid w:val="00FE1330"/>
    <w:rsid w:val="00FE1B00"/>
    <w:rsid w:val="00FE21E1"/>
    <w:rsid w:val="00FE238F"/>
    <w:rsid w:val="00FE2EE2"/>
    <w:rsid w:val="00FE3057"/>
    <w:rsid w:val="00FE358B"/>
    <w:rsid w:val="00FE40DF"/>
    <w:rsid w:val="00FE41B4"/>
    <w:rsid w:val="00FE454E"/>
    <w:rsid w:val="00FE4F81"/>
    <w:rsid w:val="00FE51DF"/>
    <w:rsid w:val="00FE5491"/>
    <w:rsid w:val="00FE635F"/>
    <w:rsid w:val="00FE6622"/>
    <w:rsid w:val="00FE6D88"/>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567"/>
    <w:rsid w:val="00FF3757"/>
    <w:rsid w:val="00FF3A78"/>
    <w:rsid w:val="00FF4587"/>
    <w:rsid w:val="00FF4873"/>
    <w:rsid w:val="00FF4DF4"/>
    <w:rsid w:val="00FF5474"/>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5640"/>
    <w:pPr>
      <w:spacing w:line="240" w:lineRule="atLeast"/>
    </w:pPr>
    <w:rPr>
      <w:rFonts w:ascii="Arial" w:hAnsi="Arial" w:cs="Angsana New"/>
      <w:lang w:eastAsia="en-US"/>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eastAsia="en-US"/>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eastAsia="en-US"/>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5640"/>
    <w:pPr>
      <w:spacing w:line="240" w:lineRule="atLeast"/>
    </w:pPr>
    <w:rPr>
      <w:rFonts w:ascii="Arial" w:hAnsi="Arial" w:cs="Angsana New"/>
      <w:lang w:eastAsia="en-US"/>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eastAsia="en-US"/>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eastAsia="en-US"/>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69589-4E04-4F38-AEA9-970C063F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13338</Words>
  <Characters>80819</Characters>
  <Application>Microsoft Office Word</Application>
  <DocSecurity>0</DocSecurity>
  <Lines>673</Lines>
  <Paragraphs>187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Piyaorn Chaipipatsook</cp:lastModifiedBy>
  <cp:revision>4</cp:revision>
  <cp:lastPrinted>2020-11-10T11:26:00Z</cp:lastPrinted>
  <dcterms:created xsi:type="dcterms:W3CDTF">2020-11-11T10:13:00Z</dcterms:created>
  <dcterms:modified xsi:type="dcterms:W3CDTF">2020-11-11T10:15:00Z</dcterms:modified>
</cp:coreProperties>
</file>