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Default="0012586E" w:rsidP="00EA238F">
      <w:pPr>
        <w:pStyle w:val="BodyText"/>
        <w:ind w:left="1418" w:right="3"/>
        <w:jc w:val="left"/>
        <w:rPr>
          <w:rFonts w:ascii="Angsana New" w:hAnsi="Angsana New"/>
          <w:b/>
          <w:bCs/>
          <w:color w:val="auto"/>
          <w:sz w:val="28"/>
          <w:szCs w:val="28"/>
        </w:rPr>
      </w:pPr>
    </w:p>
    <w:p w14:paraId="6CFD61E9" w14:textId="77777777" w:rsidR="00A275FE" w:rsidRDefault="0012586E" w:rsidP="00EA238F">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AJ ADVANCE TECHNOLOGY PUBLIC COMPANY LIMITED</w:t>
      </w:r>
      <w:r w:rsidR="00A5473D" w:rsidRPr="004816BE">
        <w:rPr>
          <w:rFonts w:ascii="Angsana New" w:hAnsi="Angsana New"/>
          <w:b/>
          <w:bCs/>
          <w:color w:val="auto"/>
          <w:sz w:val="32"/>
          <w:szCs w:val="32"/>
        </w:rPr>
        <w:t xml:space="preserve"> </w:t>
      </w:r>
    </w:p>
    <w:p w14:paraId="7A4D4367" w14:textId="17394BB0" w:rsidR="0012586E" w:rsidRPr="00A275FE" w:rsidRDefault="00A5473D" w:rsidP="00A275FE">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AND</w:t>
      </w:r>
      <w:r w:rsidR="00A275FE">
        <w:rPr>
          <w:rFonts w:ascii="Angsana New" w:hAnsi="Angsana New"/>
          <w:b/>
          <w:bCs/>
          <w:color w:val="auto"/>
          <w:sz w:val="32"/>
          <w:szCs w:val="32"/>
        </w:rPr>
        <w:t xml:space="preserve"> </w:t>
      </w:r>
      <w:r w:rsidR="0012586E" w:rsidRPr="004816BE">
        <w:rPr>
          <w:rFonts w:ascii="Angsana New" w:hAnsi="Angsana New"/>
          <w:b/>
          <w:bCs/>
          <w:sz w:val="32"/>
          <w:szCs w:val="32"/>
        </w:rPr>
        <w:t xml:space="preserve">SUBSIDIARIES </w:t>
      </w:r>
    </w:p>
    <w:p w14:paraId="011FB28B" w14:textId="77777777" w:rsidR="0012586E" w:rsidRPr="004816BE" w:rsidRDefault="0012586E" w:rsidP="00EA238F">
      <w:pPr>
        <w:pStyle w:val="CoverTitle"/>
        <w:spacing w:line="240" w:lineRule="atLeast"/>
        <w:ind w:left="1843"/>
        <w:jc w:val="left"/>
        <w:rPr>
          <w:rFonts w:ascii="Angsana New" w:hAnsi="Angsana New" w:cs="Angsana New"/>
          <w:b/>
          <w:bCs/>
          <w:spacing w:val="-3"/>
          <w:sz w:val="32"/>
          <w:szCs w:val="32"/>
          <w:cs/>
          <w:lang w:bidi="th-TH"/>
        </w:rPr>
      </w:pPr>
      <w:r w:rsidRPr="004816BE">
        <w:rPr>
          <w:rFonts w:ascii="Angsana New" w:hAnsi="Angsana New" w:cs="Angsana New"/>
          <w:b/>
          <w:bCs/>
          <w:spacing w:val="-3"/>
          <w:sz w:val="32"/>
          <w:szCs w:val="32"/>
        </w:rPr>
        <w:t>INTERIM FINANCIAL STATEMENTS</w:t>
      </w:r>
    </w:p>
    <w:p w14:paraId="3811362B" w14:textId="1F8083F9" w:rsidR="0012586E" w:rsidRPr="004816BE" w:rsidRDefault="007C4C0D" w:rsidP="00EA238F">
      <w:pPr>
        <w:pStyle w:val="CoverTitle"/>
        <w:spacing w:line="240" w:lineRule="atLeast"/>
        <w:ind w:left="1843"/>
        <w:jc w:val="left"/>
        <w:rPr>
          <w:rFonts w:ascii="Angsana New" w:hAnsi="Angsana New" w:cs="Angsana New"/>
          <w:b/>
          <w:bCs/>
          <w:spacing w:val="-3"/>
          <w:sz w:val="32"/>
          <w:szCs w:val="32"/>
          <w:lang w:val="en-US" w:bidi="th-TH"/>
        </w:rPr>
      </w:pPr>
      <w:r w:rsidRPr="004816BE">
        <w:rPr>
          <w:rFonts w:ascii="Angsana New" w:hAnsi="Angsana New" w:cs="Angsana New"/>
          <w:b/>
          <w:bCs/>
          <w:spacing w:val="-3"/>
          <w:sz w:val="32"/>
          <w:szCs w:val="32"/>
          <w:lang w:bidi="th-TH"/>
        </w:rPr>
        <w:t>SEPTEMBER</w:t>
      </w:r>
      <w:r w:rsidR="0012586E" w:rsidRPr="004816BE">
        <w:rPr>
          <w:rFonts w:ascii="Angsana New" w:hAnsi="Angsana New" w:cs="Angsana New"/>
          <w:b/>
          <w:bCs/>
          <w:spacing w:val="-3"/>
          <w:sz w:val="32"/>
          <w:szCs w:val="32"/>
        </w:rPr>
        <w:t xml:space="preserve"> </w:t>
      </w:r>
      <w:r w:rsidR="0012586E" w:rsidRPr="004816BE">
        <w:rPr>
          <w:rFonts w:ascii="Angsana New" w:hAnsi="Angsana New" w:cs="Angsana New"/>
          <w:b/>
          <w:bCs/>
          <w:spacing w:val="-3"/>
          <w:sz w:val="32"/>
          <w:szCs w:val="32"/>
          <w:cs/>
          <w:lang w:bidi="th-TH"/>
        </w:rPr>
        <w:t>3</w:t>
      </w:r>
      <w:r w:rsidR="00B76E28" w:rsidRPr="004816BE">
        <w:rPr>
          <w:rFonts w:ascii="Angsana New" w:hAnsi="Angsana New" w:cs="Angsana New" w:hint="cs"/>
          <w:b/>
          <w:bCs/>
          <w:spacing w:val="-3"/>
          <w:sz w:val="32"/>
          <w:szCs w:val="32"/>
          <w:cs/>
          <w:lang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20</w:t>
      </w:r>
    </w:p>
    <w:p w14:paraId="0757E7E4" w14:textId="2110436F" w:rsidR="0012586E" w:rsidRDefault="0012586E" w:rsidP="00EA238F">
      <w:pPr>
        <w:spacing w:line="240" w:lineRule="atLeast"/>
        <w:ind w:left="1843"/>
        <w:rPr>
          <w:rFonts w:ascii="Angsana New" w:hAnsi="Angsana New" w:cs="Angsana New"/>
          <w:b/>
          <w:bCs/>
          <w:color w:val="FF0000"/>
          <w:sz w:val="28"/>
          <w:szCs w:val="28"/>
        </w:rPr>
      </w:pPr>
      <w:r w:rsidRPr="00C0202F">
        <w:rPr>
          <w:rFonts w:ascii="Angsana New" w:hAnsi="Angsana New" w:cs="Angsana New"/>
          <w:b/>
          <w:bCs/>
          <w:color w:val="000000" w:themeColor="text1"/>
          <w:spacing w:val="-3"/>
          <w:sz w:val="32"/>
          <w:szCs w:val="32"/>
        </w:rPr>
        <w:t>ON REVIEW OF INTERIM FINANCIAL INFORMATION</w:t>
      </w:r>
    </w:p>
    <w:p w14:paraId="07F7ABD4" w14:textId="1428BDFB" w:rsidR="00C0202F" w:rsidRPr="004816BE" w:rsidRDefault="00C0202F" w:rsidP="00EA238F">
      <w:pPr>
        <w:spacing w:line="240" w:lineRule="atLeast"/>
        <w:ind w:left="1843"/>
        <w:rPr>
          <w:rFonts w:ascii="Angsana New" w:hAnsi="Angsana New" w:cs="Angsana New"/>
          <w:b/>
          <w:bCs/>
          <w:color w:val="FF0000"/>
          <w:sz w:val="28"/>
          <w:szCs w:val="28"/>
        </w:rPr>
      </w:pPr>
      <w:r>
        <w:rPr>
          <w:rFonts w:ascii="Angsana New" w:hAnsi="Angsana New"/>
          <w:b/>
          <w:bCs/>
          <w:sz w:val="32"/>
          <w:szCs w:val="32"/>
        </w:rPr>
        <w:t>AND INDEPENDENT AUDITOR’S REPORT</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469F5AF5" w14:textId="77777777" w:rsidR="0012586E" w:rsidRDefault="0012586E" w:rsidP="00EA238F">
      <w:pPr>
        <w:ind w:right="-450"/>
        <w:rPr>
          <w:rFonts w:ascii="Angsana New" w:hAnsi="Angsana New" w:cs="Angsana New"/>
          <w:b/>
          <w:bCs/>
          <w:sz w:val="28"/>
          <w:szCs w:val="28"/>
        </w:rPr>
      </w:pPr>
    </w:p>
    <w:p w14:paraId="15F8CBD3" w14:textId="77777777" w:rsidR="0012586E" w:rsidRDefault="0012586E" w:rsidP="00EA238F">
      <w:pPr>
        <w:ind w:right="-450"/>
        <w:rPr>
          <w:rFonts w:ascii="Angsana New" w:hAnsi="Angsana New" w:cs="Angsana New"/>
          <w:b/>
          <w:bCs/>
          <w:sz w:val="28"/>
          <w:szCs w:val="28"/>
        </w:rPr>
      </w:pPr>
    </w:p>
    <w:p w14:paraId="73C4372E" w14:textId="77777777" w:rsidR="0012586E" w:rsidRDefault="0012586E" w:rsidP="00EA238F">
      <w:pPr>
        <w:ind w:right="-450"/>
        <w:rPr>
          <w:rFonts w:ascii="Angsana New" w:hAnsi="Angsana New" w:cs="Angsana New"/>
          <w:b/>
          <w:bCs/>
          <w:sz w:val="28"/>
          <w:szCs w:val="28"/>
        </w:rPr>
      </w:pPr>
    </w:p>
    <w:p w14:paraId="2EEC1157" w14:textId="77777777" w:rsidR="0012586E" w:rsidRDefault="0012586E" w:rsidP="00EA238F">
      <w:pPr>
        <w:ind w:right="-450"/>
        <w:rPr>
          <w:rFonts w:ascii="Angsana New" w:hAnsi="Angsana New" w:cs="Angsana New"/>
          <w:b/>
          <w:bCs/>
          <w:sz w:val="28"/>
          <w:szCs w:val="28"/>
        </w:rPr>
      </w:pPr>
    </w:p>
    <w:p w14:paraId="3CC6FE8B" w14:textId="77777777" w:rsidR="008C3848" w:rsidRDefault="008C3848" w:rsidP="00EA238F">
      <w:pPr>
        <w:ind w:right="-450"/>
        <w:rPr>
          <w:rFonts w:ascii="Angsana New" w:hAnsi="Angsana New" w:cs="Angsana New"/>
          <w:b/>
          <w:bCs/>
          <w:sz w:val="28"/>
          <w:szCs w:val="28"/>
        </w:rPr>
      </w:pPr>
    </w:p>
    <w:p w14:paraId="495B770F" w14:textId="7E3DD4FD" w:rsidR="0012586E" w:rsidRPr="000F0511" w:rsidRDefault="001C3DDD" w:rsidP="00EA238F">
      <w:pPr>
        <w:ind w:right="-450"/>
        <w:rPr>
          <w:rFonts w:ascii="Angsana New" w:hAnsi="Angsana New" w:cs="Angsana New"/>
          <w:b/>
          <w:bCs/>
          <w:sz w:val="28"/>
          <w:szCs w:val="28"/>
        </w:rPr>
      </w:pPr>
      <w:r w:rsidRPr="001C3DDD">
        <w:rPr>
          <w:rFonts w:ascii="Angsana New" w:hAnsi="Angsana New" w:cs="Angsana New"/>
          <w:b/>
          <w:bCs/>
          <w:sz w:val="28"/>
          <w:szCs w:val="28"/>
        </w:rPr>
        <w:t>REVIEW OF INTERIM FINANCIAL INFORMATION BY CERTIFIED PUBLIC ACCOUNTANT</w:t>
      </w:r>
      <w:bookmarkStart w:id="0" w:name="_GoBack"/>
      <w:bookmarkEnd w:id="0"/>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6461DBB8" w:rsidR="0012586E" w:rsidRPr="000F0511"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 xml:space="preserve">I have reviewed the accompanying consolidated and separate statements of financial position as at </w:t>
      </w:r>
      <w:r w:rsidR="007C4C0D">
        <w:rPr>
          <w:rFonts w:ascii="Angsana New" w:hAnsi="Angsana New" w:cs="Angsana New"/>
          <w:sz w:val="28"/>
          <w:szCs w:val="28"/>
        </w:rPr>
        <w:t>September</w:t>
      </w:r>
      <w:r w:rsidR="00B76E28">
        <w:rPr>
          <w:rFonts w:ascii="Angsana New" w:hAnsi="Angsana New" w:cs="Angsana New"/>
          <w:sz w:val="28"/>
          <w:szCs w:val="28"/>
        </w:rPr>
        <w:t xml:space="preserve"> 30</w:t>
      </w:r>
      <w:r>
        <w:rPr>
          <w:rFonts w:ascii="Angsana New" w:hAnsi="Angsana New" w:cs="Angsana New"/>
          <w:sz w:val="28"/>
          <w:szCs w:val="28"/>
        </w:rPr>
        <w:t xml:space="preserve">, </w:t>
      </w:r>
      <w:r w:rsidRPr="000F0511">
        <w:rPr>
          <w:rFonts w:ascii="Angsana New" w:hAnsi="Angsana New" w:cs="Angsana New"/>
          <w:sz w:val="28"/>
          <w:szCs w:val="28"/>
        </w:rPr>
        <w:t>20</w:t>
      </w:r>
      <w:r>
        <w:rPr>
          <w:rFonts w:ascii="Angsana New" w:hAnsi="Angsana New" w:cs="Angsana New"/>
          <w:sz w:val="28"/>
          <w:szCs w:val="28"/>
        </w:rPr>
        <w:t>20</w:t>
      </w:r>
      <w:r w:rsidRPr="000F0511">
        <w:rPr>
          <w:rFonts w:ascii="Angsana New" w:hAnsi="Angsana New" w:cs="Angsana New"/>
          <w:sz w:val="28"/>
          <w:szCs w:val="28"/>
        </w:rPr>
        <w:t xml:space="preserve">; the consolidated and separate statements of comprehensive income, changes in equity and cash flows for the </w:t>
      </w:r>
      <w:r w:rsidR="00FE36B0">
        <w:rPr>
          <w:rFonts w:ascii="Angsana New" w:hAnsi="Angsana New" w:cs="Angsana New"/>
          <w:sz w:val="28"/>
          <w:szCs w:val="28"/>
        </w:rPr>
        <w:t>three</w:t>
      </w:r>
      <w:r w:rsidRPr="00F95B61">
        <w:rPr>
          <w:rFonts w:ascii="Angsana New" w:hAnsi="Angsana New" w:cs="Angsana New"/>
          <w:sz w:val="28"/>
          <w:szCs w:val="28"/>
        </w:rPr>
        <w:t>-month</w:t>
      </w:r>
      <w:r w:rsidR="00944D75" w:rsidRPr="00F95B61">
        <w:rPr>
          <w:rFonts w:ascii="Angsana New" w:hAnsi="Angsana New" w:cs="Angsana New"/>
          <w:sz w:val="28"/>
          <w:szCs w:val="28"/>
        </w:rPr>
        <w:t xml:space="preserve"> and </w:t>
      </w:r>
      <w:r w:rsidR="007C4C0D">
        <w:rPr>
          <w:rFonts w:ascii="Angsana New" w:hAnsi="Angsana New" w:cs="Angsana New"/>
          <w:sz w:val="28"/>
          <w:szCs w:val="28"/>
        </w:rPr>
        <w:t>nine</w:t>
      </w:r>
      <w:r w:rsidR="00944D75" w:rsidRPr="00F95B61">
        <w:rPr>
          <w:rFonts w:ascii="Angsana New" w:hAnsi="Angsana New" w:cs="Angsana New"/>
          <w:sz w:val="28"/>
          <w:szCs w:val="28"/>
          <w:lang w:val="en-GB"/>
        </w:rPr>
        <w:t>-month</w:t>
      </w:r>
      <w:r w:rsidRPr="000F0511">
        <w:rPr>
          <w:rFonts w:ascii="Angsana New" w:hAnsi="Angsana New" w:cs="Angsana New"/>
          <w:sz w:val="28"/>
          <w:szCs w:val="28"/>
        </w:rPr>
        <w:t xml:space="preserve"> period</w:t>
      </w:r>
      <w:r w:rsidR="00FE36B0">
        <w:rPr>
          <w:rFonts w:ascii="Angsana New" w:hAnsi="Angsana New" w:cs="Angsana New"/>
          <w:sz w:val="28"/>
          <w:szCs w:val="28"/>
        </w:rPr>
        <w:t>s</w:t>
      </w:r>
      <w:r w:rsidRPr="000F0511">
        <w:rPr>
          <w:rFonts w:ascii="Angsana New" w:hAnsi="Angsana New" w:cs="Angsana New"/>
          <w:sz w:val="28"/>
          <w:szCs w:val="28"/>
        </w:rPr>
        <w:t xml:space="preserve"> ended </w:t>
      </w:r>
      <w:r w:rsidR="007C4C0D">
        <w:rPr>
          <w:rFonts w:ascii="Angsana New" w:hAnsi="Angsana New" w:cs="Angsana New"/>
          <w:sz w:val="28"/>
          <w:szCs w:val="28"/>
        </w:rPr>
        <w:t>September</w:t>
      </w:r>
      <w:r w:rsidRPr="000F0511">
        <w:rPr>
          <w:rFonts w:ascii="Angsana New" w:hAnsi="Angsana New" w:cs="Angsana New"/>
          <w:sz w:val="28"/>
          <w:szCs w:val="28"/>
        </w:rPr>
        <w:t xml:space="preserve"> </w:t>
      </w:r>
      <w:r w:rsidR="00FD658C">
        <w:rPr>
          <w:rFonts w:ascii="Angsana New" w:hAnsi="Angsana New" w:cs="Angsana New"/>
          <w:sz w:val="28"/>
          <w:szCs w:val="28"/>
        </w:rPr>
        <w:t xml:space="preserve">30, </w:t>
      </w:r>
      <w:r w:rsidRPr="000F0511">
        <w:rPr>
          <w:rFonts w:ascii="Angsana New" w:hAnsi="Angsana New" w:cs="Angsana New"/>
          <w:sz w:val="28"/>
          <w:szCs w:val="28"/>
        </w:rPr>
        <w:t>20</w:t>
      </w:r>
      <w:r>
        <w:rPr>
          <w:rFonts w:ascii="Angsana New" w:hAnsi="Angsana New" w:cs="Angsana New"/>
          <w:sz w:val="28"/>
          <w:szCs w:val="28"/>
        </w:rPr>
        <w:t>20</w:t>
      </w:r>
      <w:r w:rsidRPr="000F0511">
        <w:rPr>
          <w:rFonts w:ascii="Angsana New" w:hAnsi="Angsana New" w:cs="Angsana New"/>
          <w:sz w:val="28"/>
          <w:szCs w:val="28"/>
        </w:rPr>
        <w:t>; and condensed notes (“interim financial information”)</w:t>
      </w:r>
      <w:r w:rsidR="003768D9">
        <w:rPr>
          <w:rFonts w:ascii="Angsana New" w:hAnsi="Angsana New" w:cs="Angsana New"/>
          <w:sz w:val="28"/>
          <w:szCs w:val="28"/>
        </w:rPr>
        <w:t xml:space="preserve"> </w:t>
      </w:r>
      <w:r w:rsidR="003768D9" w:rsidRPr="000F0511">
        <w:rPr>
          <w:rFonts w:ascii="Angsana New" w:hAnsi="Angsana New" w:cs="Angsana New"/>
          <w:sz w:val="28"/>
          <w:szCs w:val="28"/>
        </w:rPr>
        <w:t>of AJ Advance Technology Public Company Limited and its subsidiaries, and of AJ Advance Technology Public Company Limited, respectively</w:t>
      </w:r>
      <w:r w:rsidR="004E1150">
        <w:rPr>
          <w:rFonts w:ascii="Angsana New" w:hAnsi="Angsana New" w:cs="Angsana New"/>
          <w:sz w:val="28"/>
          <w:szCs w:val="28"/>
        </w:rPr>
        <w:t>.</w:t>
      </w:r>
      <w:r w:rsidRPr="000F0511">
        <w:rPr>
          <w:rFonts w:ascii="Angsana New" w:hAnsi="Angsana New" w:cs="Angsana New"/>
          <w:i/>
          <w:iCs/>
          <w:sz w:val="28"/>
          <w:szCs w:val="28"/>
        </w:rPr>
        <w:t xml:space="preserve"> </w:t>
      </w:r>
      <w:r w:rsidRPr="000F0511">
        <w:rPr>
          <w:rFonts w:ascii="Angsana New" w:hAnsi="Angsana New" w:cs="Angsana New"/>
          <w:sz w:val="28"/>
          <w:szCs w:val="28"/>
        </w:rPr>
        <w:t>Management is responsible for the preparation and presentation of this interim financial information in accordance with Thai Accounting Standard 34, “Interim Financial Reporting”. My responsibility is to express a conclusion on this interim financial information based on my</w:t>
      </w:r>
      <w:r w:rsidRPr="000F0511">
        <w:rPr>
          <w:rFonts w:ascii="Angsana New" w:hAnsi="Angsana New" w:cs="Angsana New"/>
          <w:sz w:val="28"/>
          <w:szCs w:val="28"/>
          <w:cs/>
        </w:rPr>
        <w:t xml:space="preserve"> </w:t>
      </w:r>
      <w:r w:rsidRPr="000F0511">
        <w:rPr>
          <w:rFonts w:ascii="Angsana New" w:hAnsi="Angsana New" w:cs="Angsana New"/>
          <w:sz w:val="28"/>
          <w:szCs w:val="28"/>
        </w:rPr>
        <w:t>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B24AB59" w:rsidR="0012586E" w:rsidRPr="000F0511" w:rsidRDefault="0012586E" w:rsidP="00EA238F">
      <w:pPr>
        <w:spacing w:before="120"/>
        <w:jc w:val="both"/>
        <w:rPr>
          <w:rFonts w:ascii="Angsana New" w:hAnsi="Angsana New" w:cs="Angsana New"/>
          <w:sz w:val="28"/>
          <w:szCs w:val="28"/>
        </w:rPr>
      </w:pPr>
      <w:r w:rsidRPr="000F0511">
        <w:rPr>
          <w:rFonts w:ascii="Angsana New" w:hAnsi="Angsana New" w:cs="Angsana New"/>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77777777" w:rsidR="0012586E"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Based on my review, nothing has come to my attention that causes me to believe that the accompanying interim financial information</w:t>
      </w:r>
      <w:r w:rsidRPr="000F0511">
        <w:rPr>
          <w:rFonts w:ascii="Angsana New" w:hAnsi="Angsana New" w:cs="Angsana New"/>
          <w:sz w:val="28"/>
          <w:szCs w:val="28"/>
          <w:cs/>
        </w:rPr>
        <w:t xml:space="preserve"> </w:t>
      </w:r>
      <w:r w:rsidRPr="000F0511">
        <w:rPr>
          <w:rFonts w:ascii="Angsana New" w:hAnsi="Angsana New" w:cs="Angsana New"/>
          <w:sz w:val="28"/>
          <w:szCs w:val="28"/>
        </w:rPr>
        <w:t>is not prepared, in all material respects, in accordance with Thai Accounting Standard 34, “Interim Financial Reporting”.</w:t>
      </w:r>
    </w:p>
    <w:p w14:paraId="4E5CB97C" w14:textId="77777777" w:rsidR="0012586E" w:rsidRDefault="0012586E" w:rsidP="00EA238F">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2AD1B0D3" w:rsidR="0012586E" w:rsidRDefault="0012586E" w:rsidP="00EA238F">
      <w:pPr>
        <w:spacing w:before="120"/>
        <w:jc w:val="thaiDistribute"/>
        <w:rPr>
          <w:rFonts w:ascii="Angsana New" w:hAnsi="Angsana New" w:cs="Angsana New"/>
          <w:iCs/>
          <w:sz w:val="28"/>
          <w:szCs w:val="28"/>
        </w:rPr>
      </w:pPr>
      <w:r w:rsidRPr="00F27BD6">
        <w:rPr>
          <w:rFonts w:ascii="Angsana New" w:hAnsi="Angsana New" w:cs="Angsana New"/>
          <w:iCs/>
          <w:sz w:val="28"/>
          <w:szCs w:val="28"/>
        </w:rPr>
        <w:t>I draw attention to</w:t>
      </w:r>
    </w:p>
    <w:p w14:paraId="49794C2B" w14:textId="57239C83" w:rsidR="0069264A" w:rsidRPr="0069264A" w:rsidRDefault="0069264A" w:rsidP="00BF1F21">
      <w:pPr>
        <w:pStyle w:val="ListParagraph"/>
        <w:numPr>
          <w:ilvl w:val="0"/>
          <w:numId w:val="3"/>
        </w:numPr>
        <w:spacing w:before="120"/>
        <w:ind w:left="284" w:hanging="284"/>
        <w:jc w:val="thaiDistribute"/>
        <w:rPr>
          <w:rFonts w:ascii="Angsana New" w:hAnsi="Angsana New"/>
          <w:iCs/>
          <w:sz w:val="28"/>
          <w:szCs w:val="28"/>
        </w:rPr>
      </w:pPr>
      <w:r w:rsidRPr="0069264A">
        <w:rPr>
          <w:rFonts w:ascii="Angsana New" w:hAnsi="Angsana New"/>
          <w:iCs/>
          <w:sz w:val="28"/>
          <w:szCs w:val="28"/>
        </w:rPr>
        <w:t>Other current financial assets</w:t>
      </w:r>
    </w:p>
    <w:p w14:paraId="3BF24240" w14:textId="6A0F8B16" w:rsidR="007A02E4" w:rsidRDefault="00BC4053" w:rsidP="00BF1F21">
      <w:pPr>
        <w:pStyle w:val="ListParagraph"/>
        <w:spacing w:before="120"/>
        <w:ind w:left="284"/>
        <w:jc w:val="thaiDistribute"/>
        <w:rPr>
          <w:rFonts w:ascii="Angsana New" w:hAnsi="Angsana New"/>
          <w:sz w:val="28"/>
          <w:szCs w:val="28"/>
        </w:rPr>
      </w:pPr>
      <w:r w:rsidRPr="007A02E4">
        <w:rPr>
          <w:rFonts w:ascii="Angsana New" w:hAnsi="Angsana New"/>
          <w:iCs/>
          <w:color w:val="000000" w:themeColor="text1"/>
          <w:sz w:val="28"/>
          <w:szCs w:val="28"/>
        </w:rPr>
        <w:t>I draw attention to Note 9 to the interim financial statements. The Group invest</w:t>
      </w:r>
      <w:r w:rsidR="003768D9">
        <w:rPr>
          <w:rFonts w:ascii="Angsana New" w:hAnsi="Angsana New"/>
          <w:iCs/>
          <w:color w:val="000000" w:themeColor="text1"/>
          <w:sz w:val="28"/>
          <w:szCs w:val="28"/>
        </w:rPr>
        <w:t>ed</w:t>
      </w:r>
      <w:r w:rsidRPr="007A02E4">
        <w:rPr>
          <w:rFonts w:ascii="Angsana New" w:hAnsi="Angsana New"/>
          <w:iCs/>
          <w:color w:val="000000" w:themeColor="text1"/>
          <w:sz w:val="28"/>
          <w:szCs w:val="28"/>
        </w:rPr>
        <w:t xml:space="preserve"> in </w:t>
      </w:r>
      <w:r w:rsidR="003768D9">
        <w:rPr>
          <w:rFonts w:ascii="Angsana New" w:hAnsi="Angsana New"/>
          <w:iCs/>
          <w:color w:val="000000" w:themeColor="text1"/>
          <w:sz w:val="28"/>
          <w:szCs w:val="28"/>
        </w:rPr>
        <w:t>a</w:t>
      </w:r>
      <w:r w:rsidRPr="007A02E4">
        <w:rPr>
          <w:rFonts w:ascii="Angsana New" w:hAnsi="Angsana New"/>
          <w:iCs/>
          <w:color w:val="000000" w:themeColor="text1"/>
          <w:sz w:val="28"/>
          <w:szCs w:val="28"/>
        </w:rPr>
        <w:t xml:space="preserve"> private </w:t>
      </w:r>
      <w:r w:rsidR="003768D9">
        <w:rPr>
          <w:rFonts w:ascii="Angsana New" w:hAnsi="Angsana New"/>
          <w:iCs/>
          <w:color w:val="000000" w:themeColor="text1"/>
          <w:sz w:val="28"/>
          <w:szCs w:val="28"/>
        </w:rPr>
        <w:t xml:space="preserve">foreign investment </w:t>
      </w:r>
      <w:r w:rsidRPr="007A02E4">
        <w:rPr>
          <w:rFonts w:ascii="Angsana New" w:hAnsi="Angsana New"/>
          <w:iCs/>
          <w:color w:val="000000" w:themeColor="text1"/>
          <w:sz w:val="28"/>
          <w:szCs w:val="28"/>
        </w:rPr>
        <w:t xml:space="preserve">fund, measured at cost less impairment losses. Such investments have a cost price of Baht 296.8 million, which </w:t>
      </w:r>
      <w:r w:rsidR="003768D9">
        <w:rPr>
          <w:rFonts w:ascii="Angsana New" w:hAnsi="Angsana New"/>
          <w:iCs/>
          <w:color w:val="000000" w:themeColor="text1"/>
          <w:sz w:val="28"/>
          <w:szCs w:val="28"/>
        </w:rPr>
        <w:t>a foreign asset was managed by the fund manager and a foreign trustee is the customer.</w:t>
      </w:r>
      <w:r w:rsidR="006C1413" w:rsidRPr="007A02E4">
        <w:rPr>
          <w:rFonts w:ascii="Angsana New" w:hAnsi="Angsana New"/>
          <w:iCs/>
          <w:color w:val="000000" w:themeColor="text1"/>
          <w:sz w:val="28"/>
          <w:szCs w:val="28"/>
        </w:rPr>
        <w:t xml:space="preserve"> On</w:t>
      </w:r>
      <w:r w:rsidRPr="007A02E4">
        <w:rPr>
          <w:rFonts w:ascii="Angsana New" w:hAnsi="Angsana New"/>
          <w:iCs/>
          <w:color w:val="000000" w:themeColor="text1"/>
          <w:sz w:val="28"/>
          <w:szCs w:val="28"/>
        </w:rPr>
        <w:t xml:space="preserve"> June 5, 2020, the company received a letter from </w:t>
      </w:r>
      <w:r w:rsidR="003768D9">
        <w:rPr>
          <w:rFonts w:ascii="Angsana New" w:hAnsi="Angsana New"/>
          <w:iCs/>
          <w:color w:val="000000" w:themeColor="text1"/>
          <w:sz w:val="28"/>
          <w:szCs w:val="28"/>
        </w:rPr>
        <w:t>a foreign</w:t>
      </w:r>
      <w:r w:rsidRPr="007A02E4">
        <w:rPr>
          <w:rFonts w:ascii="Angsana New" w:hAnsi="Angsana New"/>
          <w:iCs/>
          <w:color w:val="000000" w:themeColor="text1"/>
          <w:sz w:val="28"/>
          <w:szCs w:val="28"/>
        </w:rPr>
        <w:t xml:space="preserve"> fund stating that </w:t>
      </w:r>
      <w:r w:rsidR="00B77641" w:rsidRPr="007A02E4">
        <w:rPr>
          <w:rFonts w:ascii="Angsana New" w:hAnsi="Angsana New"/>
          <w:iCs/>
          <w:color w:val="000000" w:themeColor="text1"/>
          <w:sz w:val="28"/>
          <w:szCs w:val="28"/>
        </w:rPr>
        <w:t>e</w:t>
      </w:r>
      <w:r w:rsidRPr="007A02E4">
        <w:rPr>
          <w:rFonts w:ascii="Angsana New" w:hAnsi="Angsana New"/>
          <w:iCs/>
          <w:color w:val="000000" w:themeColor="text1"/>
          <w:sz w:val="28"/>
          <w:szCs w:val="28"/>
        </w:rPr>
        <w:t xml:space="preserve">xperiencing a temporary suspension </w:t>
      </w:r>
      <w:r w:rsidR="003768D9">
        <w:rPr>
          <w:rFonts w:ascii="Angsana New" w:hAnsi="Angsana New"/>
          <w:iCs/>
          <w:color w:val="000000" w:themeColor="text1"/>
          <w:sz w:val="28"/>
          <w:szCs w:val="28"/>
        </w:rPr>
        <w:t>d</w:t>
      </w:r>
      <w:r w:rsidR="007A02E4" w:rsidRPr="007A02E4">
        <w:rPr>
          <w:rFonts w:ascii="Angsana New" w:hAnsi="Angsana New"/>
          <w:iCs/>
          <w:color w:val="000000" w:themeColor="text1"/>
          <w:sz w:val="28"/>
          <w:szCs w:val="28"/>
        </w:rPr>
        <w:t>ue to the major holding in the fund has been suspended from trading.</w:t>
      </w:r>
    </w:p>
    <w:p w14:paraId="334569D6" w14:textId="08F9F888" w:rsidR="007A02E4" w:rsidRDefault="007A02E4" w:rsidP="007A02E4">
      <w:pPr>
        <w:pStyle w:val="ListParagraph"/>
        <w:spacing w:before="120"/>
        <w:ind w:left="284"/>
        <w:jc w:val="thaiDistribute"/>
        <w:rPr>
          <w:rFonts w:ascii="Angsana New" w:hAnsi="Angsana New"/>
          <w:sz w:val="28"/>
          <w:szCs w:val="28"/>
        </w:rPr>
      </w:pPr>
    </w:p>
    <w:p w14:paraId="6422656C" w14:textId="7157ACFF" w:rsidR="007A02E4" w:rsidRDefault="007A02E4" w:rsidP="007A02E4">
      <w:pPr>
        <w:pStyle w:val="ListParagraph"/>
        <w:spacing w:before="120"/>
        <w:ind w:left="284"/>
        <w:jc w:val="thaiDistribute"/>
        <w:rPr>
          <w:rFonts w:ascii="Angsana New" w:hAnsi="Angsana New"/>
          <w:sz w:val="28"/>
          <w:szCs w:val="28"/>
        </w:rPr>
      </w:pPr>
    </w:p>
    <w:p w14:paraId="4B94A2F4" w14:textId="77777777" w:rsidR="003768D9" w:rsidRDefault="003768D9" w:rsidP="007A02E4">
      <w:pPr>
        <w:pStyle w:val="ListParagraph"/>
        <w:spacing w:before="120"/>
        <w:ind w:left="284"/>
        <w:jc w:val="thaiDistribute"/>
        <w:rPr>
          <w:rFonts w:ascii="Angsana New" w:hAnsi="Angsana New"/>
          <w:sz w:val="28"/>
          <w:szCs w:val="28"/>
        </w:rPr>
      </w:pPr>
    </w:p>
    <w:p w14:paraId="7C70C89F" w14:textId="57E452F6" w:rsidR="0012586E" w:rsidRPr="007A02E4" w:rsidRDefault="0012586E" w:rsidP="007A02E4">
      <w:pPr>
        <w:pStyle w:val="ListParagraph"/>
        <w:spacing w:before="120"/>
        <w:ind w:left="284"/>
        <w:jc w:val="right"/>
        <w:rPr>
          <w:rFonts w:ascii="Angsana New" w:hAnsi="Angsana New"/>
          <w:sz w:val="28"/>
          <w:szCs w:val="28"/>
        </w:rPr>
      </w:pPr>
      <w:r w:rsidRPr="007A02E4">
        <w:rPr>
          <w:rFonts w:ascii="Angsana New" w:hAnsi="Angsana New"/>
          <w:sz w:val="28"/>
          <w:szCs w:val="28"/>
          <w:cs/>
        </w:rPr>
        <w:t>***/2</w:t>
      </w:r>
    </w:p>
    <w:p w14:paraId="368D666D" w14:textId="0DCD73A6" w:rsidR="00A755BE" w:rsidRDefault="00A755BE" w:rsidP="00EA238F"/>
    <w:p w14:paraId="5CC8868A" w14:textId="13DE4064" w:rsidR="0012586E" w:rsidRDefault="0012586E" w:rsidP="00EA238F"/>
    <w:p w14:paraId="3381913D" w14:textId="0C4FDAD9" w:rsidR="0012586E" w:rsidRPr="00502178" w:rsidRDefault="0012586E" w:rsidP="00EA238F">
      <w:pPr>
        <w:spacing w:before="120"/>
        <w:jc w:val="center"/>
        <w:rPr>
          <w:rFonts w:ascii="Angsana New" w:hAnsi="Angsana New" w:cs="Angsana New"/>
          <w:sz w:val="28"/>
          <w:szCs w:val="28"/>
        </w:rPr>
      </w:pPr>
      <w:r w:rsidRPr="00502178">
        <w:rPr>
          <w:rFonts w:ascii="Angsana New" w:hAnsi="Angsana New" w:cs="Angsana New"/>
          <w:sz w:val="28"/>
          <w:szCs w:val="28"/>
          <w:cs/>
        </w:rPr>
        <w:t>- 2 -</w:t>
      </w:r>
    </w:p>
    <w:p w14:paraId="1C09E5C5" w14:textId="5ECB3733" w:rsidR="0012586E" w:rsidRPr="000F5213" w:rsidRDefault="0012586E" w:rsidP="000F5213">
      <w:pPr>
        <w:pStyle w:val="ListParagraph"/>
        <w:numPr>
          <w:ilvl w:val="0"/>
          <w:numId w:val="3"/>
        </w:numPr>
        <w:spacing w:before="120"/>
        <w:ind w:left="284" w:hanging="284"/>
        <w:jc w:val="thaiDistribute"/>
        <w:rPr>
          <w:rFonts w:ascii="Angsana New" w:hAnsi="Angsana New"/>
          <w:iCs/>
          <w:sz w:val="28"/>
          <w:szCs w:val="28"/>
        </w:rPr>
      </w:pPr>
      <w:r w:rsidRPr="000F5213">
        <w:rPr>
          <w:rFonts w:ascii="Angsana New" w:hAnsi="Angsana New"/>
          <w:iCs/>
          <w:sz w:val="28"/>
          <w:szCs w:val="28"/>
        </w:rPr>
        <w:t xml:space="preserve">Coronavirus disease </w:t>
      </w:r>
      <w:r w:rsidRPr="004E1150">
        <w:rPr>
          <w:rFonts w:ascii="Angsana New" w:hAnsi="Angsana New"/>
          <w:i/>
          <w:sz w:val="28"/>
          <w:szCs w:val="28"/>
          <w:cs/>
        </w:rPr>
        <w:t>2019</w:t>
      </w:r>
      <w:r w:rsidRPr="004E1150">
        <w:rPr>
          <w:rFonts w:ascii="Angsana New" w:hAnsi="Angsana New"/>
          <w:i/>
          <w:sz w:val="28"/>
          <w:szCs w:val="28"/>
        </w:rPr>
        <w:t xml:space="preserve"> </w:t>
      </w:r>
      <w:r w:rsidRPr="000F5213">
        <w:rPr>
          <w:rFonts w:ascii="Angsana New" w:hAnsi="Angsana New"/>
          <w:iCs/>
          <w:sz w:val="28"/>
          <w:szCs w:val="28"/>
        </w:rPr>
        <w:t>Pandemic</w:t>
      </w:r>
    </w:p>
    <w:p w14:paraId="42C089A9" w14:textId="783B6A2A" w:rsidR="0012586E" w:rsidRPr="00027AF1" w:rsidRDefault="0012586E" w:rsidP="00EA238F">
      <w:pPr>
        <w:pStyle w:val="ListParagraph"/>
        <w:spacing w:before="240"/>
        <w:ind w:left="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 xml:space="preserve">I draw attention to Note </w:t>
      </w:r>
      <w:r w:rsidRPr="00027AF1">
        <w:rPr>
          <w:rFonts w:ascii="Angsana New" w:hAnsi="Angsana New"/>
          <w:i/>
          <w:color w:val="000000" w:themeColor="text1"/>
          <w:sz w:val="28"/>
          <w:szCs w:val="28"/>
          <w:cs/>
        </w:rPr>
        <w:t>2.</w:t>
      </w:r>
      <w:r w:rsidRPr="00027AF1">
        <w:rPr>
          <w:rFonts w:ascii="Angsana New" w:hAnsi="Angsana New"/>
          <w:iCs/>
          <w:color w:val="000000" w:themeColor="text1"/>
          <w:sz w:val="28"/>
          <w:szCs w:val="28"/>
        </w:rPr>
        <w:t>2</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to the interim financial statements. Due to the impact of the COVID-</w:t>
      </w:r>
      <w:r w:rsidRPr="00027AF1">
        <w:rPr>
          <w:rFonts w:ascii="Angsana New" w:hAnsi="Angsana New"/>
          <w:i/>
          <w:color w:val="000000" w:themeColor="text1"/>
          <w:sz w:val="28"/>
          <w:szCs w:val="28"/>
          <w:cs/>
        </w:rPr>
        <w:t>19</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 xml:space="preserve">outbreak, in preparing the interim financial information for the </w:t>
      </w:r>
      <w:r w:rsidR="00D960C2">
        <w:rPr>
          <w:rFonts w:ascii="Angsana New" w:hAnsi="Angsana New"/>
          <w:iCs/>
          <w:color w:val="000000" w:themeColor="text1"/>
          <w:sz w:val="28"/>
          <w:szCs w:val="28"/>
        </w:rPr>
        <w:t xml:space="preserve">three-month and </w:t>
      </w:r>
      <w:r w:rsidR="007C4C0D">
        <w:rPr>
          <w:rFonts w:ascii="Angsana New" w:hAnsi="Angsana New"/>
          <w:iCs/>
          <w:color w:val="000000" w:themeColor="text1"/>
          <w:sz w:val="28"/>
          <w:szCs w:val="28"/>
        </w:rPr>
        <w:t>nine</w:t>
      </w:r>
      <w:r w:rsidRPr="00F95B61">
        <w:rPr>
          <w:rFonts w:ascii="Angsana New" w:hAnsi="Angsana New"/>
          <w:iCs/>
          <w:color w:val="000000" w:themeColor="text1"/>
          <w:sz w:val="28"/>
          <w:szCs w:val="28"/>
        </w:rPr>
        <w:t xml:space="preserve">-month period ended </w:t>
      </w:r>
      <w:r w:rsidR="007C4C0D">
        <w:rPr>
          <w:rFonts w:ascii="Angsana New" w:hAnsi="Angsana New"/>
          <w:iCs/>
          <w:color w:val="000000" w:themeColor="text1"/>
          <w:sz w:val="28"/>
          <w:szCs w:val="28"/>
        </w:rPr>
        <w:t>September</w:t>
      </w:r>
      <w:r w:rsidRPr="00F95B61">
        <w:rPr>
          <w:rFonts w:ascii="Angsana New" w:hAnsi="Angsana New"/>
          <w:iCs/>
          <w:color w:val="000000" w:themeColor="text1"/>
          <w:sz w:val="28"/>
          <w:szCs w:val="28"/>
        </w:rPr>
        <w:t xml:space="preserve"> 3</w:t>
      </w:r>
      <w:r w:rsidR="00C30387">
        <w:rPr>
          <w:rFonts w:ascii="Angsana New" w:hAnsi="Angsana New"/>
          <w:iCs/>
          <w:color w:val="000000" w:themeColor="text1"/>
          <w:sz w:val="28"/>
          <w:szCs w:val="28"/>
        </w:rPr>
        <w:t>0</w:t>
      </w:r>
      <w:r w:rsidRPr="00F95B61">
        <w:rPr>
          <w:rFonts w:ascii="Angsana New" w:hAnsi="Angsana New"/>
          <w:iCs/>
          <w:color w:val="000000" w:themeColor="text1"/>
          <w:sz w:val="28"/>
          <w:szCs w:val="28"/>
        </w:rPr>
        <w:t>, 2020</w:t>
      </w:r>
      <w:r w:rsidRPr="00027AF1">
        <w:rPr>
          <w:rFonts w:ascii="Angsana New" w:hAnsi="Angsana New"/>
          <w:iCs/>
          <w:color w:val="000000" w:themeColor="text1"/>
          <w:sz w:val="28"/>
          <w:szCs w:val="28"/>
        </w:rPr>
        <w:t>, the Company has adopted the Accounting Guidance on Temporary Relief Measures for Accounting Alternatives Dealing with The Impact of COVID-</w:t>
      </w:r>
      <w:r w:rsidRPr="00027AF1">
        <w:rPr>
          <w:rFonts w:ascii="Angsana New" w:hAnsi="Angsana New"/>
          <w:i/>
          <w:color w:val="000000" w:themeColor="text1"/>
          <w:sz w:val="28"/>
          <w:szCs w:val="28"/>
          <w:cs/>
        </w:rPr>
        <w:t xml:space="preserve">19 </w:t>
      </w:r>
      <w:r w:rsidRPr="00027AF1">
        <w:rPr>
          <w:rFonts w:ascii="Angsana New" w:hAnsi="Angsana New"/>
          <w:iCs/>
          <w:color w:val="000000" w:themeColor="text1"/>
          <w:sz w:val="28"/>
          <w:szCs w:val="28"/>
        </w:rPr>
        <w:t>Pandemic issued by the Federation of Accounting Professions. My conclusion is not modified in respect of this matter.</w:t>
      </w:r>
    </w:p>
    <w:p w14:paraId="6A797C5E" w14:textId="0F4BB55B" w:rsidR="0012586E" w:rsidRPr="00B77641" w:rsidRDefault="0012586E" w:rsidP="00B77641">
      <w:pPr>
        <w:spacing w:before="240"/>
        <w:jc w:val="thaiDistribute"/>
        <w:rPr>
          <w:rFonts w:ascii="Angsana New" w:hAnsi="Angsana New" w:cs="Angsana New"/>
          <w:b/>
          <w:bCs/>
          <w:iCs/>
          <w:sz w:val="28"/>
          <w:szCs w:val="28"/>
        </w:rPr>
      </w:pPr>
      <w:r w:rsidRPr="00502178">
        <w:rPr>
          <w:rFonts w:ascii="Angsana New" w:hAnsi="Angsana New" w:cs="Angsana New"/>
          <w:b/>
          <w:bCs/>
          <w:iCs/>
          <w:sz w:val="28"/>
          <w:szCs w:val="28"/>
        </w:rPr>
        <w:t>Other matters</w:t>
      </w:r>
    </w:p>
    <w:p w14:paraId="6442E532" w14:textId="0431BD1C" w:rsidR="0012586E" w:rsidRPr="00102292" w:rsidRDefault="0012586E" w:rsidP="00151D28">
      <w:pPr>
        <w:pStyle w:val="ListParagraph"/>
        <w:spacing w:before="240"/>
        <w:ind w:left="284"/>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2019</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another auditor, expressed</w:t>
      </w:r>
      <w:r w:rsidRPr="00102292">
        <w:rPr>
          <w:rFonts w:ascii="Angsana New" w:hAnsi="Angsana New"/>
          <w:sz w:val="28"/>
          <w:szCs w:val="28"/>
        </w:rPr>
        <w:t xml:space="preserve"> an unqualified opinion, report dated March 6, 2020.</w:t>
      </w:r>
    </w:p>
    <w:p w14:paraId="755FABD8" w14:textId="341C54C0" w:rsidR="0012586E" w:rsidRPr="00502178" w:rsidRDefault="0012586E" w:rsidP="00EA238F">
      <w:pPr>
        <w:ind w:left="284"/>
        <w:jc w:val="thaiDistribute"/>
        <w:rPr>
          <w:rFonts w:ascii="Angsana New" w:hAnsi="Angsana New" w:cs="Angsana New"/>
          <w:sz w:val="28"/>
          <w:szCs w:val="28"/>
        </w:rPr>
      </w:pPr>
      <w:r w:rsidRPr="00502178">
        <w:rPr>
          <w:rFonts w:ascii="Angsana New" w:hAnsi="Angsana New" w:cs="Angsana New"/>
          <w:sz w:val="28"/>
          <w:szCs w:val="28"/>
        </w:rPr>
        <w:t xml:space="preserve">The consolidated statements of comprehensive income for the </w:t>
      </w:r>
      <w:r w:rsidRPr="00F95B61">
        <w:rPr>
          <w:rFonts w:ascii="Angsana New" w:hAnsi="Angsana New" w:cs="Angsana New"/>
          <w:sz w:val="28"/>
          <w:szCs w:val="28"/>
        </w:rPr>
        <w:t>three-month</w:t>
      </w:r>
      <w:r w:rsidR="00F95B61">
        <w:rPr>
          <w:rFonts w:ascii="Angsana New" w:hAnsi="Angsana New" w:cs="Angsana New"/>
          <w:sz w:val="28"/>
          <w:szCs w:val="28"/>
        </w:rPr>
        <w:t xml:space="preserve"> and </w:t>
      </w:r>
      <w:r w:rsidR="007C4C0D">
        <w:rPr>
          <w:rFonts w:ascii="Angsana New" w:hAnsi="Angsana New" w:cs="Angsana New"/>
          <w:sz w:val="28"/>
          <w:szCs w:val="28"/>
        </w:rPr>
        <w:t>nine</w:t>
      </w:r>
      <w:r w:rsidR="00F95B61">
        <w:rPr>
          <w:rFonts w:ascii="Angsana New" w:hAnsi="Angsana New" w:cs="Angsana New"/>
          <w:sz w:val="28"/>
          <w:szCs w:val="28"/>
        </w:rPr>
        <w:t>-month</w:t>
      </w:r>
      <w:r w:rsidRPr="00F95B61">
        <w:rPr>
          <w:rFonts w:ascii="Angsana New" w:hAnsi="Angsana New" w:cs="Angsana New"/>
          <w:sz w:val="28"/>
          <w:szCs w:val="28"/>
          <w:lang w:val="en-GB"/>
        </w:rPr>
        <w:t xml:space="preserve"> </w:t>
      </w:r>
      <w:r w:rsidRPr="00F95B61">
        <w:rPr>
          <w:rFonts w:ascii="Angsana New" w:hAnsi="Angsana New" w:cs="Angsana New"/>
          <w:sz w:val="28"/>
          <w:szCs w:val="28"/>
        </w:rPr>
        <w:t>period</w:t>
      </w:r>
      <w:r w:rsidRPr="00502178">
        <w:rPr>
          <w:rFonts w:ascii="Angsana New" w:hAnsi="Angsana New" w:cs="Angsana New"/>
          <w:sz w:val="28"/>
          <w:szCs w:val="28"/>
        </w:rPr>
        <w:t xml:space="preserve"> ended </w:t>
      </w:r>
      <w:r w:rsidR="007C4C0D">
        <w:rPr>
          <w:rFonts w:ascii="Angsana New" w:hAnsi="Angsana New" w:cs="Angsana New"/>
          <w:sz w:val="28"/>
          <w:szCs w:val="28"/>
        </w:rPr>
        <w:t>September</w:t>
      </w:r>
      <w:r w:rsidR="00D873A9">
        <w:rPr>
          <w:rFonts w:ascii="Angsana New" w:hAnsi="Angsana New" w:cs="Angsana New"/>
          <w:sz w:val="28"/>
          <w:szCs w:val="28"/>
        </w:rPr>
        <w:t xml:space="preserve"> 30</w:t>
      </w:r>
      <w:r w:rsidRPr="00502178">
        <w:rPr>
          <w:rFonts w:ascii="Angsana New" w:hAnsi="Angsana New" w:cs="Angsana New"/>
          <w:sz w:val="28"/>
          <w:szCs w:val="28"/>
          <w:lang w:val="en-GB"/>
        </w:rPr>
        <w:t xml:space="preserve">, </w:t>
      </w:r>
      <w:r w:rsidRPr="00F95B61">
        <w:rPr>
          <w:rFonts w:ascii="Angsana New" w:hAnsi="Angsana New" w:cs="Angsana New"/>
          <w:sz w:val="28"/>
          <w:szCs w:val="28"/>
          <w:lang w:val="en-GB"/>
        </w:rPr>
        <w:t>2019</w:t>
      </w:r>
      <w:r w:rsidRPr="00F95B61">
        <w:rPr>
          <w:rFonts w:ascii="Angsana New" w:hAnsi="Angsana New" w:cs="Angsana New"/>
          <w:sz w:val="28"/>
          <w:szCs w:val="28"/>
        </w:rPr>
        <w:t>,</w:t>
      </w:r>
      <w:r w:rsidRPr="00502178">
        <w:rPr>
          <w:rFonts w:ascii="Angsana New" w:hAnsi="Angsana New" w:cs="Angsana New"/>
          <w:sz w:val="28"/>
          <w:szCs w:val="28"/>
        </w:rPr>
        <w:t xml:space="preserve"> the consolidated statements of changes in shareholders' equity and consolidated cash flow statements for the </w:t>
      </w:r>
      <w:r w:rsidR="007C4C0D">
        <w:rPr>
          <w:rFonts w:ascii="Angsana New" w:hAnsi="Angsana New" w:cs="Angsana New"/>
          <w:sz w:val="28"/>
          <w:szCs w:val="28"/>
        </w:rPr>
        <w:t>nine</w:t>
      </w:r>
      <w:r w:rsidRPr="00F95B61">
        <w:rPr>
          <w:rFonts w:ascii="Angsana New" w:hAnsi="Angsana New" w:cs="Angsana New"/>
          <w:sz w:val="28"/>
          <w:szCs w:val="28"/>
        </w:rPr>
        <w:t>-month</w:t>
      </w:r>
      <w:r w:rsidRPr="00502178">
        <w:rPr>
          <w:rFonts w:ascii="Angsana New" w:hAnsi="Angsana New" w:cs="Angsana New"/>
          <w:sz w:val="28"/>
          <w:szCs w:val="28"/>
        </w:rPr>
        <w:t xml:space="preserve"> period then ended of </w:t>
      </w:r>
      <w:r w:rsidRPr="000F0511">
        <w:rPr>
          <w:rFonts w:ascii="Angsana New" w:hAnsi="Angsana New" w:cs="Angsana New"/>
          <w:sz w:val="28"/>
          <w:szCs w:val="28"/>
        </w:rPr>
        <w:t>AJ Advance Technology Public Company Limited and its subsidiaries</w:t>
      </w:r>
      <w:r w:rsidRPr="00502178">
        <w:rPr>
          <w:rFonts w:ascii="Angsana New" w:hAnsi="Angsana New" w:cs="Angsana New"/>
          <w:sz w:val="28"/>
          <w:szCs w:val="28"/>
        </w:rPr>
        <w:t xml:space="preserve"> and the statements of comprehensive income for the </w:t>
      </w:r>
      <w:r w:rsidRPr="00F95B61">
        <w:rPr>
          <w:rFonts w:ascii="Angsana New" w:hAnsi="Angsana New" w:cs="Angsana New"/>
          <w:sz w:val="28"/>
          <w:szCs w:val="28"/>
        </w:rPr>
        <w:t xml:space="preserve">three-month </w:t>
      </w:r>
      <w:r w:rsidR="00C556D1" w:rsidRPr="00F95B61">
        <w:rPr>
          <w:rFonts w:ascii="Angsana New" w:hAnsi="Angsana New" w:cs="Angsana New"/>
          <w:sz w:val="28"/>
          <w:szCs w:val="28"/>
        </w:rPr>
        <w:t xml:space="preserve">and </w:t>
      </w:r>
      <w:r w:rsidR="007C4C0D">
        <w:rPr>
          <w:rFonts w:ascii="Angsana New" w:hAnsi="Angsana New" w:cs="Angsana New"/>
          <w:sz w:val="28"/>
          <w:szCs w:val="28"/>
        </w:rPr>
        <w:t>nine</w:t>
      </w:r>
      <w:r w:rsidR="00C556D1" w:rsidRPr="00F95B61">
        <w:rPr>
          <w:rFonts w:ascii="Angsana New" w:hAnsi="Angsana New" w:cs="Angsana New"/>
          <w:sz w:val="28"/>
          <w:szCs w:val="28"/>
        </w:rPr>
        <w:t xml:space="preserve">-month </w:t>
      </w:r>
      <w:r w:rsidRPr="00F95B61">
        <w:rPr>
          <w:rFonts w:ascii="Angsana New" w:hAnsi="Angsana New" w:cs="Angsana New"/>
          <w:sz w:val="28"/>
          <w:szCs w:val="28"/>
        </w:rPr>
        <w:t>period then ended</w:t>
      </w:r>
      <w:r w:rsidR="00C556D1" w:rsidRPr="00F95B61">
        <w:rPr>
          <w:rFonts w:ascii="Angsana New" w:hAnsi="Angsana New" w:cs="Angsana New"/>
          <w:sz w:val="28"/>
          <w:szCs w:val="28"/>
        </w:rPr>
        <w:t xml:space="preserve"> </w:t>
      </w:r>
      <w:r w:rsidR="007C4C0D">
        <w:rPr>
          <w:rFonts w:ascii="Angsana New" w:hAnsi="Angsana New" w:cs="Angsana New"/>
          <w:sz w:val="28"/>
          <w:szCs w:val="28"/>
        </w:rPr>
        <w:t>September</w:t>
      </w:r>
      <w:r w:rsidR="00C556D1" w:rsidRPr="00F95B61">
        <w:rPr>
          <w:rFonts w:ascii="Angsana New" w:hAnsi="Angsana New" w:cs="Angsana New"/>
          <w:sz w:val="28"/>
          <w:szCs w:val="28"/>
        </w:rPr>
        <w:t xml:space="preserve"> 30,2019</w:t>
      </w:r>
      <w:r w:rsidRPr="00502178">
        <w:rPr>
          <w:rFonts w:ascii="Angsana New" w:hAnsi="Angsana New" w:cs="Angsana New"/>
          <w:sz w:val="28"/>
          <w:szCs w:val="28"/>
        </w:rPr>
        <w:t>,</w:t>
      </w:r>
      <w:r w:rsidR="004E1150">
        <w:rPr>
          <w:rFonts w:ascii="Angsana New" w:hAnsi="Angsana New" w:cs="Angsana New"/>
          <w:sz w:val="28"/>
          <w:szCs w:val="28"/>
        </w:rPr>
        <w:t xml:space="preserve"> s</w:t>
      </w:r>
      <w:r w:rsidRPr="00502178">
        <w:rPr>
          <w:rFonts w:ascii="Angsana New" w:hAnsi="Angsana New" w:cs="Angsana New"/>
          <w:sz w:val="28"/>
          <w:szCs w:val="28"/>
        </w:rPr>
        <w:t xml:space="preserve">tatement of changes in shareholders' equity and the statement of cash flows for </w:t>
      </w:r>
      <w:r w:rsidR="007C4C0D">
        <w:rPr>
          <w:rFonts w:ascii="Angsana New" w:hAnsi="Angsana New" w:cs="Angsana New"/>
          <w:sz w:val="28"/>
          <w:szCs w:val="28"/>
        </w:rPr>
        <w:t>nine</w:t>
      </w:r>
      <w:r w:rsidRPr="00F95B61">
        <w:rPr>
          <w:rFonts w:ascii="Angsana New" w:hAnsi="Angsana New" w:cs="Angsana New"/>
          <w:sz w:val="28"/>
          <w:szCs w:val="28"/>
        </w:rPr>
        <w:t>-month</w:t>
      </w:r>
      <w:r w:rsidRPr="00502178">
        <w:rPr>
          <w:rFonts w:ascii="Angsana New" w:hAnsi="Angsana New" w:cs="Angsana New"/>
          <w:sz w:val="28"/>
          <w:szCs w:val="28"/>
        </w:rPr>
        <w:t xml:space="preserve"> period then ended of </w:t>
      </w:r>
      <w:r w:rsidRPr="000F0511">
        <w:rPr>
          <w:rFonts w:ascii="Angsana New" w:hAnsi="Angsana New" w:cs="Angsana New"/>
          <w:sz w:val="28"/>
          <w:szCs w:val="28"/>
        </w:rPr>
        <w:t>AJ Advance Technology Public Company Limited</w:t>
      </w:r>
      <w:r w:rsidRPr="00502178">
        <w:rPr>
          <w:rFonts w:ascii="Angsana New" w:hAnsi="Angsana New" w:cs="Angsana New"/>
          <w:sz w:val="28"/>
          <w:szCs w:val="28"/>
        </w:rPr>
        <w:t xml:space="preserve"> as shown as comparative information were reviewed by </w:t>
      </w:r>
      <w:r w:rsidRPr="00502178">
        <w:rPr>
          <w:rFonts w:ascii="Angsana New" w:hAnsi="Angsana New"/>
          <w:sz w:val="28"/>
          <w:szCs w:val="28"/>
          <w:lang w:val="x-none" w:eastAsia="x-none"/>
        </w:rPr>
        <w:t>another auditor</w:t>
      </w:r>
      <w:r w:rsidRPr="00502178">
        <w:rPr>
          <w:rFonts w:ascii="Angsana New" w:hAnsi="Angsana New" w:cs="Angsana New"/>
          <w:sz w:val="28"/>
          <w:szCs w:val="28"/>
        </w:rPr>
        <w:t xml:space="preserve">. According to the report dated </w:t>
      </w:r>
      <w:r w:rsidR="007C4C0D">
        <w:rPr>
          <w:rFonts w:ascii="Angsana New" w:hAnsi="Angsana New"/>
          <w:sz w:val="28"/>
          <w:szCs w:val="28"/>
        </w:rPr>
        <w:t>November 14</w:t>
      </w:r>
      <w:r w:rsidRPr="00502178">
        <w:rPr>
          <w:rFonts w:ascii="Angsana New" w:hAnsi="Angsana New" w:cs="Angsana New"/>
          <w:sz w:val="28"/>
          <w:szCs w:val="28"/>
        </w:rPr>
        <w:t>, 201</w:t>
      </w:r>
      <w:r>
        <w:rPr>
          <w:rFonts w:ascii="Angsana New" w:hAnsi="Angsana New" w:cs="Angsana New"/>
          <w:sz w:val="28"/>
          <w:szCs w:val="28"/>
        </w:rPr>
        <w:t>9</w:t>
      </w:r>
      <w:r w:rsidRPr="00502178">
        <w:rPr>
          <w:rFonts w:ascii="Angsana New" w:hAnsi="Angsana New" w:cs="Angsana New"/>
          <w:sz w:val="28"/>
          <w:szCs w:val="28"/>
        </w:rPr>
        <w:t>, it was concluded that there was no reason to believe that interim financial information was not prepared in accordance with Thai Accounting Standard No. 34, Interim Financial Reporting.</w:t>
      </w:r>
    </w:p>
    <w:p w14:paraId="10A232E5" w14:textId="77777777" w:rsidR="0012586E" w:rsidRPr="00502178" w:rsidRDefault="0012586E" w:rsidP="00EA238F">
      <w:pPr>
        <w:rPr>
          <w:rFonts w:ascii="Angsana New" w:hAnsi="Angsana New" w:cs="Angsana New"/>
          <w:b/>
          <w:bCs/>
          <w:sz w:val="28"/>
          <w:szCs w:val="28"/>
        </w:rPr>
      </w:pPr>
    </w:p>
    <w:p w14:paraId="39873EDA" w14:textId="77777777" w:rsidR="0012586E" w:rsidRPr="000F0511" w:rsidRDefault="0012586E" w:rsidP="00EA238F">
      <w:pPr>
        <w:jc w:val="both"/>
        <w:rPr>
          <w:rFonts w:ascii="Angsana New" w:hAnsi="Angsana New" w:cs="Angsana New"/>
          <w:sz w:val="28"/>
          <w:szCs w:val="28"/>
        </w:rPr>
      </w:pPr>
    </w:p>
    <w:p w14:paraId="14830BDD" w14:textId="1699BDE6" w:rsidR="0012586E" w:rsidRDefault="0012586E" w:rsidP="00EA238F">
      <w:pPr>
        <w:jc w:val="both"/>
        <w:rPr>
          <w:rFonts w:ascii="Angsana New" w:hAnsi="Angsana New" w:cs="Angsana New"/>
          <w:sz w:val="28"/>
          <w:szCs w:val="28"/>
        </w:rPr>
      </w:pPr>
    </w:p>
    <w:p w14:paraId="2316ECFC" w14:textId="77777777" w:rsidR="007A02E4" w:rsidRPr="000F0511" w:rsidRDefault="007A02E4"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proofErr w:type="spellStart"/>
      <w:r w:rsidR="007C4C0D" w:rsidRPr="00BF1F21">
        <w:rPr>
          <w:rFonts w:ascii="Angsana New" w:hAnsi="Angsana New" w:cs="Angsana New"/>
          <w:color w:val="000000" w:themeColor="text1"/>
          <w:sz w:val="28"/>
          <w:szCs w:val="28"/>
          <w:lang w:val="en-US"/>
        </w:rPr>
        <w:t>Sumana</w:t>
      </w:r>
      <w:proofErr w:type="spellEnd"/>
      <w:r w:rsidR="007C4C0D" w:rsidRPr="00BF1F21">
        <w:rPr>
          <w:rFonts w:ascii="Angsana New" w:hAnsi="Angsana New" w:cs="Angsana New"/>
          <w:color w:val="000000" w:themeColor="text1"/>
          <w:sz w:val="28"/>
          <w:szCs w:val="28"/>
          <w:lang w:val="en-US"/>
        </w:rPr>
        <w:t xml:space="preserve"> </w:t>
      </w:r>
      <w:proofErr w:type="spellStart"/>
      <w:r w:rsidR="007C4C0D" w:rsidRPr="00BF1F21">
        <w:rPr>
          <w:rFonts w:ascii="Angsana New" w:hAnsi="Angsana New" w:cs="Angsana New"/>
          <w:color w:val="000000" w:themeColor="text1"/>
          <w:sz w:val="28"/>
          <w:szCs w:val="28"/>
          <w:lang w:val="en-US"/>
        </w:rPr>
        <w:t>Senivongse</w:t>
      </w:r>
      <w:proofErr w:type="spellEnd"/>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3ABD1408" w:rsidR="0012586E" w:rsidRPr="00144849" w:rsidRDefault="001152F0" w:rsidP="00EA238F">
      <w:pPr>
        <w:tabs>
          <w:tab w:val="left" w:pos="1080"/>
        </w:tabs>
        <w:rPr>
          <w:rFonts w:ascii="Angsana New" w:hAnsi="Angsana New" w:cs="Angsana New"/>
          <w:sz w:val="28"/>
          <w:szCs w:val="28"/>
        </w:rPr>
      </w:pPr>
      <w:r>
        <w:rPr>
          <w:rFonts w:ascii="Angsana New" w:hAnsi="Angsana New" w:cs="Angsana New"/>
          <w:sz w:val="28"/>
          <w:szCs w:val="28"/>
        </w:rPr>
        <w:t>November 12,</w:t>
      </w:r>
      <w:r w:rsidR="0012586E" w:rsidRPr="001152F0">
        <w:rPr>
          <w:rFonts w:ascii="Angsana New" w:hAnsi="Angsana New" w:cs="Angsana New"/>
          <w:sz w:val="28"/>
          <w:szCs w:val="28"/>
        </w:rPr>
        <w:t xml:space="preserve"> 2020</w:t>
      </w:r>
    </w:p>
    <w:sectPr w:rsidR="0012586E" w:rsidRPr="00144849" w:rsidSect="0012586E">
      <w:pgSz w:w="11907" w:h="16840" w:code="9"/>
      <w:pgMar w:top="692"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615D"/>
    <w:multiLevelType w:val="hybridMultilevel"/>
    <w:tmpl w:val="9D1CA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90"/>
  <w:displayHorizontalDrawingGridEvery w:val="2"/>
  <w:displayVerticalDrawingGridEvery w:val="2"/>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86E"/>
    <w:rsid w:val="000F5213"/>
    <w:rsid w:val="001152F0"/>
    <w:rsid w:val="0012586E"/>
    <w:rsid w:val="00151D28"/>
    <w:rsid w:val="001C3DDD"/>
    <w:rsid w:val="003768D9"/>
    <w:rsid w:val="003B0906"/>
    <w:rsid w:val="003B7810"/>
    <w:rsid w:val="004816BE"/>
    <w:rsid w:val="00490055"/>
    <w:rsid w:val="004E1150"/>
    <w:rsid w:val="0069264A"/>
    <w:rsid w:val="006C1413"/>
    <w:rsid w:val="0071711D"/>
    <w:rsid w:val="007A02E4"/>
    <w:rsid w:val="007C4C0D"/>
    <w:rsid w:val="008C3848"/>
    <w:rsid w:val="008F058E"/>
    <w:rsid w:val="00944D75"/>
    <w:rsid w:val="00A275FE"/>
    <w:rsid w:val="00A41E98"/>
    <w:rsid w:val="00A5473D"/>
    <w:rsid w:val="00A755BE"/>
    <w:rsid w:val="00B76E28"/>
    <w:rsid w:val="00B77641"/>
    <w:rsid w:val="00BC4053"/>
    <w:rsid w:val="00BF1F21"/>
    <w:rsid w:val="00C0202F"/>
    <w:rsid w:val="00C178B0"/>
    <w:rsid w:val="00C30387"/>
    <w:rsid w:val="00C556D1"/>
    <w:rsid w:val="00D21FBC"/>
    <w:rsid w:val="00D40B95"/>
    <w:rsid w:val="00D873A9"/>
    <w:rsid w:val="00D960C2"/>
    <w:rsid w:val="00EA238F"/>
    <w:rsid w:val="00F64A8B"/>
    <w:rsid w:val="00F95B61"/>
    <w:rsid w:val="00FD658C"/>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BOW Wanlayaporn</dc:creator>
  <cp:lastModifiedBy>Thanathit - Team C</cp:lastModifiedBy>
  <cp:revision>11</cp:revision>
  <cp:lastPrinted>2020-11-10T08:07:00Z</cp:lastPrinted>
  <dcterms:created xsi:type="dcterms:W3CDTF">2020-09-16T19:00:00Z</dcterms:created>
  <dcterms:modified xsi:type="dcterms:W3CDTF">2020-11-10T08:09:00Z</dcterms:modified>
</cp:coreProperties>
</file>