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4985" w:rsidRPr="00BD2341" w:rsidRDefault="00044985" w:rsidP="00335855">
      <w:pPr>
        <w:pStyle w:val="NoSpacing"/>
        <w:rPr>
          <w:rFonts w:cs="Arial"/>
          <w:szCs w:val="20"/>
          <w:cs/>
        </w:rPr>
      </w:pPr>
    </w:p>
    <w:p w:rsidR="000F5C96" w:rsidRPr="00BD2341" w:rsidRDefault="000F5C96" w:rsidP="00044985">
      <w:pPr>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BD2341" w:rsidTr="00B7667D">
        <w:trPr>
          <w:trHeight w:val="386"/>
        </w:trPr>
        <w:tc>
          <w:tcPr>
            <w:tcW w:w="9031" w:type="dxa"/>
            <w:shd w:val="clear" w:color="auto" w:fill="FFA543"/>
            <w:vAlign w:val="center"/>
          </w:tcPr>
          <w:p w:rsidR="00B7667D" w:rsidRPr="00BD2341" w:rsidRDefault="00B7667D" w:rsidP="00CD308E">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1</w:t>
            </w:r>
            <w:r w:rsidRPr="00BD2341">
              <w:rPr>
                <w:rFonts w:eastAsia="Arial Unicode MS" w:cs="Arial"/>
                <w:b/>
                <w:bCs/>
                <w:color w:val="FFFFFF" w:themeColor="background1"/>
              </w:rPr>
              <w:tab/>
              <w:t>General information</w:t>
            </w:r>
          </w:p>
        </w:tc>
      </w:tr>
    </w:tbl>
    <w:p w:rsidR="00044985" w:rsidRPr="00BD2341" w:rsidRDefault="00044985" w:rsidP="00E27E26">
      <w:pPr>
        <w:spacing w:line="240" w:lineRule="auto"/>
        <w:jc w:val="both"/>
        <w:rPr>
          <w:rFonts w:cs="Arial"/>
          <w:color w:val="000000" w:themeColor="text1"/>
        </w:rPr>
      </w:pPr>
    </w:p>
    <w:p w:rsidR="00CD308E" w:rsidRPr="00BD2341" w:rsidRDefault="00CD308E" w:rsidP="00E27E26">
      <w:pPr>
        <w:spacing w:line="240" w:lineRule="auto"/>
        <w:jc w:val="both"/>
        <w:rPr>
          <w:rFonts w:eastAsia="Cordia New" w:cs="Arial"/>
          <w:spacing w:val="-6"/>
          <w:lang w:val="en-US"/>
        </w:rPr>
      </w:pPr>
      <w:proofErr w:type="spellStart"/>
      <w:r w:rsidRPr="00BD2341">
        <w:rPr>
          <w:rFonts w:eastAsia="Cordia New" w:cs="Arial"/>
          <w:spacing w:val="-6"/>
          <w:lang w:val="en-US"/>
        </w:rPr>
        <w:t>Yggdrazil</w:t>
      </w:r>
      <w:proofErr w:type="spellEnd"/>
      <w:r w:rsidRPr="00BD2341">
        <w:rPr>
          <w:rFonts w:eastAsia="Cordia New" w:cs="Arial"/>
          <w:spacing w:val="-6"/>
          <w:lang w:val="en-US"/>
        </w:rPr>
        <w:t xml:space="preserve"> Group Public Company Limited (“the Company”) is a public limited company which listed on the Stock Exchange of Thailand. The Company is incorporated and domiciled in Thailand</w:t>
      </w:r>
      <w:r w:rsidRPr="00BD2341">
        <w:rPr>
          <w:rFonts w:eastAsia="Cordia New" w:cs="Arial"/>
          <w:spacing w:val="-6"/>
          <w:cs/>
          <w:lang w:val="en-US"/>
        </w:rPr>
        <w:t>.</w:t>
      </w:r>
      <w:r w:rsidRPr="00BD2341">
        <w:rPr>
          <w:rFonts w:eastAsia="Cordia New" w:cs="Arial"/>
          <w:spacing w:val="-6"/>
          <w:lang w:val="en-US"/>
        </w:rPr>
        <w:t xml:space="preserve"> The address of the Company’s registered office is as follows:</w:t>
      </w:r>
    </w:p>
    <w:p w:rsidR="00CD308E" w:rsidRPr="00BD2341" w:rsidRDefault="00CD308E" w:rsidP="00E27E26">
      <w:pPr>
        <w:spacing w:line="240" w:lineRule="auto"/>
        <w:jc w:val="both"/>
        <w:rPr>
          <w:rFonts w:eastAsia="Cordia New" w:cs="Arial"/>
          <w:spacing w:val="-6"/>
          <w:lang w:val="en-US"/>
        </w:rPr>
      </w:pPr>
    </w:p>
    <w:p w:rsidR="00CD308E" w:rsidRPr="00BD2341" w:rsidRDefault="00CD308E" w:rsidP="00E27E26">
      <w:pPr>
        <w:spacing w:line="240" w:lineRule="auto"/>
        <w:jc w:val="both"/>
        <w:rPr>
          <w:rFonts w:eastAsia="Cordia New" w:cs="Arial"/>
          <w:spacing w:val="-6"/>
          <w:lang w:val="en-US"/>
        </w:rPr>
      </w:pPr>
      <w:r w:rsidRPr="00BD2341">
        <w:rPr>
          <w:rFonts w:eastAsia="Cordia New" w:cs="Arial"/>
          <w:spacing w:val="-6"/>
          <w:lang w:val="en-US"/>
        </w:rPr>
        <w:t xml:space="preserve">348 </w:t>
      </w:r>
      <w:proofErr w:type="spellStart"/>
      <w:r w:rsidRPr="00BD2341">
        <w:rPr>
          <w:rFonts w:eastAsia="Cordia New" w:cs="Arial"/>
          <w:spacing w:val="-6"/>
          <w:lang w:val="en-US"/>
        </w:rPr>
        <w:t>Soi</w:t>
      </w:r>
      <w:proofErr w:type="spellEnd"/>
      <w:r w:rsidRPr="00BD2341">
        <w:rPr>
          <w:rFonts w:eastAsia="Cordia New" w:cs="Arial"/>
          <w:spacing w:val="-6"/>
          <w:lang w:val="en-US"/>
        </w:rPr>
        <w:t xml:space="preserve"> Lat </w:t>
      </w:r>
      <w:proofErr w:type="spellStart"/>
      <w:r w:rsidRPr="00BD2341">
        <w:rPr>
          <w:rFonts w:eastAsia="Cordia New" w:cs="Arial"/>
          <w:spacing w:val="-6"/>
          <w:lang w:val="en-US"/>
        </w:rPr>
        <w:t>Phrao</w:t>
      </w:r>
      <w:proofErr w:type="spellEnd"/>
      <w:r w:rsidRPr="00BD2341">
        <w:rPr>
          <w:rFonts w:eastAsia="Cordia New" w:cs="Arial"/>
          <w:spacing w:val="-6"/>
          <w:lang w:val="en-US"/>
        </w:rPr>
        <w:t xml:space="preserve"> 94 (</w:t>
      </w:r>
      <w:proofErr w:type="spellStart"/>
      <w:r w:rsidRPr="00BD2341">
        <w:rPr>
          <w:rFonts w:eastAsia="Cordia New" w:cs="Arial"/>
          <w:spacing w:val="-6"/>
          <w:lang w:val="en-US"/>
        </w:rPr>
        <w:t>Panjamitr</w:t>
      </w:r>
      <w:proofErr w:type="spellEnd"/>
      <w:r w:rsidRPr="00BD2341">
        <w:rPr>
          <w:rFonts w:eastAsia="Cordia New" w:cs="Arial"/>
          <w:spacing w:val="-6"/>
          <w:lang w:val="en-US"/>
        </w:rPr>
        <w:t xml:space="preserve">) </w:t>
      </w:r>
      <w:proofErr w:type="spellStart"/>
      <w:r w:rsidRPr="00BD2341">
        <w:rPr>
          <w:rFonts w:eastAsia="Cordia New" w:cs="Arial"/>
          <w:spacing w:val="-6"/>
          <w:lang w:val="en-US"/>
        </w:rPr>
        <w:t>Phlapphla</w:t>
      </w:r>
      <w:proofErr w:type="spellEnd"/>
      <w:r w:rsidRPr="00BD2341">
        <w:rPr>
          <w:rFonts w:eastAsia="Cordia New" w:cs="Arial"/>
          <w:spacing w:val="-6"/>
          <w:lang w:val="en-US"/>
        </w:rPr>
        <w:t>, Wang Thong Lang, Bangkok 10310.</w:t>
      </w:r>
    </w:p>
    <w:p w:rsidR="00CD308E" w:rsidRPr="00BD2341" w:rsidRDefault="00CD308E" w:rsidP="00E27E26">
      <w:pPr>
        <w:spacing w:line="240" w:lineRule="auto"/>
        <w:jc w:val="both"/>
        <w:rPr>
          <w:rFonts w:eastAsia="Cordia New" w:cs="Arial"/>
          <w:spacing w:val="-6"/>
          <w:lang w:val="en-US"/>
        </w:rPr>
      </w:pPr>
    </w:p>
    <w:p w:rsidR="00CD308E" w:rsidRPr="00BD2341" w:rsidRDefault="00CD308E" w:rsidP="00E27E26">
      <w:pPr>
        <w:spacing w:line="240" w:lineRule="auto"/>
        <w:jc w:val="both"/>
        <w:rPr>
          <w:rFonts w:eastAsia="Cordia New" w:cs="Arial"/>
          <w:spacing w:val="-6"/>
          <w:lang w:val="en-US"/>
        </w:rPr>
      </w:pPr>
      <w:r w:rsidRPr="00BD2341">
        <w:rPr>
          <w:rFonts w:eastAsia="Cordia New" w:cs="Arial"/>
          <w:spacing w:val="-10"/>
          <w:lang w:val="en-US"/>
        </w:rPr>
        <w:t>The principal activities of the Company are rendering services to produce computer graphics for advertisements,</w:t>
      </w:r>
      <w:r w:rsidRPr="00BD2341">
        <w:rPr>
          <w:rFonts w:eastAsia="Cordia New" w:cs="Arial"/>
          <w:spacing w:val="-6"/>
          <w:lang w:val="en-US"/>
        </w:rPr>
        <w:t xml:space="preserve"> music videos and movies and to produce animation including rendering services to produce and sale games.</w:t>
      </w:r>
    </w:p>
    <w:p w:rsidR="00601714" w:rsidRPr="00BD2341" w:rsidRDefault="00601714" w:rsidP="00E27E26">
      <w:pPr>
        <w:spacing w:line="240" w:lineRule="auto"/>
        <w:jc w:val="both"/>
        <w:rPr>
          <w:rFonts w:eastAsia="Cordia New" w:cs="Arial"/>
          <w:spacing w:val="-6"/>
          <w:lang w:val="en-US"/>
        </w:rPr>
      </w:pPr>
    </w:p>
    <w:p w:rsidR="008D3D14" w:rsidRPr="00BD2341" w:rsidRDefault="008D3D14" w:rsidP="00E27E26">
      <w:pPr>
        <w:spacing w:line="240" w:lineRule="auto"/>
        <w:jc w:val="both"/>
        <w:rPr>
          <w:rFonts w:eastAsia="Cordia New" w:cs="Arial"/>
          <w:spacing w:val="-6"/>
          <w:lang w:val="en-US"/>
        </w:rPr>
      </w:pPr>
      <w:r w:rsidRPr="00BD2341">
        <w:rPr>
          <w:rFonts w:eastAsia="Cordia New" w:cs="Arial"/>
          <w:spacing w:val="-6"/>
          <w:lang w:val="en-US"/>
        </w:rPr>
        <w:t>The interim financial information is presented in Thai Baht and rounded to the Baht, unless otherwise stated.</w:t>
      </w:r>
    </w:p>
    <w:p w:rsidR="008D3D14" w:rsidRPr="00BD2341" w:rsidRDefault="008D3D14" w:rsidP="00E27E26">
      <w:pPr>
        <w:spacing w:line="240" w:lineRule="auto"/>
        <w:jc w:val="both"/>
        <w:rPr>
          <w:rFonts w:eastAsia="Cordia New" w:cs="Arial"/>
          <w:spacing w:val="-6"/>
          <w:lang w:val="en-US"/>
        </w:rPr>
      </w:pPr>
    </w:p>
    <w:p w:rsidR="001E5AFF" w:rsidRPr="00575FB8" w:rsidRDefault="00F45361" w:rsidP="0025416F">
      <w:pPr>
        <w:spacing w:line="240" w:lineRule="auto"/>
        <w:jc w:val="both"/>
        <w:rPr>
          <w:rFonts w:eastAsia="Cordia New" w:cs="Arial"/>
          <w:lang w:val="en-US"/>
        </w:rPr>
      </w:pPr>
      <w:r w:rsidRPr="00575FB8">
        <w:rPr>
          <w:rFonts w:eastAsia="Cordia New" w:cs="Arial"/>
          <w:lang w:val="en-US"/>
        </w:rPr>
        <w:t xml:space="preserve">This interim financial information was </w:t>
      </w:r>
      <w:proofErr w:type="spellStart"/>
      <w:r w:rsidRPr="00575FB8">
        <w:rPr>
          <w:rFonts w:eastAsia="Cordia New" w:cs="Arial"/>
          <w:lang w:val="en-US"/>
        </w:rPr>
        <w:t>authorised</w:t>
      </w:r>
      <w:proofErr w:type="spellEnd"/>
      <w:r w:rsidRPr="00575FB8">
        <w:rPr>
          <w:rFonts w:eastAsia="Cordia New" w:cs="Arial"/>
          <w:lang w:val="en-US"/>
        </w:rPr>
        <w:t xml:space="preserve"> for issue by the Board of Directors </w:t>
      </w:r>
      <w:r w:rsidR="00E538D3" w:rsidRPr="00575FB8">
        <w:rPr>
          <w:rFonts w:eastAsia="Cordia New" w:cs="Arial"/>
          <w:lang w:val="en-US"/>
        </w:rPr>
        <w:t xml:space="preserve">of the Company </w:t>
      </w:r>
      <w:r w:rsidR="005E19D6" w:rsidRPr="00575FB8">
        <w:rPr>
          <w:rFonts w:eastAsia="Cordia New" w:cs="Arial"/>
          <w:lang w:val="en-US"/>
        </w:rPr>
        <w:t xml:space="preserve">on </w:t>
      </w:r>
      <w:r w:rsidR="00CD308E" w:rsidRPr="00575FB8">
        <w:rPr>
          <w:rFonts w:eastAsia="Cordia New" w:cs="Arial"/>
          <w:lang w:val="en-US"/>
        </w:rPr>
        <w:br/>
      </w:r>
      <w:r w:rsidR="004916A9">
        <w:rPr>
          <w:rFonts w:eastAsia="Cordia New" w:cs="Arial"/>
        </w:rPr>
        <w:t>12 November</w:t>
      </w:r>
      <w:r w:rsidRPr="00575FB8">
        <w:rPr>
          <w:rFonts w:eastAsia="Cordia New" w:cs="Arial"/>
          <w:lang w:val="en-US"/>
        </w:rPr>
        <w:t xml:space="preserve"> </w:t>
      </w:r>
      <w:r w:rsidR="000F5C96" w:rsidRPr="00575FB8">
        <w:rPr>
          <w:rFonts w:eastAsia="Cordia New" w:cs="Arial"/>
          <w:lang w:val="en-US"/>
        </w:rPr>
        <w:t>20</w:t>
      </w:r>
      <w:r w:rsidR="008D33CE" w:rsidRPr="00575FB8">
        <w:rPr>
          <w:rFonts w:eastAsia="Cordia New" w:cs="Arial"/>
          <w:lang w:val="en-US"/>
        </w:rPr>
        <w:t>20</w:t>
      </w:r>
      <w:r w:rsidRPr="00575FB8">
        <w:rPr>
          <w:rFonts w:eastAsia="Cordia New" w:cs="Arial"/>
          <w:lang w:val="en-US"/>
        </w:rPr>
        <w:t>.</w:t>
      </w:r>
    </w:p>
    <w:p w:rsidR="008B3355" w:rsidRPr="00BD2341" w:rsidRDefault="008B3355" w:rsidP="00E17A6E">
      <w:pPr>
        <w:spacing w:line="240" w:lineRule="auto"/>
        <w:jc w:val="both"/>
        <w:rPr>
          <w:rFonts w:cs="Arial"/>
          <w:color w:val="000000" w:themeColor="text1"/>
        </w:rPr>
      </w:pPr>
    </w:p>
    <w:p w:rsidR="003C54D8" w:rsidRPr="00BD2341" w:rsidRDefault="003C54D8" w:rsidP="003C54D8">
      <w:pPr>
        <w:rPr>
          <w:rFonts w:cs="Arial"/>
        </w:rPr>
      </w:pPr>
    </w:p>
    <w:tbl>
      <w:tblPr>
        <w:tblW w:w="0" w:type="auto"/>
        <w:tblInd w:w="-5" w:type="dxa"/>
        <w:shd w:val="clear" w:color="auto" w:fill="FFA543"/>
        <w:tblLook w:val="04A0" w:firstRow="1" w:lastRow="0" w:firstColumn="1" w:lastColumn="0" w:noHBand="0" w:noVBand="1"/>
      </w:tblPr>
      <w:tblGrid>
        <w:gridCol w:w="9031"/>
      </w:tblGrid>
      <w:tr w:rsidR="00B7667D" w:rsidRPr="00BD2341" w:rsidTr="00CD308E">
        <w:trPr>
          <w:trHeight w:val="386"/>
        </w:trPr>
        <w:tc>
          <w:tcPr>
            <w:tcW w:w="9031" w:type="dxa"/>
            <w:shd w:val="clear" w:color="auto" w:fill="FFA543"/>
            <w:vAlign w:val="center"/>
          </w:tcPr>
          <w:p w:rsidR="00B7667D" w:rsidRPr="00BD2341" w:rsidRDefault="00944503" w:rsidP="00CD308E">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2</w:t>
            </w:r>
            <w:r w:rsidR="0060116B" w:rsidRPr="00BD2341">
              <w:rPr>
                <w:rFonts w:eastAsia="Arial Unicode MS" w:cs="Arial"/>
                <w:b/>
                <w:bCs/>
                <w:color w:val="FFFFFF" w:themeColor="background1"/>
              </w:rPr>
              <w:tab/>
            </w:r>
            <w:bookmarkStart w:id="0" w:name="BasisOfPreparation"/>
            <w:r w:rsidR="00745EE3" w:rsidRPr="00BD2341">
              <w:rPr>
                <w:rFonts w:eastAsia="Arial Unicode MS" w:cs="Arial"/>
                <w:b/>
                <w:bCs/>
                <w:color w:val="FFFFFF" w:themeColor="background1"/>
              </w:rPr>
              <w:t>Basis of preparation</w:t>
            </w:r>
            <w:bookmarkEnd w:id="0"/>
          </w:p>
        </w:tc>
      </w:tr>
    </w:tbl>
    <w:p w:rsidR="00D571AF" w:rsidRPr="00BD2341" w:rsidRDefault="00D571AF" w:rsidP="003C54D8">
      <w:pPr>
        <w:pStyle w:val="ListParagraph"/>
        <w:spacing w:after="0" w:line="240" w:lineRule="auto"/>
        <w:ind w:left="0" w:right="86"/>
        <w:contextualSpacing w:val="0"/>
        <w:jc w:val="both"/>
        <w:rPr>
          <w:rFonts w:ascii="Arial" w:hAnsi="Arial" w:cs="Arial"/>
          <w:color w:val="000000" w:themeColor="text1"/>
          <w:sz w:val="20"/>
          <w:szCs w:val="20"/>
        </w:rPr>
      </w:pPr>
    </w:p>
    <w:p w:rsidR="00745EE3" w:rsidRPr="00BD2341" w:rsidRDefault="00745EE3" w:rsidP="00745EE3">
      <w:pPr>
        <w:spacing w:line="240" w:lineRule="auto"/>
        <w:jc w:val="both"/>
        <w:rPr>
          <w:rFonts w:eastAsia="Arial Unicode MS" w:cs="Arial"/>
          <w:b/>
          <w:bCs/>
          <w:color w:val="44546A" w:themeColor="text2"/>
        </w:rPr>
      </w:pPr>
      <w:r w:rsidRPr="00584E9B">
        <w:rPr>
          <w:rFonts w:eastAsia="Arial Unicode MS" w:cs="Arial"/>
          <w:spacing w:val="-4"/>
        </w:rPr>
        <w:t>The financial information has been prepared in accordance with Thai Accounting Standard (TAS) no. 34,</w:t>
      </w:r>
      <w:r w:rsidRPr="00BD2341">
        <w:rPr>
          <w:rFonts w:eastAsia="Arial Unicode MS" w:cs="Arial"/>
        </w:rPr>
        <w:t xml:space="preserve"> Interim Financial Reporting and other financial reporting requirements issued under the Securities and Exchange Act.</w:t>
      </w:r>
    </w:p>
    <w:p w:rsidR="00745EE3" w:rsidRPr="00BD2341" w:rsidRDefault="00745EE3" w:rsidP="00745EE3">
      <w:pPr>
        <w:spacing w:line="240" w:lineRule="auto"/>
        <w:jc w:val="both"/>
        <w:rPr>
          <w:rFonts w:eastAsia="Arial Unicode MS" w:cs="Arial"/>
        </w:rPr>
      </w:pPr>
    </w:p>
    <w:p w:rsidR="00745EE3" w:rsidRPr="00BD2341" w:rsidRDefault="00745EE3" w:rsidP="00745EE3">
      <w:pPr>
        <w:spacing w:line="240" w:lineRule="auto"/>
        <w:jc w:val="both"/>
        <w:rPr>
          <w:rFonts w:eastAsia="Arial Unicode MS" w:cs="Arial"/>
        </w:rPr>
      </w:pPr>
      <w:r w:rsidRPr="00BD2341">
        <w:rPr>
          <w:rFonts w:eastAsia="Arial Unicode MS" w:cs="Arial"/>
        </w:rPr>
        <w:t>The</w:t>
      </w:r>
      <w:r w:rsidR="00CF71AC" w:rsidRPr="00BD2341">
        <w:rPr>
          <w:rFonts w:eastAsia="Arial Unicode MS" w:cs="Arial"/>
        </w:rPr>
        <w:t xml:space="preserve"> </w:t>
      </w:r>
      <w:r w:rsidR="004D63DE" w:rsidRPr="00BD2341">
        <w:rPr>
          <w:rFonts w:eastAsia="Arial Unicode MS" w:cs="Arial"/>
        </w:rPr>
        <w:t>f</w:t>
      </w:r>
      <w:r w:rsidRPr="00BD2341">
        <w:rPr>
          <w:rFonts w:eastAsia="Arial Unicode MS" w:cs="Arial"/>
        </w:rPr>
        <w:t>inancial information should be read in conjunction with the annual financial statements for the year ended 31 December 20</w:t>
      </w:r>
      <w:r w:rsidR="00E17A6E" w:rsidRPr="00BD2341">
        <w:rPr>
          <w:rFonts w:eastAsia="Arial Unicode MS" w:cs="Arial"/>
        </w:rPr>
        <w:t>19</w:t>
      </w:r>
      <w:r w:rsidRPr="00BD2341">
        <w:rPr>
          <w:rFonts w:eastAsia="Arial Unicode MS" w:cs="Arial"/>
        </w:rPr>
        <w:t>.</w:t>
      </w:r>
    </w:p>
    <w:p w:rsidR="00745EE3" w:rsidRPr="00BD2341" w:rsidRDefault="00745EE3" w:rsidP="00745EE3">
      <w:pPr>
        <w:spacing w:line="240" w:lineRule="auto"/>
        <w:jc w:val="both"/>
        <w:rPr>
          <w:rFonts w:eastAsia="Arial Unicode MS" w:cs="Arial"/>
        </w:rPr>
      </w:pPr>
    </w:p>
    <w:p w:rsidR="00745EE3" w:rsidRPr="00BD2341" w:rsidRDefault="00745EE3" w:rsidP="00745EE3">
      <w:pPr>
        <w:spacing w:line="240" w:lineRule="auto"/>
        <w:jc w:val="both"/>
        <w:rPr>
          <w:rFonts w:eastAsia="Arial Unicode MS" w:cs="Arial"/>
        </w:rPr>
      </w:pPr>
      <w:r w:rsidRPr="00BD2341">
        <w:rPr>
          <w:rFonts w:eastAsia="Arial Unicode MS" w:cs="Arial"/>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DB6287" w:rsidRPr="00BD2341" w:rsidRDefault="00DB6287" w:rsidP="003C54D8">
      <w:pPr>
        <w:pStyle w:val="Heading8"/>
        <w:tabs>
          <w:tab w:val="left" w:pos="540"/>
        </w:tabs>
        <w:spacing w:line="240" w:lineRule="auto"/>
        <w:rPr>
          <w:rFonts w:ascii="Arial" w:hAnsi="Arial" w:cs="Arial"/>
          <w:b w:val="0"/>
          <w:bCs w:val="0"/>
          <w:color w:val="000000" w:themeColor="text1"/>
          <w:shd w:val="clear" w:color="auto" w:fill="FFFFFF" w:themeFill="background1"/>
        </w:rPr>
      </w:pPr>
    </w:p>
    <w:p w:rsidR="00745EE3" w:rsidRPr="00BD2341" w:rsidRDefault="00745EE3" w:rsidP="00745EE3">
      <w:pPr>
        <w:rPr>
          <w:rFonts w:cs="Arial"/>
        </w:rPr>
      </w:pPr>
    </w:p>
    <w:tbl>
      <w:tblPr>
        <w:tblW w:w="0" w:type="auto"/>
        <w:tblInd w:w="-5" w:type="dxa"/>
        <w:shd w:val="clear" w:color="auto" w:fill="FFA543"/>
        <w:tblLook w:val="04A0" w:firstRow="1" w:lastRow="0" w:firstColumn="1" w:lastColumn="0" w:noHBand="0" w:noVBand="1"/>
      </w:tblPr>
      <w:tblGrid>
        <w:gridCol w:w="9031"/>
      </w:tblGrid>
      <w:tr w:rsidR="00745EE3" w:rsidRPr="00BD2341" w:rsidTr="001128E4">
        <w:trPr>
          <w:trHeight w:val="386"/>
        </w:trPr>
        <w:tc>
          <w:tcPr>
            <w:tcW w:w="9031" w:type="dxa"/>
            <w:shd w:val="clear" w:color="auto" w:fill="FFA543"/>
            <w:vAlign w:val="center"/>
          </w:tcPr>
          <w:p w:rsidR="00745EE3" w:rsidRPr="00BD2341" w:rsidRDefault="00944503" w:rsidP="001128E4">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3</w:t>
            </w:r>
            <w:r w:rsidR="00745EE3" w:rsidRPr="00BD2341">
              <w:rPr>
                <w:rFonts w:eastAsia="Arial Unicode MS" w:cs="Arial"/>
                <w:b/>
                <w:bCs/>
                <w:color w:val="FFFFFF" w:themeColor="background1"/>
              </w:rPr>
              <w:tab/>
            </w:r>
            <w:bookmarkStart w:id="1" w:name="AccountingPolcies"/>
            <w:r w:rsidR="00745EE3" w:rsidRPr="00BD2341">
              <w:rPr>
                <w:rFonts w:eastAsia="Arial Unicode MS" w:cs="Arial"/>
                <w:b/>
                <w:bCs/>
                <w:color w:val="FFFFFF" w:themeColor="background1"/>
              </w:rPr>
              <w:t>Accounting policies</w:t>
            </w:r>
            <w:bookmarkEnd w:id="1"/>
          </w:p>
        </w:tc>
      </w:tr>
    </w:tbl>
    <w:p w:rsidR="00745EE3" w:rsidRPr="00BD2341" w:rsidRDefault="00745EE3" w:rsidP="00745EE3">
      <w:pPr>
        <w:rPr>
          <w:rFonts w:cs="Arial"/>
        </w:rPr>
      </w:pPr>
    </w:p>
    <w:p w:rsidR="000E6D39" w:rsidRDefault="00745EE3" w:rsidP="002C1692">
      <w:pPr>
        <w:spacing w:line="240" w:lineRule="auto"/>
        <w:jc w:val="both"/>
        <w:rPr>
          <w:rFonts w:eastAsia="Arial Unicode MS" w:cs="Arial"/>
          <w:color w:val="000000" w:themeColor="text1"/>
        </w:rPr>
      </w:pPr>
      <w:r w:rsidRPr="00BD2341">
        <w:rPr>
          <w:rFonts w:eastAsia="Arial Unicode MS" w:cs="Arial"/>
        </w:rPr>
        <w:t xml:space="preserve">The accounting policies used in the preparation of the interim financial information are consistent with </w:t>
      </w:r>
      <w:r w:rsidRPr="00BD2341">
        <w:rPr>
          <w:rFonts w:eastAsia="Arial Unicode MS" w:cs="Arial"/>
          <w:color w:val="000000" w:themeColor="text1"/>
        </w:rPr>
        <w:t>those used in the annual financial statements for the year ended 31 December 2019</w:t>
      </w:r>
      <w:r w:rsidR="000E6D39" w:rsidRPr="00BD2341">
        <w:rPr>
          <w:rFonts w:eastAsia="Arial Unicode MS" w:cs="Arial"/>
          <w:color w:val="000000" w:themeColor="text1"/>
        </w:rPr>
        <w:t xml:space="preserve">, except </w:t>
      </w:r>
      <w:r w:rsidR="002C1692" w:rsidRPr="00BD2341">
        <w:rPr>
          <w:rFonts w:eastAsia="Arial Unicode MS" w:cs="Arial"/>
          <w:color w:val="000000" w:themeColor="text1"/>
        </w:rPr>
        <w:t xml:space="preserve">for the adoption of the new financial reporting standards together with the application of the relevant relief measures as described in Note </w:t>
      </w:r>
      <w:r w:rsidR="00944503" w:rsidRPr="00BD2341">
        <w:rPr>
          <w:rFonts w:eastAsia="Arial Unicode MS" w:cs="Arial"/>
          <w:color w:val="000000" w:themeColor="text1"/>
        </w:rPr>
        <w:t>4</w:t>
      </w:r>
      <w:r w:rsidR="0048602E" w:rsidRPr="00BD2341">
        <w:rPr>
          <w:rFonts w:eastAsia="Arial Unicode MS" w:cs="Arial"/>
          <w:color w:val="000000" w:themeColor="text1"/>
        </w:rPr>
        <w:t>.</w:t>
      </w:r>
    </w:p>
    <w:p w:rsidR="00BD2341" w:rsidRDefault="00BD2341" w:rsidP="002C1692">
      <w:pPr>
        <w:spacing w:line="240" w:lineRule="auto"/>
        <w:jc w:val="both"/>
        <w:rPr>
          <w:rFonts w:eastAsia="Arial Unicode MS" w:cs="Arial"/>
          <w:color w:val="000000" w:themeColor="text1"/>
        </w:rPr>
      </w:pPr>
    </w:p>
    <w:p w:rsidR="00BD2341" w:rsidRPr="00BD2341" w:rsidRDefault="00BD2341" w:rsidP="002C1692">
      <w:pPr>
        <w:spacing w:line="240" w:lineRule="auto"/>
        <w:jc w:val="both"/>
        <w:rPr>
          <w:rFonts w:eastAsia="Arial Unicode MS" w:cs="Arial"/>
          <w:color w:val="000000" w:themeColor="text1"/>
        </w:rPr>
      </w:pPr>
    </w:p>
    <w:p w:rsidR="00F71BD0" w:rsidRPr="00BD2341" w:rsidRDefault="00F71BD0">
      <w:pPr>
        <w:spacing w:after="160" w:line="259" w:lineRule="auto"/>
        <w:rPr>
          <w:rFonts w:eastAsia="Arial Unicode MS" w:cs="Arial"/>
          <w:color w:val="000000" w:themeColor="text1"/>
        </w:rPr>
      </w:pPr>
      <w:r w:rsidRPr="00BD2341">
        <w:rPr>
          <w:rFonts w:eastAsia="Arial Unicode MS" w:cs="Arial"/>
          <w:color w:val="000000" w:themeColor="text1"/>
        </w:rPr>
        <w:br w:type="page"/>
      </w:r>
    </w:p>
    <w:p w:rsidR="00E27E26" w:rsidRDefault="00E27E26" w:rsidP="00745EE3">
      <w:pPr>
        <w:rPr>
          <w:rFonts w:cs="Arial"/>
        </w:rPr>
      </w:pPr>
    </w:p>
    <w:p w:rsidR="00BD2341" w:rsidRPr="00BD2341" w:rsidRDefault="00BD2341" w:rsidP="00745EE3">
      <w:pPr>
        <w:rPr>
          <w:rFonts w:cs="Arial"/>
        </w:rPr>
      </w:pPr>
    </w:p>
    <w:tbl>
      <w:tblPr>
        <w:tblW w:w="0" w:type="auto"/>
        <w:tblInd w:w="-5" w:type="dxa"/>
        <w:shd w:val="clear" w:color="auto" w:fill="FFA543"/>
        <w:tblLook w:val="04A0" w:firstRow="1" w:lastRow="0" w:firstColumn="1" w:lastColumn="0" w:noHBand="0" w:noVBand="1"/>
      </w:tblPr>
      <w:tblGrid>
        <w:gridCol w:w="9031"/>
      </w:tblGrid>
      <w:tr w:rsidR="00745EE3" w:rsidRPr="00BD2341" w:rsidTr="001128E4">
        <w:trPr>
          <w:trHeight w:val="386"/>
        </w:trPr>
        <w:tc>
          <w:tcPr>
            <w:tcW w:w="9031" w:type="dxa"/>
            <w:shd w:val="clear" w:color="auto" w:fill="FFA543"/>
            <w:vAlign w:val="center"/>
          </w:tcPr>
          <w:p w:rsidR="00745EE3" w:rsidRPr="00BD2341" w:rsidRDefault="00944503" w:rsidP="001128E4">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4</w:t>
            </w:r>
            <w:r w:rsidR="00745EE3" w:rsidRPr="00BD2341">
              <w:rPr>
                <w:rFonts w:eastAsia="Arial Unicode MS" w:cs="Arial"/>
                <w:b/>
                <w:bCs/>
                <w:color w:val="FFFFFF" w:themeColor="background1"/>
              </w:rPr>
              <w:tab/>
              <w:t>Adoption of new financial reporting standards and changes in accounting policies</w:t>
            </w:r>
          </w:p>
        </w:tc>
      </w:tr>
    </w:tbl>
    <w:p w:rsidR="00745EE3" w:rsidRPr="00BD2341" w:rsidRDefault="00745EE3" w:rsidP="00250E7F">
      <w:pPr>
        <w:spacing w:line="240" w:lineRule="auto"/>
        <w:jc w:val="both"/>
        <w:rPr>
          <w:rFonts w:cs="Arial"/>
        </w:rPr>
      </w:pPr>
    </w:p>
    <w:p w:rsidR="00745EE3" w:rsidRPr="00BD2341" w:rsidRDefault="00745EE3" w:rsidP="00745EE3">
      <w:pPr>
        <w:spacing w:line="240" w:lineRule="auto"/>
        <w:jc w:val="both"/>
        <w:rPr>
          <w:rFonts w:eastAsia="Arial Unicode MS" w:cs="Arial"/>
          <w:color w:val="000000" w:themeColor="text1"/>
        </w:rPr>
      </w:pPr>
      <w:r w:rsidRPr="00BD2341">
        <w:rPr>
          <w:rFonts w:cs="Arial"/>
        </w:rPr>
        <w:t xml:space="preserve">The Company has adopted financial reporting standards relating to financial instruments (TAS 32, TFRS 7 and TFRS 9) and leases standard (TFRS 16) retrospectively from </w:t>
      </w:r>
      <w:proofErr w:type="gramStart"/>
      <w:r w:rsidRPr="00BD2341">
        <w:rPr>
          <w:rFonts w:cs="Arial"/>
        </w:rPr>
        <w:t>1 January 2020, but</w:t>
      </w:r>
      <w:proofErr w:type="gramEnd"/>
      <w:r w:rsidRPr="00BD2341">
        <w:rPr>
          <w:rFonts w:cs="Arial"/>
        </w:rPr>
        <w:t xml:space="preserve"> has not restated comparatives for the 2018 reporting period, as permitted in the standards. The reclassifications and adjustments arising from the new requirements are therefore recognised in the opening statement of financial position on 1 January 2020.</w:t>
      </w:r>
    </w:p>
    <w:p w:rsidR="00745EE3" w:rsidRPr="00BD2341" w:rsidRDefault="00745EE3" w:rsidP="00745EE3">
      <w:pPr>
        <w:spacing w:line="240" w:lineRule="auto"/>
        <w:jc w:val="both"/>
        <w:rPr>
          <w:rFonts w:eastAsia="Arial Unicode MS" w:cs="Arial"/>
        </w:rPr>
      </w:pPr>
    </w:p>
    <w:p w:rsidR="00745EE3" w:rsidRPr="00BD2341" w:rsidRDefault="00745EE3" w:rsidP="00745EE3">
      <w:pPr>
        <w:spacing w:line="240" w:lineRule="auto"/>
        <w:jc w:val="thaiDistribute"/>
        <w:rPr>
          <w:rFonts w:eastAsia="Arial Unicode MS" w:cs="Arial"/>
          <w:color w:val="000000" w:themeColor="text1"/>
        </w:rPr>
      </w:pPr>
      <w:r w:rsidRPr="00BD2341">
        <w:rPr>
          <w:rFonts w:eastAsia="Arial Unicode MS" w:cs="Arial"/>
          <w:color w:val="000000" w:themeColor="text1"/>
        </w:rPr>
        <w:t>The following tables show the adjustments made to the amounts recognised in each line item in the statement of financial position upon adoption of the financial reporting standards relate to financial instruments</w:t>
      </w:r>
      <w:r w:rsidRPr="00BD2341">
        <w:rPr>
          <w:rFonts w:eastAsia="Arial Unicode MS" w:cs="Arial"/>
          <w:color w:val="000000" w:themeColor="text1"/>
          <w:cs/>
        </w:rPr>
        <w:t xml:space="preserve"> </w:t>
      </w:r>
      <w:r w:rsidRPr="00BD2341">
        <w:rPr>
          <w:rFonts w:eastAsia="Arial Unicode MS" w:cs="Arial"/>
          <w:color w:val="000000" w:themeColor="text1"/>
        </w:rPr>
        <w:t>(TAS 32 and TFRS 9) and leases standard (TFRS 16)</w:t>
      </w:r>
      <w:r w:rsidR="00E17A6E" w:rsidRPr="00BD2341">
        <w:rPr>
          <w:rFonts w:eastAsia="Arial Unicode MS" w:cs="Arial"/>
          <w:color w:val="000000" w:themeColor="text1"/>
        </w:rPr>
        <w:t xml:space="preserve"> for the first time</w:t>
      </w:r>
      <w:r w:rsidRPr="00BD2341">
        <w:rPr>
          <w:rFonts w:eastAsia="Arial Unicode MS" w:cs="Arial"/>
          <w:color w:val="000000" w:themeColor="text1"/>
        </w:rPr>
        <w:t>:</w:t>
      </w:r>
    </w:p>
    <w:p w:rsidR="00745EE3" w:rsidRPr="00BD2341" w:rsidRDefault="00745EE3" w:rsidP="00745EE3">
      <w:pPr>
        <w:rPr>
          <w:rFonts w:cs="Arial"/>
          <w:sz w:val="18"/>
          <w:szCs w:val="18"/>
        </w:rPr>
      </w:pPr>
    </w:p>
    <w:tbl>
      <w:tblPr>
        <w:tblW w:w="9027" w:type="dxa"/>
        <w:tblLayout w:type="fixed"/>
        <w:tblLook w:val="0600" w:firstRow="0" w:lastRow="0" w:firstColumn="0" w:lastColumn="0" w:noHBand="1" w:noVBand="1"/>
      </w:tblPr>
      <w:tblGrid>
        <w:gridCol w:w="2790"/>
        <w:gridCol w:w="1559"/>
        <w:gridCol w:w="1701"/>
        <w:gridCol w:w="1560"/>
        <w:gridCol w:w="1417"/>
      </w:tblGrid>
      <w:tr w:rsidR="00CF71AC" w:rsidRPr="00BD2341" w:rsidTr="002B0D7C">
        <w:tc>
          <w:tcPr>
            <w:tcW w:w="2790" w:type="dxa"/>
            <w:shd w:val="clear" w:color="auto" w:fill="auto"/>
            <w:vAlign w:val="bottom"/>
          </w:tcPr>
          <w:p w:rsidR="00CF71AC" w:rsidRPr="00BD2341" w:rsidRDefault="00CF71AC" w:rsidP="00CF71AC">
            <w:pPr>
              <w:ind w:left="-72"/>
              <w:rPr>
                <w:rFonts w:eastAsia="Calibri" w:cs="Arial"/>
                <w:b/>
                <w:color w:val="000000"/>
                <w:sz w:val="18"/>
                <w:szCs w:val="18"/>
                <w:lang w:bidi="ar-SA"/>
              </w:rPr>
            </w:pPr>
            <w:r w:rsidRPr="00BD2341">
              <w:rPr>
                <w:rFonts w:eastAsia="Calibri" w:cs="Arial"/>
                <w:b/>
                <w:color w:val="000000"/>
                <w:sz w:val="18"/>
                <w:szCs w:val="18"/>
              </w:rPr>
              <w:t>Statement of financial position</w:t>
            </w:r>
          </w:p>
        </w:tc>
        <w:tc>
          <w:tcPr>
            <w:tcW w:w="1559" w:type="dxa"/>
            <w:tcBorders>
              <w:top w:val="single" w:sz="4" w:space="0" w:color="auto"/>
              <w:bottom w:val="single" w:sz="4" w:space="0" w:color="auto"/>
            </w:tcBorders>
            <w:shd w:val="clear" w:color="auto" w:fill="auto"/>
            <w:vAlign w:val="bottom"/>
          </w:tcPr>
          <w:p w:rsidR="003247F0" w:rsidRPr="00BD2341" w:rsidRDefault="00CF71AC" w:rsidP="00CF71AC">
            <w:pPr>
              <w:ind w:right="-72"/>
              <w:jc w:val="right"/>
              <w:rPr>
                <w:rFonts w:eastAsia="Calibri" w:cs="Arial"/>
                <w:b/>
                <w:color w:val="000000"/>
                <w:spacing w:val="-4"/>
                <w:sz w:val="18"/>
                <w:szCs w:val="18"/>
                <w:lang w:bidi="ar-SA"/>
              </w:rPr>
            </w:pPr>
            <w:r w:rsidRPr="00BD2341">
              <w:rPr>
                <w:rFonts w:eastAsia="Calibri" w:cs="Arial"/>
                <w:b/>
                <w:color w:val="000000"/>
                <w:spacing w:val="-4"/>
                <w:sz w:val="18"/>
                <w:szCs w:val="18"/>
                <w:lang w:bidi="ar-SA"/>
              </w:rPr>
              <w:t xml:space="preserve">At               </w:t>
            </w:r>
          </w:p>
          <w:p w:rsidR="00CF71AC" w:rsidRPr="00BD2341" w:rsidRDefault="00CF71AC" w:rsidP="002B0D7C">
            <w:pPr>
              <w:ind w:left="-194" w:right="-72"/>
              <w:jc w:val="right"/>
              <w:rPr>
                <w:rFonts w:eastAsia="Calibri" w:cs="Arial"/>
                <w:b/>
                <w:color w:val="000000"/>
                <w:spacing w:val="-4"/>
                <w:sz w:val="18"/>
                <w:szCs w:val="18"/>
                <w:lang w:bidi="ar-SA"/>
              </w:rPr>
            </w:pPr>
            <w:r w:rsidRPr="00BD2341">
              <w:rPr>
                <w:rFonts w:eastAsia="Calibri" w:cs="Arial"/>
                <w:b/>
                <w:color w:val="000000"/>
                <w:spacing w:val="-4"/>
                <w:sz w:val="18"/>
                <w:szCs w:val="18"/>
                <w:lang w:bidi="ar-SA"/>
              </w:rPr>
              <w:t>31 December 2019</w:t>
            </w:r>
          </w:p>
          <w:p w:rsidR="00CF71AC" w:rsidRPr="00BD2341" w:rsidRDefault="00CF71AC" w:rsidP="002B0D7C">
            <w:pPr>
              <w:ind w:left="-194" w:right="-72"/>
              <w:jc w:val="right"/>
              <w:rPr>
                <w:rFonts w:eastAsia="Calibri" w:cs="Arial"/>
                <w:b/>
                <w:color w:val="000000"/>
                <w:spacing w:val="-4"/>
                <w:sz w:val="18"/>
                <w:szCs w:val="18"/>
              </w:rPr>
            </w:pPr>
            <w:r w:rsidRPr="00BD2341">
              <w:rPr>
                <w:rFonts w:eastAsia="Arial Unicode MS" w:cs="Arial"/>
                <w:b/>
                <w:spacing w:val="-4"/>
                <w:sz w:val="18"/>
                <w:szCs w:val="18"/>
              </w:rPr>
              <w:t>Previously reported</w:t>
            </w:r>
          </w:p>
          <w:p w:rsidR="00CF71AC" w:rsidRPr="00BD2341" w:rsidRDefault="00CF71AC" w:rsidP="00CF71AC">
            <w:pPr>
              <w:ind w:right="-72"/>
              <w:jc w:val="right"/>
              <w:rPr>
                <w:rFonts w:eastAsia="Calibri" w:cs="Arial"/>
                <w:b/>
                <w:color w:val="000000"/>
                <w:spacing w:val="-4"/>
                <w:sz w:val="18"/>
                <w:szCs w:val="18"/>
                <w:lang w:bidi="ar-SA"/>
              </w:rPr>
            </w:pPr>
            <w:r w:rsidRPr="00BD2341">
              <w:rPr>
                <w:rFonts w:eastAsia="Calibri" w:cs="Arial"/>
                <w:b/>
                <w:color w:val="000000"/>
                <w:spacing w:val="-4"/>
                <w:sz w:val="18"/>
                <w:szCs w:val="18"/>
              </w:rPr>
              <w:t xml:space="preserve"> Baht</w:t>
            </w:r>
          </w:p>
        </w:tc>
        <w:tc>
          <w:tcPr>
            <w:tcW w:w="1701" w:type="dxa"/>
            <w:tcBorders>
              <w:top w:val="single" w:sz="4" w:space="0" w:color="auto"/>
              <w:bottom w:val="single" w:sz="4" w:space="0" w:color="auto"/>
            </w:tcBorders>
            <w:shd w:val="clear" w:color="auto" w:fill="auto"/>
            <w:vAlign w:val="bottom"/>
          </w:tcPr>
          <w:p w:rsidR="00CF71AC" w:rsidRPr="00BD2341" w:rsidRDefault="00CF71AC" w:rsidP="00CF71AC">
            <w:pPr>
              <w:ind w:right="-72"/>
              <w:jc w:val="right"/>
              <w:rPr>
                <w:rFonts w:eastAsia="Calibri" w:cs="Arial"/>
                <w:b/>
                <w:color w:val="000000"/>
                <w:spacing w:val="-4"/>
                <w:sz w:val="18"/>
                <w:szCs w:val="18"/>
              </w:rPr>
            </w:pPr>
            <w:r w:rsidRPr="00BD2341">
              <w:rPr>
                <w:rFonts w:eastAsia="Calibri" w:cs="Arial"/>
                <w:b/>
                <w:color w:val="000000"/>
                <w:spacing w:val="-4"/>
                <w:sz w:val="18"/>
                <w:szCs w:val="18"/>
              </w:rPr>
              <w:t xml:space="preserve"> </w:t>
            </w:r>
          </w:p>
          <w:p w:rsidR="00CF71AC" w:rsidRPr="00BD2341" w:rsidRDefault="00CF71AC" w:rsidP="002B0D7C">
            <w:pPr>
              <w:ind w:left="-136" w:right="-72"/>
              <w:jc w:val="right"/>
              <w:rPr>
                <w:rFonts w:eastAsia="Calibri" w:cs="Arial"/>
                <w:b/>
                <w:color w:val="000000"/>
                <w:spacing w:val="-4"/>
                <w:sz w:val="18"/>
                <w:szCs w:val="18"/>
                <w:lang w:bidi="ar-SA"/>
              </w:rPr>
            </w:pPr>
            <w:r w:rsidRPr="00BD2341">
              <w:rPr>
                <w:rFonts w:eastAsia="Calibri" w:cs="Arial"/>
                <w:b/>
                <w:color w:val="000000"/>
                <w:spacing w:val="-4"/>
                <w:sz w:val="18"/>
                <w:szCs w:val="18"/>
                <w:lang w:bidi="ar-SA"/>
              </w:rPr>
              <w:t>TAS 32 and TFRS 9</w:t>
            </w:r>
          </w:p>
          <w:p w:rsidR="00CF71AC" w:rsidRPr="00BD2341" w:rsidRDefault="00CF71AC" w:rsidP="00CF71AC">
            <w:pPr>
              <w:ind w:right="-72"/>
              <w:jc w:val="right"/>
              <w:rPr>
                <w:rFonts w:eastAsia="Calibri" w:cs="Arial"/>
                <w:b/>
                <w:color w:val="000000"/>
                <w:spacing w:val="-4"/>
                <w:sz w:val="18"/>
                <w:szCs w:val="18"/>
              </w:rPr>
            </w:pPr>
            <w:r w:rsidRPr="00BD2341">
              <w:rPr>
                <w:rFonts w:eastAsia="Calibri" w:cs="Arial"/>
                <w:b/>
                <w:color w:val="000000"/>
                <w:spacing w:val="-4"/>
                <w:sz w:val="18"/>
                <w:szCs w:val="18"/>
                <w:lang w:bidi="ar-SA"/>
              </w:rPr>
              <w:t>Reclassifications and adjustments</w:t>
            </w:r>
          </w:p>
          <w:p w:rsidR="00CF71AC" w:rsidRPr="00BD2341" w:rsidRDefault="00CF71AC" w:rsidP="00CF71AC">
            <w:pPr>
              <w:ind w:right="-72"/>
              <w:jc w:val="right"/>
              <w:rPr>
                <w:rFonts w:eastAsia="Calibri" w:cs="Arial"/>
                <w:b/>
                <w:color w:val="000000"/>
                <w:spacing w:val="-4"/>
                <w:sz w:val="18"/>
                <w:szCs w:val="18"/>
                <w:lang w:bidi="ar-SA"/>
              </w:rPr>
            </w:pPr>
            <w:r w:rsidRPr="00BD2341">
              <w:rPr>
                <w:rFonts w:eastAsia="Calibri" w:cs="Arial"/>
                <w:b/>
                <w:color w:val="000000"/>
                <w:spacing w:val="-4"/>
                <w:sz w:val="18"/>
                <w:szCs w:val="18"/>
              </w:rPr>
              <w:t>Baht</w:t>
            </w:r>
          </w:p>
        </w:tc>
        <w:tc>
          <w:tcPr>
            <w:tcW w:w="1560" w:type="dxa"/>
            <w:tcBorders>
              <w:top w:val="single" w:sz="4" w:space="0" w:color="auto"/>
              <w:bottom w:val="single" w:sz="4" w:space="0" w:color="auto"/>
            </w:tcBorders>
            <w:shd w:val="clear" w:color="auto" w:fill="auto"/>
            <w:vAlign w:val="bottom"/>
          </w:tcPr>
          <w:p w:rsidR="00CF71AC" w:rsidRPr="00BD2341" w:rsidRDefault="00CF71AC" w:rsidP="00CF71AC">
            <w:pPr>
              <w:ind w:right="-72"/>
              <w:jc w:val="right"/>
              <w:rPr>
                <w:rFonts w:eastAsia="Calibri" w:cs="Arial"/>
                <w:b/>
                <w:color w:val="000000"/>
                <w:sz w:val="18"/>
                <w:szCs w:val="18"/>
              </w:rPr>
            </w:pPr>
          </w:p>
          <w:p w:rsidR="00CF71AC" w:rsidRPr="00BD2341" w:rsidRDefault="00CF71AC" w:rsidP="00CF71AC">
            <w:pPr>
              <w:ind w:right="-72"/>
              <w:jc w:val="right"/>
              <w:rPr>
                <w:rFonts w:eastAsia="Calibri" w:cs="Arial"/>
                <w:b/>
                <w:color w:val="000000"/>
                <w:sz w:val="18"/>
                <w:szCs w:val="18"/>
                <w:lang w:bidi="ar-SA"/>
              </w:rPr>
            </w:pPr>
            <w:r w:rsidRPr="00BD2341">
              <w:rPr>
                <w:rFonts w:eastAsia="Calibri" w:cs="Arial"/>
                <w:b/>
                <w:color w:val="000000"/>
                <w:sz w:val="18"/>
                <w:szCs w:val="18"/>
                <w:lang w:bidi="ar-SA"/>
              </w:rPr>
              <w:t>TFRS 16</w:t>
            </w:r>
          </w:p>
          <w:p w:rsidR="00CF71AC" w:rsidRPr="00BD2341" w:rsidRDefault="00CF71AC" w:rsidP="002B0D7C">
            <w:pPr>
              <w:ind w:left="-124" w:right="-72"/>
              <w:jc w:val="right"/>
              <w:rPr>
                <w:rFonts w:eastAsia="Calibri" w:cs="Arial"/>
                <w:b/>
                <w:color w:val="000000"/>
                <w:sz w:val="18"/>
                <w:szCs w:val="18"/>
              </w:rPr>
            </w:pPr>
            <w:r w:rsidRPr="00BD2341">
              <w:rPr>
                <w:rFonts w:eastAsia="Calibri" w:cs="Arial"/>
                <w:b/>
                <w:color w:val="000000"/>
                <w:sz w:val="18"/>
                <w:szCs w:val="18"/>
                <w:lang w:bidi="ar-SA"/>
              </w:rPr>
              <w:t>Reclassifications and adjustments</w:t>
            </w:r>
          </w:p>
          <w:p w:rsidR="00CF71AC" w:rsidRPr="00BD2341" w:rsidRDefault="00CF71AC" w:rsidP="00CF71AC">
            <w:pPr>
              <w:ind w:right="-72"/>
              <w:jc w:val="right"/>
              <w:rPr>
                <w:rFonts w:eastAsia="Calibri" w:cs="Arial"/>
                <w:b/>
                <w:color w:val="000000"/>
                <w:sz w:val="18"/>
                <w:szCs w:val="18"/>
                <w:lang w:bidi="ar-SA"/>
              </w:rPr>
            </w:pPr>
            <w:r w:rsidRPr="00BD2341">
              <w:rPr>
                <w:rFonts w:eastAsia="Calibri" w:cs="Arial"/>
                <w:b/>
                <w:color w:val="000000"/>
                <w:sz w:val="18"/>
                <w:szCs w:val="18"/>
              </w:rPr>
              <w:t>Baht</w:t>
            </w:r>
          </w:p>
        </w:tc>
        <w:tc>
          <w:tcPr>
            <w:tcW w:w="1417" w:type="dxa"/>
            <w:tcBorders>
              <w:top w:val="single" w:sz="4" w:space="0" w:color="auto"/>
              <w:bottom w:val="single" w:sz="4" w:space="0" w:color="auto"/>
            </w:tcBorders>
            <w:shd w:val="clear" w:color="auto" w:fill="auto"/>
            <w:vAlign w:val="bottom"/>
          </w:tcPr>
          <w:p w:rsidR="003247F0" w:rsidRPr="00BD2341" w:rsidRDefault="00CF71AC" w:rsidP="00CF71AC">
            <w:pPr>
              <w:ind w:right="-72"/>
              <w:jc w:val="right"/>
              <w:rPr>
                <w:rFonts w:eastAsia="Calibri" w:cs="Arial"/>
                <w:b/>
                <w:color w:val="000000"/>
                <w:sz w:val="18"/>
                <w:szCs w:val="18"/>
                <w:lang w:bidi="ar-SA"/>
              </w:rPr>
            </w:pPr>
            <w:r w:rsidRPr="00BD2341">
              <w:rPr>
                <w:rFonts w:eastAsia="Calibri" w:cs="Arial"/>
                <w:b/>
                <w:color w:val="000000"/>
                <w:sz w:val="18"/>
                <w:szCs w:val="18"/>
                <w:lang w:bidi="ar-SA"/>
              </w:rPr>
              <w:t xml:space="preserve">At        </w:t>
            </w:r>
          </w:p>
          <w:p w:rsidR="00CF71AC" w:rsidRPr="00BD2341" w:rsidRDefault="00CF71AC" w:rsidP="002B0D7C">
            <w:pPr>
              <w:ind w:left="-157" w:right="-72"/>
              <w:jc w:val="right"/>
              <w:rPr>
                <w:rFonts w:eastAsia="Calibri" w:cs="Arial"/>
                <w:b/>
                <w:color w:val="000000"/>
                <w:sz w:val="18"/>
                <w:szCs w:val="18"/>
                <w:lang w:bidi="ar-SA"/>
              </w:rPr>
            </w:pPr>
            <w:r w:rsidRPr="00BD2341">
              <w:rPr>
                <w:rFonts w:eastAsia="Calibri" w:cs="Arial"/>
                <w:b/>
                <w:color w:val="000000"/>
                <w:sz w:val="18"/>
                <w:szCs w:val="18"/>
                <w:lang w:bidi="ar-SA"/>
              </w:rPr>
              <w:t>1 January 2020</w:t>
            </w:r>
          </w:p>
          <w:p w:rsidR="00CF71AC" w:rsidRPr="00BD2341" w:rsidRDefault="00CF71AC" w:rsidP="00CF71AC">
            <w:pPr>
              <w:ind w:right="-72"/>
              <w:jc w:val="right"/>
              <w:rPr>
                <w:rFonts w:eastAsia="Calibri" w:cs="Arial"/>
                <w:b/>
                <w:color w:val="000000"/>
                <w:sz w:val="18"/>
                <w:szCs w:val="18"/>
                <w:lang w:bidi="ar-SA"/>
              </w:rPr>
            </w:pPr>
            <w:r w:rsidRPr="00BD2341">
              <w:rPr>
                <w:rFonts w:eastAsia="Calibri" w:cs="Arial"/>
                <w:b/>
                <w:color w:val="000000"/>
                <w:sz w:val="18"/>
                <w:szCs w:val="18"/>
                <w:lang w:bidi="ar-SA"/>
              </w:rPr>
              <w:t>Restated</w:t>
            </w:r>
          </w:p>
          <w:p w:rsidR="00CF71AC" w:rsidRPr="00BD2341" w:rsidRDefault="00CF71AC" w:rsidP="00CF71AC">
            <w:pPr>
              <w:ind w:right="-72"/>
              <w:jc w:val="right"/>
              <w:rPr>
                <w:rFonts w:eastAsia="Calibri" w:cs="Arial"/>
                <w:b/>
                <w:color w:val="000000"/>
                <w:sz w:val="18"/>
                <w:szCs w:val="18"/>
                <w:rtl/>
                <w:cs/>
                <w:lang w:bidi="ar-SA"/>
              </w:rPr>
            </w:pPr>
            <w:r w:rsidRPr="00BD2341">
              <w:rPr>
                <w:rFonts w:eastAsia="Calibri" w:cs="Arial"/>
                <w:b/>
                <w:color w:val="000000"/>
                <w:sz w:val="18"/>
                <w:szCs w:val="18"/>
                <w:lang w:bidi="ar-SA"/>
              </w:rPr>
              <w:t>Baht</w:t>
            </w:r>
          </w:p>
        </w:tc>
      </w:tr>
      <w:tr w:rsidR="00CF71AC" w:rsidRPr="00BD2341" w:rsidTr="00C15703">
        <w:tc>
          <w:tcPr>
            <w:tcW w:w="2790" w:type="dxa"/>
            <w:vAlign w:val="bottom"/>
          </w:tcPr>
          <w:p w:rsidR="00CF71AC" w:rsidRPr="00BD2341" w:rsidRDefault="00CF71AC" w:rsidP="00CF71AC">
            <w:pPr>
              <w:ind w:left="-72"/>
              <w:rPr>
                <w:rFonts w:eastAsia="Calibri" w:cs="Arial"/>
                <w:b/>
                <w:color w:val="000000"/>
                <w:sz w:val="18"/>
                <w:szCs w:val="18"/>
              </w:rPr>
            </w:pPr>
          </w:p>
        </w:tc>
        <w:tc>
          <w:tcPr>
            <w:tcW w:w="1559" w:type="dxa"/>
            <w:tcBorders>
              <w:top w:val="single" w:sz="4" w:space="0" w:color="auto"/>
            </w:tcBorders>
            <w:shd w:val="clear" w:color="auto" w:fill="auto"/>
            <w:vAlign w:val="bottom"/>
          </w:tcPr>
          <w:p w:rsidR="00CF71AC" w:rsidRPr="00BD2341" w:rsidRDefault="00CF71AC" w:rsidP="00CF71AC">
            <w:pPr>
              <w:ind w:right="-72"/>
              <w:jc w:val="right"/>
              <w:rPr>
                <w:rFonts w:eastAsia="Calibri" w:cs="Arial"/>
                <w:color w:val="000000"/>
                <w:sz w:val="18"/>
                <w:szCs w:val="18"/>
                <w:highlight w:val="yellow"/>
                <w:lang w:bidi="ar-SA"/>
              </w:rPr>
            </w:pPr>
          </w:p>
        </w:tc>
        <w:tc>
          <w:tcPr>
            <w:tcW w:w="1701" w:type="dxa"/>
            <w:tcBorders>
              <w:top w:val="single" w:sz="4" w:space="0" w:color="auto"/>
            </w:tcBorders>
            <w:shd w:val="clear" w:color="auto" w:fill="auto"/>
            <w:vAlign w:val="bottom"/>
          </w:tcPr>
          <w:p w:rsidR="00CF71AC" w:rsidRPr="00BD2341" w:rsidRDefault="00CF71AC" w:rsidP="00CF71AC">
            <w:pPr>
              <w:ind w:right="-72"/>
              <w:jc w:val="right"/>
              <w:rPr>
                <w:rFonts w:eastAsia="Calibri" w:cs="Arial"/>
                <w:color w:val="000000"/>
                <w:sz w:val="18"/>
                <w:szCs w:val="18"/>
                <w:highlight w:val="yellow"/>
                <w:lang w:bidi="ar-SA"/>
              </w:rPr>
            </w:pPr>
          </w:p>
        </w:tc>
        <w:tc>
          <w:tcPr>
            <w:tcW w:w="1560" w:type="dxa"/>
            <w:tcBorders>
              <w:top w:val="single" w:sz="4" w:space="0" w:color="auto"/>
            </w:tcBorders>
            <w:shd w:val="clear" w:color="auto" w:fill="auto"/>
            <w:vAlign w:val="bottom"/>
          </w:tcPr>
          <w:p w:rsidR="00CF71AC" w:rsidRPr="00BD2341" w:rsidRDefault="00CF71AC" w:rsidP="00CF71AC">
            <w:pPr>
              <w:ind w:right="-72"/>
              <w:jc w:val="right"/>
              <w:rPr>
                <w:rFonts w:eastAsia="Calibri" w:cs="Arial"/>
                <w:color w:val="000000"/>
                <w:sz w:val="18"/>
                <w:szCs w:val="18"/>
                <w:highlight w:val="yellow"/>
                <w:lang w:bidi="ar-SA"/>
              </w:rPr>
            </w:pPr>
          </w:p>
        </w:tc>
        <w:tc>
          <w:tcPr>
            <w:tcW w:w="1417" w:type="dxa"/>
            <w:tcBorders>
              <w:top w:val="single" w:sz="4" w:space="0" w:color="auto"/>
            </w:tcBorders>
            <w:shd w:val="clear" w:color="auto" w:fill="auto"/>
            <w:vAlign w:val="bottom"/>
          </w:tcPr>
          <w:p w:rsidR="00CF71AC" w:rsidRPr="00BD2341" w:rsidRDefault="00CF71AC" w:rsidP="00CF71AC">
            <w:pPr>
              <w:ind w:right="-72"/>
              <w:jc w:val="right"/>
              <w:rPr>
                <w:rFonts w:eastAsia="Calibri" w:cs="Arial"/>
                <w:color w:val="000000"/>
                <w:sz w:val="18"/>
                <w:szCs w:val="18"/>
                <w:highlight w:val="yellow"/>
                <w:lang w:bidi="ar-SA"/>
              </w:rPr>
            </w:pPr>
          </w:p>
        </w:tc>
      </w:tr>
      <w:tr w:rsidR="00CF71AC" w:rsidRPr="00BD2341" w:rsidTr="00C15703">
        <w:tc>
          <w:tcPr>
            <w:tcW w:w="2790" w:type="dxa"/>
            <w:vAlign w:val="bottom"/>
          </w:tcPr>
          <w:p w:rsidR="00CF71AC" w:rsidRPr="00BD2341" w:rsidRDefault="00CF71AC" w:rsidP="00CF71AC">
            <w:pPr>
              <w:tabs>
                <w:tab w:val="left" w:pos="2563"/>
              </w:tabs>
              <w:ind w:left="-72" w:right="-111"/>
              <w:rPr>
                <w:rFonts w:eastAsia="Calibri" w:cs="Arial"/>
                <w:bCs/>
                <w:color w:val="000000"/>
                <w:sz w:val="18"/>
                <w:szCs w:val="18"/>
                <w:lang w:val="en-US"/>
              </w:rPr>
            </w:pPr>
            <w:r w:rsidRPr="00BD2341">
              <w:rPr>
                <w:rFonts w:eastAsia="Calibri" w:cs="Arial"/>
                <w:bCs/>
                <w:color w:val="000000"/>
                <w:sz w:val="18"/>
                <w:szCs w:val="18"/>
                <w:lang w:val="en-US"/>
              </w:rPr>
              <w:t xml:space="preserve">Financial assets measured at </w:t>
            </w:r>
            <w:r w:rsidRPr="00BD2341">
              <w:rPr>
                <w:rFonts w:eastAsia="Calibri" w:cs="Arial"/>
                <w:bCs/>
                <w:color w:val="000000"/>
                <w:sz w:val="18"/>
                <w:szCs w:val="18"/>
                <w:lang w:val="en-US"/>
              </w:rPr>
              <w:br/>
              <w:t xml:space="preserve">   fair value through profit or loss</w:t>
            </w:r>
          </w:p>
        </w:tc>
        <w:tc>
          <w:tcPr>
            <w:tcW w:w="1559" w:type="dxa"/>
            <w:shd w:val="clear" w:color="auto" w:fill="auto"/>
            <w:vAlign w:val="bottom"/>
          </w:tcPr>
          <w:p w:rsidR="00CF71AC" w:rsidRPr="00BD2341" w:rsidRDefault="00FF5C93" w:rsidP="00C11DDE">
            <w:pPr>
              <w:ind w:right="-72"/>
              <w:jc w:val="right"/>
              <w:rPr>
                <w:rFonts w:eastAsia="Calibri" w:cs="Arial"/>
                <w:bCs/>
                <w:color w:val="000000"/>
                <w:sz w:val="18"/>
                <w:szCs w:val="18"/>
                <w:lang w:val="en-US"/>
              </w:rPr>
            </w:pPr>
            <w:r w:rsidRPr="00BD2341">
              <w:rPr>
                <w:rFonts w:eastAsia="Calibri" w:cs="Arial"/>
                <w:bCs/>
                <w:color w:val="000000"/>
                <w:sz w:val="18"/>
                <w:szCs w:val="18"/>
                <w:lang w:val="en-US"/>
              </w:rPr>
              <w:t>-</w:t>
            </w:r>
          </w:p>
        </w:tc>
        <w:tc>
          <w:tcPr>
            <w:tcW w:w="1701" w:type="dxa"/>
            <w:shd w:val="clear" w:color="auto" w:fill="auto"/>
            <w:vAlign w:val="bottom"/>
          </w:tcPr>
          <w:p w:rsidR="00CF71AC" w:rsidRPr="00BD2341" w:rsidRDefault="00FF5C93" w:rsidP="00C11DDE">
            <w:pPr>
              <w:ind w:right="-72"/>
              <w:jc w:val="right"/>
              <w:rPr>
                <w:rFonts w:eastAsia="Calibri" w:cs="Arial"/>
                <w:bCs/>
                <w:color w:val="000000"/>
                <w:sz w:val="18"/>
                <w:szCs w:val="18"/>
              </w:rPr>
            </w:pPr>
            <w:r w:rsidRPr="00BD2341">
              <w:rPr>
                <w:rFonts w:eastAsia="Calibri" w:cs="Arial"/>
                <w:bCs/>
                <w:color w:val="000000"/>
                <w:sz w:val="18"/>
                <w:szCs w:val="18"/>
              </w:rPr>
              <w:t>553,326</w:t>
            </w:r>
          </w:p>
        </w:tc>
        <w:tc>
          <w:tcPr>
            <w:tcW w:w="1560" w:type="dxa"/>
            <w:shd w:val="clear" w:color="auto" w:fill="auto"/>
            <w:vAlign w:val="bottom"/>
          </w:tcPr>
          <w:p w:rsidR="00CF71AC" w:rsidRPr="00BD2341" w:rsidRDefault="00FF5C93" w:rsidP="00C11DDE">
            <w:pPr>
              <w:ind w:right="-72"/>
              <w:jc w:val="right"/>
              <w:rPr>
                <w:rFonts w:eastAsia="Calibri" w:cs="Arial"/>
                <w:bCs/>
                <w:color w:val="000000"/>
                <w:sz w:val="18"/>
                <w:szCs w:val="18"/>
              </w:rPr>
            </w:pPr>
            <w:r w:rsidRPr="00BD2341">
              <w:rPr>
                <w:rFonts w:eastAsia="Calibri" w:cs="Arial"/>
                <w:bCs/>
                <w:color w:val="000000"/>
                <w:sz w:val="18"/>
                <w:szCs w:val="18"/>
              </w:rPr>
              <w:t>-</w:t>
            </w:r>
          </w:p>
        </w:tc>
        <w:tc>
          <w:tcPr>
            <w:tcW w:w="1417" w:type="dxa"/>
            <w:shd w:val="clear" w:color="auto" w:fill="auto"/>
            <w:vAlign w:val="bottom"/>
          </w:tcPr>
          <w:p w:rsidR="00CF71AC" w:rsidRPr="00BD2341" w:rsidRDefault="00FF5C93" w:rsidP="00C11DDE">
            <w:pPr>
              <w:ind w:right="-72"/>
              <w:jc w:val="right"/>
              <w:rPr>
                <w:rFonts w:eastAsia="Calibri" w:cs="Arial"/>
                <w:bCs/>
                <w:color w:val="000000"/>
                <w:sz w:val="18"/>
                <w:szCs w:val="18"/>
              </w:rPr>
            </w:pPr>
            <w:r w:rsidRPr="00BD2341">
              <w:rPr>
                <w:rFonts w:eastAsia="Calibri" w:cs="Arial"/>
                <w:bCs/>
                <w:color w:val="000000"/>
                <w:sz w:val="18"/>
                <w:szCs w:val="18"/>
              </w:rPr>
              <w:t>553,326</w:t>
            </w:r>
          </w:p>
        </w:tc>
      </w:tr>
      <w:tr w:rsidR="00CF71AC" w:rsidRPr="00BD2341" w:rsidTr="00C15703">
        <w:tc>
          <w:tcPr>
            <w:tcW w:w="2790" w:type="dxa"/>
            <w:vAlign w:val="bottom"/>
          </w:tcPr>
          <w:p w:rsidR="00CF71AC" w:rsidRPr="00BD2341" w:rsidRDefault="00CF71AC" w:rsidP="00CF71AC">
            <w:pPr>
              <w:tabs>
                <w:tab w:val="left" w:pos="2563"/>
              </w:tabs>
              <w:ind w:left="-72" w:right="-111"/>
              <w:rPr>
                <w:rFonts w:eastAsia="Calibri" w:cs="Arial"/>
                <w:bCs/>
                <w:color w:val="000000"/>
                <w:sz w:val="18"/>
                <w:szCs w:val="18"/>
                <w:lang w:val="en-US"/>
              </w:rPr>
            </w:pPr>
            <w:r w:rsidRPr="00BD2341">
              <w:rPr>
                <w:rFonts w:eastAsia="Calibri" w:cs="Arial"/>
                <w:bCs/>
                <w:color w:val="000000"/>
                <w:sz w:val="18"/>
                <w:szCs w:val="18"/>
                <w:lang w:val="en-US"/>
              </w:rPr>
              <w:t>Short-term investment</w:t>
            </w:r>
          </w:p>
        </w:tc>
        <w:tc>
          <w:tcPr>
            <w:tcW w:w="1559" w:type="dxa"/>
            <w:shd w:val="clear" w:color="auto" w:fill="auto"/>
            <w:vAlign w:val="bottom"/>
          </w:tcPr>
          <w:p w:rsidR="00CF71AC" w:rsidRPr="00BD2341" w:rsidRDefault="00FF5C93" w:rsidP="00C11DDE">
            <w:pPr>
              <w:ind w:right="-72"/>
              <w:jc w:val="right"/>
              <w:rPr>
                <w:rFonts w:eastAsia="Calibri" w:cs="Arial"/>
                <w:bCs/>
                <w:color w:val="000000"/>
                <w:sz w:val="18"/>
                <w:szCs w:val="18"/>
                <w:lang w:val="en-US"/>
              </w:rPr>
            </w:pPr>
            <w:r w:rsidRPr="00BD2341">
              <w:rPr>
                <w:rFonts w:eastAsia="Calibri" w:cs="Arial"/>
                <w:bCs/>
                <w:color w:val="000000"/>
                <w:sz w:val="18"/>
                <w:szCs w:val="18"/>
                <w:lang w:val="en-US"/>
              </w:rPr>
              <w:t>553,326</w:t>
            </w:r>
          </w:p>
        </w:tc>
        <w:tc>
          <w:tcPr>
            <w:tcW w:w="1701" w:type="dxa"/>
            <w:shd w:val="clear" w:color="auto" w:fill="auto"/>
            <w:vAlign w:val="bottom"/>
          </w:tcPr>
          <w:p w:rsidR="00CF71AC" w:rsidRPr="00BD2341" w:rsidRDefault="00FF5C93" w:rsidP="00C11DDE">
            <w:pPr>
              <w:ind w:right="-72"/>
              <w:jc w:val="right"/>
              <w:rPr>
                <w:rFonts w:eastAsia="Calibri" w:cs="Arial"/>
                <w:bCs/>
                <w:color w:val="000000"/>
                <w:sz w:val="18"/>
                <w:szCs w:val="18"/>
                <w:cs/>
              </w:rPr>
            </w:pPr>
            <w:r w:rsidRPr="00BD2341">
              <w:rPr>
                <w:rFonts w:eastAsia="Calibri" w:cs="Arial"/>
                <w:b/>
                <w:color w:val="000000"/>
                <w:sz w:val="18"/>
                <w:szCs w:val="18"/>
                <w:cs/>
              </w:rPr>
              <w:t>(</w:t>
            </w:r>
            <w:r w:rsidRPr="00BD2341">
              <w:rPr>
                <w:rFonts w:eastAsia="Calibri" w:cs="Arial"/>
                <w:bCs/>
                <w:color w:val="000000"/>
                <w:sz w:val="18"/>
                <w:szCs w:val="18"/>
              </w:rPr>
              <w:t>553,326</w:t>
            </w:r>
            <w:r w:rsidRPr="00BD2341">
              <w:rPr>
                <w:rFonts w:eastAsia="Calibri" w:cs="Arial"/>
                <w:b/>
                <w:color w:val="000000"/>
                <w:sz w:val="18"/>
                <w:szCs w:val="18"/>
                <w:cs/>
              </w:rPr>
              <w:t>)</w:t>
            </w:r>
          </w:p>
        </w:tc>
        <w:tc>
          <w:tcPr>
            <w:tcW w:w="1560" w:type="dxa"/>
            <w:shd w:val="clear" w:color="auto" w:fill="auto"/>
            <w:vAlign w:val="bottom"/>
          </w:tcPr>
          <w:p w:rsidR="00CF71AC" w:rsidRPr="00BD2341" w:rsidRDefault="00FF5C93" w:rsidP="00C11DDE">
            <w:pPr>
              <w:ind w:right="-72"/>
              <w:jc w:val="right"/>
              <w:rPr>
                <w:rFonts w:eastAsia="Calibri" w:cs="Arial"/>
                <w:bCs/>
                <w:color w:val="000000"/>
                <w:sz w:val="18"/>
                <w:szCs w:val="18"/>
              </w:rPr>
            </w:pPr>
            <w:r w:rsidRPr="00BD2341">
              <w:rPr>
                <w:rFonts w:eastAsia="Calibri" w:cs="Arial"/>
                <w:bCs/>
                <w:color w:val="000000"/>
                <w:sz w:val="18"/>
                <w:szCs w:val="18"/>
              </w:rPr>
              <w:t>-</w:t>
            </w:r>
          </w:p>
        </w:tc>
        <w:tc>
          <w:tcPr>
            <w:tcW w:w="1417" w:type="dxa"/>
            <w:shd w:val="clear" w:color="auto" w:fill="auto"/>
            <w:vAlign w:val="bottom"/>
          </w:tcPr>
          <w:p w:rsidR="00CF71AC" w:rsidRPr="00BD2341" w:rsidRDefault="00FF5C93" w:rsidP="00C11DDE">
            <w:pPr>
              <w:ind w:right="-72"/>
              <w:jc w:val="right"/>
              <w:rPr>
                <w:rFonts w:eastAsia="Calibri" w:cs="Arial"/>
                <w:bCs/>
                <w:color w:val="000000"/>
                <w:sz w:val="18"/>
                <w:szCs w:val="18"/>
              </w:rPr>
            </w:pPr>
            <w:r w:rsidRPr="00BD2341">
              <w:rPr>
                <w:rFonts w:eastAsia="Calibri" w:cs="Arial"/>
                <w:bCs/>
                <w:color w:val="000000"/>
                <w:sz w:val="18"/>
                <w:szCs w:val="18"/>
              </w:rPr>
              <w:t>-</w:t>
            </w:r>
          </w:p>
        </w:tc>
      </w:tr>
      <w:tr w:rsidR="00CF71AC" w:rsidRPr="00BD2341" w:rsidTr="00C15703">
        <w:tc>
          <w:tcPr>
            <w:tcW w:w="2790" w:type="dxa"/>
            <w:vAlign w:val="bottom"/>
          </w:tcPr>
          <w:p w:rsidR="00CF71AC" w:rsidRPr="00BD2341" w:rsidRDefault="00CF71AC" w:rsidP="00CF71AC">
            <w:pPr>
              <w:tabs>
                <w:tab w:val="left" w:pos="2563"/>
              </w:tabs>
              <w:ind w:left="-72" w:right="-111"/>
              <w:rPr>
                <w:rFonts w:eastAsia="Calibri" w:cs="Arial"/>
                <w:bCs/>
                <w:color w:val="000000"/>
                <w:sz w:val="18"/>
                <w:szCs w:val="18"/>
                <w:lang w:val="en-US"/>
              </w:rPr>
            </w:pPr>
            <w:r w:rsidRPr="00BD2341">
              <w:rPr>
                <w:rFonts w:eastAsia="Calibri" w:cs="Arial"/>
                <w:bCs/>
                <w:color w:val="000000"/>
                <w:sz w:val="18"/>
                <w:szCs w:val="18"/>
                <w:lang w:val="en-US"/>
              </w:rPr>
              <w:t>Trade and other receivables</w:t>
            </w:r>
          </w:p>
        </w:tc>
        <w:tc>
          <w:tcPr>
            <w:tcW w:w="1559" w:type="dxa"/>
            <w:shd w:val="clear" w:color="auto" w:fill="auto"/>
            <w:vAlign w:val="bottom"/>
          </w:tcPr>
          <w:p w:rsidR="00CF71AC" w:rsidRPr="00BD2341" w:rsidRDefault="00FF5C93" w:rsidP="00C11DDE">
            <w:pPr>
              <w:ind w:right="-72"/>
              <w:jc w:val="right"/>
              <w:rPr>
                <w:rFonts w:eastAsia="Calibri" w:cs="Arial"/>
                <w:bCs/>
                <w:color w:val="000000"/>
                <w:sz w:val="18"/>
                <w:szCs w:val="18"/>
              </w:rPr>
            </w:pPr>
            <w:r w:rsidRPr="00BD2341">
              <w:rPr>
                <w:rFonts w:eastAsia="Calibri" w:cs="Arial"/>
                <w:bCs/>
                <w:color w:val="000000"/>
                <w:sz w:val="18"/>
                <w:szCs w:val="18"/>
              </w:rPr>
              <w:t>43,015,300</w:t>
            </w:r>
          </w:p>
        </w:tc>
        <w:tc>
          <w:tcPr>
            <w:tcW w:w="1701" w:type="dxa"/>
            <w:shd w:val="clear" w:color="auto" w:fill="auto"/>
            <w:vAlign w:val="bottom"/>
          </w:tcPr>
          <w:p w:rsidR="00CF71AC" w:rsidRPr="00BD2341" w:rsidRDefault="00286DF8" w:rsidP="00C11DDE">
            <w:pPr>
              <w:ind w:right="-72"/>
              <w:jc w:val="right"/>
              <w:rPr>
                <w:rFonts w:eastAsia="Calibri" w:cs="Arial"/>
                <w:bCs/>
                <w:color w:val="000000"/>
                <w:sz w:val="18"/>
                <w:szCs w:val="18"/>
                <w:cs/>
              </w:rPr>
            </w:pPr>
            <w:r w:rsidRPr="00BD2341">
              <w:rPr>
                <w:rFonts w:eastAsia="Calibri" w:cs="Arial"/>
                <w:b/>
                <w:color w:val="000000"/>
                <w:sz w:val="18"/>
                <w:szCs w:val="18"/>
                <w:cs/>
              </w:rPr>
              <w:t>(</w:t>
            </w:r>
            <w:r w:rsidR="006A31B5" w:rsidRPr="00BD2341">
              <w:rPr>
                <w:rFonts w:eastAsia="Calibri" w:cs="Arial"/>
                <w:bCs/>
                <w:color w:val="000000"/>
                <w:sz w:val="18"/>
                <w:szCs w:val="18"/>
              </w:rPr>
              <w:t>1</w:t>
            </w:r>
            <w:r w:rsidRPr="00BD2341">
              <w:rPr>
                <w:rFonts w:eastAsia="Calibri" w:cs="Arial"/>
                <w:bCs/>
                <w:color w:val="000000"/>
                <w:sz w:val="18"/>
                <w:szCs w:val="18"/>
              </w:rPr>
              <w:t>,</w:t>
            </w:r>
            <w:r w:rsidR="006A31B5" w:rsidRPr="00BD2341">
              <w:rPr>
                <w:rFonts w:eastAsia="Calibri" w:cs="Arial"/>
                <w:bCs/>
                <w:color w:val="000000"/>
                <w:sz w:val="18"/>
                <w:szCs w:val="18"/>
              </w:rPr>
              <w:t>993</w:t>
            </w:r>
            <w:r w:rsidRPr="00BD2341">
              <w:rPr>
                <w:rFonts w:eastAsia="Calibri" w:cs="Arial"/>
                <w:bCs/>
                <w:color w:val="000000"/>
                <w:sz w:val="18"/>
                <w:szCs w:val="18"/>
              </w:rPr>
              <w:t>,9</w:t>
            </w:r>
            <w:r w:rsidR="006A31B5" w:rsidRPr="00BD2341">
              <w:rPr>
                <w:rFonts w:eastAsia="Calibri" w:cs="Arial"/>
                <w:bCs/>
                <w:color w:val="000000"/>
                <w:sz w:val="18"/>
                <w:szCs w:val="18"/>
              </w:rPr>
              <w:t>59</w:t>
            </w:r>
            <w:r w:rsidRPr="00BD2341">
              <w:rPr>
                <w:rFonts w:eastAsia="Calibri" w:cs="Arial"/>
                <w:b/>
                <w:color w:val="000000"/>
                <w:sz w:val="18"/>
                <w:szCs w:val="18"/>
                <w:cs/>
              </w:rPr>
              <w:t>)</w:t>
            </w:r>
          </w:p>
        </w:tc>
        <w:tc>
          <w:tcPr>
            <w:tcW w:w="1560" w:type="dxa"/>
            <w:shd w:val="clear" w:color="auto" w:fill="auto"/>
            <w:vAlign w:val="bottom"/>
          </w:tcPr>
          <w:p w:rsidR="00CF71AC" w:rsidRPr="00BD2341" w:rsidRDefault="00FF5C93" w:rsidP="00C11DDE">
            <w:pPr>
              <w:ind w:right="-72"/>
              <w:jc w:val="right"/>
              <w:rPr>
                <w:rFonts w:eastAsia="Calibri" w:cs="Arial"/>
                <w:bCs/>
                <w:color w:val="000000"/>
                <w:sz w:val="18"/>
                <w:szCs w:val="18"/>
              </w:rPr>
            </w:pPr>
            <w:r w:rsidRPr="00BD2341">
              <w:rPr>
                <w:rFonts w:eastAsia="Calibri" w:cs="Arial"/>
                <w:bCs/>
                <w:color w:val="000000"/>
                <w:sz w:val="18"/>
                <w:szCs w:val="18"/>
              </w:rPr>
              <w:t>-</w:t>
            </w:r>
          </w:p>
        </w:tc>
        <w:tc>
          <w:tcPr>
            <w:tcW w:w="1417" w:type="dxa"/>
            <w:shd w:val="clear" w:color="auto" w:fill="auto"/>
            <w:vAlign w:val="bottom"/>
          </w:tcPr>
          <w:p w:rsidR="00CF71AC" w:rsidRPr="00BD2341" w:rsidRDefault="00FF5C93" w:rsidP="00C11DDE">
            <w:pPr>
              <w:ind w:right="-72"/>
              <w:jc w:val="right"/>
              <w:rPr>
                <w:rFonts w:eastAsia="Calibri" w:cs="Arial"/>
                <w:bCs/>
                <w:color w:val="000000"/>
                <w:sz w:val="18"/>
                <w:szCs w:val="18"/>
              </w:rPr>
            </w:pPr>
            <w:r w:rsidRPr="00BD2341">
              <w:rPr>
                <w:rFonts w:eastAsia="Calibri" w:cs="Arial"/>
                <w:bCs/>
                <w:color w:val="000000"/>
                <w:sz w:val="18"/>
                <w:szCs w:val="18"/>
              </w:rPr>
              <w:t>4</w:t>
            </w:r>
            <w:r w:rsidR="006A31B5" w:rsidRPr="00BD2341">
              <w:rPr>
                <w:rFonts w:eastAsia="Calibri" w:cs="Arial"/>
                <w:bCs/>
                <w:color w:val="000000"/>
                <w:sz w:val="18"/>
                <w:szCs w:val="18"/>
              </w:rPr>
              <w:t>1</w:t>
            </w:r>
            <w:r w:rsidRPr="00BD2341">
              <w:rPr>
                <w:rFonts w:eastAsia="Calibri" w:cs="Arial"/>
                <w:bCs/>
                <w:color w:val="000000"/>
                <w:sz w:val="18"/>
                <w:szCs w:val="18"/>
              </w:rPr>
              <w:t>,</w:t>
            </w:r>
            <w:r w:rsidR="006A31B5" w:rsidRPr="00BD2341">
              <w:rPr>
                <w:rFonts w:eastAsia="Calibri" w:cs="Arial"/>
                <w:bCs/>
                <w:color w:val="000000"/>
                <w:sz w:val="18"/>
                <w:szCs w:val="18"/>
              </w:rPr>
              <w:t>021</w:t>
            </w:r>
            <w:r w:rsidRPr="00BD2341">
              <w:rPr>
                <w:rFonts w:eastAsia="Calibri" w:cs="Arial"/>
                <w:bCs/>
                <w:color w:val="000000"/>
                <w:sz w:val="18"/>
                <w:szCs w:val="18"/>
              </w:rPr>
              <w:t>,</w:t>
            </w:r>
            <w:r w:rsidR="006A31B5" w:rsidRPr="00BD2341">
              <w:rPr>
                <w:rFonts w:eastAsia="Calibri" w:cs="Arial"/>
                <w:bCs/>
                <w:color w:val="000000"/>
                <w:sz w:val="18"/>
                <w:szCs w:val="18"/>
              </w:rPr>
              <w:t>34</w:t>
            </w:r>
            <w:r w:rsidR="00286DF8" w:rsidRPr="00BD2341">
              <w:rPr>
                <w:rFonts w:eastAsia="Calibri" w:cs="Arial"/>
                <w:bCs/>
                <w:color w:val="000000"/>
                <w:sz w:val="18"/>
                <w:szCs w:val="18"/>
              </w:rPr>
              <w:t>1</w:t>
            </w:r>
          </w:p>
        </w:tc>
      </w:tr>
      <w:tr w:rsidR="00286DF8" w:rsidRPr="00BD2341" w:rsidTr="00C15703">
        <w:tc>
          <w:tcPr>
            <w:tcW w:w="2790" w:type="dxa"/>
            <w:vAlign w:val="bottom"/>
          </w:tcPr>
          <w:p w:rsidR="00286DF8" w:rsidRPr="00BD2341" w:rsidRDefault="00286DF8" w:rsidP="00CF71AC">
            <w:pPr>
              <w:tabs>
                <w:tab w:val="left" w:pos="2563"/>
              </w:tabs>
              <w:ind w:left="-72" w:right="-111"/>
              <w:rPr>
                <w:rFonts w:eastAsia="Calibri" w:cs="Arial"/>
                <w:bCs/>
                <w:color w:val="000000"/>
                <w:sz w:val="18"/>
                <w:szCs w:val="18"/>
                <w:lang w:val="en-US"/>
              </w:rPr>
            </w:pPr>
            <w:r w:rsidRPr="00BD2341">
              <w:rPr>
                <w:rFonts w:eastAsia="Calibri" w:cs="Arial"/>
                <w:bCs/>
                <w:color w:val="000000"/>
                <w:sz w:val="18"/>
                <w:szCs w:val="18"/>
                <w:lang w:val="en-US"/>
              </w:rPr>
              <w:t>Contract assets</w:t>
            </w:r>
          </w:p>
        </w:tc>
        <w:tc>
          <w:tcPr>
            <w:tcW w:w="1559" w:type="dxa"/>
            <w:shd w:val="clear" w:color="auto" w:fill="auto"/>
            <w:vAlign w:val="bottom"/>
          </w:tcPr>
          <w:p w:rsidR="00286DF8" w:rsidRPr="00BD2341" w:rsidRDefault="00286DF8" w:rsidP="00C11DDE">
            <w:pPr>
              <w:ind w:right="-72"/>
              <w:jc w:val="right"/>
              <w:rPr>
                <w:rFonts w:eastAsia="Calibri" w:cs="Arial"/>
                <w:bCs/>
                <w:color w:val="000000"/>
                <w:sz w:val="18"/>
                <w:szCs w:val="18"/>
              </w:rPr>
            </w:pPr>
            <w:r w:rsidRPr="00BD2341">
              <w:rPr>
                <w:rFonts w:eastAsia="Calibri" w:cs="Arial"/>
                <w:bCs/>
                <w:color w:val="000000"/>
                <w:sz w:val="18"/>
                <w:szCs w:val="18"/>
              </w:rPr>
              <w:t>56,058,142</w:t>
            </w:r>
          </w:p>
        </w:tc>
        <w:tc>
          <w:tcPr>
            <w:tcW w:w="1701" w:type="dxa"/>
            <w:shd w:val="clear" w:color="auto" w:fill="auto"/>
            <w:vAlign w:val="bottom"/>
          </w:tcPr>
          <w:p w:rsidR="00286DF8" w:rsidRPr="00BD2341" w:rsidRDefault="00286DF8" w:rsidP="00C11DDE">
            <w:pPr>
              <w:ind w:right="-72"/>
              <w:jc w:val="right"/>
              <w:rPr>
                <w:rFonts w:eastAsia="Calibri" w:cs="Arial"/>
                <w:bCs/>
                <w:color w:val="000000"/>
                <w:sz w:val="18"/>
                <w:szCs w:val="18"/>
                <w:cs/>
              </w:rPr>
            </w:pPr>
            <w:bookmarkStart w:id="2" w:name="OLE_LINK1"/>
            <w:r w:rsidRPr="00BD2341">
              <w:rPr>
                <w:rFonts w:eastAsia="Calibri" w:cs="Arial"/>
                <w:b/>
                <w:color w:val="000000"/>
                <w:sz w:val="18"/>
                <w:szCs w:val="18"/>
                <w:cs/>
              </w:rPr>
              <w:t>(</w:t>
            </w:r>
            <w:r w:rsidRPr="00BD2341">
              <w:rPr>
                <w:rFonts w:eastAsia="Calibri" w:cs="Arial"/>
                <w:bCs/>
                <w:color w:val="000000"/>
                <w:sz w:val="18"/>
                <w:szCs w:val="18"/>
              </w:rPr>
              <w:t>243,24</w:t>
            </w:r>
            <w:r w:rsidR="00D70D91" w:rsidRPr="00BD2341">
              <w:rPr>
                <w:rFonts w:eastAsia="Calibri" w:cs="Arial"/>
                <w:bCs/>
                <w:color w:val="000000"/>
                <w:sz w:val="18"/>
                <w:szCs w:val="18"/>
              </w:rPr>
              <w:t>3</w:t>
            </w:r>
            <w:r w:rsidRPr="00BD2341">
              <w:rPr>
                <w:rFonts w:eastAsia="Calibri" w:cs="Arial"/>
                <w:b/>
                <w:color w:val="000000"/>
                <w:sz w:val="18"/>
                <w:szCs w:val="18"/>
                <w:cs/>
              </w:rPr>
              <w:t>)</w:t>
            </w:r>
            <w:bookmarkEnd w:id="2"/>
          </w:p>
        </w:tc>
        <w:tc>
          <w:tcPr>
            <w:tcW w:w="1560" w:type="dxa"/>
            <w:shd w:val="clear" w:color="auto" w:fill="auto"/>
            <w:vAlign w:val="bottom"/>
          </w:tcPr>
          <w:p w:rsidR="00286DF8" w:rsidRPr="00BD2341" w:rsidRDefault="00286DF8" w:rsidP="00C11DDE">
            <w:pPr>
              <w:ind w:right="-72"/>
              <w:jc w:val="right"/>
              <w:rPr>
                <w:rFonts w:eastAsia="Calibri" w:cs="Arial"/>
                <w:bCs/>
                <w:color w:val="000000"/>
                <w:sz w:val="18"/>
                <w:szCs w:val="18"/>
              </w:rPr>
            </w:pPr>
            <w:r w:rsidRPr="00BD2341">
              <w:rPr>
                <w:rFonts w:eastAsia="Calibri" w:cs="Arial"/>
                <w:bCs/>
                <w:color w:val="000000"/>
                <w:sz w:val="18"/>
                <w:szCs w:val="18"/>
              </w:rPr>
              <w:t>-</w:t>
            </w:r>
          </w:p>
        </w:tc>
        <w:tc>
          <w:tcPr>
            <w:tcW w:w="1417" w:type="dxa"/>
            <w:shd w:val="clear" w:color="auto" w:fill="auto"/>
            <w:vAlign w:val="bottom"/>
          </w:tcPr>
          <w:p w:rsidR="00286DF8" w:rsidRPr="00BD2341" w:rsidRDefault="00286DF8" w:rsidP="00C11DDE">
            <w:pPr>
              <w:ind w:right="-72"/>
              <w:jc w:val="right"/>
              <w:rPr>
                <w:rFonts w:eastAsia="Calibri" w:cs="Arial"/>
                <w:bCs/>
                <w:color w:val="000000"/>
                <w:sz w:val="18"/>
                <w:szCs w:val="18"/>
              </w:rPr>
            </w:pPr>
            <w:r w:rsidRPr="00BD2341">
              <w:rPr>
                <w:rFonts w:eastAsia="Calibri" w:cs="Arial"/>
                <w:bCs/>
                <w:color w:val="000000"/>
                <w:sz w:val="18"/>
                <w:szCs w:val="18"/>
              </w:rPr>
              <w:t>55,814,89</w:t>
            </w:r>
            <w:r w:rsidR="00D70D91" w:rsidRPr="00BD2341">
              <w:rPr>
                <w:rFonts w:eastAsia="Calibri" w:cs="Arial"/>
                <w:bCs/>
                <w:color w:val="000000"/>
                <w:sz w:val="18"/>
                <w:szCs w:val="18"/>
              </w:rPr>
              <w:t>9</w:t>
            </w:r>
          </w:p>
        </w:tc>
      </w:tr>
      <w:tr w:rsidR="00CF71AC" w:rsidRPr="00BD2341" w:rsidTr="00C15703">
        <w:tc>
          <w:tcPr>
            <w:tcW w:w="2790" w:type="dxa"/>
            <w:vAlign w:val="bottom"/>
          </w:tcPr>
          <w:p w:rsidR="00CF71AC" w:rsidRPr="00BD2341" w:rsidRDefault="00CF71AC" w:rsidP="00CF71AC">
            <w:pPr>
              <w:tabs>
                <w:tab w:val="left" w:pos="2563"/>
                <w:tab w:val="right" w:pos="8306"/>
              </w:tabs>
              <w:ind w:left="-72" w:right="-111"/>
              <w:rPr>
                <w:rFonts w:eastAsia="Calibri" w:cs="Arial"/>
                <w:bCs/>
                <w:color w:val="000000"/>
                <w:spacing w:val="-2"/>
                <w:sz w:val="18"/>
                <w:szCs w:val="18"/>
              </w:rPr>
            </w:pPr>
            <w:r w:rsidRPr="00BD2341">
              <w:rPr>
                <w:rFonts w:cs="Arial"/>
                <w:sz w:val="18"/>
                <w:szCs w:val="18"/>
              </w:rPr>
              <w:t>Right-of-use assets</w:t>
            </w:r>
          </w:p>
        </w:tc>
        <w:tc>
          <w:tcPr>
            <w:tcW w:w="1559" w:type="dxa"/>
            <w:shd w:val="clear" w:color="auto" w:fill="auto"/>
            <w:vAlign w:val="bottom"/>
          </w:tcPr>
          <w:p w:rsidR="00CF71AC" w:rsidRPr="00BD2341" w:rsidRDefault="00FF5C93" w:rsidP="00C11DDE">
            <w:pPr>
              <w:ind w:left="142" w:right="-72"/>
              <w:jc w:val="right"/>
              <w:rPr>
                <w:rFonts w:eastAsia="Calibri" w:cs="Arial"/>
                <w:bCs/>
                <w:color w:val="000000"/>
                <w:sz w:val="18"/>
                <w:szCs w:val="18"/>
              </w:rPr>
            </w:pPr>
            <w:r w:rsidRPr="00BD2341">
              <w:rPr>
                <w:rFonts w:eastAsia="Calibri" w:cs="Arial"/>
                <w:bCs/>
                <w:color w:val="000000"/>
                <w:sz w:val="18"/>
                <w:szCs w:val="18"/>
              </w:rPr>
              <w:t>-</w:t>
            </w:r>
          </w:p>
        </w:tc>
        <w:tc>
          <w:tcPr>
            <w:tcW w:w="1701" w:type="dxa"/>
            <w:shd w:val="clear" w:color="auto" w:fill="auto"/>
            <w:vAlign w:val="bottom"/>
          </w:tcPr>
          <w:p w:rsidR="00CF71AC" w:rsidRPr="00BD2341" w:rsidRDefault="006844E9" w:rsidP="00C11DDE">
            <w:pPr>
              <w:ind w:left="142" w:right="-72"/>
              <w:jc w:val="right"/>
              <w:rPr>
                <w:rFonts w:eastAsia="Calibri" w:cs="Arial"/>
                <w:bCs/>
                <w:color w:val="000000"/>
                <w:sz w:val="18"/>
                <w:szCs w:val="18"/>
                <w:lang w:val="en-US"/>
              </w:rPr>
            </w:pPr>
            <w:r w:rsidRPr="00BD2341">
              <w:rPr>
                <w:rFonts w:eastAsia="Calibri" w:cs="Arial"/>
                <w:bCs/>
                <w:color w:val="000000"/>
                <w:sz w:val="18"/>
                <w:szCs w:val="18"/>
                <w:lang w:val="en-US"/>
              </w:rPr>
              <w:t>-</w:t>
            </w:r>
          </w:p>
        </w:tc>
        <w:tc>
          <w:tcPr>
            <w:tcW w:w="1560" w:type="dxa"/>
            <w:shd w:val="clear" w:color="auto" w:fill="auto"/>
            <w:vAlign w:val="bottom"/>
          </w:tcPr>
          <w:p w:rsidR="00CF71AC" w:rsidRPr="00BD2341" w:rsidRDefault="00C11DDE" w:rsidP="00C11DDE">
            <w:pPr>
              <w:ind w:right="-72"/>
              <w:jc w:val="right"/>
              <w:rPr>
                <w:rFonts w:eastAsia="Calibri" w:cs="Arial"/>
                <w:bCs/>
                <w:color w:val="000000"/>
                <w:sz w:val="18"/>
                <w:szCs w:val="18"/>
              </w:rPr>
            </w:pPr>
            <w:r w:rsidRPr="00BD2341">
              <w:rPr>
                <w:rFonts w:eastAsia="Calibri" w:cs="Arial"/>
                <w:bCs/>
                <w:color w:val="000000"/>
                <w:sz w:val="18"/>
                <w:szCs w:val="18"/>
              </w:rPr>
              <w:t>13,000,85</w:t>
            </w:r>
            <w:r w:rsidR="006A31B5" w:rsidRPr="00BD2341">
              <w:rPr>
                <w:rFonts w:eastAsia="Calibri" w:cs="Arial"/>
                <w:bCs/>
                <w:color w:val="000000"/>
                <w:sz w:val="18"/>
                <w:szCs w:val="18"/>
              </w:rPr>
              <w:t>2</w:t>
            </w:r>
          </w:p>
        </w:tc>
        <w:tc>
          <w:tcPr>
            <w:tcW w:w="1417" w:type="dxa"/>
            <w:shd w:val="clear" w:color="auto" w:fill="auto"/>
            <w:vAlign w:val="bottom"/>
          </w:tcPr>
          <w:p w:rsidR="00CF71AC" w:rsidRPr="00BD2341" w:rsidRDefault="00C11DDE" w:rsidP="00C11DDE">
            <w:pPr>
              <w:ind w:left="142" w:right="-72"/>
              <w:jc w:val="right"/>
              <w:rPr>
                <w:rFonts w:eastAsia="Calibri" w:cs="Arial"/>
                <w:bCs/>
                <w:color w:val="000000"/>
                <w:sz w:val="18"/>
                <w:szCs w:val="18"/>
                <w:lang w:val="en-US"/>
              </w:rPr>
            </w:pPr>
            <w:r w:rsidRPr="00BD2341">
              <w:rPr>
                <w:rFonts w:eastAsia="Calibri" w:cs="Arial"/>
                <w:bCs/>
                <w:color w:val="000000"/>
                <w:sz w:val="18"/>
                <w:szCs w:val="18"/>
                <w:lang w:val="en-US"/>
              </w:rPr>
              <w:t>13,000,8</w:t>
            </w:r>
            <w:r w:rsidR="006A31B5" w:rsidRPr="00BD2341">
              <w:rPr>
                <w:rFonts w:eastAsia="Calibri" w:cs="Arial"/>
                <w:bCs/>
                <w:color w:val="000000"/>
                <w:sz w:val="18"/>
                <w:szCs w:val="18"/>
                <w:lang w:val="en-US"/>
              </w:rPr>
              <w:t>5</w:t>
            </w:r>
            <w:r w:rsidR="00D70D91" w:rsidRPr="00BD2341">
              <w:rPr>
                <w:rFonts w:eastAsia="Calibri" w:cs="Arial"/>
                <w:bCs/>
                <w:color w:val="000000"/>
                <w:sz w:val="18"/>
                <w:szCs w:val="18"/>
                <w:lang w:val="en-US"/>
              </w:rPr>
              <w:t>2</w:t>
            </w:r>
          </w:p>
        </w:tc>
      </w:tr>
      <w:tr w:rsidR="00CF71AC" w:rsidRPr="00BD2341" w:rsidTr="00C15703">
        <w:tc>
          <w:tcPr>
            <w:tcW w:w="2790" w:type="dxa"/>
            <w:vAlign w:val="bottom"/>
          </w:tcPr>
          <w:p w:rsidR="00CF71AC" w:rsidRPr="00BD2341" w:rsidRDefault="00CF71AC" w:rsidP="00CF71AC">
            <w:pPr>
              <w:tabs>
                <w:tab w:val="right" w:pos="8306"/>
              </w:tabs>
              <w:ind w:left="-72"/>
              <w:rPr>
                <w:rFonts w:eastAsia="Calibri" w:cs="Arial"/>
                <w:bCs/>
                <w:color w:val="000000"/>
                <w:sz w:val="18"/>
                <w:szCs w:val="18"/>
                <w:lang w:val="en-US"/>
              </w:rPr>
            </w:pPr>
            <w:r w:rsidRPr="00BD2341">
              <w:rPr>
                <w:rFonts w:eastAsia="Calibri" w:cs="Arial"/>
                <w:bCs/>
                <w:color w:val="000000"/>
                <w:spacing w:val="-2"/>
                <w:sz w:val="18"/>
                <w:szCs w:val="18"/>
              </w:rPr>
              <w:t>Deferred tax assets</w:t>
            </w:r>
          </w:p>
        </w:tc>
        <w:tc>
          <w:tcPr>
            <w:tcW w:w="1559" w:type="dxa"/>
            <w:shd w:val="clear" w:color="auto" w:fill="auto"/>
            <w:vAlign w:val="bottom"/>
          </w:tcPr>
          <w:p w:rsidR="00CF71AC" w:rsidRPr="00BD2341" w:rsidRDefault="00286DF8" w:rsidP="00C11DDE">
            <w:pPr>
              <w:ind w:left="142" w:right="-72"/>
              <w:jc w:val="right"/>
              <w:rPr>
                <w:rFonts w:eastAsia="Calibri" w:cs="Arial"/>
                <w:bCs/>
                <w:color w:val="000000"/>
                <w:sz w:val="18"/>
                <w:szCs w:val="18"/>
              </w:rPr>
            </w:pPr>
            <w:r w:rsidRPr="00BD2341">
              <w:rPr>
                <w:rFonts w:eastAsia="Calibri" w:cs="Arial"/>
                <w:bCs/>
                <w:color w:val="000000"/>
                <w:sz w:val="18"/>
                <w:szCs w:val="18"/>
              </w:rPr>
              <w:t>4,684,130</w:t>
            </w:r>
          </w:p>
        </w:tc>
        <w:tc>
          <w:tcPr>
            <w:tcW w:w="1701" w:type="dxa"/>
            <w:shd w:val="clear" w:color="auto" w:fill="auto"/>
            <w:vAlign w:val="bottom"/>
          </w:tcPr>
          <w:p w:rsidR="00CF71AC" w:rsidRPr="00BD2341" w:rsidRDefault="00286DF8" w:rsidP="00C11DDE">
            <w:pPr>
              <w:ind w:right="-72"/>
              <w:jc w:val="right"/>
              <w:rPr>
                <w:rFonts w:eastAsia="Calibri" w:cs="Arial"/>
                <w:bCs/>
                <w:color w:val="000000"/>
                <w:sz w:val="18"/>
                <w:szCs w:val="18"/>
                <w:lang w:val="en-US"/>
              </w:rPr>
            </w:pPr>
            <w:r w:rsidRPr="00BD2341">
              <w:rPr>
                <w:rFonts w:eastAsia="Calibri" w:cs="Arial"/>
                <w:bCs/>
                <w:color w:val="000000"/>
                <w:sz w:val="18"/>
                <w:szCs w:val="18"/>
                <w:lang w:val="en-US"/>
              </w:rPr>
              <w:t>4</w:t>
            </w:r>
            <w:r w:rsidR="006A31B5" w:rsidRPr="00BD2341">
              <w:rPr>
                <w:rFonts w:eastAsia="Calibri" w:cs="Arial"/>
                <w:bCs/>
                <w:color w:val="000000"/>
                <w:sz w:val="18"/>
                <w:szCs w:val="18"/>
                <w:lang w:val="en-US"/>
              </w:rPr>
              <w:t>47</w:t>
            </w:r>
            <w:r w:rsidRPr="00BD2341">
              <w:rPr>
                <w:rFonts w:eastAsia="Calibri" w:cs="Arial"/>
                <w:bCs/>
                <w:color w:val="000000"/>
                <w:sz w:val="18"/>
                <w:szCs w:val="18"/>
                <w:lang w:val="en-US"/>
              </w:rPr>
              <w:t>,</w:t>
            </w:r>
            <w:r w:rsidR="006A31B5" w:rsidRPr="00BD2341">
              <w:rPr>
                <w:rFonts w:eastAsia="Calibri" w:cs="Arial"/>
                <w:bCs/>
                <w:color w:val="000000"/>
                <w:sz w:val="18"/>
                <w:szCs w:val="18"/>
                <w:lang w:val="en-US"/>
              </w:rPr>
              <w:t>441</w:t>
            </w:r>
          </w:p>
        </w:tc>
        <w:tc>
          <w:tcPr>
            <w:tcW w:w="1560" w:type="dxa"/>
            <w:shd w:val="clear" w:color="auto" w:fill="auto"/>
            <w:vAlign w:val="bottom"/>
          </w:tcPr>
          <w:p w:rsidR="00CF71AC" w:rsidRPr="00BD2341" w:rsidRDefault="006A31B5" w:rsidP="00C11DDE">
            <w:pPr>
              <w:ind w:right="-72"/>
              <w:jc w:val="right"/>
              <w:rPr>
                <w:rFonts w:eastAsia="Calibri" w:cs="Arial"/>
                <w:bCs/>
                <w:color w:val="000000"/>
                <w:sz w:val="18"/>
                <w:szCs w:val="18"/>
              </w:rPr>
            </w:pPr>
            <w:r w:rsidRPr="00BD2341">
              <w:rPr>
                <w:rFonts w:eastAsia="Calibri" w:cs="Arial"/>
                <w:bCs/>
                <w:color w:val="000000"/>
                <w:sz w:val="18"/>
                <w:szCs w:val="18"/>
              </w:rPr>
              <w:t>-</w:t>
            </w:r>
          </w:p>
        </w:tc>
        <w:tc>
          <w:tcPr>
            <w:tcW w:w="1417" w:type="dxa"/>
            <w:shd w:val="clear" w:color="auto" w:fill="auto"/>
            <w:vAlign w:val="bottom"/>
          </w:tcPr>
          <w:p w:rsidR="00CF71AC" w:rsidRPr="00BD2341" w:rsidRDefault="00286DF8" w:rsidP="00C11DDE">
            <w:pPr>
              <w:ind w:left="142" w:right="-72"/>
              <w:jc w:val="right"/>
              <w:rPr>
                <w:rFonts w:eastAsia="Calibri" w:cs="Arial"/>
                <w:bCs/>
                <w:color w:val="000000"/>
                <w:sz w:val="18"/>
                <w:szCs w:val="18"/>
                <w:lang w:val="en-US"/>
              </w:rPr>
            </w:pPr>
            <w:r w:rsidRPr="00BD2341">
              <w:rPr>
                <w:rFonts w:eastAsia="Calibri" w:cs="Arial"/>
                <w:bCs/>
                <w:color w:val="000000"/>
                <w:sz w:val="18"/>
                <w:szCs w:val="18"/>
                <w:lang w:val="en-US"/>
              </w:rPr>
              <w:t>5</w:t>
            </w:r>
            <w:r w:rsidR="00C11DDE" w:rsidRPr="00BD2341">
              <w:rPr>
                <w:rFonts w:eastAsia="Calibri" w:cs="Arial"/>
                <w:bCs/>
                <w:color w:val="000000"/>
                <w:sz w:val="18"/>
                <w:szCs w:val="18"/>
                <w:lang w:val="en-US"/>
              </w:rPr>
              <w:t>,</w:t>
            </w:r>
            <w:r w:rsidRPr="00BD2341">
              <w:rPr>
                <w:rFonts w:eastAsia="Calibri" w:cs="Arial"/>
                <w:bCs/>
                <w:color w:val="000000"/>
                <w:sz w:val="18"/>
                <w:szCs w:val="18"/>
                <w:lang w:val="en-US"/>
              </w:rPr>
              <w:t>1</w:t>
            </w:r>
            <w:r w:rsidR="006A31B5" w:rsidRPr="00BD2341">
              <w:rPr>
                <w:rFonts w:eastAsia="Calibri" w:cs="Arial"/>
                <w:bCs/>
                <w:color w:val="000000"/>
                <w:sz w:val="18"/>
                <w:szCs w:val="18"/>
                <w:lang w:val="en-US"/>
              </w:rPr>
              <w:t>31</w:t>
            </w:r>
            <w:r w:rsidRPr="00BD2341">
              <w:rPr>
                <w:rFonts w:eastAsia="Calibri" w:cs="Arial"/>
                <w:bCs/>
                <w:color w:val="000000"/>
                <w:sz w:val="18"/>
                <w:szCs w:val="18"/>
                <w:lang w:val="en-US"/>
              </w:rPr>
              <w:t>,</w:t>
            </w:r>
            <w:r w:rsidR="006A31B5" w:rsidRPr="00BD2341">
              <w:rPr>
                <w:rFonts w:eastAsia="Calibri" w:cs="Arial"/>
                <w:bCs/>
                <w:color w:val="000000"/>
                <w:sz w:val="18"/>
                <w:szCs w:val="18"/>
                <w:lang w:val="en-US"/>
              </w:rPr>
              <w:t>571</w:t>
            </w:r>
          </w:p>
        </w:tc>
      </w:tr>
      <w:tr w:rsidR="00C11DDE" w:rsidRPr="00BD2341" w:rsidTr="00C15703">
        <w:tc>
          <w:tcPr>
            <w:tcW w:w="2790" w:type="dxa"/>
            <w:vAlign w:val="bottom"/>
          </w:tcPr>
          <w:p w:rsidR="00C11DDE" w:rsidRPr="00BD2341" w:rsidRDefault="00C11DDE" w:rsidP="00C11DDE">
            <w:pPr>
              <w:tabs>
                <w:tab w:val="left" w:pos="1569"/>
              </w:tabs>
              <w:ind w:left="-72"/>
              <w:rPr>
                <w:rFonts w:eastAsia="Calibri" w:cs="Arial"/>
                <w:bCs/>
                <w:color w:val="000000"/>
                <w:spacing w:val="-4"/>
                <w:sz w:val="18"/>
                <w:szCs w:val="18"/>
                <w:lang w:val="en-US" w:bidi="ar-SA"/>
              </w:rPr>
            </w:pPr>
            <w:r w:rsidRPr="00BD2341">
              <w:rPr>
                <w:rFonts w:eastAsia="Calibri" w:cs="Arial"/>
                <w:bCs/>
                <w:color w:val="000000"/>
                <w:spacing w:val="-4"/>
                <w:sz w:val="18"/>
                <w:szCs w:val="18"/>
                <w:lang w:val="en-US" w:bidi="ar-SA"/>
              </w:rPr>
              <w:t>Current portion of lease liabilities</w:t>
            </w:r>
          </w:p>
        </w:tc>
        <w:tc>
          <w:tcPr>
            <w:tcW w:w="1559" w:type="dxa"/>
            <w:shd w:val="clear" w:color="auto" w:fill="auto"/>
            <w:vAlign w:val="bottom"/>
          </w:tcPr>
          <w:p w:rsidR="00C11DDE" w:rsidRPr="00BD2341" w:rsidRDefault="00C11DDE" w:rsidP="00C11DDE">
            <w:pPr>
              <w:ind w:left="142" w:right="-72"/>
              <w:jc w:val="right"/>
              <w:rPr>
                <w:rFonts w:eastAsia="Calibri" w:cs="Arial"/>
                <w:bCs/>
                <w:color w:val="000000"/>
                <w:sz w:val="18"/>
                <w:szCs w:val="18"/>
                <w:lang w:bidi="ar-SA"/>
              </w:rPr>
            </w:pPr>
            <w:r w:rsidRPr="00BD2341">
              <w:rPr>
                <w:rFonts w:eastAsia="Calibri" w:cs="Arial"/>
                <w:bCs/>
                <w:color w:val="000000"/>
                <w:sz w:val="18"/>
                <w:szCs w:val="18"/>
                <w:lang w:bidi="ar-SA"/>
              </w:rPr>
              <w:t>-</w:t>
            </w:r>
          </w:p>
        </w:tc>
        <w:tc>
          <w:tcPr>
            <w:tcW w:w="1701" w:type="dxa"/>
            <w:shd w:val="clear" w:color="auto" w:fill="auto"/>
            <w:vAlign w:val="bottom"/>
          </w:tcPr>
          <w:p w:rsidR="00C11DDE" w:rsidRPr="00BD2341" w:rsidRDefault="00C11DDE" w:rsidP="00C11DDE">
            <w:pPr>
              <w:ind w:left="142" w:right="-72"/>
              <w:jc w:val="right"/>
              <w:rPr>
                <w:rFonts w:eastAsia="Calibri" w:cs="Arial"/>
                <w:bCs/>
                <w:color w:val="000000"/>
                <w:sz w:val="18"/>
                <w:szCs w:val="18"/>
                <w:lang w:bidi="ar-SA"/>
              </w:rPr>
            </w:pPr>
            <w:r w:rsidRPr="00BD2341">
              <w:rPr>
                <w:rFonts w:eastAsia="Calibri" w:cs="Arial"/>
                <w:bCs/>
                <w:color w:val="000000"/>
                <w:sz w:val="18"/>
                <w:szCs w:val="18"/>
                <w:lang w:bidi="ar-SA"/>
              </w:rPr>
              <w:t>-</w:t>
            </w:r>
          </w:p>
        </w:tc>
        <w:tc>
          <w:tcPr>
            <w:tcW w:w="1560" w:type="dxa"/>
            <w:shd w:val="clear" w:color="auto" w:fill="auto"/>
            <w:vAlign w:val="bottom"/>
          </w:tcPr>
          <w:p w:rsidR="00C11DDE" w:rsidRPr="00BD2341" w:rsidRDefault="00C11DDE" w:rsidP="00C11DDE">
            <w:pPr>
              <w:ind w:right="-72"/>
              <w:jc w:val="right"/>
              <w:rPr>
                <w:rFonts w:eastAsia="Calibri" w:cs="Arial"/>
                <w:bCs/>
                <w:color w:val="000000"/>
                <w:sz w:val="18"/>
                <w:szCs w:val="18"/>
              </w:rPr>
            </w:pPr>
            <w:r w:rsidRPr="00BD2341">
              <w:rPr>
                <w:rFonts w:eastAsia="Calibri" w:cs="Arial"/>
                <w:bCs/>
                <w:color w:val="000000"/>
                <w:sz w:val="18"/>
                <w:szCs w:val="18"/>
              </w:rPr>
              <w:t>2,349,624</w:t>
            </w:r>
          </w:p>
        </w:tc>
        <w:tc>
          <w:tcPr>
            <w:tcW w:w="1417" w:type="dxa"/>
            <w:shd w:val="clear" w:color="auto" w:fill="auto"/>
            <w:vAlign w:val="bottom"/>
          </w:tcPr>
          <w:p w:rsidR="00C11DDE" w:rsidRPr="00BD2341" w:rsidRDefault="00C11DDE" w:rsidP="00C11DDE">
            <w:pPr>
              <w:ind w:right="-72"/>
              <w:jc w:val="right"/>
              <w:rPr>
                <w:rFonts w:eastAsia="Calibri" w:cs="Arial"/>
                <w:bCs/>
                <w:color w:val="000000"/>
                <w:sz w:val="18"/>
                <w:szCs w:val="18"/>
              </w:rPr>
            </w:pPr>
            <w:r w:rsidRPr="00BD2341">
              <w:rPr>
                <w:rFonts w:eastAsia="Calibri" w:cs="Arial"/>
                <w:bCs/>
                <w:color w:val="000000"/>
                <w:sz w:val="18"/>
                <w:szCs w:val="18"/>
              </w:rPr>
              <w:t>2,349,624</w:t>
            </w:r>
          </w:p>
        </w:tc>
      </w:tr>
      <w:tr w:rsidR="00C11DDE" w:rsidRPr="00BD2341" w:rsidTr="00C15703">
        <w:tc>
          <w:tcPr>
            <w:tcW w:w="2790" w:type="dxa"/>
            <w:vAlign w:val="bottom"/>
          </w:tcPr>
          <w:p w:rsidR="00C11DDE" w:rsidRPr="00BD2341" w:rsidRDefault="00C11DDE" w:rsidP="00C11DDE">
            <w:pPr>
              <w:tabs>
                <w:tab w:val="left" w:pos="1569"/>
              </w:tabs>
              <w:ind w:left="-72"/>
              <w:rPr>
                <w:rFonts w:eastAsia="Calibri" w:cs="Arial"/>
                <w:bCs/>
                <w:color w:val="000000"/>
                <w:sz w:val="18"/>
                <w:szCs w:val="18"/>
                <w:lang w:val="en-US" w:bidi="ar-SA"/>
              </w:rPr>
            </w:pPr>
            <w:r w:rsidRPr="00BD2341">
              <w:rPr>
                <w:rFonts w:eastAsia="Calibri" w:cs="Arial"/>
                <w:bCs/>
                <w:color w:val="000000"/>
                <w:sz w:val="18"/>
                <w:szCs w:val="18"/>
                <w:lang w:val="en-US" w:bidi="ar-SA"/>
              </w:rPr>
              <w:t>Lease liabilities</w:t>
            </w:r>
          </w:p>
        </w:tc>
        <w:tc>
          <w:tcPr>
            <w:tcW w:w="1559" w:type="dxa"/>
            <w:shd w:val="clear" w:color="auto" w:fill="auto"/>
            <w:vAlign w:val="bottom"/>
          </w:tcPr>
          <w:p w:rsidR="00C11DDE" w:rsidRPr="00BD2341" w:rsidRDefault="00C11DDE" w:rsidP="00C11DDE">
            <w:pPr>
              <w:ind w:left="142" w:right="-72"/>
              <w:jc w:val="right"/>
              <w:rPr>
                <w:rFonts w:eastAsia="Calibri" w:cs="Arial"/>
                <w:bCs/>
                <w:color w:val="000000"/>
                <w:sz w:val="18"/>
                <w:szCs w:val="18"/>
                <w:lang w:bidi="ar-SA"/>
              </w:rPr>
            </w:pPr>
            <w:r w:rsidRPr="00BD2341">
              <w:rPr>
                <w:rFonts w:eastAsia="Calibri" w:cs="Arial"/>
                <w:bCs/>
                <w:color w:val="000000"/>
                <w:sz w:val="18"/>
                <w:szCs w:val="18"/>
                <w:lang w:bidi="ar-SA"/>
              </w:rPr>
              <w:t>-</w:t>
            </w:r>
          </w:p>
        </w:tc>
        <w:tc>
          <w:tcPr>
            <w:tcW w:w="1701" w:type="dxa"/>
            <w:shd w:val="clear" w:color="auto" w:fill="auto"/>
            <w:vAlign w:val="bottom"/>
          </w:tcPr>
          <w:p w:rsidR="00C11DDE" w:rsidRPr="00BD2341" w:rsidRDefault="00C11DDE" w:rsidP="00C11DDE">
            <w:pPr>
              <w:ind w:left="142" w:right="-72"/>
              <w:jc w:val="right"/>
              <w:rPr>
                <w:rFonts w:eastAsia="Calibri" w:cs="Arial"/>
                <w:bCs/>
                <w:color w:val="000000"/>
                <w:sz w:val="18"/>
                <w:szCs w:val="18"/>
                <w:lang w:bidi="ar-SA"/>
              </w:rPr>
            </w:pPr>
            <w:r w:rsidRPr="00BD2341">
              <w:rPr>
                <w:rFonts w:eastAsia="Calibri" w:cs="Arial"/>
                <w:bCs/>
                <w:color w:val="000000"/>
                <w:sz w:val="18"/>
                <w:szCs w:val="18"/>
                <w:lang w:bidi="ar-SA"/>
              </w:rPr>
              <w:t>-</w:t>
            </w:r>
          </w:p>
        </w:tc>
        <w:tc>
          <w:tcPr>
            <w:tcW w:w="1560" w:type="dxa"/>
            <w:shd w:val="clear" w:color="auto" w:fill="auto"/>
            <w:vAlign w:val="bottom"/>
          </w:tcPr>
          <w:p w:rsidR="00C11DDE" w:rsidRPr="00BD2341" w:rsidRDefault="00C11DDE" w:rsidP="00C11DDE">
            <w:pPr>
              <w:ind w:right="-72"/>
              <w:jc w:val="right"/>
              <w:rPr>
                <w:rFonts w:eastAsia="Calibri" w:cs="Arial"/>
                <w:bCs/>
                <w:color w:val="000000"/>
                <w:sz w:val="18"/>
                <w:szCs w:val="18"/>
              </w:rPr>
            </w:pPr>
            <w:r w:rsidRPr="00BD2341">
              <w:rPr>
                <w:rFonts w:eastAsia="Calibri" w:cs="Arial"/>
                <w:bCs/>
                <w:color w:val="000000"/>
                <w:sz w:val="18"/>
                <w:szCs w:val="18"/>
              </w:rPr>
              <w:t>10,651,22</w:t>
            </w:r>
            <w:r w:rsidR="006A31B5" w:rsidRPr="00BD2341">
              <w:rPr>
                <w:rFonts w:eastAsia="Calibri" w:cs="Arial"/>
                <w:bCs/>
                <w:color w:val="000000"/>
                <w:sz w:val="18"/>
                <w:szCs w:val="18"/>
              </w:rPr>
              <w:t>8</w:t>
            </w:r>
          </w:p>
        </w:tc>
        <w:tc>
          <w:tcPr>
            <w:tcW w:w="1417" w:type="dxa"/>
            <w:shd w:val="clear" w:color="auto" w:fill="auto"/>
            <w:vAlign w:val="bottom"/>
          </w:tcPr>
          <w:p w:rsidR="00C11DDE" w:rsidRPr="00BD2341" w:rsidRDefault="00C11DDE" w:rsidP="00C11DDE">
            <w:pPr>
              <w:ind w:right="-72"/>
              <w:jc w:val="right"/>
              <w:rPr>
                <w:rFonts w:eastAsia="Calibri" w:cs="Arial"/>
                <w:bCs/>
                <w:color w:val="000000"/>
                <w:sz w:val="18"/>
                <w:szCs w:val="18"/>
              </w:rPr>
            </w:pPr>
            <w:r w:rsidRPr="00BD2341">
              <w:rPr>
                <w:rFonts w:eastAsia="Calibri" w:cs="Arial"/>
                <w:bCs/>
                <w:color w:val="000000"/>
                <w:sz w:val="18"/>
                <w:szCs w:val="18"/>
              </w:rPr>
              <w:t>10,651,22</w:t>
            </w:r>
            <w:r w:rsidR="006A31B5" w:rsidRPr="00BD2341">
              <w:rPr>
                <w:rFonts w:eastAsia="Calibri" w:cs="Arial"/>
                <w:bCs/>
                <w:color w:val="000000"/>
                <w:sz w:val="18"/>
                <w:szCs w:val="18"/>
              </w:rPr>
              <w:t>8</w:t>
            </w:r>
          </w:p>
        </w:tc>
      </w:tr>
      <w:tr w:rsidR="00C11DDE" w:rsidRPr="00BD2341" w:rsidTr="00C15703">
        <w:tc>
          <w:tcPr>
            <w:tcW w:w="2790" w:type="dxa"/>
            <w:vAlign w:val="bottom"/>
          </w:tcPr>
          <w:p w:rsidR="00C11DDE" w:rsidRPr="00BD2341" w:rsidRDefault="00C11DDE" w:rsidP="009A3620">
            <w:pPr>
              <w:tabs>
                <w:tab w:val="left" w:pos="1569"/>
              </w:tabs>
              <w:ind w:left="-72" w:right="-114"/>
              <w:rPr>
                <w:rFonts w:eastAsia="Calibri" w:cs="Arial"/>
                <w:bCs/>
                <w:color w:val="000000"/>
                <w:sz w:val="18"/>
                <w:szCs w:val="18"/>
                <w:lang w:val="en-US" w:bidi="ar-SA"/>
              </w:rPr>
            </w:pPr>
            <w:r w:rsidRPr="00BD2341">
              <w:rPr>
                <w:rFonts w:eastAsia="Calibri" w:cs="Arial"/>
                <w:bCs/>
                <w:color w:val="000000"/>
                <w:sz w:val="18"/>
                <w:szCs w:val="18"/>
                <w:lang w:val="en-US" w:bidi="ar-SA"/>
              </w:rPr>
              <w:t>Unappropriated retained earnings</w:t>
            </w:r>
          </w:p>
        </w:tc>
        <w:tc>
          <w:tcPr>
            <w:tcW w:w="1559" w:type="dxa"/>
            <w:shd w:val="clear" w:color="auto" w:fill="auto"/>
            <w:vAlign w:val="bottom"/>
          </w:tcPr>
          <w:p w:rsidR="00C11DDE" w:rsidRPr="00BD2341" w:rsidRDefault="00C11DDE" w:rsidP="00CF485F">
            <w:pPr>
              <w:ind w:left="142" w:right="-72"/>
              <w:jc w:val="right"/>
              <w:rPr>
                <w:rFonts w:eastAsia="Calibri" w:cs="Arial"/>
                <w:bCs/>
                <w:color w:val="000000"/>
                <w:sz w:val="18"/>
                <w:szCs w:val="18"/>
                <w:lang w:val="en-US" w:bidi="ar-SA"/>
              </w:rPr>
            </w:pPr>
            <w:r w:rsidRPr="00BD2341">
              <w:rPr>
                <w:rFonts w:eastAsia="Calibri" w:cs="Arial"/>
                <w:bCs/>
                <w:color w:val="000000"/>
                <w:sz w:val="18"/>
                <w:szCs w:val="18"/>
                <w:lang w:val="en-US" w:bidi="ar-SA"/>
              </w:rPr>
              <w:t>22,277,29</w:t>
            </w:r>
            <w:r w:rsidR="006A31B5" w:rsidRPr="00BD2341">
              <w:rPr>
                <w:rFonts w:eastAsia="Calibri" w:cs="Arial"/>
                <w:bCs/>
                <w:color w:val="000000"/>
                <w:sz w:val="18"/>
                <w:szCs w:val="18"/>
                <w:lang w:val="en-US" w:bidi="ar-SA"/>
              </w:rPr>
              <w:t>1</w:t>
            </w:r>
          </w:p>
        </w:tc>
        <w:tc>
          <w:tcPr>
            <w:tcW w:w="1701" w:type="dxa"/>
            <w:shd w:val="clear" w:color="auto" w:fill="auto"/>
            <w:vAlign w:val="bottom"/>
          </w:tcPr>
          <w:p w:rsidR="00C11DDE" w:rsidRPr="00BD2341" w:rsidRDefault="00286DF8" w:rsidP="00CF485F">
            <w:pPr>
              <w:ind w:left="142" w:right="-72"/>
              <w:jc w:val="right"/>
              <w:rPr>
                <w:rFonts w:eastAsia="Calibri" w:cs="Arial"/>
                <w:bCs/>
                <w:color w:val="000000"/>
                <w:sz w:val="18"/>
                <w:szCs w:val="18"/>
                <w:lang w:val="en-US"/>
              </w:rPr>
            </w:pPr>
            <w:r w:rsidRPr="00BD2341">
              <w:rPr>
                <w:rFonts w:eastAsia="Calibri" w:cs="Arial"/>
                <w:b/>
                <w:color w:val="000000"/>
                <w:sz w:val="18"/>
                <w:szCs w:val="18"/>
                <w:cs/>
                <w:lang w:val="en-US"/>
              </w:rPr>
              <w:t>(</w:t>
            </w:r>
            <w:r w:rsidRPr="00BD2341">
              <w:rPr>
                <w:rFonts w:eastAsia="Calibri" w:cs="Arial"/>
                <w:bCs/>
                <w:color w:val="000000"/>
                <w:sz w:val="18"/>
                <w:szCs w:val="18"/>
                <w:lang w:val="en-US" w:bidi="ar-SA"/>
              </w:rPr>
              <w:t>1</w:t>
            </w:r>
            <w:r w:rsidR="00C11DDE" w:rsidRPr="00BD2341">
              <w:rPr>
                <w:rFonts w:eastAsia="Calibri" w:cs="Arial"/>
                <w:bCs/>
                <w:color w:val="000000"/>
                <w:sz w:val="18"/>
                <w:szCs w:val="18"/>
                <w:lang w:val="en-US" w:bidi="ar-SA"/>
              </w:rPr>
              <w:t>,</w:t>
            </w:r>
            <w:r w:rsidR="006A31B5" w:rsidRPr="00BD2341">
              <w:rPr>
                <w:rFonts w:eastAsia="Calibri" w:cs="Arial"/>
                <w:bCs/>
                <w:color w:val="000000"/>
                <w:sz w:val="18"/>
                <w:szCs w:val="18"/>
                <w:lang w:val="en-US" w:bidi="ar-SA"/>
              </w:rPr>
              <w:t>775</w:t>
            </w:r>
            <w:r w:rsidRPr="00BD2341">
              <w:rPr>
                <w:rFonts w:eastAsia="Calibri" w:cs="Arial"/>
                <w:bCs/>
                <w:color w:val="000000"/>
                <w:sz w:val="18"/>
                <w:szCs w:val="18"/>
                <w:lang w:val="en-US" w:bidi="ar-SA"/>
              </w:rPr>
              <w:t>,</w:t>
            </w:r>
            <w:r w:rsidR="006A31B5" w:rsidRPr="00BD2341">
              <w:rPr>
                <w:rFonts w:eastAsia="Calibri" w:cs="Arial"/>
                <w:bCs/>
                <w:color w:val="000000"/>
                <w:sz w:val="18"/>
                <w:szCs w:val="18"/>
                <w:lang w:val="en-US" w:bidi="ar-SA"/>
              </w:rPr>
              <w:t>69</w:t>
            </w:r>
            <w:r w:rsidR="00D70D91" w:rsidRPr="00BD2341">
              <w:rPr>
                <w:rFonts w:eastAsia="Calibri" w:cs="Arial"/>
                <w:bCs/>
                <w:color w:val="000000"/>
                <w:sz w:val="18"/>
                <w:szCs w:val="18"/>
                <w:lang w:val="en-US" w:bidi="ar-SA"/>
              </w:rPr>
              <w:t>2</w:t>
            </w:r>
            <w:r w:rsidRPr="00BD2341">
              <w:rPr>
                <w:rFonts w:eastAsia="Calibri" w:cs="Arial"/>
                <w:b/>
                <w:color w:val="000000"/>
                <w:sz w:val="18"/>
                <w:szCs w:val="18"/>
                <w:cs/>
                <w:lang w:val="en-US"/>
              </w:rPr>
              <w:t>)</w:t>
            </w:r>
          </w:p>
        </w:tc>
        <w:tc>
          <w:tcPr>
            <w:tcW w:w="1560" w:type="dxa"/>
            <w:shd w:val="clear" w:color="auto" w:fill="auto"/>
            <w:vAlign w:val="bottom"/>
          </w:tcPr>
          <w:p w:rsidR="00C11DDE" w:rsidRPr="00BD2341" w:rsidRDefault="00C11DDE" w:rsidP="00CF485F">
            <w:pPr>
              <w:ind w:right="-72"/>
              <w:jc w:val="right"/>
              <w:rPr>
                <w:rFonts w:eastAsia="Calibri" w:cs="Arial"/>
                <w:bCs/>
                <w:color w:val="000000"/>
                <w:sz w:val="18"/>
                <w:szCs w:val="18"/>
                <w:lang w:val="en-US" w:bidi="ar-SA"/>
              </w:rPr>
            </w:pPr>
            <w:r w:rsidRPr="00BD2341">
              <w:rPr>
                <w:rFonts w:eastAsia="Calibri" w:cs="Arial"/>
                <w:bCs/>
                <w:color w:val="000000"/>
                <w:sz w:val="18"/>
                <w:szCs w:val="18"/>
                <w:lang w:val="en-US" w:bidi="ar-SA"/>
              </w:rPr>
              <w:t>-</w:t>
            </w:r>
          </w:p>
        </w:tc>
        <w:tc>
          <w:tcPr>
            <w:tcW w:w="1417" w:type="dxa"/>
            <w:shd w:val="clear" w:color="auto" w:fill="auto"/>
            <w:vAlign w:val="bottom"/>
          </w:tcPr>
          <w:p w:rsidR="00C11DDE" w:rsidRPr="00BD2341" w:rsidRDefault="00C11DDE" w:rsidP="00CF485F">
            <w:pPr>
              <w:ind w:left="142" w:right="-72"/>
              <w:jc w:val="right"/>
              <w:rPr>
                <w:rFonts w:eastAsia="Calibri" w:cs="Arial"/>
                <w:bCs/>
                <w:color w:val="000000"/>
                <w:sz w:val="18"/>
                <w:szCs w:val="18"/>
              </w:rPr>
            </w:pPr>
            <w:r w:rsidRPr="00BD2341">
              <w:rPr>
                <w:rFonts w:eastAsia="Calibri" w:cs="Arial"/>
                <w:bCs/>
                <w:color w:val="000000"/>
                <w:sz w:val="18"/>
                <w:szCs w:val="18"/>
              </w:rPr>
              <w:t>2</w:t>
            </w:r>
            <w:r w:rsidR="006A31B5" w:rsidRPr="00BD2341">
              <w:rPr>
                <w:rFonts w:eastAsia="Calibri" w:cs="Arial"/>
                <w:bCs/>
                <w:color w:val="000000"/>
                <w:sz w:val="18"/>
                <w:szCs w:val="18"/>
              </w:rPr>
              <w:t>0</w:t>
            </w:r>
            <w:r w:rsidRPr="00BD2341">
              <w:rPr>
                <w:rFonts w:eastAsia="Calibri" w:cs="Arial"/>
                <w:bCs/>
                <w:color w:val="000000"/>
                <w:sz w:val="18"/>
                <w:szCs w:val="18"/>
              </w:rPr>
              <w:t>,</w:t>
            </w:r>
            <w:r w:rsidR="006A31B5" w:rsidRPr="00BD2341">
              <w:rPr>
                <w:rFonts w:eastAsia="Calibri" w:cs="Arial"/>
                <w:bCs/>
                <w:color w:val="000000"/>
                <w:sz w:val="18"/>
                <w:szCs w:val="18"/>
              </w:rPr>
              <w:t>501</w:t>
            </w:r>
            <w:r w:rsidRPr="00BD2341">
              <w:rPr>
                <w:rFonts w:eastAsia="Calibri" w:cs="Arial"/>
                <w:bCs/>
                <w:color w:val="000000"/>
                <w:sz w:val="18"/>
                <w:szCs w:val="18"/>
              </w:rPr>
              <w:t>,</w:t>
            </w:r>
            <w:r w:rsidR="00286DF8" w:rsidRPr="00BD2341">
              <w:rPr>
                <w:rFonts w:eastAsia="Calibri" w:cs="Arial"/>
                <w:bCs/>
                <w:color w:val="000000"/>
                <w:sz w:val="18"/>
                <w:szCs w:val="18"/>
              </w:rPr>
              <w:t>5</w:t>
            </w:r>
            <w:r w:rsidR="006A31B5" w:rsidRPr="00BD2341">
              <w:rPr>
                <w:rFonts w:eastAsia="Calibri" w:cs="Arial"/>
                <w:bCs/>
                <w:color w:val="000000"/>
                <w:sz w:val="18"/>
                <w:szCs w:val="18"/>
              </w:rPr>
              <w:t>9</w:t>
            </w:r>
            <w:r w:rsidR="00D70D91" w:rsidRPr="00BD2341">
              <w:rPr>
                <w:rFonts w:eastAsia="Calibri" w:cs="Arial"/>
                <w:bCs/>
                <w:color w:val="000000"/>
                <w:sz w:val="18"/>
                <w:szCs w:val="18"/>
              </w:rPr>
              <w:t>9</w:t>
            </w:r>
          </w:p>
        </w:tc>
      </w:tr>
      <w:tr w:rsidR="00C11DDE" w:rsidRPr="00BD2341" w:rsidTr="00C15703">
        <w:tc>
          <w:tcPr>
            <w:tcW w:w="2790" w:type="dxa"/>
            <w:vAlign w:val="bottom"/>
          </w:tcPr>
          <w:p w:rsidR="00C11DDE" w:rsidRPr="00BD2341" w:rsidRDefault="00C11DDE" w:rsidP="00C11DDE">
            <w:pPr>
              <w:tabs>
                <w:tab w:val="left" w:pos="1569"/>
              </w:tabs>
              <w:ind w:left="-72"/>
              <w:rPr>
                <w:rFonts w:eastAsia="Calibri" w:cs="Arial"/>
                <w:bCs/>
                <w:color w:val="000000"/>
                <w:sz w:val="18"/>
                <w:szCs w:val="18"/>
                <w:lang w:val="en-US" w:bidi="ar-SA"/>
              </w:rPr>
            </w:pPr>
            <w:r w:rsidRPr="00BD2341">
              <w:rPr>
                <w:rFonts w:eastAsia="Calibri" w:cs="Arial"/>
                <w:bCs/>
                <w:color w:val="000000"/>
                <w:sz w:val="18"/>
                <w:szCs w:val="18"/>
                <w:lang w:val="en-US" w:bidi="ar-SA"/>
              </w:rPr>
              <w:t>Other component of equity</w:t>
            </w:r>
          </w:p>
        </w:tc>
        <w:tc>
          <w:tcPr>
            <w:tcW w:w="1559" w:type="dxa"/>
            <w:shd w:val="clear" w:color="auto" w:fill="auto"/>
            <w:vAlign w:val="bottom"/>
          </w:tcPr>
          <w:p w:rsidR="00C11DDE" w:rsidRPr="00BD2341" w:rsidRDefault="00C11DDE" w:rsidP="00CF485F">
            <w:pPr>
              <w:ind w:left="142" w:right="-72"/>
              <w:jc w:val="right"/>
              <w:rPr>
                <w:rFonts w:eastAsia="Calibri" w:cs="Arial"/>
                <w:bCs/>
                <w:color w:val="000000"/>
                <w:sz w:val="18"/>
                <w:szCs w:val="18"/>
                <w:lang w:val="en-US" w:bidi="ar-SA"/>
              </w:rPr>
            </w:pPr>
            <w:r w:rsidRPr="00BD2341">
              <w:rPr>
                <w:rFonts w:eastAsia="Calibri" w:cs="Arial"/>
                <w:bCs/>
                <w:color w:val="000000"/>
                <w:sz w:val="18"/>
                <w:szCs w:val="18"/>
                <w:lang w:val="en-US" w:bidi="ar-SA"/>
              </w:rPr>
              <w:t>52,018</w:t>
            </w:r>
          </w:p>
        </w:tc>
        <w:tc>
          <w:tcPr>
            <w:tcW w:w="1701" w:type="dxa"/>
            <w:shd w:val="clear" w:color="auto" w:fill="auto"/>
            <w:vAlign w:val="bottom"/>
          </w:tcPr>
          <w:p w:rsidR="00C11DDE" w:rsidRPr="00BD2341" w:rsidRDefault="00C11DDE" w:rsidP="00CF485F">
            <w:pPr>
              <w:ind w:left="142" w:right="-72"/>
              <w:jc w:val="right"/>
              <w:rPr>
                <w:rFonts w:eastAsia="Calibri" w:cs="Arial"/>
                <w:bCs/>
                <w:color w:val="000000"/>
                <w:sz w:val="18"/>
                <w:szCs w:val="18"/>
                <w:lang w:val="en-US"/>
              </w:rPr>
            </w:pPr>
            <w:r w:rsidRPr="00BD2341">
              <w:rPr>
                <w:rFonts w:eastAsia="Calibri" w:cs="Arial"/>
                <w:b/>
                <w:color w:val="000000"/>
                <w:sz w:val="18"/>
                <w:szCs w:val="18"/>
                <w:cs/>
                <w:lang w:val="en-US"/>
              </w:rPr>
              <w:t>(</w:t>
            </w:r>
            <w:r w:rsidRPr="00BD2341">
              <w:rPr>
                <w:rFonts w:eastAsia="Calibri" w:cs="Arial"/>
                <w:bCs/>
                <w:color w:val="000000"/>
                <w:sz w:val="18"/>
                <w:szCs w:val="18"/>
                <w:lang w:val="en-US" w:bidi="ar-SA"/>
              </w:rPr>
              <w:t>14,0</w:t>
            </w:r>
            <w:r w:rsidR="006E4516" w:rsidRPr="00BD2341">
              <w:rPr>
                <w:rFonts w:eastAsia="Calibri" w:cs="Arial"/>
                <w:bCs/>
                <w:color w:val="000000"/>
                <w:sz w:val="18"/>
                <w:szCs w:val="18"/>
              </w:rPr>
              <w:t>69</w:t>
            </w:r>
            <w:r w:rsidRPr="00BD2341">
              <w:rPr>
                <w:rFonts w:eastAsia="Calibri" w:cs="Arial"/>
                <w:b/>
                <w:color w:val="000000"/>
                <w:sz w:val="18"/>
                <w:szCs w:val="18"/>
                <w:cs/>
                <w:lang w:val="en-US"/>
              </w:rPr>
              <w:t>)</w:t>
            </w:r>
          </w:p>
        </w:tc>
        <w:tc>
          <w:tcPr>
            <w:tcW w:w="1560" w:type="dxa"/>
            <w:shd w:val="clear" w:color="auto" w:fill="auto"/>
            <w:vAlign w:val="bottom"/>
          </w:tcPr>
          <w:p w:rsidR="00C11DDE" w:rsidRPr="00BD2341" w:rsidRDefault="00C11DDE" w:rsidP="00CF485F">
            <w:pPr>
              <w:ind w:right="-72"/>
              <w:jc w:val="right"/>
              <w:rPr>
                <w:rFonts w:eastAsia="Calibri" w:cs="Arial"/>
                <w:bCs/>
                <w:color w:val="000000"/>
                <w:sz w:val="18"/>
                <w:szCs w:val="18"/>
                <w:lang w:val="en-US" w:bidi="ar-SA"/>
              </w:rPr>
            </w:pPr>
            <w:r w:rsidRPr="00BD2341">
              <w:rPr>
                <w:rFonts w:eastAsia="Calibri" w:cs="Arial"/>
                <w:bCs/>
                <w:color w:val="000000"/>
                <w:sz w:val="18"/>
                <w:szCs w:val="18"/>
                <w:lang w:val="en-US" w:bidi="ar-SA"/>
              </w:rPr>
              <w:t>-</w:t>
            </w:r>
          </w:p>
        </w:tc>
        <w:tc>
          <w:tcPr>
            <w:tcW w:w="1417" w:type="dxa"/>
            <w:shd w:val="clear" w:color="auto" w:fill="auto"/>
            <w:vAlign w:val="bottom"/>
          </w:tcPr>
          <w:p w:rsidR="00C11DDE" w:rsidRPr="00BD2341" w:rsidRDefault="00C11DDE" w:rsidP="00CF485F">
            <w:pPr>
              <w:ind w:left="142" w:right="-72"/>
              <w:jc w:val="right"/>
              <w:rPr>
                <w:rFonts w:eastAsia="Calibri" w:cs="Arial"/>
                <w:bCs/>
                <w:color w:val="000000"/>
                <w:sz w:val="18"/>
                <w:szCs w:val="18"/>
                <w:lang w:val="en-US" w:bidi="ar-SA"/>
              </w:rPr>
            </w:pPr>
            <w:r w:rsidRPr="00BD2341">
              <w:rPr>
                <w:rFonts w:eastAsia="Calibri" w:cs="Arial"/>
                <w:bCs/>
                <w:color w:val="000000"/>
                <w:sz w:val="18"/>
                <w:szCs w:val="18"/>
                <w:lang w:val="en-US" w:bidi="ar-SA"/>
              </w:rPr>
              <w:t>37,94</w:t>
            </w:r>
            <w:r w:rsidR="006E4516" w:rsidRPr="00BD2341">
              <w:rPr>
                <w:rFonts w:eastAsia="Calibri" w:cs="Arial"/>
                <w:bCs/>
                <w:color w:val="000000"/>
                <w:sz w:val="18"/>
                <w:szCs w:val="18"/>
                <w:lang w:val="en-US" w:bidi="ar-SA"/>
              </w:rPr>
              <w:t>9</w:t>
            </w:r>
          </w:p>
        </w:tc>
      </w:tr>
    </w:tbl>
    <w:p w:rsidR="004D63DE" w:rsidRPr="00BD2341" w:rsidRDefault="004D63DE" w:rsidP="00883211">
      <w:pPr>
        <w:spacing w:line="240" w:lineRule="auto"/>
        <w:jc w:val="thaiDistribute"/>
        <w:rPr>
          <w:rFonts w:eastAsia="Arial Unicode MS" w:cs="Arial"/>
          <w:b/>
          <w:bCs/>
          <w:color w:val="ED7D31" w:themeColor="accent2"/>
        </w:rPr>
      </w:pPr>
    </w:p>
    <w:p w:rsidR="00883211" w:rsidRPr="00570DFE" w:rsidRDefault="00883211" w:rsidP="00883211">
      <w:pPr>
        <w:spacing w:line="240" w:lineRule="auto"/>
        <w:jc w:val="thaiDistribute"/>
        <w:rPr>
          <w:rFonts w:eastAsia="Arial Unicode MS" w:cs="Arial"/>
          <w:b/>
          <w:bCs/>
          <w:color w:val="CF4A02"/>
          <w:cs/>
        </w:rPr>
      </w:pPr>
      <w:r w:rsidRPr="00570DFE">
        <w:rPr>
          <w:rFonts w:eastAsia="Arial Unicode MS" w:cs="Arial"/>
          <w:b/>
          <w:bCs/>
          <w:color w:val="CF4A02"/>
        </w:rPr>
        <w:t xml:space="preserve">The new financial reporting standards on financial instruments </w:t>
      </w:r>
      <w:r w:rsidRPr="00570DFE">
        <w:rPr>
          <w:rFonts w:eastAsia="Arial Unicode MS" w:cs="Arial"/>
          <w:b/>
          <w:bCs/>
          <w:color w:val="CF4A02"/>
          <w:cs/>
        </w:rPr>
        <w:t>(</w:t>
      </w:r>
      <w:r w:rsidRPr="00570DFE">
        <w:rPr>
          <w:rFonts w:eastAsia="Arial Unicode MS" w:cs="Arial"/>
          <w:b/>
          <w:bCs/>
          <w:color w:val="CF4A02"/>
        </w:rPr>
        <w:t>TAS 32 and TFRS 9</w:t>
      </w:r>
      <w:r w:rsidRPr="00570DFE">
        <w:rPr>
          <w:rFonts w:eastAsia="Arial Unicode MS" w:cs="Arial"/>
          <w:b/>
          <w:bCs/>
          <w:color w:val="CF4A02"/>
          <w:cs/>
        </w:rPr>
        <w:t>)</w:t>
      </w:r>
    </w:p>
    <w:p w:rsidR="00883211" w:rsidRPr="00BD2341" w:rsidRDefault="00883211" w:rsidP="00883211">
      <w:pPr>
        <w:spacing w:line="240" w:lineRule="auto"/>
        <w:jc w:val="thaiDistribute"/>
        <w:rPr>
          <w:rFonts w:eastAsia="Arial Unicode MS" w:cs="Arial"/>
        </w:rPr>
      </w:pPr>
    </w:p>
    <w:p w:rsidR="00883211" w:rsidRPr="00BD2341" w:rsidRDefault="00883211" w:rsidP="00883211">
      <w:pPr>
        <w:spacing w:line="240" w:lineRule="auto"/>
        <w:jc w:val="thaiDistribute"/>
        <w:rPr>
          <w:rFonts w:eastAsia="Arial Unicode MS" w:cs="Arial"/>
        </w:rPr>
      </w:pPr>
      <w:r w:rsidRPr="00BD2341">
        <w:rPr>
          <w:rFonts w:eastAsia="Arial Unicode MS" w:cs="Arial"/>
          <w:spacing w:val="-4"/>
        </w:rPr>
        <w:t xml:space="preserve">The adoption of the new financial reporting standards on financial instruments mainly affects the </w:t>
      </w:r>
      <w:r w:rsidR="0033597E" w:rsidRPr="00BD2341">
        <w:rPr>
          <w:rFonts w:eastAsia="Arial Unicode MS" w:cs="Arial"/>
          <w:spacing w:val="-4"/>
        </w:rPr>
        <w:t>Company</w:t>
      </w:r>
      <w:r w:rsidRPr="00BD2341">
        <w:rPr>
          <w:rFonts w:eastAsia="Arial Unicode MS" w:cs="Arial"/>
          <w:spacing w:val="-4"/>
        </w:rPr>
        <w:t>’s</w:t>
      </w:r>
      <w:r w:rsidRPr="00BD2341">
        <w:rPr>
          <w:rFonts w:eastAsia="Arial Unicode MS" w:cs="Arial"/>
        </w:rPr>
        <w:t xml:space="preserve"> accounting treatment as follows;</w:t>
      </w:r>
    </w:p>
    <w:p w:rsidR="00883211" w:rsidRPr="00BD2341" w:rsidRDefault="00883211" w:rsidP="00883211">
      <w:pPr>
        <w:spacing w:line="240" w:lineRule="auto"/>
        <w:jc w:val="thaiDistribute"/>
        <w:rPr>
          <w:rFonts w:eastAsia="Arial Unicode MS" w:cs="Arial"/>
        </w:rPr>
      </w:pPr>
    </w:p>
    <w:p w:rsidR="00883211" w:rsidRPr="00570DFE" w:rsidRDefault="00883211" w:rsidP="00883211">
      <w:pPr>
        <w:spacing w:line="240" w:lineRule="auto"/>
        <w:jc w:val="thaiDistribute"/>
        <w:rPr>
          <w:rFonts w:eastAsia="Arial Unicode MS" w:cs="Arial"/>
          <w:color w:val="CF4A02"/>
        </w:rPr>
      </w:pPr>
      <w:r w:rsidRPr="00570DFE">
        <w:rPr>
          <w:rFonts w:eastAsia="Arial Unicode MS" w:cs="Arial"/>
          <w:color w:val="CF4A02"/>
        </w:rPr>
        <w:t>Impairment</w:t>
      </w:r>
    </w:p>
    <w:p w:rsidR="00883211" w:rsidRPr="00BD2341" w:rsidRDefault="00883211" w:rsidP="00883211">
      <w:pPr>
        <w:spacing w:line="240" w:lineRule="auto"/>
        <w:jc w:val="thaiDistribute"/>
        <w:rPr>
          <w:rFonts w:eastAsia="Arial Unicode MS" w:cs="Arial"/>
        </w:rPr>
      </w:pPr>
    </w:p>
    <w:p w:rsidR="001827A2" w:rsidRPr="00BD2341" w:rsidRDefault="00883211" w:rsidP="007F3886">
      <w:pPr>
        <w:spacing w:line="240" w:lineRule="auto"/>
        <w:jc w:val="thaiDistribute"/>
        <w:rPr>
          <w:rFonts w:eastAsia="Arial Unicode MS" w:cs="Arial"/>
        </w:rPr>
      </w:pPr>
      <w:r w:rsidRPr="00BD2341">
        <w:rPr>
          <w:rFonts w:eastAsia="Arial Unicode MS" w:cs="Arial"/>
        </w:rPr>
        <w:t>The new requirements on the impairment losses will lead to expected credit losses having to be considered and recognised at the initial recognition and subsequent period. A</w:t>
      </w:r>
      <w:r w:rsidR="005D0D23" w:rsidRPr="00BD2341">
        <w:rPr>
          <w:rFonts w:eastAsia="Arial Unicode MS" w:cs="Arial"/>
        </w:rPr>
        <w:t xml:space="preserve">t </w:t>
      </w:r>
      <w:r w:rsidRPr="00BD2341">
        <w:rPr>
          <w:rFonts w:eastAsia="Arial Unicode MS" w:cs="Arial"/>
        </w:rPr>
        <w:t xml:space="preserve">1 January 2020, there will be an increase in impairment losses </w:t>
      </w:r>
      <w:r w:rsidR="00BB392B" w:rsidRPr="00BD2341">
        <w:rPr>
          <w:rFonts w:eastAsia="Arial Unicode MS" w:cs="Arial"/>
        </w:rPr>
        <w:t>of</w:t>
      </w:r>
      <w:r w:rsidRPr="00BD2341">
        <w:rPr>
          <w:rFonts w:eastAsia="Arial Unicode MS" w:cs="Arial"/>
        </w:rPr>
        <w:t xml:space="preserve"> Baht </w:t>
      </w:r>
      <w:r w:rsidR="008D3D14" w:rsidRPr="00BD2341">
        <w:rPr>
          <w:rFonts w:eastAsia="Arial Unicode MS" w:cs="Arial"/>
        </w:rPr>
        <w:t xml:space="preserve">1,993,959 and </w:t>
      </w:r>
      <w:r w:rsidR="008803F4" w:rsidRPr="00BD2341">
        <w:rPr>
          <w:rFonts w:eastAsia="Arial Unicode MS" w:cs="Arial"/>
        </w:rPr>
        <w:t xml:space="preserve">Baht </w:t>
      </w:r>
      <w:r w:rsidR="008D3D14" w:rsidRPr="00BD2341">
        <w:rPr>
          <w:rFonts w:eastAsia="Arial Unicode MS" w:cs="Arial"/>
        </w:rPr>
        <w:t>243,24</w:t>
      </w:r>
      <w:r w:rsidR="00BB392B" w:rsidRPr="00BD2341">
        <w:rPr>
          <w:rFonts w:eastAsia="Arial Unicode MS" w:cs="Arial"/>
        </w:rPr>
        <w:t>3</w:t>
      </w:r>
      <w:r w:rsidR="008D3D14" w:rsidRPr="00BD2341">
        <w:rPr>
          <w:rFonts w:eastAsia="Arial Unicode MS" w:cs="Arial"/>
        </w:rPr>
        <w:t xml:space="preserve"> due to application of the simplified approach for trade receivables and contract assets</w:t>
      </w:r>
      <w:r w:rsidR="001827A2" w:rsidRPr="00BD2341">
        <w:rPr>
          <w:rFonts w:eastAsia="Arial Unicode MS" w:cs="Arial"/>
        </w:rPr>
        <w:t xml:space="preserve">, </w:t>
      </w:r>
      <w:r w:rsidR="008D3D14" w:rsidRPr="00BD2341">
        <w:rPr>
          <w:rFonts w:eastAsia="Arial Unicode MS" w:cs="Arial"/>
        </w:rPr>
        <w:t>respectively</w:t>
      </w:r>
      <w:r w:rsidR="0049348E" w:rsidRPr="00BD2341">
        <w:rPr>
          <w:rFonts w:eastAsia="Arial Unicode MS" w:cs="Arial"/>
        </w:rPr>
        <w:t xml:space="preserve"> net of </w:t>
      </w:r>
      <w:r w:rsidR="008D3D14" w:rsidRPr="00BD2341">
        <w:rPr>
          <w:rFonts w:eastAsia="Arial Unicode MS" w:cs="Arial"/>
        </w:rPr>
        <w:t>increase in</w:t>
      </w:r>
      <w:r w:rsidR="0049348E" w:rsidRPr="00BD2341">
        <w:rPr>
          <w:rFonts w:eastAsia="Arial Unicode MS" w:cs="Arial"/>
        </w:rPr>
        <w:t xml:space="preserve"> deferred tax assets of Baht 447,441. </w:t>
      </w:r>
      <w:r w:rsidRPr="00BD2341">
        <w:rPr>
          <w:rFonts w:eastAsia="Arial Unicode MS" w:cs="Arial"/>
        </w:rPr>
        <w:t>The transition adjustment will be recognised as an adjustment to the opening balance of retained earnings</w:t>
      </w:r>
      <w:r w:rsidR="00BB392B" w:rsidRPr="00BD2341">
        <w:rPr>
          <w:rFonts w:eastAsia="Arial Unicode MS" w:cs="Arial"/>
        </w:rPr>
        <w:t xml:space="preserve"> of Baht 1,7</w:t>
      </w:r>
      <w:r w:rsidR="0074490B" w:rsidRPr="00BD2341">
        <w:rPr>
          <w:rFonts w:eastAsia="Arial Unicode MS" w:cs="Arial"/>
        </w:rPr>
        <w:t>89</w:t>
      </w:r>
      <w:r w:rsidR="00BB392B" w:rsidRPr="00BD2341">
        <w:rPr>
          <w:rFonts w:eastAsia="Arial Unicode MS" w:cs="Arial"/>
        </w:rPr>
        <w:t>,</w:t>
      </w:r>
      <w:r w:rsidR="0074490B" w:rsidRPr="00BD2341">
        <w:rPr>
          <w:rFonts w:eastAsia="Arial Unicode MS" w:cs="Arial"/>
        </w:rPr>
        <w:t>761</w:t>
      </w:r>
      <w:r w:rsidR="00BB392B" w:rsidRPr="00BD2341">
        <w:rPr>
          <w:rFonts w:eastAsia="Arial Unicode MS" w:cs="Arial"/>
        </w:rPr>
        <w:t>.</w:t>
      </w:r>
    </w:p>
    <w:p w:rsidR="003C52B7" w:rsidRPr="00BD2341" w:rsidRDefault="003C52B7" w:rsidP="007F3886">
      <w:pPr>
        <w:spacing w:line="240" w:lineRule="auto"/>
        <w:jc w:val="thaiDistribute"/>
        <w:rPr>
          <w:rFonts w:eastAsia="Arial Unicode MS" w:cs="Arial"/>
        </w:rPr>
      </w:pPr>
    </w:p>
    <w:p w:rsidR="007F3886" w:rsidRPr="00570DFE" w:rsidRDefault="007F3886" w:rsidP="007F3886">
      <w:pPr>
        <w:spacing w:line="240" w:lineRule="auto"/>
        <w:jc w:val="thaiDistribute"/>
        <w:rPr>
          <w:rFonts w:eastAsia="Arial Unicode MS" w:cs="Arial"/>
          <w:color w:val="CF4A02"/>
        </w:rPr>
      </w:pPr>
      <w:r w:rsidRPr="00570DFE">
        <w:rPr>
          <w:rFonts w:eastAsia="Arial Unicode MS" w:cs="Arial"/>
          <w:color w:val="CF4A02"/>
        </w:rPr>
        <w:t xml:space="preserve">Classification and measurement of investments </w:t>
      </w:r>
    </w:p>
    <w:p w:rsidR="00B873D3" w:rsidRPr="00BD2341" w:rsidRDefault="00B873D3" w:rsidP="00B873D3">
      <w:pPr>
        <w:pStyle w:val="BlockText"/>
        <w:ind w:left="0" w:right="0"/>
        <w:rPr>
          <w:rFonts w:ascii="Arial" w:hAnsi="Arial" w:cs="Arial"/>
          <w:sz w:val="20"/>
          <w:szCs w:val="20"/>
        </w:rPr>
      </w:pPr>
    </w:p>
    <w:p w:rsidR="007F3886" w:rsidRPr="00BD2341" w:rsidRDefault="007F3886" w:rsidP="007F3886">
      <w:pPr>
        <w:spacing w:line="240" w:lineRule="auto"/>
        <w:jc w:val="thaiDistribute"/>
        <w:rPr>
          <w:rFonts w:eastAsia="Arial Unicode MS" w:cs="Arial"/>
        </w:rPr>
      </w:pPr>
      <w:r w:rsidRPr="00BD2341">
        <w:rPr>
          <w:rFonts w:eastAsia="Arial Unicode MS" w:cs="Arial"/>
        </w:rPr>
        <w:t xml:space="preserve">The Company </w:t>
      </w:r>
      <w:r w:rsidR="004D63DE" w:rsidRPr="00BD2341">
        <w:rPr>
          <w:rFonts w:eastAsia="Arial Unicode MS" w:cs="Arial"/>
        </w:rPr>
        <w:t>re</w:t>
      </w:r>
      <w:r w:rsidRPr="00BD2341">
        <w:rPr>
          <w:rFonts w:eastAsia="Arial Unicode MS" w:cs="Arial"/>
        </w:rPr>
        <w:t>classified</w:t>
      </w:r>
      <w:r w:rsidR="008803F4" w:rsidRPr="00BD2341">
        <w:rPr>
          <w:rFonts w:eastAsia="Arial Unicode MS" w:cs="Arial"/>
        </w:rPr>
        <w:t xml:space="preserve"> </w:t>
      </w:r>
      <w:r w:rsidR="001827A2" w:rsidRPr="00BD2341">
        <w:rPr>
          <w:rFonts w:eastAsia="Arial Unicode MS" w:cs="Arial"/>
        </w:rPr>
        <w:t xml:space="preserve">short-term </w:t>
      </w:r>
      <w:r w:rsidR="00C1270E" w:rsidRPr="00BD2341">
        <w:rPr>
          <w:rFonts w:eastAsia="Arial Unicode MS" w:cs="Arial"/>
        </w:rPr>
        <w:t>investment</w:t>
      </w:r>
      <w:r w:rsidR="0025416F" w:rsidRPr="00BD2341">
        <w:rPr>
          <w:rFonts w:eastAsia="Arial Unicode MS" w:cs="Arial"/>
        </w:rPr>
        <w:t xml:space="preserve">s </w:t>
      </w:r>
      <w:r w:rsidRPr="00BD2341">
        <w:rPr>
          <w:rFonts w:eastAsia="Arial Unicode MS" w:cs="Arial"/>
        </w:rPr>
        <w:t>measured at fair value through other comprehensive income</w:t>
      </w:r>
      <w:r w:rsidR="00C1270E" w:rsidRPr="00BD2341">
        <w:rPr>
          <w:rFonts w:eastAsia="Arial Unicode MS" w:cs="Arial"/>
        </w:rPr>
        <w:t xml:space="preserve"> to </w:t>
      </w:r>
      <w:r w:rsidR="00DC2538" w:rsidRPr="00BD2341">
        <w:rPr>
          <w:rFonts w:eastAsia="Calibri" w:cs="Arial"/>
          <w:bCs/>
          <w:color w:val="000000"/>
          <w:lang w:val="en-US"/>
        </w:rPr>
        <w:t>f</w:t>
      </w:r>
      <w:r w:rsidR="00C1270E" w:rsidRPr="00BD2341">
        <w:rPr>
          <w:rFonts w:eastAsia="Calibri" w:cs="Arial"/>
          <w:bCs/>
          <w:color w:val="000000"/>
          <w:lang w:val="en-US"/>
        </w:rPr>
        <w:t>inancial assets measured at fair value through profit or loss</w:t>
      </w:r>
      <w:r w:rsidR="00C1270E" w:rsidRPr="00BD2341">
        <w:rPr>
          <w:rFonts w:eastAsia="Arial Unicode MS" w:cs="Arial"/>
        </w:rPr>
        <w:t xml:space="preserve"> </w:t>
      </w:r>
      <w:r w:rsidR="002A2BE9" w:rsidRPr="00BD2341">
        <w:rPr>
          <w:rFonts w:eastAsia="Arial Unicode MS" w:cs="Arial"/>
        </w:rPr>
        <w:t>and reclassified cumulative fair value adjustments at the beginning period to retained earnings</w:t>
      </w:r>
      <w:r w:rsidRPr="00BD2341">
        <w:rPr>
          <w:rFonts w:eastAsia="Arial Unicode MS" w:cs="Arial"/>
        </w:rPr>
        <w:t xml:space="preserve"> and reclassified with a corresponding adjustment to retained earnings of Baht </w:t>
      </w:r>
      <w:r w:rsidR="00E17E2E" w:rsidRPr="00BD2341">
        <w:rPr>
          <w:rFonts w:eastAsia="Arial Unicode MS" w:cs="Arial"/>
        </w:rPr>
        <w:t>1</w:t>
      </w:r>
      <w:r w:rsidR="0049348E" w:rsidRPr="00BD2341">
        <w:rPr>
          <w:rFonts w:eastAsia="Arial Unicode MS" w:cs="Arial"/>
        </w:rPr>
        <w:t>4,069</w:t>
      </w:r>
      <w:r w:rsidR="00E17E2E" w:rsidRPr="00BD2341">
        <w:rPr>
          <w:rFonts w:eastAsia="Arial Unicode MS" w:cs="Arial"/>
        </w:rPr>
        <w:t xml:space="preserve"> </w:t>
      </w:r>
      <w:r w:rsidRPr="00BD2341">
        <w:rPr>
          <w:rFonts w:eastAsia="Arial Unicode MS" w:cs="Arial"/>
        </w:rPr>
        <w:t>a</w:t>
      </w:r>
      <w:r w:rsidR="005D0D23" w:rsidRPr="00BD2341">
        <w:rPr>
          <w:rFonts w:eastAsia="Arial Unicode MS" w:cs="Arial"/>
        </w:rPr>
        <w:t>t</w:t>
      </w:r>
      <w:r w:rsidRPr="00BD2341">
        <w:rPr>
          <w:rFonts w:eastAsia="Arial Unicode MS" w:cs="Arial"/>
        </w:rPr>
        <w:t xml:space="preserve"> 1 January 2020.</w:t>
      </w:r>
    </w:p>
    <w:p w:rsidR="003D2517" w:rsidRPr="00BD2341" w:rsidRDefault="003D2517" w:rsidP="007F3886">
      <w:pPr>
        <w:spacing w:line="240" w:lineRule="auto"/>
        <w:jc w:val="thaiDistribute"/>
        <w:rPr>
          <w:rFonts w:eastAsia="Arial Unicode MS" w:cs="Arial"/>
        </w:rPr>
      </w:pPr>
    </w:p>
    <w:p w:rsidR="003D2517" w:rsidRPr="00BD2341" w:rsidRDefault="003D2517">
      <w:pPr>
        <w:spacing w:after="160" w:line="259" w:lineRule="auto"/>
        <w:rPr>
          <w:rFonts w:eastAsia="Arial Unicode MS" w:cs="Arial"/>
        </w:rPr>
      </w:pPr>
      <w:r w:rsidRPr="00BD2341">
        <w:rPr>
          <w:rFonts w:eastAsia="Arial Unicode MS" w:cs="Arial"/>
        </w:rPr>
        <w:br w:type="page"/>
      </w:r>
    </w:p>
    <w:p w:rsidR="00B873D3" w:rsidRPr="00BD2341" w:rsidRDefault="00B873D3" w:rsidP="00883211">
      <w:pPr>
        <w:spacing w:line="240" w:lineRule="auto"/>
        <w:jc w:val="thaiDistribute"/>
        <w:rPr>
          <w:rFonts w:eastAsia="Arial Unicode MS" w:cs="Arial"/>
          <w:color w:val="DC6900"/>
        </w:rPr>
      </w:pPr>
    </w:p>
    <w:p w:rsidR="003D2517" w:rsidRPr="00BD2341" w:rsidRDefault="003D2517" w:rsidP="00883211">
      <w:pPr>
        <w:spacing w:line="240" w:lineRule="auto"/>
        <w:jc w:val="thaiDistribute"/>
        <w:rPr>
          <w:rFonts w:eastAsia="Arial Unicode MS" w:cs="Arial"/>
          <w:color w:val="DC6900"/>
        </w:rPr>
      </w:pPr>
    </w:p>
    <w:p w:rsidR="00883211" w:rsidRPr="00570DFE" w:rsidRDefault="00883211" w:rsidP="00883211">
      <w:pPr>
        <w:spacing w:line="240" w:lineRule="auto"/>
        <w:jc w:val="thaiDistribute"/>
        <w:rPr>
          <w:rFonts w:eastAsia="Arial Unicode MS" w:cs="Arial"/>
          <w:b/>
          <w:bCs/>
          <w:color w:val="CF4A02"/>
          <w:cs/>
        </w:rPr>
      </w:pPr>
      <w:r w:rsidRPr="00570DFE">
        <w:rPr>
          <w:rFonts w:eastAsia="Arial Unicode MS" w:cs="Arial"/>
          <w:b/>
          <w:bCs/>
          <w:color w:val="CF4A02"/>
        </w:rPr>
        <w:t xml:space="preserve">Leases </w:t>
      </w:r>
      <w:r w:rsidRPr="00570DFE">
        <w:rPr>
          <w:rFonts w:eastAsia="Arial Unicode MS" w:cs="Arial"/>
          <w:b/>
          <w:bCs/>
          <w:color w:val="CF4A02"/>
          <w:cs/>
        </w:rPr>
        <w:t>(</w:t>
      </w:r>
      <w:r w:rsidRPr="00570DFE">
        <w:rPr>
          <w:rFonts w:eastAsia="Arial Unicode MS" w:cs="Arial"/>
          <w:b/>
          <w:bCs/>
          <w:color w:val="CF4A02"/>
        </w:rPr>
        <w:t>TFRS 16</w:t>
      </w:r>
      <w:r w:rsidRPr="00570DFE">
        <w:rPr>
          <w:rFonts w:eastAsia="Arial Unicode MS" w:cs="Arial"/>
          <w:b/>
          <w:bCs/>
          <w:color w:val="CF4A02"/>
          <w:cs/>
        </w:rPr>
        <w:t>)</w:t>
      </w:r>
    </w:p>
    <w:p w:rsidR="00883211" w:rsidRPr="00BD2341" w:rsidRDefault="00883211" w:rsidP="00883211">
      <w:pPr>
        <w:spacing w:line="240" w:lineRule="auto"/>
        <w:jc w:val="both"/>
        <w:rPr>
          <w:rFonts w:cs="Arial"/>
        </w:rPr>
      </w:pPr>
    </w:p>
    <w:p w:rsidR="00883211" w:rsidRPr="00BD2341" w:rsidRDefault="00883211" w:rsidP="00883211">
      <w:pPr>
        <w:spacing w:line="240" w:lineRule="auto"/>
        <w:jc w:val="both"/>
        <w:rPr>
          <w:rFonts w:cs="Arial"/>
        </w:rPr>
      </w:pPr>
      <w:r w:rsidRPr="00BD2341">
        <w:rPr>
          <w:rFonts w:cs="Arial"/>
        </w:rPr>
        <w:t xml:space="preserve">On adoption of TFRS 16, the </w:t>
      </w:r>
      <w:bookmarkStart w:id="3" w:name="TFRS16"/>
      <w:bookmarkEnd w:id="3"/>
      <w:r w:rsidR="003C52B7" w:rsidRPr="00BD2341">
        <w:rPr>
          <w:rFonts w:cs="Arial"/>
        </w:rPr>
        <w:t>Company</w:t>
      </w:r>
      <w:r w:rsidRPr="00BD2341">
        <w:rPr>
          <w:rFonts w:cs="Arial"/>
        </w:rPr>
        <w:t xml:space="preserve">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1 January 2020 was </w:t>
      </w:r>
      <w:r w:rsidR="00E10798" w:rsidRPr="00BD2341">
        <w:rPr>
          <w:rFonts w:cs="Arial"/>
        </w:rPr>
        <w:t>4.65</w:t>
      </w:r>
      <w:r w:rsidRPr="00BD2341">
        <w:rPr>
          <w:rFonts w:cs="Arial"/>
        </w:rPr>
        <w:t>%</w:t>
      </w:r>
      <w:r w:rsidR="00896857">
        <w:rPr>
          <w:rFonts w:cs="Arial"/>
        </w:rPr>
        <w:t xml:space="preserve"> per annum.</w:t>
      </w:r>
    </w:p>
    <w:tbl>
      <w:tblPr>
        <w:tblW w:w="9027" w:type="dxa"/>
        <w:tblLayout w:type="fixed"/>
        <w:tblLook w:val="0000" w:firstRow="0" w:lastRow="0" w:firstColumn="0" w:lastColumn="0" w:noHBand="0" w:noVBand="0"/>
      </w:tblPr>
      <w:tblGrid>
        <w:gridCol w:w="7326"/>
        <w:gridCol w:w="1701"/>
      </w:tblGrid>
      <w:tr w:rsidR="00883211" w:rsidRPr="00BD2341" w:rsidTr="009A3620">
        <w:trPr>
          <w:trHeight w:val="95"/>
        </w:trPr>
        <w:tc>
          <w:tcPr>
            <w:tcW w:w="7326" w:type="dxa"/>
          </w:tcPr>
          <w:p w:rsidR="00883211" w:rsidRPr="00BD2341" w:rsidRDefault="00883211" w:rsidP="003E16A6">
            <w:pPr>
              <w:autoSpaceDE w:val="0"/>
              <w:autoSpaceDN w:val="0"/>
              <w:adjustRightInd w:val="0"/>
              <w:spacing w:line="240" w:lineRule="auto"/>
              <w:ind w:left="-72"/>
              <w:rPr>
                <w:rFonts w:cs="Arial"/>
              </w:rPr>
            </w:pPr>
          </w:p>
        </w:tc>
        <w:tc>
          <w:tcPr>
            <w:tcW w:w="1701" w:type="dxa"/>
            <w:tcBorders>
              <w:top w:val="single" w:sz="4" w:space="0" w:color="auto"/>
              <w:bottom w:val="single" w:sz="4" w:space="0" w:color="auto"/>
            </w:tcBorders>
            <w:shd w:val="clear" w:color="auto" w:fill="auto"/>
          </w:tcPr>
          <w:p w:rsidR="00883211" w:rsidRPr="00BD2341" w:rsidRDefault="00883211" w:rsidP="003E16A6">
            <w:pPr>
              <w:autoSpaceDE w:val="0"/>
              <w:autoSpaceDN w:val="0"/>
              <w:adjustRightInd w:val="0"/>
              <w:spacing w:line="240" w:lineRule="auto"/>
              <w:ind w:right="-72"/>
              <w:jc w:val="right"/>
              <w:rPr>
                <w:rFonts w:cs="Arial"/>
                <w:b/>
                <w:bCs/>
              </w:rPr>
            </w:pPr>
            <w:r w:rsidRPr="00BD2341">
              <w:rPr>
                <w:rFonts w:cs="Arial"/>
                <w:b/>
                <w:bCs/>
              </w:rPr>
              <w:t>Baht</w:t>
            </w:r>
          </w:p>
        </w:tc>
      </w:tr>
      <w:tr w:rsidR="00883211" w:rsidRPr="00BD2341" w:rsidTr="00396BD3">
        <w:trPr>
          <w:trHeight w:val="95"/>
        </w:trPr>
        <w:tc>
          <w:tcPr>
            <w:tcW w:w="7326" w:type="dxa"/>
          </w:tcPr>
          <w:p w:rsidR="00883211" w:rsidRPr="00584E9B" w:rsidRDefault="00883211" w:rsidP="003E16A6">
            <w:pPr>
              <w:autoSpaceDE w:val="0"/>
              <w:autoSpaceDN w:val="0"/>
              <w:adjustRightInd w:val="0"/>
              <w:spacing w:line="240" w:lineRule="auto"/>
              <w:ind w:left="-72"/>
              <w:rPr>
                <w:rFonts w:cs="Arial"/>
                <w:sz w:val="6"/>
                <w:szCs w:val="6"/>
              </w:rPr>
            </w:pPr>
          </w:p>
        </w:tc>
        <w:tc>
          <w:tcPr>
            <w:tcW w:w="1701" w:type="dxa"/>
            <w:tcBorders>
              <w:top w:val="single" w:sz="4" w:space="0" w:color="auto"/>
            </w:tcBorders>
            <w:shd w:val="clear" w:color="auto" w:fill="auto"/>
          </w:tcPr>
          <w:p w:rsidR="00883211" w:rsidRPr="00584E9B" w:rsidRDefault="00883211" w:rsidP="003E16A6">
            <w:pPr>
              <w:autoSpaceDE w:val="0"/>
              <w:autoSpaceDN w:val="0"/>
              <w:adjustRightInd w:val="0"/>
              <w:spacing w:line="240" w:lineRule="auto"/>
              <w:ind w:right="-72"/>
              <w:jc w:val="right"/>
              <w:rPr>
                <w:rFonts w:cs="Arial"/>
                <w:sz w:val="6"/>
                <w:szCs w:val="6"/>
              </w:rPr>
            </w:pPr>
          </w:p>
        </w:tc>
      </w:tr>
      <w:tr w:rsidR="00883211" w:rsidRPr="00BD2341" w:rsidTr="00396BD3">
        <w:trPr>
          <w:trHeight w:val="95"/>
        </w:trPr>
        <w:tc>
          <w:tcPr>
            <w:tcW w:w="7326" w:type="dxa"/>
          </w:tcPr>
          <w:p w:rsidR="00883211" w:rsidRPr="00BD2341" w:rsidRDefault="00883211" w:rsidP="009A3620">
            <w:pPr>
              <w:autoSpaceDE w:val="0"/>
              <w:autoSpaceDN w:val="0"/>
              <w:adjustRightInd w:val="0"/>
              <w:spacing w:line="240" w:lineRule="auto"/>
              <w:ind w:left="-72"/>
              <w:rPr>
                <w:rFonts w:cs="Arial"/>
              </w:rPr>
            </w:pPr>
            <w:r w:rsidRPr="00BD2341">
              <w:rPr>
                <w:rFonts w:cs="Arial"/>
              </w:rPr>
              <w:t xml:space="preserve">Operating lease commitments disclosed at 31 December 2019 </w:t>
            </w:r>
          </w:p>
        </w:tc>
        <w:tc>
          <w:tcPr>
            <w:tcW w:w="1701" w:type="dxa"/>
            <w:shd w:val="clear" w:color="auto" w:fill="auto"/>
          </w:tcPr>
          <w:p w:rsidR="00883211" w:rsidRPr="00BD2341" w:rsidRDefault="00EF672A" w:rsidP="003E16A6">
            <w:pPr>
              <w:autoSpaceDE w:val="0"/>
              <w:autoSpaceDN w:val="0"/>
              <w:adjustRightInd w:val="0"/>
              <w:spacing w:line="240" w:lineRule="auto"/>
              <w:ind w:right="-72"/>
              <w:jc w:val="right"/>
              <w:rPr>
                <w:rFonts w:cs="Arial"/>
              </w:rPr>
            </w:pPr>
            <w:r w:rsidRPr="00BD2341">
              <w:rPr>
                <w:rFonts w:cs="Arial"/>
              </w:rPr>
              <w:t>4,950,000</w:t>
            </w:r>
          </w:p>
        </w:tc>
      </w:tr>
      <w:tr w:rsidR="00883211" w:rsidRPr="00BD2341" w:rsidTr="00396BD3">
        <w:trPr>
          <w:trHeight w:val="187"/>
        </w:trPr>
        <w:tc>
          <w:tcPr>
            <w:tcW w:w="7326" w:type="dxa"/>
          </w:tcPr>
          <w:p w:rsidR="00883211" w:rsidRPr="00BD2341" w:rsidRDefault="00EF672A" w:rsidP="00EF672A">
            <w:pPr>
              <w:autoSpaceDE w:val="0"/>
              <w:autoSpaceDN w:val="0"/>
              <w:adjustRightInd w:val="0"/>
              <w:spacing w:line="240" w:lineRule="auto"/>
              <w:ind w:left="459" w:hanging="531"/>
              <w:rPr>
                <w:rFonts w:cs="Arial"/>
              </w:rPr>
            </w:pPr>
            <w:r w:rsidRPr="00BD2341">
              <w:rPr>
                <w:rFonts w:cs="Arial"/>
              </w:rPr>
              <w:t>Less: discounted</w:t>
            </w:r>
            <w:r w:rsidR="0025416F" w:rsidRPr="00BD2341">
              <w:rPr>
                <w:rFonts w:cs="Arial"/>
              </w:rPr>
              <w:t xml:space="preserve"> </w:t>
            </w:r>
            <w:r w:rsidRPr="00BD2341">
              <w:rPr>
                <w:rFonts w:cs="Arial"/>
              </w:rPr>
              <w:t>using the lessee’s incremental borrowing rate</w:t>
            </w:r>
            <w:r w:rsidR="0025416F" w:rsidRPr="00BD2341">
              <w:rPr>
                <w:rFonts w:cs="Arial"/>
              </w:rPr>
              <w:t xml:space="preserve"> </w:t>
            </w:r>
            <w:r w:rsidRPr="00BD2341">
              <w:rPr>
                <w:rFonts w:cs="Arial"/>
              </w:rPr>
              <w:t>of</w:t>
            </w:r>
            <w:r w:rsidR="0025416F" w:rsidRPr="00BD2341">
              <w:rPr>
                <w:rFonts w:cs="Arial"/>
              </w:rPr>
              <w:t xml:space="preserve"> </w:t>
            </w:r>
            <w:r w:rsidRPr="00BD2341">
              <w:rPr>
                <w:rFonts w:cs="Arial"/>
              </w:rPr>
              <w:t xml:space="preserve">at </w:t>
            </w:r>
            <w:r w:rsidR="0025416F" w:rsidRPr="00BD2341">
              <w:rPr>
                <w:rFonts w:cs="Arial"/>
              </w:rPr>
              <w:t xml:space="preserve">the date </w:t>
            </w:r>
            <w:r w:rsidR="00BD2341">
              <w:rPr>
                <w:rFonts w:cs="Arial"/>
              </w:rPr>
              <w:br/>
            </w:r>
            <w:r w:rsidR="00511692">
              <w:rPr>
                <w:rFonts w:cs="Arial"/>
              </w:rPr>
              <w:t xml:space="preserve">   </w:t>
            </w:r>
            <w:r w:rsidR="0025416F" w:rsidRPr="00BD2341">
              <w:rPr>
                <w:rFonts w:cs="Arial"/>
              </w:rPr>
              <w:t xml:space="preserve">of </w:t>
            </w:r>
            <w:r w:rsidRPr="00BD2341">
              <w:rPr>
                <w:rFonts w:cs="Arial"/>
              </w:rPr>
              <w:t>initial application</w:t>
            </w:r>
          </w:p>
        </w:tc>
        <w:tc>
          <w:tcPr>
            <w:tcW w:w="1701" w:type="dxa"/>
            <w:shd w:val="clear" w:color="auto" w:fill="auto"/>
          </w:tcPr>
          <w:p w:rsidR="00EF672A" w:rsidRPr="00BD2341" w:rsidRDefault="00EF672A" w:rsidP="003E16A6">
            <w:pPr>
              <w:autoSpaceDE w:val="0"/>
              <w:autoSpaceDN w:val="0"/>
              <w:adjustRightInd w:val="0"/>
              <w:spacing w:line="240" w:lineRule="auto"/>
              <w:ind w:right="-72"/>
              <w:jc w:val="right"/>
              <w:rPr>
                <w:rFonts w:cs="Arial"/>
              </w:rPr>
            </w:pPr>
          </w:p>
          <w:p w:rsidR="00883211" w:rsidRPr="00BD2341" w:rsidRDefault="0047265E" w:rsidP="003E16A6">
            <w:pPr>
              <w:autoSpaceDE w:val="0"/>
              <w:autoSpaceDN w:val="0"/>
              <w:adjustRightInd w:val="0"/>
              <w:spacing w:line="240" w:lineRule="auto"/>
              <w:ind w:right="-72"/>
              <w:jc w:val="right"/>
              <w:rPr>
                <w:rFonts w:cs="Arial"/>
                <w:cs/>
              </w:rPr>
            </w:pPr>
            <w:r w:rsidRPr="00BD2341">
              <w:rPr>
                <w:rFonts w:cs="Arial"/>
                <w:cs/>
              </w:rPr>
              <w:t>(</w:t>
            </w:r>
            <w:r w:rsidRPr="00BD2341">
              <w:rPr>
                <w:rFonts w:cs="Arial"/>
              </w:rPr>
              <w:t>1,532,34</w:t>
            </w:r>
            <w:r w:rsidR="007C5DEC" w:rsidRPr="00BD2341">
              <w:rPr>
                <w:rFonts w:cs="Arial"/>
              </w:rPr>
              <w:t>8</w:t>
            </w:r>
            <w:r w:rsidRPr="00BD2341">
              <w:rPr>
                <w:rFonts w:cs="Arial"/>
                <w:cs/>
              </w:rPr>
              <w:t>)</w:t>
            </w:r>
          </w:p>
        </w:tc>
      </w:tr>
      <w:tr w:rsidR="00883211" w:rsidRPr="00BD2341" w:rsidTr="00396BD3">
        <w:trPr>
          <w:trHeight w:val="188"/>
        </w:trPr>
        <w:tc>
          <w:tcPr>
            <w:tcW w:w="7326" w:type="dxa"/>
          </w:tcPr>
          <w:p w:rsidR="00883211" w:rsidRPr="00BD2341" w:rsidRDefault="00883211" w:rsidP="00EF672A">
            <w:pPr>
              <w:autoSpaceDE w:val="0"/>
              <w:autoSpaceDN w:val="0"/>
              <w:adjustRightInd w:val="0"/>
              <w:spacing w:line="240" w:lineRule="auto"/>
              <w:ind w:left="459" w:hanging="531"/>
              <w:rPr>
                <w:rFonts w:cs="Arial"/>
              </w:rPr>
            </w:pPr>
            <w:r w:rsidRPr="00BD2341">
              <w:rPr>
                <w:rFonts w:cs="Arial"/>
              </w:rPr>
              <w:t>Add:</w:t>
            </w:r>
            <w:r w:rsidR="00EF672A" w:rsidRPr="00BD2341">
              <w:rPr>
                <w:rFonts w:cs="Arial"/>
              </w:rPr>
              <w:t xml:space="preserve">  </w:t>
            </w:r>
            <w:r w:rsidRPr="00BD2341">
              <w:rPr>
                <w:rFonts w:cs="Arial"/>
              </w:rPr>
              <w:t>adjustments as a result of a different treatment of extension and</w:t>
            </w:r>
            <w:r w:rsidR="00511692">
              <w:rPr>
                <w:rFonts w:cs="Arial"/>
              </w:rPr>
              <w:br/>
              <w:t xml:space="preserve">   </w:t>
            </w:r>
            <w:r w:rsidRPr="00BD2341">
              <w:rPr>
                <w:rFonts w:cs="Arial"/>
              </w:rPr>
              <w:t xml:space="preserve">termination options </w:t>
            </w:r>
          </w:p>
        </w:tc>
        <w:tc>
          <w:tcPr>
            <w:tcW w:w="1701" w:type="dxa"/>
            <w:shd w:val="clear" w:color="auto" w:fill="auto"/>
          </w:tcPr>
          <w:p w:rsidR="00EF672A" w:rsidRPr="00BD2341" w:rsidRDefault="00EF672A" w:rsidP="003E16A6">
            <w:pPr>
              <w:autoSpaceDE w:val="0"/>
              <w:autoSpaceDN w:val="0"/>
              <w:adjustRightInd w:val="0"/>
              <w:spacing w:line="240" w:lineRule="auto"/>
              <w:ind w:right="-72"/>
              <w:jc w:val="right"/>
              <w:rPr>
                <w:rFonts w:cs="Arial"/>
              </w:rPr>
            </w:pPr>
          </w:p>
          <w:p w:rsidR="00883211" w:rsidRPr="00BD2341" w:rsidRDefault="0047265E" w:rsidP="003E16A6">
            <w:pPr>
              <w:autoSpaceDE w:val="0"/>
              <w:autoSpaceDN w:val="0"/>
              <w:adjustRightInd w:val="0"/>
              <w:spacing w:line="240" w:lineRule="auto"/>
              <w:ind w:right="-72"/>
              <w:jc w:val="right"/>
              <w:rPr>
                <w:rFonts w:cs="Arial"/>
              </w:rPr>
            </w:pPr>
            <w:r w:rsidRPr="00BD2341">
              <w:rPr>
                <w:rFonts w:cs="Arial"/>
              </w:rPr>
              <w:t>9,583,200</w:t>
            </w:r>
          </w:p>
        </w:tc>
      </w:tr>
      <w:tr w:rsidR="00883211" w:rsidRPr="00BD2341" w:rsidTr="00396BD3">
        <w:trPr>
          <w:trHeight w:val="106"/>
        </w:trPr>
        <w:tc>
          <w:tcPr>
            <w:tcW w:w="7326" w:type="dxa"/>
          </w:tcPr>
          <w:p w:rsidR="00883211" w:rsidRPr="00584E9B" w:rsidRDefault="00883211" w:rsidP="003E16A6">
            <w:pPr>
              <w:autoSpaceDE w:val="0"/>
              <w:autoSpaceDN w:val="0"/>
              <w:adjustRightInd w:val="0"/>
              <w:spacing w:line="240" w:lineRule="auto"/>
              <w:ind w:left="-72"/>
              <w:rPr>
                <w:rFonts w:cs="Arial"/>
                <w:sz w:val="6"/>
                <w:szCs w:val="6"/>
              </w:rPr>
            </w:pPr>
          </w:p>
        </w:tc>
        <w:tc>
          <w:tcPr>
            <w:tcW w:w="1701" w:type="dxa"/>
            <w:tcBorders>
              <w:top w:val="single" w:sz="4" w:space="0" w:color="auto"/>
            </w:tcBorders>
            <w:shd w:val="clear" w:color="auto" w:fill="auto"/>
          </w:tcPr>
          <w:p w:rsidR="00883211" w:rsidRPr="00584E9B" w:rsidRDefault="00883211" w:rsidP="003E16A6">
            <w:pPr>
              <w:autoSpaceDE w:val="0"/>
              <w:autoSpaceDN w:val="0"/>
              <w:adjustRightInd w:val="0"/>
              <w:spacing w:line="240" w:lineRule="auto"/>
              <w:ind w:right="-72"/>
              <w:jc w:val="right"/>
              <w:rPr>
                <w:rFonts w:cs="Arial"/>
                <w:sz w:val="6"/>
                <w:szCs w:val="6"/>
              </w:rPr>
            </w:pPr>
          </w:p>
        </w:tc>
      </w:tr>
      <w:tr w:rsidR="009A3620" w:rsidRPr="00BD2341" w:rsidTr="00396BD3">
        <w:trPr>
          <w:trHeight w:val="106"/>
        </w:trPr>
        <w:tc>
          <w:tcPr>
            <w:tcW w:w="7326" w:type="dxa"/>
          </w:tcPr>
          <w:p w:rsidR="009A3620" w:rsidRPr="00BD2341" w:rsidRDefault="009A3620" w:rsidP="009A3620">
            <w:pPr>
              <w:autoSpaceDE w:val="0"/>
              <w:autoSpaceDN w:val="0"/>
              <w:adjustRightInd w:val="0"/>
              <w:spacing w:line="240" w:lineRule="auto"/>
              <w:ind w:left="-72"/>
              <w:rPr>
                <w:rFonts w:cs="Arial"/>
              </w:rPr>
            </w:pPr>
            <w:r w:rsidRPr="00BD2341">
              <w:rPr>
                <w:rFonts w:cs="Arial"/>
                <w:b/>
                <w:bCs/>
              </w:rPr>
              <w:t xml:space="preserve">Lease liability recognised at 1 January 2020 </w:t>
            </w:r>
          </w:p>
        </w:tc>
        <w:tc>
          <w:tcPr>
            <w:tcW w:w="1701" w:type="dxa"/>
            <w:tcBorders>
              <w:bottom w:val="single" w:sz="4" w:space="0" w:color="auto"/>
            </w:tcBorders>
            <w:shd w:val="clear" w:color="auto" w:fill="auto"/>
          </w:tcPr>
          <w:p w:rsidR="009A3620" w:rsidRPr="00BD2341" w:rsidRDefault="009A3620" w:rsidP="009A3620">
            <w:pPr>
              <w:autoSpaceDE w:val="0"/>
              <w:autoSpaceDN w:val="0"/>
              <w:adjustRightInd w:val="0"/>
              <w:spacing w:line="240" w:lineRule="auto"/>
              <w:ind w:right="-72"/>
              <w:jc w:val="right"/>
              <w:rPr>
                <w:rFonts w:cs="Arial"/>
              </w:rPr>
            </w:pPr>
            <w:r w:rsidRPr="00BD2341">
              <w:rPr>
                <w:rFonts w:cs="Arial"/>
              </w:rPr>
              <w:t>13,000,852</w:t>
            </w:r>
          </w:p>
        </w:tc>
      </w:tr>
      <w:tr w:rsidR="009A3620" w:rsidRPr="00BD2341" w:rsidTr="0088223C">
        <w:trPr>
          <w:trHeight w:val="84"/>
        </w:trPr>
        <w:tc>
          <w:tcPr>
            <w:tcW w:w="7326" w:type="dxa"/>
          </w:tcPr>
          <w:p w:rsidR="009A3620" w:rsidRPr="00584E9B" w:rsidRDefault="009A3620" w:rsidP="009A3620">
            <w:pPr>
              <w:autoSpaceDE w:val="0"/>
              <w:autoSpaceDN w:val="0"/>
              <w:adjustRightInd w:val="0"/>
              <w:spacing w:line="240" w:lineRule="auto"/>
              <w:ind w:left="-72"/>
              <w:rPr>
                <w:rFonts w:cs="Arial"/>
                <w:sz w:val="6"/>
                <w:szCs w:val="6"/>
              </w:rPr>
            </w:pPr>
          </w:p>
        </w:tc>
        <w:tc>
          <w:tcPr>
            <w:tcW w:w="1701" w:type="dxa"/>
            <w:tcBorders>
              <w:top w:val="single" w:sz="4" w:space="0" w:color="auto"/>
            </w:tcBorders>
            <w:shd w:val="clear" w:color="auto" w:fill="auto"/>
          </w:tcPr>
          <w:p w:rsidR="009A3620" w:rsidRPr="00584E9B" w:rsidRDefault="009A3620" w:rsidP="009A3620">
            <w:pPr>
              <w:autoSpaceDE w:val="0"/>
              <w:autoSpaceDN w:val="0"/>
              <w:adjustRightInd w:val="0"/>
              <w:spacing w:line="240" w:lineRule="auto"/>
              <w:ind w:right="-72"/>
              <w:jc w:val="right"/>
              <w:rPr>
                <w:rFonts w:cs="Arial"/>
                <w:sz w:val="6"/>
                <w:szCs w:val="6"/>
              </w:rPr>
            </w:pPr>
          </w:p>
        </w:tc>
      </w:tr>
      <w:tr w:rsidR="009A3620" w:rsidRPr="00BD2341" w:rsidTr="0088223C">
        <w:trPr>
          <w:trHeight w:val="84"/>
        </w:trPr>
        <w:tc>
          <w:tcPr>
            <w:tcW w:w="7326" w:type="dxa"/>
          </w:tcPr>
          <w:p w:rsidR="009A3620" w:rsidRPr="00BD2341" w:rsidRDefault="009A3620" w:rsidP="009A3620">
            <w:pPr>
              <w:autoSpaceDE w:val="0"/>
              <w:autoSpaceDN w:val="0"/>
              <w:adjustRightInd w:val="0"/>
              <w:spacing w:line="240" w:lineRule="auto"/>
              <w:ind w:left="-72"/>
              <w:rPr>
                <w:rFonts w:cs="Arial"/>
              </w:rPr>
            </w:pPr>
            <w:r w:rsidRPr="00BD2341">
              <w:rPr>
                <w:rFonts w:cs="Arial"/>
              </w:rPr>
              <w:t xml:space="preserve">   Current lease liabilities </w:t>
            </w:r>
          </w:p>
        </w:tc>
        <w:tc>
          <w:tcPr>
            <w:tcW w:w="1701" w:type="dxa"/>
            <w:shd w:val="clear" w:color="auto" w:fill="auto"/>
          </w:tcPr>
          <w:p w:rsidR="009A3620" w:rsidRPr="00BD2341" w:rsidRDefault="009A3620" w:rsidP="009A3620">
            <w:pPr>
              <w:autoSpaceDE w:val="0"/>
              <w:autoSpaceDN w:val="0"/>
              <w:adjustRightInd w:val="0"/>
              <w:spacing w:line="240" w:lineRule="auto"/>
              <w:ind w:right="-72"/>
              <w:jc w:val="right"/>
              <w:rPr>
                <w:rFonts w:cs="Arial"/>
              </w:rPr>
            </w:pPr>
            <w:r w:rsidRPr="00BD2341">
              <w:rPr>
                <w:rFonts w:cs="Arial"/>
              </w:rPr>
              <w:t>2,349,624</w:t>
            </w:r>
          </w:p>
        </w:tc>
      </w:tr>
      <w:tr w:rsidR="009A3620" w:rsidRPr="00BD2341" w:rsidTr="0088223C">
        <w:trPr>
          <w:trHeight w:val="104"/>
        </w:trPr>
        <w:tc>
          <w:tcPr>
            <w:tcW w:w="7326" w:type="dxa"/>
          </w:tcPr>
          <w:p w:rsidR="009A3620" w:rsidRPr="00584E9B" w:rsidRDefault="009A3620" w:rsidP="009A3620">
            <w:pPr>
              <w:autoSpaceDE w:val="0"/>
              <w:autoSpaceDN w:val="0"/>
              <w:adjustRightInd w:val="0"/>
              <w:spacing w:line="240" w:lineRule="auto"/>
              <w:ind w:left="-72"/>
              <w:rPr>
                <w:rFonts w:cs="Arial"/>
                <w:sz w:val="6"/>
                <w:szCs w:val="6"/>
              </w:rPr>
            </w:pPr>
          </w:p>
        </w:tc>
        <w:tc>
          <w:tcPr>
            <w:tcW w:w="1701" w:type="dxa"/>
            <w:shd w:val="clear" w:color="auto" w:fill="auto"/>
          </w:tcPr>
          <w:p w:rsidR="009A3620" w:rsidRPr="00584E9B" w:rsidRDefault="009A3620" w:rsidP="009A3620">
            <w:pPr>
              <w:autoSpaceDE w:val="0"/>
              <w:autoSpaceDN w:val="0"/>
              <w:adjustRightInd w:val="0"/>
              <w:spacing w:line="240" w:lineRule="auto"/>
              <w:ind w:right="-72"/>
              <w:jc w:val="right"/>
              <w:rPr>
                <w:rFonts w:cs="Arial"/>
                <w:sz w:val="6"/>
                <w:szCs w:val="6"/>
              </w:rPr>
            </w:pPr>
          </w:p>
        </w:tc>
      </w:tr>
      <w:tr w:rsidR="009A3620" w:rsidRPr="00BD2341" w:rsidTr="0088223C">
        <w:trPr>
          <w:trHeight w:val="104"/>
        </w:trPr>
        <w:tc>
          <w:tcPr>
            <w:tcW w:w="7326" w:type="dxa"/>
          </w:tcPr>
          <w:p w:rsidR="009A3620" w:rsidRPr="00BD2341" w:rsidRDefault="009A3620" w:rsidP="009A3620">
            <w:pPr>
              <w:autoSpaceDE w:val="0"/>
              <w:autoSpaceDN w:val="0"/>
              <w:adjustRightInd w:val="0"/>
              <w:spacing w:line="240" w:lineRule="auto"/>
              <w:ind w:left="-72"/>
              <w:rPr>
                <w:rFonts w:cs="Arial"/>
              </w:rPr>
            </w:pPr>
            <w:r w:rsidRPr="00BD2341">
              <w:rPr>
                <w:rFonts w:cs="Arial"/>
              </w:rPr>
              <w:t xml:space="preserve">   Non-current lease liabilities </w:t>
            </w:r>
          </w:p>
        </w:tc>
        <w:tc>
          <w:tcPr>
            <w:tcW w:w="1701" w:type="dxa"/>
            <w:shd w:val="clear" w:color="auto" w:fill="auto"/>
          </w:tcPr>
          <w:p w:rsidR="009A3620" w:rsidRPr="00BD2341" w:rsidRDefault="009A3620" w:rsidP="009A3620">
            <w:pPr>
              <w:autoSpaceDE w:val="0"/>
              <w:autoSpaceDN w:val="0"/>
              <w:adjustRightInd w:val="0"/>
              <w:spacing w:line="240" w:lineRule="auto"/>
              <w:ind w:right="-72"/>
              <w:jc w:val="right"/>
              <w:rPr>
                <w:rFonts w:cs="Arial"/>
              </w:rPr>
            </w:pPr>
            <w:r w:rsidRPr="00BD2341">
              <w:rPr>
                <w:rFonts w:cs="Arial"/>
              </w:rPr>
              <w:t>10,651,22</w:t>
            </w:r>
            <w:r w:rsidR="00CE0D45">
              <w:rPr>
                <w:rFonts w:cs="Arial"/>
              </w:rPr>
              <w:t>8</w:t>
            </w:r>
          </w:p>
        </w:tc>
      </w:tr>
    </w:tbl>
    <w:p w:rsidR="00883211" w:rsidRPr="00BD2341" w:rsidRDefault="00883211" w:rsidP="00883211">
      <w:pPr>
        <w:spacing w:line="240" w:lineRule="auto"/>
        <w:jc w:val="both"/>
        <w:rPr>
          <w:rFonts w:cs="Arial"/>
        </w:rPr>
      </w:pPr>
    </w:p>
    <w:p w:rsidR="00883211" w:rsidRPr="00BD2341" w:rsidRDefault="00883211" w:rsidP="00883211">
      <w:pPr>
        <w:spacing w:line="240" w:lineRule="auto"/>
        <w:jc w:val="both"/>
        <w:rPr>
          <w:rFonts w:cs="Arial"/>
        </w:rPr>
      </w:pPr>
      <w:r w:rsidRPr="00BD2341">
        <w:rPr>
          <w:rFonts w:cs="Arial"/>
        </w:rPr>
        <w:t xml:space="preserve">The associated right-of-use assets for </w:t>
      </w:r>
      <w:r w:rsidR="00707252" w:rsidRPr="00BD2341">
        <w:rPr>
          <w:rFonts w:cs="Arial"/>
          <w:szCs w:val="25"/>
        </w:rPr>
        <w:t>building and equipment</w:t>
      </w:r>
      <w:r w:rsidRPr="00BD2341">
        <w:rPr>
          <w:rFonts w:cs="Arial"/>
        </w:rPr>
        <w:t xml:space="preserve"> leases were measured on a retrospective basis as if the new rules had always been applied at the amount equal to the lease liability, adjusted by the amount of any prepaid or accrued lease payments relating to that lease recognised in the statement of financial position at 31 December 2019. There were no onerous lease contracts that would have required an adjustment to the right-of-use assets at the date of initial application.</w:t>
      </w:r>
    </w:p>
    <w:p w:rsidR="004F5D30" w:rsidRPr="00BD2341" w:rsidRDefault="004F5D30" w:rsidP="00883211">
      <w:pPr>
        <w:rPr>
          <w:rFonts w:cs="Arial"/>
        </w:rPr>
      </w:pPr>
    </w:p>
    <w:p w:rsidR="00883211" w:rsidRPr="00BD2341" w:rsidRDefault="00883211" w:rsidP="00883211">
      <w:pPr>
        <w:rPr>
          <w:rFonts w:cs="Arial"/>
        </w:rPr>
      </w:pPr>
      <w:r w:rsidRPr="00BD2341">
        <w:rPr>
          <w:rFonts w:cs="Arial"/>
        </w:rPr>
        <w:t xml:space="preserve">The recognised right-of-use assets relate to the following types of assets: </w:t>
      </w:r>
    </w:p>
    <w:p w:rsidR="00250E7F" w:rsidRPr="00BD2341" w:rsidRDefault="00250E7F" w:rsidP="00883211">
      <w:pPr>
        <w:rPr>
          <w:rFonts w:cs="Arial"/>
        </w:rPr>
      </w:pP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0"/>
        <w:gridCol w:w="1440"/>
        <w:gridCol w:w="1440"/>
      </w:tblGrid>
      <w:tr w:rsidR="00883211" w:rsidRPr="00BD2341" w:rsidTr="00C52E59">
        <w:trPr>
          <w:trHeight w:val="87"/>
        </w:trPr>
        <w:tc>
          <w:tcPr>
            <w:tcW w:w="6120" w:type="dxa"/>
            <w:tcBorders>
              <w:top w:val="nil"/>
              <w:left w:val="nil"/>
              <w:bottom w:val="nil"/>
              <w:right w:val="nil"/>
            </w:tcBorders>
            <w:shd w:val="clear" w:color="auto" w:fill="auto"/>
            <w:vAlign w:val="bottom"/>
          </w:tcPr>
          <w:p w:rsidR="00883211" w:rsidRPr="00BD2341" w:rsidRDefault="00883211" w:rsidP="003E16A6">
            <w:pPr>
              <w:spacing w:line="240" w:lineRule="auto"/>
              <w:ind w:left="-72"/>
              <w:jc w:val="both"/>
              <w:rPr>
                <w:rFonts w:cs="Arial"/>
                <w:b/>
                <w:bCs/>
              </w:rPr>
            </w:pPr>
          </w:p>
        </w:tc>
        <w:tc>
          <w:tcPr>
            <w:tcW w:w="1440" w:type="dxa"/>
            <w:tcBorders>
              <w:top w:val="single" w:sz="4" w:space="0" w:color="auto"/>
              <w:left w:val="nil"/>
              <w:bottom w:val="single" w:sz="4" w:space="0" w:color="auto"/>
              <w:right w:val="nil"/>
            </w:tcBorders>
            <w:shd w:val="clear" w:color="auto" w:fill="auto"/>
            <w:vAlign w:val="bottom"/>
          </w:tcPr>
          <w:p w:rsidR="00396BD3" w:rsidRPr="00BD2341" w:rsidRDefault="00C52E59" w:rsidP="00C52E59">
            <w:pPr>
              <w:spacing w:line="240" w:lineRule="auto"/>
              <w:ind w:left="-40" w:right="-72"/>
              <w:jc w:val="right"/>
              <w:rPr>
                <w:rFonts w:cs="Arial"/>
                <w:b/>
                <w:bCs/>
              </w:rPr>
            </w:pPr>
            <w:r>
              <w:rPr>
                <w:rFonts w:cs="Arial"/>
                <w:b/>
                <w:bCs/>
              </w:rPr>
              <w:t>30 September</w:t>
            </w:r>
          </w:p>
          <w:p w:rsidR="006C2244" w:rsidRPr="00BD2341" w:rsidRDefault="006C2244" w:rsidP="00C52E59">
            <w:pPr>
              <w:spacing w:line="240" w:lineRule="auto"/>
              <w:ind w:left="-40" w:right="-72"/>
              <w:jc w:val="right"/>
              <w:rPr>
                <w:rFonts w:cs="Arial"/>
                <w:b/>
                <w:bCs/>
              </w:rPr>
            </w:pPr>
            <w:r w:rsidRPr="00BD2341">
              <w:rPr>
                <w:rFonts w:cs="Arial"/>
                <w:b/>
                <w:bCs/>
              </w:rPr>
              <w:t>2020</w:t>
            </w:r>
          </w:p>
          <w:p w:rsidR="00883211" w:rsidRPr="00BD2341" w:rsidRDefault="00883211" w:rsidP="00C52E59">
            <w:pPr>
              <w:spacing w:line="240" w:lineRule="auto"/>
              <w:ind w:left="-40" w:right="-72"/>
              <w:jc w:val="right"/>
              <w:rPr>
                <w:rFonts w:cs="Arial"/>
                <w:b/>
                <w:bCs/>
                <w:spacing w:val="-10"/>
              </w:rPr>
            </w:pPr>
            <w:r w:rsidRPr="00BD2341">
              <w:rPr>
                <w:rFonts w:cs="Arial"/>
                <w:b/>
                <w:bCs/>
              </w:rPr>
              <w:t>Baht</w:t>
            </w:r>
          </w:p>
        </w:tc>
        <w:tc>
          <w:tcPr>
            <w:tcW w:w="1440" w:type="dxa"/>
            <w:tcBorders>
              <w:top w:val="single" w:sz="4" w:space="0" w:color="auto"/>
              <w:left w:val="nil"/>
              <w:bottom w:val="single" w:sz="4" w:space="0" w:color="auto"/>
              <w:right w:val="nil"/>
            </w:tcBorders>
            <w:shd w:val="clear" w:color="auto" w:fill="auto"/>
            <w:vAlign w:val="bottom"/>
          </w:tcPr>
          <w:p w:rsidR="006C2244" w:rsidRPr="00BD2341" w:rsidRDefault="006C2244" w:rsidP="00C52E59">
            <w:pPr>
              <w:autoSpaceDE w:val="0"/>
              <w:autoSpaceDN w:val="0"/>
              <w:adjustRightInd w:val="0"/>
              <w:spacing w:line="240" w:lineRule="auto"/>
              <w:ind w:left="-40" w:right="-72"/>
              <w:jc w:val="right"/>
              <w:rPr>
                <w:rFonts w:cs="Arial"/>
                <w:b/>
                <w:bCs/>
              </w:rPr>
            </w:pPr>
            <w:r w:rsidRPr="00BD2341">
              <w:rPr>
                <w:rFonts w:cs="Arial"/>
                <w:b/>
                <w:bCs/>
              </w:rPr>
              <w:t>1 January</w:t>
            </w:r>
          </w:p>
          <w:p w:rsidR="006C2244" w:rsidRPr="00BD2341" w:rsidRDefault="006C2244" w:rsidP="00C52E59">
            <w:pPr>
              <w:spacing w:line="240" w:lineRule="auto"/>
              <w:ind w:left="-40" w:right="-72"/>
              <w:jc w:val="right"/>
              <w:rPr>
                <w:rFonts w:cs="Arial"/>
                <w:b/>
                <w:bCs/>
              </w:rPr>
            </w:pPr>
            <w:r w:rsidRPr="00BD2341">
              <w:rPr>
                <w:rFonts w:cs="Arial"/>
                <w:b/>
                <w:bCs/>
              </w:rPr>
              <w:t>2020</w:t>
            </w:r>
          </w:p>
          <w:p w:rsidR="006C2244" w:rsidRPr="00BD2341" w:rsidRDefault="006C2244" w:rsidP="00C52E59">
            <w:pPr>
              <w:spacing w:line="240" w:lineRule="auto"/>
              <w:ind w:left="-40" w:right="-72"/>
              <w:jc w:val="right"/>
              <w:rPr>
                <w:rFonts w:cs="Arial"/>
                <w:b/>
                <w:bCs/>
              </w:rPr>
            </w:pPr>
            <w:r w:rsidRPr="00BD2341">
              <w:rPr>
                <w:rFonts w:cs="Arial"/>
                <w:b/>
                <w:bCs/>
              </w:rPr>
              <w:t>Baht</w:t>
            </w:r>
          </w:p>
        </w:tc>
      </w:tr>
      <w:tr w:rsidR="00883211" w:rsidRPr="00BD2341" w:rsidTr="00C52E59">
        <w:trPr>
          <w:trHeight w:val="58"/>
        </w:trPr>
        <w:tc>
          <w:tcPr>
            <w:tcW w:w="6120" w:type="dxa"/>
            <w:tcBorders>
              <w:top w:val="nil"/>
              <w:left w:val="nil"/>
              <w:bottom w:val="nil"/>
              <w:right w:val="nil"/>
            </w:tcBorders>
            <w:vAlign w:val="bottom"/>
          </w:tcPr>
          <w:p w:rsidR="00883211" w:rsidRPr="00584E9B" w:rsidRDefault="00883211" w:rsidP="003E16A6">
            <w:pPr>
              <w:spacing w:line="240" w:lineRule="auto"/>
              <w:ind w:left="-72"/>
              <w:rPr>
                <w:rFonts w:cs="Arial"/>
                <w:sz w:val="6"/>
                <w:szCs w:val="6"/>
                <w:highlight w:val="lightGray"/>
              </w:rPr>
            </w:pPr>
          </w:p>
        </w:tc>
        <w:tc>
          <w:tcPr>
            <w:tcW w:w="1440" w:type="dxa"/>
            <w:tcBorders>
              <w:top w:val="single" w:sz="4" w:space="0" w:color="auto"/>
              <w:left w:val="nil"/>
              <w:bottom w:val="nil"/>
              <w:right w:val="nil"/>
            </w:tcBorders>
            <w:shd w:val="clear" w:color="auto" w:fill="FAFAFA"/>
            <w:vAlign w:val="bottom"/>
          </w:tcPr>
          <w:p w:rsidR="00883211" w:rsidRPr="00584E9B" w:rsidRDefault="00883211" w:rsidP="00C52E59">
            <w:pPr>
              <w:spacing w:line="240" w:lineRule="auto"/>
              <w:ind w:left="-40" w:right="-72"/>
              <w:jc w:val="right"/>
              <w:rPr>
                <w:rFonts w:cs="Arial"/>
                <w:b/>
                <w:bCs/>
                <w:sz w:val="6"/>
                <w:szCs w:val="6"/>
              </w:rPr>
            </w:pPr>
          </w:p>
        </w:tc>
        <w:tc>
          <w:tcPr>
            <w:tcW w:w="1440" w:type="dxa"/>
            <w:tcBorders>
              <w:top w:val="single" w:sz="4" w:space="0" w:color="auto"/>
              <w:left w:val="nil"/>
              <w:bottom w:val="nil"/>
              <w:right w:val="nil"/>
            </w:tcBorders>
            <w:shd w:val="clear" w:color="auto" w:fill="auto"/>
            <w:vAlign w:val="bottom"/>
          </w:tcPr>
          <w:p w:rsidR="00883211" w:rsidRPr="00584E9B" w:rsidRDefault="00883211" w:rsidP="00C52E59">
            <w:pPr>
              <w:spacing w:line="240" w:lineRule="auto"/>
              <w:ind w:left="-40" w:right="-72"/>
              <w:jc w:val="right"/>
              <w:rPr>
                <w:rFonts w:cs="Arial"/>
                <w:b/>
                <w:bCs/>
                <w:sz w:val="6"/>
                <w:szCs w:val="6"/>
              </w:rPr>
            </w:pPr>
          </w:p>
        </w:tc>
      </w:tr>
      <w:tr w:rsidR="00883211" w:rsidRPr="00BD2341" w:rsidTr="00C52E59">
        <w:trPr>
          <w:trHeight w:val="207"/>
        </w:trPr>
        <w:tc>
          <w:tcPr>
            <w:tcW w:w="6120" w:type="dxa"/>
            <w:tcBorders>
              <w:top w:val="nil"/>
              <w:left w:val="nil"/>
              <w:bottom w:val="nil"/>
              <w:right w:val="nil"/>
            </w:tcBorders>
            <w:vAlign w:val="bottom"/>
          </w:tcPr>
          <w:p w:rsidR="00883211" w:rsidRPr="00BD2341" w:rsidRDefault="00883211" w:rsidP="003E16A6">
            <w:pPr>
              <w:spacing w:line="240" w:lineRule="auto"/>
              <w:ind w:left="-72"/>
              <w:rPr>
                <w:rFonts w:cs="Arial"/>
                <w:highlight w:val="lightGray"/>
              </w:rPr>
            </w:pPr>
            <w:r w:rsidRPr="00BD2341">
              <w:rPr>
                <w:rFonts w:cs="Arial"/>
              </w:rPr>
              <w:t>Building</w:t>
            </w:r>
          </w:p>
        </w:tc>
        <w:tc>
          <w:tcPr>
            <w:tcW w:w="1440" w:type="dxa"/>
            <w:tcBorders>
              <w:top w:val="nil"/>
              <w:left w:val="nil"/>
              <w:bottom w:val="nil"/>
              <w:right w:val="nil"/>
            </w:tcBorders>
            <w:shd w:val="clear" w:color="auto" w:fill="FAFAFA"/>
            <w:vAlign w:val="bottom"/>
          </w:tcPr>
          <w:p w:rsidR="00883211" w:rsidRPr="00BD2341" w:rsidRDefault="00237D91" w:rsidP="00C52E59">
            <w:pPr>
              <w:spacing w:line="240" w:lineRule="auto"/>
              <w:ind w:left="-40" w:right="-72"/>
              <w:jc w:val="right"/>
              <w:rPr>
                <w:rFonts w:cs="Arial"/>
                <w:szCs w:val="25"/>
              </w:rPr>
            </w:pPr>
            <w:r w:rsidRPr="00237D91">
              <w:rPr>
                <w:rFonts w:cs="Arial"/>
                <w:szCs w:val="25"/>
              </w:rPr>
              <w:t>5,464,112</w:t>
            </w:r>
          </w:p>
        </w:tc>
        <w:tc>
          <w:tcPr>
            <w:tcW w:w="1440" w:type="dxa"/>
            <w:tcBorders>
              <w:top w:val="nil"/>
              <w:left w:val="nil"/>
              <w:bottom w:val="nil"/>
              <w:right w:val="nil"/>
            </w:tcBorders>
            <w:shd w:val="clear" w:color="auto" w:fill="auto"/>
            <w:vAlign w:val="bottom"/>
          </w:tcPr>
          <w:p w:rsidR="00883211" w:rsidRPr="00F94D5B" w:rsidRDefault="00BF677E" w:rsidP="00F94D5B">
            <w:pPr>
              <w:spacing w:line="240" w:lineRule="auto"/>
              <w:ind w:left="-40" w:right="-72"/>
              <w:jc w:val="right"/>
              <w:rPr>
                <w:rFonts w:cs="Arial"/>
                <w:szCs w:val="25"/>
              </w:rPr>
            </w:pPr>
            <w:r w:rsidRPr="00F94D5B">
              <w:rPr>
                <w:rFonts w:cs="Arial"/>
                <w:szCs w:val="25"/>
              </w:rPr>
              <w:t>6,500,42</w:t>
            </w:r>
            <w:r w:rsidR="00D946E1" w:rsidRPr="00F94D5B">
              <w:rPr>
                <w:rFonts w:cs="Arial"/>
                <w:szCs w:val="25"/>
              </w:rPr>
              <w:t>6</w:t>
            </w:r>
          </w:p>
        </w:tc>
      </w:tr>
      <w:tr w:rsidR="00BF677E" w:rsidRPr="00BD2341" w:rsidTr="00C52E59">
        <w:trPr>
          <w:trHeight w:val="141"/>
        </w:trPr>
        <w:tc>
          <w:tcPr>
            <w:tcW w:w="6120" w:type="dxa"/>
            <w:tcBorders>
              <w:top w:val="nil"/>
              <w:left w:val="nil"/>
              <w:bottom w:val="nil"/>
              <w:right w:val="nil"/>
            </w:tcBorders>
            <w:vAlign w:val="bottom"/>
          </w:tcPr>
          <w:p w:rsidR="00BF677E" w:rsidRPr="00BD2341" w:rsidRDefault="00BF677E" w:rsidP="00BF677E">
            <w:pPr>
              <w:spacing w:line="240" w:lineRule="auto"/>
              <w:ind w:left="-72"/>
              <w:rPr>
                <w:rFonts w:cs="Arial"/>
                <w:highlight w:val="lightGray"/>
              </w:rPr>
            </w:pPr>
            <w:r w:rsidRPr="00BD2341">
              <w:rPr>
                <w:rFonts w:cs="Arial"/>
              </w:rPr>
              <w:t xml:space="preserve">Equipment </w:t>
            </w:r>
          </w:p>
        </w:tc>
        <w:tc>
          <w:tcPr>
            <w:tcW w:w="1440" w:type="dxa"/>
            <w:tcBorders>
              <w:top w:val="nil"/>
              <w:left w:val="nil"/>
              <w:bottom w:val="nil"/>
              <w:right w:val="nil"/>
            </w:tcBorders>
            <w:shd w:val="clear" w:color="auto" w:fill="FAFAFA"/>
            <w:vAlign w:val="bottom"/>
          </w:tcPr>
          <w:p w:rsidR="00BF677E" w:rsidRPr="00BD2341" w:rsidRDefault="00237D91" w:rsidP="00C52E59">
            <w:pPr>
              <w:spacing w:line="240" w:lineRule="auto"/>
              <w:ind w:left="-40" w:right="-72"/>
              <w:jc w:val="right"/>
              <w:rPr>
                <w:rFonts w:cs="Arial"/>
                <w:szCs w:val="25"/>
              </w:rPr>
            </w:pPr>
            <w:r w:rsidRPr="00237D91">
              <w:rPr>
                <w:rFonts w:cs="Arial"/>
                <w:szCs w:val="25"/>
              </w:rPr>
              <w:t>5,464,112</w:t>
            </w:r>
          </w:p>
        </w:tc>
        <w:tc>
          <w:tcPr>
            <w:tcW w:w="1440" w:type="dxa"/>
            <w:tcBorders>
              <w:top w:val="nil"/>
              <w:left w:val="nil"/>
              <w:bottom w:val="nil"/>
              <w:right w:val="nil"/>
            </w:tcBorders>
            <w:shd w:val="clear" w:color="auto" w:fill="auto"/>
            <w:vAlign w:val="bottom"/>
          </w:tcPr>
          <w:p w:rsidR="00BF677E" w:rsidRPr="00F94D5B" w:rsidRDefault="00BF677E" w:rsidP="00F94D5B">
            <w:pPr>
              <w:spacing w:line="240" w:lineRule="auto"/>
              <w:ind w:left="-40" w:right="-72"/>
              <w:jc w:val="right"/>
              <w:rPr>
                <w:rFonts w:cs="Arial"/>
                <w:szCs w:val="25"/>
              </w:rPr>
            </w:pPr>
            <w:r w:rsidRPr="00F94D5B">
              <w:rPr>
                <w:rFonts w:cs="Arial"/>
                <w:szCs w:val="25"/>
              </w:rPr>
              <w:t>6,500,42</w:t>
            </w:r>
            <w:r w:rsidR="00D946E1" w:rsidRPr="00F94D5B">
              <w:rPr>
                <w:rFonts w:cs="Arial"/>
                <w:szCs w:val="25"/>
              </w:rPr>
              <w:t>6</w:t>
            </w:r>
          </w:p>
        </w:tc>
      </w:tr>
      <w:tr w:rsidR="00BF677E" w:rsidRPr="00BD2341" w:rsidTr="00C52E59">
        <w:trPr>
          <w:trHeight w:val="70"/>
        </w:trPr>
        <w:tc>
          <w:tcPr>
            <w:tcW w:w="6120" w:type="dxa"/>
            <w:tcBorders>
              <w:top w:val="nil"/>
              <w:left w:val="nil"/>
              <w:bottom w:val="nil"/>
              <w:right w:val="nil"/>
            </w:tcBorders>
            <w:vAlign w:val="bottom"/>
          </w:tcPr>
          <w:p w:rsidR="00BF677E" w:rsidRPr="00584E9B" w:rsidRDefault="00BF677E" w:rsidP="00BF677E">
            <w:pPr>
              <w:spacing w:line="240" w:lineRule="auto"/>
              <w:ind w:left="-72"/>
              <w:rPr>
                <w:rFonts w:cs="Arial"/>
                <w:sz w:val="6"/>
                <w:szCs w:val="6"/>
              </w:rPr>
            </w:pPr>
          </w:p>
        </w:tc>
        <w:tc>
          <w:tcPr>
            <w:tcW w:w="1440" w:type="dxa"/>
            <w:tcBorders>
              <w:top w:val="single" w:sz="4" w:space="0" w:color="auto"/>
              <w:left w:val="nil"/>
              <w:bottom w:val="nil"/>
              <w:right w:val="nil"/>
            </w:tcBorders>
            <w:shd w:val="clear" w:color="auto" w:fill="FAFAFA"/>
            <w:vAlign w:val="bottom"/>
          </w:tcPr>
          <w:p w:rsidR="00BF677E" w:rsidRPr="00584E9B" w:rsidRDefault="00BF677E" w:rsidP="00C52E59">
            <w:pPr>
              <w:spacing w:line="240" w:lineRule="auto"/>
              <w:ind w:left="-40" w:right="-72"/>
              <w:jc w:val="right"/>
              <w:rPr>
                <w:rFonts w:cs="Arial"/>
                <w:b/>
                <w:bCs/>
                <w:sz w:val="6"/>
                <w:szCs w:val="6"/>
              </w:rPr>
            </w:pPr>
          </w:p>
        </w:tc>
        <w:tc>
          <w:tcPr>
            <w:tcW w:w="1440" w:type="dxa"/>
            <w:tcBorders>
              <w:top w:val="single" w:sz="4" w:space="0" w:color="auto"/>
              <w:left w:val="nil"/>
              <w:bottom w:val="nil"/>
              <w:right w:val="nil"/>
            </w:tcBorders>
            <w:shd w:val="clear" w:color="auto" w:fill="auto"/>
            <w:vAlign w:val="bottom"/>
          </w:tcPr>
          <w:p w:rsidR="00BF677E" w:rsidRPr="00584E9B" w:rsidRDefault="00BF677E" w:rsidP="00F94D5B">
            <w:pPr>
              <w:spacing w:line="240" w:lineRule="auto"/>
              <w:ind w:left="-40" w:right="-72"/>
              <w:jc w:val="right"/>
              <w:rPr>
                <w:rFonts w:cs="Arial"/>
                <w:b/>
                <w:bCs/>
                <w:sz w:val="6"/>
                <w:szCs w:val="6"/>
              </w:rPr>
            </w:pPr>
          </w:p>
        </w:tc>
      </w:tr>
      <w:tr w:rsidR="00BF677E" w:rsidRPr="00BD2341" w:rsidTr="00C52E59">
        <w:trPr>
          <w:trHeight w:val="68"/>
        </w:trPr>
        <w:tc>
          <w:tcPr>
            <w:tcW w:w="6120" w:type="dxa"/>
            <w:tcBorders>
              <w:top w:val="nil"/>
              <w:left w:val="nil"/>
              <w:bottom w:val="nil"/>
              <w:right w:val="nil"/>
            </w:tcBorders>
            <w:vAlign w:val="bottom"/>
          </w:tcPr>
          <w:p w:rsidR="00BF677E" w:rsidRPr="00BD2341" w:rsidRDefault="00BF677E" w:rsidP="00BF677E">
            <w:pPr>
              <w:spacing w:line="240" w:lineRule="auto"/>
              <w:ind w:left="-72"/>
              <w:rPr>
                <w:rFonts w:cs="Arial"/>
              </w:rPr>
            </w:pPr>
            <w:r w:rsidRPr="00BD2341">
              <w:rPr>
                <w:rFonts w:cs="Arial"/>
              </w:rPr>
              <w:t xml:space="preserve">Total right-of-use assets </w:t>
            </w:r>
          </w:p>
        </w:tc>
        <w:tc>
          <w:tcPr>
            <w:tcW w:w="1440" w:type="dxa"/>
            <w:tcBorders>
              <w:top w:val="nil"/>
              <w:left w:val="nil"/>
              <w:bottom w:val="single" w:sz="4" w:space="0" w:color="auto"/>
              <w:right w:val="nil"/>
            </w:tcBorders>
            <w:shd w:val="clear" w:color="auto" w:fill="FAFAFA"/>
            <w:vAlign w:val="bottom"/>
          </w:tcPr>
          <w:p w:rsidR="00BF677E" w:rsidRPr="00BD2341" w:rsidRDefault="00237D91" w:rsidP="00C52E59">
            <w:pPr>
              <w:spacing w:line="240" w:lineRule="auto"/>
              <w:ind w:left="-40" w:right="-72"/>
              <w:jc w:val="right"/>
              <w:rPr>
                <w:rFonts w:cs="Arial"/>
              </w:rPr>
            </w:pPr>
            <w:r w:rsidRPr="00237D91">
              <w:rPr>
                <w:rFonts w:cs="Arial"/>
              </w:rPr>
              <w:t>10,928,224</w:t>
            </w:r>
          </w:p>
        </w:tc>
        <w:tc>
          <w:tcPr>
            <w:tcW w:w="1440" w:type="dxa"/>
            <w:tcBorders>
              <w:top w:val="nil"/>
              <w:left w:val="nil"/>
              <w:bottom w:val="single" w:sz="4" w:space="0" w:color="auto"/>
              <w:right w:val="nil"/>
            </w:tcBorders>
            <w:shd w:val="clear" w:color="auto" w:fill="auto"/>
            <w:vAlign w:val="bottom"/>
          </w:tcPr>
          <w:p w:rsidR="00BF677E" w:rsidRPr="00BD2341" w:rsidRDefault="00BF677E" w:rsidP="00F94D5B">
            <w:pPr>
              <w:spacing w:line="240" w:lineRule="auto"/>
              <w:ind w:left="-40" w:right="-72"/>
              <w:jc w:val="right"/>
              <w:rPr>
                <w:rFonts w:cs="Arial"/>
              </w:rPr>
            </w:pPr>
            <w:r w:rsidRPr="00BD2341">
              <w:rPr>
                <w:rFonts w:cs="Arial"/>
              </w:rPr>
              <w:t>13,000,85</w:t>
            </w:r>
            <w:r w:rsidR="00D946E1" w:rsidRPr="00BD2341">
              <w:rPr>
                <w:rFonts w:cs="Arial"/>
              </w:rPr>
              <w:t>2</w:t>
            </w:r>
          </w:p>
        </w:tc>
      </w:tr>
    </w:tbl>
    <w:p w:rsidR="00883211" w:rsidRPr="00584E9B" w:rsidRDefault="00883211" w:rsidP="00584E9B">
      <w:pPr>
        <w:spacing w:line="240" w:lineRule="auto"/>
        <w:rPr>
          <w:rFonts w:cs="Arial"/>
          <w:sz w:val="16"/>
          <w:szCs w:val="16"/>
        </w:rPr>
      </w:pPr>
    </w:p>
    <w:p w:rsidR="00883211" w:rsidRPr="00BD2341" w:rsidRDefault="00883211" w:rsidP="00584E9B">
      <w:pPr>
        <w:spacing w:line="240" w:lineRule="auto"/>
        <w:rPr>
          <w:rFonts w:cs="Arial"/>
        </w:rPr>
      </w:pPr>
      <w:r w:rsidRPr="00BD2341">
        <w:rPr>
          <w:rFonts w:cs="Arial"/>
        </w:rPr>
        <w:t xml:space="preserve">Practical expedients applied </w:t>
      </w:r>
    </w:p>
    <w:p w:rsidR="00883211" w:rsidRPr="00584E9B" w:rsidRDefault="00883211" w:rsidP="00584E9B">
      <w:pPr>
        <w:spacing w:line="240" w:lineRule="auto"/>
        <w:rPr>
          <w:rFonts w:cs="Arial"/>
          <w:sz w:val="16"/>
          <w:szCs w:val="16"/>
        </w:rPr>
      </w:pPr>
    </w:p>
    <w:p w:rsidR="00883211" w:rsidRPr="00BD2341" w:rsidRDefault="00883211" w:rsidP="00584E9B">
      <w:pPr>
        <w:spacing w:line="240" w:lineRule="auto"/>
        <w:rPr>
          <w:rFonts w:cs="Arial"/>
        </w:rPr>
      </w:pPr>
      <w:r w:rsidRPr="00BD2341">
        <w:rPr>
          <w:rFonts w:cs="Arial"/>
        </w:rPr>
        <w:t>In applying TFRS 16 for the first time with the lease ag</w:t>
      </w:r>
      <w:r w:rsidR="00250E7F" w:rsidRPr="00BD2341">
        <w:rPr>
          <w:rFonts w:cs="Arial"/>
        </w:rPr>
        <w:t>r</w:t>
      </w:r>
      <w:r w:rsidRPr="00BD2341">
        <w:rPr>
          <w:rFonts w:cs="Arial"/>
        </w:rPr>
        <w:t>eements before 1 January 2020, the Company has used the following practical expedients permitted by the standard:</w:t>
      </w:r>
    </w:p>
    <w:p w:rsidR="00883211" w:rsidRPr="00584E9B" w:rsidRDefault="00883211" w:rsidP="00584E9B">
      <w:pPr>
        <w:spacing w:line="240" w:lineRule="auto"/>
        <w:rPr>
          <w:rFonts w:cs="Arial"/>
          <w:sz w:val="16"/>
          <w:szCs w:val="16"/>
        </w:rPr>
      </w:pPr>
    </w:p>
    <w:p w:rsidR="00883211" w:rsidRPr="00BD2341" w:rsidRDefault="00883211" w:rsidP="00584E9B">
      <w:pPr>
        <w:pStyle w:val="ListParagraph"/>
        <w:numPr>
          <w:ilvl w:val="0"/>
          <w:numId w:val="24"/>
        </w:numPr>
        <w:spacing w:after="0" w:line="240" w:lineRule="auto"/>
        <w:ind w:left="720"/>
        <w:jc w:val="both"/>
        <w:rPr>
          <w:rFonts w:ascii="Arial" w:hAnsi="Arial" w:cs="Arial"/>
          <w:spacing w:val="-4"/>
          <w:sz w:val="20"/>
          <w:szCs w:val="20"/>
        </w:rPr>
      </w:pPr>
      <w:r w:rsidRPr="00BD2341">
        <w:rPr>
          <w:rFonts w:ascii="Arial" w:hAnsi="Arial" w:cs="Arial"/>
          <w:spacing w:val="-4"/>
          <w:sz w:val="20"/>
          <w:szCs w:val="20"/>
        </w:rPr>
        <w:t>the use of a single discount rate to a portfolio of leases with reasonably similar characteristics</w:t>
      </w:r>
      <w:r w:rsidR="006E3855" w:rsidRPr="00BD2341">
        <w:rPr>
          <w:rFonts w:ascii="Arial" w:hAnsi="Arial" w:cs="Arial"/>
          <w:spacing w:val="-4"/>
          <w:sz w:val="20"/>
          <w:szCs w:val="20"/>
        </w:rPr>
        <w:t>; and</w:t>
      </w:r>
    </w:p>
    <w:p w:rsidR="00883211" w:rsidRPr="00BD2341" w:rsidRDefault="00883211" w:rsidP="00584E9B">
      <w:pPr>
        <w:pStyle w:val="ListParagraph"/>
        <w:numPr>
          <w:ilvl w:val="0"/>
          <w:numId w:val="24"/>
        </w:numPr>
        <w:spacing w:after="0" w:line="240" w:lineRule="auto"/>
        <w:ind w:left="720"/>
        <w:jc w:val="both"/>
        <w:rPr>
          <w:rFonts w:ascii="Arial" w:hAnsi="Arial" w:cs="Arial"/>
          <w:sz w:val="20"/>
          <w:szCs w:val="20"/>
        </w:rPr>
      </w:pPr>
      <w:r w:rsidRPr="00511692">
        <w:rPr>
          <w:rFonts w:ascii="Arial" w:hAnsi="Arial" w:cs="Arial"/>
          <w:spacing w:val="-4"/>
          <w:sz w:val="20"/>
          <w:szCs w:val="20"/>
        </w:rPr>
        <w:t>the accounting for operating leases with a remaining lease term of less than 12 months at 1 January</w:t>
      </w:r>
      <w:r w:rsidRPr="00BD2341">
        <w:rPr>
          <w:rFonts w:ascii="Arial" w:hAnsi="Arial" w:cs="Arial"/>
          <w:sz w:val="20"/>
          <w:szCs w:val="20"/>
        </w:rPr>
        <w:t xml:space="preserve"> 2020 as short-term leases</w:t>
      </w:r>
      <w:r w:rsidR="006E3855" w:rsidRPr="00BD2341">
        <w:rPr>
          <w:rFonts w:ascii="Arial" w:hAnsi="Arial" w:cs="Arial"/>
          <w:sz w:val="20"/>
          <w:szCs w:val="20"/>
        </w:rPr>
        <w:t>.</w:t>
      </w:r>
    </w:p>
    <w:p w:rsidR="00B873D3" w:rsidRPr="00584E9B" w:rsidRDefault="00B873D3" w:rsidP="00584E9B">
      <w:pPr>
        <w:spacing w:line="240" w:lineRule="auto"/>
        <w:rPr>
          <w:rFonts w:cs="Arial"/>
          <w:sz w:val="16"/>
          <w:szCs w:val="16"/>
        </w:rPr>
      </w:pPr>
    </w:p>
    <w:p w:rsidR="00883211" w:rsidRPr="00570DFE" w:rsidRDefault="00883211" w:rsidP="00584E9B">
      <w:pPr>
        <w:spacing w:line="240" w:lineRule="auto"/>
        <w:jc w:val="both"/>
        <w:rPr>
          <w:rFonts w:eastAsia="Arial Unicode MS" w:cs="Arial"/>
          <w:b/>
          <w:bCs/>
          <w:color w:val="CF4A02"/>
        </w:rPr>
      </w:pPr>
      <w:r w:rsidRPr="00570DFE">
        <w:rPr>
          <w:rFonts w:eastAsia="Arial Unicode MS" w:cs="Arial"/>
          <w:b/>
          <w:bCs/>
          <w:color w:val="CF4A02"/>
        </w:rPr>
        <w:t>Changes in account</w:t>
      </w:r>
      <w:bookmarkStart w:id="4" w:name="RevenuePolicies"/>
      <w:bookmarkEnd w:id="4"/>
      <w:r w:rsidRPr="00570DFE">
        <w:rPr>
          <w:rFonts w:eastAsia="Arial Unicode MS" w:cs="Arial"/>
          <w:b/>
          <w:bCs/>
          <w:color w:val="CF4A02"/>
        </w:rPr>
        <w:t>ing policies</w:t>
      </w:r>
    </w:p>
    <w:p w:rsidR="000F2A86" w:rsidRPr="00570DFE" w:rsidRDefault="000F2A86" w:rsidP="00584E9B">
      <w:pPr>
        <w:spacing w:line="240" w:lineRule="auto"/>
        <w:jc w:val="both"/>
        <w:rPr>
          <w:rFonts w:eastAsia="Arial Unicode MS" w:cs="Arial"/>
          <w:b/>
          <w:bCs/>
          <w:color w:val="CF4A02"/>
          <w:sz w:val="16"/>
          <w:szCs w:val="16"/>
        </w:rPr>
      </w:pPr>
    </w:p>
    <w:p w:rsidR="00883211" w:rsidRPr="00570DFE" w:rsidRDefault="00346018" w:rsidP="00584E9B">
      <w:pPr>
        <w:spacing w:line="240" w:lineRule="auto"/>
        <w:jc w:val="both"/>
        <w:rPr>
          <w:rFonts w:eastAsia="Arial Unicode MS" w:cs="Arial"/>
          <w:b/>
          <w:bCs/>
          <w:color w:val="CF4A02"/>
        </w:rPr>
      </w:pPr>
      <w:r w:rsidRPr="00570DFE">
        <w:rPr>
          <w:rFonts w:eastAsia="Arial Unicode MS" w:cs="Arial"/>
          <w:b/>
          <w:bCs/>
          <w:color w:val="CF4A02"/>
        </w:rPr>
        <w:t xml:space="preserve">Financial reporting standards </w:t>
      </w:r>
      <w:r w:rsidR="00883211" w:rsidRPr="00570DFE">
        <w:rPr>
          <w:rFonts w:eastAsia="Arial Unicode MS" w:cs="Arial"/>
          <w:b/>
          <w:bCs/>
          <w:color w:val="CF4A02"/>
        </w:rPr>
        <w:t xml:space="preserve">relating to financial instruments </w:t>
      </w:r>
    </w:p>
    <w:p w:rsidR="00883211" w:rsidRPr="00570DFE" w:rsidRDefault="00883211" w:rsidP="00584E9B">
      <w:pPr>
        <w:spacing w:line="240" w:lineRule="auto"/>
        <w:jc w:val="both"/>
        <w:rPr>
          <w:rFonts w:eastAsia="Arial Unicode MS" w:cs="Arial"/>
          <w:b/>
          <w:bCs/>
          <w:color w:val="CF4A02"/>
          <w:sz w:val="16"/>
          <w:szCs w:val="16"/>
        </w:rPr>
      </w:pPr>
    </w:p>
    <w:p w:rsidR="00883211" w:rsidRPr="00570DFE" w:rsidRDefault="00883211" w:rsidP="00584E9B">
      <w:pPr>
        <w:spacing w:line="240" w:lineRule="auto"/>
        <w:jc w:val="both"/>
        <w:rPr>
          <w:rFonts w:eastAsia="Arial Unicode MS" w:cs="Arial"/>
          <w:color w:val="CF4A02"/>
        </w:rPr>
      </w:pPr>
      <w:r w:rsidRPr="00570DFE">
        <w:rPr>
          <w:rFonts w:eastAsia="Arial Unicode MS" w:cs="Arial"/>
          <w:color w:val="CF4A02"/>
        </w:rPr>
        <w:t>Investments and other financial assets</w:t>
      </w:r>
    </w:p>
    <w:p w:rsidR="00883211" w:rsidRPr="00570DFE" w:rsidRDefault="00883211" w:rsidP="00584E9B">
      <w:pPr>
        <w:spacing w:line="240" w:lineRule="auto"/>
        <w:jc w:val="both"/>
        <w:rPr>
          <w:rFonts w:eastAsia="Arial Unicode MS" w:cs="Arial"/>
          <w:b/>
          <w:bCs/>
          <w:color w:val="CF4A02"/>
          <w:sz w:val="16"/>
          <w:szCs w:val="16"/>
        </w:rPr>
      </w:pPr>
    </w:p>
    <w:p w:rsidR="00883211" w:rsidRPr="00570DFE" w:rsidRDefault="00883211" w:rsidP="00584E9B">
      <w:pPr>
        <w:spacing w:line="240" w:lineRule="auto"/>
        <w:jc w:val="both"/>
        <w:rPr>
          <w:rFonts w:eastAsia="Arial Unicode MS" w:cs="Arial"/>
          <w:color w:val="CF4A02"/>
        </w:rPr>
      </w:pPr>
      <w:r w:rsidRPr="00570DFE">
        <w:rPr>
          <w:rFonts w:eastAsia="Arial Unicode MS" w:cs="Arial"/>
          <w:color w:val="CF4A02"/>
        </w:rPr>
        <w:t>Classification and measurements</w:t>
      </w:r>
    </w:p>
    <w:p w:rsidR="00A90B3D" w:rsidRPr="00BD2341" w:rsidRDefault="00A90B3D" w:rsidP="00584E9B">
      <w:pPr>
        <w:spacing w:line="240" w:lineRule="auto"/>
        <w:jc w:val="both"/>
        <w:rPr>
          <w:rFonts w:eastAsia="Arial Unicode MS" w:cs="Arial"/>
          <w:b/>
          <w:bCs/>
          <w:sz w:val="16"/>
          <w:szCs w:val="16"/>
        </w:rPr>
      </w:pPr>
    </w:p>
    <w:p w:rsidR="00A90B3D" w:rsidRPr="00BD2341" w:rsidRDefault="00A90B3D" w:rsidP="00584E9B">
      <w:pPr>
        <w:spacing w:line="240" w:lineRule="auto"/>
        <w:jc w:val="thaiDistribute"/>
        <w:rPr>
          <w:rFonts w:eastAsia="Arial Unicode MS" w:cs="Arial"/>
        </w:rPr>
      </w:pPr>
      <w:r w:rsidRPr="00BD2341">
        <w:rPr>
          <w:rFonts w:eastAsia="Arial Unicode MS" w:cs="Arial"/>
        </w:rPr>
        <w:t xml:space="preserve">From </w:t>
      </w:r>
      <w:r w:rsidR="00BB392B" w:rsidRPr="00BD2341">
        <w:rPr>
          <w:rFonts w:eastAsia="Arial Unicode MS" w:cs="Arial"/>
        </w:rPr>
        <w:t xml:space="preserve">1 </w:t>
      </w:r>
      <w:r w:rsidRPr="00BD2341">
        <w:rPr>
          <w:rFonts w:eastAsia="Arial Unicode MS" w:cs="Arial"/>
        </w:rPr>
        <w:t xml:space="preserve">January 2020, the </w:t>
      </w:r>
      <w:r w:rsidR="00E17E2E" w:rsidRPr="00BD2341">
        <w:rPr>
          <w:rFonts w:eastAsia="Arial Unicode MS" w:cs="Arial"/>
        </w:rPr>
        <w:t>Company</w:t>
      </w:r>
      <w:r w:rsidRPr="00BD2341">
        <w:rPr>
          <w:rFonts w:eastAsia="Arial Unicode MS" w:cs="Arial"/>
        </w:rPr>
        <w:t xml:space="preserve"> classifies its financial assets as follows:</w:t>
      </w:r>
    </w:p>
    <w:p w:rsidR="007461D7" w:rsidRPr="00BD2341" w:rsidRDefault="007461D7" w:rsidP="00584E9B">
      <w:pPr>
        <w:spacing w:line="240" w:lineRule="auto"/>
        <w:jc w:val="both"/>
        <w:rPr>
          <w:rFonts w:eastAsia="Arial Unicode MS" w:cs="Arial"/>
          <w:b/>
          <w:bCs/>
          <w:sz w:val="16"/>
          <w:szCs w:val="16"/>
        </w:rPr>
      </w:pPr>
    </w:p>
    <w:p w:rsidR="00A90B3D" w:rsidRPr="00BD2341" w:rsidRDefault="00A90B3D" w:rsidP="00584E9B">
      <w:pPr>
        <w:pStyle w:val="ListParagraph"/>
        <w:numPr>
          <w:ilvl w:val="0"/>
          <w:numId w:val="25"/>
        </w:numPr>
        <w:spacing w:after="0" w:line="240" w:lineRule="auto"/>
        <w:ind w:left="851" w:hanging="425"/>
        <w:jc w:val="thaiDistribute"/>
        <w:rPr>
          <w:rFonts w:ascii="Arial" w:eastAsia="Arial Unicode MS" w:hAnsi="Arial" w:cs="Arial"/>
          <w:sz w:val="20"/>
          <w:szCs w:val="20"/>
        </w:rPr>
      </w:pPr>
      <w:r w:rsidRPr="00BD2341">
        <w:rPr>
          <w:rFonts w:ascii="Arial" w:eastAsia="Arial Unicode MS" w:hAnsi="Arial" w:cs="Arial"/>
          <w:sz w:val="20"/>
          <w:szCs w:val="20"/>
        </w:rPr>
        <w:t>those to be measured subsequently at fair value either through profit or loss (FVPL) or through other comprehensive income (FVOCI)</w:t>
      </w:r>
      <w:r w:rsidR="006E3855" w:rsidRPr="00BD2341">
        <w:rPr>
          <w:rFonts w:ascii="Arial" w:eastAsia="Arial Unicode MS" w:hAnsi="Arial" w:cs="Arial"/>
          <w:sz w:val="20"/>
          <w:szCs w:val="20"/>
        </w:rPr>
        <w:t>; and</w:t>
      </w:r>
    </w:p>
    <w:p w:rsidR="00A90B3D" w:rsidRPr="00BD2341" w:rsidRDefault="00A90B3D" w:rsidP="00584E9B">
      <w:pPr>
        <w:pStyle w:val="ListParagraph"/>
        <w:numPr>
          <w:ilvl w:val="0"/>
          <w:numId w:val="25"/>
        </w:numPr>
        <w:spacing w:after="0" w:line="240" w:lineRule="auto"/>
        <w:ind w:left="851" w:hanging="425"/>
        <w:jc w:val="thaiDistribute"/>
        <w:rPr>
          <w:rFonts w:ascii="Arial" w:eastAsia="Arial Unicode MS" w:hAnsi="Arial" w:cs="Arial"/>
          <w:sz w:val="20"/>
          <w:szCs w:val="20"/>
        </w:rPr>
      </w:pPr>
      <w:r w:rsidRPr="00BD2341">
        <w:rPr>
          <w:rFonts w:ascii="Arial" w:eastAsia="Arial Unicode MS" w:hAnsi="Arial" w:cs="Arial"/>
          <w:sz w:val="20"/>
          <w:szCs w:val="20"/>
        </w:rPr>
        <w:t xml:space="preserve">those to be measured at </w:t>
      </w:r>
      <w:proofErr w:type="spellStart"/>
      <w:r w:rsidRPr="00BD2341">
        <w:rPr>
          <w:rFonts w:ascii="Arial" w:eastAsia="Arial Unicode MS" w:hAnsi="Arial" w:cs="Arial"/>
          <w:sz w:val="20"/>
          <w:szCs w:val="20"/>
        </w:rPr>
        <w:t>amortised</w:t>
      </w:r>
      <w:proofErr w:type="spellEnd"/>
      <w:r w:rsidRPr="00BD2341">
        <w:rPr>
          <w:rFonts w:ascii="Arial" w:eastAsia="Arial Unicode MS" w:hAnsi="Arial" w:cs="Arial"/>
          <w:sz w:val="20"/>
          <w:szCs w:val="20"/>
        </w:rPr>
        <w:t xml:space="preserve"> cost</w:t>
      </w:r>
      <w:r w:rsidR="006E3855" w:rsidRPr="00BD2341">
        <w:rPr>
          <w:rFonts w:ascii="Arial" w:eastAsia="Arial Unicode MS" w:hAnsi="Arial" w:cs="Arial"/>
          <w:sz w:val="20"/>
          <w:szCs w:val="20"/>
        </w:rPr>
        <w:t>.</w:t>
      </w:r>
    </w:p>
    <w:p w:rsidR="00A90B3D" w:rsidRPr="00BD2341" w:rsidRDefault="00A90B3D" w:rsidP="00584E9B">
      <w:pPr>
        <w:spacing w:line="240" w:lineRule="auto"/>
        <w:jc w:val="both"/>
        <w:rPr>
          <w:rFonts w:eastAsia="Arial Unicode MS" w:cs="Arial"/>
          <w:b/>
          <w:bCs/>
          <w:sz w:val="16"/>
          <w:szCs w:val="16"/>
        </w:rPr>
      </w:pPr>
    </w:p>
    <w:p w:rsidR="00A90B3D" w:rsidRPr="00BD2341" w:rsidRDefault="00A90B3D" w:rsidP="00584E9B">
      <w:pPr>
        <w:spacing w:line="240" w:lineRule="auto"/>
        <w:jc w:val="thaiDistribute"/>
        <w:rPr>
          <w:rFonts w:eastAsia="Arial Unicode MS" w:cs="Arial"/>
        </w:rPr>
      </w:pPr>
      <w:r w:rsidRPr="00BD2341">
        <w:rPr>
          <w:rFonts w:eastAsia="Arial Unicode MS" w:cs="Arial"/>
        </w:rPr>
        <w:t xml:space="preserve">The </w:t>
      </w:r>
      <w:r w:rsidR="00E17E2E" w:rsidRPr="00BD2341">
        <w:rPr>
          <w:rFonts w:eastAsia="Arial Unicode MS" w:cs="Arial"/>
        </w:rPr>
        <w:t>Company</w:t>
      </w:r>
      <w:r w:rsidRPr="00BD2341">
        <w:rPr>
          <w:rFonts w:eastAsia="Arial Unicode MS" w:cs="Arial"/>
        </w:rPr>
        <w:t xml:space="preserve">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584E9B" w:rsidRDefault="00584E9B">
      <w:pPr>
        <w:spacing w:after="160" w:line="259" w:lineRule="auto"/>
        <w:rPr>
          <w:rFonts w:eastAsia="Arial Unicode MS" w:cs="Arial"/>
          <w:b/>
          <w:bCs/>
          <w:sz w:val="16"/>
          <w:szCs w:val="16"/>
        </w:rPr>
      </w:pPr>
      <w:r>
        <w:rPr>
          <w:rFonts w:eastAsia="Arial Unicode MS" w:cs="Arial"/>
          <w:b/>
          <w:bCs/>
          <w:sz w:val="16"/>
          <w:szCs w:val="16"/>
        </w:rPr>
        <w:br w:type="page"/>
      </w:r>
    </w:p>
    <w:p w:rsidR="00A90B3D" w:rsidRPr="00584E9B" w:rsidRDefault="00A90B3D" w:rsidP="00584E9B">
      <w:pPr>
        <w:spacing w:line="240" w:lineRule="auto"/>
        <w:jc w:val="both"/>
        <w:rPr>
          <w:rFonts w:eastAsia="Arial Unicode MS" w:cs="Arial"/>
          <w:color w:val="CF4A02"/>
        </w:rPr>
      </w:pPr>
    </w:p>
    <w:p w:rsidR="00584E9B" w:rsidRPr="00584E9B" w:rsidRDefault="00584E9B" w:rsidP="00584E9B">
      <w:pPr>
        <w:spacing w:line="240" w:lineRule="auto"/>
        <w:jc w:val="both"/>
        <w:rPr>
          <w:rFonts w:eastAsia="Arial Unicode MS" w:cs="Arial"/>
          <w:color w:val="CF4A02"/>
        </w:rPr>
      </w:pPr>
    </w:p>
    <w:p w:rsidR="00A90B3D" w:rsidRPr="00584E9B" w:rsidRDefault="00A90B3D" w:rsidP="00584E9B">
      <w:pPr>
        <w:spacing w:line="240" w:lineRule="auto"/>
        <w:jc w:val="both"/>
        <w:rPr>
          <w:rFonts w:eastAsia="Arial Unicode MS" w:cs="Arial"/>
          <w:color w:val="CF4A02"/>
        </w:rPr>
      </w:pPr>
      <w:r w:rsidRPr="00584E9B">
        <w:rPr>
          <w:rFonts w:eastAsia="Arial Unicode MS" w:cs="Arial"/>
          <w:color w:val="CF4A02"/>
        </w:rPr>
        <w:t>Debt instruments</w:t>
      </w:r>
    </w:p>
    <w:p w:rsidR="00A90B3D" w:rsidRPr="00584E9B" w:rsidRDefault="00A90B3D" w:rsidP="00584E9B">
      <w:pPr>
        <w:spacing w:line="240" w:lineRule="auto"/>
        <w:jc w:val="both"/>
        <w:rPr>
          <w:rFonts w:eastAsia="Arial Unicode MS" w:cs="Arial"/>
          <w:b/>
          <w:bCs/>
        </w:rPr>
      </w:pPr>
    </w:p>
    <w:p w:rsidR="00A90B3D" w:rsidRPr="00584E9B" w:rsidRDefault="00A90B3D" w:rsidP="00584E9B">
      <w:pPr>
        <w:spacing w:line="240" w:lineRule="auto"/>
        <w:jc w:val="both"/>
        <w:rPr>
          <w:rFonts w:eastAsia="Arial Unicode MS" w:cs="Arial"/>
          <w:spacing w:val="-4"/>
        </w:rPr>
      </w:pPr>
      <w:r w:rsidRPr="00584E9B">
        <w:rPr>
          <w:rFonts w:eastAsia="Arial Unicode MS" w:cs="Arial"/>
          <w:spacing w:val="-4"/>
        </w:rPr>
        <w:t xml:space="preserve">Subsequent measurement of debt instruments depends on the </w:t>
      </w:r>
      <w:r w:rsidR="00E17E2E" w:rsidRPr="00584E9B">
        <w:rPr>
          <w:rFonts w:eastAsia="Arial Unicode MS" w:cs="Arial"/>
          <w:spacing w:val="-4"/>
        </w:rPr>
        <w:t>Company</w:t>
      </w:r>
      <w:r w:rsidRPr="00584E9B">
        <w:rPr>
          <w:rFonts w:eastAsia="Arial Unicode MS" w:cs="Arial"/>
          <w:spacing w:val="-4"/>
        </w:rPr>
        <w:t>’s business model for managing the asset and the cash flow characteristics of the asset.</w:t>
      </w:r>
      <w:r w:rsidRPr="00584E9B">
        <w:rPr>
          <w:rFonts w:eastAsia="Arial Unicode MS" w:cs="Arial"/>
          <w:spacing w:val="-4"/>
          <w:cs/>
        </w:rPr>
        <w:t xml:space="preserve"> </w:t>
      </w:r>
      <w:r w:rsidRPr="00584E9B">
        <w:rPr>
          <w:rFonts w:eastAsia="Arial Unicode MS" w:cs="Arial"/>
          <w:spacing w:val="-4"/>
        </w:rPr>
        <w:t xml:space="preserve">There are three measurement categories: </w:t>
      </w:r>
    </w:p>
    <w:p w:rsidR="00EF672A" w:rsidRPr="00584E9B" w:rsidRDefault="00EF672A" w:rsidP="00584E9B">
      <w:pPr>
        <w:spacing w:line="240" w:lineRule="auto"/>
        <w:jc w:val="both"/>
        <w:rPr>
          <w:rFonts w:eastAsia="Arial Unicode MS" w:cs="Arial"/>
          <w:b/>
          <w:bCs/>
        </w:rPr>
      </w:pPr>
    </w:p>
    <w:p w:rsidR="00A90B3D" w:rsidRPr="00584E9B" w:rsidRDefault="00A90B3D" w:rsidP="00584E9B">
      <w:pPr>
        <w:pStyle w:val="ListParagraph"/>
        <w:numPr>
          <w:ilvl w:val="0"/>
          <w:numId w:val="30"/>
        </w:numPr>
        <w:spacing w:after="0" w:line="240" w:lineRule="auto"/>
        <w:ind w:left="851" w:hanging="425"/>
        <w:jc w:val="both"/>
        <w:rPr>
          <w:rFonts w:ascii="Arial" w:eastAsia="Arial Unicode MS" w:hAnsi="Arial" w:cs="Arial"/>
          <w:sz w:val="20"/>
          <w:szCs w:val="20"/>
          <w:lang w:val="en-GB"/>
        </w:rPr>
      </w:pPr>
      <w:r w:rsidRPr="00584E9B">
        <w:rPr>
          <w:rFonts w:ascii="Arial" w:eastAsia="Arial Unicode MS" w:hAnsi="Arial" w:cs="Arial"/>
          <w:sz w:val="20"/>
          <w:szCs w:val="20"/>
          <w:lang w:val="en-GB"/>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rsidR="00B4071D" w:rsidRPr="00584E9B" w:rsidRDefault="00B4071D" w:rsidP="00584E9B">
      <w:pPr>
        <w:spacing w:line="240" w:lineRule="auto"/>
        <w:jc w:val="both"/>
        <w:rPr>
          <w:rFonts w:eastAsia="Arial Unicode MS" w:cs="Arial"/>
          <w:b/>
          <w:bCs/>
        </w:rPr>
      </w:pPr>
    </w:p>
    <w:p w:rsidR="00A90B3D" w:rsidRPr="00584E9B" w:rsidRDefault="00A90B3D" w:rsidP="00584E9B">
      <w:pPr>
        <w:pStyle w:val="ListParagraph"/>
        <w:numPr>
          <w:ilvl w:val="0"/>
          <w:numId w:val="30"/>
        </w:numPr>
        <w:spacing w:after="0" w:line="240" w:lineRule="auto"/>
        <w:ind w:left="851" w:hanging="425"/>
        <w:jc w:val="both"/>
        <w:rPr>
          <w:rFonts w:ascii="Arial" w:eastAsia="Arial Unicode MS" w:hAnsi="Arial" w:cs="Arial"/>
          <w:sz w:val="20"/>
          <w:szCs w:val="20"/>
          <w:lang w:val="en-GB"/>
        </w:rPr>
      </w:pPr>
      <w:r w:rsidRPr="00584E9B">
        <w:rPr>
          <w:rFonts w:ascii="Arial" w:eastAsia="Arial Unicode MS" w:hAnsi="Arial" w:cs="Arial"/>
          <w:sz w:val="20"/>
          <w:szCs w:val="20"/>
          <w:lang w:val="en-GB"/>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w:t>
      </w:r>
      <w:r w:rsidRPr="00B23938">
        <w:rPr>
          <w:rFonts w:ascii="Arial" w:eastAsia="Arial Unicode MS" w:hAnsi="Arial" w:cs="Arial"/>
          <w:spacing w:val="-4"/>
          <w:sz w:val="20"/>
          <w:szCs w:val="20"/>
          <w:lang w:val="en-GB"/>
        </w:rPr>
        <w:t>Impairment losses are presented as separate line item. When the financial asset is derecognised,</w:t>
      </w:r>
      <w:r w:rsidRPr="00584E9B">
        <w:rPr>
          <w:rFonts w:ascii="Arial" w:eastAsia="Arial Unicode MS" w:hAnsi="Arial" w:cs="Arial"/>
          <w:sz w:val="20"/>
          <w:szCs w:val="20"/>
          <w:lang w:val="en-GB"/>
        </w:rPr>
        <w:t xml:space="preserve"> the cumulative gain or loss previously recognised in OCI is reclassified to profit or loss in other gains/(losses). </w:t>
      </w:r>
    </w:p>
    <w:p w:rsidR="00A90B3D" w:rsidRPr="00584E9B" w:rsidRDefault="00A90B3D" w:rsidP="00584E9B">
      <w:pPr>
        <w:spacing w:line="240" w:lineRule="auto"/>
        <w:jc w:val="both"/>
        <w:rPr>
          <w:rFonts w:eastAsia="Arial Unicode MS" w:cs="Arial"/>
          <w:b/>
          <w:bCs/>
        </w:rPr>
      </w:pPr>
    </w:p>
    <w:p w:rsidR="00A90B3D" w:rsidRPr="00584E9B" w:rsidRDefault="00A90B3D" w:rsidP="00584E9B">
      <w:pPr>
        <w:pStyle w:val="ListParagraph"/>
        <w:numPr>
          <w:ilvl w:val="0"/>
          <w:numId w:val="30"/>
        </w:numPr>
        <w:spacing w:after="0" w:line="240" w:lineRule="auto"/>
        <w:ind w:left="851" w:hanging="425"/>
        <w:jc w:val="both"/>
        <w:rPr>
          <w:rFonts w:ascii="Arial" w:eastAsia="Arial Unicode MS" w:hAnsi="Arial" w:cs="Arial"/>
          <w:sz w:val="20"/>
          <w:szCs w:val="20"/>
          <w:lang w:val="en-GB"/>
        </w:rPr>
      </w:pPr>
      <w:r w:rsidRPr="00584E9B">
        <w:rPr>
          <w:rFonts w:ascii="Arial" w:eastAsia="Arial Unicode MS" w:hAnsi="Arial" w:cs="Arial"/>
          <w:sz w:val="20"/>
          <w:szCs w:val="20"/>
          <w:lang w:val="en-GB"/>
        </w:rPr>
        <w:t xml:space="preserve">FVPL: Assets that do not meet the criteria for amortised cost or FVOCI are measured at FVPL. A gain or loss on subsequent measurement is presented in other gains/(losses). </w:t>
      </w:r>
    </w:p>
    <w:p w:rsidR="00A90B3D" w:rsidRPr="00584E9B" w:rsidRDefault="00A90B3D" w:rsidP="00584E9B">
      <w:pPr>
        <w:spacing w:line="240" w:lineRule="auto"/>
        <w:jc w:val="both"/>
        <w:rPr>
          <w:rFonts w:eastAsia="Arial Unicode MS" w:cs="Arial"/>
          <w:b/>
          <w:bCs/>
        </w:rPr>
      </w:pPr>
    </w:p>
    <w:p w:rsidR="00A90B3D" w:rsidRPr="00584E9B" w:rsidRDefault="00A90B3D" w:rsidP="00584E9B">
      <w:pPr>
        <w:spacing w:line="240" w:lineRule="auto"/>
        <w:jc w:val="both"/>
        <w:rPr>
          <w:rFonts w:eastAsia="Arial Unicode MS" w:cs="Arial"/>
        </w:rPr>
      </w:pPr>
      <w:r w:rsidRPr="00584E9B">
        <w:rPr>
          <w:rFonts w:eastAsia="Arial Unicode MS" w:cs="Arial"/>
        </w:rPr>
        <w:t>The Company reclassifies debt instruments only when its business model for managing those assets changes.</w:t>
      </w:r>
    </w:p>
    <w:p w:rsidR="00883211" w:rsidRPr="00584E9B" w:rsidRDefault="00883211" w:rsidP="00584E9B">
      <w:pPr>
        <w:spacing w:line="240" w:lineRule="auto"/>
        <w:jc w:val="both"/>
        <w:rPr>
          <w:rFonts w:eastAsia="Arial Unicode MS" w:cs="Arial"/>
          <w:b/>
          <w:bCs/>
        </w:rPr>
      </w:pPr>
    </w:p>
    <w:p w:rsidR="00883211" w:rsidRPr="00584E9B" w:rsidRDefault="00883211" w:rsidP="00584E9B">
      <w:pPr>
        <w:spacing w:line="240" w:lineRule="auto"/>
        <w:jc w:val="both"/>
        <w:rPr>
          <w:rFonts w:eastAsia="Arial Unicode MS" w:cs="Arial"/>
          <w:color w:val="CF4A02"/>
        </w:rPr>
      </w:pPr>
      <w:r w:rsidRPr="00584E9B">
        <w:rPr>
          <w:rFonts w:eastAsia="Arial Unicode MS" w:cs="Arial"/>
          <w:color w:val="CF4A02"/>
        </w:rPr>
        <w:t>Equity instruments</w:t>
      </w:r>
    </w:p>
    <w:p w:rsidR="00883211" w:rsidRPr="00584E9B" w:rsidRDefault="00883211" w:rsidP="00584E9B">
      <w:pPr>
        <w:spacing w:line="240" w:lineRule="auto"/>
        <w:jc w:val="both"/>
        <w:rPr>
          <w:rFonts w:eastAsia="Arial Unicode MS" w:cs="Arial"/>
          <w:i/>
          <w:iCs/>
        </w:rPr>
      </w:pPr>
    </w:p>
    <w:p w:rsidR="00883211" w:rsidRPr="00584E9B" w:rsidRDefault="00883211" w:rsidP="00584E9B">
      <w:pPr>
        <w:spacing w:line="240" w:lineRule="auto"/>
        <w:jc w:val="both"/>
        <w:rPr>
          <w:rFonts w:eastAsia="Arial Unicode MS" w:cs="Arial"/>
        </w:rPr>
      </w:pPr>
      <w:r w:rsidRPr="00584E9B">
        <w:rPr>
          <w:rFonts w:eastAsia="Arial Unicode MS" w:cs="Arial"/>
        </w:rPr>
        <w:t xml:space="preserve">All equity instruments held must be irrevocably classified to two measurement categories; </w:t>
      </w:r>
      <w:proofErr w:type="spellStart"/>
      <w:r w:rsidRPr="00584E9B">
        <w:rPr>
          <w:rFonts w:eastAsia="Arial Unicode MS" w:cs="Arial"/>
        </w:rPr>
        <w:t>i</w:t>
      </w:r>
      <w:proofErr w:type="spellEnd"/>
      <w:r w:rsidRPr="00584E9B">
        <w:rPr>
          <w:rFonts w:eastAsia="Arial Unicode MS" w:cs="Arial"/>
        </w:rPr>
        <w:t xml:space="preserve">) at fair value </w:t>
      </w:r>
      <w:r w:rsidRPr="00B23938">
        <w:rPr>
          <w:rFonts w:eastAsia="Arial Unicode MS" w:cs="Arial"/>
          <w:spacing w:val="-4"/>
        </w:rPr>
        <w:t>through profit or loss, or ii) at fair value through other comprehensive income without subsequent recycling</w:t>
      </w:r>
      <w:r w:rsidRPr="00584E9B">
        <w:rPr>
          <w:rFonts w:eastAsia="Arial Unicode MS" w:cs="Arial"/>
          <w:spacing w:val="-4"/>
        </w:rPr>
        <w:t xml:space="preserve"> to profit or loss. The classification of equity instruments is considered on investment-by-investment</w:t>
      </w:r>
      <w:r w:rsidRPr="00584E9B">
        <w:rPr>
          <w:rFonts w:eastAsia="Arial Unicode MS" w:cs="Arial"/>
        </w:rPr>
        <w:t xml:space="preserve"> basis. Dividends from such investment continue to be recognised in profit or loss as other income. </w:t>
      </w:r>
    </w:p>
    <w:p w:rsidR="00883211" w:rsidRPr="00584E9B" w:rsidRDefault="00883211" w:rsidP="00584E9B">
      <w:pPr>
        <w:spacing w:line="240" w:lineRule="auto"/>
        <w:jc w:val="both"/>
        <w:rPr>
          <w:rFonts w:eastAsia="Arial Unicode MS" w:cs="Arial"/>
          <w:b/>
          <w:bCs/>
        </w:rPr>
      </w:pPr>
    </w:p>
    <w:p w:rsidR="00883211" w:rsidRPr="00584E9B" w:rsidRDefault="00883211" w:rsidP="00584E9B">
      <w:pPr>
        <w:spacing w:line="240" w:lineRule="auto"/>
        <w:jc w:val="both"/>
        <w:rPr>
          <w:rFonts w:eastAsia="Arial Unicode MS" w:cs="Arial"/>
          <w:color w:val="CF4A02"/>
        </w:rPr>
      </w:pPr>
      <w:r w:rsidRPr="00584E9B">
        <w:rPr>
          <w:rFonts w:eastAsia="Arial Unicode MS" w:cs="Arial"/>
          <w:color w:val="CF4A02"/>
        </w:rPr>
        <w:t>Impairment</w:t>
      </w:r>
    </w:p>
    <w:p w:rsidR="00883211" w:rsidRPr="00584E9B" w:rsidRDefault="00883211" w:rsidP="00584E9B">
      <w:pPr>
        <w:spacing w:line="240" w:lineRule="auto"/>
        <w:jc w:val="both"/>
        <w:rPr>
          <w:rFonts w:eastAsia="Arial Unicode MS" w:cs="Arial"/>
          <w:b/>
          <w:bCs/>
        </w:rPr>
      </w:pPr>
    </w:p>
    <w:p w:rsidR="00883211" w:rsidRPr="00584E9B" w:rsidRDefault="00883211" w:rsidP="00584E9B">
      <w:pPr>
        <w:spacing w:line="240" w:lineRule="auto"/>
        <w:jc w:val="both"/>
        <w:rPr>
          <w:rFonts w:eastAsia="Arial Unicode MS" w:cs="Arial"/>
        </w:rPr>
      </w:pPr>
      <w:r w:rsidRPr="00584E9B">
        <w:rPr>
          <w:rFonts w:eastAsia="Arial Unicode MS" w:cs="Arial"/>
        </w:rPr>
        <w:t xml:space="preserve">From 1 January 2020, the </w:t>
      </w:r>
      <w:r w:rsidR="00A90B3D" w:rsidRPr="00584E9B">
        <w:rPr>
          <w:rFonts w:eastAsia="Arial Unicode MS" w:cs="Arial"/>
        </w:rPr>
        <w:t>Company</w:t>
      </w:r>
      <w:r w:rsidRPr="00584E9B">
        <w:rPr>
          <w:rFonts w:eastAsia="Arial Unicode MS" w:cs="Arial"/>
        </w:rPr>
        <w:t xml:space="preserve"> assesses expected credit loss on a </w:t>
      </w:r>
      <w:proofErr w:type="gramStart"/>
      <w:r w:rsidRPr="00584E9B">
        <w:rPr>
          <w:rFonts w:eastAsia="Arial Unicode MS" w:cs="Arial"/>
        </w:rPr>
        <w:t>forward looking</w:t>
      </w:r>
      <w:proofErr w:type="gramEnd"/>
      <w:r w:rsidRPr="00584E9B">
        <w:rPr>
          <w:rFonts w:eastAsia="Arial Unicode MS" w:cs="Arial"/>
        </w:rPr>
        <w:t xml:space="preserve"> basis for its financial assets carried at FVOCI and at amortised cost. The impairment methodology applied depends on whether there has been a significant increase in credit risk, except trade receivables, contract assets, and lease receivables which the Company applies the simplified approach in determining its loss from impairment.</w:t>
      </w:r>
      <w:r w:rsidR="00A13082" w:rsidRPr="00584E9B">
        <w:rPr>
          <w:rFonts w:eastAsia="Arial Unicode MS" w:cs="Arial"/>
        </w:rPr>
        <w:t xml:space="preserve"> </w:t>
      </w:r>
      <w:r w:rsidRPr="00584E9B">
        <w:rPr>
          <w:rFonts w:eastAsia="Arial Unicode MS" w:cs="Arial"/>
        </w:rPr>
        <w:t>The Company applies the simplified approach in determining its expected credit loss.</w:t>
      </w:r>
    </w:p>
    <w:p w:rsidR="00BD2341" w:rsidRPr="00584E9B" w:rsidRDefault="00BD2341" w:rsidP="00584E9B">
      <w:pPr>
        <w:spacing w:line="240" w:lineRule="auto"/>
        <w:jc w:val="both"/>
        <w:rPr>
          <w:rFonts w:eastAsia="Arial Unicode MS" w:cs="Arial"/>
        </w:rPr>
      </w:pPr>
    </w:p>
    <w:p w:rsidR="00A13082" w:rsidRPr="00584E9B" w:rsidRDefault="00A13082" w:rsidP="00584E9B">
      <w:pPr>
        <w:spacing w:line="240" w:lineRule="auto"/>
        <w:jc w:val="both"/>
        <w:rPr>
          <w:rFonts w:eastAsia="Arial Unicode MS" w:cs="Arial"/>
          <w:color w:val="000000" w:themeColor="text1"/>
        </w:rPr>
      </w:pPr>
      <w:r w:rsidRPr="00584E9B">
        <w:rPr>
          <w:rFonts w:eastAsia="Arial Unicode MS" w:cs="Arial"/>
          <w:color w:val="000000" w:themeColor="text1"/>
        </w:rPr>
        <w:t xml:space="preserve">For the reporting periods ending between 1 January 2020 and 31 December 2020, the </w:t>
      </w:r>
      <w:r w:rsidR="00EF672A" w:rsidRPr="00584E9B">
        <w:rPr>
          <w:rFonts w:eastAsia="Arial Unicode MS" w:cs="Arial"/>
          <w:color w:val="000000" w:themeColor="text1"/>
        </w:rPr>
        <w:t>Company</w:t>
      </w:r>
      <w:r w:rsidRPr="00584E9B">
        <w:rPr>
          <w:rFonts w:eastAsia="Arial Unicode MS" w:cs="Arial"/>
          <w:color w:val="000000" w:themeColor="text1"/>
        </w:rPr>
        <w:t xml:space="preserve"> has chosen to apply the temporary measures to relieve the impact from COVID-19 announced by TFAC by excluding forward-looking information in assessing the expected credit loss under the simplified approach of trade receivables and contract assets. </w:t>
      </w:r>
      <w:r w:rsidR="0088183F" w:rsidRPr="00584E9B">
        <w:rPr>
          <w:rFonts w:eastAsia="Arial Unicode MS" w:cs="Arial"/>
          <w:color w:val="000000" w:themeColor="text1"/>
        </w:rPr>
        <w:t>T</w:t>
      </w:r>
      <w:r w:rsidRPr="00584E9B">
        <w:rPr>
          <w:rFonts w:eastAsia="Arial Unicode MS" w:cs="Arial"/>
          <w:color w:val="000000" w:themeColor="text1"/>
        </w:rPr>
        <w:t>he expected credit loss was assessed based on historical credit loss together with the management’s judgement in estimating the expected credit loss.</w:t>
      </w:r>
    </w:p>
    <w:p w:rsidR="003E1511" w:rsidRPr="00584E9B" w:rsidRDefault="003E1511" w:rsidP="00584E9B">
      <w:pPr>
        <w:spacing w:line="240" w:lineRule="auto"/>
        <w:jc w:val="both"/>
        <w:rPr>
          <w:rFonts w:eastAsia="Arial Unicode MS" w:cstheme="minorBidi"/>
          <w:b/>
          <w:bCs/>
          <w:color w:val="ED7D31" w:themeColor="accent2"/>
        </w:rPr>
      </w:pPr>
    </w:p>
    <w:p w:rsidR="00951760" w:rsidRPr="00584E9B" w:rsidRDefault="00951760" w:rsidP="00584E9B">
      <w:pPr>
        <w:spacing w:line="240" w:lineRule="auto"/>
        <w:jc w:val="both"/>
        <w:rPr>
          <w:rFonts w:eastAsia="Arial Unicode MS" w:cstheme="minorBidi"/>
          <w:color w:val="CF4A02"/>
        </w:rPr>
      </w:pPr>
      <w:r w:rsidRPr="00584E9B">
        <w:rPr>
          <w:rFonts w:eastAsia="Arial Unicode MS" w:cs="Arial"/>
          <w:color w:val="CF4A02"/>
        </w:rPr>
        <w:t xml:space="preserve">Derivatives </w:t>
      </w:r>
    </w:p>
    <w:p w:rsidR="00951760" w:rsidRPr="00584E9B" w:rsidRDefault="00951760" w:rsidP="00584E9B">
      <w:pPr>
        <w:spacing w:line="240" w:lineRule="auto"/>
        <w:jc w:val="both"/>
        <w:rPr>
          <w:rFonts w:eastAsia="Arial Unicode MS" w:cstheme="minorBidi"/>
          <w:b/>
          <w:bCs/>
          <w:color w:val="ED7D31" w:themeColor="accent2"/>
        </w:rPr>
      </w:pPr>
    </w:p>
    <w:p w:rsidR="00951760" w:rsidRPr="00584E9B" w:rsidRDefault="00951760" w:rsidP="00584E9B">
      <w:pPr>
        <w:spacing w:line="240" w:lineRule="auto"/>
        <w:jc w:val="both"/>
        <w:rPr>
          <w:rFonts w:eastAsia="Arial Unicode MS" w:cstheme="minorBidi"/>
          <w:color w:val="000000" w:themeColor="text1"/>
        </w:rPr>
      </w:pPr>
      <w:r w:rsidRPr="00584E9B">
        <w:rPr>
          <w:rFonts w:eastAsia="Arial Unicode MS" w:cs="Arial"/>
          <w:color w:val="000000" w:themeColor="text1"/>
        </w:rPr>
        <w:t xml:space="preserve">Derivatives are initially recognised at fair value on the date a derivative contract is entered into and are subsequently measured to their fair value at the end of each reporting period. The changes in the fair value is recognised to gain </w:t>
      </w:r>
      <w:r w:rsidR="007876E3" w:rsidRPr="00584E9B">
        <w:rPr>
          <w:rFonts w:eastAsia="Arial Unicode MS" w:cs="Arial"/>
          <w:color w:val="000000" w:themeColor="text1"/>
        </w:rPr>
        <w:t xml:space="preserve">or </w:t>
      </w:r>
      <w:r w:rsidRPr="00584E9B">
        <w:rPr>
          <w:rFonts w:eastAsia="Arial Unicode MS" w:cs="Arial"/>
          <w:color w:val="000000" w:themeColor="text1"/>
        </w:rPr>
        <w:t>loss</w:t>
      </w:r>
      <w:r w:rsidR="00C629E0" w:rsidRPr="00584E9B">
        <w:rPr>
          <w:rFonts w:eastAsia="Arial Unicode MS" w:cs="Arial"/>
          <w:color w:val="000000" w:themeColor="text1"/>
        </w:rPr>
        <w:t xml:space="preserve"> on exchange rate.</w:t>
      </w:r>
    </w:p>
    <w:p w:rsidR="00951760" w:rsidRPr="00584E9B" w:rsidRDefault="00951760" w:rsidP="00584E9B">
      <w:pPr>
        <w:spacing w:line="240" w:lineRule="auto"/>
        <w:jc w:val="both"/>
        <w:rPr>
          <w:rFonts w:eastAsia="Arial Unicode MS" w:cstheme="minorBidi"/>
          <w:color w:val="000000" w:themeColor="text1"/>
        </w:rPr>
      </w:pPr>
    </w:p>
    <w:p w:rsidR="00584E9B" w:rsidRPr="00584E9B" w:rsidRDefault="00584E9B" w:rsidP="00584E9B">
      <w:pPr>
        <w:spacing w:after="160" w:line="259" w:lineRule="auto"/>
        <w:jc w:val="both"/>
        <w:rPr>
          <w:rFonts w:eastAsia="Arial Unicode MS" w:cs="Arial"/>
          <w:b/>
          <w:bCs/>
          <w:color w:val="CF4A02"/>
        </w:rPr>
      </w:pPr>
      <w:r w:rsidRPr="00584E9B">
        <w:rPr>
          <w:rFonts w:eastAsia="Arial Unicode MS" w:cs="Arial"/>
          <w:b/>
          <w:bCs/>
          <w:color w:val="CF4A02"/>
        </w:rPr>
        <w:br w:type="page"/>
      </w:r>
    </w:p>
    <w:p w:rsidR="00584E9B" w:rsidRPr="00584E9B" w:rsidRDefault="00584E9B" w:rsidP="00584E9B">
      <w:pPr>
        <w:spacing w:line="240" w:lineRule="auto"/>
        <w:jc w:val="both"/>
        <w:rPr>
          <w:rFonts w:eastAsia="Arial Unicode MS" w:cs="Arial"/>
          <w:b/>
          <w:bCs/>
          <w:color w:val="CF4A02"/>
        </w:rPr>
      </w:pPr>
    </w:p>
    <w:p w:rsidR="00584E9B" w:rsidRPr="00584E9B" w:rsidRDefault="00584E9B" w:rsidP="00584E9B">
      <w:pPr>
        <w:spacing w:line="240" w:lineRule="auto"/>
        <w:jc w:val="both"/>
        <w:rPr>
          <w:rFonts w:eastAsia="Arial Unicode MS" w:cs="Arial"/>
          <w:b/>
          <w:bCs/>
          <w:color w:val="CF4A02"/>
        </w:rPr>
      </w:pPr>
    </w:p>
    <w:p w:rsidR="00883211" w:rsidRPr="00584E9B" w:rsidRDefault="00883211" w:rsidP="00584E9B">
      <w:pPr>
        <w:spacing w:line="240" w:lineRule="auto"/>
        <w:jc w:val="both"/>
        <w:rPr>
          <w:rFonts w:eastAsia="Arial Unicode MS" w:cs="Arial"/>
          <w:b/>
          <w:bCs/>
          <w:color w:val="CF4A02"/>
        </w:rPr>
      </w:pPr>
      <w:r w:rsidRPr="00584E9B">
        <w:rPr>
          <w:rFonts w:eastAsia="Arial Unicode MS" w:cs="Arial"/>
          <w:b/>
          <w:bCs/>
          <w:color w:val="CF4A02"/>
        </w:rPr>
        <w:t>Leases</w:t>
      </w:r>
    </w:p>
    <w:p w:rsidR="00883211" w:rsidRPr="00584E9B" w:rsidRDefault="00883211" w:rsidP="00584E9B">
      <w:pPr>
        <w:spacing w:line="240" w:lineRule="auto"/>
        <w:jc w:val="both"/>
        <w:rPr>
          <w:rFonts w:cs="Arial"/>
        </w:rPr>
      </w:pPr>
    </w:p>
    <w:p w:rsidR="00883211" w:rsidRPr="00584E9B" w:rsidRDefault="00883211" w:rsidP="00584E9B">
      <w:pPr>
        <w:pStyle w:val="ListParagraph"/>
        <w:spacing w:after="0" w:line="240" w:lineRule="auto"/>
        <w:ind w:left="0"/>
        <w:contextualSpacing w:val="0"/>
        <w:jc w:val="both"/>
        <w:rPr>
          <w:rFonts w:ascii="Arial" w:hAnsi="Arial" w:cs="Arial"/>
          <w:sz w:val="20"/>
          <w:szCs w:val="20"/>
        </w:rPr>
      </w:pPr>
      <w:r w:rsidRPr="000870D9">
        <w:rPr>
          <w:rFonts w:ascii="Arial" w:hAnsi="Arial" w:cs="Arial"/>
          <w:spacing w:val="-2"/>
          <w:sz w:val="20"/>
          <w:szCs w:val="20"/>
        </w:rPr>
        <w:t>The Company has rental contracts for building and equipment.</w:t>
      </w:r>
      <w:r w:rsidR="00E17E2E" w:rsidRPr="000870D9">
        <w:rPr>
          <w:rFonts w:ascii="Arial" w:hAnsi="Arial" w:cs="Arial"/>
          <w:spacing w:val="-2"/>
          <w:sz w:val="20"/>
          <w:szCs w:val="20"/>
        </w:rPr>
        <w:t xml:space="preserve"> </w:t>
      </w:r>
      <w:r w:rsidRPr="000870D9">
        <w:rPr>
          <w:rFonts w:ascii="Arial" w:hAnsi="Arial" w:cs="Arial"/>
          <w:spacing w:val="-2"/>
          <w:sz w:val="20"/>
          <w:szCs w:val="20"/>
        </w:rPr>
        <w:t>Almost rental contracts are typically made</w:t>
      </w:r>
      <w:r w:rsidRPr="00584E9B">
        <w:rPr>
          <w:rFonts w:ascii="Arial" w:hAnsi="Arial" w:cs="Arial"/>
          <w:sz w:val="20"/>
          <w:szCs w:val="20"/>
        </w:rPr>
        <w:t xml:space="preserve"> </w:t>
      </w:r>
      <w:r w:rsidRPr="000870D9">
        <w:rPr>
          <w:rFonts w:ascii="Arial" w:hAnsi="Arial" w:cs="Arial"/>
          <w:spacing w:val="-4"/>
          <w:sz w:val="20"/>
          <w:szCs w:val="20"/>
        </w:rPr>
        <w:t>for fixed periods and some contracts have extension options. Before 2020 financial year, leases of property,</w:t>
      </w:r>
      <w:r w:rsidRPr="00584E9B">
        <w:rPr>
          <w:rFonts w:ascii="Arial" w:hAnsi="Arial" w:cs="Arial"/>
          <w:sz w:val="20"/>
          <w:szCs w:val="20"/>
        </w:rPr>
        <w:t xml:space="preserve"> plant and equipment were classified as operating leases. Payments made under operating leases (net of any incentives received from the lessor) were charged to profit or loss on a straight-line basis over the period of the lease. </w:t>
      </w:r>
    </w:p>
    <w:p w:rsidR="00883211" w:rsidRPr="00584E9B" w:rsidRDefault="00883211" w:rsidP="00584E9B">
      <w:pPr>
        <w:pStyle w:val="ListParagraph"/>
        <w:spacing w:after="0" w:line="240" w:lineRule="auto"/>
        <w:ind w:left="0"/>
        <w:contextualSpacing w:val="0"/>
        <w:jc w:val="both"/>
        <w:rPr>
          <w:rFonts w:ascii="Arial" w:hAnsi="Arial" w:cs="Arial"/>
          <w:sz w:val="20"/>
          <w:szCs w:val="20"/>
        </w:rPr>
      </w:pPr>
    </w:p>
    <w:p w:rsidR="00883211" w:rsidRPr="00584E9B" w:rsidRDefault="00883211" w:rsidP="00584E9B">
      <w:pPr>
        <w:pStyle w:val="ListParagraph"/>
        <w:spacing w:after="0" w:line="240" w:lineRule="auto"/>
        <w:ind w:left="0"/>
        <w:contextualSpacing w:val="0"/>
        <w:jc w:val="both"/>
        <w:rPr>
          <w:rFonts w:ascii="Arial" w:hAnsi="Arial" w:cs="Arial"/>
          <w:sz w:val="20"/>
          <w:szCs w:val="20"/>
        </w:rPr>
      </w:pPr>
      <w:r w:rsidRPr="00584E9B">
        <w:rPr>
          <w:rFonts w:ascii="Arial" w:hAnsi="Arial" w:cs="Arial"/>
          <w:sz w:val="20"/>
          <w:szCs w:val="20"/>
        </w:rPr>
        <w:t xml:space="preserve">From 1 January 2020, leases are </w:t>
      </w:r>
      <w:proofErr w:type="spellStart"/>
      <w:r w:rsidRPr="00584E9B">
        <w:rPr>
          <w:rFonts w:ascii="Arial" w:hAnsi="Arial" w:cs="Arial"/>
          <w:sz w:val="20"/>
          <w:szCs w:val="20"/>
        </w:rPr>
        <w:t>recognised</w:t>
      </w:r>
      <w:proofErr w:type="spellEnd"/>
      <w:r w:rsidRPr="00584E9B">
        <w:rPr>
          <w:rFonts w:ascii="Arial" w:hAnsi="Arial" w:cs="Arial"/>
          <w:sz w:val="20"/>
          <w:szCs w:val="20"/>
        </w:rPr>
        <w:t xml:space="preserve"> as a right-of-use asset and a corresponding liability at the date at which the leased asset is available for use by the Company. Each lease payment is allocated between the liability and finance cost. The finance cost is charged to profit or loss over the lease period </w:t>
      </w:r>
      <w:proofErr w:type="gramStart"/>
      <w:r w:rsidRPr="00584E9B">
        <w:rPr>
          <w:rFonts w:ascii="Arial" w:hAnsi="Arial" w:cs="Arial"/>
          <w:sz w:val="20"/>
          <w:szCs w:val="20"/>
        </w:rPr>
        <w:t>so as to</w:t>
      </w:r>
      <w:proofErr w:type="gramEnd"/>
      <w:r w:rsidRPr="00584E9B">
        <w:rPr>
          <w:rFonts w:ascii="Arial" w:hAnsi="Arial" w:cs="Arial"/>
          <w:sz w:val="20"/>
          <w:szCs w:val="20"/>
        </w:rPr>
        <w:t xml:space="preserve"> produce a constant periodic rate of interest on the remaining balance of the liability for each period. The right-of-use asset is depreciated over the shorter of the asset's useful life and the lease term on a straight-line basis. </w:t>
      </w:r>
    </w:p>
    <w:p w:rsidR="00883211" w:rsidRPr="00584E9B" w:rsidRDefault="00883211" w:rsidP="00584E9B">
      <w:pPr>
        <w:pStyle w:val="ListParagraph"/>
        <w:spacing w:after="0" w:line="240" w:lineRule="auto"/>
        <w:ind w:left="0"/>
        <w:contextualSpacing w:val="0"/>
        <w:jc w:val="both"/>
        <w:rPr>
          <w:rFonts w:ascii="Arial" w:hAnsi="Arial" w:cs="Arial"/>
          <w:sz w:val="20"/>
          <w:szCs w:val="20"/>
        </w:rPr>
      </w:pPr>
    </w:p>
    <w:p w:rsidR="00883211" w:rsidRPr="00584E9B" w:rsidRDefault="00883211" w:rsidP="00584E9B">
      <w:pPr>
        <w:pStyle w:val="ListParagraph"/>
        <w:spacing w:after="0" w:line="240" w:lineRule="auto"/>
        <w:ind w:left="0"/>
        <w:contextualSpacing w:val="0"/>
        <w:jc w:val="both"/>
        <w:rPr>
          <w:rFonts w:ascii="Arial" w:hAnsi="Arial" w:cs="Arial"/>
          <w:sz w:val="20"/>
          <w:szCs w:val="20"/>
        </w:rPr>
      </w:pPr>
      <w:r w:rsidRPr="00584E9B">
        <w:rPr>
          <w:rFonts w:ascii="Arial" w:hAnsi="Arial" w:cs="Arial"/>
          <w:sz w:val="20"/>
          <w:szCs w:val="20"/>
        </w:rPr>
        <w:t>Assets and liabilities arising from a lease are initially measured on a present value basis. Lease liabilities include the net present value of the following lease payments:</w:t>
      </w:r>
    </w:p>
    <w:p w:rsidR="00883211" w:rsidRPr="00584E9B" w:rsidRDefault="00883211" w:rsidP="00584E9B">
      <w:pPr>
        <w:pStyle w:val="ListParagraph"/>
        <w:spacing w:after="0" w:line="240" w:lineRule="auto"/>
        <w:ind w:left="0"/>
        <w:contextualSpacing w:val="0"/>
        <w:jc w:val="both"/>
        <w:rPr>
          <w:rFonts w:ascii="Arial" w:hAnsi="Arial" w:cs="Arial"/>
          <w:sz w:val="20"/>
          <w:szCs w:val="20"/>
        </w:rPr>
      </w:pPr>
    </w:p>
    <w:p w:rsidR="00883211" w:rsidRPr="00584E9B" w:rsidRDefault="00883211" w:rsidP="00584E9B">
      <w:pPr>
        <w:pStyle w:val="ListParagraph"/>
        <w:numPr>
          <w:ilvl w:val="0"/>
          <w:numId w:val="30"/>
        </w:numPr>
        <w:spacing w:after="0" w:line="240" w:lineRule="auto"/>
        <w:ind w:left="851" w:hanging="425"/>
        <w:jc w:val="both"/>
        <w:rPr>
          <w:rFonts w:ascii="Arial" w:eastAsia="Arial Unicode MS" w:hAnsi="Arial" w:cs="Arial"/>
          <w:sz w:val="20"/>
          <w:szCs w:val="20"/>
          <w:lang w:val="en-GB"/>
        </w:rPr>
      </w:pPr>
      <w:r w:rsidRPr="00584E9B">
        <w:rPr>
          <w:rFonts w:ascii="Arial" w:eastAsia="Arial Unicode MS" w:hAnsi="Arial" w:cs="Arial"/>
          <w:sz w:val="20"/>
          <w:szCs w:val="20"/>
          <w:lang w:val="en-GB"/>
        </w:rPr>
        <w:t>fixed payments (including in-substance fixed payments), less any lease incentives receivable</w:t>
      </w:r>
    </w:p>
    <w:p w:rsidR="00883211" w:rsidRPr="00584E9B" w:rsidRDefault="00883211" w:rsidP="00584E9B">
      <w:pPr>
        <w:pStyle w:val="ListParagraph"/>
        <w:numPr>
          <w:ilvl w:val="0"/>
          <w:numId w:val="30"/>
        </w:numPr>
        <w:spacing w:after="0" w:line="240" w:lineRule="auto"/>
        <w:ind w:left="851" w:hanging="425"/>
        <w:jc w:val="both"/>
        <w:rPr>
          <w:rFonts w:ascii="Arial" w:eastAsia="Arial Unicode MS" w:hAnsi="Arial" w:cs="Arial"/>
          <w:sz w:val="20"/>
          <w:szCs w:val="20"/>
          <w:lang w:val="en-GB"/>
        </w:rPr>
      </w:pPr>
      <w:r w:rsidRPr="00584E9B">
        <w:rPr>
          <w:rFonts w:ascii="Arial" w:eastAsia="Arial Unicode MS" w:hAnsi="Arial" w:cs="Arial"/>
          <w:sz w:val="20"/>
          <w:szCs w:val="20"/>
          <w:lang w:val="en-GB"/>
        </w:rPr>
        <w:t>variable lease payment that are based on an index or a rate</w:t>
      </w:r>
    </w:p>
    <w:p w:rsidR="00883211" w:rsidRPr="00584E9B" w:rsidRDefault="00883211" w:rsidP="00584E9B">
      <w:pPr>
        <w:pStyle w:val="ListParagraph"/>
        <w:numPr>
          <w:ilvl w:val="0"/>
          <w:numId w:val="30"/>
        </w:numPr>
        <w:spacing w:after="0" w:line="240" w:lineRule="auto"/>
        <w:ind w:left="851" w:hanging="425"/>
        <w:jc w:val="both"/>
        <w:rPr>
          <w:rFonts w:ascii="Arial" w:eastAsia="Arial Unicode MS" w:hAnsi="Arial" w:cs="Arial"/>
          <w:sz w:val="20"/>
          <w:szCs w:val="20"/>
          <w:lang w:val="en-GB"/>
        </w:rPr>
      </w:pPr>
      <w:r w:rsidRPr="00584E9B">
        <w:rPr>
          <w:rFonts w:ascii="Arial" w:eastAsia="Arial Unicode MS" w:hAnsi="Arial" w:cs="Arial"/>
          <w:sz w:val="20"/>
          <w:szCs w:val="20"/>
          <w:lang w:val="en-GB"/>
        </w:rPr>
        <w:t>amounts expected to be payable by the lessee under residual value guarantees</w:t>
      </w:r>
    </w:p>
    <w:p w:rsidR="00883211" w:rsidRPr="00584E9B" w:rsidRDefault="00883211" w:rsidP="00584E9B">
      <w:pPr>
        <w:pStyle w:val="ListParagraph"/>
        <w:numPr>
          <w:ilvl w:val="0"/>
          <w:numId w:val="30"/>
        </w:numPr>
        <w:spacing w:after="0" w:line="240" w:lineRule="auto"/>
        <w:ind w:left="851" w:hanging="425"/>
        <w:jc w:val="both"/>
        <w:rPr>
          <w:rFonts w:ascii="Arial" w:eastAsia="Arial Unicode MS" w:hAnsi="Arial" w:cs="Arial"/>
          <w:sz w:val="20"/>
          <w:szCs w:val="20"/>
          <w:lang w:val="en-GB"/>
        </w:rPr>
      </w:pPr>
      <w:r w:rsidRPr="00584E9B">
        <w:rPr>
          <w:rFonts w:ascii="Arial" w:eastAsia="Arial Unicode MS" w:hAnsi="Arial" w:cs="Arial"/>
          <w:spacing w:val="-6"/>
          <w:sz w:val="20"/>
          <w:szCs w:val="20"/>
          <w:lang w:val="en-GB"/>
        </w:rPr>
        <w:t>the exercise price of a purchase option if the lessee is reasonably certain to exercise that option</w:t>
      </w:r>
      <w:r w:rsidRPr="00584E9B">
        <w:rPr>
          <w:rFonts w:ascii="Arial" w:eastAsia="Arial Unicode MS" w:hAnsi="Arial" w:cs="Arial"/>
          <w:sz w:val="20"/>
          <w:szCs w:val="20"/>
          <w:lang w:val="en-GB"/>
        </w:rPr>
        <w:t>, and</w:t>
      </w:r>
    </w:p>
    <w:p w:rsidR="00883211" w:rsidRPr="00584E9B" w:rsidRDefault="00883211" w:rsidP="00584E9B">
      <w:pPr>
        <w:pStyle w:val="ListParagraph"/>
        <w:numPr>
          <w:ilvl w:val="0"/>
          <w:numId w:val="30"/>
        </w:numPr>
        <w:spacing w:after="0" w:line="240" w:lineRule="auto"/>
        <w:ind w:left="851" w:hanging="425"/>
        <w:jc w:val="both"/>
        <w:rPr>
          <w:rFonts w:ascii="Arial" w:eastAsia="Arial Unicode MS" w:hAnsi="Arial" w:cs="Arial"/>
          <w:sz w:val="20"/>
          <w:szCs w:val="20"/>
          <w:lang w:val="en-GB"/>
        </w:rPr>
      </w:pPr>
      <w:r w:rsidRPr="00584E9B">
        <w:rPr>
          <w:rFonts w:ascii="Arial" w:eastAsia="Arial Unicode MS" w:hAnsi="Arial" w:cs="Arial"/>
          <w:sz w:val="20"/>
          <w:szCs w:val="20"/>
          <w:lang w:val="en-GB"/>
        </w:rPr>
        <w:t>payments of penalties for terminating the lease, if the lease term reflects the lessee exercising that option.</w:t>
      </w:r>
    </w:p>
    <w:p w:rsidR="0049348E" w:rsidRPr="00584E9B" w:rsidRDefault="0049348E" w:rsidP="00584E9B">
      <w:pPr>
        <w:spacing w:line="240" w:lineRule="auto"/>
        <w:jc w:val="both"/>
        <w:rPr>
          <w:rFonts w:cs="Arial"/>
          <w:lang w:val="en-US"/>
        </w:rPr>
      </w:pPr>
    </w:p>
    <w:p w:rsidR="00883211" w:rsidRPr="00584E9B" w:rsidRDefault="00883211" w:rsidP="00584E9B">
      <w:pPr>
        <w:spacing w:line="240" w:lineRule="auto"/>
        <w:jc w:val="both"/>
        <w:rPr>
          <w:rFonts w:cs="Arial"/>
        </w:rPr>
      </w:pPr>
      <w:r w:rsidRPr="00584E9B">
        <w:rPr>
          <w:rFonts w:cs="Arial"/>
        </w:rPr>
        <w:t xml:space="preserve">The lease payments are discounted using the interest rate implicit in the lease. If that rate cannot be determined, the lessee’s incremental borrowing rate is used, being the rate that the lessee would have </w:t>
      </w:r>
      <w:r w:rsidRPr="000870D9">
        <w:rPr>
          <w:rFonts w:cs="Arial"/>
          <w:spacing w:val="-4"/>
        </w:rPr>
        <w:t>to pay to borrow the funds necessary to obtain an asset of similar value in a similar economic environment</w:t>
      </w:r>
      <w:r w:rsidRPr="00584E9B">
        <w:rPr>
          <w:rFonts w:cs="Arial"/>
        </w:rPr>
        <w:t xml:space="preserve"> with similar terms and conditions. </w:t>
      </w:r>
    </w:p>
    <w:p w:rsidR="00883211" w:rsidRPr="00584E9B" w:rsidRDefault="00883211" w:rsidP="00584E9B">
      <w:pPr>
        <w:spacing w:line="240" w:lineRule="auto"/>
        <w:jc w:val="both"/>
        <w:rPr>
          <w:rFonts w:cs="Arial"/>
        </w:rPr>
      </w:pPr>
    </w:p>
    <w:p w:rsidR="00883211" w:rsidRPr="00584E9B" w:rsidRDefault="00883211" w:rsidP="00584E9B">
      <w:pPr>
        <w:spacing w:line="240" w:lineRule="auto"/>
        <w:jc w:val="both"/>
        <w:rPr>
          <w:rFonts w:cs="Arial"/>
          <w:spacing w:val="-6"/>
        </w:rPr>
      </w:pPr>
      <w:r w:rsidRPr="00584E9B">
        <w:rPr>
          <w:rFonts w:cs="Arial"/>
          <w:spacing w:val="-6"/>
        </w:rPr>
        <w:t>Right-of-use assets are measured at the amount of the initial measurement of lease liability,</w:t>
      </w:r>
      <w:r w:rsidR="00E17E2E" w:rsidRPr="00584E9B">
        <w:rPr>
          <w:rFonts w:cs="Arial"/>
          <w:spacing w:val="-6"/>
        </w:rPr>
        <w:t xml:space="preserve"> </w:t>
      </w:r>
      <w:r w:rsidRPr="00584E9B">
        <w:rPr>
          <w:rFonts w:cs="Arial"/>
          <w:spacing w:val="-6"/>
        </w:rPr>
        <w:t>including</w:t>
      </w:r>
      <w:r w:rsidR="00E55B56" w:rsidRPr="00584E9B">
        <w:rPr>
          <w:rFonts w:cs="Arial"/>
          <w:spacing w:val="-6"/>
          <w:cs/>
        </w:rPr>
        <w:t xml:space="preserve"> </w:t>
      </w:r>
      <w:r w:rsidRPr="00584E9B">
        <w:rPr>
          <w:rFonts w:cs="Arial"/>
          <w:spacing w:val="-6"/>
        </w:rPr>
        <w:t>any lease payments made at or before the commencement date less any lease incentives received,</w:t>
      </w:r>
      <w:r w:rsidR="00E17E2E" w:rsidRPr="00584E9B">
        <w:rPr>
          <w:rFonts w:cs="Arial"/>
          <w:spacing w:val="-6"/>
        </w:rPr>
        <w:t xml:space="preserve"> </w:t>
      </w:r>
      <w:r w:rsidRPr="00584E9B">
        <w:rPr>
          <w:rFonts w:cs="Arial"/>
          <w:spacing w:val="-6"/>
        </w:rPr>
        <w:t>any initial direct costs and restoration costs. Payments associated with short-term leases and leases of low-value assets are recognised on a straight-line basis as an expense in profit or loss. Short-term leases are leases with a lease term of 12 months or less. Low-value assets comprise</w:t>
      </w:r>
      <w:r w:rsidR="00D93871" w:rsidRPr="00584E9B">
        <w:rPr>
          <w:rFonts w:cs="Arial"/>
          <w:spacing w:val="-6"/>
        </w:rPr>
        <w:t xml:space="preserve"> </w:t>
      </w:r>
      <w:r w:rsidRPr="00584E9B">
        <w:rPr>
          <w:rFonts w:cs="Arial"/>
          <w:spacing w:val="-6"/>
        </w:rPr>
        <w:t xml:space="preserve">small items of office </w:t>
      </w:r>
      <w:r w:rsidR="00D93871" w:rsidRPr="00584E9B">
        <w:rPr>
          <w:rFonts w:cs="Arial"/>
          <w:spacing w:val="-6"/>
        </w:rPr>
        <w:t>equipment</w:t>
      </w:r>
      <w:r w:rsidRPr="00584E9B">
        <w:rPr>
          <w:rFonts w:cs="Arial"/>
          <w:spacing w:val="-6"/>
        </w:rPr>
        <w:t>.</w:t>
      </w:r>
    </w:p>
    <w:p w:rsidR="00933191" w:rsidRPr="00584E9B" w:rsidRDefault="00933191" w:rsidP="00584E9B">
      <w:pPr>
        <w:spacing w:line="240" w:lineRule="auto"/>
        <w:jc w:val="both"/>
        <w:rPr>
          <w:rFonts w:cs="Arial"/>
        </w:rPr>
      </w:pPr>
    </w:p>
    <w:p w:rsidR="00E27E26" w:rsidRPr="00BD2341" w:rsidRDefault="00D23D3E" w:rsidP="00584E9B">
      <w:pPr>
        <w:jc w:val="both"/>
        <w:rPr>
          <w:rFonts w:cs="Arial"/>
        </w:rPr>
      </w:pPr>
      <w:r w:rsidRPr="00584E9B">
        <w:rPr>
          <w:rFonts w:cs="Arial"/>
        </w:rPr>
        <w:t xml:space="preserve">During the reporting period, the Company received discounts in the lease payments from lessors due to the COVID-19 situation. The Company has chosen not to account for discounts in the lease payments under the lease modification in accordance with TFRS 16. Instead, the Company has chosen to apply the temporary measures to relieve the impact from COVID-19 announced by TFAC for the reporting </w:t>
      </w:r>
      <w:r w:rsidRPr="000870D9">
        <w:rPr>
          <w:rFonts w:cs="Arial"/>
          <w:spacing w:val="-4"/>
        </w:rPr>
        <w:t>periods ending between 1 January 2020 and 31 December 2020 by reducing lease liabilities in the proportion</w:t>
      </w:r>
      <w:r w:rsidRPr="00584E9B">
        <w:rPr>
          <w:rFonts w:cs="Arial"/>
        </w:rPr>
        <w:t xml:space="preserve"> of the reduction to the lease payments throughout the period that the Company has received the reduction. The Company also reversed depreciation charges on the right-of-use assets and interest expenses on the lease liabilities recognised in the same proportion of Baht </w:t>
      </w:r>
      <w:r w:rsidR="00153D2A" w:rsidRPr="00584E9B">
        <w:rPr>
          <w:rFonts w:cs="Arial"/>
        </w:rPr>
        <w:t>345,438</w:t>
      </w:r>
      <w:r w:rsidRPr="00584E9B">
        <w:rPr>
          <w:rFonts w:cs="Arial"/>
        </w:rPr>
        <w:t xml:space="preserve"> and</w:t>
      </w:r>
      <w:r w:rsidR="006B7FB6" w:rsidRPr="00584E9B">
        <w:rPr>
          <w:rFonts w:cs="Arial"/>
        </w:rPr>
        <w:t xml:space="preserve"> </w:t>
      </w:r>
      <w:r w:rsidRPr="00584E9B">
        <w:rPr>
          <w:rFonts w:cs="Arial"/>
        </w:rPr>
        <w:t>Baht</w:t>
      </w:r>
      <w:r w:rsidR="006B7FB6" w:rsidRPr="00584E9B">
        <w:rPr>
          <w:rFonts w:cs="Arial"/>
        </w:rPr>
        <w:t xml:space="preserve"> </w:t>
      </w:r>
      <w:r w:rsidR="0013104B" w:rsidRPr="00584E9B">
        <w:rPr>
          <w:rFonts w:cs="Arial"/>
        </w:rPr>
        <w:t>71,019, respectively</w:t>
      </w:r>
      <w:r w:rsidRPr="00584E9B">
        <w:rPr>
          <w:rFonts w:cs="Arial"/>
        </w:rPr>
        <w:t xml:space="preserve">. The differences between the reduction of the lease liabilities and the reversal of the expenses of Baht </w:t>
      </w:r>
      <w:r w:rsidR="00153D2A" w:rsidRPr="00584E9B">
        <w:rPr>
          <w:rFonts w:cs="Arial"/>
        </w:rPr>
        <w:t>53,457</w:t>
      </w:r>
      <w:r w:rsidRPr="00584E9B">
        <w:rPr>
          <w:rFonts w:cs="Arial"/>
        </w:rPr>
        <w:t xml:space="preserve"> are recognised in other expenses</w:t>
      </w:r>
      <w:r w:rsidRPr="00BD2341">
        <w:rPr>
          <w:rFonts w:cs="Arial"/>
        </w:rPr>
        <w:t xml:space="preserve"> instead of remeasuring lease liabilities and adjusting the corresponding right-of-use assets from the lease modification.</w:t>
      </w:r>
    </w:p>
    <w:p w:rsidR="0088183F" w:rsidRPr="00750EB6" w:rsidRDefault="0088183F" w:rsidP="0088183F">
      <w:pPr>
        <w:spacing w:line="240" w:lineRule="auto"/>
        <w:jc w:val="both"/>
        <w:rPr>
          <w:rFonts w:eastAsia="Arial Unicode MS" w:cs="Arial"/>
        </w:rPr>
      </w:pPr>
    </w:p>
    <w:p w:rsidR="00584E9B" w:rsidRDefault="00584E9B">
      <w:pPr>
        <w:spacing w:after="160" w:line="259" w:lineRule="auto"/>
        <w:rPr>
          <w:rFonts w:eastAsia="Arial Unicode MS" w:cs="Arial"/>
          <w:b/>
          <w:bCs/>
          <w:color w:val="CF4A02"/>
        </w:rPr>
      </w:pPr>
      <w:r>
        <w:rPr>
          <w:rFonts w:eastAsia="Arial Unicode MS" w:cs="Arial"/>
          <w:b/>
          <w:bCs/>
          <w:color w:val="CF4A02"/>
        </w:rPr>
        <w:br w:type="page"/>
      </w:r>
    </w:p>
    <w:p w:rsidR="00584E9B" w:rsidRDefault="00584E9B" w:rsidP="000F2A86">
      <w:pPr>
        <w:spacing w:line="240" w:lineRule="auto"/>
        <w:jc w:val="both"/>
        <w:rPr>
          <w:rFonts w:eastAsia="Arial Unicode MS" w:cs="Arial"/>
          <w:b/>
          <w:bCs/>
          <w:color w:val="CF4A02"/>
        </w:rPr>
      </w:pPr>
    </w:p>
    <w:p w:rsidR="00584E9B" w:rsidRDefault="00584E9B" w:rsidP="000F2A86">
      <w:pPr>
        <w:spacing w:line="240" w:lineRule="auto"/>
        <w:jc w:val="both"/>
        <w:rPr>
          <w:rFonts w:eastAsia="Arial Unicode MS" w:cs="Arial"/>
          <w:b/>
          <w:bCs/>
          <w:color w:val="CF4A02"/>
        </w:rPr>
      </w:pPr>
    </w:p>
    <w:p w:rsidR="000F2A86" w:rsidRPr="00570DFE" w:rsidRDefault="000F2A86" w:rsidP="000F2A86">
      <w:pPr>
        <w:spacing w:line="240" w:lineRule="auto"/>
        <w:jc w:val="both"/>
        <w:rPr>
          <w:rFonts w:eastAsia="Arial Unicode MS" w:cs="Arial"/>
          <w:b/>
          <w:bCs/>
          <w:color w:val="CF4A02"/>
        </w:rPr>
      </w:pPr>
      <w:r w:rsidRPr="00570DFE">
        <w:rPr>
          <w:rFonts w:eastAsia="Arial Unicode MS" w:cs="Arial"/>
          <w:b/>
          <w:bCs/>
          <w:color w:val="CF4A02"/>
        </w:rPr>
        <w:t>Intangible assets</w:t>
      </w:r>
    </w:p>
    <w:p w:rsidR="000F2A86" w:rsidRPr="00570DFE" w:rsidRDefault="000F2A86" w:rsidP="00745EE3">
      <w:pPr>
        <w:rPr>
          <w:rFonts w:cs="Arial"/>
          <w:color w:val="CF4A02"/>
        </w:rPr>
      </w:pPr>
    </w:p>
    <w:p w:rsidR="000F2A86" w:rsidRPr="00570DFE" w:rsidRDefault="000F2A86" w:rsidP="000F2A86">
      <w:pPr>
        <w:spacing w:line="240" w:lineRule="auto"/>
        <w:jc w:val="thaiDistribute"/>
        <w:rPr>
          <w:rFonts w:eastAsia="Arial Unicode MS" w:cs="Arial"/>
          <w:color w:val="CF4A02"/>
        </w:rPr>
      </w:pPr>
      <w:r w:rsidRPr="00570DFE">
        <w:rPr>
          <w:rFonts w:eastAsia="Arial Unicode MS" w:cs="Arial"/>
          <w:color w:val="CF4A02"/>
        </w:rPr>
        <w:t>Research and development internally generated intangible asset</w:t>
      </w:r>
    </w:p>
    <w:p w:rsidR="000F2A86" w:rsidRPr="00BD2341" w:rsidRDefault="000F2A86" w:rsidP="00745EE3">
      <w:pPr>
        <w:rPr>
          <w:rFonts w:cs="Arial"/>
        </w:rPr>
      </w:pPr>
    </w:p>
    <w:p w:rsidR="000F2A86" w:rsidRPr="00BD2341" w:rsidRDefault="000F2A86" w:rsidP="000F2A86">
      <w:pPr>
        <w:spacing w:line="240" w:lineRule="auto"/>
        <w:jc w:val="both"/>
        <w:rPr>
          <w:rFonts w:cs="Arial"/>
        </w:rPr>
      </w:pPr>
      <w:r w:rsidRPr="00BD2341">
        <w:rPr>
          <w:rFonts w:cs="Arial"/>
        </w:rPr>
        <w:t xml:space="preserve">From 1 January 2020, the Company recognised research expenditure as an expense as incurred and recognised development game expenditure as an asset when the Company can demonstrate </w:t>
      </w:r>
      <w:proofErr w:type="gramStart"/>
      <w:r w:rsidRPr="00BD2341">
        <w:rPr>
          <w:rFonts w:cs="Arial"/>
        </w:rPr>
        <w:t>all of</w:t>
      </w:r>
      <w:proofErr w:type="gramEnd"/>
      <w:r w:rsidRPr="00BD2341">
        <w:rPr>
          <w:rFonts w:cs="Arial"/>
        </w:rPr>
        <w:t xml:space="preserve"> the following:</w:t>
      </w:r>
    </w:p>
    <w:p w:rsidR="000F2A86" w:rsidRPr="00BD2341" w:rsidRDefault="000F2A86" w:rsidP="000F2A86">
      <w:pPr>
        <w:rPr>
          <w:rFonts w:cs="Arial"/>
        </w:rPr>
      </w:pPr>
    </w:p>
    <w:p w:rsidR="000F2A86" w:rsidRPr="00BD2341" w:rsidRDefault="000F2A86" w:rsidP="000870D9">
      <w:pPr>
        <w:pStyle w:val="ListParagraph"/>
        <w:numPr>
          <w:ilvl w:val="0"/>
          <w:numId w:val="30"/>
        </w:numPr>
        <w:spacing w:after="0" w:line="240" w:lineRule="auto"/>
        <w:ind w:left="720"/>
        <w:jc w:val="thaiDistribute"/>
        <w:rPr>
          <w:rFonts w:ascii="Arial" w:eastAsia="Arial Unicode MS" w:hAnsi="Arial" w:cs="Arial"/>
          <w:sz w:val="20"/>
          <w:szCs w:val="20"/>
          <w:lang w:val="en-GB"/>
        </w:rPr>
      </w:pPr>
      <w:r w:rsidRPr="00BD2341">
        <w:rPr>
          <w:rFonts w:ascii="Arial" w:eastAsia="Arial Unicode MS" w:hAnsi="Arial" w:cs="Arial"/>
          <w:sz w:val="20"/>
          <w:szCs w:val="20"/>
          <w:lang w:val="en-GB"/>
        </w:rPr>
        <w:t xml:space="preserve">the expenditure attributable to its development can be measured reliably; </w:t>
      </w:r>
    </w:p>
    <w:p w:rsidR="000F2A86" w:rsidRPr="000870D9" w:rsidRDefault="000F2A86" w:rsidP="000870D9">
      <w:pPr>
        <w:pStyle w:val="ListParagraph"/>
        <w:numPr>
          <w:ilvl w:val="0"/>
          <w:numId w:val="30"/>
        </w:numPr>
        <w:spacing w:after="0" w:line="240" w:lineRule="auto"/>
        <w:ind w:left="720"/>
        <w:jc w:val="thaiDistribute"/>
        <w:rPr>
          <w:rFonts w:ascii="Arial" w:eastAsia="Arial Unicode MS" w:hAnsi="Arial" w:cs="Arial"/>
          <w:sz w:val="20"/>
          <w:szCs w:val="20"/>
          <w:lang w:val="en-GB"/>
        </w:rPr>
      </w:pPr>
      <w:r w:rsidRPr="000870D9">
        <w:rPr>
          <w:rFonts w:ascii="Arial" w:eastAsia="Arial Unicode MS" w:hAnsi="Arial" w:cs="Arial"/>
          <w:sz w:val="20"/>
          <w:szCs w:val="20"/>
          <w:lang w:val="en-GB"/>
        </w:rPr>
        <w:t>the Company can demonstrate that it is technically, financially, commercially, and resourcefully feasible; and</w:t>
      </w:r>
    </w:p>
    <w:p w:rsidR="000F2A86" w:rsidRPr="00BD2341" w:rsidRDefault="000F2A86" w:rsidP="000870D9">
      <w:pPr>
        <w:pStyle w:val="ListParagraph"/>
        <w:numPr>
          <w:ilvl w:val="0"/>
          <w:numId w:val="30"/>
        </w:numPr>
        <w:spacing w:after="0" w:line="240" w:lineRule="auto"/>
        <w:ind w:left="720"/>
        <w:jc w:val="thaiDistribute"/>
        <w:rPr>
          <w:rFonts w:ascii="Arial" w:eastAsia="Arial Unicode MS" w:hAnsi="Arial" w:cs="Arial"/>
          <w:sz w:val="20"/>
          <w:szCs w:val="20"/>
          <w:lang w:val="en-GB"/>
        </w:rPr>
      </w:pPr>
      <w:r w:rsidRPr="00BD2341">
        <w:rPr>
          <w:rFonts w:ascii="Arial" w:eastAsia="Arial Unicode MS" w:hAnsi="Arial" w:cs="Arial"/>
          <w:sz w:val="20"/>
          <w:szCs w:val="20"/>
          <w:lang w:val="en-GB"/>
        </w:rPr>
        <w:t xml:space="preserve">the Company intends to and </w:t>
      </w:r>
      <w:proofErr w:type="gramStart"/>
      <w:r w:rsidRPr="00BD2341">
        <w:rPr>
          <w:rFonts w:ascii="Arial" w:eastAsia="Arial Unicode MS" w:hAnsi="Arial" w:cs="Arial"/>
          <w:sz w:val="20"/>
          <w:szCs w:val="20"/>
          <w:lang w:val="en-GB"/>
        </w:rPr>
        <w:t>has the</w:t>
      </w:r>
      <w:r w:rsidR="00D0099D">
        <w:rPr>
          <w:rFonts w:ascii="Arial" w:eastAsia="Arial Unicode MS" w:hAnsi="Arial" w:cs="Arial"/>
          <w:sz w:val="20"/>
          <w:szCs w:val="20"/>
          <w:lang w:val="en-GB"/>
        </w:rPr>
        <w:t xml:space="preserve"> </w:t>
      </w:r>
      <w:r w:rsidRPr="00BD2341">
        <w:rPr>
          <w:rFonts w:ascii="Arial" w:eastAsia="Arial Unicode MS" w:hAnsi="Arial" w:cs="Arial"/>
          <w:sz w:val="20"/>
          <w:szCs w:val="20"/>
          <w:lang w:val="en-GB"/>
        </w:rPr>
        <w:t>ability to</w:t>
      </w:r>
      <w:proofErr w:type="gramEnd"/>
      <w:r w:rsidRPr="00BD2341">
        <w:rPr>
          <w:rFonts w:ascii="Arial" w:eastAsia="Arial Unicode MS" w:hAnsi="Arial" w:cs="Arial"/>
          <w:sz w:val="20"/>
          <w:szCs w:val="20"/>
          <w:lang w:val="en-GB"/>
        </w:rPr>
        <w:t xml:space="preserve"> complete the development for the purpose of using or selling. </w:t>
      </w:r>
    </w:p>
    <w:p w:rsidR="00933191" w:rsidRPr="00BD2341" w:rsidRDefault="00933191" w:rsidP="00933191">
      <w:pPr>
        <w:pStyle w:val="ListParagraph"/>
        <w:spacing w:after="0" w:line="240" w:lineRule="auto"/>
        <w:ind w:left="851"/>
        <w:jc w:val="thaiDistribute"/>
        <w:rPr>
          <w:rFonts w:ascii="Arial" w:eastAsia="Arial Unicode MS" w:hAnsi="Arial" w:cs="Arial"/>
          <w:sz w:val="20"/>
          <w:szCs w:val="20"/>
          <w:lang w:val="en-GB"/>
        </w:rPr>
      </w:pPr>
    </w:p>
    <w:p w:rsidR="000F2A86" w:rsidRPr="00BD2341" w:rsidRDefault="000F2A86" w:rsidP="00CC7ACC">
      <w:pPr>
        <w:spacing w:line="240" w:lineRule="auto"/>
        <w:jc w:val="both"/>
        <w:rPr>
          <w:rFonts w:cs="Arial"/>
          <w:spacing w:val="-10"/>
        </w:rPr>
      </w:pPr>
      <w:r w:rsidRPr="00BD2341">
        <w:rPr>
          <w:rFonts w:cs="Arial"/>
          <w:spacing w:val="-10"/>
        </w:rPr>
        <w:t xml:space="preserve">Development costs previously recognised as an expense are not recognised as an asset in a subsequent period. </w:t>
      </w:r>
    </w:p>
    <w:p w:rsidR="000F2A86" w:rsidRPr="00BD2341" w:rsidRDefault="000F2A86" w:rsidP="000F2A86">
      <w:pPr>
        <w:rPr>
          <w:rFonts w:cs="Arial"/>
        </w:rPr>
      </w:pPr>
    </w:p>
    <w:p w:rsidR="000F2A86" w:rsidRPr="00BD2341" w:rsidRDefault="000F2A86" w:rsidP="00CC7ACC">
      <w:pPr>
        <w:spacing w:line="240" w:lineRule="auto"/>
        <w:jc w:val="both"/>
        <w:rPr>
          <w:rFonts w:cs="Arial"/>
        </w:rPr>
      </w:pPr>
      <w:r w:rsidRPr="00BD2341">
        <w:rPr>
          <w:rFonts w:cs="Arial"/>
          <w:spacing w:val="-4"/>
        </w:rPr>
        <w:t>Capitalised development costs are amortised when the asset is ready to use or sell by applying a straight</w:t>
      </w:r>
      <w:r w:rsidRPr="00BD2341">
        <w:rPr>
          <w:rFonts w:cs="Arial"/>
        </w:rPr>
        <w:t xml:space="preserve"> method over the period of its expected benefit.</w:t>
      </w:r>
    </w:p>
    <w:p w:rsidR="00CC5056" w:rsidRPr="00BD2341" w:rsidRDefault="00CC5056" w:rsidP="00CC5056">
      <w:pPr>
        <w:tabs>
          <w:tab w:val="left" w:pos="1836"/>
        </w:tabs>
        <w:spacing w:line="240" w:lineRule="auto"/>
        <w:jc w:val="both"/>
        <w:rPr>
          <w:rFonts w:eastAsia="Cordia New" w:cs="Arial"/>
          <w:snapToGrid w:val="0"/>
          <w:color w:val="000000" w:themeColor="text1"/>
          <w:spacing w:val="-2"/>
          <w:lang w:eastAsia="th-TH"/>
        </w:rPr>
      </w:pPr>
    </w:p>
    <w:p w:rsidR="00250E7F" w:rsidRPr="00BD2341" w:rsidRDefault="00250E7F" w:rsidP="00745EE3">
      <w:pPr>
        <w:rPr>
          <w:rFonts w:cs="Arial"/>
          <w:sz w:val="22"/>
          <w:szCs w:val="22"/>
        </w:rPr>
      </w:pPr>
    </w:p>
    <w:tbl>
      <w:tblPr>
        <w:tblW w:w="0" w:type="auto"/>
        <w:tblInd w:w="-5" w:type="dxa"/>
        <w:shd w:val="clear" w:color="auto" w:fill="FFA543"/>
        <w:tblLook w:val="04A0" w:firstRow="1" w:lastRow="0" w:firstColumn="1" w:lastColumn="0" w:noHBand="0" w:noVBand="1"/>
      </w:tblPr>
      <w:tblGrid>
        <w:gridCol w:w="9031"/>
      </w:tblGrid>
      <w:tr w:rsidR="00B7667D" w:rsidRPr="00BD2341" w:rsidTr="00CD308E">
        <w:trPr>
          <w:trHeight w:val="386"/>
        </w:trPr>
        <w:tc>
          <w:tcPr>
            <w:tcW w:w="9031" w:type="dxa"/>
            <w:shd w:val="clear" w:color="auto" w:fill="FFA543"/>
            <w:vAlign w:val="center"/>
          </w:tcPr>
          <w:p w:rsidR="00B7667D" w:rsidRPr="00BD2341" w:rsidRDefault="00944503" w:rsidP="00CD308E">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5</w:t>
            </w:r>
            <w:r w:rsidR="0060116B" w:rsidRPr="00BD2341">
              <w:rPr>
                <w:rFonts w:eastAsia="Arial Unicode MS" w:cs="Arial"/>
                <w:b/>
                <w:bCs/>
                <w:color w:val="FFFFFF" w:themeColor="background1"/>
              </w:rPr>
              <w:tab/>
              <w:t>Estimates</w:t>
            </w:r>
          </w:p>
        </w:tc>
      </w:tr>
    </w:tbl>
    <w:p w:rsidR="00DB6287" w:rsidRPr="00BD2341" w:rsidRDefault="00DB6287" w:rsidP="003C54D8">
      <w:pPr>
        <w:pStyle w:val="ListParagraph"/>
        <w:spacing w:after="0" w:line="240" w:lineRule="auto"/>
        <w:ind w:left="0"/>
        <w:contextualSpacing w:val="0"/>
        <w:jc w:val="both"/>
        <w:rPr>
          <w:rFonts w:ascii="Arial" w:hAnsi="Arial" w:cs="Arial"/>
          <w:color w:val="000000" w:themeColor="text1"/>
          <w:spacing w:val="-2"/>
          <w:sz w:val="20"/>
          <w:szCs w:val="20"/>
        </w:rPr>
      </w:pPr>
    </w:p>
    <w:p w:rsidR="00DB6287" w:rsidRPr="00BD2341" w:rsidRDefault="00DB6287" w:rsidP="003C54D8">
      <w:pPr>
        <w:pStyle w:val="ListParagraph"/>
        <w:spacing w:after="0" w:line="240" w:lineRule="auto"/>
        <w:ind w:left="0"/>
        <w:contextualSpacing w:val="0"/>
        <w:jc w:val="both"/>
        <w:rPr>
          <w:rFonts w:ascii="Arial" w:hAnsi="Arial" w:cs="Arial"/>
          <w:color w:val="000000" w:themeColor="text1"/>
          <w:spacing w:val="-2"/>
          <w:sz w:val="20"/>
          <w:szCs w:val="20"/>
        </w:rPr>
      </w:pPr>
      <w:r w:rsidRPr="00BD2341">
        <w:rPr>
          <w:rFonts w:ascii="Arial" w:hAnsi="Arial" w:cs="Arial"/>
          <w:color w:val="000000" w:themeColor="text1"/>
          <w:spacing w:val="-2"/>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DB6287" w:rsidRPr="00BD2341" w:rsidRDefault="00DB6287" w:rsidP="003C54D8">
      <w:pPr>
        <w:pStyle w:val="ListParagraph"/>
        <w:spacing w:after="0" w:line="240" w:lineRule="auto"/>
        <w:ind w:left="0"/>
        <w:contextualSpacing w:val="0"/>
        <w:jc w:val="both"/>
        <w:rPr>
          <w:rFonts w:ascii="Arial" w:hAnsi="Arial" w:cs="Arial"/>
          <w:color w:val="000000" w:themeColor="text1"/>
          <w:spacing w:val="-2"/>
          <w:sz w:val="20"/>
          <w:szCs w:val="20"/>
        </w:rPr>
      </w:pPr>
    </w:p>
    <w:p w:rsidR="00E27E26" w:rsidRPr="00BD2341" w:rsidRDefault="00DB6287" w:rsidP="00933191">
      <w:pPr>
        <w:pStyle w:val="ListParagraph"/>
        <w:spacing w:after="0" w:line="240" w:lineRule="auto"/>
        <w:ind w:left="0"/>
        <w:contextualSpacing w:val="0"/>
        <w:jc w:val="both"/>
        <w:rPr>
          <w:rFonts w:ascii="Arial" w:hAnsi="Arial" w:cs="Arial"/>
          <w:color w:val="000000" w:themeColor="text1"/>
          <w:spacing w:val="-2"/>
          <w:sz w:val="20"/>
          <w:szCs w:val="20"/>
        </w:rPr>
      </w:pPr>
      <w:r w:rsidRPr="00BD2341">
        <w:rPr>
          <w:rFonts w:ascii="Arial" w:hAnsi="Arial" w:cs="Arial"/>
          <w:color w:val="000000" w:themeColor="text1"/>
          <w:spacing w:val="-2"/>
          <w:sz w:val="20"/>
          <w:szCs w:val="20"/>
        </w:rPr>
        <w:t>In preparing this interim financial information, the significant judgements made by management in applying the Company’s accounting policies and the key sources of estimation uncertainty</w:t>
      </w:r>
      <w:r w:rsidR="0049348E" w:rsidRPr="00BD2341">
        <w:rPr>
          <w:rFonts w:ascii="Arial" w:hAnsi="Arial" w:cs="Arial"/>
          <w:color w:val="000000" w:themeColor="text1"/>
          <w:spacing w:val="-2"/>
          <w:sz w:val="20"/>
          <w:szCs w:val="20"/>
        </w:rPr>
        <w:t xml:space="preserve"> allowance</w:t>
      </w:r>
      <w:r w:rsidRPr="00BD2341">
        <w:rPr>
          <w:rFonts w:ascii="Arial" w:hAnsi="Arial" w:cs="Arial"/>
          <w:color w:val="000000" w:themeColor="text1"/>
          <w:spacing w:val="-2"/>
          <w:sz w:val="20"/>
          <w:szCs w:val="20"/>
        </w:rPr>
        <w:t xml:space="preserve"> were the same as those that applied to the financial statements for the year ended </w:t>
      </w:r>
      <w:r w:rsidR="000F5C96" w:rsidRPr="00BD2341">
        <w:rPr>
          <w:rFonts w:ascii="Arial" w:hAnsi="Arial" w:cs="Arial"/>
          <w:color w:val="000000" w:themeColor="text1"/>
          <w:spacing w:val="-2"/>
          <w:sz w:val="20"/>
          <w:szCs w:val="20"/>
        </w:rPr>
        <w:t>31</w:t>
      </w:r>
      <w:r w:rsidRPr="00BD2341">
        <w:rPr>
          <w:rFonts w:ascii="Arial" w:hAnsi="Arial" w:cs="Arial"/>
          <w:color w:val="000000" w:themeColor="text1"/>
          <w:spacing w:val="-2"/>
          <w:sz w:val="20"/>
          <w:szCs w:val="20"/>
        </w:rPr>
        <w:t xml:space="preserve"> December </w:t>
      </w:r>
      <w:r w:rsidR="004F0BC9" w:rsidRPr="00BD2341">
        <w:rPr>
          <w:rFonts w:ascii="Arial" w:hAnsi="Arial" w:cs="Arial"/>
          <w:color w:val="000000" w:themeColor="text1"/>
          <w:spacing w:val="-2"/>
          <w:sz w:val="20"/>
          <w:szCs w:val="20"/>
        </w:rPr>
        <w:t>20</w:t>
      </w:r>
      <w:r w:rsidR="001B6A27" w:rsidRPr="00BD2341">
        <w:rPr>
          <w:rFonts w:ascii="Arial" w:hAnsi="Arial" w:cs="Arial"/>
          <w:color w:val="000000" w:themeColor="text1"/>
          <w:spacing w:val="-2"/>
          <w:sz w:val="20"/>
          <w:szCs w:val="20"/>
        </w:rPr>
        <w:t>19</w:t>
      </w:r>
      <w:r w:rsidR="0025416F" w:rsidRPr="00BD2341">
        <w:rPr>
          <w:rFonts w:ascii="Arial" w:hAnsi="Arial" w:cs="Arial"/>
          <w:color w:val="000000" w:themeColor="text1"/>
          <w:spacing w:val="-2"/>
          <w:sz w:val="20"/>
          <w:szCs w:val="20"/>
        </w:rPr>
        <w:t xml:space="preserve"> except the estimation on expected credit loss for trade receivables and contract assets. Management changes the rate used for calculation base</w:t>
      </w:r>
      <w:r w:rsidR="006A6111" w:rsidRPr="00BD2341">
        <w:rPr>
          <w:rFonts w:ascii="Arial" w:hAnsi="Arial" w:cs="Arial"/>
          <w:color w:val="000000" w:themeColor="text1"/>
          <w:spacing w:val="-2"/>
          <w:sz w:val="20"/>
          <w:szCs w:val="20"/>
        </w:rPr>
        <w:t>d</w:t>
      </w:r>
      <w:r w:rsidR="0025416F" w:rsidRPr="00BD2341">
        <w:rPr>
          <w:rFonts w:ascii="Arial" w:hAnsi="Arial" w:cs="Arial"/>
          <w:color w:val="000000" w:themeColor="text1"/>
          <w:spacing w:val="-2"/>
          <w:sz w:val="20"/>
          <w:szCs w:val="20"/>
        </w:rPr>
        <w:t xml:space="preserve"> on the historical payment profile. Trade receivables and contract assets have been grouped base</w:t>
      </w:r>
      <w:r w:rsidR="006A6111" w:rsidRPr="00BD2341">
        <w:rPr>
          <w:rFonts w:ascii="Arial" w:hAnsi="Arial" w:cs="Arial"/>
          <w:color w:val="000000" w:themeColor="text1"/>
          <w:spacing w:val="-2"/>
          <w:sz w:val="20"/>
          <w:szCs w:val="20"/>
        </w:rPr>
        <w:t>d</w:t>
      </w:r>
      <w:r w:rsidR="0025416F" w:rsidRPr="00BD2341">
        <w:rPr>
          <w:rFonts w:ascii="Arial" w:hAnsi="Arial" w:cs="Arial"/>
          <w:color w:val="000000" w:themeColor="text1"/>
          <w:spacing w:val="-2"/>
          <w:sz w:val="20"/>
          <w:szCs w:val="20"/>
        </w:rPr>
        <w:t xml:space="preserve"> on shared credit risk characteristics and the days overdue.</w:t>
      </w:r>
    </w:p>
    <w:p w:rsidR="00CC5056" w:rsidRPr="00BD2341" w:rsidRDefault="00CC5056" w:rsidP="00EB5744">
      <w:pPr>
        <w:pStyle w:val="ListParagraph"/>
        <w:spacing w:after="0" w:line="240" w:lineRule="auto"/>
        <w:ind w:left="0"/>
        <w:contextualSpacing w:val="0"/>
        <w:jc w:val="both"/>
        <w:rPr>
          <w:rFonts w:ascii="Arial" w:hAnsi="Arial" w:cs="Arial"/>
          <w:color w:val="000000" w:themeColor="text1"/>
          <w:spacing w:val="-2"/>
          <w:sz w:val="20"/>
          <w:szCs w:val="20"/>
        </w:rPr>
      </w:pPr>
    </w:p>
    <w:p w:rsidR="00250E7F" w:rsidRPr="00BD2341" w:rsidRDefault="00250E7F" w:rsidP="00EB5744">
      <w:pPr>
        <w:pStyle w:val="ListParagraph"/>
        <w:spacing w:after="0" w:line="240" w:lineRule="auto"/>
        <w:ind w:left="0"/>
        <w:contextualSpacing w:val="0"/>
        <w:jc w:val="both"/>
        <w:rPr>
          <w:rFonts w:ascii="Arial" w:hAnsi="Arial" w:cs="Arial"/>
          <w:color w:val="000000" w:themeColor="text1"/>
          <w:spacing w:val="-2"/>
          <w:sz w:val="20"/>
          <w:szCs w:val="20"/>
        </w:rPr>
      </w:pPr>
    </w:p>
    <w:tbl>
      <w:tblPr>
        <w:tblW w:w="0" w:type="auto"/>
        <w:tblInd w:w="-5" w:type="dxa"/>
        <w:shd w:val="clear" w:color="auto" w:fill="FFA543"/>
        <w:tblLook w:val="04A0" w:firstRow="1" w:lastRow="0" w:firstColumn="1" w:lastColumn="0" w:noHBand="0" w:noVBand="1"/>
      </w:tblPr>
      <w:tblGrid>
        <w:gridCol w:w="9031"/>
      </w:tblGrid>
      <w:tr w:rsidR="00B7667D" w:rsidRPr="00BD2341" w:rsidTr="00CD308E">
        <w:trPr>
          <w:trHeight w:val="386"/>
        </w:trPr>
        <w:tc>
          <w:tcPr>
            <w:tcW w:w="9031" w:type="dxa"/>
            <w:shd w:val="clear" w:color="auto" w:fill="FFA543"/>
            <w:vAlign w:val="center"/>
          </w:tcPr>
          <w:p w:rsidR="00B7667D" w:rsidRPr="00BD2341" w:rsidRDefault="003C54D8" w:rsidP="00CD308E">
            <w:pPr>
              <w:tabs>
                <w:tab w:val="left" w:pos="545"/>
              </w:tabs>
              <w:ind w:left="432" w:hanging="432"/>
              <w:rPr>
                <w:rFonts w:eastAsia="Arial Unicode MS" w:cs="Arial"/>
                <w:b/>
                <w:bCs/>
                <w:color w:val="FFFFFF" w:themeColor="background1"/>
                <w:cs/>
              </w:rPr>
            </w:pPr>
            <w:r w:rsidRPr="00BD2341">
              <w:rPr>
                <w:rFonts w:cs="Arial"/>
                <w:b/>
                <w:bCs/>
                <w:color w:val="000000" w:themeColor="text1"/>
              </w:rPr>
              <w:br w:type="page"/>
            </w:r>
            <w:r w:rsidR="00944503" w:rsidRPr="00BD2341">
              <w:rPr>
                <w:rFonts w:cs="Arial"/>
                <w:b/>
                <w:bCs/>
                <w:color w:val="FFFFFF" w:themeColor="background1"/>
              </w:rPr>
              <w:t>6</w:t>
            </w:r>
            <w:r w:rsidR="0060116B" w:rsidRPr="00BD2341">
              <w:rPr>
                <w:rFonts w:eastAsia="Arial Unicode MS" w:cs="Arial"/>
                <w:b/>
                <w:bCs/>
                <w:color w:val="FFFFFF" w:themeColor="background1"/>
              </w:rPr>
              <w:tab/>
              <w:t>Fair value</w:t>
            </w:r>
          </w:p>
        </w:tc>
      </w:tr>
    </w:tbl>
    <w:p w:rsidR="00E27E26" w:rsidRPr="00BD2341" w:rsidRDefault="00E27E26" w:rsidP="00D84F9F">
      <w:pPr>
        <w:spacing w:line="240" w:lineRule="auto"/>
        <w:jc w:val="both"/>
        <w:rPr>
          <w:rFonts w:cs="Arial"/>
          <w:color w:val="000000" w:themeColor="text1"/>
          <w:spacing w:val="-4"/>
          <w:lang w:val="en-US"/>
        </w:rPr>
      </w:pPr>
    </w:p>
    <w:p w:rsidR="00226A2E" w:rsidRPr="00BD2341" w:rsidRDefault="00D52E5E" w:rsidP="00D84F9F">
      <w:pPr>
        <w:spacing w:line="240" w:lineRule="auto"/>
        <w:jc w:val="both"/>
        <w:rPr>
          <w:rFonts w:cs="Arial"/>
          <w:color w:val="000000" w:themeColor="text1"/>
          <w:spacing w:val="-4"/>
          <w:lang w:val="en-US"/>
        </w:rPr>
      </w:pPr>
      <w:r w:rsidRPr="00BD2341">
        <w:rPr>
          <w:rFonts w:cs="Arial"/>
          <w:color w:val="000000" w:themeColor="text1"/>
          <w:spacing w:val="-4"/>
          <w:lang w:val="en-US"/>
        </w:rPr>
        <w:t>The table below analyses</w:t>
      </w:r>
      <w:r w:rsidR="00044985" w:rsidRPr="00BD2341">
        <w:rPr>
          <w:rFonts w:cs="Arial"/>
          <w:color w:val="000000" w:themeColor="text1"/>
          <w:spacing w:val="-4"/>
          <w:lang w:val="en-US"/>
        </w:rPr>
        <w:t xml:space="preserve"> </w:t>
      </w:r>
      <w:r w:rsidR="00504325" w:rsidRPr="00BD2341">
        <w:rPr>
          <w:rFonts w:cs="Arial"/>
          <w:color w:val="000000" w:themeColor="text1"/>
          <w:spacing w:val="-4"/>
          <w:lang w:val="en-US"/>
        </w:rPr>
        <w:t>financial</w:t>
      </w:r>
      <w:r w:rsidR="00226A2E" w:rsidRPr="00BD2341">
        <w:rPr>
          <w:rFonts w:cs="Arial"/>
          <w:color w:val="000000" w:themeColor="text1"/>
          <w:spacing w:val="-4"/>
          <w:lang w:val="en-US"/>
        </w:rPr>
        <w:t xml:space="preserve"> instruments are carried at fair value, by valuation method. The different levels have been defined as follows:</w:t>
      </w:r>
    </w:p>
    <w:p w:rsidR="00A5340D" w:rsidRPr="00BD2341" w:rsidRDefault="00A5340D" w:rsidP="00A5340D">
      <w:pPr>
        <w:pStyle w:val="a0"/>
        <w:tabs>
          <w:tab w:val="left" w:pos="1080"/>
        </w:tabs>
        <w:ind w:right="0"/>
        <w:jc w:val="both"/>
        <w:rPr>
          <w:rFonts w:cs="Arial"/>
          <w:b w:val="0"/>
          <w:bCs w:val="0"/>
          <w:color w:val="000000" w:themeColor="text1"/>
          <w:sz w:val="20"/>
          <w:szCs w:val="20"/>
          <w:shd w:val="clear" w:color="auto" w:fill="FFFFFF" w:themeFill="background1"/>
          <w:lang w:val="en-US"/>
        </w:rPr>
      </w:pPr>
    </w:p>
    <w:p w:rsidR="00A5340D" w:rsidRPr="00BD2341" w:rsidRDefault="00A5340D" w:rsidP="00A5340D">
      <w:pPr>
        <w:spacing w:line="240" w:lineRule="auto"/>
        <w:ind w:left="774" w:hanging="774"/>
        <w:jc w:val="both"/>
        <w:rPr>
          <w:rFonts w:cs="Arial"/>
          <w:color w:val="000000" w:themeColor="text1"/>
          <w:spacing w:val="-2"/>
        </w:rPr>
      </w:pPr>
      <w:r w:rsidRPr="00BD2341">
        <w:rPr>
          <w:rFonts w:cs="Arial"/>
          <w:color w:val="000000" w:themeColor="text1"/>
          <w:spacing w:val="-2"/>
        </w:rPr>
        <w:t xml:space="preserve">Level 1: </w:t>
      </w:r>
      <w:r w:rsidRPr="00BD2341">
        <w:rPr>
          <w:rFonts w:cs="Arial"/>
          <w:color w:val="000000" w:themeColor="text1"/>
          <w:spacing w:val="-2"/>
        </w:rPr>
        <w:tab/>
        <w:t xml:space="preserve">Quoted prices (unadjusted) in active markets for identical assets or liabilities. </w:t>
      </w:r>
    </w:p>
    <w:p w:rsidR="00A5340D" w:rsidRPr="00BD2341" w:rsidRDefault="00A5340D" w:rsidP="00A5340D">
      <w:pPr>
        <w:spacing w:line="240" w:lineRule="auto"/>
        <w:ind w:left="774" w:hanging="774"/>
        <w:jc w:val="both"/>
        <w:rPr>
          <w:rFonts w:cs="Arial"/>
          <w:color w:val="000000" w:themeColor="text1"/>
          <w:spacing w:val="-6"/>
        </w:rPr>
      </w:pPr>
      <w:r w:rsidRPr="00BD2341">
        <w:rPr>
          <w:rFonts w:cs="Arial"/>
          <w:color w:val="000000" w:themeColor="text1"/>
        </w:rPr>
        <w:t>Level 2:</w:t>
      </w:r>
      <w:r w:rsidRPr="00BD2341">
        <w:rPr>
          <w:rFonts w:cs="Arial"/>
          <w:color w:val="000000" w:themeColor="text1"/>
        </w:rPr>
        <w:tab/>
      </w:r>
      <w:r w:rsidRPr="00BD2341">
        <w:rPr>
          <w:rFonts w:cs="Arial"/>
          <w:color w:val="000000" w:themeColor="text1"/>
          <w:spacing w:val="-6"/>
        </w:rPr>
        <w:t>Inputs other than quoted prices included within level 1 that are observable for the asset or liability, either directly (that is, as prices) or indirectly (that is, derived from prices).</w:t>
      </w:r>
    </w:p>
    <w:p w:rsidR="00A5340D" w:rsidRPr="00BD2341" w:rsidRDefault="00A5340D" w:rsidP="00A5340D">
      <w:pPr>
        <w:spacing w:line="240" w:lineRule="auto"/>
        <w:ind w:left="774" w:hanging="774"/>
        <w:jc w:val="both"/>
        <w:rPr>
          <w:rFonts w:cs="Arial"/>
          <w:color w:val="000000" w:themeColor="text1"/>
        </w:rPr>
      </w:pPr>
      <w:r w:rsidRPr="00BD2341">
        <w:rPr>
          <w:rFonts w:cs="Arial"/>
          <w:color w:val="000000" w:themeColor="text1"/>
        </w:rPr>
        <w:t>Level 3:</w:t>
      </w:r>
      <w:r w:rsidRPr="00BD2341">
        <w:rPr>
          <w:rFonts w:cs="Arial"/>
          <w:color w:val="000000" w:themeColor="text1"/>
        </w:rPr>
        <w:tab/>
      </w:r>
      <w:r w:rsidRPr="00BD2341">
        <w:rPr>
          <w:rFonts w:cs="Arial"/>
          <w:color w:val="000000" w:themeColor="text1"/>
          <w:spacing w:val="-6"/>
        </w:rPr>
        <w:t>Inputs for the asset or liability that are not based on observable market data (that is, unobservable</w:t>
      </w:r>
      <w:r w:rsidRPr="00BD2341">
        <w:rPr>
          <w:rFonts w:cs="Arial"/>
          <w:color w:val="000000" w:themeColor="text1"/>
        </w:rPr>
        <w:t xml:space="preserve"> inputs).</w:t>
      </w:r>
    </w:p>
    <w:p w:rsidR="003D2517" w:rsidRPr="00BD2341" w:rsidRDefault="003D2517">
      <w:pPr>
        <w:spacing w:after="160" w:line="259" w:lineRule="auto"/>
        <w:rPr>
          <w:rFonts w:cs="Arial"/>
          <w:color w:val="000000" w:themeColor="text1"/>
          <w:spacing w:val="-4"/>
        </w:rPr>
      </w:pPr>
      <w:r w:rsidRPr="00BD2341">
        <w:rPr>
          <w:rFonts w:cs="Arial"/>
          <w:color w:val="000000" w:themeColor="text1"/>
          <w:spacing w:val="-4"/>
        </w:rPr>
        <w:br w:type="page"/>
      </w:r>
    </w:p>
    <w:p w:rsidR="0088183F" w:rsidRPr="00BD2341" w:rsidRDefault="0088183F" w:rsidP="00A90B3D">
      <w:pPr>
        <w:spacing w:line="240" w:lineRule="auto"/>
        <w:jc w:val="both"/>
        <w:rPr>
          <w:rFonts w:cs="Arial"/>
          <w:color w:val="000000" w:themeColor="text1"/>
          <w:spacing w:val="-4"/>
          <w:lang w:val="en-US"/>
        </w:rPr>
      </w:pPr>
    </w:p>
    <w:p w:rsidR="003D2517" w:rsidRPr="00BD2341" w:rsidRDefault="003D2517" w:rsidP="00A90B3D">
      <w:pPr>
        <w:spacing w:line="240" w:lineRule="auto"/>
        <w:jc w:val="both"/>
        <w:rPr>
          <w:rFonts w:cs="Arial"/>
          <w:color w:val="000000" w:themeColor="text1"/>
          <w:spacing w:val="-4"/>
          <w:lang w:val="en-US"/>
        </w:rPr>
      </w:pPr>
    </w:p>
    <w:p w:rsidR="00226A2E" w:rsidRPr="00BD2341" w:rsidRDefault="00226A2E" w:rsidP="00E27E26">
      <w:pPr>
        <w:spacing w:line="240" w:lineRule="auto"/>
        <w:jc w:val="both"/>
        <w:rPr>
          <w:rFonts w:cs="Arial"/>
          <w:color w:val="000000" w:themeColor="text1"/>
          <w:spacing w:val="-4"/>
          <w:lang w:val="en-US"/>
        </w:rPr>
      </w:pPr>
      <w:r w:rsidRPr="00BD2341">
        <w:rPr>
          <w:rFonts w:cs="Arial"/>
          <w:color w:val="000000" w:themeColor="text1"/>
          <w:spacing w:val="-4"/>
          <w:lang w:val="en-US"/>
        </w:rPr>
        <w:t>The following table presents the Company’s</w:t>
      </w:r>
      <w:r w:rsidRPr="00BD2341">
        <w:rPr>
          <w:rFonts w:cs="Arial"/>
          <w:color w:val="000000" w:themeColor="text1"/>
          <w:spacing w:val="-4"/>
          <w:cs/>
          <w:lang w:val="en-US"/>
        </w:rPr>
        <w:t xml:space="preserve"> </w:t>
      </w:r>
      <w:r w:rsidRPr="00BD2341">
        <w:rPr>
          <w:rFonts w:cs="Arial"/>
          <w:color w:val="000000" w:themeColor="text1"/>
          <w:spacing w:val="-4"/>
          <w:lang w:val="en-US"/>
        </w:rPr>
        <w:t xml:space="preserve">financial assets that are measured </w:t>
      </w:r>
      <w:r w:rsidR="0095513D" w:rsidRPr="00BD2341">
        <w:rPr>
          <w:rFonts w:cs="Arial"/>
          <w:color w:val="000000" w:themeColor="text1"/>
          <w:spacing w:val="-4"/>
          <w:lang w:val="en-US"/>
        </w:rPr>
        <w:t xml:space="preserve">and </w:t>
      </w:r>
      <w:proofErr w:type="spellStart"/>
      <w:r w:rsidR="0095513D" w:rsidRPr="00BD2341">
        <w:rPr>
          <w:rFonts w:cs="Arial"/>
          <w:color w:val="000000" w:themeColor="text1"/>
          <w:spacing w:val="-4"/>
          <w:lang w:val="en-US"/>
        </w:rPr>
        <w:t>recognised</w:t>
      </w:r>
      <w:proofErr w:type="spellEnd"/>
      <w:r w:rsidR="0095513D" w:rsidRPr="00BD2341">
        <w:rPr>
          <w:rFonts w:cs="Arial"/>
          <w:color w:val="000000" w:themeColor="text1"/>
          <w:spacing w:val="-4"/>
          <w:lang w:val="en-US"/>
        </w:rPr>
        <w:t xml:space="preserve"> </w:t>
      </w:r>
      <w:r w:rsidR="00594427" w:rsidRPr="00BD2341">
        <w:rPr>
          <w:rFonts w:cs="Arial"/>
          <w:color w:val="000000" w:themeColor="text1"/>
          <w:spacing w:val="-4"/>
          <w:lang w:val="en-US"/>
        </w:rPr>
        <w:t>at fair value.</w:t>
      </w:r>
    </w:p>
    <w:p w:rsidR="001E5AFF" w:rsidRPr="00BD2341" w:rsidRDefault="001E5AFF" w:rsidP="00E27E26">
      <w:pPr>
        <w:spacing w:line="240" w:lineRule="auto"/>
        <w:jc w:val="both"/>
        <w:rPr>
          <w:rFonts w:cs="Arial"/>
          <w:color w:val="000000" w:themeColor="text1"/>
          <w:spacing w:val="-4"/>
          <w:lang w:val="en-US"/>
        </w:rPr>
      </w:pPr>
    </w:p>
    <w:tbl>
      <w:tblPr>
        <w:tblStyle w:val="TableGrid"/>
        <w:tblW w:w="90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5"/>
        <w:gridCol w:w="1225"/>
        <w:gridCol w:w="1225"/>
        <w:gridCol w:w="1225"/>
        <w:gridCol w:w="1228"/>
      </w:tblGrid>
      <w:tr w:rsidR="006A075E" w:rsidRPr="00BD2341" w:rsidTr="00D63E09">
        <w:trPr>
          <w:trHeight w:val="536"/>
        </w:trPr>
        <w:tc>
          <w:tcPr>
            <w:tcW w:w="4145" w:type="dxa"/>
            <w:vAlign w:val="bottom"/>
          </w:tcPr>
          <w:p w:rsidR="00CE11DE" w:rsidRPr="00BD2341" w:rsidRDefault="00CE11DE" w:rsidP="00D63E09">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4903" w:type="dxa"/>
            <w:gridSpan w:val="4"/>
            <w:tcBorders>
              <w:top w:val="single" w:sz="4" w:space="0" w:color="auto"/>
              <w:bottom w:val="single" w:sz="4" w:space="0" w:color="auto"/>
            </w:tcBorders>
            <w:shd w:val="clear" w:color="auto" w:fill="auto"/>
            <w:vAlign w:val="bottom"/>
          </w:tcPr>
          <w:p w:rsidR="000C5407" w:rsidRPr="00310EBE" w:rsidRDefault="00CE11DE" w:rsidP="008326E7">
            <w:pPr>
              <w:pStyle w:val="Header"/>
              <w:tabs>
                <w:tab w:val="clear" w:pos="4153"/>
                <w:tab w:val="clear" w:pos="8306"/>
              </w:tabs>
              <w:spacing w:line="240" w:lineRule="auto"/>
              <w:ind w:right="-72"/>
              <w:jc w:val="center"/>
              <w:rPr>
                <w:rFonts w:cs="Arial"/>
                <w:b/>
                <w:bCs/>
                <w:color w:val="000000" w:themeColor="text1"/>
                <w:shd w:val="clear" w:color="auto" w:fill="FFFFFF" w:themeFill="background1"/>
                <w:lang w:val="en-GB"/>
              </w:rPr>
            </w:pPr>
            <w:r w:rsidRPr="00310EBE">
              <w:rPr>
                <w:rFonts w:cs="Arial"/>
                <w:b/>
                <w:bCs/>
                <w:color w:val="000000" w:themeColor="text1"/>
                <w:shd w:val="clear" w:color="auto" w:fill="FFFFFF" w:themeFill="background1"/>
              </w:rPr>
              <w:t xml:space="preserve">Financial information </w:t>
            </w:r>
          </w:p>
          <w:p w:rsidR="00CE11DE" w:rsidRPr="00310EBE" w:rsidRDefault="00CE11DE" w:rsidP="008326E7">
            <w:pPr>
              <w:pStyle w:val="Header"/>
              <w:tabs>
                <w:tab w:val="clear" w:pos="4153"/>
                <w:tab w:val="clear" w:pos="8306"/>
              </w:tabs>
              <w:spacing w:line="240" w:lineRule="auto"/>
              <w:ind w:right="-72"/>
              <w:jc w:val="center"/>
              <w:rPr>
                <w:rFonts w:cs="Arial"/>
                <w:b/>
                <w:bCs/>
                <w:color w:val="000000" w:themeColor="text1"/>
                <w:shd w:val="clear" w:color="auto" w:fill="FFFFFF" w:themeFill="background1"/>
                <w:lang w:val="en-GB"/>
              </w:rPr>
            </w:pPr>
            <w:r w:rsidRPr="00310EBE">
              <w:rPr>
                <w:rFonts w:cs="Arial"/>
                <w:b/>
                <w:bCs/>
                <w:color w:val="000000" w:themeColor="text1"/>
                <w:shd w:val="clear" w:color="auto" w:fill="FFFFFF" w:themeFill="background1"/>
              </w:rPr>
              <w:t>(Unaudited</w:t>
            </w:r>
            <w:r w:rsidR="000C5407" w:rsidRPr="00310EBE">
              <w:rPr>
                <w:rFonts w:cs="Arial"/>
                <w:b/>
                <w:bCs/>
                <w:color w:val="000000" w:themeColor="text1"/>
                <w:shd w:val="clear" w:color="auto" w:fill="FFFFFF" w:themeFill="background1"/>
              </w:rPr>
              <w:t xml:space="preserve"> but reviewed</w:t>
            </w:r>
            <w:r w:rsidRPr="00310EBE">
              <w:rPr>
                <w:rFonts w:cs="Arial"/>
                <w:b/>
                <w:bCs/>
                <w:color w:val="000000" w:themeColor="text1"/>
                <w:shd w:val="clear" w:color="auto" w:fill="FFFFFF" w:themeFill="background1"/>
              </w:rPr>
              <w:t>)</w:t>
            </w:r>
          </w:p>
          <w:p w:rsidR="00594427" w:rsidRPr="00310EBE" w:rsidRDefault="002640E9" w:rsidP="008326E7">
            <w:pPr>
              <w:pStyle w:val="Header"/>
              <w:tabs>
                <w:tab w:val="clear" w:pos="4153"/>
                <w:tab w:val="clear" w:pos="8306"/>
              </w:tabs>
              <w:spacing w:line="240" w:lineRule="auto"/>
              <w:ind w:right="-72"/>
              <w:jc w:val="center"/>
              <w:rPr>
                <w:rFonts w:cs="Arial"/>
                <w:b/>
                <w:bCs/>
                <w:color w:val="000000" w:themeColor="text1"/>
                <w:shd w:val="clear" w:color="auto" w:fill="FFFFFF" w:themeFill="background1"/>
              </w:rPr>
            </w:pPr>
            <w:r w:rsidRPr="00310EBE">
              <w:rPr>
                <w:rFonts w:cs="Arial"/>
                <w:b/>
                <w:bCs/>
                <w:color w:val="000000" w:themeColor="text1"/>
                <w:shd w:val="clear" w:color="auto" w:fill="FFFFFF" w:themeFill="background1"/>
              </w:rPr>
              <w:t>30 September</w:t>
            </w:r>
            <w:r w:rsidR="00594427" w:rsidRPr="00310EBE">
              <w:rPr>
                <w:rFonts w:cs="Arial"/>
                <w:b/>
                <w:bCs/>
                <w:color w:val="000000" w:themeColor="text1"/>
                <w:shd w:val="clear" w:color="auto" w:fill="FFFFFF" w:themeFill="background1"/>
              </w:rPr>
              <w:t xml:space="preserve"> </w:t>
            </w:r>
            <w:r w:rsidR="000F5C96" w:rsidRPr="00310EBE">
              <w:rPr>
                <w:rFonts w:cs="Arial"/>
                <w:b/>
                <w:bCs/>
                <w:color w:val="000000" w:themeColor="text1"/>
                <w:shd w:val="clear" w:color="auto" w:fill="FFFFFF" w:themeFill="background1"/>
              </w:rPr>
              <w:t>20</w:t>
            </w:r>
            <w:r w:rsidR="00EE17B8" w:rsidRPr="00310EBE">
              <w:rPr>
                <w:rFonts w:cs="Arial"/>
                <w:b/>
                <w:bCs/>
                <w:color w:val="000000" w:themeColor="text1"/>
                <w:shd w:val="clear" w:color="auto" w:fill="FFFFFF" w:themeFill="background1"/>
              </w:rPr>
              <w:t>20</w:t>
            </w:r>
          </w:p>
        </w:tc>
      </w:tr>
      <w:tr w:rsidR="006A075E" w:rsidRPr="00BD2341" w:rsidTr="00D63E09">
        <w:trPr>
          <w:trHeight w:val="246"/>
        </w:trPr>
        <w:tc>
          <w:tcPr>
            <w:tcW w:w="4145" w:type="dxa"/>
            <w:vAlign w:val="bottom"/>
          </w:tcPr>
          <w:p w:rsidR="00CE11DE" w:rsidRPr="00BD2341" w:rsidRDefault="00CE11DE" w:rsidP="00D63E09">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top w:val="single" w:sz="4" w:space="0" w:color="auto"/>
            </w:tcBorders>
            <w:vAlign w:val="bottom"/>
          </w:tcPr>
          <w:p w:rsidR="00CE11DE" w:rsidRPr="00BD2341" w:rsidRDefault="00CE11D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 xml:space="preserve">Level </w:t>
            </w:r>
            <w:r w:rsidR="000F5C96" w:rsidRPr="00BD2341">
              <w:rPr>
                <w:rFonts w:cs="Arial"/>
                <w:b/>
                <w:bCs/>
                <w:color w:val="000000" w:themeColor="text1"/>
                <w:shd w:val="clear" w:color="auto" w:fill="FFFFFF" w:themeFill="background1"/>
              </w:rPr>
              <w:t>1</w:t>
            </w:r>
          </w:p>
        </w:tc>
        <w:tc>
          <w:tcPr>
            <w:tcW w:w="1225" w:type="dxa"/>
            <w:tcBorders>
              <w:top w:val="single" w:sz="4" w:space="0" w:color="auto"/>
            </w:tcBorders>
            <w:vAlign w:val="bottom"/>
          </w:tcPr>
          <w:p w:rsidR="00CE11DE" w:rsidRPr="00310EBE" w:rsidRDefault="00CE11D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310EBE">
              <w:rPr>
                <w:rFonts w:cs="Arial"/>
                <w:b/>
                <w:bCs/>
                <w:color w:val="000000" w:themeColor="text1"/>
                <w:shd w:val="clear" w:color="auto" w:fill="FFFFFF" w:themeFill="background1"/>
              </w:rPr>
              <w:t xml:space="preserve">Level </w:t>
            </w:r>
            <w:r w:rsidR="000F5C96" w:rsidRPr="00310EBE">
              <w:rPr>
                <w:rFonts w:cs="Arial"/>
                <w:b/>
                <w:bCs/>
                <w:color w:val="000000" w:themeColor="text1"/>
                <w:shd w:val="clear" w:color="auto" w:fill="FFFFFF" w:themeFill="background1"/>
              </w:rPr>
              <w:t>2</w:t>
            </w:r>
          </w:p>
        </w:tc>
        <w:tc>
          <w:tcPr>
            <w:tcW w:w="1225" w:type="dxa"/>
            <w:tcBorders>
              <w:top w:val="single" w:sz="4" w:space="0" w:color="auto"/>
            </w:tcBorders>
            <w:vAlign w:val="bottom"/>
          </w:tcPr>
          <w:p w:rsidR="00CE11DE" w:rsidRPr="00310EBE" w:rsidRDefault="00CE11D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310EBE">
              <w:rPr>
                <w:rFonts w:cs="Arial"/>
                <w:b/>
                <w:bCs/>
                <w:color w:val="000000" w:themeColor="text1"/>
                <w:shd w:val="clear" w:color="auto" w:fill="FFFFFF" w:themeFill="background1"/>
              </w:rPr>
              <w:t xml:space="preserve">Level </w:t>
            </w:r>
            <w:r w:rsidR="000F5C96" w:rsidRPr="00310EBE">
              <w:rPr>
                <w:rFonts w:cs="Arial"/>
                <w:b/>
                <w:bCs/>
                <w:color w:val="000000" w:themeColor="text1"/>
                <w:shd w:val="clear" w:color="auto" w:fill="FFFFFF" w:themeFill="background1"/>
              </w:rPr>
              <w:t>3</w:t>
            </w:r>
          </w:p>
        </w:tc>
        <w:tc>
          <w:tcPr>
            <w:tcW w:w="1228" w:type="dxa"/>
            <w:tcBorders>
              <w:top w:val="single" w:sz="4" w:space="0" w:color="auto"/>
            </w:tcBorders>
            <w:vAlign w:val="bottom"/>
          </w:tcPr>
          <w:p w:rsidR="00CE11DE" w:rsidRPr="00310EBE" w:rsidRDefault="00CE11D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310EBE">
              <w:rPr>
                <w:rFonts w:cs="Arial"/>
                <w:b/>
                <w:bCs/>
                <w:color w:val="000000" w:themeColor="text1"/>
                <w:shd w:val="clear" w:color="auto" w:fill="FFFFFF" w:themeFill="background1"/>
              </w:rPr>
              <w:t>Total</w:t>
            </w:r>
          </w:p>
        </w:tc>
      </w:tr>
      <w:tr w:rsidR="006A075E" w:rsidRPr="00BD2341" w:rsidTr="00D63E09">
        <w:trPr>
          <w:trHeight w:val="288"/>
        </w:trPr>
        <w:tc>
          <w:tcPr>
            <w:tcW w:w="4145" w:type="dxa"/>
            <w:vAlign w:val="bottom"/>
          </w:tcPr>
          <w:p w:rsidR="00CE11DE" w:rsidRPr="00BD2341" w:rsidRDefault="00CE11DE" w:rsidP="00D63E09">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bottom w:val="single" w:sz="4" w:space="0" w:color="auto"/>
            </w:tcBorders>
            <w:shd w:val="clear" w:color="auto" w:fill="auto"/>
            <w:vAlign w:val="bottom"/>
          </w:tcPr>
          <w:p w:rsidR="00CE11DE" w:rsidRPr="00BD2341" w:rsidRDefault="00CE11D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Baht</w:t>
            </w:r>
          </w:p>
        </w:tc>
        <w:tc>
          <w:tcPr>
            <w:tcW w:w="1225" w:type="dxa"/>
            <w:tcBorders>
              <w:bottom w:val="single" w:sz="4" w:space="0" w:color="auto"/>
            </w:tcBorders>
            <w:shd w:val="clear" w:color="auto" w:fill="auto"/>
            <w:vAlign w:val="bottom"/>
          </w:tcPr>
          <w:p w:rsidR="00CE11DE" w:rsidRPr="00310EBE" w:rsidRDefault="00CE11D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310EBE">
              <w:rPr>
                <w:rFonts w:cs="Arial"/>
                <w:b/>
                <w:bCs/>
                <w:color w:val="000000" w:themeColor="text1"/>
                <w:shd w:val="clear" w:color="auto" w:fill="FFFFFF" w:themeFill="background1"/>
              </w:rPr>
              <w:t>Baht</w:t>
            </w:r>
          </w:p>
        </w:tc>
        <w:tc>
          <w:tcPr>
            <w:tcW w:w="1225" w:type="dxa"/>
            <w:tcBorders>
              <w:bottom w:val="single" w:sz="4" w:space="0" w:color="auto"/>
            </w:tcBorders>
            <w:shd w:val="clear" w:color="auto" w:fill="auto"/>
            <w:vAlign w:val="bottom"/>
          </w:tcPr>
          <w:p w:rsidR="00CE11DE" w:rsidRPr="00310EBE" w:rsidRDefault="006828B9"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310EBE">
              <w:rPr>
                <w:rFonts w:cs="Arial"/>
                <w:b/>
                <w:bCs/>
                <w:color w:val="000000" w:themeColor="text1"/>
                <w:shd w:val="clear" w:color="auto" w:fill="FFFFFF" w:themeFill="background1"/>
              </w:rPr>
              <w:t xml:space="preserve"> </w:t>
            </w:r>
            <w:r w:rsidR="00CE11DE" w:rsidRPr="00310EBE">
              <w:rPr>
                <w:rFonts w:cs="Arial"/>
                <w:b/>
                <w:bCs/>
                <w:color w:val="000000" w:themeColor="text1"/>
                <w:shd w:val="clear" w:color="auto" w:fill="FFFFFF" w:themeFill="background1"/>
              </w:rPr>
              <w:t>Baht</w:t>
            </w:r>
          </w:p>
        </w:tc>
        <w:tc>
          <w:tcPr>
            <w:tcW w:w="1228" w:type="dxa"/>
            <w:tcBorders>
              <w:bottom w:val="single" w:sz="4" w:space="0" w:color="auto"/>
            </w:tcBorders>
            <w:shd w:val="clear" w:color="auto" w:fill="auto"/>
            <w:vAlign w:val="bottom"/>
          </w:tcPr>
          <w:p w:rsidR="00CE11DE" w:rsidRPr="00310EBE" w:rsidRDefault="00CE11D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310EBE">
              <w:rPr>
                <w:rFonts w:cs="Arial"/>
                <w:b/>
                <w:bCs/>
                <w:color w:val="000000" w:themeColor="text1"/>
                <w:shd w:val="clear" w:color="auto" w:fill="FFFFFF" w:themeFill="background1"/>
              </w:rPr>
              <w:t>Baht</w:t>
            </w:r>
          </w:p>
        </w:tc>
      </w:tr>
      <w:tr w:rsidR="006A075E" w:rsidRPr="00BD2341" w:rsidTr="00D63E09">
        <w:trPr>
          <w:trHeight w:val="151"/>
        </w:trPr>
        <w:tc>
          <w:tcPr>
            <w:tcW w:w="4145" w:type="dxa"/>
            <w:vAlign w:val="bottom"/>
          </w:tcPr>
          <w:p w:rsidR="00A63B7E" w:rsidRPr="00BD2341" w:rsidRDefault="00A63B7E" w:rsidP="00D63E09">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top w:val="single" w:sz="4" w:space="0" w:color="auto"/>
            </w:tcBorders>
            <w:shd w:val="clear" w:color="auto" w:fill="FAFAFA"/>
            <w:vAlign w:val="bottom"/>
          </w:tcPr>
          <w:p w:rsidR="00A63B7E" w:rsidRPr="00BD2341"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tcBorders>
              <w:top w:val="single" w:sz="4" w:space="0" w:color="auto"/>
            </w:tcBorders>
            <w:shd w:val="clear" w:color="auto" w:fill="FAFAFA"/>
            <w:vAlign w:val="bottom"/>
          </w:tcPr>
          <w:p w:rsidR="00A63B7E" w:rsidRPr="00310EBE"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tcBorders>
              <w:top w:val="single" w:sz="4" w:space="0" w:color="auto"/>
            </w:tcBorders>
            <w:shd w:val="clear" w:color="auto" w:fill="FAFAFA"/>
            <w:vAlign w:val="bottom"/>
          </w:tcPr>
          <w:p w:rsidR="00A63B7E" w:rsidRPr="00310EBE"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8" w:type="dxa"/>
            <w:tcBorders>
              <w:top w:val="single" w:sz="4" w:space="0" w:color="auto"/>
            </w:tcBorders>
            <w:shd w:val="clear" w:color="auto" w:fill="FAFAFA"/>
            <w:vAlign w:val="bottom"/>
          </w:tcPr>
          <w:p w:rsidR="00A63B7E" w:rsidRPr="00310EBE"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6A075E" w:rsidRPr="00BD2341" w:rsidTr="00D63E09">
        <w:trPr>
          <w:trHeight w:val="246"/>
        </w:trPr>
        <w:tc>
          <w:tcPr>
            <w:tcW w:w="4145" w:type="dxa"/>
            <w:vAlign w:val="bottom"/>
          </w:tcPr>
          <w:p w:rsidR="00A63B7E" w:rsidRPr="00BD2341" w:rsidRDefault="00A63B7E" w:rsidP="00D63E09">
            <w:pPr>
              <w:pStyle w:val="Header"/>
              <w:tabs>
                <w:tab w:val="clear" w:pos="4153"/>
                <w:tab w:val="clear" w:pos="8306"/>
              </w:tabs>
              <w:spacing w:line="240" w:lineRule="auto"/>
              <w:ind w:left="-109"/>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Asset</w:t>
            </w:r>
            <w:r w:rsidR="008A39D0">
              <w:rPr>
                <w:rFonts w:cs="Arial"/>
                <w:b/>
                <w:bCs/>
                <w:color w:val="000000" w:themeColor="text1"/>
                <w:shd w:val="clear" w:color="auto" w:fill="FFFFFF" w:themeFill="background1"/>
              </w:rPr>
              <w:t>s</w:t>
            </w:r>
          </w:p>
        </w:tc>
        <w:tc>
          <w:tcPr>
            <w:tcW w:w="1225" w:type="dxa"/>
            <w:shd w:val="clear" w:color="auto" w:fill="FAFAFA"/>
            <w:vAlign w:val="bottom"/>
          </w:tcPr>
          <w:p w:rsidR="00A63B7E" w:rsidRPr="00BD2341"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shd w:val="clear" w:color="auto" w:fill="FAFAFA"/>
            <w:vAlign w:val="bottom"/>
          </w:tcPr>
          <w:p w:rsidR="00A63B7E" w:rsidRPr="00310EBE"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shd w:val="clear" w:color="auto" w:fill="FAFAFA"/>
            <w:vAlign w:val="bottom"/>
          </w:tcPr>
          <w:p w:rsidR="00A63B7E" w:rsidRPr="00310EBE"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8" w:type="dxa"/>
            <w:shd w:val="clear" w:color="auto" w:fill="FAFAFA"/>
            <w:vAlign w:val="bottom"/>
          </w:tcPr>
          <w:p w:rsidR="00A63B7E" w:rsidRPr="00310EBE"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6A075E" w:rsidRPr="00BD2341" w:rsidTr="00D63E09">
        <w:trPr>
          <w:trHeight w:val="246"/>
        </w:trPr>
        <w:tc>
          <w:tcPr>
            <w:tcW w:w="4145" w:type="dxa"/>
            <w:vAlign w:val="bottom"/>
          </w:tcPr>
          <w:p w:rsidR="00813966" w:rsidRPr="00BD2341" w:rsidRDefault="00CA2787" w:rsidP="00D63E09">
            <w:pPr>
              <w:pStyle w:val="Header"/>
              <w:tabs>
                <w:tab w:val="clear" w:pos="4153"/>
                <w:tab w:val="clear" w:pos="8306"/>
              </w:tabs>
              <w:spacing w:line="240" w:lineRule="auto"/>
              <w:ind w:left="-109" w:right="-126"/>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 xml:space="preserve">Financial assets measured at fair </w:t>
            </w:r>
          </w:p>
        </w:tc>
        <w:tc>
          <w:tcPr>
            <w:tcW w:w="1225" w:type="dxa"/>
            <w:shd w:val="clear" w:color="auto" w:fill="FAFAFA"/>
            <w:vAlign w:val="bottom"/>
          </w:tcPr>
          <w:p w:rsidR="00813966" w:rsidRPr="00BD2341" w:rsidRDefault="00813966" w:rsidP="006A6111">
            <w:pPr>
              <w:ind w:right="-72"/>
              <w:jc w:val="right"/>
              <w:rPr>
                <w:rFonts w:cs="Arial"/>
                <w:color w:val="000000" w:themeColor="text1"/>
                <w:lang w:val="en-GB"/>
              </w:rPr>
            </w:pPr>
          </w:p>
        </w:tc>
        <w:tc>
          <w:tcPr>
            <w:tcW w:w="1225" w:type="dxa"/>
            <w:shd w:val="clear" w:color="auto" w:fill="FAFAFA"/>
            <w:vAlign w:val="bottom"/>
          </w:tcPr>
          <w:p w:rsidR="00813966" w:rsidRPr="00310EBE" w:rsidRDefault="00813966" w:rsidP="006A6111">
            <w:pPr>
              <w:ind w:right="-72"/>
              <w:jc w:val="right"/>
              <w:rPr>
                <w:rFonts w:cs="Arial"/>
                <w:color w:val="000000" w:themeColor="text1"/>
                <w:lang w:val="en-GB"/>
              </w:rPr>
            </w:pPr>
          </w:p>
        </w:tc>
        <w:tc>
          <w:tcPr>
            <w:tcW w:w="1225" w:type="dxa"/>
            <w:shd w:val="clear" w:color="auto" w:fill="FAFAFA"/>
            <w:vAlign w:val="bottom"/>
          </w:tcPr>
          <w:p w:rsidR="00813966" w:rsidRPr="00310EBE" w:rsidRDefault="00813966" w:rsidP="006A6111">
            <w:pPr>
              <w:ind w:right="-72"/>
              <w:jc w:val="right"/>
              <w:rPr>
                <w:rFonts w:cs="Arial"/>
                <w:color w:val="000000" w:themeColor="text1"/>
                <w:lang w:val="en-GB"/>
              </w:rPr>
            </w:pPr>
          </w:p>
        </w:tc>
        <w:tc>
          <w:tcPr>
            <w:tcW w:w="1228" w:type="dxa"/>
            <w:shd w:val="clear" w:color="auto" w:fill="FAFAFA"/>
            <w:vAlign w:val="bottom"/>
          </w:tcPr>
          <w:p w:rsidR="00813966" w:rsidRPr="00310EBE" w:rsidRDefault="00813966" w:rsidP="006A6111">
            <w:pPr>
              <w:ind w:right="-72"/>
              <w:jc w:val="right"/>
              <w:rPr>
                <w:rFonts w:cs="Arial"/>
                <w:color w:val="000000" w:themeColor="text1"/>
                <w:cs/>
                <w:lang w:val="en-GB"/>
              </w:rPr>
            </w:pPr>
          </w:p>
        </w:tc>
      </w:tr>
      <w:tr w:rsidR="00CA2787" w:rsidRPr="00BD2341" w:rsidTr="00D63E09">
        <w:tc>
          <w:tcPr>
            <w:tcW w:w="4145" w:type="dxa"/>
            <w:vAlign w:val="bottom"/>
          </w:tcPr>
          <w:p w:rsidR="00CA2787" w:rsidRPr="00BD2341" w:rsidRDefault="00CA2787" w:rsidP="00D63E09">
            <w:pPr>
              <w:pStyle w:val="Header"/>
              <w:tabs>
                <w:tab w:val="clear" w:pos="4153"/>
                <w:tab w:val="clear" w:pos="8306"/>
              </w:tabs>
              <w:spacing w:line="240" w:lineRule="auto"/>
              <w:ind w:left="-109" w:right="-126"/>
              <w:rPr>
                <w:rFonts w:cs="Arial"/>
                <w:color w:val="000000" w:themeColor="text1"/>
                <w:shd w:val="clear" w:color="auto" w:fill="FFFFFF" w:themeFill="background1"/>
              </w:rPr>
            </w:pPr>
            <w:r w:rsidRPr="00BD2341">
              <w:rPr>
                <w:rFonts w:cs="Arial"/>
                <w:b/>
                <w:bCs/>
                <w:color w:val="000000" w:themeColor="text1"/>
                <w:shd w:val="clear" w:color="auto" w:fill="FFFFFF" w:themeFill="background1"/>
                <w:cs/>
              </w:rPr>
              <w:t xml:space="preserve">   </w:t>
            </w:r>
            <w:r w:rsidRPr="00BD2341">
              <w:rPr>
                <w:rFonts w:cs="Arial"/>
                <w:b/>
                <w:bCs/>
                <w:color w:val="000000" w:themeColor="text1"/>
                <w:shd w:val="clear" w:color="auto" w:fill="FFFFFF" w:themeFill="background1"/>
              </w:rPr>
              <w:t>value</w:t>
            </w:r>
            <w:r w:rsidRPr="00BD2341">
              <w:rPr>
                <w:rFonts w:cs="Arial"/>
                <w:color w:val="000000" w:themeColor="text1"/>
                <w:shd w:val="clear" w:color="auto" w:fill="FFFFFF" w:themeFill="background1"/>
              </w:rPr>
              <w:t xml:space="preserve"> </w:t>
            </w:r>
            <w:r w:rsidRPr="00BD2341">
              <w:rPr>
                <w:rFonts w:cs="Arial"/>
                <w:b/>
                <w:bCs/>
                <w:color w:val="000000" w:themeColor="text1"/>
                <w:shd w:val="clear" w:color="auto" w:fill="FFFFFF" w:themeFill="background1"/>
              </w:rPr>
              <w:t>through profit or loss</w:t>
            </w:r>
          </w:p>
        </w:tc>
        <w:tc>
          <w:tcPr>
            <w:tcW w:w="1225" w:type="dxa"/>
            <w:shd w:val="clear" w:color="auto" w:fill="FAFAFA"/>
            <w:vAlign w:val="bottom"/>
          </w:tcPr>
          <w:p w:rsidR="00CA2787" w:rsidRPr="00BD2341" w:rsidRDefault="00CA2787" w:rsidP="00AC7847">
            <w:pPr>
              <w:ind w:right="-72"/>
              <w:jc w:val="right"/>
              <w:rPr>
                <w:rFonts w:cs="Arial"/>
                <w:color w:val="000000" w:themeColor="text1"/>
              </w:rPr>
            </w:pPr>
          </w:p>
        </w:tc>
        <w:tc>
          <w:tcPr>
            <w:tcW w:w="1225" w:type="dxa"/>
            <w:shd w:val="clear" w:color="auto" w:fill="FAFAFA"/>
            <w:vAlign w:val="bottom"/>
          </w:tcPr>
          <w:p w:rsidR="00CA2787" w:rsidRPr="00310EBE" w:rsidRDefault="00CA2787" w:rsidP="00AC7847">
            <w:pPr>
              <w:ind w:right="-72"/>
              <w:jc w:val="right"/>
              <w:rPr>
                <w:rFonts w:cs="Arial"/>
                <w:color w:val="000000" w:themeColor="text1"/>
              </w:rPr>
            </w:pPr>
          </w:p>
        </w:tc>
        <w:tc>
          <w:tcPr>
            <w:tcW w:w="1225" w:type="dxa"/>
            <w:shd w:val="clear" w:color="auto" w:fill="FAFAFA"/>
            <w:vAlign w:val="bottom"/>
          </w:tcPr>
          <w:p w:rsidR="00CA2787" w:rsidRPr="00310EBE" w:rsidRDefault="00CA2787" w:rsidP="00AC7847">
            <w:pPr>
              <w:ind w:right="-72"/>
              <w:jc w:val="right"/>
              <w:rPr>
                <w:rFonts w:cs="Arial"/>
                <w:color w:val="000000" w:themeColor="text1"/>
              </w:rPr>
            </w:pPr>
          </w:p>
        </w:tc>
        <w:tc>
          <w:tcPr>
            <w:tcW w:w="1228" w:type="dxa"/>
            <w:shd w:val="clear" w:color="auto" w:fill="FAFAFA"/>
            <w:vAlign w:val="bottom"/>
          </w:tcPr>
          <w:p w:rsidR="00CA2787" w:rsidRPr="00310EBE" w:rsidRDefault="00CA2787" w:rsidP="00AC7847">
            <w:pPr>
              <w:ind w:right="-72"/>
              <w:jc w:val="right"/>
              <w:rPr>
                <w:rFonts w:cs="Arial"/>
                <w:color w:val="000000" w:themeColor="text1"/>
              </w:rPr>
            </w:pPr>
          </w:p>
        </w:tc>
      </w:tr>
      <w:tr w:rsidR="00AC7847" w:rsidRPr="00BD2341" w:rsidTr="00D63E09">
        <w:tc>
          <w:tcPr>
            <w:tcW w:w="4145" w:type="dxa"/>
            <w:vAlign w:val="bottom"/>
          </w:tcPr>
          <w:p w:rsidR="00AC7847" w:rsidRPr="00BD2341" w:rsidRDefault="00CD6572" w:rsidP="00D63E09">
            <w:pPr>
              <w:pStyle w:val="Header"/>
              <w:tabs>
                <w:tab w:val="clear" w:pos="4153"/>
                <w:tab w:val="clear" w:pos="8306"/>
                <w:tab w:val="left" w:pos="169"/>
              </w:tabs>
              <w:spacing w:line="240" w:lineRule="auto"/>
              <w:ind w:left="-109" w:right="-126"/>
              <w:rPr>
                <w:rFonts w:cs="Arial"/>
                <w:color w:val="000000" w:themeColor="text1"/>
                <w:szCs w:val="25"/>
                <w:shd w:val="clear" w:color="auto" w:fill="FFFFFF" w:themeFill="background1"/>
                <w:lang w:val="en-GB"/>
              </w:rPr>
            </w:pPr>
            <w:bookmarkStart w:id="5" w:name="_Hlk46492522"/>
            <w:r w:rsidRPr="00BD2341">
              <w:rPr>
                <w:rFonts w:cs="Arial"/>
                <w:color w:val="000000" w:themeColor="text1"/>
                <w:shd w:val="clear" w:color="auto" w:fill="FFFFFF" w:themeFill="background1"/>
                <w:cs/>
              </w:rPr>
              <w:t xml:space="preserve">   </w:t>
            </w:r>
            <w:r w:rsidR="00AC7847" w:rsidRPr="00BD2341">
              <w:rPr>
                <w:rFonts w:cs="Arial"/>
                <w:color w:val="000000" w:themeColor="text1"/>
                <w:shd w:val="clear" w:color="auto" w:fill="FFFFFF" w:themeFill="background1"/>
              </w:rPr>
              <w:t>Debt in</w:t>
            </w:r>
            <w:r w:rsidR="006C50B2">
              <w:rPr>
                <w:rFonts w:cs="Arial"/>
                <w:color w:val="000000" w:themeColor="text1"/>
                <w:shd w:val="clear" w:color="auto" w:fill="FFFFFF" w:themeFill="background1"/>
              </w:rPr>
              <w:t>strument</w:t>
            </w:r>
            <w:r w:rsidR="00AC7847" w:rsidRPr="00BD2341">
              <w:rPr>
                <w:rFonts w:cs="Arial"/>
                <w:color w:val="000000" w:themeColor="text1"/>
                <w:shd w:val="clear" w:color="auto" w:fill="FFFFFF" w:themeFill="background1"/>
              </w:rPr>
              <w:t>s</w:t>
            </w:r>
          </w:p>
        </w:tc>
        <w:tc>
          <w:tcPr>
            <w:tcW w:w="1225" w:type="dxa"/>
            <w:shd w:val="clear" w:color="auto" w:fill="FAFAFA"/>
            <w:vAlign w:val="bottom"/>
          </w:tcPr>
          <w:p w:rsidR="00AC7847" w:rsidRPr="00BD2341" w:rsidRDefault="00237D91" w:rsidP="00AC7847">
            <w:pPr>
              <w:ind w:right="-72"/>
              <w:jc w:val="right"/>
              <w:rPr>
                <w:rFonts w:cs="Arial"/>
                <w:color w:val="000000" w:themeColor="text1"/>
                <w:lang w:val="en-GB"/>
              </w:rPr>
            </w:pPr>
            <w:r w:rsidRPr="00237D91">
              <w:rPr>
                <w:rFonts w:cs="Arial"/>
                <w:color w:val="000000" w:themeColor="text1"/>
                <w:lang w:val="en-GB"/>
              </w:rPr>
              <w:t>-</w:t>
            </w:r>
          </w:p>
        </w:tc>
        <w:tc>
          <w:tcPr>
            <w:tcW w:w="1225" w:type="dxa"/>
            <w:shd w:val="clear" w:color="auto" w:fill="FAFAFA"/>
            <w:vAlign w:val="bottom"/>
          </w:tcPr>
          <w:p w:rsidR="00AC7847" w:rsidRPr="00431B8E" w:rsidRDefault="00237D91" w:rsidP="00431B8E">
            <w:pPr>
              <w:ind w:right="-72"/>
              <w:jc w:val="right"/>
              <w:rPr>
                <w:rFonts w:cs="Arial"/>
                <w:color w:val="000000" w:themeColor="text1"/>
              </w:rPr>
            </w:pPr>
            <w:r w:rsidRPr="00431B8E">
              <w:rPr>
                <w:rFonts w:cs="Arial"/>
                <w:color w:val="000000" w:themeColor="text1"/>
              </w:rPr>
              <w:t>556,322</w:t>
            </w:r>
          </w:p>
        </w:tc>
        <w:tc>
          <w:tcPr>
            <w:tcW w:w="1225" w:type="dxa"/>
            <w:shd w:val="clear" w:color="auto" w:fill="FAFAFA"/>
            <w:vAlign w:val="bottom"/>
          </w:tcPr>
          <w:p w:rsidR="00AC7847" w:rsidRPr="00310EBE" w:rsidRDefault="00237D91" w:rsidP="00AC7847">
            <w:pPr>
              <w:ind w:right="-72"/>
              <w:jc w:val="right"/>
              <w:rPr>
                <w:rFonts w:cs="Arial"/>
                <w:color w:val="000000" w:themeColor="text1"/>
                <w:lang w:val="en-GB"/>
              </w:rPr>
            </w:pPr>
            <w:r w:rsidRPr="00310EBE">
              <w:rPr>
                <w:rFonts w:cs="Arial"/>
                <w:color w:val="000000" w:themeColor="text1"/>
                <w:lang w:val="en-GB"/>
              </w:rPr>
              <w:t>-</w:t>
            </w:r>
          </w:p>
        </w:tc>
        <w:tc>
          <w:tcPr>
            <w:tcW w:w="1228" w:type="dxa"/>
            <w:shd w:val="clear" w:color="auto" w:fill="FAFAFA"/>
            <w:vAlign w:val="bottom"/>
          </w:tcPr>
          <w:p w:rsidR="00237D91" w:rsidRPr="00310EBE" w:rsidRDefault="00237D91" w:rsidP="00237D91">
            <w:pPr>
              <w:ind w:right="-72"/>
              <w:jc w:val="right"/>
              <w:rPr>
                <w:rFonts w:cs="Arial"/>
                <w:color w:val="000000" w:themeColor="text1"/>
                <w:cs/>
                <w:lang w:val="en-GB"/>
              </w:rPr>
            </w:pPr>
            <w:r w:rsidRPr="00310EBE">
              <w:rPr>
                <w:rFonts w:cs="Arial"/>
                <w:color w:val="000000" w:themeColor="text1"/>
                <w:lang w:val="en-GB"/>
              </w:rPr>
              <w:t>556,322</w:t>
            </w:r>
          </w:p>
        </w:tc>
      </w:tr>
      <w:tr w:rsidR="005D1975" w:rsidRPr="00BD2341" w:rsidTr="00D63E09">
        <w:tc>
          <w:tcPr>
            <w:tcW w:w="4145" w:type="dxa"/>
            <w:vAlign w:val="bottom"/>
          </w:tcPr>
          <w:p w:rsidR="005D1975" w:rsidRPr="00BD2341" w:rsidRDefault="005D1975" w:rsidP="005D1975">
            <w:pPr>
              <w:pStyle w:val="Header"/>
              <w:tabs>
                <w:tab w:val="clear" w:pos="4153"/>
                <w:tab w:val="clear" w:pos="8306"/>
              </w:tabs>
              <w:spacing w:line="240" w:lineRule="auto"/>
              <w:ind w:left="-109" w:right="-126"/>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 xml:space="preserve">Financial assets measured at fair </w:t>
            </w:r>
          </w:p>
        </w:tc>
        <w:tc>
          <w:tcPr>
            <w:tcW w:w="1225" w:type="dxa"/>
            <w:shd w:val="clear" w:color="auto" w:fill="FAFAFA"/>
            <w:vAlign w:val="bottom"/>
          </w:tcPr>
          <w:p w:rsidR="005D1975" w:rsidRPr="00BD2341" w:rsidRDefault="005D1975" w:rsidP="005D1975">
            <w:pPr>
              <w:ind w:right="-72"/>
              <w:jc w:val="right"/>
              <w:rPr>
                <w:rFonts w:cs="Arial"/>
                <w:color w:val="000000" w:themeColor="text1"/>
              </w:rPr>
            </w:pPr>
          </w:p>
        </w:tc>
        <w:tc>
          <w:tcPr>
            <w:tcW w:w="1225" w:type="dxa"/>
            <w:shd w:val="clear" w:color="auto" w:fill="FAFAFA"/>
            <w:vAlign w:val="bottom"/>
          </w:tcPr>
          <w:p w:rsidR="005D1975" w:rsidRPr="00310EBE" w:rsidRDefault="005D1975" w:rsidP="005D1975">
            <w:pPr>
              <w:ind w:right="-72"/>
              <w:jc w:val="right"/>
              <w:rPr>
                <w:rFonts w:cs="Arial"/>
                <w:color w:val="000000" w:themeColor="text1"/>
              </w:rPr>
            </w:pPr>
          </w:p>
        </w:tc>
        <w:tc>
          <w:tcPr>
            <w:tcW w:w="1225" w:type="dxa"/>
            <w:shd w:val="clear" w:color="auto" w:fill="FAFAFA"/>
            <w:vAlign w:val="bottom"/>
          </w:tcPr>
          <w:p w:rsidR="005D1975" w:rsidRPr="00310EBE" w:rsidRDefault="005D1975" w:rsidP="005D1975">
            <w:pPr>
              <w:ind w:right="-72"/>
              <w:jc w:val="right"/>
              <w:rPr>
                <w:rFonts w:cs="Arial"/>
                <w:color w:val="000000" w:themeColor="text1"/>
              </w:rPr>
            </w:pPr>
          </w:p>
        </w:tc>
        <w:tc>
          <w:tcPr>
            <w:tcW w:w="1228" w:type="dxa"/>
            <w:shd w:val="clear" w:color="auto" w:fill="FAFAFA"/>
            <w:vAlign w:val="bottom"/>
          </w:tcPr>
          <w:p w:rsidR="005D1975" w:rsidRPr="00310EBE" w:rsidRDefault="005D1975" w:rsidP="005D1975">
            <w:pPr>
              <w:ind w:right="-72"/>
              <w:jc w:val="right"/>
              <w:rPr>
                <w:rFonts w:cs="Arial"/>
                <w:color w:val="000000" w:themeColor="text1"/>
              </w:rPr>
            </w:pPr>
          </w:p>
        </w:tc>
      </w:tr>
      <w:tr w:rsidR="005D1975" w:rsidRPr="00BD2341" w:rsidTr="00D63E09">
        <w:tc>
          <w:tcPr>
            <w:tcW w:w="4145" w:type="dxa"/>
            <w:vAlign w:val="bottom"/>
          </w:tcPr>
          <w:p w:rsidR="005D1975" w:rsidRPr="00BD2341" w:rsidRDefault="005D1975" w:rsidP="005D1975">
            <w:pPr>
              <w:pStyle w:val="Header"/>
              <w:tabs>
                <w:tab w:val="clear" w:pos="4153"/>
                <w:tab w:val="clear" w:pos="8306"/>
              </w:tabs>
              <w:spacing w:line="240" w:lineRule="auto"/>
              <w:ind w:left="-109" w:right="-126"/>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cs/>
              </w:rPr>
              <w:t xml:space="preserve">   </w:t>
            </w:r>
            <w:r w:rsidRPr="00BD2341">
              <w:rPr>
                <w:rFonts w:cs="Arial"/>
                <w:b/>
                <w:bCs/>
                <w:color w:val="000000" w:themeColor="text1"/>
                <w:shd w:val="clear" w:color="auto" w:fill="FFFFFF" w:themeFill="background1"/>
              </w:rPr>
              <w:t>value</w:t>
            </w:r>
            <w:r w:rsidRPr="00BD2341">
              <w:rPr>
                <w:rFonts w:cs="Arial"/>
                <w:color w:val="000000" w:themeColor="text1"/>
                <w:shd w:val="clear" w:color="auto" w:fill="FFFFFF" w:themeFill="background1"/>
              </w:rPr>
              <w:t xml:space="preserve"> </w:t>
            </w:r>
            <w:r w:rsidRPr="00BD2341">
              <w:rPr>
                <w:rFonts w:cs="Arial"/>
                <w:b/>
                <w:bCs/>
                <w:color w:val="000000" w:themeColor="text1"/>
                <w:shd w:val="clear" w:color="auto" w:fill="FFFFFF" w:themeFill="background1"/>
              </w:rPr>
              <w:t xml:space="preserve">through other </w:t>
            </w:r>
          </w:p>
          <w:p w:rsidR="005D1975" w:rsidRPr="00BD2341" w:rsidRDefault="005D1975" w:rsidP="005D1975">
            <w:pPr>
              <w:pStyle w:val="Header"/>
              <w:tabs>
                <w:tab w:val="clear" w:pos="4153"/>
                <w:tab w:val="clear" w:pos="8306"/>
              </w:tabs>
              <w:spacing w:line="240" w:lineRule="auto"/>
              <w:ind w:left="-109" w:right="-126"/>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 xml:space="preserve">  </w:t>
            </w:r>
            <w:r w:rsidR="0011095B">
              <w:rPr>
                <w:rFonts w:cs="Arial"/>
                <w:b/>
                <w:bCs/>
                <w:color w:val="000000" w:themeColor="text1"/>
                <w:shd w:val="clear" w:color="auto" w:fill="FFFFFF" w:themeFill="background1"/>
              </w:rPr>
              <w:t xml:space="preserve"> </w:t>
            </w:r>
            <w:r w:rsidRPr="00BD2341">
              <w:rPr>
                <w:rFonts w:cs="Arial"/>
                <w:b/>
                <w:bCs/>
                <w:color w:val="000000" w:themeColor="text1"/>
                <w:shd w:val="clear" w:color="auto" w:fill="FFFFFF" w:themeFill="background1"/>
              </w:rPr>
              <w:t>comprehensive income</w:t>
            </w:r>
          </w:p>
          <w:p w:rsidR="005D1975" w:rsidRPr="00BD2341" w:rsidRDefault="008A39D0" w:rsidP="005D1975">
            <w:pPr>
              <w:pStyle w:val="Header"/>
              <w:tabs>
                <w:tab w:val="clear" w:pos="4153"/>
                <w:tab w:val="clear" w:pos="8306"/>
                <w:tab w:val="left" w:pos="48"/>
              </w:tabs>
              <w:spacing w:line="240" w:lineRule="auto"/>
              <w:ind w:left="-109" w:right="-126"/>
              <w:rPr>
                <w:rFonts w:cs="Arial"/>
                <w:color w:val="000000" w:themeColor="text1"/>
                <w:shd w:val="clear" w:color="auto" w:fill="FFFFFF" w:themeFill="background1"/>
              </w:rPr>
            </w:pPr>
            <w:r>
              <w:rPr>
                <w:rFonts w:cs="Arial"/>
                <w:color w:val="000000" w:themeColor="text1"/>
                <w:shd w:val="clear" w:color="auto" w:fill="FFFFFF" w:themeFill="background1"/>
              </w:rPr>
              <w:t xml:space="preserve">   </w:t>
            </w:r>
            <w:r w:rsidR="005D1975" w:rsidRPr="00BD2341">
              <w:rPr>
                <w:rFonts w:cs="Arial"/>
                <w:color w:val="000000" w:themeColor="text1"/>
                <w:shd w:val="clear" w:color="auto" w:fill="FFFFFF" w:themeFill="background1"/>
              </w:rPr>
              <w:t>Debt in</w:t>
            </w:r>
            <w:r w:rsidR="006C50B2">
              <w:rPr>
                <w:rFonts w:cs="Arial"/>
                <w:color w:val="000000" w:themeColor="text1"/>
                <w:shd w:val="clear" w:color="auto" w:fill="FFFFFF" w:themeFill="background1"/>
              </w:rPr>
              <w:t>struments</w:t>
            </w:r>
          </w:p>
        </w:tc>
        <w:tc>
          <w:tcPr>
            <w:tcW w:w="1225" w:type="dxa"/>
            <w:shd w:val="clear" w:color="auto" w:fill="FAFAFA"/>
            <w:vAlign w:val="bottom"/>
          </w:tcPr>
          <w:p w:rsidR="005D1975" w:rsidRPr="00BD2341" w:rsidRDefault="00237D91" w:rsidP="005D1975">
            <w:pPr>
              <w:ind w:right="-72"/>
              <w:jc w:val="right"/>
              <w:rPr>
                <w:rFonts w:cs="Arial"/>
                <w:color w:val="000000" w:themeColor="text1"/>
              </w:rPr>
            </w:pPr>
            <w:r>
              <w:rPr>
                <w:rFonts w:cs="Arial"/>
                <w:color w:val="000000" w:themeColor="text1"/>
              </w:rPr>
              <w:t>-</w:t>
            </w:r>
          </w:p>
        </w:tc>
        <w:tc>
          <w:tcPr>
            <w:tcW w:w="1225" w:type="dxa"/>
            <w:shd w:val="clear" w:color="auto" w:fill="FAFAFA"/>
            <w:vAlign w:val="bottom"/>
          </w:tcPr>
          <w:p w:rsidR="00237D91" w:rsidRPr="00431B8E" w:rsidRDefault="00237D91" w:rsidP="00431B8E">
            <w:pPr>
              <w:ind w:right="-72"/>
              <w:jc w:val="right"/>
              <w:rPr>
                <w:rFonts w:cs="Arial"/>
                <w:color w:val="000000" w:themeColor="text1"/>
              </w:rPr>
            </w:pPr>
            <w:r w:rsidRPr="00431B8E">
              <w:rPr>
                <w:rFonts w:cs="Arial"/>
                <w:color w:val="000000" w:themeColor="text1"/>
              </w:rPr>
              <w:t>30,000,000</w:t>
            </w:r>
          </w:p>
        </w:tc>
        <w:tc>
          <w:tcPr>
            <w:tcW w:w="1225" w:type="dxa"/>
            <w:shd w:val="clear" w:color="auto" w:fill="FAFAFA"/>
            <w:vAlign w:val="bottom"/>
          </w:tcPr>
          <w:p w:rsidR="005D1975" w:rsidRPr="00310EBE" w:rsidRDefault="00237D91" w:rsidP="005D1975">
            <w:pPr>
              <w:ind w:right="-72"/>
              <w:jc w:val="right"/>
              <w:rPr>
                <w:rFonts w:cs="Arial"/>
                <w:color w:val="000000" w:themeColor="text1"/>
              </w:rPr>
            </w:pPr>
            <w:r w:rsidRPr="00310EBE">
              <w:rPr>
                <w:rFonts w:cs="Arial"/>
                <w:color w:val="000000" w:themeColor="text1"/>
              </w:rPr>
              <w:t>-</w:t>
            </w:r>
          </w:p>
        </w:tc>
        <w:tc>
          <w:tcPr>
            <w:tcW w:w="1228" w:type="dxa"/>
            <w:shd w:val="clear" w:color="auto" w:fill="FAFAFA"/>
            <w:vAlign w:val="bottom"/>
          </w:tcPr>
          <w:p w:rsidR="005D1975" w:rsidRPr="00310EBE" w:rsidRDefault="00237D91" w:rsidP="005D1975">
            <w:pPr>
              <w:ind w:right="-72"/>
              <w:jc w:val="right"/>
              <w:rPr>
                <w:rFonts w:cs="Arial"/>
                <w:color w:val="000000" w:themeColor="text1"/>
              </w:rPr>
            </w:pPr>
            <w:r w:rsidRPr="00310EBE">
              <w:rPr>
                <w:rFonts w:cs="Arial"/>
                <w:color w:val="000000" w:themeColor="text1"/>
              </w:rPr>
              <w:t>30,000,000</w:t>
            </w:r>
          </w:p>
        </w:tc>
      </w:tr>
      <w:tr w:rsidR="008A39D0" w:rsidRPr="00BD2341" w:rsidTr="00D63E09">
        <w:tc>
          <w:tcPr>
            <w:tcW w:w="4145" w:type="dxa"/>
            <w:vAlign w:val="bottom"/>
          </w:tcPr>
          <w:p w:rsidR="008A39D0" w:rsidRPr="00BD2341" w:rsidRDefault="008A39D0" w:rsidP="005D1975">
            <w:pPr>
              <w:pStyle w:val="Header"/>
              <w:tabs>
                <w:tab w:val="clear" w:pos="4153"/>
                <w:tab w:val="clear" w:pos="8306"/>
              </w:tabs>
              <w:spacing w:line="240" w:lineRule="auto"/>
              <w:ind w:left="-109" w:right="-126"/>
              <w:rPr>
                <w:rFonts w:cs="Arial"/>
                <w:b/>
                <w:bCs/>
                <w:color w:val="000000" w:themeColor="text1"/>
                <w:shd w:val="clear" w:color="auto" w:fill="FFFFFF" w:themeFill="background1"/>
                <w:cs/>
              </w:rPr>
            </w:pPr>
          </w:p>
        </w:tc>
        <w:tc>
          <w:tcPr>
            <w:tcW w:w="1225" w:type="dxa"/>
            <w:shd w:val="clear" w:color="auto" w:fill="FAFAFA"/>
            <w:vAlign w:val="bottom"/>
          </w:tcPr>
          <w:p w:rsidR="008A39D0" w:rsidRPr="00BD2341" w:rsidRDefault="008A39D0" w:rsidP="005D1975">
            <w:pPr>
              <w:ind w:right="-72"/>
              <w:jc w:val="right"/>
              <w:rPr>
                <w:rFonts w:cs="Arial"/>
                <w:color w:val="000000" w:themeColor="text1"/>
              </w:rPr>
            </w:pPr>
          </w:p>
        </w:tc>
        <w:tc>
          <w:tcPr>
            <w:tcW w:w="1225" w:type="dxa"/>
            <w:shd w:val="clear" w:color="auto" w:fill="FAFAFA"/>
            <w:vAlign w:val="bottom"/>
          </w:tcPr>
          <w:p w:rsidR="008A39D0" w:rsidRPr="00310EBE" w:rsidRDefault="008A39D0" w:rsidP="005D1975">
            <w:pPr>
              <w:ind w:right="-72"/>
              <w:jc w:val="right"/>
              <w:rPr>
                <w:rFonts w:cs="Arial"/>
                <w:color w:val="000000" w:themeColor="text1"/>
              </w:rPr>
            </w:pPr>
          </w:p>
        </w:tc>
        <w:tc>
          <w:tcPr>
            <w:tcW w:w="1225" w:type="dxa"/>
            <w:shd w:val="clear" w:color="auto" w:fill="FAFAFA"/>
            <w:vAlign w:val="bottom"/>
          </w:tcPr>
          <w:p w:rsidR="008A39D0" w:rsidRPr="00310EBE" w:rsidRDefault="008A39D0" w:rsidP="005D1975">
            <w:pPr>
              <w:ind w:right="-72"/>
              <w:jc w:val="right"/>
              <w:rPr>
                <w:rFonts w:cs="Arial"/>
                <w:color w:val="000000" w:themeColor="text1"/>
              </w:rPr>
            </w:pPr>
          </w:p>
        </w:tc>
        <w:tc>
          <w:tcPr>
            <w:tcW w:w="1228" w:type="dxa"/>
            <w:shd w:val="clear" w:color="auto" w:fill="FAFAFA"/>
            <w:vAlign w:val="bottom"/>
          </w:tcPr>
          <w:p w:rsidR="008A39D0" w:rsidRPr="00310EBE" w:rsidRDefault="008A39D0" w:rsidP="005D1975">
            <w:pPr>
              <w:ind w:right="-72"/>
              <w:jc w:val="right"/>
              <w:rPr>
                <w:rFonts w:cs="Arial"/>
                <w:color w:val="000000" w:themeColor="text1"/>
              </w:rPr>
            </w:pPr>
          </w:p>
        </w:tc>
      </w:tr>
      <w:tr w:rsidR="008A39D0" w:rsidRPr="00BD2341" w:rsidTr="00D63E09">
        <w:tc>
          <w:tcPr>
            <w:tcW w:w="4145" w:type="dxa"/>
            <w:vAlign w:val="bottom"/>
          </w:tcPr>
          <w:p w:rsidR="008A39D0" w:rsidRPr="00BD2341" w:rsidRDefault="008A39D0" w:rsidP="005D1975">
            <w:pPr>
              <w:pStyle w:val="Header"/>
              <w:tabs>
                <w:tab w:val="clear" w:pos="4153"/>
                <w:tab w:val="clear" w:pos="8306"/>
              </w:tabs>
              <w:spacing w:line="240" w:lineRule="auto"/>
              <w:ind w:left="-109" w:right="-126"/>
              <w:rPr>
                <w:rFonts w:cs="Arial"/>
                <w:b/>
                <w:bCs/>
                <w:color w:val="000000" w:themeColor="text1"/>
                <w:shd w:val="clear" w:color="auto" w:fill="FFFFFF" w:themeFill="background1"/>
                <w:cs/>
              </w:rPr>
            </w:pPr>
            <w:r>
              <w:rPr>
                <w:rFonts w:cs="Arial"/>
                <w:b/>
                <w:bCs/>
                <w:color w:val="000000" w:themeColor="text1"/>
                <w:shd w:val="clear" w:color="auto" w:fill="FFFFFF" w:themeFill="background1"/>
              </w:rPr>
              <w:t>Liabilities</w:t>
            </w:r>
          </w:p>
        </w:tc>
        <w:tc>
          <w:tcPr>
            <w:tcW w:w="1225" w:type="dxa"/>
            <w:shd w:val="clear" w:color="auto" w:fill="FAFAFA"/>
            <w:vAlign w:val="bottom"/>
          </w:tcPr>
          <w:p w:rsidR="008A39D0" w:rsidRPr="00BD2341" w:rsidRDefault="008A39D0" w:rsidP="005D1975">
            <w:pPr>
              <w:ind w:right="-72"/>
              <w:jc w:val="right"/>
              <w:rPr>
                <w:rFonts w:cs="Arial"/>
                <w:color w:val="000000" w:themeColor="text1"/>
              </w:rPr>
            </w:pPr>
          </w:p>
        </w:tc>
        <w:tc>
          <w:tcPr>
            <w:tcW w:w="1225" w:type="dxa"/>
            <w:shd w:val="clear" w:color="auto" w:fill="FAFAFA"/>
            <w:vAlign w:val="bottom"/>
          </w:tcPr>
          <w:p w:rsidR="008A39D0" w:rsidRPr="00310EBE" w:rsidRDefault="008A39D0" w:rsidP="005D1975">
            <w:pPr>
              <w:ind w:right="-72"/>
              <w:jc w:val="right"/>
              <w:rPr>
                <w:rFonts w:cs="Arial"/>
                <w:color w:val="000000" w:themeColor="text1"/>
              </w:rPr>
            </w:pPr>
          </w:p>
        </w:tc>
        <w:tc>
          <w:tcPr>
            <w:tcW w:w="1225" w:type="dxa"/>
            <w:shd w:val="clear" w:color="auto" w:fill="FAFAFA"/>
            <w:vAlign w:val="bottom"/>
          </w:tcPr>
          <w:p w:rsidR="008A39D0" w:rsidRPr="00310EBE" w:rsidRDefault="008A39D0" w:rsidP="005D1975">
            <w:pPr>
              <w:ind w:right="-72"/>
              <w:jc w:val="right"/>
              <w:rPr>
                <w:rFonts w:cs="Arial"/>
                <w:color w:val="000000" w:themeColor="text1"/>
              </w:rPr>
            </w:pPr>
          </w:p>
        </w:tc>
        <w:tc>
          <w:tcPr>
            <w:tcW w:w="1228" w:type="dxa"/>
            <w:shd w:val="clear" w:color="auto" w:fill="FAFAFA"/>
            <w:vAlign w:val="bottom"/>
          </w:tcPr>
          <w:p w:rsidR="008A39D0" w:rsidRPr="00310EBE" w:rsidRDefault="008A39D0" w:rsidP="005D1975">
            <w:pPr>
              <w:ind w:right="-72"/>
              <w:jc w:val="right"/>
              <w:rPr>
                <w:rFonts w:cs="Arial"/>
                <w:color w:val="000000" w:themeColor="text1"/>
              </w:rPr>
            </w:pPr>
          </w:p>
        </w:tc>
      </w:tr>
      <w:tr w:rsidR="008A39D0" w:rsidRPr="00BD2341" w:rsidTr="00D63E09">
        <w:tc>
          <w:tcPr>
            <w:tcW w:w="4145" w:type="dxa"/>
            <w:vAlign w:val="bottom"/>
          </w:tcPr>
          <w:p w:rsidR="008A39D0" w:rsidRPr="00BD2341" w:rsidRDefault="008A39D0" w:rsidP="008A39D0">
            <w:pPr>
              <w:pStyle w:val="Header"/>
              <w:tabs>
                <w:tab w:val="clear" w:pos="4153"/>
                <w:tab w:val="clear" w:pos="8306"/>
              </w:tabs>
              <w:spacing w:line="240" w:lineRule="auto"/>
              <w:ind w:left="-109" w:right="-126"/>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 xml:space="preserve">Financial </w:t>
            </w:r>
            <w:r>
              <w:rPr>
                <w:rFonts w:cs="Arial"/>
                <w:b/>
                <w:bCs/>
                <w:color w:val="000000" w:themeColor="text1"/>
                <w:shd w:val="clear" w:color="auto" w:fill="FFFFFF" w:themeFill="background1"/>
              </w:rPr>
              <w:t>derivative liabilities</w:t>
            </w:r>
            <w:r w:rsidRPr="00BD2341">
              <w:rPr>
                <w:rFonts w:cs="Arial"/>
                <w:b/>
                <w:bCs/>
                <w:color w:val="000000" w:themeColor="text1"/>
                <w:shd w:val="clear" w:color="auto" w:fill="FFFFFF" w:themeFill="background1"/>
              </w:rPr>
              <w:t xml:space="preserve"> </w:t>
            </w:r>
          </w:p>
        </w:tc>
        <w:tc>
          <w:tcPr>
            <w:tcW w:w="1225" w:type="dxa"/>
            <w:shd w:val="clear" w:color="auto" w:fill="FAFAFA"/>
            <w:vAlign w:val="bottom"/>
          </w:tcPr>
          <w:p w:rsidR="008A39D0" w:rsidRPr="00BD2341" w:rsidRDefault="008A39D0" w:rsidP="008A39D0">
            <w:pPr>
              <w:ind w:right="-72"/>
              <w:jc w:val="right"/>
              <w:rPr>
                <w:rFonts w:cs="Arial"/>
                <w:color w:val="000000" w:themeColor="text1"/>
              </w:rPr>
            </w:pPr>
          </w:p>
        </w:tc>
        <w:tc>
          <w:tcPr>
            <w:tcW w:w="1225" w:type="dxa"/>
            <w:shd w:val="clear" w:color="auto" w:fill="FAFAFA"/>
            <w:vAlign w:val="bottom"/>
          </w:tcPr>
          <w:p w:rsidR="008A39D0" w:rsidRPr="00310EBE" w:rsidRDefault="008A39D0" w:rsidP="008A39D0">
            <w:pPr>
              <w:ind w:right="-72"/>
              <w:jc w:val="right"/>
              <w:rPr>
                <w:rFonts w:cs="Arial"/>
                <w:color w:val="000000" w:themeColor="text1"/>
              </w:rPr>
            </w:pPr>
          </w:p>
        </w:tc>
        <w:tc>
          <w:tcPr>
            <w:tcW w:w="1225" w:type="dxa"/>
            <w:shd w:val="clear" w:color="auto" w:fill="FAFAFA"/>
            <w:vAlign w:val="bottom"/>
          </w:tcPr>
          <w:p w:rsidR="008A39D0" w:rsidRPr="00310EBE" w:rsidRDefault="008A39D0" w:rsidP="008A39D0">
            <w:pPr>
              <w:ind w:right="-72"/>
              <w:jc w:val="right"/>
              <w:rPr>
                <w:rFonts w:cs="Arial"/>
                <w:color w:val="000000" w:themeColor="text1"/>
              </w:rPr>
            </w:pPr>
          </w:p>
        </w:tc>
        <w:tc>
          <w:tcPr>
            <w:tcW w:w="1228" w:type="dxa"/>
            <w:shd w:val="clear" w:color="auto" w:fill="FAFAFA"/>
            <w:vAlign w:val="bottom"/>
          </w:tcPr>
          <w:p w:rsidR="008A39D0" w:rsidRPr="00310EBE" w:rsidRDefault="008A39D0" w:rsidP="008A39D0">
            <w:pPr>
              <w:ind w:right="-72"/>
              <w:jc w:val="right"/>
              <w:rPr>
                <w:rFonts w:cs="Arial"/>
                <w:color w:val="000000" w:themeColor="text1"/>
              </w:rPr>
            </w:pPr>
          </w:p>
        </w:tc>
      </w:tr>
      <w:tr w:rsidR="008A39D0" w:rsidRPr="00BD2341" w:rsidTr="00D63E09">
        <w:tc>
          <w:tcPr>
            <w:tcW w:w="4145" w:type="dxa"/>
            <w:vAlign w:val="bottom"/>
          </w:tcPr>
          <w:p w:rsidR="008A39D0" w:rsidRPr="008A39D0" w:rsidRDefault="008A39D0" w:rsidP="008A39D0">
            <w:pPr>
              <w:pStyle w:val="Header"/>
              <w:tabs>
                <w:tab w:val="clear" w:pos="4153"/>
                <w:tab w:val="clear" w:pos="8306"/>
              </w:tabs>
              <w:spacing w:line="240" w:lineRule="auto"/>
              <w:ind w:left="-109" w:right="-126"/>
              <w:rPr>
                <w:rFonts w:cstheme="minorBidi"/>
                <w:color w:val="000000" w:themeColor="text1"/>
                <w:shd w:val="clear" w:color="auto" w:fill="FFFFFF" w:themeFill="background1"/>
                <w:lang w:val="en-GB"/>
              </w:rPr>
            </w:pPr>
            <w:r>
              <w:rPr>
                <w:rFonts w:cstheme="minorBidi"/>
                <w:color w:val="000000" w:themeColor="text1"/>
                <w:shd w:val="clear" w:color="auto" w:fill="FFFFFF" w:themeFill="background1"/>
              </w:rPr>
              <w:t xml:space="preserve">   Derivative instruments</w:t>
            </w:r>
          </w:p>
        </w:tc>
        <w:tc>
          <w:tcPr>
            <w:tcW w:w="1225" w:type="dxa"/>
            <w:shd w:val="clear" w:color="auto" w:fill="FAFAFA"/>
            <w:vAlign w:val="bottom"/>
          </w:tcPr>
          <w:p w:rsidR="008A39D0" w:rsidRPr="008C606B" w:rsidRDefault="008C606B" w:rsidP="008A39D0">
            <w:pPr>
              <w:ind w:right="-72"/>
              <w:jc w:val="right"/>
              <w:rPr>
                <w:rFonts w:cs="Browallia New"/>
                <w:color w:val="000000" w:themeColor="text1"/>
                <w:szCs w:val="25"/>
                <w:lang w:val="en-GB"/>
              </w:rPr>
            </w:pPr>
            <w:r>
              <w:rPr>
                <w:rFonts w:cs="Browallia New"/>
                <w:color w:val="000000" w:themeColor="text1"/>
                <w:szCs w:val="25"/>
                <w:lang w:val="en-GB"/>
              </w:rPr>
              <w:t>-</w:t>
            </w:r>
          </w:p>
        </w:tc>
        <w:tc>
          <w:tcPr>
            <w:tcW w:w="1225" w:type="dxa"/>
            <w:shd w:val="clear" w:color="auto" w:fill="FAFAFA"/>
            <w:vAlign w:val="bottom"/>
          </w:tcPr>
          <w:p w:rsidR="008A39D0" w:rsidRPr="00BD2341" w:rsidRDefault="008C606B" w:rsidP="008A39D0">
            <w:pPr>
              <w:ind w:right="-72"/>
              <w:jc w:val="right"/>
              <w:rPr>
                <w:rFonts w:cs="Arial"/>
                <w:color w:val="000000" w:themeColor="text1"/>
              </w:rPr>
            </w:pPr>
            <w:r w:rsidRPr="008C606B">
              <w:rPr>
                <w:rFonts w:cs="Arial"/>
                <w:color w:val="000000" w:themeColor="text1"/>
              </w:rPr>
              <w:t>310,449</w:t>
            </w:r>
          </w:p>
        </w:tc>
        <w:tc>
          <w:tcPr>
            <w:tcW w:w="1225" w:type="dxa"/>
            <w:shd w:val="clear" w:color="auto" w:fill="FAFAFA"/>
            <w:vAlign w:val="bottom"/>
          </w:tcPr>
          <w:p w:rsidR="008A39D0" w:rsidRPr="00BD2341" w:rsidRDefault="008C606B" w:rsidP="008A39D0">
            <w:pPr>
              <w:ind w:right="-72"/>
              <w:jc w:val="right"/>
              <w:rPr>
                <w:rFonts w:cs="Arial"/>
                <w:color w:val="000000" w:themeColor="text1"/>
              </w:rPr>
            </w:pPr>
            <w:r>
              <w:rPr>
                <w:rFonts w:cs="Arial"/>
                <w:color w:val="000000" w:themeColor="text1"/>
              </w:rPr>
              <w:t>-</w:t>
            </w:r>
          </w:p>
        </w:tc>
        <w:tc>
          <w:tcPr>
            <w:tcW w:w="1228" w:type="dxa"/>
            <w:shd w:val="clear" w:color="auto" w:fill="FAFAFA"/>
            <w:vAlign w:val="bottom"/>
          </w:tcPr>
          <w:p w:rsidR="008A39D0" w:rsidRPr="00BD2341" w:rsidRDefault="008C606B" w:rsidP="008A39D0">
            <w:pPr>
              <w:ind w:right="-72"/>
              <w:jc w:val="right"/>
              <w:rPr>
                <w:rFonts w:cs="Arial"/>
                <w:color w:val="000000" w:themeColor="text1"/>
              </w:rPr>
            </w:pPr>
            <w:r w:rsidRPr="008C606B">
              <w:rPr>
                <w:rFonts w:cs="Arial"/>
                <w:color w:val="000000" w:themeColor="text1"/>
              </w:rPr>
              <w:t>310,449</w:t>
            </w:r>
          </w:p>
        </w:tc>
      </w:tr>
      <w:bookmarkEnd w:id="5"/>
    </w:tbl>
    <w:p w:rsidR="005D1975" w:rsidRPr="00BD2341" w:rsidRDefault="005D1975" w:rsidP="00EB5744">
      <w:pPr>
        <w:pStyle w:val="Header"/>
        <w:tabs>
          <w:tab w:val="left" w:pos="1418"/>
          <w:tab w:val="center" w:pos="3402"/>
          <w:tab w:val="center" w:pos="4536"/>
          <w:tab w:val="center" w:pos="5670"/>
          <w:tab w:val="center" w:pos="6804"/>
          <w:tab w:val="right" w:pos="7655"/>
        </w:tabs>
        <w:spacing w:line="240" w:lineRule="auto"/>
        <w:jc w:val="both"/>
        <w:rPr>
          <w:rFonts w:cs="Arial"/>
          <w:color w:val="000000" w:themeColor="text1"/>
          <w:shd w:val="clear" w:color="auto" w:fill="FFFFFF" w:themeFill="background1"/>
        </w:rPr>
      </w:pPr>
    </w:p>
    <w:tbl>
      <w:tblPr>
        <w:tblStyle w:val="TableGrid"/>
        <w:tblW w:w="9009"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3"/>
        <w:gridCol w:w="1224"/>
        <w:gridCol w:w="1224"/>
        <w:gridCol w:w="1224"/>
        <w:gridCol w:w="1224"/>
      </w:tblGrid>
      <w:tr w:rsidR="006A075E" w:rsidRPr="00BD2341" w:rsidTr="00D63E09">
        <w:tc>
          <w:tcPr>
            <w:tcW w:w="4113" w:type="dxa"/>
            <w:vAlign w:val="bottom"/>
          </w:tcPr>
          <w:p w:rsidR="00A63B7E" w:rsidRPr="00BD2341" w:rsidRDefault="00A63B7E" w:rsidP="00D63E09">
            <w:pPr>
              <w:pStyle w:val="Header"/>
              <w:tabs>
                <w:tab w:val="clear" w:pos="4153"/>
                <w:tab w:val="clear" w:pos="8306"/>
              </w:tabs>
              <w:spacing w:line="240" w:lineRule="auto"/>
              <w:ind w:left="-118"/>
              <w:rPr>
                <w:rFonts w:cs="Arial"/>
                <w:b/>
                <w:bCs/>
                <w:color w:val="000000" w:themeColor="text1"/>
                <w:shd w:val="clear" w:color="auto" w:fill="FFFFFF" w:themeFill="background1"/>
              </w:rPr>
            </w:pPr>
          </w:p>
        </w:tc>
        <w:tc>
          <w:tcPr>
            <w:tcW w:w="4896" w:type="dxa"/>
            <w:gridSpan w:val="4"/>
            <w:tcBorders>
              <w:top w:val="single" w:sz="4" w:space="0" w:color="auto"/>
              <w:bottom w:val="single" w:sz="4" w:space="0" w:color="auto"/>
            </w:tcBorders>
            <w:shd w:val="clear" w:color="auto" w:fill="auto"/>
            <w:vAlign w:val="bottom"/>
          </w:tcPr>
          <w:p w:rsidR="00A63B7E" w:rsidRPr="00BD2341" w:rsidRDefault="00A63B7E" w:rsidP="008326E7">
            <w:pPr>
              <w:pStyle w:val="Header"/>
              <w:tabs>
                <w:tab w:val="clear" w:pos="4153"/>
                <w:tab w:val="clear" w:pos="8306"/>
              </w:tabs>
              <w:spacing w:line="240" w:lineRule="auto"/>
              <w:ind w:right="-72"/>
              <w:jc w:val="center"/>
              <w:rPr>
                <w:rFonts w:cs="Arial"/>
                <w:b/>
                <w:bCs/>
                <w:color w:val="000000" w:themeColor="text1"/>
                <w:shd w:val="clear" w:color="auto" w:fill="FFFFFF" w:themeFill="background1"/>
                <w:lang w:val="en-GB"/>
              </w:rPr>
            </w:pPr>
            <w:r w:rsidRPr="00BD2341">
              <w:rPr>
                <w:rFonts w:cs="Arial"/>
                <w:b/>
                <w:bCs/>
                <w:color w:val="000000" w:themeColor="text1"/>
                <w:shd w:val="clear" w:color="auto" w:fill="FFFFFF" w:themeFill="background1"/>
              </w:rPr>
              <w:t>Financial statement (Audited)</w:t>
            </w:r>
          </w:p>
          <w:p w:rsidR="00594427" w:rsidRPr="00BD2341" w:rsidRDefault="000F5C96" w:rsidP="008326E7">
            <w:pPr>
              <w:pStyle w:val="Header"/>
              <w:tabs>
                <w:tab w:val="clear" w:pos="4153"/>
                <w:tab w:val="clear" w:pos="8306"/>
              </w:tabs>
              <w:spacing w:line="240" w:lineRule="auto"/>
              <w:ind w:right="-72"/>
              <w:jc w:val="center"/>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31</w:t>
            </w:r>
            <w:r w:rsidR="00594427" w:rsidRPr="00BD2341">
              <w:rPr>
                <w:rFonts w:cs="Arial"/>
                <w:b/>
                <w:bCs/>
                <w:color w:val="000000" w:themeColor="text1"/>
                <w:shd w:val="clear" w:color="auto" w:fill="FFFFFF" w:themeFill="background1"/>
              </w:rPr>
              <w:t xml:space="preserve"> December </w:t>
            </w:r>
            <w:r w:rsidRPr="00BD2341">
              <w:rPr>
                <w:rFonts w:cs="Arial"/>
                <w:b/>
                <w:bCs/>
                <w:color w:val="000000" w:themeColor="text1"/>
                <w:shd w:val="clear" w:color="auto" w:fill="FFFFFF" w:themeFill="background1"/>
              </w:rPr>
              <w:t>201</w:t>
            </w:r>
            <w:r w:rsidR="00EE17B8" w:rsidRPr="00BD2341">
              <w:rPr>
                <w:rFonts w:cs="Arial"/>
                <w:b/>
                <w:bCs/>
                <w:color w:val="000000" w:themeColor="text1"/>
                <w:shd w:val="clear" w:color="auto" w:fill="FFFFFF" w:themeFill="background1"/>
              </w:rPr>
              <w:t>9</w:t>
            </w:r>
          </w:p>
        </w:tc>
      </w:tr>
      <w:tr w:rsidR="006A075E" w:rsidRPr="00BD2341" w:rsidTr="00D63E09">
        <w:tc>
          <w:tcPr>
            <w:tcW w:w="4113" w:type="dxa"/>
            <w:vAlign w:val="bottom"/>
          </w:tcPr>
          <w:p w:rsidR="00A63B7E" w:rsidRPr="00BD2341" w:rsidRDefault="00A63B7E" w:rsidP="00D63E09">
            <w:pPr>
              <w:pStyle w:val="Header"/>
              <w:tabs>
                <w:tab w:val="clear" w:pos="4153"/>
                <w:tab w:val="clear" w:pos="8306"/>
              </w:tabs>
              <w:spacing w:line="240" w:lineRule="auto"/>
              <w:ind w:left="-118"/>
              <w:rPr>
                <w:rFonts w:cs="Arial"/>
                <w:b/>
                <w:bCs/>
                <w:color w:val="000000" w:themeColor="text1"/>
                <w:shd w:val="clear" w:color="auto" w:fill="FFFFFF" w:themeFill="background1"/>
              </w:rPr>
            </w:pPr>
          </w:p>
        </w:tc>
        <w:tc>
          <w:tcPr>
            <w:tcW w:w="1224" w:type="dxa"/>
            <w:tcBorders>
              <w:top w:val="single" w:sz="4" w:space="0" w:color="auto"/>
            </w:tcBorders>
            <w:vAlign w:val="bottom"/>
          </w:tcPr>
          <w:p w:rsidR="00A63B7E" w:rsidRPr="00BD2341" w:rsidRDefault="00A63B7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 xml:space="preserve">Level </w:t>
            </w:r>
            <w:r w:rsidR="000F5C96" w:rsidRPr="00BD2341">
              <w:rPr>
                <w:rFonts w:cs="Arial"/>
                <w:b/>
                <w:bCs/>
                <w:color w:val="000000" w:themeColor="text1"/>
                <w:shd w:val="clear" w:color="auto" w:fill="FFFFFF" w:themeFill="background1"/>
              </w:rPr>
              <w:t>1</w:t>
            </w:r>
          </w:p>
        </w:tc>
        <w:tc>
          <w:tcPr>
            <w:tcW w:w="1224" w:type="dxa"/>
            <w:tcBorders>
              <w:top w:val="single" w:sz="4" w:space="0" w:color="auto"/>
            </w:tcBorders>
            <w:vAlign w:val="bottom"/>
          </w:tcPr>
          <w:p w:rsidR="00A63B7E" w:rsidRPr="00BD2341" w:rsidRDefault="00A63B7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 xml:space="preserve">Level </w:t>
            </w:r>
            <w:r w:rsidR="000F5C96" w:rsidRPr="00BD2341">
              <w:rPr>
                <w:rFonts w:cs="Arial"/>
                <w:b/>
                <w:bCs/>
                <w:color w:val="000000" w:themeColor="text1"/>
                <w:shd w:val="clear" w:color="auto" w:fill="FFFFFF" w:themeFill="background1"/>
              </w:rPr>
              <w:t>2</w:t>
            </w:r>
          </w:p>
        </w:tc>
        <w:tc>
          <w:tcPr>
            <w:tcW w:w="1224" w:type="dxa"/>
            <w:tcBorders>
              <w:top w:val="single" w:sz="4" w:space="0" w:color="auto"/>
            </w:tcBorders>
            <w:vAlign w:val="bottom"/>
          </w:tcPr>
          <w:p w:rsidR="00A63B7E" w:rsidRPr="00BD2341" w:rsidRDefault="00A63B7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 xml:space="preserve">Level </w:t>
            </w:r>
            <w:r w:rsidR="000F5C96" w:rsidRPr="00BD2341">
              <w:rPr>
                <w:rFonts w:cs="Arial"/>
                <w:b/>
                <w:bCs/>
                <w:color w:val="000000" w:themeColor="text1"/>
                <w:shd w:val="clear" w:color="auto" w:fill="FFFFFF" w:themeFill="background1"/>
              </w:rPr>
              <w:t>3</w:t>
            </w:r>
          </w:p>
        </w:tc>
        <w:tc>
          <w:tcPr>
            <w:tcW w:w="1224" w:type="dxa"/>
            <w:tcBorders>
              <w:top w:val="single" w:sz="4" w:space="0" w:color="auto"/>
            </w:tcBorders>
            <w:vAlign w:val="bottom"/>
          </w:tcPr>
          <w:p w:rsidR="00A63B7E" w:rsidRPr="00BD2341" w:rsidRDefault="00A63B7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Total</w:t>
            </w:r>
          </w:p>
        </w:tc>
      </w:tr>
      <w:tr w:rsidR="006A075E" w:rsidRPr="00BD2341" w:rsidTr="00D63E09">
        <w:tc>
          <w:tcPr>
            <w:tcW w:w="4113" w:type="dxa"/>
            <w:vAlign w:val="bottom"/>
          </w:tcPr>
          <w:p w:rsidR="00A63B7E" w:rsidRPr="00BD2341" w:rsidRDefault="00A63B7E" w:rsidP="00D63E09">
            <w:pPr>
              <w:pStyle w:val="Header"/>
              <w:tabs>
                <w:tab w:val="clear" w:pos="4153"/>
                <w:tab w:val="clear" w:pos="8306"/>
              </w:tabs>
              <w:spacing w:line="240" w:lineRule="auto"/>
              <w:ind w:left="-118"/>
              <w:rPr>
                <w:rFonts w:cs="Arial"/>
                <w:b/>
                <w:bCs/>
                <w:color w:val="000000" w:themeColor="text1"/>
                <w:shd w:val="clear" w:color="auto" w:fill="FFFFFF" w:themeFill="background1"/>
              </w:rPr>
            </w:pPr>
          </w:p>
        </w:tc>
        <w:tc>
          <w:tcPr>
            <w:tcW w:w="1224" w:type="dxa"/>
            <w:tcBorders>
              <w:bottom w:val="single" w:sz="4" w:space="0" w:color="auto"/>
            </w:tcBorders>
            <w:shd w:val="clear" w:color="auto" w:fill="auto"/>
            <w:vAlign w:val="bottom"/>
          </w:tcPr>
          <w:p w:rsidR="00A63B7E" w:rsidRPr="00BD2341" w:rsidRDefault="00A63B7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Baht</w:t>
            </w:r>
          </w:p>
        </w:tc>
        <w:tc>
          <w:tcPr>
            <w:tcW w:w="1224" w:type="dxa"/>
            <w:tcBorders>
              <w:bottom w:val="single" w:sz="4" w:space="0" w:color="auto"/>
            </w:tcBorders>
            <w:shd w:val="clear" w:color="auto" w:fill="auto"/>
            <w:vAlign w:val="bottom"/>
          </w:tcPr>
          <w:p w:rsidR="00A63B7E" w:rsidRPr="00BD2341" w:rsidRDefault="00A63B7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Baht</w:t>
            </w:r>
          </w:p>
        </w:tc>
        <w:tc>
          <w:tcPr>
            <w:tcW w:w="1224" w:type="dxa"/>
            <w:tcBorders>
              <w:bottom w:val="single" w:sz="4" w:space="0" w:color="auto"/>
            </w:tcBorders>
            <w:shd w:val="clear" w:color="auto" w:fill="auto"/>
            <w:vAlign w:val="bottom"/>
          </w:tcPr>
          <w:p w:rsidR="00A63B7E" w:rsidRPr="00BD2341" w:rsidRDefault="00A63B7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Baht</w:t>
            </w:r>
          </w:p>
        </w:tc>
        <w:tc>
          <w:tcPr>
            <w:tcW w:w="1224" w:type="dxa"/>
            <w:tcBorders>
              <w:bottom w:val="single" w:sz="4" w:space="0" w:color="auto"/>
            </w:tcBorders>
            <w:shd w:val="clear" w:color="auto" w:fill="auto"/>
            <w:vAlign w:val="bottom"/>
          </w:tcPr>
          <w:p w:rsidR="00A63B7E" w:rsidRPr="00BD2341" w:rsidRDefault="00A63B7E" w:rsidP="008326E7">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Baht</w:t>
            </w:r>
          </w:p>
        </w:tc>
      </w:tr>
      <w:tr w:rsidR="006A075E" w:rsidRPr="00BD2341" w:rsidTr="00D63E09">
        <w:tc>
          <w:tcPr>
            <w:tcW w:w="4113" w:type="dxa"/>
            <w:vAlign w:val="bottom"/>
          </w:tcPr>
          <w:p w:rsidR="00A63B7E" w:rsidRPr="00BD2341" w:rsidRDefault="00A63B7E" w:rsidP="00D63E09">
            <w:pPr>
              <w:pStyle w:val="Header"/>
              <w:tabs>
                <w:tab w:val="clear" w:pos="4153"/>
                <w:tab w:val="clear" w:pos="8306"/>
              </w:tabs>
              <w:spacing w:line="240" w:lineRule="auto"/>
              <w:ind w:left="-118"/>
              <w:rPr>
                <w:rFonts w:cs="Arial"/>
                <w:b/>
                <w:bCs/>
                <w:color w:val="000000" w:themeColor="text1"/>
                <w:shd w:val="clear" w:color="auto" w:fill="FFFFFF" w:themeFill="background1"/>
              </w:rPr>
            </w:pPr>
          </w:p>
        </w:tc>
        <w:tc>
          <w:tcPr>
            <w:tcW w:w="1224" w:type="dxa"/>
            <w:tcBorders>
              <w:top w:val="single" w:sz="4" w:space="0" w:color="auto"/>
            </w:tcBorders>
            <w:vAlign w:val="bottom"/>
          </w:tcPr>
          <w:p w:rsidR="00A63B7E" w:rsidRPr="00BD2341"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4" w:type="dxa"/>
            <w:tcBorders>
              <w:top w:val="single" w:sz="4" w:space="0" w:color="auto"/>
            </w:tcBorders>
            <w:vAlign w:val="bottom"/>
          </w:tcPr>
          <w:p w:rsidR="00A63B7E" w:rsidRPr="00BD2341"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4" w:type="dxa"/>
            <w:tcBorders>
              <w:top w:val="single" w:sz="4" w:space="0" w:color="auto"/>
            </w:tcBorders>
            <w:vAlign w:val="bottom"/>
          </w:tcPr>
          <w:p w:rsidR="00A63B7E" w:rsidRPr="00BD2341"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4" w:type="dxa"/>
            <w:tcBorders>
              <w:top w:val="single" w:sz="4" w:space="0" w:color="auto"/>
            </w:tcBorders>
            <w:vAlign w:val="bottom"/>
          </w:tcPr>
          <w:p w:rsidR="00A63B7E" w:rsidRPr="00BD2341"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6A075E" w:rsidRPr="00BD2341" w:rsidTr="00D63E09">
        <w:tc>
          <w:tcPr>
            <w:tcW w:w="4113" w:type="dxa"/>
            <w:vAlign w:val="bottom"/>
          </w:tcPr>
          <w:p w:rsidR="00A63B7E" w:rsidRPr="00BD2341" w:rsidRDefault="00A63B7E" w:rsidP="00D63E09">
            <w:pPr>
              <w:pStyle w:val="Header"/>
              <w:tabs>
                <w:tab w:val="clear" w:pos="4153"/>
                <w:tab w:val="clear" w:pos="8306"/>
              </w:tabs>
              <w:spacing w:line="240" w:lineRule="auto"/>
              <w:ind w:left="-118"/>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Asset</w:t>
            </w:r>
          </w:p>
        </w:tc>
        <w:tc>
          <w:tcPr>
            <w:tcW w:w="1224" w:type="dxa"/>
            <w:vAlign w:val="bottom"/>
          </w:tcPr>
          <w:p w:rsidR="00A63B7E" w:rsidRPr="00BD2341"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4" w:type="dxa"/>
            <w:vAlign w:val="bottom"/>
          </w:tcPr>
          <w:p w:rsidR="00A63B7E" w:rsidRPr="00BD2341"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4" w:type="dxa"/>
            <w:vAlign w:val="bottom"/>
          </w:tcPr>
          <w:p w:rsidR="00A63B7E" w:rsidRPr="00BD2341"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4" w:type="dxa"/>
            <w:vAlign w:val="bottom"/>
          </w:tcPr>
          <w:p w:rsidR="00A63B7E" w:rsidRPr="00BD2341" w:rsidRDefault="00A63B7E"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6A075E" w:rsidRPr="00BD2341" w:rsidTr="00D63E09">
        <w:tc>
          <w:tcPr>
            <w:tcW w:w="4113" w:type="dxa"/>
            <w:vAlign w:val="bottom"/>
          </w:tcPr>
          <w:p w:rsidR="00813966" w:rsidRPr="00BD2341" w:rsidRDefault="00813966" w:rsidP="00D63E09">
            <w:pPr>
              <w:pStyle w:val="Header"/>
              <w:tabs>
                <w:tab w:val="clear" w:pos="4153"/>
                <w:tab w:val="clear" w:pos="8306"/>
              </w:tabs>
              <w:spacing w:line="240" w:lineRule="auto"/>
              <w:ind w:left="-118" w:right="-126"/>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Available-for-sales investments</w:t>
            </w:r>
          </w:p>
        </w:tc>
        <w:tc>
          <w:tcPr>
            <w:tcW w:w="1224" w:type="dxa"/>
            <w:vAlign w:val="bottom"/>
          </w:tcPr>
          <w:p w:rsidR="00813966" w:rsidRPr="00BD2341" w:rsidRDefault="00813966"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4" w:type="dxa"/>
            <w:vAlign w:val="bottom"/>
          </w:tcPr>
          <w:p w:rsidR="00813966" w:rsidRPr="00BD2341" w:rsidRDefault="00813966"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4" w:type="dxa"/>
            <w:vAlign w:val="bottom"/>
          </w:tcPr>
          <w:p w:rsidR="00813966" w:rsidRPr="00BD2341" w:rsidRDefault="00813966"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4" w:type="dxa"/>
            <w:vAlign w:val="bottom"/>
          </w:tcPr>
          <w:p w:rsidR="00813966" w:rsidRPr="00BD2341" w:rsidRDefault="00813966"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933191" w:rsidRPr="00BD2341" w:rsidTr="00933191">
        <w:tc>
          <w:tcPr>
            <w:tcW w:w="4113" w:type="dxa"/>
            <w:vAlign w:val="bottom"/>
          </w:tcPr>
          <w:p w:rsidR="00933191" w:rsidRPr="00BD2341" w:rsidRDefault="00933191" w:rsidP="00933191">
            <w:pPr>
              <w:pStyle w:val="Header"/>
              <w:tabs>
                <w:tab w:val="clear" w:pos="4153"/>
                <w:tab w:val="clear" w:pos="8306"/>
                <w:tab w:val="left" w:pos="169"/>
              </w:tabs>
              <w:spacing w:line="240" w:lineRule="auto"/>
              <w:ind w:left="-118" w:right="-126"/>
              <w:rPr>
                <w:rFonts w:cs="Arial"/>
                <w:color w:val="000000" w:themeColor="text1"/>
                <w:shd w:val="clear" w:color="auto" w:fill="FFFFFF" w:themeFill="background1"/>
              </w:rPr>
            </w:pPr>
            <w:r w:rsidRPr="00BD2341">
              <w:rPr>
                <w:rFonts w:cs="Arial"/>
                <w:color w:val="000000" w:themeColor="text1"/>
                <w:shd w:val="clear" w:color="auto" w:fill="FFFFFF" w:themeFill="background1"/>
                <w:cs/>
              </w:rPr>
              <w:t xml:space="preserve">   </w:t>
            </w:r>
            <w:r w:rsidRPr="00BD2341">
              <w:rPr>
                <w:rFonts w:cs="Arial"/>
                <w:color w:val="000000" w:themeColor="text1"/>
                <w:shd w:val="clear" w:color="auto" w:fill="FFFFFF" w:themeFill="background1"/>
              </w:rPr>
              <w:t>Debt i</w:t>
            </w:r>
            <w:r w:rsidR="006C50B2">
              <w:rPr>
                <w:rFonts w:cs="Arial"/>
                <w:color w:val="000000" w:themeColor="text1"/>
                <w:shd w:val="clear" w:color="auto" w:fill="FFFFFF" w:themeFill="background1"/>
              </w:rPr>
              <w:t>nstrument</w:t>
            </w:r>
            <w:r w:rsidRPr="00BD2341">
              <w:rPr>
                <w:rFonts w:cs="Arial"/>
                <w:color w:val="000000" w:themeColor="text1"/>
                <w:shd w:val="clear" w:color="auto" w:fill="FFFFFF" w:themeFill="background1"/>
              </w:rPr>
              <w:t>s</w:t>
            </w:r>
          </w:p>
        </w:tc>
        <w:tc>
          <w:tcPr>
            <w:tcW w:w="1224" w:type="dxa"/>
            <w:vAlign w:val="bottom"/>
          </w:tcPr>
          <w:p w:rsidR="00933191" w:rsidRPr="00BD2341" w:rsidRDefault="00933191" w:rsidP="00933191">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BD2341">
              <w:rPr>
                <w:rFonts w:cs="Arial"/>
                <w:color w:val="000000" w:themeColor="text1"/>
                <w:shd w:val="clear" w:color="auto" w:fill="FFFFFF" w:themeFill="background1"/>
              </w:rPr>
              <w:t>-</w:t>
            </w:r>
          </w:p>
        </w:tc>
        <w:tc>
          <w:tcPr>
            <w:tcW w:w="1224" w:type="dxa"/>
            <w:vAlign w:val="bottom"/>
          </w:tcPr>
          <w:p w:rsidR="00933191" w:rsidRPr="00BD2341" w:rsidRDefault="00933191" w:rsidP="00933191">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BD2341">
              <w:rPr>
                <w:rFonts w:cs="Arial"/>
                <w:color w:val="000000" w:themeColor="text1"/>
                <w:shd w:val="clear" w:color="auto" w:fill="FFFFFF" w:themeFill="background1"/>
              </w:rPr>
              <w:t>553,326</w:t>
            </w:r>
          </w:p>
        </w:tc>
        <w:tc>
          <w:tcPr>
            <w:tcW w:w="1224" w:type="dxa"/>
            <w:vAlign w:val="bottom"/>
          </w:tcPr>
          <w:p w:rsidR="00933191" w:rsidRPr="00BD2341" w:rsidRDefault="00933191" w:rsidP="00933191">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BD2341">
              <w:rPr>
                <w:rFonts w:cs="Arial"/>
                <w:color w:val="000000" w:themeColor="text1"/>
                <w:shd w:val="clear" w:color="auto" w:fill="FFFFFF" w:themeFill="background1"/>
              </w:rPr>
              <w:t>-</w:t>
            </w:r>
          </w:p>
        </w:tc>
        <w:tc>
          <w:tcPr>
            <w:tcW w:w="1224" w:type="dxa"/>
            <w:vAlign w:val="bottom"/>
          </w:tcPr>
          <w:p w:rsidR="00933191" w:rsidRPr="00BD2341" w:rsidRDefault="00933191" w:rsidP="00933191">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BD2341">
              <w:rPr>
                <w:rFonts w:cs="Arial"/>
                <w:color w:val="000000" w:themeColor="text1"/>
                <w:shd w:val="clear" w:color="auto" w:fill="FFFFFF" w:themeFill="background1"/>
              </w:rPr>
              <w:t>553,326</w:t>
            </w:r>
          </w:p>
        </w:tc>
      </w:tr>
    </w:tbl>
    <w:p w:rsidR="001F7289" w:rsidRPr="00BD2341" w:rsidRDefault="001F7289" w:rsidP="00EB5744">
      <w:pPr>
        <w:pStyle w:val="a0"/>
        <w:tabs>
          <w:tab w:val="left" w:pos="1080"/>
        </w:tabs>
        <w:ind w:right="0"/>
        <w:jc w:val="both"/>
        <w:rPr>
          <w:rFonts w:cs="Arial"/>
          <w:b w:val="0"/>
          <w:bCs w:val="0"/>
          <w:color w:val="000000" w:themeColor="text1"/>
          <w:sz w:val="20"/>
          <w:szCs w:val="20"/>
          <w:shd w:val="clear" w:color="auto" w:fill="FFFFFF" w:themeFill="background1"/>
          <w:lang w:val="en-US"/>
        </w:rPr>
      </w:pPr>
    </w:p>
    <w:p w:rsidR="00A63B7E" w:rsidRPr="00BD2341" w:rsidRDefault="00594427" w:rsidP="00EB5744">
      <w:pPr>
        <w:pStyle w:val="a0"/>
        <w:ind w:right="0"/>
        <w:jc w:val="both"/>
        <w:rPr>
          <w:rFonts w:cs="Arial"/>
          <w:b w:val="0"/>
          <w:bCs w:val="0"/>
          <w:color w:val="000000" w:themeColor="text1"/>
          <w:sz w:val="20"/>
          <w:szCs w:val="20"/>
          <w:shd w:val="clear" w:color="auto" w:fill="FFFFFF" w:themeFill="background1"/>
          <w:lang w:val="en-US"/>
        </w:rPr>
      </w:pPr>
      <w:bookmarkStart w:id="6" w:name="OLE_LINK7"/>
      <w:r w:rsidRPr="00BD2341">
        <w:rPr>
          <w:rFonts w:cs="Arial"/>
          <w:b w:val="0"/>
          <w:bCs w:val="0"/>
          <w:color w:val="000000" w:themeColor="text1"/>
          <w:sz w:val="20"/>
          <w:szCs w:val="20"/>
          <w:shd w:val="clear" w:color="auto" w:fill="FFFFFF" w:themeFill="background1"/>
          <w:lang w:val="en-US"/>
        </w:rPr>
        <w:t xml:space="preserve">There were no transfers between Level </w:t>
      </w:r>
      <w:r w:rsidR="000F5C96" w:rsidRPr="00BD2341">
        <w:rPr>
          <w:rFonts w:cs="Arial"/>
          <w:b w:val="0"/>
          <w:bCs w:val="0"/>
          <w:color w:val="000000" w:themeColor="text1"/>
          <w:sz w:val="20"/>
          <w:szCs w:val="20"/>
          <w:shd w:val="clear" w:color="auto" w:fill="FFFFFF" w:themeFill="background1"/>
          <w:lang w:val="en-GB"/>
        </w:rPr>
        <w:t>1</w:t>
      </w:r>
      <w:r w:rsidRPr="00BD2341">
        <w:rPr>
          <w:rFonts w:cs="Arial"/>
          <w:b w:val="0"/>
          <w:bCs w:val="0"/>
          <w:color w:val="000000" w:themeColor="text1"/>
          <w:sz w:val="20"/>
          <w:szCs w:val="20"/>
          <w:shd w:val="clear" w:color="auto" w:fill="FFFFFF" w:themeFill="background1"/>
          <w:lang w:val="en-US"/>
        </w:rPr>
        <w:t xml:space="preserve"> and </w:t>
      </w:r>
      <w:r w:rsidR="000F5C96" w:rsidRPr="00BD2341">
        <w:rPr>
          <w:rFonts w:cs="Arial"/>
          <w:b w:val="0"/>
          <w:bCs w:val="0"/>
          <w:color w:val="000000" w:themeColor="text1"/>
          <w:sz w:val="20"/>
          <w:szCs w:val="20"/>
          <w:shd w:val="clear" w:color="auto" w:fill="FFFFFF" w:themeFill="background1"/>
          <w:lang w:val="en-GB"/>
        </w:rPr>
        <w:t>2</w:t>
      </w:r>
      <w:r w:rsidRPr="00BD2341">
        <w:rPr>
          <w:rFonts w:cs="Arial"/>
          <w:b w:val="0"/>
          <w:bCs w:val="0"/>
          <w:color w:val="000000" w:themeColor="text1"/>
          <w:sz w:val="20"/>
          <w:szCs w:val="20"/>
          <w:shd w:val="clear" w:color="auto" w:fill="FFFFFF" w:themeFill="background1"/>
          <w:lang w:val="en-US"/>
        </w:rPr>
        <w:t xml:space="preserve"> during the period. </w:t>
      </w:r>
    </w:p>
    <w:p w:rsidR="00933191" w:rsidRDefault="00933191" w:rsidP="00EB5744">
      <w:pPr>
        <w:spacing w:line="240" w:lineRule="auto"/>
        <w:rPr>
          <w:rFonts w:cs="Arial"/>
        </w:rPr>
      </w:pPr>
    </w:p>
    <w:p w:rsidR="00D84F9F" w:rsidRPr="00BD2341" w:rsidRDefault="00D84F9F" w:rsidP="00EB5744">
      <w:pPr>
        <w:spacing w:line="240" w:lineRule="auto"/>
        <w:rPr>
          <w:rFonts w:cs="Arial"/>
          <w:b/>
          <w:bCs/>
        </w:rPr>
      </w:pPr>
      <w:r w:rsidRPr="00BD2341">
        <w:rPr>
          <w:rFonts w:cs="Arial"/>
          <w:b/>
          <w:bCs/>
          <w:lang w:val="en-US"/>
        </w:rPr>
        <w:t>Valuation techniques used to derive Level 2 fair values</w:t>
      </w:r>
    </w:p>
    <w:p w:rsidR="00D84F9F" w:rsidRDefault="00D84F9F" w:rsidP="00EB5744">
      <w:pPr>
        <w:pStyle w:val="a0"/>
        <w:ind w:right="0"/>
        <w:jc w:val="both"/>
        <w:rPr>
          <w:rFonts w:cs="Arial"/>
          <w:b w:val="0"/>
          <w:bCs w:val="0"/>
          <w:sz w:val="20"/>
          <w:szCs w:val="20"/>
          <w:lang w:val="en-US"/>
        </w:rPr>
      </w:pPr>
    </w:p>
    <w:p w:rsidR="00335718" w:rsidRDefault="00335718" w:rsidP="00EB5744">
      <w:pPr>
        <w:pStyle w:val="a0"/>
        <w:ind w:right="0"/>
        <w:jc w:val="both"/>
        <w:rPr>
          <w:rFonts w:cs="Arial"/>
          <w:color w:val="000000" w:themeColor="text1"/>
          <w:sz w:val="20"/>
          <w:szCs w:val="20"/>
          <w:shd w:val="clear" w:color="auto" w:fill="FFFFFF" w:themeFill="background1"/>
          <w:lang w:val="en-GB"/>
        </w:rPr>
      </w:pPr>
      <w:r w:rsidRPr="00335718">
        <w:rPr>
          <w:rFonts w:cs="Arial"/>
          <w:color w:val="000000" w:themeColor="text1"/>
          <w:sz w:val="20"/>
          <w:szCs w:val="20"/>
          <w:shd w:val="clear" w:color="auto" w:fill="FFFFFF" w:themeFill="background1"/>
          <w:lang w:val="en-GB"/>
        </w:rPr>
        <w:t>Financial assets measured at fair</w:t>
      </w:r>
      <w:r w:rsidRPr="00335718">
        <w:rPr>
          <w:rFonts w:cstheme="minorBidi" w:hint="cs"/>
          <w:color w:val="000000" w:themeColor="text1"/>
          <w:sz w:val="20"/>
          <w:szCs w:val="20"/>
          <w:shd w:val="clear" w:color="auto" w:fill="FFFFFF" w:themeFill="background1"/>
          <w:cs/>
        </w:rPr>
        <w:t xml:space="preserve"> </w:t>
      </w:r>
      <w:r w:rsidRPr="00335718">
        <w:rPr>
          <w:rFonts w:cs="Arial"/>
          <w:color w:val="000000" w:themeColor="text1"/>
          <w:sz w:val="20"/>
          <w:szCs w:val="20"/>
          <w:shd w:val="clear" w:color="auto" w:fill="FFFFFF" w:themeFill="background1"/>
          <w:lang w:val="en-GB"/>
        </w:rPr>
        <w:t>value through profit or loss</w:t>
      </w:r>
    </w:p>
    <w:p w:rsidR="000C6B8B" w:rsidRPr="00445193" w:rsidRDefault="000C6B8B" w:rsidP="00EB5744">
      <w:pPr>
        <w:pStyle w:val="a0"/>
        <w:ind w:right="0"/>
        <w:jc w:val="both"/>
        <w:rPr>
          <w:rFonts w:cs="Arial"/>
          <w:b w:val="0"/>
          <w:bCs w:val="0"/>
          <w:sz w:val="20"/>
          <w:szCs w:val="20"/>
          <w:cs/>
          <w:lang w:val="en-US"/>
        </w:rPr>
      </w:pPr>
    </w:p>
    <w:p w:rsidR="00A90B3D" w:rsidRPr="00BD2341" w:rsidRDefault="00D84F9F" w:rsidP="00EB5744">
      <w:pPr>
        <w:spacing w:line="240" w:lineRule="auto"/>
        <w:jc w:val="both"/>
        <w:rPr>
          <w:rFonts w:cs="Arial"/>
          <w:spacing w:val="-4"/>
          <w:lang w:eastAsia="en-GB"/>
        </w:rPr>
      </w:pPr>
      <w:r w:rsidRPr="00BD2341">
        <w:rPr>
          <w:rFonts w:cs="Arial"/>
          <w:spacing w:val="-4"/>
          <w:lang w:eastAsia="en-GB"/>
        </w:rPr>
        <w:t>Investment units in m</w:t>
      </w:r>
      <w:r w:rsidR="0088223C">
        <w:rPr>
          <w:rFonts w:cs="Arial"/>
          <w:spacing w:val="-4"/>
          <w:lang w:eastAsia="en-GB"/>
        </w:rPr>
        <w:t>oney market</w:t>
      </w:r>
      <w:r w:rsidRPr="00BD2341">
        <w:rPr>
          <w:rFonts w:cs="Arial"/>
          <w:spacing w:val="-4"/>
          <w:lang w:eastAsia="en-GB"/>
        </w:rPr>
        <w:t xml:space="preserve"> fund are measured at fair value derived from the net asset value of the investment units which was based on the closing price at the end of the reporting period</w:t>
      </w:r>
      <w:r w:rsidR="0088223C">
        <w:rPr>
          <w:rFonts w:cs="Arial"/>
          <w:spacing w:val="-4"/>
          <w:lang w:eastAsia="en-GB"/>
        </w:rPr>
        <w:t xml:space="preserve"> from the Asset Management Company</w:t>
      </w:r>
      <w:r w:rsidRPr="00BD2341">
        <w:rPr>
          <w:rFonts w:cs="Arial"/>
          <w:spacing w:val="-4"/>
          <w:lang w:eastAsia="en-GB"/>
        </w:rPr>
        <w:t>.</w:t>
      </w:r>
      <w:bookmarkEnd w:id="6"/>
    </w:p>
    <w:p w:rsidR="008A39D0" w:rsidRDefault="008A39D0" w:rsidP="00EB5744">
      <w:pPr>
        <w:spacing w:line="240" w:lineRule="auto"/>
        <w:jc w:val="both"/>
        <w:rPr>
          <w:rFonts w:cs="Arial"/>
          <w:spacing w:val="-4"/>
          <w:lang w:eastAsia="en-GB"/>
        </w:rPr>
      </w:pPr>
    </w:p>
    <w:p w:rsidR="00335718" w:rsidRDefault="00335718" w:rsidP="00EB5744">
      <w:pPr>
        <w:spacing w:line="240" w:lineRule="auto"/>
        <w:jc w:val="both"/>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Financial assets measured at fair</w:t>
      </w:r>
      <w:r>
        <w:rPr>
          <w:rFonts w:cs="Arial"/>
          <w:b/>
          <w:bCs/>
          <w:color w:val="000000" w:themeColor="text1"/>
          <w:shd w:val="clear" w:color="auto" w:fill="FFFFFF" w:themeFill="background1"/>
        </w:rPr>
        <w:t xml:space="preserve"> </w:t>
      </w:r>
      <w:r w:rsidRPr="00BD2341">
        <w:rPr>
          <w:rFonts w:cs="Arial"/>
          <w:b/>
          <w:bCs/>
          <w:color w:val="000000" w:themeColor="text1"/>
          <w:shd w:val="clear" w:color="auto" w:fill="FFFFFF" w:themeFill="background1"/>
        </w:rPr>
        <w:t>value</w:t>
      </w:r>
      <w:r w:rsidRPr="00BD2341">
        <w:rPr>
          <w:rFonts w:cs="Arial"/>
          <w:color w:val="000000" w:themeColor="text1"/>
          <w:shd w:val="clear" w:color="auto" w:fill="FFFFFF" w:themeFill="background1"/>
        </w:rPr>
        <w:t xml:space="preserve"> </w:t>
      </w:r>
      <w:r w:rsidRPr="00BD2341">
        <w:rPr>
          <w:rFonts w:cs="Arial"/>
          <w:b/>
          <w:bCs/>
          <w:color w:val="000000" w:themeColor="text1"/>
          <w:shd w:val="clear" w:color="auto" w:fill="FFFFFF" w:themeFill="background1"/>
        </w:rPr>
        <w:t>through other</w:t>
      </w:r>
      <w:r>
        <w:rPr>
          <w:rFonts w:cs="Arial"/>
          <w:b/>
          <w:bCs/>
          <w:color w:val="000000" w:themeColor="text1"/>
          <w:shd w:val="clear" w:color="auto" w:fill="FFFFFF" w:themeFill="background1"/>
        </w:rPr>
        <w:t xml:space="preserve"> </w:t>
      </w:r>
      <w:r w:rsidRPr="00BD2341">
        <w:rPr>
          <w:rFonts w:cs="Arial"/>
          <w:b/>
          <w:bCs/>
          <w:color w:val="000000" w:themeColor="text1"/>
          <w:shd w:val="clear" w:color="auto" w:fill="FFFFFF" w:themeFill="background1"/>
        </w:rPr>
        <w:t>comprehensive income</w:t>
      </w:r>
    </w:p>
    <w:p w:rsidR="000C6B8B" w:rsidRPr="00BD2341" w:rsidRDefault="000C6B8B" w:rsidP="00EB5744">
      <w:pPr>
        <w:spacing w:line="240" w:lineRule="auto"/>
        <w:jc w:val="both"/>
        <w:rPr>
          <w:rFonts w:cs="Arial"/>
          <w:spacing w:val="-4"/>
          <w:lang w:eastAsia="en-GB"/>
        </w:rPr>
      </w:pPr>
    </w:p>
    <w:p w:rsidR="005D1975" w:rsidRPr="00BD2341" w:rsidRDefault="005D1975" w:rsidP="005D1975">
      <w:pPr>
        <w:spacing w:line="240" w:lineRule="auto"/>
        <w:jc w:val="both"/>
        <w:rPr>
          <w:rFonts w:cs="Arial"/>
          <w:spacing w:val="-4"/>
          <w:lang w:eastAsia="en-GB"/>
        </w:rPr>
      </w:pPr>
      <w:r w:rsidRPr="00BD2341">
        <w:rPr>
          <w:rFonts w:cs="Arial"/>
          <w:spacing w:val="-4"/>
          <w:lang w:eastAsia="en-GB"/>
        </w:rPr>
        <w:t>Investment in Government Savings Bank's Lottery</w:t>
      </w:r>
      <w:r w:rsidRPr="00BD2341">
        <w:rPr>
          <w:rFonts w:cs="Arial"/>
          <w:spacing w:val="-4"/>
          <w:cs/>
          <w:lang w:eastAsia="en-GB"/>
        </w:rPr>
        <w:t xml:space="preserve"> </w:t>
      </w:r>
      <w:r w:rsidRPr="00BD2341">
        <w:rPr>
          <w:rFonts w:cs="Arial"/>
          <w:spacing w:val="-4"/>
          <w:lang w:eastAsia="en-GB"/>
        </w:rPr>
        <w:t>are measured at cost value which approximate their fair values</w:t>
      </w:r>
      <w:r w:rsidRPr="00BD2341">
        <w:rPr>
          <w:rFonts w:cs="Arial"/>
          <w:spacing w:val="-4"/>
          <w:cs/>
          <w:lang w:eastAsia="en-GB"/>
        </w:rPr>
        <w:t xml:space="preserve"> </w:t>
      </w:r>
      <w:r w:rsidRPr="00BD2341">
        <w:rPr>
          <w:rFonts w:cs="Arial"/>
          <w:spacing w:val="-4"/>
          <w:lang w:eastAsia="en-GB"/>
        </w:rPr>
        <w:t>at the end of the reporting period.</w:t>
      </w:r>
    </w:p>
    <w:p w:rsidR="0088183F" w:rsidRDefault="0088183F" w:rsidP="00EB5744">
      <w:pPr>
        <w:spacing w:line="240" w:lineRule="auto"/>
        <w:jc w:val="both"/>
        <w:rPr>
          <w:rFonts w:cs="Arial"/>
          <w:spacing w:val="-4"/>
          <w:lang w:eastAsia="en-GB"/>
        </w:rPr>
      </w:pPr>
    </w:p>
    <w:p w:rsidR="00335718" w:rsidRDefault="00335718" w:rsidP="00EB5744">
      <w:pPr>
        <w:spacing w:line="240" w:lineRule="auto"/>
        <w:jc w:val="both"/>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 xml:space="preserve">Financial </w:t>
      </w:r>
      <w:r>
        <w:rPr>
          <w:rFonts w:cs="Arial"/>
          <w:b/>
          <w:bCs/>
          <w:color w:val="000000" w:themeColor="text1"/>
          <w:shd w:val="clear" w:color="auto" w:fill="FFFFFF" w:themeFill="background1"/>
        </w:rPr>
        <w:t>derivative liabilities</w:t>
      </w:r>
    </w:p>
    <w:p w:rsidR="000C6B8B" w:rsidRPr="00570DFE" w:rsidRDefault="000C6B8B" w:rsidP="00EB5744">
      <w:pPr>
        <w:spacing w:line="240" w:lineRule="auto"/>
        <w:jc w:val="both"/>
        <w:rPr>
          <w:rFonts w:cs="Arial"/>
          <w:spacing w:val="-4"/>
          <w:lang w:eastAsia="en-GB"/>
        </w:rPr>
      </w:pPr>
    </w:p>
    <w:p w:rsidR="001C27A9" w:rsidRPr="00570DFE" w:rsidRDefault="007A45D2" w:rsidP="001C27A9">
      <w:pPr>
        <w:spacing w:line="240" w:lineRule="auto"/>
        <w:jc w:val="both"/>
        <w:rPr>
          <w:rFonts w:cs="Arial"/>
          <w:cs/>
        </w:rPr>
      </w:pPr>
      <w:r>
        <w:rPr>
          <w:rFonts w:cs="Arial"/>
        </w:rPr>
        <w:t>D</w:t>
      </w:r>
      <w:r w:rsidR="001C27A9" w:rsidRPr="00570DFE">
        <w:rPr>
          <w:rFonts w:cs="Arial"/>
        </w:rPr>
        <w:t>erivatives comprise forward foreign exchange contracts which have been calculated using rates quoted by the Company’s counterparties to terminate the contracts at the end of reporting period.</w:t>
      </w:r>
    </w:p>
    <w:p w:rsidR="002640E9" w:rsidRPr="00570DFE" w:rsidRDefault="002640E9" w:rsidP="00EB5744">
      <w:pPr>
        <w:spacing w:line="240" w:lineRule="auto"/>
        <w:jc w:val="both"/>
        <w:rPr>
          <w:rFonts w:cs="Arial"/>
          <w:spacing w:val="-4"/>
          <w:lang w:eastAsia="en-GB"/>
        </w:rPr>
      </w:pPr>
    </w:p>
    <w:p w:rsidR="003D2517" w:rsidRPr="00BD2341" w:rsidRDefault="003D2517">
      <w:pPr>
        <w:spacing w:after="160" w:line="259" w:lineRule="auto"/>
        <w:rPr>
          <w:rFonts w:cs="Arial"/>
          <w:color w:val="000000" w:themeColor="text1"/>
          <w:spacing w:val="-4"/>
        </w:rPr>
      </w:pPr>
      <w:r w:rsidRPr="00BD2341">
        <w:rPr>
          <w:rFonts w:cs="Arial"/>
          <w:color w:val="000000" w:themeColor="text1"/>
          <w:spacing w:val="-4"/>
        </w:rPr>
        <w:br w:type="page"/>
      </w:r>
    </w:p>
    <w:p w:rsidR="0088183F" w:rsidRPr="00BD2341" w:rsidRDefault="0088183F" w:rsidP="00D63E09">
      <w:pPr>
        <w:spacing w:line="240" w:lineRule="auto"/>
        <w:jc w:val="both"/>
        <w:rPr>
          <w:rFonts w:cs="Arial"/>
          <w:color w:val="000000" w:themeColor="text1"/>
          <w:spacing w:val="-4"/>
        </w:rPr>
      </w:pPr>
    </w:p>
    <w:p w:rsidR="003D2517" w:rsidRPr="00BD2341" w:rsidRDefault="003D2517" w:rsidP="00D63E09">
      <w:pPr>
        <w:spacing w:line="240" w:lineRule="auto"/>
        <w:jc w:val="both"/>
        <w:rPr>
          <w:rFonts w:cs="Arial"/>
          <w:color w:val="000000" w:themeColor="text1"/>
          <w:spacing w:val="-4"/>
        </w:rPr>
      </w:pPr>
    </w:p>
    <w:tbl>
      <w:tblPr>
        <w:tblW w:w="9041" w:type="dxa"/>
        <w:tblInd w:w="-5" w:type="dxa"/>
        <w:shd w:val="clear" w:color="auto" w:fill="FFA543"/>
        <w:tblLook w:val="04A0" w:firstRow="1" w:lastRow="0" w:firstColumn="1" w:lastColumn="0" w:noHBand="0" w:noVBand="1"/>
      </w:tblPr>
      <w:tblGrid>
        <w:gridCol w:w="9041"/>
      </w:tblGrid>
      <w:tr w:rsidR="00D63E09" w:rsidRPr="00BD2341" w:rsidTr="00D63E09">
        <w:trPr>
          <w:trHeight w:val="386"/>
        </w:trPr>
        <w:tc>
          <w:tcPr>
            <w:tcW w:w="9041" w:type="dxa"/>
            <w:shd w:val="clear" w:color="auto" w:fill="FFA543"/>
            <w:vAlign w:val="center"/>
          </w:tcPr>
          <w:p w:rsidR="00D63E09" w:rsidRPr="00BD2341" w:rsidRDefault="00D63E09" w:rsidP="00CD308E">
            <w:pPr>
              <w:tabs>
                <w:tab w:val="left" w:pos="545"/>
              </w:tabs>
              <w:ind w:left="432" w:hanging="432"/>
              <w:rPr>
                <w:rFonts w:eastAsia="Arial Unicode MS" w:cs="Arial"/>
                <w:b/>
                <w:bCs/>
                <w:color w:val="FFFFFF" w:themeColor="background1"/>
                <w:cs/>
              </w:rPr>
            </w:pPr>
            <w:r w:rsidRPr="00BD2341">
              <w:rPr>
                <w:rFonts w:cs="Arial"/>
                <w:b/>
                <w:bCs/>
                <w:color w:val="000000" w:themeColor="text1"/>
              </w:rPr>
              <w:br w:type="page"/>
            </w:r>
            <w:r w:rsidRPr="00BD2341">
              <w:rPr>
                <w:rFonts w:cs="Arial"/>
                <w:b/>
                <w:bCs/>
                <w:color w:val="FFFFFF" w:themeColor="background1"/>
              </w:rPr>
              <w:t>7</w:t>
            </w:r>
            <w:r w:rsidRPr="00BD2341">
              <w:rPr>
                <w:rFonts w:eastAsia="Arial Unicode MS" w:cs="Arial"/>
                <w:b/>
                <w:bCs/>
                <w:color w:val="FFFFFF" w:themeColor="background1"/>
              </w:rPr>
              <w:tab/>
              <w:t>Segment and revenue information</w:t>
            </w:r>
          </w:p>
        </w:tc>
      </w:tr>
    </w:tbl>
    <w:p w:rsidR="00A55A19" w:rsidRPr="00BD2341" w:rsidRDefault="00A55A19" w:rsidP="00D63E09">
      <w:pPr>
        <w:spacing w:line="240" w:lineRule="auto"/>
        <w:jc w:val="both"/>
        <w:rPr>
          <w:rFonts w:cs="Arial"/>
          <w:color w:val="000000" w:themeColor="text1"/>
          <w:spacing w:val="-4"/>
        </w:rPr>
      </w:pPr>
    </w:p>
    <w:p w:rsidR="00A55A19" w:rsidRPr="00BD2341" w:rsidRDefault="00A55A19" w:rsidP="003C54D8">
      <w:pPr>
        <w:spacing w:line="240" w:lineRule="auto"/>
        <w:jc w:val="both"/>
        <w:rPr>
          <w:rFonts w:cs="Arial"/>
          <w:color w:val="000000" w:themeColor="text1"/>
        </w:rPr>
      </w:pPr>
      <w:r w:rsidRPr="00BD2341">
        <w:rPr>
          <w:rFonts w:cs="Arial"/>
          <w:color w:val="000000" w:themeColor="text1"/>
        </w:rPr>
        <w:t>Financial information by segment of the Company are as follows:</w:t>
      </w:r>
    </w:p>
    <w:p w:rsidR="00A55A19" w:rsidRPr="00BD2341" w:rsidRDefault="00A55A19" w:rsidP="00D63E09">
      <w:pPr>
        <w:spacing w:line="240" w:lineRule="auto"/>
        <w:jc w:val="both"/>
        <w:rPr>
          <w:rFonts w:cs="Arial"/>
          <w:color w:val="000000" w:themeColor="text1"/>
          <w:spacing w:val="-4"/>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75581F" w:rsidRPr="00E344A9" w:rsidTr="00933191">
        <w:trPr>
          <w:trHeight w:val="20"/>
        </w:trPr>
        <w:tc>
          <w:tcPr>
            <w:tcW w:w="3726" w:type="dxa"/>
            <w:shd w:val="clear" w:color="auto" w:fill="auto"/>
            <w:noWrap/>
            <w:vAlign w:val="bottom"/>
            <w:hideMark/>
          </w:tcPr>
          <w:p w:rsidR="0075581F" w:rsidRPr="00E344A9" w:rsidRDefault="0075581F" w:rsidP="00933191">
            <w:pPr>
              <w:spacing w:line="240" w:lineRule="auto"/>
              <w:ind w:left="-15" w:right="-72"/>
              <w:rPr>
                <w:rFonts w:cs="Arial"/>
                <w:color w:val="000000" w:themeColor="text1"/>
              </w:rPr>
            </w:pPr>
          </w:p>
          <w:p w:rsidR="0075581F" w:rsidRPr="00E344A9" w:rsidRDefault="0075581F" w:rsidP="00933191">
            <w:pPr>
              <w:spacing w:line="240" w:lineRule="auto"/>
              <w:ind w:left="-15" w:right="-72"/>
              <w:rPr>
                <w:rFonts w:cs="Arial"/>
                <w:color w:val="000000" w:themeColor="text1"/>
              </w:rPr>
            </w:pPr>
          </w:p>
        </w:tc>
        <w:tc>
          <w:tcPr>
            <w:tcW w:w="5387" w:type="dxa"/>
            <w:gridSpan w:val="4"/>
            <w:tcBorders>
              <w:top w:val="single" w:sz="4" w:space="0" w:color="auto"/>
              <w:bottom w:val="single" w:sz="4" w:space="0" w:color="auto"/>
            </w:tcBorders>
            <w:shd w:val="clear" w:color="auto" w:fill="auto"/>
            <w:vAlign w:val="bottom"/>
          </w:tcPr>
          <w:p w:rsidR="0075581F" w:rsidRPr="00E344A9" w:rsidRDefault="0075581F" w:rsidP="00933191">
            <w:pPr>
              <w:spacing w:line="240" w:lineRule="auto"/>
              <w:ind w:left="-15" w:right="-72"/>
              <w:jc w:val="center"/>
              <w:rPr>
                <w:rFonts w:cs="Arial"/>
                <w:color w:val="000000" w:themeColor="text1"/>
              </w:rPr>
            </w:pPr>
            <w:r w:rsidRPr="00E344A9">
              <w:rPr>
                <w:rFonts w:cs="Arial"/>
                <w:b/>
                <w:bCs/>
                <w:color w:val="000000" w:themeColor="text1"/>
              </w:rPr>
              <w:t>For the three-month period ended</w:t>
            </w:r>
          </w:p>
          <w:p w:rsidR="00DA70C2" w:rsidRPr="00E344A9" w:rsidRDefault="002640E9" w:rsidP="00933191">
            <w:pPr>
              <w:spacing w:line="240" w:lineRule="auto"/>
              <w:ind w:right="-72"/>
              <w:jc w:val="center"/>
              <w:rPr>
                <w:rFonts w:cs="Arial"/>
                <w:b/>
                <w:bCs/>
                <w:color w:val="000000" w:themeColor="text1"/>
              </w:rPr>
            </w:pPr>
            <w:r w:rsidRPr="00E344A9">
              <w:rPr>
                <w:rFonts w:cs="Arial"/>
                <w:b/>
                <w:bCs/>
                <w:color w:val="000000" w:themeColor="text1"/>
              </w:rPr>
              <w:t>30 September</w:t>
            </w:r>
            <w:r w:rsidR="0075581F" w:rsidRPr="00E344A9">
              <w:rPr>
                <w:rFonts w:cs="Arial"/>
                <w:b/>
                <w:bCs/>
                <w:color w:val="000000" w:themeColor="text1"/>
              </w:rPr>
              <w:t xml:space="preserve"> 2020</w:t>
            </w:r>
          </w:p>
          <w:p w:rsidR="0075581F" w:rsidRPr="00E344A9" w:rsidRDefault="0075581F" w:rsidP="00933191">
            <w:pPr>
              <w:spacing w:line="240" w:lineRule="auto"/>
              <w:ind w:right="-72"/>
              <w:jc w:val="center"/>
              <w:rPr>
                <w:rFonts w:cs="Arial"/>
                <w:b/>
                <w:bCs/>
                <w:color w:val="000000" w:themeColor="text1"/>
              </w:rPr>
            </w:pPr>
            <w:r w:rsidRPr="00E344A9">
              <w:rPr>
                <w:rFonts w:cs="Arial"/>
                <w:b/>
                <w:bCs/>
                <w:color w:val="000000" w:themeColor="text1"/>
              </w:rPr>
              <w:t>(Unaudited but reviewed)</w:t>
            </w:r>
          </w:p>
        </w:tc>
      </w:tr>
      <w:tr w:rsidR="0075581F" w:rsidRPr="00E344A9" w:rsidTr="00933191">
        <w:trPr>
          <w:trHeight w:val="20"/>
        </w:trPr>
        <w:tc>
          <w:tcPr>
            <w:tcW w:w="3726" w:type="dxa"/>
            <w:shd w:val="clear" w:color="auto" w:fill="auto"/>
            <w:noWrap/>
            <w:vAlign w:val="bottom"/>
          </w:tcPr>
          <w:p w:rsidR="0075581F" w:rsidRPr="00E344A9" w:rsidRDefault="0075581F" w:rsidP="00933191">
            <w:pPr>
              <w:spacing w:line="240" w:lineRule="auto"/>
              <w:ind w:left="-15" w:right="-72"/>
              <w:rPr>
                <w:rFonts w:cs="Arial"/>
                <w:color w:val="000000" w:themeColor="text1"/>
              </w:rPr>
            </w:pPr>
          </w:p>
        </w:tc>
        <w:tc>
          <w:tcPr>
            <w:tcW w:w="1361" w:type="dxa"/>
            <w:tcBorders>
              <w:top w:val="single" w:sz="4" w:space="0" w:color="auto"/>
            </w:tcBorders>
            <w:vAlign w:val="bottom"/>
          </w:tcPr>
          <w:p w:rsidR="0075581F" w:rsidRPr="00E344A9" w:rsidRDefault="0075581F" w:rsidP="00933191">
            <w:pPr>
              <w:spacing w:line="240" w:lineRule="auto"/>
              <w:ind w:right="-72"/>
              <w:jc w:val="right"/>
              <w:rPr>
                <w:rFonts w:cs="Arial"/>
                <w:b/>
                <w:bCs/>
                <w:color w:val="000000" w:themeColor="text1"/>
              </w:rPr>
            </w:pPr>
            <w:r w:rsidRPr="00E344A9">
              <w:rPr>
                <w:rFonts w:cs="Arial"/>
                <w:b/>
                <w:bCs/>
                <w:color w:val="000000" w:themeColor="text1"/>
              </w:rPr>
              <w:t>Computer graphic</w:t>
            </w:r>
          </w:p>
        </w:tc>
        <w:tc>
          <w:tcPr>
            <w:tcW w:w="1304" w:type="dxa"/>
            <w:tcBorders>
              <w:top w:val="single" w:sz="4" w:space="0" w:color="auto"/>
            </w:tcBorders>
            <w:vAlign w:val="bottom"/>
          </w:tcPr>
          <w:p w:rsidR="0075581F" w:rsidRPr="00E344A9" w:rsidRDefault="0075581F" w:rsidP="00933191">
            <w:pPr>
              <w:spacing w:line="240" w:lineRule="auto"/>
              <w:ind w:right="-72"/>
              <w:jc w:val="right"/>
              <w:rPr>
                <w:rFonts w:cs="Arial"/>
                <w:b/>
                <w:bCs/>
                <w:color w:val="000000" w:themeColor="text1"/>
              </w:rPr>
            </w:pPr>
          </w:p>
          <w:p w:rsidR="0075581F" w:rsidRPr="00E344A9" w:rsidRDefault="0075581F" w:rsidP="00933191">
            <w:pPr>
              <w:spacing w:line="240" w:lineRule="auto"/>
              <w:ind w:right="-72"/>
              <w:jc w:val="right"/>
              <w:rPr>
                <w:rFonts w:cs="Arial"/>
                <w:b/>
                <w:bCs/>
                <w:color w:val="000000" w:themeColor="text1"/>
              </w:rPr>
            </w:pPr>
            <w:r w:rsidRPr="00E344A9">
              <w:rPr>
                <w:rFonts w:cs="Arial"/>
                <w:b/>
                <w:bCs/>
                <w:color w:val="000000" w:themeColor="text1"/>
              </w:rPr>
              <w:t>Games</w:t>
            </w:r>
          </w:p>
        </w:tc>
        <w:tc>
          <w:tcPr>
            <w:tcW w:w="1361" w:type="dxa"/>
            <w:tcBorders>
              <w:top w:val="single" w:sz="4" w:space="0" w:color="auto"/>
            </w:tcBorders>
            <w:shd w:val="clear" w:color="auto" w:fill="auto"/>
            <w:vAlign w:val="bottom"/>
          </w:tcPr>
          <w:p w:rsidR="0075581F" w:rsidRPr="00E344A9" w:rsidRDefault="0075581F" w:rsidP="00933191">
            <w:pPr>
              <w:spacing w:line="240" w:lineRule="auto"/>
              <w:ind w:right="-72"/>
              <w:jc w:val="right"/>
              <w:rPr>
                <w:rFonts w:cs="Arial"/>
                <w:b/>
                <w:bCs/>
                <w:color w:val="000000" w:themeColor="text1"/>
              </w:rPr>
            </w:pPr>
            <w:r w:rsidRPr="00E344A9">
              <w:rPr>
                <w:rFonts w:cs="Arial"/>
                <w:b/>
                <w:bCs/>
                <w:color w:val="000000" w:themeColor="text1"/>
              </w:rPr>
              <w:t>Animation</w:t>
            </w:r>
          </w:p>
        </w:tc>
        <w:tc>
          <w:tcPr>
            <w:tcW w:w="1361" w:type="dxa"/>
            <w:tcBorders>
              <w:top w:val="single" w:sz="4" w:space="0" w:color="auto"/>
            </w:tcBorders>
            <w:shd w:val="clear" w:color="auto" w:fill="auto"/>
            <w:vAlign w:val="bottom"/>
          </w:tcPr>
          <w:p w:rsidR="0075581F" w:rsidRPr="00E344A9" w:rsidRDefault="0075581F" w:rsidP="00933191">
            <w:pPr>
              <w:spacing w:line="240" w:lineRule="auto"/>
              <w:ind w:right="-72"/>
              <w:jc w:val="right"/>
              <w:rPr>
                <w:rFonts w:cs="Arial"/>
                <w:b/>
                <w:bCs/>
                <w:color w:val="000000" w:themeColor="text1"/>
              </w:rPr>
            </w:pPr>
            <w:r w:rsidRPr="00E344A9">
              <w:rPr>
                <w:rFonts w:cs="Arial"/>
                <w:b/>
                <w:bCs/>
                <w:color w:val="000000" w:themeColor="text1"/>
              </w:rPr>
              <w:t>Total</w:t>
            </w:r>
          </w:p>
        </w:tc>
      </w:tr>
      <w:tr w:rsidR="0075581F" w:rsidRPr="00E344A9" w:rsidTr="00933191">
        <w:trPr>
          <w:trHeight w:val="20"/>
        </w:trPr>
        <w:tc>
          <w:tcPr>
            <w:tcW w:w="3726" w:type="dxa"/>
            <w:shd w:val="clear" w:color="auto" w:fill="auto"/>
            <w:noWrap/>
            <w:vAlign w:val="bottom"/>
          </w:tcPr>
          <w:p w:rsidR="0075581F" w:rsidRPr="00E344A9" w:rsidRDefault="0075581F" w:rsidP="00933191">
            <w:pPr>
              <w:spacing w:line="240" w:lineRule="auto"/>
              <w:ind w:left="-15" w:right="-72"/>
              <w:rPr>
                <w:rFonts w:cs="Arial"/>
                <w:color w:val="000000" w:themeColor="text1"/>
              </w:rPr>
            </w:pPr>
          </w:p>
        </w:tc>
        <w:tc>
          <w:tcPr>
            <w:tcW w:w="1361" w:type="dxa"/>
            <w:tcBorders>
              <w:bottom w:val="single" w:sz="4" w:space="0" w:color="auto"/>
            </w:tcBorders>
            <w:shd w:val="clear" w:color="auto" w:fill="auto"/>
            <w:vAlign w:val="bottom"/>
          </w:tcPr>
          <w:p w:rsidR="0075581F" w:rsidRPr="00E344A9" w:rsidRDefault="0075581F" w:rsidP="00933191">
            <w:pPr>
              <w:spacing w:line="240" w:lineRule="auto"/>
              <w:ind w:right="-72"/>
              <w:jc w:val="right"/>
              <w:rPr>
                <w:rFonts w:cs="Arial"/>
                <w:b/>
                <w:bCs/>
                <w:color w:val="000000" w:themeColor="text1"/>
                <w:cs/>
              </w:rPr>
            </w:pPr>
            <w:r w:rsidRPr="00E344A9">
              <w:rPr>
                <w:rFonts w:cs="Arial"/>
                <w:b/>
                <w:bCs/>
                <w:color w:val="000000" w:themeColor="text1"/>
              </w:rPr>
              <w:t>Thousand Baht</w:t>
            </w:r>
          </w:p>
        </w:tc>
        <w:tc>
          <w:tcPr>
            <w:tcW w:w="1304" w:type="dxa"/>
            <w:tcBorders>
              <w:bottom w:val="single" w:sz="4" w:space="0" w:color="auto"/>
            </w:tcBorders>
            <w:vAlign w:val="bottom"/>
          </w:tcPr>
          <w:p w:rsidR="0075581F" w:rsidRPr="00E344A9" w:rsidRDefault="0075581F" w:rsidP="00933191">
            <w:pPr>
              <w:spacing w:line="240" w:lineRule="auto"/>
              <w:ind w:right="-72"/>
              <w:jc w:val="right"/>
              <w:rPr>
                <w:rFonts w:cs="Arial"/>
                <w:b/>
                <w:bCs/>
                <w:color w:val="000000" w:themeColor="text1"/>
                <w:cs/>
              </w:rPr>
            </w:pPr>
            <w:r w:rsidRPr="00E344A9">
              <w:rPr>
                <w:rFonts w:cs="Arial"/>
                <w:b/>
                <w:bCs/>
                <w:color w:val="000000" w:themeColor="text1"/>
              </w:rPr>
              <w:t>Thousand Baht</w:t>
            </w:r>
          </w:p>
        </w:tc>
        <w:tc>
          <w:tcPr>
            <w:tcW w:w="1361" w:type="dxa"/>
            <w:tcBorders>
              <w:bottom w:val="single" w:sz="4" w:space="0" w:color="auto"/>
            </w:tcBorders>
            <w:shd w:val="clear" w:color="auto" w:fill="auto"/>
            <w:vAlign w:val="bottom"/>
          </w:tcPr>
          <w:p w:rsidR="0075581F" w:rsidRPr="00E344A9" w:rsidRDefault="0075581F" w:rsidP="00933191">
            <w:pPr>
              <w:spacing w:line="240" w:lineRule="auto"/>
              <w:ind w:right="-72"/>
              <w:jc w:val="right"/>
              <w:rPr>
                <w:rFonts w:cs="Arial"/>
                <w:b/>
                <w:bCs/>
                <w:color w:val="000000" w:themeColor="text1"/>
                <w:cs/>
              </w:rPr>
            </w:pPr>
            <w:r w:rsidRPr="00E344A9">
              <w:rPr>
                <w:rFonts w:cs="Arial"/>
                <w:b/>
                <w:bCs/>
                <w:color w:val="000000" w:themeColor="text1"/>
              </w:rPr>
              <w:t>Thousand Baht</w:t>
            </w:r>
          </w:p>
        </w:tc>
        <w:tc>
          <w:tcPr>
            <w:tcW w:w="1361" w:type="dxa"/>
            <w:tcBorders>
              <w:bottom w:val="single" w:sz="4" w:space="0" w:color="auto"/>
            </w:tcBorders>
            <w:shd w:val="clear" w:color="auto" w:fill="auto"/>
            <w:vAlign w:val="bottom"/>
          </w:tcPr>
          <w:p w:rsidR="0075581F" w:rsidRPr="00E344A9" w:rsidRDefault="0075581F" w:rsidP="00933191">
            <w:pPr>
              <w:spacing w:line="240" w:lineRule="auto"/>
              <w:ind w:right="-72"/>
              <w:jc w:val="right"/>
              <w:rPr>
                <w:rFonts w:cs="Arial"/>
                <w:b/>
                <w:bCs/>
                <w:color w:val="000000" w:themeColor="text1"/>
                <w:cs/>
              </w:rPr>
            </w:pPr>
            <w:r w:rsidRPr="00E344A9">
              <w:rPr>
                <w:rFonts w:cs="Arial"/>
                <w:b/>
                <w:bCs/>
                <w:color w:val="000000" w:themeColor="text1"/>
              </w:rPr>
              <w:t>Thousand Baht</w:t>
            </w:r>
          </w:p>
        </w:tc>
      </w:tr>
      <w:tr w:rsidR="00490177" w:rsidRPr="00E344A9" w:rsidTr="00933191">
        <w:trPr>
          <w:trHeight w:val="20"/>
        </w:trPr>
        <w:tc>
          <w:tcPr>
            <w:tcW w:w="3726" w:type="dxa"/>
            <w:shd w:val="clear" w:color="auto" w:fill="auto"/>
            <w:noWrap/>
            <w:vAlign w:val="bottom"/>
          </w:tcPr>
          <w:p w:rsidR="00490177" w:rsidRPr="00E344A9" w:rsidRDefault="00490177" w:rsidP="00933191">
            <w:pPr>
              <w:spacing w:line="240" w:lineRule="auto"/>
              <w:ind w:left="-15" w:right="-72"/>
              <w:rPr>
                <w:rFonts w:cs="Arial"/>
                <w:color w:val="000000" w:themeColor="text1"/>
              </w:rPr>
            </w:pPr>
          </w:p>
        </w:tc>
        <w:tc>
          <w:tcPr>
            <w:tcW w:w="1361" w:type="dxa"/>
            <w:tcBorders>
              <w:bottom w:val="nil"/>
            </w:tcBorders>
            <w:shd w:val="clear" w:color="auto" w:fill="FAFAFA"/>
            <w:vAlign w:val="bottom"/>
          </w:tcPr>
          <w:p w:rsidR="00490177" w:rsidRPr="00E344A9" w:rsidRDefault="00490177" w:rsidP="00933191">
            <w:pPr>
              <w:ind w:right="-72"/>
              <w:jc w:val="right"/>
              <w:rPr>
                <w:rFonts w:cs="Arial"/>
                <w:color w:val="000000" w:themeColor="text1"/>
              </w:rPr>
            </w:pPr>
          </w:p>
        </w:tc>
        <w:tc>
          <w:tcPr>
            <w:tcW w:w="1304" w:type="dxa"/>
            <w:tcBorders>
              <w:bottom w:val="nil"/>
            </w:tcBorders>
            <w:shd w:val="clear" w:color="auto" w:fill="FAFAFA"/>
          </w:tcPr>
          <w:p w:rsidR="00490177" w:rsidRPr="00E344A9" w:rsidRDefault="00490177" w:rsidP="00933191">
            <w:pPr>
              <w:ind w:right="-72"/>
              <w:jc w:val="right"/>
              <w:rPr>
                <w:rFonts w:cs="Arial"/>
                <w:color w:val="000000" w:themeColor="text1"/>
              </w:rPr>
            </w:pPr>
          </w:p>
        </w:tc>
        <w:tc>
          <w:tcPr>
            <w:tcW w:w="1361" w:type="dxa"/>
            <w:tcBorders>
              <w:bottom w:val="nil"/>
            </w:tcBorders>
            <w:shd w:val="clear" w:color="auto" w:fill="FAFAFA"/>
            <w:noWrap/>
            <w:vAlign w:val="bottom"/>
          </w:tcPr>
          <w:p w:rsidR="00490177" w:rsidRPr="00E344A9" w:rsidRDefault="00490177" w:rsidP="00933191">
            <w:pPr>
              <w:ind w:right="-72"/>
              <w:jc w:val="right"/>
              <w:rPr>
                <w:rFonts w:cs="Arial"/>
                <w:color w:val="000000" w:themeColor="text1"/>
              </w:rPr>
            </w:pPr>
          </w:p>
        </w:tc>
        <w:tc>
          <w:tcPr>
            <w:tcW w:w="1361" w:type="dxa"/>
            <w:tcBorders>
              <w:bottom w:val="nil"/>
            </w:tcBorders>
            <w:shd w:val="clear" w:color="auto" w:fill="FAFAFA"/>
            <w:noWrap/>
            <w:vAlign w:val="bottom"/>
          </w:tcPr>
          <w:p w:rsidR="00490177" w:rsidRPr="00E344A9" w:rsidRDefault="00490177" w:rsidP="00933191">
            <w:pPr>
              <w:ind w:right="-72"/>
              <w:jc w:val="right"/>
              <w:rPr>
                <w:rFonts w:cs="Arial"/>
                <w:color w:val="000000" w:themeColor="text1"/>
              </w:rPr>
            </w:pPr>
          </w:p>
        </w:tc>
      </w:tr>
      <w:tr w:rsidR="005D2DBA" w:rsidRPr="00E344A9" w:rsidTr="005D2DBA">
        <w:trPr>
          <w:trHeight w:val="20"/>
        </w:trPr>
        <w:tc>
          <w:tcPr>
            <w:tcW w:w="3726" w:type="dxa"/>
            <w:shd w:val="clear" w:color="auto" w:fill="auto"/>
            <w:noWrap/>
            <w:vAlign w:val="bottom"/>
          </w:tcPr>
          <w:p w:rsidR="005D2DBA" w:rsidRPr="00E344A9" w:rsidRDefault="005D2DBA" w:rsidP="005D2DBA">
            <w:pPr>
              <w:spacing w:line="240" w:lineRule="auto"/>
              <w:ind w:left="-15" w:right="-72"/>
              <w:rPr>
                <w:rFonts w:cs="Arial"/>
                <w:b/>
                <w:bCs/>
                <w:color w:val="000000" w:themeColor="text1"/>
              </w:rPr>
            </w:pPr>
            <w:r w:rsidRPr="00E344A9">
              <w:rPr>
                <w:rFonts w:cs="Arial"/>
                <w:color w:val="000000" w:themeColor="text1"/>
              </w:rPr>
              <w:t>Revenue from sales or services</w:t>
            </w:r>
          </w:p>
        </w:tc>
        <w:tc>
          <w:tcPr>
            <w:tcW w:w="1361" w:type="dxa"/>
            <w:tcBorders>
              <w:bottom w:val="nil"/>
            </w:tcBorders>
            <w:shd w:val="clear" w:color="auto" w:fill="FAFAFA"/>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33,169 </w:t>
            </w:r>
          </w:p>
        </w:tc>
        <w:tc>
          <w:tcPr>
            <w:tcW w:w="1304" w:type="dxa"/>
            <w:tcBorders>
              <w:bottom w:val="nil"/>
            </w:tcBorders>
            <w:shd w:val="clear" w:color="auto" w:fill="FAFAFA"/>
          </w:tcPr>
          <w:p w:rsidR="005D2DBA" w:rsidRPr="008C606B" w:rsidRDefault="008C606B" w:rsidP="008C606B">
            <w:pPr>
              <w:spacing w:line="240" w:lineRule="auto"/>
              <w:ind w:right="-72"/>
              <w:jc w:val="right"/>
              <w:rPr>
                <w:rFonts w:cs="Arial"/>
                <w:color w:val="000000" w:themeColor="text1"/>
                <w:lang w:val="en-US"/>
              </w:rPr>
            </w:pPr>
            <w:r w:rsidRPr="008C606B">
              <w:rPr>
                <w:rFonts w:cs="Arial"/>
                <w:color w:val="000000" w:themeColor="text1"/>
                <w:lang w:val="en-US"/>
              </w:rPr>
              <w:t>3,128</w:t>
            </w:r>
          </w:p>
        </w:tc>
        <w:tc>
          <w:tcPr>
            <w:tcW w:w="1361" w:type="dxa"/>
            <w:tcBorders>
              <w:bottom w:val="nil"/>
            </w:tcBorders>
            <w:shd w:val="clear" w:color="auto" w:fill="FAFAFA"/>
            <w:noWrap/>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24,446 </w:t>
            </w:r>
          </w:p>
        </w:tc>
        <w:tc>
          <w:tcPr>
            <w:tcW w:w="1361" w:type="dxa"/>
            <w:tcBorders>
              <w:bottom w:val="nil"/>
            </w:tcBorders>
            <w:shd w:val="clear" w:color="auto" w:fill="FAFAFA"/>
            <w:noWrap/>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w:t>
            </w:r>
            <w:r w:rsidR="008C606B" w:rsidRPr="008C606B">
              <w:rPr>
                <w:rFonts w:cs="Arial"/>
                <w:color w:val="000000" w:themeColor="text1"/>
                <w:lang w:val="en-US"/>
              </w:rPr>
              <w:t xml:space="preserve">  60,743</w:t>
            </w:r>
          </w:p>
        </w:tc>
      </w:tr>
      <w:tr w:rsidR="005D2DBA" w:rsidRPr="00E344A9" w:rsidTr="005D2DBA">
        <w:trPr>
          <w:trHeight w:val="20"/>
        </w:trPr>
        <w:tc>
          <w:tcPr>
            <w:tcW w:w="3726" w:type="dxa"/>
            <w:shd w:val="clear" w:color="auto" w:fill="auto"/>
            <w:noWrap/>
            <w:vAlign w:val="bottom"/>
          </w:tcPr>
          <w:p w:rsidR="005D2DBA" w:rsidRPr="00E344A9" w:rsidRDefault="005D2DBA" w:rsidP="005D2DBA">
            <w:pPr>
              <w:spacing w:line="240" w:lineRule="auto"/>
              <w:ind w:left="-15" w:right="-72"/>
              <w:rPr>
                <w:rFonts w:cs="Arial"/>
                <w:color w:val="000000" w:themeColor="text1"/>
                <w:cs/>
              </w:rPr>
            </w:pPr>
            <w:r w:rsidRPr="00E344A9">
              <w:rPr>
                <w:rFonts w:cs="Arial"/>
                <w:color w:val="000000" w:themeColor="text1"/>
              </w:rPr>
              <w:t>Cost of sales of goods or of services</w:t>
            </w:r>
          </w:p>
        </w:tc>
        <w:tc>
          <w:tcPr>
            <w:tcW w:w="1361" w:type="dxa"/>
            <w:tcBorders>
              <w:bottom w:val="single" w:sz="4" w:space="0" w:color="auto"/>
            </w:tcBorders>
            <w:shd w:val="clear" w:color="auto" w:fill="FAFAFA"/>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(15,</w:t>
            </w:r>
            <w:r w:rsidR="00BC3D43">
              <w:rPr>
                <w:rFonts w:cs="Arial"/>
                <w:color w:val="000000" w:themeColor="text1"/>
                <w:lang w:val="en-US"/>
              </w:rPr>
              <w:t>336</w:t>
            </w:r>
            <w:r w:rsidRPr="008C606B">
              <w:rPr>
                <w:rFonts w:cs="Arial"/>
                <w:color w:val="000000" w:themeColor="text1"/>
                <w:lang w:val="en-US"/>
              </w:rPr>
              <w:t>)</w:t>
            </w:r>
          </w:p>
        </w:tc>
        <w:tc>
          <w:tcPr>
            <w:tcW w:w="1304" w:type="dxa"/>
            <w:tcBorders>
              <w:bottom w:val="single" w:sz="4" w:space="0" w:color="auto"/>
            </w:tcBorders>
            <w:shd w:val="clear" w:color="auto" w:fill="FAFAFA"/>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(6</w:t>
            </w:r>
            <w:r w:rsidR="00BC3D43">
              <w:rPr>
                <w:rFonts w:cs="Arial"/>
                <w:color w:val="000000" w:themeColor="text1"/>
                <w:lang w:val="en-US"/>
              </w:rPr>
              <w:t>75</w:t>
            </w:r>
            <w:r w:rsidRPr="008C606B">
              <w:rPr>
                <w:rFonts w:cs="Arial"/>
                <w:color w:val="000000" w:themeColor="text1"/>
                <w:lang w:val="en-US"/>
              </w:rPr>
              <w:t>)</w:t>
            </w:r>
          </w:p>
        </w:tc>
        <w:tc>
          <w:tcPr>
            <w:tcW w:w="1361" w:type="dxa"/>
            <w:tcBorders>
              <w:bottom w:val="single" w:sz="4" w:space="0" w:color="auto"/>
            </w:tcBorders>
            <w:shd w:val="clear" w:color="auto" w:fill="FAFAFA"/>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(15,653)</w:t>
            </w:r>
          </w:p>
        </w:tc>
        <w:tc>
          <w:tcPr>
            <w:tcW w:w="1361" w:type="dxa"/>
            <w:tcBorders>
              <w:bottom w:val="single" w:sz="4" w:space="0" w:color="auto"/>
            </w:tcBorders>
            <w:shd w:val="clear" w:color="auto" w:fill="FAFAFA"/>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(31</w:t>
            </w:r>
            <w:r w:rsidR="00BC3D43">
              <w:rPr>
                <w:rFonts w:cs="Arial"/>
                <w:color w:val="000000" w:themeColor="text1"/>
                <w:lang w:val="en-US"/>
              </w:rPr>
              <w:t>,664</w:t>
            </w:r>
            <w:r w:rsidRPr="008C606B">
              <w:rPr>
                <w:rFonts w:cs="Arial"/>
                <w:color w:val="000000" w:themeColor="text1"/>
                <w:lang w:val="en-US"/>
              </w:rPr>
              <w:t>)</w:t>
            </w:r>
          </w:p>
        </w:tc>
      </w:tr>
      <w:tr w:rsidR="0075581F" w:rsidRPr="00E344A9" w:rsidTr="00933191">
        <w:trPr>
          <w:trHeight w:val="20"/>
        </w:trPr>
        <w:tc>
          <w:tcPr>
            <w:tcW w:w="3726" w:type="dxa"/>
            <w:shd w:val="clear" w:color="auto" w:fill="auto"/>
            <w:noWrap/>
            <w:vAlign w:val="bottom"/>
          </w:tcPr>
          <w:p w:rsidR="0075581F" w:rsidRPr="00E344A9" w:rsidRDefault="0075581F" w:rsidP="00933191">
            <w:pPr>
              <w:spacing w:line="240" w:lineRule="auto"/>
              <w:ind w:left="-15" w:right="-72"/>
              <w:rPr>
                <w:rFonts w:cs="Arial"/>
                <w:b/>
                <w:bCs/>
                <w:color w:val="000000" w:themeColor="text1"/>
                <w:cs/>
              </w:rPr>
            </w:pPr>
          </w:p>
        </w:tc>
        <w:tc>
          <w:tcPr>
            <w:tcW w:w="1361" w:type="dxa"/>
            <w:tcBorders>
              <w:top w:val="single" w:sz="4" w:space="0" w:color="auto"/>
            </w:tcBorders>
            <w:shd w:val="clear" w:color="auto" w:fill="FAFAFA"/>
            <w:vAlign w:val="bottom"/>
          </w:tcPr>
          <w:p w:rsidR="0075581F" w:rsidRPr="008C606B" w:rsidRDefault="0075581F" w:rsidP="00933191">
            <w:pPr>
              <w:spacing w:line="240" w:lineRule="auto"/>
              <w:ind w:right="-72"/>
              <w:jc w:val="right"/>
              <w:rPr>
                <w:rFonts w:cs="Arial"/>
                <w:color w:val="000000" w:themeColor="text1"/>
                <w:lang w:val="en-US"/>
              </w:rPr>
            </w:pPr>
          </w:p>
        </w:tc>
        <w:tc>
          <w:tcPr>
            <w:tcW w:w="1304" w:type="dxa"/>
            <w:tcBorders>
              <w:top w:val="single" w:sz="4" w:space="0" w:color="auto"/>
            </w:tcBorders>
            <w:shd w:val="clear" w:color="auto" w:fill="FAFAFA"/>
            <w:vAlign w:val="bottom"/>
          </w:tcPr>
          <w:p w:rsidR="0075581F" w:rsidRPr="008C606B" w:rsidRDefault="0075581F" w:rsidP="00933191">
            <w:pPr>
              <w:spacing w:line="240" w:lineRule="auto"/>
              <w:ind w:right="-72"/>
              <w:jc w:val="right"/>
              <w:rPr>
                <w:rFonts w:cs="Arial"/>
                <w:color w:val="000000" w:themeColor="text1"/>
                <w:lang w:val="en-US"/>
              </w:rPr>
            </w:pPr>
          </w:p>
        </w:tc>
        <w:tc>
          <w:tcPr>
            <w:tcW w:w="1361" w:type="dxa"/>
            <w:tcBorders>
              <w:top w:val="single" w:sz="4" w:space="0" w:color="auto"/>
            </w:tcBorders>
            <w:shd w:val="clear" w:color="auto" w:fill="FAFAFA"/>
            <w:noWrap/>
            <w:vAlign w:val="bottom"/>
          </w:tcPr>
          <w:p w:rsidR="0075581F" w:rsidRPr="008C606B" w:rsidRDefault="0075581F" w:rsidP="00933191">
            <w:pPr>
              <w:spacing w:line="240" w:lineRule="auto"/>
              <w:ind w:right="-72"/>
              <w:jc w:val="right"/>
              <w:rPr>
                <w:rFonts w:cs="Arial"/>
                <w:color w:val="000000" w:themeColor="text1"/>
                <w:lang w:val="en-US"/>
              </w:rPr>
            </w:pPr>
          </w:p>
        </w:tc>
        <w:tc>
          <w:tcPr>
            <w:tcW w:w="1361" w:type="dxa"/>
            <w:tcBorders>
              <w:top w:val="single" w:sz="4" w:space="0" w:color="auto"/>
            </w:tcBorders>
            <w:shd w:val="clear" w:color="auto" w:fill="FAFAFA"/>
            <w:noWrap/>
            <w:vAlign w:val="bottom"/>
          </w:tcPr>
          <w:p w:rsidR="0075581F" w:rsidRPr="008C606B" w:rsidRDefault="0075581F" w:rsidP="00933191">
            <w:pPr>
              <w:spacing w:line="240" w:lineRule="auto"/>
              <w:ind w:right="-72"/>
              <w:jc w:val="right"/>
              <w:rPr>
                <w:rFonts w:cs="Arial"/>
                <w:color w:val="000000" w:themeColor="text1"/>
                <w:lang w:val="en-US"/>
              </w:rPr>
            </w:pPr>
          </w:p>
        </w:tc>
      </w:tr>
      <w:tr w:rsidR="005D2DBA" w:rsidRPr="00E344A9" w:rsidTr="005D2DBA">
        <w:trPr>
          <w:trHeight w:val="20"/>
        </w:trPr>
        <w:tc>
          <w:tcPr>
            <w:tcW w:w="3726" w:type="dxa"/>
            <w:shd w:val="clear" w:color="auto" w:fill="auto"/>
            <w:noWrap/>
            <w:vAlign w:val="bottom"/>
          </w:tcPr>
          <w:p w:rsidR="005D2DBA" w:rsidRPr="00E344A9" w:rsidRDefault="005D2DBA" w:rsidP="005D2DBA">
            <w:pPr>
              <w:spacing w:line="240" w:lineRule="auto"/>
              <w:ind w:left="-15" w:right="-72"/>
              <w:rPr>
                <w:rFonts w:cs="Arial"/>
                <w:b/>
                <w:bCs/>
                <w:color w:val="000000" w:themeColor="text1"/>
                <w:cs/>
              </w:rPr>
            </w:pPr>
            <w:r w:rsidRPr="00E344A9">
              <w:rPr>
                <w:rFonts w:cs="Arial"/>
                <w:b/>
                <w:bCs/>
                <w:color w:val="000000" w:themeColor="text1"/>
              </w:rPr>
              <w:t>Operating result by segment</w:t>
            </w:r>
          </w:p>
        </w:tc>
        <w:tc>
          <w:tcPr>
            <w:tcW w:w="1361" w:type="dxa"/>
            <w:shd w:val="clear" w:color="auto" w:fill="FAFAFA"/>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w:t>
            </w:r>
            <w:r w:rsidR="00BC3D43">
              <w:rPr>
                <w:rFonts w:cs="Arial"/>
                <w:color w:val="000000" w:themeColor="text1"/>
                <w:lang w:val="en-US"/>
              </w:rPr>
              <w:t>17,833</w:t>
            </w:r>
            <w:r w:rsidRPr="008C606B">
              <w:rPr>
                <w:rFonts w:cs="Arial"/>
                <w:color w:val="000000" w:themeColor="text1"/>
                <w:lang w:val="en-US"/>
              </w:rPr>
              <w:t xml:space="preserve"> </w:t>
            </w:r>
          </w:p>
        </w:tc>
        <w:tc>
          <w:tcPr>
            <w:tcW w:w="1304" w:type="dxa"/>
            <w:shd w:val="clear" w:color="auto" w:fill="FAFAFA"/>
          </w:tcPr>
          <w:p w:rsidR="005D2DBA" w:rsidRPr="008C606B" w:rsidRDefault="008C606B" w:rsidP="008C606B">
            <w:pPr>
              <w:spacing w:line="240" w:lineRule="auto"/>
              <w:ind w:right="-72"/>
              <w:jc w:val="right"/>
              <w:rPr>
                <w:rFonts w:cs="Arial"/>
                <w:color w:val="000000" w:themeColor="text1"/>
                <w:lang w:val="en-US"/>
              </w:rPr>
            </w:pPr>
            <w:r w:rsidRPr="008C606B">
              <w:rPr>
                <w:rFonts w:cs="Arial"/>
                <w:color w:val="000000" w:themeColor="text1"/>
                <w:lang w:val="en-US"/>
              </w:rPr>
              <w:t>2,4</w:t>
            </w:r>
            <w:r w:rsidR="00BC3D43">
              <w:rPr>
                <w:rFonts w:cs="Arial"/>
                <w:color w:val="000000" w:themeColor="text1"/>
                <w:lang w:val="en-US"/>
              </w:rPr>
              <w:t>53</w:t>
            </w:r>
          </w:p>
        </w:tc>
        <w:tc>
          <w:tcPr>
            <w:tcW w:w="1361" w:type="dxa"/>
            <w:shd w:val="clear" w:color="auto" w:fill="FAFAFA"/>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8,793 </w:t>
            </w:r>
          </w:p>
        </w:tc>
        <w:tc>
          <w:tcPr>
            <w:tcW w:w="1361" w:type="dxa"/>
            <w:shd w:val="clear" w:color="auto" w:fill="FAFAFA"/>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w:t>
            </w:r>
            <w:r w:rsidR="008C606B" w:rsidRPr="008C606B">
              <w:rPr>
                <w:rFonts w:cs="Arial"/>
                <w:color w:val="000000" w:themeColor="text1"/>
                <w:lang w:val="en-US"/>
              </w:rPr>
              <w:t>29,</w:t>
            </w:r>
            <w:r w:rsidR="00BC3D43">
              <w:rPr>
                <w:rFonts w:cs="Arial"/>
                <w:color w:val="000000" w:themeColor="text1"/>
                <w:lang w:val="en-US"/>
              </w:rPr>
              <w:t>079</w:t>
            </w:r>
            <w:r w:rsidRPr="008C606B">
              <w:rPr>
                <w:rFonts w:cs="Arial"/>
                <w:color w:val="000000" w:themeColor="text1"/>
                <w:lang w:val="en-US"/>
              </w:rPr>
              <w:t xml:space="preserve"> </w:t>
            </w:r>
          </w:p>
        </w:tc>
      </w:tr>
      <w:tr w:rsidR="0075581F" w:rsidRPr="00E344A9" w:rsidTr="00BD2341">
        <w:trPr>
          <w:trHeight w:val="20"/>
        </w:trPr>
        <w:tc>
          <w:tcPr>
            <w:tcW w:w="3726" w:type="dxa"/>
            <w:shd w:val="clear" w:color="auto" w:fill="auto"/>
            <w:noWrap/>
            <w:vAlign w:val="bottom"/>
          </w:tcPr>
          <w:p w:rsidR="0075581F" w:rsidRPr="00E344A9" w:rsidRDefault="0075581F" w:rsidP="00933191">
            <w:pPr>
              <w:spacing w:line="240" w:lineRule="auto"/>
              <w:ind w:left="-15" w:right="-72"/>
              <w:rPr>
                <w:rFonts w:cs="Arial"/>
                <w:color w:val="000000" w:themeColor="text1"/>
                <w:cs/>
              </w:rPr>
            </w:pPr>
            <w:r w:rsidRPr="00E344A9">
              <w:rPr>
                <w:rFonts w:cs="Arial"/>
                <w:color w:val="000000" w:themeColor="text1"/>
              </w:rPr>
              <w:t>Unallocated expenses:</w:t>
            </w:r>
          </w:p>
        </w:tc>
        <w:tc>
          <w:tcPr>
            <w:tcW w:w="1361" w:type="dxa"/>
            <w:shd w:val="clear" w:color="auto" w:fill="FAFAFA"/>
            <w:vAlign w:val="bottom"/>
          </w:tcPr>
          <w:p w:rsidR="0075581F" w:rsidRPr="00E344A9" w:rsidRDefault="0075581F" w:rsidP="005D2DBA">
            <w:pPr>
              <w:spacing w:line="240" w:lineRule="auto"/>
              <w:ind w:right="-72"/>
              <w:jc w:val="right"/>
              <w:rPr>
                <w:rFonts w:cs="Arial"/>
                <w:color w:val="000000" w:themeColor="text1"/>
                <w:cs/>
              </w:rPr>
            </w:pPr>
          </w:p>
        </w:tc>
        <w:tc>
          <w:tcPr>
            <w:tcW w:w="1304" w:type="dxa"/>
            <w:shd w:val="clear" w:color="auto" w:fill="FAFAFA"/>
            <w:vAlign w:val="bottom"/>
          </w:tcPr>
          <w:p w:rsidR="0075581F" w:rsidRPr="00E344A9" w:rsidRDefault="0075581F" w:rsidP="005D2DBA">
            <w:pPr>
              <w:spacing w:line="240" w:lineRule="auto"/>
              <w:ind w:right="-72"/>
              <w:jc w:val="right"/>
              <w:rPr>
                <w:rFonts w:cs="Arial"/>
                <w:color w:val="000000" w:themeColor="text1"/>
                <w:cs/>
              </w:rPr>
            </w:pPr>
          </w:p>
        </w:tc>
        <w:tc>
          <w:tcPr>
            <w:tcW w:w="1361" w:type="dxa"/>
            <w:shd w:val="clear" w:color="auto" w:fill="FAFAFA"/>
            <w:vAlign w:val="bottom"/>
          </w:tcPr>
          <w:p w:rsidR="0075581F" w:rsidRPr="00E344A9" w:rsidRDefault="0075581F" w:rsidP="005D2DBA">
            <w:pPr>
              <w:spacing w:line="240" w:lineRule="auto"/>
              <w:ind w:right="-72"/>
              <w:jc w:val="right"/>
              <w:rPr>
                <w:rFonts w:cs="Arial"/>
                <w:color w:val="000000" w:themeColor="text1"/>
                <w:cs/>
              </w:rPr>
            </w:pPr>
          </w:p>
        </w:tc>
        <w:tc>
          <w:tcPr>
            <w:tcW w:w="1361" w:type="dxa"/>
            <w:tcBorders>
              <w:bottom w:val="nil"/>
            </w:tcBorders>
            <w:shd w:val="clear" w:color="auto" w:fill="FAFAFA"/>
            <w:vAlign w:val="bottom"/>
          </w:tcPr>
          <w:p w:rsidR="0075581F" w:rsidRPr="008C606B" w:rsidRDefault="0075581F" w:rsidP="005D2DBA">
            <w:pPr>
              <w:spacing w:line="240" w:lineRule="auto"/>
              <w:ind w:right="-72"/>
              <w:jc w:val="right"/>
              <w:rPr>
                <w:rFonts w:cs="Arial"/>
                <w:color w:val="000000" w:themeColor="text1"/>
                <w:cs/>
                <w:lang w:val="en-US"/>
              </w:rPr>
            </w:pPr>
          </w:p>
        </w:tc>
      </w:tr>
      <w:tr w:rsidR="00490177" w:rsidRPr="00E344A9" w:rsidTr="00BD2341">
        <w:trPr>
          <w:trHeight w:val="20"/>
        </w:trPr>
        <w:tc>
          <w:tcPr>
            <w:tcW w:w="3726" w:type="dxa"/>
            <w:tcBorders>
              <w:bottom w:val="nil"/>
            </w:tcBorders>
            <w:shd w:val="clear" w:color="auto" w:fill="auto"/>
            <w:noWrap/>
            <w:vAlign w:val="bottom"/>
          </w:tcPr>
          <w:p w:rsidR="00490177" w:rsidRPr="00E344A9" w:rsidRDefault="00490177" w:rsidP="00933191">
            <w:pPr>
              <w:spacing w:line="240" w:lineRule="auto"/>
              <w:ind w:left="-15" w:right="-72"/>
              <w:rPr>
                <w:rFonts w:cs="Arial"/>
                <w:color w:val="000000" w:themeColor="text1"/>
              </w:rPr>
            </w:pPr>
            <w:r w:rsidRPr="00E344A9">
              <w:rPr>
                <w:rFonts w:cs="Arial"/>
                <w:color w:val="000000" w:themeColor="text1"/>
              </w:rPr>
              <w:t>Cost of sales of goods or of services</w:t>
            </w:r>
          </w:p>
        </w:tc>
        <w:tc>
          <w:tcPr>
            <w:tcW w:w="1361" w:type="dxa"/>
            <w:tcBorders>
              <w:bottom w:val="nil"/>
            </w:tcBorders>
            <w:shd w:val="clear" w:color="auto" w:fill="FAFAFA"/>
            <w:vAlign w:val="bottom"/>
          </w:tcPr>
          <w:p w:rsidR="00490177" w:rsidRPr="00E344A9" w:rsidRDefault="00490177" w:rsidP="005D2DBA">
            <w:pPr>
              <w:ind w:right="-72"/>
              <w:jc w:val="right"/>
              <w:rPr>
                <w:rFonts w:cs="Arial"/>
                <w:color w:val="000000" w:themeColor="text1"/>
              </w:rPr>
            </w:pPr>
          </w:p>
        </w:tc>
        <w:tc>
          <w:tcPr>
            <w:tcW w:w="1304" w:type="dxa"/>
            <w:tcBorders>
              <w:bottom w:val="nil"/>
            </w:tcBorders>
            <w:shd w:val="clear" w:color="auto" w:fill="FAFAFA"/>
          </w:tcPr>
          <w:p w:rsidR="00490177" w:rsidRPr="00E344A9" w:rsidRDefault="00490177" w:rsidP="005D2DBA">
            <w:pPr>
              <w:ind w:right="-72"/>
              <w:jc w:val="right"/>
              <w:rPr>
                <w:rFonts w:cs="Arial"/>
                <w:color w:val="000000" w:themeColor="text1"/>
              </w:rPr>
            </w:pPr>
          </w:p>
        </w:tc>
        <w:tc>
          <w:tcPr>
            <w:tcW w:w="1361" w:type="dxa"/>
            <w:tcBorders>
              <w:bottom w:val="nil"/>
            </w:tcBorders>
            <w:shd w:val="clear" w:color="auto" w:fill="FAFAFA"/>
            <w:noWrap/>
            <w:vAlign w:val="bottom"/>
          </w:tcPr>
          <w:p w:rsidR="00490177" w:rsidRPr="00E344A9" w:rsidRDefault="00490177" w:rsidP="005D2DBA">
            <w:pPr>
              <w:ind w:right="-72"/>
              <w:jc w:val="right"/>
              <w:rPr>
                <w:rFonts w:cs="Arial"/>
                <w:color w:val="000000" w:themeColor="text1"/>
              </w:rPr>
            </w:pPr>
          </w:p>
        </w:tc>
        <w:tc>
          <w:tcPr>
            <w:tcW w:w="1361" w:type="dxa"/>
            <w:tcBorders>
              <w:bottom w:val="single" w:sz="4" w:space="0" w:color="auto"/>
            </w:tcBorders>
            <w:shd w:val="clear" w:color="auto" w:fill="FAFAFA"/>
            <w:noWrap/>
            <w:vAlign w:val="bottom"/>
          </w:tcPr>
          <w:p w:rsidR="00490177" w:rsidRPr="008C606B" w:rsidRDefault="008C606B" w:rsidP="008C606B">
            <w:pPr>
              <w:spacing w:line="240" w:lineRule="auto"/>
              <w:ind w:right="-72"/>
              <w:jc w:val="right"/>
              <w:rPr>
                <w:rFonts w:cs="Arial"/>
                <w:color w:val="000000" w:themeColor="text1"/>
                <w:lang w:val="en-US"/>
              </w:rPr>
            </w:pPr>
            <w:r w:rsidRPr="008C606B">
              <w:rPr>
                <w:rFonts w:cs="Arial"/>
                <w:color w:val="000000" w:themeColor="text1"/>
                <w:lang w:val="en-US"/>
              </w:rPr>
              <w:t>(2,</w:t>
            </w:r>
            <w:r w:rsidR="00BC3D43">
              <w:rPr>
                <w:rFonts w:cs="Arial"/>
                <w:color w:val="000000" w:themeColor="text1"/>
                <w:lang w:val="en-US"/>
              </w:rPr>
              <w:t>107</w:t>
            </w:r>
            <w:r w:rsidRPr="008C606B">
              <w:rPr>
                <w:rFonts w:cs="Arial"/>
                <w:color w:val="000000" w:themeColor="text1"/>
                <w:lang w:val="en-US"/>
              </w:rPr>
              <w:t>)</w:t>
            </w:r>
          </w:p>
        </w:tc>
      </w:tr>
      <w:tr w:rsidR="00BD2341" w:rsidRPr="00E344A9" w:rsidTr="00BD2341">
        <w:trPr>
          <w:trHeight w:val="20"/>
        </w:trPr>
        <w:tc>
          <w:tcPr>
            <w:tcW w:w="3726" w:type="dxa"/>
            <w:tcBorders>
              <w:top w:val="nil"/>
              <w:bottom w:val="nil"/>
            </w:tcBorders>
            <w:shd w:val="clear" w:color="auto" w:fill="auto"/>
            <w:noWrap/>
            <w:vAlign w:val="bottom"/>
          </w:tcPr>
          <w:p w:rsidR="00BD2341" w:rsidRPr="00E344A9" w:rsidRDefault="00BD2341" w:rsidP="00490177">
            <w:pPr>
              <w:spacing w:line="240" w:lineRule="auto"/>
              <w:ind w:left="-15" w:right="-72"/>
              <w:rPr>
                <w:rFonts w:cs="Arial"/>
                <w:color w:val="000000" w:themeColor="text1"/>
              </w:rPr>
            </w:pPr>
          </w:p>
        </w:tc>
        <w:tc>
          <w:tcPr>
            <w:tcW w:w="1361" w:type="dxa"/>
            <w:tcBorders>
              <w:top w:val="nil"/>
              <w:bottom w:val="nil"/>
            </w:tcBorders>
            <w:shd w:val="clear" w:color="auto" w:fill="FAFAFA"/>
            <w:vAlign w:val="bottom"/>
          </w:tcPr>
          <w:p w:rsidR="00BD2341" w:rsidRPr="00E344A9" w:rsidRDefault="00BD2341" w:rsidP="005D2DBA">
            <w:pPr>
              <w:ind w:right="-72"/>
              <w:jc w:val="right"/>
              <w:rPr>
                <w:rFonts w:cs="Arial"/>
                <w:color w:val="000000" w:themeColor="text1"/>
              </w:rPr>
            </w:pPr>
          </w:p>
        </w:tc>
        <w:tc>
          <w:tcPr>
            <w:tcW w:w="1304" w:type="dxa"/>
            <w:tcBorders>
              <w:top w:val="nil"/>
              <w:bottom w:val="nil"/>
            </w:tcBorders>
            <w:shd w:val="clear" w:color="auto" w:fill="FAFAFA"/>
          </w:tcPr>
          <w:p w:rsidR="00BD2341" w:rsidRPr="00E344A9" w:rsidRDefault="00BD2341" w:rsidP="005D2DBA">
            <w:pPr>
              <w:ind w:right="-72"/>
              <w:jc w:val="right"/>
              <w:rPr>
                <w:rFonts w:cs="Arial"/>
                <w:color w:val="000000" w:themeColor="text1"/>
              </w:rPr>
            </w:pPr>
          </w:p>
        </w:tc>
        <w:tc>
          <w:tcPr>
            <w:tcW w:w="1361" w:type="dxa"/>
            <w:tcBorders>
              <w:top w:val="nil"/>
              <w:bottom w:val="nil"/>
            </w:tcBorders>
            <w:shd w:val="clear" w:color="auto" w:fill="FAFAFA"/>
            <w:noWrap/>
            <w:vAlign w:val="bottom"/>
          </w:tcPr>
          <w:p w:rsidR="00BD2341" w:rsidRPr="00E344A9" w:rsidRDefault="00BD2341" w:rsidP="005D2DBA">
            <w:pPr>
              <w:ind w:right="-72"/>
              <w:jc w:val="right"/>
              <w:rPr>
                <w:rFonts w:cs="Arial"/>
                <w:color w:val="000000" w:themeColor="text1"/>
              </w:rPr>
            </w:pPr>
          </w:p>
        </w:tc>
        <w:tc>
          <w:tcPr>
            <w:tcW w:w="1361" w:type="dxa"/>
            <w:tcBorders>
              <w:top w:val="single" w:sz="4" w:space="0" w:color="auto"/>
              <w:bottom w:val="nil"/>
            </w:tcBorders>
            <w:shd w:val="clear" w:color="auto" w:fill="FAFAFA"/>
            <w:noWrap/>
            <w:vAlign w:val="bottom"/>
          </w:tcPr>
          <w:p w:rsidR="00BD2341" w:rsidRPr="008C606B" w:rsidRDefault="00BD2341" w:rsidP="008C606B">
            <w:pPr>
              <w:spacing w:line="240" w:lineRule="auto"/>
              <w:ind w:right="-72"/>
              <w:jc w:val="right"/>
              <w:rPr>
                <w:rFonts w:cs="Arial"/>
                <w:color w:val="000000" w:themeColor="text1"/>
                <w:lang w:val="en-US"/>
              </w:rPr>
            </w:pPr>
          </w:p>
        </w:tc>
      </w:tr>
      <w:tr w:rsidR="005D2DBA" w:rsidRPr="00E344A9" w:rsidTr="005D2DBA">
        <w:trPr>
          <w:trHeight w:val="20"/>
        </w:trPr>
        <w:tc>
          <w:tcPr>
            <w:tcW w:w="3726" w:type="dxa"/>
            <w:tcBorders>
              <w:top w:val="nil"/>
            </w:tcBorders>
            <w:shd w:val="clear" w:color="auto" w:fill="auto"/>
            <w:noWrap/>
            <w:vAlign w:val="bottom"/>
          </w:tcPr>
          <w:p w:rsidR="005D2DBA" w:rsidRPr="00E344A9" w:rsidRDefault="005D2DBA" w:rsidP="005D2DBA">
            <w:pPr>
              <w:spacing w:line="240" w:lineRule="auto"/>
              <w:ind w:left="-15" w:right="-72"/>
              <w:rPr>
                <w:rFonts w:cs="Arial"/>
                <w:b/>
                <w:bCs/>
                <w:color w:val="000000" w:themeColor="text1"/>
              </w:rPr>
            </w:pPr>
            <w:r w:rsidRPr="00E344A9">
              <w:rPr>
                <w:rFonts w:cs="Arial"/>
                <w:b/>
                <w:bCs/>
                <w:color w:val="000000" w:themeColor="text1"/>
              </w:rPr>
              <w:t xml:space="preserve">Gross profit </w:t>
            </w:r>
          </w:p>
        </w:tc>
        <w:tc>
          <w:tcPr>
            <w:tcW w:w="1361" w:type="dxa"/>
            <w:tcBorders>
              <w:top w:val="nil"/>
            </w:tcBorders>
            <w:shd w:val="clear" w:color="auto" w:fill="FAFAFA"/>
            <w:vAlign w:val="bottom"/>
          </w:tcPr>
          <w:p w:rsidR="005D2DBA" w:rsidRPr="00E344A9" w:rsidRDefault="005D2DBA" w:rsidP="005D2DBA">
            <w:pPr>
              <w:ind w:right="-72"/>
              <w:jc w:val="right"/>
              <w:rPr>
                <w:rFonts w:cs="Arial"/>
                <w:color w:val="000000" w:themeColor="text1"/>
              </w:rPr>
            </w:pPr>
          </w:p>
        </w:tc>
        <w:tc>
          <w:tcPr>
            <w:tcW w:w="1304" w:type="dxa"/>
            <w:tcBorders>
              <w:top w:val="nil"/>
            </w:tcBorders>
            <w:shd w:val="clear" w:color="auto" w:fill="FAFAFA"/>
          </w:tcPr>
          <w:p w:rsidR="005D2DBA" w:rsidRPr="00E344A9" w:rsidRDefault="005D2DBA" w:rsidP="005D2DBA">
            <w:pPr>
              <w:ind w:right="-72"/>
              <w:jc w:val="right"/>
              <w:rPr>
                <w:rFonts w:cs="Arial"/>
                <w:color w:val="000000" w:themeColor="text1"/>
              </w:rPr>
            </w:pPr>
          </w:p>
        </w:tc>
        <w:tc>
          <w:tcPr>
            <w:tcW w:w="1361" w:type="dxa"/>
            <w:tcBorders>
              <w:top w:val="nil"/>
            </w:tcBorders>
            <w:shd w:val="clear" w:color="auto" w:fill="FAFAFA"/>
            <w:noWrap/>
            <w:vAlign w:val="bottom"/>
          </w:tcPr>
          <w:p w:rsidR="005D2DBA" w:rsidRPr="00E344A9" w:rsidRDefault="005D2DBA" w:rsidP="005D2DBA">
            <w:pPr>
              <w:ind w:right="-72"/>
              <w:jc w:val="right"/>
              <w:rPr>
                <w:rFonts w:cs="Arial"/>
                <w:color w:val="000000" w:themeColor="text1"/>
              </w:rPr>
            </w:pPr>
          </w:p>
        </w:tc>
        <w:tc>
          <w:tcPr>
            <w:tcW w:w="1361" w:type="dxa"/>
            <w:tcBorders>
              <w:top w:val="nil"/>
            </w:tcBorders>
            <w:shd w:val="clear" w:color="auto" w:fill="FAFAFA"/>
            <w:noWrap/>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w:t>
            </w:r>
            <w:r w:rsidR="008C606B" w:rsidRPr="008C606B">
              <w:rPr>
                <w:rFonts w:cs="Arial"/>
                <w:color w:val="000000" w:themeColor="text1"/>
                <w:lang w:val="en-US"/>
              </w:rPr>
              <w:t>26,972</w:t>
            </w:r>
          </w:p>
        </w:tc>
      </w:tr>
      <w:tr w:rsidR="005D2DBA" w:rsidRPr="00E344A9" w:rsidTr="005D2DBA">
        <w:trPr>
          <w:trHeight w:val="20"/>
        </w:trPr>
        <w:tc>
          <w:tcPr>
            <w:tcW w:w="3726" w:type="dxa"/>
            <w:shd w:val="clear" w:color="auto" w:fill="auto"/>
            <w:noWrap/>
            <w:vAlign w:val="bottom"/>
          </w:tcPr>
          <w:p w:rsidR="005D2DBA" w:rsidRPr="00E344A9" w:rsidRDefault="005D2DBA" w:rsidP="005D2DBA">
            <w:pPr>
              <w:spacing w:line="240" w:lineRule="auto"/>
              <w:ind w:left="-15" w:right="-72"/>
              <w:rPr>
                <w:rFonts w:cs="Arial"/>
                <w:color w:val="000000" w:themeColor="text1"/>
                <w:cs/>
              </w:rPr>
            </w:pPr>
            <w:r w:rsidRPr="00E344A9">
              <w:rPr>
                <w:rFonts w:cs="Arial"/>
                <w:color w:val="000000" w:themeColor="text1"/>
              </w:rPr>
              <w:t>Other income</w:t>
            </w:r>
          </w:p>
        </w:tc>
        <w:tc>
          <w:tcPr>
            <w:tcW w:w="1361" w:type="dxa"/>
            <w:shd w:val="clear" w:color="auto" w:fill="FAFAFA"/>
            <w:vAlign w:val="bottom"/>
          </w:tcPr>
          <w:p w:rsidR="005D2DBA" w:rsidRPr="00E344A9" w:rsidRDefault="005D2DBA" w:rsidP="005D2DBA">
            <w:pPr>
              <w:ind w:right="-72"/>
              <w:jc w:val="right"/>
              <w:rPr>
                <w:rFonts w:cs="Arial"/>
                <w:color w:val="000000" w:themeColor="text1"/>
              </w:rPr>
            </w:pPr>
          </w:p>
        </w:tc>
        <w:tc>
          <w:tcPr>
            <w:tcW w:w="1304" w:type="dxa"/>
            <w:shd w:val="clear" w:color="auto" w:fill="FAFAFA"/>
          </w:tcPr>
          <w:p w:rsidR="005D2DBA" w:rsidRPr="00E344A9" w:rsidRDefault="005D2DBA" w:rsidP="005D2DBA">
            <w:pPr>
              <w:ind w:right="-72"/>
              <w:jc w:val="right"/>
              <w:rPr>
                <w:rFonts w:cs="Arial"/>
                <w:color w:val="000000" w:themeColor="text1"/>
              </w:rPr>
            </w:pPr>
          </w:p>
        </w:tc>
        <w:tc>
          <w:tcPr>
            <w:tcW w:w="1361" w:type="dxa"/>
            <w:shd w:val="clear" w:color="auto" w:fill="FAFAFA"/>
            <w:noWrap/>
            <w:vAlign w:val="bottom"/>
          </w:tcPr>
          <w:p w:rsidR="005D2DBA" w:rsidRPr="00E344A9" w:rsidRDefault="005D2DBA" w:rsidP="005D2DBA">
            <w:pPr>
              <w:ind w:right="-72"/>
              <w:jc w:val="right"/>
              <w:rPr>
                <w:rFonts w:cs="Arial"/>
                <w:color w:val="000000" w:themeColor="text1"/>
              </w:rPr>
            </w:pPr>
          </w:p>
        </w:tc>
        <w:tc>
          <w:tcPr>
            <w:tcW w:w="1361" w:type="dxa"/>
            <w:shd w:val="clear" w:color="auto" w:fill="FAFAFA"/>
            <w:noWrap/>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29</w:t>
            </w:r>
            <w:r w:rsidR="00F94D5B">
              <w:rPr>
                <w:rFonts w:cs="Arial"/>
                <w:color w:val="000000" w:themeColor="text1"/>
                <w:lang w:val="en-US"/>
              </w:rPr>
              <w:t>7</w:t>
            </w:r>
            <w:r w:rsidRPr="008C606B">
              <w:rPr>
                <w:rFonts w:cs="Arial"/>
                <w:color w:val="000000" w:themeColor="text1"/>
                <w:lang w:val="en-US"/>
              </w:rPr>
              <w:t xml:space="preserve"> </w:t>
            </w:r>
          </w:p>
        </w:tc>
      </w:tr>
      <w:tr w:rsidR="005D2DBA" w:rsidRPr="00E344A9" w:rsidTr="005D2DBA">
        <w:trPr>
          <w:trHeight w:val="20"/>
        </w:trPr>
        <w:tc>
          <w:tcPr>
            <w:tcW w:w="3726" w:type="dxa"/>
            <w:shd w:val="clear" w:color="auto" w:fill="auto"/>
            <w:noWrap/>
            <w:vAlign w:val="bottom"/>
          </w:tcPr>
          <w:p w:rsidR="005D2DBA" w:rsidRPr="00E344A9" w:rsidRDefault="005D2DBA" w:rsidP="005D2DBA">
            <w:pPr>
              <w:spacing w:line="240" w:lineRule="auto"/>
              <w:ind w:left="-15" w:right="-72"/>
              <w:rPr>
                <w:rFonts w:cs="Arial"/>
                <w:color w:val="000000" w:themeColor="text1"/>
              </w:rPr>
            </w:pPr>
            <w:r w:rsidRPr="00E344A9">
              <w:rPr>
                <w:rFonts w:cs="Arial"/>
                <w:color w:val="000000" w:themeColor="text1"/>
              </w:rPr>
              <w:t>Selling expenses</w:t>
            </w:r>
          </w:p>
        </w:tc>
        <w:tc>
          <w:tcPr>
            <w:tcW w:w="1361" w:type="dxa"/>
            <w:shd w:val="clear" w:color="auto" w:fill="FAFAFA"/>
            <w:vAlign w:val="bottom"/>
          </w:tcPr>
          <w:p w:rsidR="005D2DBA" w:rsidRPr="00E344A9" w:rsidRDefault="005D2DBA" w:rsidP="005D2DBA">
            <w:pPr>
              <w:ind w:right="-72"/>
              <w:jc w:val="right"/>
              <w:rPr>
                <w:rFonts w:cs="Arial"/>
                <w:color w:val="000000" w:themeColor="text1"/>
              </w:rPr>
            </w:pPr>
          </w:p>
        </w:tc>
        <w:tc>
          <w:tcPr>
            <w:tcW w:w="1304" w:type="dxa"/>
            <w:shd w:val="clear" w:color="auto" w:fill="FAFAFA"/>
          </w:tcPr>
          <w:p w:rsidR="005D2DBA" w:rsidRPr="00E344A9" w:rsidRDefault="005D2DBA" w:rsidP="005D2DBA">
            <w:pPr>
              <w:ind w:right="-72"/>
              <w:jc w:val="right"/>
              <w:rPr>
                <w:rFonts w:cs="Arial"/>
                <w:color w:val="000000" w:themeColor="text1"/>
              </w:rPr>
            </w:pPr>
          </w:p>
        </w:tc>
        <w:tc>
          <w:tcPr>
            <w:tcW w:w="1361" w:type="dxa"/>
            <w:shd w:val="clear" w:color="auto" w:fill="FAFAFA"/>
            <w:noWrap/>
            <w:vAlign w:val="bottom"/>
          </w:tcPr>
          <w:p w:rsidR="005D2DBA" w:rsidRPr="00E344A9" w:rsidRDefault="005D2DBA" w:rsidP="005D2DBA">
            <w:pPr>
              <w:ind w:right="-72"/>
              <w:jc w:val="right"/>
              <w:rPr>
                <w:rFonts w:cs="Arial"/>
                <w:color w:val="000000" w:themeColor="text1"/>
              </w:rPr>
            </w:pPr>
          </w:p>
        </w:tc>
        <w:tc>
          <w:tcPr>
            <w:tcW w:w="1361" w:type="dxa"/>
            <w:shd w:val="clear" w:color="auto" w:fill="FAFAFA"/>
            <w:noWrap/>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w:t>
            </w:r>
            <w:r w:rsidR="008C606B" w:rsidRPr="008C606B">
              <w:rPr>
                <w:rFonts w:cs="Arial"/>
                <w:color w:val="000000" w:themeColor="text1"/>
                <w:lang w:val="en-US"/>
              </w:rPr>
              <w:t>(391)</w:t>
            </w:r>
          </w:p>
        </w:tc>
      </w:tr>
      <w:tr w:rsidR="005D2DBA" w:rsidRPr="00E344A9" w:rsidTr="005D2DBA">
        <w:trPr>
          <w:trHeight w:val="20"/>
        </w:trPr>
        <w:tc>
          <w:tcPr>
            <w:tcW w:w="3726" w:type="dxa"/>
            <w:shd w:val="clear" w:color="auto" w:fill="auto"/>
            <w:noWrap/>
            <w:vAlign w:val="bottom"/>
          </w:tcPr>
          <w:p w:rsidR="005D2DBA" w:rsidRPr="00E344A9" w:rsidRDefault="005D2DBA" w:rsidP="005D2DBA">
            <w:pPr>
              <w:spacing w:line="240" w:lineRule="auto"/>
              <w:ind w:left="-15" w:right="-72"/>
              <w:rPr>
                <w:rFonts w:cs="Arial"/>
                <w:color w:val="000000" w:themeColor="text1"/>
              </w:rPr>
            </w:pPr>
            <w:r w:rsidRPr="00E344A9">
              <w:rPr>
                <w:rFonts w:cs="Arial"/>
                <w:color w:val="000000" w:themeColor="text1"/>
              </w:rPr>
              <w:t>Administrative expenses</w:t>
            </w:r>
          </w:p>
        </w:tc>
        <w:tc>
          <w:tcPr>
            <w:tcW w:w="1361" w:type="dxa"/>
            <w:shd w:val="clear" w:color="auto" w:fill="FAFAFA"/>
            <w:vAlign w:val="bottom"/>
          </w:tcPr>
          <w:p w:rsidR="005D2DBA" w:rsidRPr="00E344A9" w:rsidRDefault="005D2DBA" w:rsidP="005D2DBA">
            <w:pPr>
              <w:ind w:right="-72"/>
              <w:jc w:val="right"/>
              <w:rPr>
                <w:rFonts w:cs="Arial"/>
                <w:color w:val="000000" w:themeColor="text1"/>
              </w:rPr>
            </w:pPr>
          </w:p>
        </w:tc>
        <w:tc>
          <w:tcPr>
            <w:tcW w:w="1304" w:type="dxa"/>
            <w:shd w:val="clear" w:color="auto" w:fill="FAFAFA"/>
          </w:tcPr>
          <w:p w:rsidR="005D2DBA" w:rsidRPr="00E344A9" w:rsidRDefault="005D2DBA" w:rsidP="005D2DBA">
            <w:pPr>
              <w:ind w:right="-72"/>
              <w:jc w:val="right"/>
              <w:rPr>
                <w:rFonts w:cs="Arial"/>
                <w:color w:val="000000" w:themeColor="text1"/>
              </w:rPr>
            </w:pPr>
          </w:p>
        </w:tc>
        <w:tc>
          <w:tcPr>
            <w:tcW w:w="1361" w:type="dxa"/>
            <w:shd w:val="clear" w:color="auto" w:fill="FAFAFA"/>
            <w:noWrap/>
            <w:vAlign w:val="bottom"/>
          </w:tcPr>
          <w:p w:rsidR="005D2DBA" w:rsidRPr="00E344A9" w:rsidRDefault="005D2DBA" w:rsidP="005D2DBA">
            <w:pPr>
              <w:ind w:right="-72"/>
              <w:jc w:val="right"/>
              <w:rPr>
                <w:rFonts w:cs="Arial"/>
                <w:color w:val="000000" w:themeColor="text1"/>
              </w:rPr>
            </w:pPr>
          </w:p>
        </w:tc>
        <w:tc>
          <w:tcPr>
            <w:tcW w:w="1361" w:type="dxa"/>
            <w:shd w:val="clear" w:color="auto" w:fill="FAFAFA"/>
            <w:noWrap/>
          </w:tcPr>
          <w:p w:rsidR="005D2DBA" w:rsidRPr="008C606B" w:rsidRDefault="00632C19" w:rsidP="008C606B">
            <w:pPr>
              <w:spacing w:line="240" w:lineRule="auto"/>
              <w:ind w:right="-72"/>
              <w:jc w:val="right"/>
              <w:rPr>
                <w:rFonts w:cs="Arial"/>
                <w:color w:val="000000" w:themeColor="text1"/>
                <w:lang w:val="en-US"/>
              </w:rPr>
            </w:pPr>
            <w:r w:rsidRPr="00632C19">
              <w:rPr>
                <w:rFonts w:cs="Arial"/>
                <w:color w:val="000000" w:themeColor="text1"/>
                <w:lang w:val="en-US"/>
              </w:rPr>
              <w:t>(7,860)</w:t>
            </w:r>
          </w:p>
        </w:tc>
      </w:tr>
      <w:tr w:rsidR="005D2DBA" w:rsidRPr="00E344A9" w:rsidTr="005D2DBA">
        <w:trPr>
          <w:trHeight w:val="20"/>
        </w:trPr>
        <w:tc>
          <w:tcPr>
            <w:tcW w:w="3726" w:type="dxa"/>
            <w:shd w:val="clear" w:color="auto" w:fill="auto"/>
            <w:noWrap/>
            <w:vAlign w:val="bottom"/>
          </w:tcPr>
          <w:p w:rsidR="005D2DBA" w:rsidRPr="00E344A9" w:rsidRDefault="00462924" w:rsidP="005D2DBA">
            <w:pPr>
              <w:spacing w:line="240" w:lineRule="auto"/>
              <w:ind w:left="-15" w:right="-72"/>
              <w:rPr>
                <w:rFonts w:cs="Arial"/>
                <w:color w:val="000000" w:themeColor="text1"/>
              </w:rPr>
            </w:pPr>
            <w:r>
              <w:rPr>
                <w:rFonts w:cs="Arial"/>
                <w:color w:val="000000" w:themeColor="text1"/>
              </w:rPr>
              <w:t xml:space="preserve">Gain </w:t>
            </w:r>
            <w:r w:rsidR="005D2DBA" w:rsidRPr="00E344A9">
              <w:rPr>
                <w:rFonts w:cs="Arial"/>
                <w:color w:val="000000" w:themeColor="text1"/>
              </w:rPr>
              <w:t>on exchange rate</w:t>
            </w:r>
          </w:p>
        </w:tc>
        <w:tc>
          <w:tcPr>
            <w:tcW w:w="1361" w:type="dxa"/>
            <w:shd w:val="clear" w:color="auto" w:fill="FAFAFA"/>
            <w:vAlign w:val="bottom"/>
          </w:tcPr>
          <w:p w:rsidR="005D2DBA" w:rsidRPr="00E344A9" w:rsidRDefault="005D2DBA" w:rsidP="005D2DBA">
            <w:pPr>
              <w:ind w:right="-72"/>
              <w:jc w:val="right"/>
              <w:rPr>
                <w:rFonts w:cs="Arial"/>
                <w:color w:val="000000" w:themeColor="text1"/>
              </w:rPr>
            </w:pPr>
          </w:p>
        </w:tc>
        <w:tc>
          <w:tcPr>
            <w:tcW w:w="1304" w:type="dxa"/>
            <w:shd w:val="clear" w:color="auto" w:fill="FAFAFA"/>
          </w:tcPr>
          <w:p w:rsidR="005D2DBA" w:rsidRPr="00E344A9" w:rsidRDefault="005D2DBA" w:rsidP="005D2DBA">
            <w:pPr>
              <w:ind w:right="-72"/>
              <w:jc w:val="right"/>
              <w:rPr>
                <w:rFonts w:cs="Arial"/>
                <w:color w:val="000000" w:themeColor="text1"/>
              </w:rPr>
            </w:pPr>
          </w:p>
        </w:tc>
        <w:tc>
          <w:tcPr>
            <w:tcW w:w="1361" w:type="dxa"/>
            <w:shd w:val="clear" w:color="auto" w:fill="FAFAFA"/>
            <w:noWrap/>
            <w:vAlign w:val="bottom"/>
          </w:tcPr>
          <w:p w:rsidR="005D2DBA" w:rsidRPr="00E344A9" w:rsidRDefault="005D2DBA" w:rsidP="005D2DBA">
            <w:pPr>
              <w:ind w:right="-72"/>
              <w:jc w:val="right"/>
              <w:rPr>
                <w:rFonts w:cs="Arial"/>
                <w:color w:val="000000" w:themeColor="text1"/>
              </w:rPr>
            </w:pPr>
          </w:p>
        </w:tc>
        <w:tc>
          <w:tcPr>
            <w:tcW w:w="1361" w:type="dxa"/>
            <w:shd w:val="clear" w:color="auto" w:fill="FAFAFA"/>
            <w:noWrap/>
          </w:tcPr>
          <w:p w:rsidR="005D2DBA" w:rsidRPr="008C606B" w:rsidRDefault="000721E3" w:rsidP="008C606B">
            <w:pPr>
              <w:spacing w:line="240" w:lineRule="auto"/>
              <w:ind w:right="-72"/>
              <w:jc w:val="right"/>
              <w:rPr>
                <w:rFonts w:cs="Arial"/>
                <w:color w:val="000000" w:themeColor="text1"/>
                <w:lang w:val="en-US"/>
              </w:rPr>
            </w:pPr>
            <w:r>
              <w:rPr>
                <w:rFonts w:cs="Arial"/>
                <w:color w:val="000000" w:themeColor="text1"/>
                <w:lang w:val="en-US"/>
              </w:rPr>
              <w:t>1,82</w:t>
            </w:r>
            <w:r w:rsidR="00F94D5B">
              <w:rPr>
                <w:rFonts w:cs="Arial"/>
                <w:color w:val="000000" w:themeColor="text1"/>
                <w:lang w:val="en-US"/>
              </w:rPr>
              <w:t>0</w:t>
            </w:r>
            <w:r w:rsidR="005D2DBA" w:rsidRPr="008C606B">
              <w:rPr>
                <w:rFonts w:cs="Arial"/>
                <w:color w:val="000000" w:themeColor="text1"/>
                <w:lang w:val="en-US"/>
              </w:rPr>
              <w:t xml:space="preserve"> </w:t>
            </w:r>
          </w:p>
        </w:tc>
      </w:tr>
      <w:tr w:rsidR="005D2DBA" w:rsidRPr="00E344A9" w:rsidTr="005D2DBA">
        <w:trPr>
          <w:trHeight w:val="20"/>
        </w:trPr>
        <w:tc>
          <w:tcPr>
            <w:tcW w:w="3726" w:type="dxa"/>
            <w:shd w:val="clear" w:color="auto" w:fill="auto"/>
            <w:noWrap/>
            <w:vAlign w:val="bottom"/>
          </w:tcPr>
          <w:p w:rsidR="005D2DBA" w:rsidRPr="00E344A9" w:rsidRDefault="005D2DBA" w:rsidP="005D2DBA">
            <w:pPr>
              <w:spacing w:line="240" w:lineRule="auto"/>
              <w:ind w:left="-15" w:right="-72"/>
              <w:rPr>
                <w:rFonts w:cs="Arial"/>
                <w:color w:val="000000" w:themeColor="text1"/>
                <w:cs/>
              </w:rPr>
            </w:pPr>
            <w:r w:rsidRPr="00E344A9">
              <w:rPr>
                <w:rFonts w:cs="Arial"/>
                <w:color w:val="000000" w:themeColor="text1"/>
              </w:rPr>
              <w:t>Finance costs</w:t>
            </w:r>
          </w:p>
        </w:tc>
        <w:tc>
          <w:tcPr>
            <w:tcW w:w="1361" w:type="dxa"/>
            <w:shd w:val="clear" w:color="auto" w:fill="FAFAFA"/>
            <w:vAlign w:val="bottom"/>
          </w:tcPr>
          <w:p w:rsidR="005D2DBA" w:rsidRPr="00E344A9" w:rsidRDefault="005D2DBA" w:rsidP="005D2DBA">
            <w:pPr>
              <w:ind w:right="-72"/>
              <w:jc w:val="right"/>
              <w:rPr>
                <w:rFonts w:cs="Arial"/>
                <w:color w:val="000000" w:themeColor="text1"/>
              </w:rPr>
            </w:pPr>
          </w:p>
        </w:tc>
        <w:tc>
          <w:tcPr>
            <w:tcW w:w="1304" w:type="dxa"/>
            <w:shd w:val="clear" w:color="auto" w:fill="FAFAFA"/>
          </w:tcPr>
          <w:p w:rsidR="005D2DBA" w:rsidRPr="00E344A9" w:rsidRDefault="005D2DBA" w:rsidP="005D2DBA">
            <w:pPr>
              <w:ind w:right="-72"/>
              <w:jc w:val="right"/>
              <w:rPr>
                <w:rFonts w:cs="Arial"/>
                <w:color w:val="000000" w:themeColor="text1"/>
              </w:rPr>
            </w:pPr>
          </w:p>
        </w:tc>
        <w:tc>
          <w:tcPr>
            <w:tcW w:w="1361" w:type="dxa"/>
            <w:shd w:val="clear" w:color="auto" w:fill="FAFAFA"/>
            <w:noWrap/>
            <w:vAlign w:val="bottom"/>
          </w:tcPr>
          <w:p w:rsidR="005D2DBA" w:rsidRPr="00E344A9" w:rsidRDefault="005D2DBA" w:rsidP="005D2DBA">
            <w:pPr>
              <w:ind w:right="-72"/>
              <w:jc w:val="right"/>
              <w:rPr>
                <w:rFonts w:cs="Arial"/>
                <w:color w:val="000000" w:themeColor="text1"/>
              </w:rPr>
            </w:pPr>
          </w:p>
        </w:tc>
        <w:tc>
          <w:tcPr>
            <w:tcW w:w="1361" w:type="dxa"/>
            <w:tcBorders>
              <w:bottom w:val="single" w:sz="4" w:space="0" w:color="auto"/>
            </w:tcBorders>
            <w:shd w:val="clear" w:color="auto" w:fill="FAFAFA"/>
            <w:noWrap/>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(174)</w:t>
            </w:r>
          </w:p>
        </w:tc>
      </w:tr>
      <w:tr w:rsidR="0075581F" w:rsidRPr="00E344A9" w:rsidTr="00933191">
        <w:trPr>
          <w:trHeight w:val="20"/>
        </w:trPr>
        <w:tc>
          <w:tcPr>
            <w:tcW w:w="3726" w:type="dxa"/>
            <w:shd w:val="clear" w:color="auto" w:fill="auto"/>
            <w:noWrap/>
            <w:vAlign w:val="bottom"/>
          </w:tcPr>
          <w:p w:rsidR="0075581F" w:rsidRPr="00E344A9" w:rsidRDefault="0075581F" w:rsidP="00933191">
            <w:pPr>
              <w:spacing w:line="240" w:lineRule="auto"/>
              <w:ind w:left="-15" w:right="-72"/>
              <w:rPr>
                <w:rFonts w:cs="Arial"/>
                <w:b/>
                <w:bCs/>
                <w:color w:val="000000" w:themeColor="text1"/>
                <w:cs/>
              </w:rPr>
            </w:pPr>
          </w:p>
        </w:tc>
        <w:tc>
          <w:tcPr>
            <w:tcW w:w="1361" w:type="dxa"/>
            <w:shd w:val="clear" w:color="auto" w:fill="FAFAFA"/>
            <w:vAlign w:val="bottom"/>
          </w:tcPr>
          <w:p w:rsidR="0075581F" w:rsidRPr="00E344A9" w:rsidRDefault="0075581F" w:rsidP="00933191">
            <w:pPr>
              <w:spacing w:line="240" w:lineRule="auto"/>
              <w:ind w:right="-72"/>
              <w:jc w:val="right"/>
              <w:rPr>
                <w:rFonts w:cs="Arial"/>
                <w:color w:val="000000" w:themeColor="text1"/>
              </w:rPr>
            </w:pPr>
          </w:p>
        </w:tc>
        <w:tc>
          <w:tcPr>
            <w:tcW w:w="1304" w:type="dxa"/>
            <w:shd w:val="clear" w:color="auto" w:fill="FAFAFA"/>
            <w:vAlign w:val="bottom"/>
          </w:tcPr>
          <w:p w:rsidR="0075581F" w:rsidRPr="00E344A9" w:rsidRDefault="0075581F" w:rsidP="00933191">
            <w:pPr>
              <w:spacing w:line="240" w:lineRule="auto"/>
              <w:ind w:right="-72"/>
              <w:jc w:val="right"/>
              <w:rPr>
                <w:rFonts w:cs="Arial"/>
                <w:color w:val="000000" w:themeColor="text1"/>
              </w:rPr>
            </w:pPr>
          </w:p>
        </w:tc>
        <w:tc>
          <w:tcPr>
            <w:tcW w:w="1361" w:type="dxa"/>
            <w:shd w:val="clear" w:color="auto" w:fill="FAFAFA"/>
            <w:noWrap/>
            <w:vAlign w:val="bottom"/>
          </w:tcPr>
          <w:p w:rsidR="0075581F" w:rsidRPr="00E344A9" w:rsidRDefault="0075581F" w:rsidP="00933191">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FAFAFA"/>
            <w:noWrap/>
            <w:vAlign w:val="bottom"/>
          </w:tcPr>
          <w:p w:rsidR="0075581F" w:rsidRPr="008C606B" w:rsidRDefault="0075581F" w:rsidP="00933191">
            <w:pPr>
              <w:spacing w:line="240" w:lineRule="auto"/>
              <w:ind w:right="-72"/>
              <w:jc w:val="right"/>
              <w:rPr>
                <w:rFonts w:cs="Arial"/>
                <w:color w:val="000000" w:themeColor="text1"/>
                <w:lang w:val="en-US"/>
              </w:rPr>
            </w:pPr>
          </w:p>
        </w:tc>
      </w:tr>
      <w:tr w:rsidR="005D2DBA" w:rsidRPr="00E344A9" w:rsidTr="005D2DBA">
        <w:trPr>
          <w:trHeight w:val="20"/>
        </w:trPr>
        <w:tc>
          <w:tcPr>
            <w:tcW w:w="3726" w:type="dxa"/>
            <w:shd w:val="clear" w:color="auto" w:fill="auto"/>
            <w:noWrap/>
            <w:vAlign w:val="bottom"/>
          </w:tcPr>
          <w:p w:rsidR="005D2DBA" w:rsidRPr="00E344A9" w:rsidRDefault="005D2DBA" w:rsidP="005D2DBA">
            <w:pPr>
              <w:spacing w:line="240" w:lineRule="auto"/>
              <w:ind w:left="-15" w:right="-72"/>
              <w:rPr>
                <w:rFonts w:cs="Arial"/>
                <w:b/>
                <w:bCs/>
                <w:color w:val="000000" w:themeColor="text1"/>
                <w:cs/>
              </w:rPr>
            </w:pPr>
            <w:r w:rsidRPr="00E344A9">
              <w:rPr>
                <w:rFonts w:cs="Arial"/>
                <w:b/>
                <w:bCs/>
                <w:color w:val="000000" w:themeColor="text1"/>
              </w:rPr>
              <w:t xml:space="preserve">Profit before income tax </w:t>
            </w:r>
          </w:p>
        </w:tc>
        <w:tc>
          <w:tcPr>
            <w:tcW w:w="1361" w:type="dxa"/>
            <w:shd w:val="clear" w:color="auto" w:fill="FAFAFA"/>
            <w:vAlign w:val="bottom"/>
          </w:tcPr>
          <w:p w:rsidR="005D2DBA" w:rsidRPr="00E344A9" w:rsidRDefault="005D2DBA" w:rsidP="005D2DBA">
            <w:pPr>
              <w:spacing w:line="240" w:lineRule="auto"/>
              <w:ind w:right="-72"/>
              <w:jc w:val="right"/>
              <w:rPr>
                <w:rFonts w:cs="Arial"/>
                <w:color w:val="000000" w:themeColor="text1"/>
              </w:rPr>
            </w:pPr>
          </w:p>
        </w:tc>
        <w:tc>
          <w:tcPr>
            <w:tcW w:w="1304" w:type="dxa"/>
            <w:shd w:val="clear" w:color="auto" w:fill="FAFAFA"/>
            <w:vAlign w:val="bottom"/>
          </w:tcPr>
          <w:p w:rsidR="005D2DBA" w:rsidRPr="00E344A9" w:rsidRDefault="005D2DBA" w:rsidP="005D2DBA">
            <w:pPr>
              <w:spacing w:line="240" w:lineRule="auto"/>
              <w:ind w:right="-72"/>
              <w:jc w:val="right"/>
              <w:rPr>
                <w:rFonts w:cs="Arial"/>
                <w:color w:val="000000" w:themeColor="text1"/>
              </w:rPr>
            </w:pPr>
          </w:p>
        </w:tc>
        <w:tc>
          <w:tcPr>
            <w:tcW w:w="1361" w:type="dxa"/>
            <w:shd w:val="clear" w:color="auto" w:fill="FAFAFA"/>
            <w:noWrap/>
            <w:vAlign w:val="bottom"/>
          </w:tcPr>
          <w:p w:rsidR="005D2DBA" w:rsidRPr="00E344A9" w:rsidRDefault="005D2DBA" w:rsidP="005D2DBA">
            <w:pPr>
              <w:spacing w:line="240" w:lineRule="auto"/>
              <w:ind w:right="-72"/>
              <w:jc w:val="right"/>
              <w:rPr>
                <w:rFonts w:cs="Arial"/>
                <w:color w:val="000000" w:themeColor="text1"/>
              </w:rPr>
            </w:pPr>
          </w:p>
        </w:tc>
        <w:tc>
          <w:tcPr>
            <w:tcW w:w="1361" w:type="dxa"/>
            <w:tcBorders>
              <w:bottom w:val="nil"/>
            </w:tcBorders>
            <w:shd w:val="clear" w:color="auto" w:fill="FAFAFA"/>
            <w:noWrap/>
          </w:tcPr>
          <w:p w:rsidR="005D2DBA" w:rsidRPr="008C606B" w:rsidRDefault="00632C19" w:rsidP="008C606B">
            <w:pPr>
              <w:spacing w:line="240" w:lineRule="auto"/>
              <w:ind w:right="-72"/>
              <w:jc w:val="right"/>
              <w:rPr>
                <w:rFonts w:cs="Arial"/>
                <w:color w:val="000000" w:themeColor="text1"/>
                <w:lang w:val="en-US"/>
              </w:rPr>
            </w:pPr>
            <w:r w:rsidRPr="00632C19">
              <w:rPr>
                <w:rFonts w:cs="Arial"/>
                <w:color w:val="000000" w:themeColor="text1"/>
                <w:lang w:val="en-US"/>
              </w:rPr>
              <w:t>20,664</w:t>
            </w:r>
          </w:p>
        </w:tc>
      </w:tr>
      <w:tr w:rsidR="005D2DBA" w:rsidRPr="00E344A9" w:rsidTr="005D2DBA">
        <w:trPr>
          <w:trHeight w:val="20"/>
        </w:trPr>
        <w:tc>
          <w:tcPr>
            <w:tcW w:w="3726" w:type="dxa"/>
            <w:tcBorders>
              <w:bottom w:val="nil"/>
            </w:tcBorders>
            <w:shd w:val="clear" w:color="auto" w:fill="auto"/>
            <w:noWrap/>
            <w:vAlign w:val="bottom"/>
          </w:tcPr>
          <w:p w:rsidR="005D2DBA" w:rsidRPr="00E344A9" w:rsidRDefault="005D2DBA" w:rsidP="005D2DBA">
            <w:pPr>
              <w:spacing w:line="240" w:lineRule="auto"/>
              <w:ind w:left="-15" w:right="-72"/>
              <w:rPr>
                <w:rFonts w:cs="Arial"/>
                <w:color w:val="000000" w:themeColor="text1"/>
                <w:cs/>
              </w:rPr>
            </w:pPr>
            <w:r w:rsidRPr="00E344A9">
              <w:rPr>
                <w:rFonts w:cs="Arial"/>
                <w:color w:val="000000" w:themeColor="text1"/>
              </w:rPr>
              <w:t>Income tax</w:t>
            </w:r>
          </w:p>
        </w:tc>
        <w:tc>
          <w:tcPr>
            <w:tcW w:w="1361" w:type="dxa"/>
            <w:tcBorders>
              <w:bottom w:val="nil"/>
            </w:tcBorders>
            <w:shd w:val="clear" w:color="auto" w:fill="FAFAFA"/>
            <w:vAlign w:val="bottom"/>
          </w:tcPr>
          <w:p w:rsidR="005D2DBA" w:rsidRPr="00E344A9" w:rsidRDefault="005D2DBA" w:rsidP="005D2DBA">
            <w:pPr>
              <w:spacing w:line="240" w:lineRule="auto"/>
              <w:ind w:right="-72"/>
              <w:jc w:val="right"/>
              <w:rPr>
                <w:rFonts w:cs="Arial"/>
                <w:color w:val="000000" w:themeColor="text1"/>
              </w:rPr>
            </w:pPr>
          </w:p>
        </w:tc>
        <w:tc>
          <w:tcPr>
            <w:tcW w:w="1304" w:type="dxa"/>
            <w:tcBorders>
              <w:bottom w:val="nil"/>
            </w:tcBorders>
            <w:shd w:val="clear" w:color="auto" w:fill="FAFAFA"/>
            <w:vAlign w:val="bottom"/>
          </w:tcPr>
          <w:p w:rsidR="005D2DBA" w:rsidRPr="00E344A9" w:rsidRDefault="005D2DBA" w:rsidP="005D2DBA">
            <w:pPr>
              <w:spacing w:line="240" w:lineRule="auto"/>
              <w:ind w:right="-72"/>
              <w:jc w:val="right"/>
              <w:rPr>
                <w:rFonts w:cs="Arial"/>
                <w:color w:val="000000" w:themeColor="text1"/>
              </w:rPr>
            </w:pPr>
          </w:p>
        </w:tc>
        <w:tc>
          <w:tcPr>
            <w:tcW w:w="1361" w:type="dxa"/>
            <w:tcBorders>
              <w:bottom w:val="nil"/>
            </w:tcBorders>
            <w:shd w:val="clear" w:color="auto" w:fill="FAFAFA"/>
            <w:noWrap/>
            <w:vAlign w:val="bottom"/>
          </w:tcPr>
          <w:p w:rsidR="005D2DBA" w:rsidRPr="00E344A9" w:rsidRDefault="005D2DBA" w:rsidP="005D2DBA">
            <w:pPr>
              <w:spacing w:line="240" w:lineRule="auto"/>
              <w:ind w:right="-72"/>
              <w:jc w:val="right"/>
              <w:rPr>
                <w:rFonts w:cs="Arial"/>
                <w:color w:val="000000" w:themeColor="text1"/>
              </w:rPr>
            </w:pPr>
          </w:p>
        </w:tc>
        <w:tc>
          <w:tcPr>
            <w:tcW w:w="1361" w:type="dxa"/>
            <w:tcBorders>
              <w:bottom w:val="single" w:sz="4" w:space="0" w:color="auto"/>
            </w:tcBorders>
            <w:shd w:val="clear" w:color="auto" w:fill="FAFAFA"/>
            <w:noWrap/>
          </w:tcPr>
          <w:p w:rsidR="005D2DBA" w:rsidRPr="008C606B" w:rsidRDefault="008C606B" w:rsidP="008C606B">
            <w:pPr>
              <w:spacing w:line="240" w:lineRule="auto"/>
              <w:ind w:right="-72"/>
              <w:jc w:val="right"/>
              <w:rPr>
                <w:rFonts w:cs="Arial"/>
                <w:color w:val="000000" w:themeColor="text1"/>
                <w:lang w:val="en-US"/>
              </w:rPr>
            </w:pPr>
            <w:r w:rsidRPr="008C606B">
              <w:rPr>
                <w:rFonts w:cs="Arial"/>
                <w:color w:val="000000" w:themeColor="text1"/>
                <w:lang w:val="en-US"/>
              </w:rPr>
              <w:t xml:space="preserve">(466)   </w:t>
            </w:r>
          </w:p>
        </w:tc>
      </w:tr>
      <w:tr w:rsidR="0075581F" w:rsidRPr="00E344A9" w:rsidTr="00933191">
        <w:trPr>
          <w:trHeight w:val="20"/>
        </w:trPr>
        <w:tc>
          <w:tcPr>
            <w:tcW w:w="3726" w:type="dxa"/>
            <w:shd w:val="clear" w:color="auto" w:fill="auto"/>
            <w:noWrap/>
            <w:vAlign w:val="bottom"/>
          </w:tcPr>
          <w:p w:rsidR="0075581F" w:rsidRPr="00E344A9" w:rsidRDefault="0075581F" w:rsidP="00933191">
            <w:pPr>
              <w:spacing w:line="240" w:lineRule="auto"/>
              <w:ind w:left="-15" w:right="-72"/>
              <w:rPr>
                <w:rFonts w:cs="Arial"/>
                <w:b/>
                <w:bCs/>
                <w:color w:val="000000" w:themeColor="text1"/>
                <w:cs/>
              </w:rPr>
            </w:pPr>
          </w:p>
        </w:tc>
        <w:tc>
          <w:tcPr>
            <w:tcW w:w="1361" w:type="dxa"/>
            <w:shd w:val="clear" w:color="auto" w:fill="FAFAFA"/>
            <w:vAlign w:val="bottom"/>
          </w:tcPr>
          <w:p w:rsidR="0075581F" w:rsidRPr="00E344A9" w:rsidRDefault="0075581F" w:rsidP="00933191">
            <w:pPr>
              <w:spacing w:line="240" w:lineRule="auto"/>
              <w:ind w:right="-72"/>
              <w:jc w:val="right"/>
              <w:rPr>
                <w:rFonts w:cs="Arial"/>
                <w:color w:val="000000" w:themeColor="text1"/>
              </w:rPr>
            </w:pPr>
          </w:p>
        </w:tc>
        <w:tc>
          <w:tcPr>
            <w:tcW w:w="1304" w:type="dxa"/>
            <w:shd w:val="clear" w:color="auto" w:fill="FAFAFA"/>
            <w:vAlign w:val="bottom"/>
          </w:tcPr>
          <w:p w:rsidR="0075581F" w:rsidRPr="00E344A9" w:rsidRDefault="0075581F" w:rsidP="00933191">
            <w:pPr>
              <w:spacing w:line="240" w:lineRule="auto"/>
              <w:ind w:right="-72"/>
              <w:jc w:val="right"/>
              <w:rPr>
                <w:rFonts w:cs="Arial"/>
                <w:color w:val="000000" w:themeColor="text1"/>
              </w:rPr>
            </w:pPr>
          </w:p>
        </w:tc>
        <w:tc>
          <w:tcPr>
            <w:tcW w:w="1361" w:type="dxa"/>
            <w:shd w:val="clear" w:color="auto" w:fill="FAFAFA"/>
            <w:noWrap/>
            <w:vAlign w:val="bottom"/>
          </w:tcPr>
          <w:p w:rsidR="0075581F" w:rsidRPr="00E344A9" w:rsidRDefault="0075581F" w:rsidP="00933191">
            <w:pPr>
              <w:spacing w:line="240" w:lineRule="auto"/>
              <w:ind w:right="-72"/>
              <w:jc w:val="right"/>
              <w:rPr>
                <w:rFonts w:cs="Arial"/>
                <w:color w:val="000000" w:themeColor="text1"/>
              </w:rPr>
            </w:pPr>
          </w:p>
        </w:tc>
        <w:tc>
          <w:tcPr>
            <w:tcW w:w="1361" w:type="dxa"/>
            <w:tcBorders>
              <w:top w:val="single" w:sz="4" w:space="0" w:color="auto"/>
            </w:tcBorders>
            <w:shd w:val="clear" w:color="auto" w:fill="FAFAFA"/>
            <w:noWrap/>
            <w:vAlign w:val="bottom"/>
          </w:tcPr>
          <w:p w:rsidR="0075581F" w:rsidRPr="00E344A9" w:rsidRDefault="0075581F" w:rsidP="005D2DBA">
            <w:pPr>
              <w:spacing w:line="240" w:lineRule="auto"/>
              <w:ind w:right="-72"/>
              <w:jc w:val="right"/>
              <w:rPr>
                <w:rFonts w:cs="Arial"/>
                <w:color w:val="000000" w:themeColor="text1"/>
              </w:rPr>
            </w:pPr>
          </w:p>
        </w:tc>
      </w:tr>
      <w:tr w:rsidR="0075581F" w:rsidRPr="00E344A9" w:rsidTr="00933191">
        <w:trPr>
          <w:trHeight w:val="20"/>
        </w:trPr>
        <w:tc>
          <w:tcPr>
            <w:tcW w:w="3726" w:type="dxa"/>
            <w:shd w:val="clear" w:color="auto" w:fill="auto"/>
            <w:noWrap/>
            <w:vAlign w:val="bottom"/>
          </w:tcPr>
          <w:p w:rsidR="0075581F" w:rsidRPr="00E344A9" w:rsidRDefault="0075581F" w:rsidP="00933191">
            <w:pPr>
              <w:spacing w:line="240" w:lineRule="auto"/>
              <w:ind w:left="-15" w:right="-72"/>
              <w:rPr>
                <w:rFonts w:cs="Arial"/>
                <w:b/>
                <w:bCs/>
                <w:color w:val="000000" w:themeColor="text1"/>
                <w:cs/>
              </w:rPr>
            </w:pPr>
            <w:r w:rsidRPr="00E344A9">
              <w:rPr>
                <w:rFonts w:cs="Arial"/>
                <w:b/>
                <w:bCs/>
                <w:color w:val="000000" w:themeColor="text1"/>
              </w:rPr>
              <w:t>Net profit for the period</w:t>
            </w:r>
          </w:p>
        </w:tc>
        <w:tc>
          <w:tcPr>
            <w:tcW w:w="1361" w:type="dxa"/>
            <w:shd w:val="clear" w:color="auto" w:fill="FAFAFA"/>
            <w:vAlign w:val="bottom"/>
          </w:tcPr>
          <w:p w:rsidR="0075581F" w:rsidRPr="00E344A9" w:rsidRDefault="0075581F" w:rsidP="00933191">
            <w:pPr>
              <w:spacing w:line="240" w:lineRule="auto"/>
              <w:ind w:right="-72"/>
              <w:jc w:val="right"/>
              <w:rPr>
                <w:rFonts w:cs="Arial"/>
                <w:color w:val="000000" w:themeColor="text1"/>
              </w:rPr>
            </w:pPr>
          </w:p>
        </w:tc>
        <w:tc>
          <w:tcPr>
            <w:tcW w:w="1304" w:type="dxa"/>
            <w:shd w:val="clear" w:color="auto" w:fill="FAFAFA"/>
            <w:vAlign w:val="bottom"/>
          </w:tcPr>
          <w:p w:rsidR="0075581F" w:rsidRPr="00E344A9" w:rsidRDefault="0075581F" w:rsidP="00933191">
            <w:pPr>
              <w:spacing w:line="240" w:lineRule="auto"/>
              <w:ind w:right="-72"/>
              <w:jc w:val="right"/>
              <w:rPr>
                <w:rFonts w:cs="Arial"/>
                <w:color w:val="000000" w:themeColor="text1"/>
              </w:rPr>
            </w:pPr>
          </w:p>
        </w:tc>
        <w:tc>
          <w:tcPr>
            <w:tcW w:w="1361" w:type="dxa"/>
            <w:shd w:val="clear" w:color="auto" w:fill="FAFAFA"/>
            <w:noWrap/>
            <w:vAlign w:val="bottom"/>
          </w:tcPr>
          <w:p w:rsidR="0075581F" w:rsidRPr="00E344A9" w:rsidRDefault="0075581F" w:rsidP="00933191">
            <w:pPr>
              <w:spacing w:line="240" w:lineRule="auto"/>
              <w:ind w:right="-72"/>
              <w:jc w:val="right"/>
              <w:rPr>
                <w:rFonts w:cs="Arial"/>
                <w:color w:val="000000" w:themeColor="text1"/>
              </w:rPr>
            </w:pPr>
          </w:p>
        </w:tc>
        <w:tc>
          <w:tcPr>
            <w:tcW w:w="1361" w:type="dxa"/>
            <w:tcBorders>
              <w:bottom w:val="single" w:sz="4" w:space="0" w:color="auto"/>
            </w:tcBorders>
            <w:shd w:val="clear" w:color="auto" w:fill="FAFAFA"/>
            <w:noWrap/>
            <w:vAlign w:val="bottom"/>
          </w:tcPr>
          <w:p w:rsidR="0075581F" w:rsidRPr="00E344A9" w:rsidRDefault="00632C19" w:rsidP="005D2DBA">
            <w:pPr>
              <w:spacing w:line="240" w:lineRule="auto"/>
              <w:ind w:right="-72"/>
              <w:jc w:val="right"/>
              <w:rPr>
                <w:rFonts w:cs="Arial"/>
                <w:color w:val="000000" w:themeColor="text1"/>
                <w:lang w:val="en-US"/>
              </w:rPr>
            </w:pPr>
            <w:r w:rsidRPr="00632C19">
              <w:rPr>
                <w:rFonts w:cs="Arial"/>
                <w:color w:val="000000" w:themeColor="text1"/>
                <w:lang w:val="en-US"/>
              </w:rPr>
              <w:t>20,198</w:t>
            </w:r>
          </w:p>
        </w:tc>
      </w:tr>
      <w:tr w:rsidR="0075581F" w:rsidRPr="00E344A9" w:rsidTr="00933191">
        <w:trPr>
          <w:trHeight w:val="20"/>
        </w:trPr>
        <w:tc>
          <w:tcPr>
            <w:tcW w:w="3726" w:type="dxa"/>
            <w:shd w:val="clear" w:color="auto" w:fill="auto"/>
            <w:noWrap/>
            <w:vAlign w:val="bottom"/>
          </w:tcPr>
          <w:p w:rsidR="0075581F" w:rsidRPr="00E344A9" w:rsidRDefault="0075581F" w:rsidP="00933191">
            <w:pPr>
              <w:spacing w:line="240" w:lineRule="auto"/>
              <w:ind w:left="-15" w:right="-72"/>
              <w:rPr>
                <w:rFonts w:cs="Arial"/>
                <w:b/>
                <w:bCs/>
                <w:color w:val="000000" w:themeColor="text1"/>
              </w:rPr>
            </w:pPr>
          </w:p>
        </w:tc>
        <w:tc>
          <w:tcPr>
            <w:tcW w:w="1361" w:type="dxa"/>
            <w:shd w:val="clear" w:color="auto" w:fill="FAFAFA"/>
            <w:vAlign w:val="bottom"/>
          </w:tcPr>
          <w:p w:rsidR="0075581F" w:rsidRPr="00E344A9" w:rsidRDefault="0075581F" w:rsidP="00933191">
            <w:pPr>
              <w:spacing w:line="240" w:lineRule="auto"/>
              <w:ind w:right="-72"/>
              <w:jc w:val="right"/>
              <w:rPr>
                <w:rFonts w:cs="Arial"/>
                <w:color w:val="000000" w:themeColor="text1"/>
              </w:rPr>
            </w:pPr>
          </w:p>
        </w:tc>
        <w:tc>
          <w:tcPr>
            <w:tcW w:w="1304" w:type="dxa"/>
            <w:shd w:val="clear" w:color="auto" w:fill="FAFAFA"/>
            <w:vAlign w:val="bottom"/>
          </w:tcPr>
          <w:p w:rsidR="0075581F" w:rsidRPr="00E344A9" w:rsidRDefault="0075581F" w:rsidP="00933191">
            <w:pPr>
              <w:spacing w:line="240" w:lineRule="auto"/>
              <w:ind w:right="-72"/>
              <w:jc w:val="right"/>
              <w:rPr>
                <w:rFonts w:cs="Arial"/>
                <w:color w:val="000000" w:themeColor="text1"/>
              </w:rPr>
            </w:pPr>
          </w:p>
        </w:tc>
        <w:tc>
          <w:tcPr>
            <w:tcW w:w="1361" w:type="dxa"/>
            <w:shd w:val="clear" w:color="auto" w:fill="FAFAFA"/>
            <w:noWrap/>
            <w:vAlign w:val="bottom"/>
          </w:tcPr>
          <w:p w:rsidR="0075581F" w:rsidRPr="00E344A9" w:rsidRDefault="0075581F" w:rsidP="00933191">
            <w:pPr>
              <w:spacing w:line="240" w:lineRule="auto"/>
              <w:ind w:right="-72"/>
              <w:jc w:val="right"/>
              <w:rPr>
                <w:rFonts w:cs="Arial"/>
                <w:color w:val="000000" w:themeColor="text1"/>
              </w:rPr>
            </w:pPr>
          </w:p>
        </w:tc>
        <w:tc>
          <w:tcPr>
            <w:tcW w:w="1361" w:type="dxa"/>
            <w:tcBorders>
              <w:top w:val="single" w:sz="4" w:space="0" w:color="auto"/>
              <w:bottom w:val="nil"/>
            </w:tcBorders>
            <w:shd w:val="clear" w:color="auto" w:fill="FAFAFA"/>
            <w:noWrap/>
            <w:vAlign w:val="bottom"/>
          </w:tcPr>
          <w:p w:rsidR="0075581F" w:rsidRPr="00E344A9" w:rsidDel="000F5C96" w:rsidRDefault="0075581F" w:rsidP="005D2DBA">
            <w:pPr>
              <w:spacing w:line="240" w:lineRule="auto"/>
              <w:ind w:right="-72"/>
              <w:jc w:val="right"/>
              <w:rPr>
                <w:rFonts w:cs="Arial"/>
                <w:color w:val="000000" w:themeColor="text1"/>
                <w:lang w:val="en-US"/>
              </w:rPr>
            </w:pPr>
          </w:p>
        </w:tc>
      </w:tr>
      <w:tr w:rsidR="0075581F" w:rsidRPr="00E344A9" w:rsidTr="00933191">
        <w:trPr>
          <w:trHeight w:val="20"/>
        </w:trPr>
        <w:tc>
          <w:tcPr>
            <w:tcW w:w="3726" w:type="dxa"/>
            <w:shd w:val="clear" w:color="auto" w:fill="auto"/>
            <w:noWrap/>
            <w:vAlign w:val="bottom"/>
          </w:tcPr>
          <w:p w:rsidR="0075581F" w:rsidRPr="00E344A9" w:rsidRDefault="0075581F" w:rsidP="00933191">
            <w:pPr>
              <w:spacing w:line="240" w:lineRule="auto"/>
              <w:ind w:left="-15" w:right="-72"/>
              <w:rPr>
                <w:rFonts w:cs="Arial"/>
                <w:b/>
                <w:bCs/>
                <w:color w:val="000000" w:themeColor="text1"/>
              </w:rPr>
            </w:pPr>
            <w:r w:rsidRPr="00E344A9">
              <w:rPr>
                <w:rFonts w:cs="Arial"/>
                <w:b/>
                <w:bCs/>
                <w:color w:val="000000" w:themeColor="text1"/>
              </w:rPr>
              <w:t>Timing of revenue recognition</w:t>
            </w:r>
          </w:p>
        </w:tc>
        <w:tc>
          <w:tcPr>
            <w:tcW w:w="1361" w:type="dxa"/>
            <w:shd w:val="clear" w:color="auto" w:fill="FAFAFA"/>
            <w:vAlign w:val="bottom"/>
          </w:tcPr>
          <w:p w:rsidR="0075581F" w:rsidRPr="00E344A9" w:rsidRDefault="0075581F" w:rsidP="00933191">
            <w:pPr>
              <w:spacing w:line="240" w:lineRule="auto"/>
              <w:ind w:right="-72"/>
              <w:jc w:val="right"/>
              <w:rPr>
                <w:rFonts w:cs="Arial"/>
                <w:color w:val="000000" w:themeColor="text1"/>
              </w:rPr>
            </w:pPr>
          </w:p>
        </w:tc>
        <w:tc>
          <w:tcPr>
            <w:tcW w:w="1304" w:type="dxa"/>
            <w:shd w:val="clear" w:color="auto" w:fill="FAFAFA"/>
            <w:vAlign w:val="bottom"/>
          </w:tcPr>
          <w:p w:rsidR="0075581F" w:rsidRPr="00E344A9" w:rsidRDefault="0075581F" w:rsidP="00933191">
            <w:pPr>
              <w:spacing w:line="240" w:lineRule="auto"/>
              <w:ind w:right="-72"/>
              <w:jc w:val="right"/>
              <w:rPr>
                <w:rFonts w:cs="Arial"/>
                <w:color w:val="000000" w:themeColor="text1"/>
              </w:rPr>
            </w:pPr>
          </w:p>
        </w:tc>
        <w:tc>
          <w:tcPr>
            <w:tcW w:w="1361" w:type="dxa"/>
            <w:shd w:val="clear" w:color="auto" w:fill="FAFAFA"/>
            <w:noWrap/>
            <w:vAlign w:val="bottom"/>
          </w:tcPr>
          <w:p w:rsidR="0075581F" w:rsidRPr="00E344A9" w:rsidRDefault="0075581F" w:rsidP="00933191">
            <w:pPr>
              <w:spacing w:line="240" w:lineRule="auto"/>
              <w:ind w:right="-72"/>
              <w:jc w:val="right"/>
              <w:rPr>
                <w:rFonts w:cs="Arial"/>
                <w:color w:val="000000" w:themeColor="text1"/>
              </w:rPr>
            </w:pPr>
          </w:p>
        </w:tc>
        <w:tc>
          <w:tcPr>
            <w:tcW w:w="1361" w:type="dxa"/>
            <w:tcBorders>
              <w:bottom w:val="nil"/>
            </w:tcBorders>
            <w:shd w:val="clear" w:color="auto" w:fill="FAFAFA"/>
            <w:noWrap/>
            <w:vAlign w:val="bottom"/>
          </w:tcPr>
          <w:p w:rsidR="0075581F" w:rsidRPr="00E344A9" w:rsidDel="000F5C96" w:rsidRDefault="0075581F" w:rsidP="005D2DBA">
            <w:pPr>
              <w:spacing w:line="240" w:lineRule="auto"/>
              <w:ind w:right="-72"/>
              <w:jc w:val="right"/>
              <w:rPr>
                <w:rFonts w:cs="Arial"/>
                <w:color w:val="000000" w:themeColor="text1"/>
                <w:lang w:val="en-US"/>
              </w:rPr>
            </w:pPr>
          </w:p>
        </w:tc>
      </w:tr>
      <w:tr w:rsidR="005D2DBA" w:rsidRPr="00E344A9" w:rsidTr="005D2DBA">
        <w:trPr>
          <w:trHeight w:val="20"/>
        </w:trPr>
        <w:tc>
          <w:tcPr>
            <w:tcW w:w="3726" w:type="dxa"/>
            <w:shd w:val="clear" w:color="auto" w:fill="auto"/>
            <w:noWrap/>
            <w:vAlign w:val="bottom"/>
          </w:tcPr>
          <w:p w:rsidR="005D2DBA" w:rsidRPr="00E344A9" w:rsidRDefault="005D2DBA" w:rsidP="005D2DBA">
            <w:pPr>
              <w:spacing w:line="240" w:lineRule="auto"/>
              <w:ind w:left="-15" w:right="-72"/>
              <w:rPr>
                <w:rFonts w:cs="Arial"/>
                <w:color w:val="000000" w:themeColor="text1"/>
              </w:rPr>
            </w:pPr>
            <w:r w:rsidRPr="00E344A9">
              <w:rPr>
                <w:rFonts w:cs="Arial"/>
                <w:color w:val="000000" w:themeColor="text1"/>
              </w:rPr>
              <w:t>At a point in time</w:t>
            </w:r>
          </w:p>
        </w:tc>
        <w:tc>
          <w:tcPr>
            <w:tcW w:w="1361" w:type="dxa"/>
            <w:shd w:val="clear" w:color="auto" w:fill="FAFAFA"/>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   </w:t>
            </w:r>
          </w:p>
        </w:tc>
        <w:tc>
          <w:tcPr>
            <w:tcW w:w="1304" w:type="dxa"/>
            <w:shd w:val="clear" w:color="auto" w:fill="FAFAFA"/>
          </w:tcPr>
          <w:p w:rsidR="005D2DBA" w:rsidRPr="008C606B" w:rsidRDefault="008C606B" w:rsidP="008C606B">
            <w:pPr>
              <w:spacing w:line="240" w:lineRule="auto"/>
              <w:ind w:right="-72"/>
              <w:jc w:val="right"/>
              <w:rPr>
                <w:rFonts w:cs="Arial"/>
                <w:color w:val="000000" w:themeColor="text1"/>
                <w:lang w:val="en-US"/>
              </w:rPr>
            </w:pPr>
            <w:r w:rsidRPr="008C606B">
              <w:rPr>
                <w:rFonts w:cs="Arial"/>
                <w:color w:val="000000" w:themeColor="text1"/>
                <w:lang w:val="en-US"/>
              </w:rPr>
              <w:t>1,960</w:t>
            </w:r>
          </w:p>
        </w:tc>
        <w:tc>
          <w:tcPr>
            <w:tcW w:w="1361" w:type="dxa"/>
            <w:shd w:val="clear" w:color="auto" w:fill="FAFAFA"/>
            <w:noWrap/>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   </w:t>
            </w:r>
          </w:p>
        </w:tc>
        <w:tc>
          <w:tcPr>
            <w:tcW w:w="1361" w:type="dxa"/>
            <w:tcBorders>
              <w:bottom w:val="nil"/>
            </w:tcBorders>
            <w:shd w:val="clear" w:color="auto" w:fill="FAFAFA"/>
            <w:noWrap/>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w:t>
            </w:r>
            <w:r w:rsidR="008C606B" w:rsidRPr="008C606B">
              <w:rPr>
                <w:rFonts w:cs="Arial"/>
                <w:color w:val="000000" w:themeColor="text1"/>
                <w:lang w:val="en-US"/>
              </w:rPr>
              <w:t>1,960</w:t>
            </w:r>
            <w:r w:rsidRPr="008C606B">
              <w:rPr>
                <w:rFonts w:cs="Arial"/>
                <w:color w:val="000000" w:themeColor="text1"/>
                <w:lang w:val="en-US"/>
              </w:rPr>
              <w:t xml:space="preserve"> </w:t>
            </w:r>
          </w:p>
        </w:tc>
      </w:tr>
      <w:tr w:rsidR="005D2DBA" w:rsidRPr="00E344A9" w:rsidTr="005D2DBA">
        <w:trPr>
          <w:trHeight w:val="20"/>
        </w:trPr>
        <w:tc>
          <w:tcPr>
            <w:tcW w:w="3726" w:type="dxa"/>
            <w:shd w:val="clear" w:color="auto" w:fill="auto"/>
            <w:noWrap/>
            <w:vAlign w:val="bottom"/>
          </w:tcPr>
          <w:p w:rsidR="005D2DBA" w:rsidRPr="00E344A9" w:rsidRDefault="005D2DBA" w:rsidP="005D2DBA">
            <w:pPr>
              <w:spacing w:line="240" w:lineRule="auto"/>
              <w:ind w:left="-15" w:right="-72"/>
              <w:rPr>
                <w:rFonts w:cs="Arial"/>
                <w:color w:val="000000" w:themeColor="text1"/>
              </w:rPr>
            </w:pPr>
            <w:r w:rsidRPr="00E344A9">
              <w:rPr>
                <w:rFonts w:cs="Arial"/>
                <w:color w:val="000000" w:themeColor="text1"/>
              </w:rPr>
              <w:t>Over time</w:t>
            </w:r>
          </w:p>
        </w:tc>
        <w:tc>
          <w:tcPr>
            <w:tcW w:w="1361" w:type="dxa"/>
            <w:tcBorders>
              <w:bottom w:val="single" w:sz="4" w:space="0" w:color="auto"/>
            </w:tcBorders>
            <w:shd w:val="clear" w:color="auto" w:fill="FAFAFA"/>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33,169 </w:t>
            </w:r>
          </w:p>
        </w:tc>
        <w:tc>
          <w:tcPr>
            <w:tcW w:w="1304" w:type="dxa"/>
            <w:tcBorders>
              <w:bottom w:val="single" w:sz="4" w:space="0" w:color="auto"/>
            </w:tcBorders>
            <w:shd w:val="clear" w:color="auto" w:fill="FAFAFA"/>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1,168 </w:t>
            </w:r>
          </w:p>
        </w:tc>
        <w:tc>
          <w:tcPr>
            <w:tcW w:w="1361" w:type="dxa"/>
            <w:tcBorders>
              <w:bottom w:val="single" w:sz="4" w:space="0" w:color="auto"/>
            </w:tcBorders>
            <w:shd w:val="clear" w:color="auto" w:fill="FAFAFA"/>
            <w:noWrap/>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24,446 </w:t>
            </w:r>
          </w:p>
        </w:tc>
        <w:tc>
          <w:tcPr>
            <w:tcW w:w="1361" w:type="dxa"/>
            <w:tcBorders>
              <w:bottom w:val="single" w:sz="4" w:space="0" w:color="auto"/>
            </w:tcBorders>
            <w:shd w:val="clear" w:color="auto" w:fill="FAFAFA"/>
            <w:noWrap/>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58,783 </w:t>
            </w:r>
          </w:p>
        </w:tc>
      </w:tr>
      <w:tr w:rsidR="0075581F" w:rsidRPr="00E344A9" w:rsidTr="00933191">
        <w:trPr>
          <w:trHeight w:val="20"/>
        </w:trPr>
        <w:tc>
          <w:tcPr>
            <w:tcW w:w="3726" w:type="dxa"/>
            <w:shd w:val="clear" w:color="auto" w:fill="auto"/>
            <w:noWrap/>
            <w:vAlign w:val="bottom"/>
          </w:tcPr>
          <w:p w:rsidR="0075581F" w:rsidRPr="00E344A9" w:rsidRDefault="0075581F" w:rsidP="00933191">
            <w:pPr>
              <w:spacing w:line="240" w:lineRule="auto"/>
              <w:ind w:left="-15" w:right="-72"/>
              <w:rPr>
                <w:rFonts w:cs="Arial"/>
                <w:b/>
                <w:bCs/>
                <w:color w:val="000000" w:themeColor="text1"/>
              </w:rPr>
            </w:pPr>
          </w:p>
        </w:tc>
        <w:tc>
          <w:tcPr>
            <w:tcW w:w="1361" w:type="dxa"/>
            <w:tcBorders>
              <w:top w:val="single" w:sz="4" w:space="0" w:color="auto"/>
              <w:bottom w:val="nil"/>
            </w:tcBorders>
            <w:shd w:val="clear" w:color="auto" w:fill="FAFAFA"/>
            <w:vAlign w:val="bottom"/>
          </w:tcPr>
          <w:p w:rsidR="0075581F" w:rsidRPr="008C606B" w:rsidRDefault="0075581F" w:rsidP="005D2DBA">
            <w:pPr>
              <w:spacing w:line="240" w:lineRule="auto"/>
              <w:ind w:right="-72"/>
              <w:jc w:val="right"/>
              <w:rPr>
                <w:rFonts w:cs="Arial"/>
                <w:color w:val="000000" w:themeColor="text1"/>
                <w:lang w:val="en-US"/>
              </w:rPr>
            </w:pPr>
          </w:p>
        </w:tc>
        <w:tc>
          <w:tcPr>
            <w:tcW w:w="1304" w:type="dxa"/>
            <w:tcBorders>
              <w:top w:val="single" w:sz="4" w:space="0" w:color="auto"/>
              <w:bottom w:val="nil"/>
            </w:tcBorders>
            <w:shd w:val="clear" w:color="auto" w:fill="FAFAFA"/>
            <w:vAlign w:val="bottom"/>
          </w:tcPr>
          <w:p w:rsidR="0075581F" w:rsidRPr="008C606B" w:rsidRDefault="0075581F" w:rsidP="005D2DBA">
            <w:pPr>
              <w:spacing w:line="240" w:lineRule="auto"/>
              <w:ind w:right="-72"/>
              <w:jc w:val="right"/>
              <w:rPr>
                <w:rFonts w:cs="Arial"/>
                <w:color w:val="000000" w:themeColor="text1"/>
                <w:lang w:val="en-US"/>
              </w:rPr>
            </w:pPr>
          </w:p>
        </w:tc>
        <w:tc>
          <w:tcPr>
            <w:tcW w:w="1361" w:type="dxa"/>
            <w:tcBorders>
              <w:top w:val="single" w:sz="4" w:space="0" w:color="auto"/>
              <w:bottom w:val="nil"/>
            </w:tcBorders>
            <w:shd w:val="clear" w:color="auto" w:fill="FAFAFA"/>
            <w:noWrap/>
            <w:vAlign w:val="bottom"/>
          </w:tcPr>
          <w:p w:rsidR="0075581F" w:rsidRPr="008C606B" w:rsidRDefault="0075581F" w:rsidP="005D2DBA">
            <w:pPr>
              <w:spacing w:line="240" w:lineRule="auto"/>
              <w:ind w:right="-72"/>
              <w:jc w:val="right"/>
              <w:rPr>
                <w:rFonts w:cs="Arial"/>
                <w:color w:val="000000" w:themeColor="text1"/>
                <w:lang w:val="en-US"/>
              </w:rPr>
            </w:pPr>
          </w:p>
        </w:tc>
        <w:tc>
          <w:tcPr>
            <w:tcW w:w="1361" w:type="dxa"/>
            <w:tcBorders>
              <w:top w:val="single" w:sz="4" w:space="0" w:color="auto"/>
              <w:bottom w:val="nil"/>
            </w:tcBorders>
            <w:shd w:val="clear" w:color="auto" w:fill="FAFAFA"/>
            <w:noWrap/>
            <w:vAlign w:val="bottom"/>
          </w:tcPr>
          <w:p w:rsidR="0075581F" w:rsidRPr="00E344A9" w:rsidDel="000F5C96" w:rsidRDefault="0075581F" w:rsidP="005D2DBA">
            <w:pPr>
              <w:spacing w:line="240" w:lineRule="auto"/>
              <w:ind w:right="-72"/>
              <w:jc w:val="right"/>
              <w:rPr>
                <w:rFonts w:cs="Arial"/>
                <w:color w:val="000000" w:themeColor="text1"/>
                <w:lang w:val="en-US"/>
              </w:rPr>
            </w:pPr>
          </w:p>
        </w:tc>
      </w:tr>
      <w:tr w:rsidR="005D2DBA" w:rsidRPr="00E344A9" w:rsidTr="005D2DBA">
        <w:trPr>
          <w:trHeight w:val="20"/>
        </w:trPr>
        <w:tc>
          <w:tcPr>
            <w:tcW w:w="3726" w:type="dxa"/>
            <w:tcBorders>
              <w:bottom w:val="nil"/>
            </w:tcBorders>
            <w:shd w:val="clear" w:color="auto" w:fill="auto"/>
            <w:noWrap/>
            <w:vAlign w:val="bottom"/>
          </w:tcPr>
          <w:p w:rsidR="005D2DBA" w:rsidRPr="00E344A9" w:rsidRDefault="005D2DBA" w:rsidP="005D2DBA">
            <w:pPr>
              <w:spacing w:line="240" w:lineRule="auto"/>
              <w:ind w:left="-15" w:right="-72"/>
              <w:rPr>
                <w:rFonts w:cs="Arial"/>
                <w:b/>
                <w:bCs/>
                <w:color w:val="000000" w:themeColor="text1"/>
              </w:rPr>
            </w:pPr>
            <w:r w:rsidRPr="00963D6C">
              <w:rPr>
                <w:rFonts w:cs="Arial"/>
                <w:b/>
                <w:bCs/>
                <w:color w:val="0D0D0D" w:themeColor="text1" w:themeTint="F2"/>
              </w:rPr>
              <w:t>Revenue from sales or services</w:t>
            </w:r>
          </w:p>
        </w:tc>
        <w:tc>
          <w:tcPr>
            <w:tcW w:w="1361" w:type="dxa"/>
            <w:tcBorders>
              <w:bottom w:val="single" w:sz="4" w:space="0" w:color="auto"/>
            </w:tcBorders>
            <w:shd w:val="clear" w:color="auto" w:fill="FAFAFA"/>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33,169 </w:t>
            </w:r>
          </w:p>
        </w:tc>
        <w:tc>
          <w:tcPr>
            <w:tcW w:w="1304" w:type="dxa"/>
            <w:tcBorders>
              <w:bottom w:val="single" w:sz="4" w:space="0" w:color="auto"/>
            </w:tcBorders>
            <w:shd w:val="clear" w:color="auto" w:fill="FAFAFA"/>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w:t>
            </w:r>
            <w:r w:rsidR="008C606B" w:rsidRPr="008C606B">
              <w:rPr>
                <w:rFonts w:cs="Arial"/>
                <w:color w:val="000000" w:themeColor="text1"/>
                <w:lang w:val="en-US"/>
              </w:rPr>
              <w:t>3,128</w:t>
            </w:r>
            <w:r w:rsidRPr="008C606B">
              <w:rPr>
                <w:rFonts w:cs="Arial"/>
                <w:color w:val="000000" w:themeColor="text1"/>
                <w:lang w:val="en-US"/>
              </w:rPr>
              <w:t xml:space="preserve"> </w:t>
            </w:r>
          </w:p>
        </w:tc>
        <w:tc>
          <w:tcPr>
            <w:tcW w:w="1361" w:type="dxa"/>
            <w:tcBorders>
              <w:bottom w:val="single" w:sz="4" w:space="0" w:color="auto"/>
            </w:tcBorders>
            <w:shd w:val="clear" w:color="auto" w:fill="FAFAFA"/>
            <w:noWrap/>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24,446 </w:t>
            </w:r>
          </w:p>
        </w:tc>
        <w:tc>
          <w:tcPr>
            <w:tcW w:w="1361" w:type="dxa"/>
            <w:tcBorders>
              <w:bottom w:val="single" w:sz="4" w:space="0" w:color="auto"/>
            </w:tcBorders>
            <w:shd w:val="clear" w:color="auto" w:fill="FAFAFA"/>
            <w:noWrap/>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w:t>
            </w:r>
            <w:r w:rsidR="008C606B" w:rsidRPr="008C606B">
              <w:rPr>
                <w:rFonts w:cs="Arial"/>
                <w:color w:val="000000" w:themeColor="text1"/>
                <w:lang w:val="en-US"/>
              </w:rPr>
              <w:t>60,743</w:t>
            </w:r>
            <w:r w:rsidRPr="008C606B">
              <w:rPr>
                <w:rFonts w:cs="Arial"/>
                <w:color w:val="000000" w:themeColor="text1"/>
                <w:lang w:val="en-US"/>
              </w:rPr>
              <w:t xml:space="preserve"> </w:t>
            </w:r>
          </w:p>
        </w:tc>
      </w:tr>
    </w:tbl>
    <w:p w:rsidR="0075581F" w:rsidRPr="00BD2341" w:rsidRDefault="0075581F" w:rsidP="00D63E09">
      <w:pPr>
        <w:spacing w:line="240" w:lineRule="auto"/>
        <w:jc w:val="both"/>
        <w:rPr>
          <w:rFonts w:cs="Arial"/>
          <w:color w:val="000000" w:themeColor="text1"/>
          <w:spacing w:val="-4"/>
        </w:rPr>
      </w:pPr>
    </w:p>
    <w:p w:rsidR="0075581F" w:rsidRPr="00BD2341" w:rsidRDefault="0075581F">
      <w:pPr>
        <w:spacing w:after="160" w:line="259" w:lineRule="auto"/>
        <w:rPr>
          <w:rFonts w:cs="Arial"/>
          <w:color w:val="000000" w:themeColor="text1"/>
          <w:spacing w:val="-4"/>
        </w:rPr>
      </w:pPr>
      <w:r w:rsidRPr="00BD2341">
        <w:rPr>
          <w:rFonts w:cs="Arial"/>
          <w:color w:val="000000" w:themeColor="text1"/>
          <w:spacing w:val="-4"/>
        </w:rPr>
        <w:br w:type="page"/>
      </w:r>
    </w:p>
    <w:p w:rsidR="0075581F" w:rsidRPr="00BD2341" w:rsidRDefault="0075581F" w:rsidP="00D63E09">
      <w:pPr>
        <w:spacing w:line="240" w:lineRule="auto"/>
        <w:jc w:val="both"/>
        <w:rPr>
          <w:rFonts w:cs="Arial"/>
          <w:color w:val="000000" w:themeColor="text1"/>
          <w:spacing w:val="-4"/>
        </w:rPr>
      </w:pPr>
    </w:p>
    <w:p w:rsidR="00E344A9" w:rsidRPr="00BD2341" w:rsidRDefault="00E344A9" w:rsidP="00D63E09">
      <w:pPr>
        <w:spacing w:line="240" w:lineRule="auto"/>
        <w:jc w:val="both"/>
        <w:rPr>
          <w:rFonts w:cs="Arial"/>
          <w:color w:val="000000" w:themeColor="text1"/>
          <w:spacing w:val="-4"/>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6A075E" w:rsidRPr="00BD2341" w:rsidTr="008326E7">
        <w:trPr>
          <w:trHeight w:val="20"/>
        </w:trPr>
        <w:tc>
          <w:tcPr>
            <w:tcW w:w="3726" w:type="dxa"/>
            <w:shd w:val="clear" w:color="auto" w:fill="auto"/>
            <w:noWrap/>
            <w:vAlign w:val="bottom"/>
            <w:hideMark/>
          </w:tcPr>
          <w:p w:rsidR="00501C40" w:rsidRPr="00BD2341" w:rsidRDefault="00501C40" w:rsidP="003C54D8">
            <w:pPr>
              <w:spacing w:line="240" w:lineRule="auto"/>
              <w:ind w:left="-15" w:right="-72"/>
              <w:rPr>
                <w:rFonts w:cs="Arial"/>
                <w:color w:val="000000" w:themeColor="text1"/>
              </w:rPr>
            </w:pPr>
          </w:p>
        </w:tc>
        <w:tc>
          <w:tcPr>
            <w:tcW w:w="5387" w:type="dxa"/>
            <w:gridSpan w:val="4"/>
            <w:tcBorders>
              <w:top w:val="single" w:sz="4" w:space="0" w:color="auto"/>
              <w:bottom w:val="single" w:sz="4" w:space="0" w:color="auto"/>
            </w:tcBorders>
            <w:shd w:val="clear" w:color="auto" w:fill="auto"/>
            <w:vAlign w:val="bottom"/>
          </w:tcPr>
          <w:p w:rsidR="00501C40" w:rsidRPr="00BD2341" w:rsidRDefault="00501C40" w:rsidP="00501C40">
            <w:pPr>
              <w:spacing w:line="240" w:lineRule="auto"/>
              <w:ind w:left="-15" w:right="-72"/>
              <w:jc w:val="center"/>
              <w:rPr>
                <w:rFonts w:cs="Arial"/>
                <w:color w:val="000000" w:themeColor="text1"/>
              </w:rPr>
            </w:pPr>
            <w:r w:rsidRPr="00BD2341">
              <w:rPr>
                <w:rFonts w:cs="Arial"/>
                <w:b/>
                <w:bCs/>
                <w:color w:val="000000" w:themeColor="text1"/>
              </w:rPr>
              <w:t xml:space="preserve">For the </w:t>
            </w:r>
            <w:r w:rsidR="00E344A9">
              <w:rPr>
                <w:rFonts w:cs="Arial"/>
                <w:b/>
                <w:bCs/>
                <w:color w:val="000000" w:themeColor="text1"/>
              </w:rPr>
              <w:t>nine</w:t>
            </w:r>
            <w:r w:rsidRPr="00BD2341">
              <w:rPr>
                <w:rFonts w:cs="Arial"/>
                <w:b/>
                <w:bCs/>
                <w:color w:val="000000" w:themeColor="text1"/>
              </w:rPr>
              <w:t>-month period ended</w:t>
            </w:r>
          </w:p>
          <w:p w:rsidR="00DA70C2" w:rsidRDefault="002640E9" w:rsidP="00501C40">
            <w:pPr>
              <w:spacing w:line="240" w:lineRule="auto"/>
              <w:ind w:right="-72"/>
              <w:jc w:val="center"/>
              <w:rPr>
                <w:rFonts w:cs="Arial"/>
                <w:b/>
                <w:bCs/>
                <w:color w:val="000000" w:themeColor="text1"/>
              </w:rPr>
            </w:pPr>
            <w:r>
              <w:rPr>
                <w:rFonts w:cs="Arial"/>
                <w:b/>
                <w:bCs/>
                <w:color w:val="000000" w:themeColor="text1"/>
              </w:rPr>
              <w:t>30 September</w:t>
            </w:r>
            <w:r w:rsidR="00EE17B8" w:rsidRPr="00BD2341">
              <w:rPr>
                <w:rFonts w:cs="Arial"/>
                <w:b/>
                <w:bCs/>
                <w:color w:val="000000" w:themeColor="text1"/>
              </w:rPr>
              <w:t xml:space="preserve"> 2020</w:t>
            </w:r>
          </w:p>
          <w:p w:rsidR="00EE17B8" w:rsidRPr="00BD2341" w:rsidRDefault="00EE17B8" w:rsidP="00501C40">
            <w:pPr>
              <w:spacing w:line="240" w:lineRule="auto"/>
              <w:ind w:right="-72"/>
              <w:jc w:val="center"/>
              <w:rPr>
                <w:rFonts w:cs="Arial"/>
                <w:b/>
                <w:bCs/>
                <w:color w:val="000000" w:themeColor="text1"/>
              </w:rPr>
            </w:pPr>
            <w:r w:rsidRPr="00BD2341">
              <w:rPr>
                <w:rFonts w:cs="Arial"/>
                <w:b/>
                <w:bCs/>
                <w:color w:val="000000" w:themeColor="text1"/>
              </w:rPr>
              <w:t>(Unaudited but reviewed)</w:t>
            </w:r>
          </w:p>
        </w:tc>
      </w:tr>
      <w:tr w:rsidR="006A075E" w:rsidRPr="00BD2341" w:rsidTr="008326E7">
        <w:trPr>
          <w:trHeight w:val="20"/>
        </w:trPr>
        <w:tc>
          <w:tcPr>
            <w:tcW w:w="3726" w:type="dxa"/>
            <w:shd w:val="clear" w:color="auto" w:fill="auto"/>
            <w:noWrap/>
            <w:vAlign w:val="bottom"/>
          </w:tcPr>
          <w:p w:rsidR="00EE17B8" w:rsidRPr="00BD2341" w:rsidRDefault="00EE17B8" w:rsidP="003C54D8">
            <w:pPr>
              <w:spacing w:line="240" w:lineRule="auto"/>
              <w:ind w:left="-15" w:right="-72"/>
              <w:rPr>
                <w:rFonts w:cs="Arial"/>
                <w:color w:val="000000" w:themeColor="text1"/>
              </w:rPr>
            </w:pPr>
          </w:p>
        </w:tc>
        <w:tc>
          <w:tcPr>
            <w:tcW w:w="1361" w:type="dxa"/>
            <w:tcBorders>
              <w:top w:val="single" w:sz="4" w:space="0" w:color="auto"/>
            </w:tcBorders>
            <w:vAlign w:val="bottom"/>
          </w:tcPr>
          <w:p w:rsidR="00EE17B8" w:rsidRPr="00BD2341" w:rsidRDefault="00EE17B8" w:rsidP="008326E7">
            <w:pPr>
              <w:spacing w:line="240" w:lineRule="auto"/>
              <w:ind w:right="-72"/>
              <w:jc w:val="right"/>
              <w:rPr>
                <w:rFonts w:cs="Arial"/>
                <w:b/>
                <w:bCs/>
                <w:color w:val="000000" w:themeColor="text1"/>
              </w:rPr>
            </w:pPr>
            <w:r w:rsidRPr="00BD2341">
              <w:rPr>
                <w:rFonts w:cs="Arial"/>
                <w:b/>
                <w:bCs/>
                <w:color w:val="000000" w:themeColor="text1"/>
              </w:rPr>
              <w:t>Computer graphic</w:t>
            </w:r>
          </w:p>
        </w:tc>
        <w:tc>
          <w:tcPr>
            <w:tcW w:w="1304" w:type="dxa"/>
            <w:tcBorders>
              <w:top w:val="single" w:sz="4" w:space="0" w:color="auto"/>
            </w:tcBorders>
            <w:vAlign w:val="bottom"/>
          </w:tcPr>
          <w:p w:rsidR="00EE17B8" w:rsidRPr="00BD2341" w:rsidRDefault="00EE17B8" w:rsidP="008326E7">
            <w:pPr>
              <w:spacing w:line="240" w:lineRule="auto"/>
              <w:ind w:right="-72"/>
              <w:jc w:val="right"/>
              <w:rPr>
                <w:rFonts w:cs="Arial"/>
                <w:b/>
                <w:bCs/>
                <w:color w:val="000000" w:themeColor="text1"/>
              </w:rPr>
            </w:pPr>
          </w:p>
          <w:p w:rsidR="00EE17B8" w:rsidRPr="00BD2341" w:rsidRDefault="00EE17B8" w:rsidP="008326E7">
            <w:pPr>
              <w:spacing w:line="240" w:lineRule="auto"/>
              <w:ind w:right="-72"/>
              <w:jc w:val="right"/>
              <w:rPr>
                <w:rFonts w:cs="Arial"/>
                <w:b/>
                <w:bCs/>
                <w:color w:val="000000" w:themeColor="text1"/>
              </w:rPr>
            </w:pPr>
            <w:r w:rsidRPr="00BD2341">
              <w:rPr>
                <w:rFonts w:cs="Arial"/>
                <w:b/>
                <w:bCs/>
                <w:color w:val="000000" w:themeColor="text1"/>
              </w:rPr>
              <w:t>Games</w:t>
            </w:r>
          </w:p>
        </w:tc>
        <w:tc>
          <w:tcPr>
            <w:tcW w:w="1361" w:type="dxa"/>
            <w:tcBorders>
              <w:top w:val="single" w:sz="4" w:space="0" w:color="auto"/>
            </w:tcBorders>
            <w:shd w:val="clear" w:color="auto" w:fill="auto"/>
            <w:vAlign w:val="bottom"/>
          </w:tcPr>
          <w:p w:rsidR="00EE17B8" w:rsidRPr="00BD2341" w:rsidRDefault="00EE17B8" w:rsidP="008326E7">
            <w:pPr>
              <w:spacing w:line="240" w:lineRule="auto"/>
              <w:ind w:right="-72"/>
              <w:jc w:val="right"/>
              <w:rPr>
                <w:rFonts w:cs="Arial"/>
                <w:b/>
                <w:bCs/>
                <w:color w:val="000000" w:themeColor="text1"/>
              </w:rPr>
            </w:pPr>
            <w:r w:rsidRPr="00BD2341">
              <w:rPr>
                <w:rFonts w:cs="Arial"/>
                <w:b/>
                <w:bCs/>
                <w:color w:val="000000" w:themeColor="text1"/>
              </w:rPr>
              <w:t>Animation</w:t>
            </w:r>
          </w:p>
        </w:tc>
        <w:tc>
          <w:tcPr>
            <w:tcW w:w="1361" w:type="dxa"/>
            <w:tcBorders>
              <w:top w:val="single" w:sz="4" w:space="0" w:color="auto"/>
            </w:tcBorders>
            <w:shd w:val="clear" w:color="auto" w:fill="auto"/>
            <w:vAlign w:val="bottom"/>
          </w:tcPr>
          <w:p w:rsidR="00EE17B8" w:rsidRPr="00BD2341" w:rsidRDefault="00EE17B8" w:rsidP="008326E7">
            <w:pPr>
              <w:spacing w:line="240" w:lineRule="auto"/>
              <w:ind w:right="-72"/>
              <w:jc w:val="right"/>
              <w:rPr>
                <w:rFonts w:cs="Arial"/>
                <w:b/>
                <w:bCs/>
                <w:color w:val="000000" w:themeColor="text1"/>
              </w:rPr>
            </w:pPr>
            <w:r w:rsidRPr="00BD2341">
              <w:rPr>
                <w:rFonts w:cs="Arial"/>
                <w:b/>
                <w:bCs/>
                <w:color w:val="000000" w:themeColor="text1"/>
              </w:rPr>
              <w:t>Total</w:t>
            </w:r>
          </w:p>
        </w:tc>
      </w:tr>
      <w:tr w:rsidR="006A075E" w:rsidRPr="00BD2341" w:rsidTr="008326E7">
        <w:trPr>
          <w:trHeight w:val="20"/>
        </w:trPr>
        <w:tc>
          <w:tcPr>
            <w:tcW w:w="3726" w:type="dxa"/>
            <w:shd w:val="clear" w:color="auto" w:fill="auto"/>
            <w:noWrap/>
            <w:vAlign w:val="bottom"/>
          </w:tcPr>
          <w:p w:rsidR="00EE17B8" w:rsidRPr="00BD2341" w:rsidRDefault="00EE17B8" w:rsidP="003C54D8">
            <w:pPr>
              <w:spacing w:line="240" w:lineRule="auto"/>
              <w:ind w:left="-15" w:right="-72"/>
              <w:rPr>
                <w:rFonts w:cs="Arial"/>
                <w:color w:val="000000" w:themeColor="text1"/>
              </w:rPr>
            </w:pPr>
          </w:p>
        </w:tc>
        <w:tc>
          <w:tcPr>
            <w:tcW w:w="1361" w:type="dxa"/>
            <w:tcBorders>
              <w:bottom w:val="single" w:sz="4" w:space="0" w:color="auto"/>
            </w:tcBorders>
            <w:shd w:val="clear" w:color="auto" w:fill="auto"/>
            <w:vAlign w:val="bottom"/>
          </w:tcPr>
          <w:p w:rsidR="00EE17B8" w:rsidRPr="00BD2341" w:rsidRDefault="00EE17B8" w:rsidP="008326E7">
            <w:pPr>
              <w:spacing w:line="240" w:lineRule="auto"/>
              <w:ind w:right="-72"/>
              <w:jc w:val="right"/>
              <w:rPr>
                <w:rFonts w:cs="Arial"/>
                <w:b/>
                <w:bCs/>
                <w:color w:val="000000" w:themeColor="text1"/>
                <w:cs/>
              </w:rPr>
            </w:pPr>
            <w:r w:rsidRPr="00BD2341">
              <w:rPr>
                <w:rFonts w:cs="Arial"/>
                <w:b/>
                <w:bCs/>
                <w:color w:val="000000" w:themeColor="text1"/>
              </w:rPr>
              <w:t>Thousand Baht</w:t>
            </w:r>
          </w:p>
        </w:tc>
        <w:tc>
          <w:tcPr>
            <w:tcW w:w="1304" w:type="dxa"/>
            <w:tcBorders>
              <w:bottom w:val="single" w:sz="4" w:space="0" w:color="auto"/>
            </w:tcBorders>
            <w:vAlign w:val="bottom"/>
          </w:tcPr>
          <w:p w:rsidR="00EE17B8" w:rsidRPr="00BD2341" w:rsidRDefault="00EE17B8" w:rsidP="008326E7">
            <w:pPr>
              <w:spacing w:line="240" w:lineRule="auto"/>
              <w:ind w:right="-72"/>
              <w:jc w:val="right"/>
              <w:rPr>
                <w:rFonts w:cs="Arial"/>
                <w:b/>
                <w:bCs/>
                <w:color w:val="000000" w:themeColor="text1"/>
                <w:cs/>
              </w:rPr>
            </w:pPr>
            <w:r w:rsidRPr="00BD2341">
              <w:rPr>
                <w:rFonts w:cs="Arial"/>
                <w:b/>
                <w:bCs/>
                <w:color w:val="000000" w:themeColor="text1"/>
              </w:rPr>
              <w:t>Thousand Baht</w:t>
            </w:r>
          </w:p>
        </w:tc>
        <w:tc>
          <w:tcPr>
            <w:tcW w:w="1361" w:type="dxa"/>
            <w:tcBorders>
              <w:bottom w:val="single" w:sz="4" w:space="0" w:color="auto"/>
            </w:tcBorders>
            <w:shd w:val="clear" w:color="auto" w:fill="auto"/>
            <w:vAlign w:val="bottom"/>
          </w:tcPr>
          <w:p w:rsidR="00EE17B8" w:rsidRPr="00BD2341" w:rsidRDefault="00EE17B8" w:rsidP="008326E7">
            <w:pPr>
              <w:spacing w:line="240" w:lineRule="auto"/>
              <w:ind w:right="-72"/>
              <w:jc w:val="right"/>
              <w:rPr>
                <w:rFonts w:cs="Arial"/>
                <w:b/>
                <w:bCs/>
                <w:color w:val="000000" w:themeColor="text1"/>
                <w:cs/>
              </w:rPr>
            </w:pPr>
            <w:r w:rsidRPr="00BD2341">
              <w:rPr>
                <w:rFonts w:cs="Arial"/>
                <w:b/>
                <w:bCs/>
                <w:color w:val="000000" w:themeColor="text1"/>
              </w:rPr>
              <w:t>Thousand Baht</w:t>
            </w:r>
          </w:p>
        </w:tc>
        <w:tc>
          <w:tcPr>
            <w:tcW w:w="1361" w:type="dxa"/>
            <w:tcBorders>
              <w:bottom w:val="single" w:sz="4" w:space="0" w:color="auto"/>
            </w:tcBorders>
            <w:shd w:val="clear" w:color="auto" w:fill="auto"/>
            <w:vAlign w:val="bottom"/>
          </w:tcPr>
          <w:p w:rsidR="00EE17B8" w:rsidRPr="00BD2341" w:rsidRDefault="00EE17B8" w:rsidP="008326E7">
            <w:pPr>
              <w:spacing w:line="240" w:lineRule="auto"/>
              <w:ind w:right="-72"/>
              <w:jc w:val="right"/>
              <w:rPr>
                <w:rFonts w:cs="Arial"/>
                <w:b/>
                <w:bCs/>
                <w:color w:val="000000" w:themeColor="text1"/>
                <w:cs/>
              </w:rPr>
            </w:pPr>
            <w:r w:rsidRPr="00BD2341">
              <w:rPr>
                <w:rFonts w:cs="Arial"/>
                <w:b/>
                <w:bCs/>
                <w:color w:val="000000" w:themeColor="text1"/>
              </w:rPr>
              <w:t>Thousand Baht</w:t>
            </w:r>
          </w:p>
        </w:tc>
      </w:tr>
      <w:tr w:rsidR="006A075E" w:rsidRPr="00BD2341" w:rsidTr="00EF672A">
        <w:trPr>
          <w:trHeight w:val="68"/>
        </w:trPr>
        <w:tc>
          <w:tcPr>
            <w:tcW w:w="3726" w:type="dxa"/>
            <w:shd w:val="clear" w:color="auto" w:fill="auto"/>
            <w:noWrap/>
            <w:vAlign w:val="bottom"/>
            <w:hideMark/>
          </w:tcPr>
          <w:p w:rsidR="00EE17B8" w:rsidRPr="00BD2341" w:rsidRDefault="00EE17B8" w:rsidP="003C54D8">
            <w:pPr>
              <w:spacing w:line="240" w:lineRule="auto"/>
              <w:ind w:left="-15" w:right="-72"/>
              <w:rPr>
                <w:rFonts w:cs="Arial"/>
                <w:b/>
                <w:bCs/>
                <w:color w:val="000000" w:themeColor="text1"/>
              </w:rPr>
            </w:pPr>
          </w:p>
        </w:tc>
        <w:tc>
          <w:tcPr>
            <w:tcW w:w="1361" w:type="dxa"/>
            <w:tcBorders>
              <w:bottom w:val="nil"/>
            </w:tcBorders>
            <w:shd w:val="clear" w:color="auto" w:fill="FAFAFA"/>
            <w:vAlign w:val="bottom"/>
          </w:tcPr>
          <w:p w:rsidR="00EE17B8" w:rsidRPr="00BD2341" w:rsidRDefault="00EE17B8" w:rsidP="008326E7">
            <w:pPr>
              <w:spacing w:line="240" w:lineRule="auto"/>
              <w:ind w:right="-72"/>
              <w:jc w:val="right"/>
              <w:rPr>
                <w:rFonts w:cs="Arial"/>
                <w:color w:val="000000" w:themeColor="text1"/>
              </w:rPr>
            </w:pPr>
          </w:p>
        </w:tc>
        <w:tc>
          <w:tcPr>
            <w:tcW w:w="1304" w:type="dxa"/>
            <w:tcBorders>
              <w:bottom w:val="nil"/>
            </w:tcBorders>
            <w:shd w:val="clear" w:color="auto" w:fill="FAFAFA"/>
            <w:vAlign w:val="bottom"/>
          </w:tcPr>
          <w:p w:rsidR="00EE17B8" w:rsidRPr="00BD2341" w:rsidRDefault="00EE17B8" w:rsidP="008326E7">
            <w:pPr>
              <w:spacing w:line="240" w:lineRule="auto"/>
              <w:ind w:right="-72"/>
              <w:jc w:val="right"/>
              <w:rPr>
                <w:rFonts w:cs="Arial"/>
                <w:color w:val="000000" w:themeColor="text1"/>
              </w:rPr>
            </w:pPr>
          </w:p>
        </w:tc>
        <w:tc>
          <w:tcPr>
            <w:tcW w:w="1361" w:type="dxa"/>
            <w:tcBorders>
              <w:bottom w:val="nil"/>
            </w:tcBorders>
            <w:shd w:val="clear" w:color="auto" w:fill="FAFAFA"/>
            <w:noWrap/>
            <w:vAlign w:val="bottom"/>
            <w:hideMark/>
          </w:tcPr>
          <w:p w:rsidR="00EE17B8" w:rsidRPr="00BD2341" w:rsidRDefault="00EE17B8" w:rsidP="008326E7">
            <w:pPr>
              <w:spacing w:line="240" w:lineRule="auto"/>
              <w:ind w:right="-72"/>
              <w:jc w:val="right"/>
              <w:rPr>
                <w:rFonts w:cs="Arial"/>
                <w:color w:val="000000" w:themeColor="text1"/>
              </w:rPr>
            </w:pPr>
          </w:p>
        </w:tc>
        <w:tc>
          <w:tcPr>
            <w:tcW w:w="1361" w:type="dxa"/>
            <w:tcBorders>
              <w:bottom w:val="nil"/>
            </w:tcBorders>
            <w:shd w:val="clear" w:color="auto" w:fill="FAFAFA"/>
            <w:noWrap/>
            <w:vAlign w:val="bottom"/>
            <w:hideMark/>
          </w:tcPr>
          <w:p w:rsidR="00EE17B8" w:rsidRPr="00BD2341" w:rsidRDefault="00EE17B8" w:rsidP="008326E7">
            <w:pPr>
              <w:spacing w:line="240" w:lineRule="auto"/>
              <w:ind w:right="-72"/>
              <w:jc w:val="right"/>
              <w:rPr>
                <w:rFonts w:cs="Arial"/>
                <w:color w:val="000000" w:themeColor="text1"/>
              </w:rPr>
            </w:pPr>
          </w:p>
        </w:tc>
      </w:tr>
      <w:tr w:rsidR="005D2DBA" w:rsidRPr="00BD2341" w:rsidTr="005D2DBA">
        <w:trPr>
          <w:trHeight w:val="20"/>
        </w:trPr>
        <w:tc>
          <w:tcPr>
            <w:tcW w:w="3726" w:type="dxa"/>
            <w:shd w:val="clear" w:color="auto" w:fill="auto"/>
            <w:noWrap/>
            <w:vAlign w:val="bottom"/>
          </w:tcPr>
          <w:p w:rsidR="005D2DBA" w:rsidRPr="00BD2341" w:rsidRDefault="005D2DBA" w:rsidP="005D2DBA">
            <w:pPr>
              <w:spacing w:line="240" w:lineRule="auto"/>
              <w:ind w:left="-15" w:right="-72"/>
              <w:rPr>
                <w:rFonts w:cs="Arial"/>
                <w:b/>
                <w:bCs/>
                <w:color w:val="000000" w:themeColor="text1"/>
              </w:rPr>
            </w:pPr>
            <w:r w:rsidRPr="00BD2341">
              <w:rPr>
                <w:rFonts w:cs="Arial"/>
                <w:color w:val="000000" w:themeColor="text1"/>
              </w:rPr>
              <w:t>Revenue from sales or services</w:t>
            </w:r>
          </w:p>
        </w:tc>
        <w:tc>
          <w:tcPr>
            <w:tcW w:w="1361" w:type="dxa"/>
            <w:tcBorders>
              <w:bottom w:val="nil"/>
            </w:tcBorders>
            <w:shd w:val="clear" w:color="auto" w:fill="FAFAFA"/>
          </w:tcPr>
          <w:p w:rsidR="005D2DBA" w:rsidRPr="008C606B" w:rsidRDefault="005D2DBA" w:rsidP="008C606B">
            <w:pPr>
              <w:ind w:right="-72"/>
              <w:jc w:val="right"/>
              <w:rPr>
                <w:rFonts w:cs="Arial"/>
                <w:color w:val="000000" w:themeColor="text1"/>
              </w:rPr>
            </w:pPr>
            <w:r w:rsidRPr="008C606B">
              <w:rPr>
                <w:rFonts w:cs="Arial"/>
                <w:color w:val="000000" w:themeColor="text1"/>
              </w:rPr>
              <w:t>75,569</w:t>
            </w:r>
          </w:p>
        </w:tc>
        <w:tc>
          <w:tcPr>
            <w:tcW w:w="1304" w:type="dxa"/>
            <w:tcBorders>
              <w:bottom w:val="nil"/>
            </w:tcBorders>
            <w:shd w:val="clear" w:color="auto" w:fill="FAFAFA"/>
          </w:tcPr>
          <w:p w:rsidR="005D2DBA" w:rsidRPr="008C606B" w:rsidRDefault="008C606B" w:rsidP="008C606B">
            <w:pPr>
              <w:ind w:right="-72"/>
              <w:jc w:val="right"/>
              <w:rPr>
                <w:rFonts w:cs="Arial"/>
                <w:color w:val="000000" w:themeColor="text1"/>
              </w:rPr>
            </w:pPr>
            <w:r w:rsidRPr="008C606B">
              <w:rPr>
                <w:rFonts w:cs="Arial"/>
                <w:color w:val="000000" w:themeColor="text1"/>
              </w:rPr>
              <w:t>12,633</w:t>
            </w:r>
          </w:p>
        </w:tc>
        <w:tc>
          <w:tcPr>
            <w:tcW w:w="1361" w:type="dxa"/>
            <w:tcBorders>
              <w:bottom w:val="nil"/>
            </w:tcBorders>
            <w:shd w:val="clear" w:color="auto" w:fill="FAFAFA"/>
            <w:noWrap/>
          </w:tcPr>
          <w:p w:rsidR="005D2DBA" w:rsidRPr="008C606B" w:rsidRDefault="005D2DBA" w:rsidP="008C606B">
            <w:pPr>
              <w:ind w:right="-72"/>
              <w:jc w:val="right"/>
              <w:rPr>
                <w:rFonts w:cs="Arial"/>
                <w:color w:val="000000" w:themeColor="text1"/>
              </w:rPr>
            </w:pPr>
            <w:r w:rsidRPr="008C606B">
              <w:rPr>
                <w:rFonts w:cs="Arial"/>
                <w:color w:val="000000" w:themeColor="text1"/>
              </w:rPr>
              <w:t>74,941</w:t>
            </w:r>
          </w:p>
        </w:tc>
        <w:tc>
          <w:tcPr>
            <w:tcW w:w="1361" w:type="dxa"/>
            <w:tcBorders>
              <w:bottom w:val="nil"/>
            </w:tcBorders>
            <w:shd w:val="clear" w:color="auto" w:fill="FAFAFA"/>
            <w:noWrap/>
          </w:tcPr>
          <w:p w:rsidR="005D2DBA" w:rsidRPr="008C606B" w:rsidRDefault="00B2551E" w:rsidP="008C606B">
            <w:pPr>
              <w:ind w:right="-72"/>
              <w:jc w:val="right"/>
              <w:rPr>
                <w:rFonts w:cs="Arial"/>
                <w:color w:val="000000" w:themeColor="text1"/>
              </w:rPr>
            </w:pPr>
            <w:r w:rsidRPr="00B2551E">
              <w:rPr>
                <w:rFonts w:cs="Arial"/>
                <w:color w:val="000000" w:themeColor="text1"/>
              </w:rPr>
              <w:t>163,143</w:t>
            </w:r>
          </w:p>
        </w:tc>
      </w:tr>
      <w:tr w:rsidR="005D2DBA" w:rsidRPr="00BD2341" w:rsidTr="005D2DBA">
        <w:trPr>
          <w:trHeight w:val="20"/>
        </w:trPr>
        <w:tc>
          <w:tcPr>
            <w:tcW w:w="3726" w:type="dxa"/>
            <w:shd w:val="clear" w:color="auto" w:fill="auto"/>
            <w:noWrap/>
            <w:vAlign w:val="bottom"/>
          </w:tcPr>
          <w:p w:rsidR="005D2DBA" w:rsidRPr="00BD2341" w:rsidRDefault="005D2DBA" w:rsidP="005D2DBA">
            <w:pPr>
              <w:spacing w:line="240" w:lineRule="auto"/>
              <w:ind w:left="-15" w:right="-72"/>
              <w:rPr>
                <w:rFonts w:cs="Arial"/>
                <w:color w:val="000000" w:themeColor="text1"/>
                <w:cs/>
              </w:rPr>
            </w:pPr>
            <w:r w:rsidRPr="00BD2341">
              <w:rPr>
                <w:rFonts w:cs="Arial"/>
                <w:color w:val="000000" w:themeColor="text1"/>
              </w:rPr>
              <w:t>Cost of sales of goods or of services</w:t>
            </w:r>
          </w:p>
        </w:tc>
        <w:tc>
          <w:tcPr>
            <w:tcW w:w="1361" w:type="dxa"/>
            <w:tcBorders>
              <w:bottom w:val="single" w:sz="4" w:space="0" w:color="auto"/>
            </w:tcBorders>
            <w:shd w:val="clear" w:color="auto" w:fill="FAFAFA"/>
          </w:tcPr>
          <w:p w:rsidR="005D2DBA" w:rsidRPr="008C606B" w:rsidRDefault="005D2DBA" w:rsidP="008C606B">
            <w:pPr>
              <w:ind w:right="-72"/>
              <w:jc w:val="right"/>
              <w:rPr>
                <w:rFonts w:cs="Arial"/>
                <w:color w:val="000000" w:themeColor="text1"/>
              </w:rPr>
            </w:pPr>
            <w:r w:rsidRPr="008C606B">
              <w:rPr>
                <w:rFonts w:cs="Arial"/>
                <w:color w:val="000000" w:themeColor="text1"/>
              </w:rPr>
              <w:t xml:space="preserve"> (35,</w:t>
            </w:r>
            <w:r w:rsidR="001302B4">
              <w:rPr>
                <w:rFonts w:cs="Arial"/>
                <w:color w:val="000000" w:themeColor="text1"/>
              </w:rPr>
              <w:t>630</w:t>
            </w:r>
            <w:r w:rsidRPr="008C606B">
              <w:rPr>
                <w:rFonts w:cs="Arial"/>
                <w:color w:val="000000" w:themeColor="text1"/>
              </w:rPr>
              <w:t>)</w:t>
            </w:r>
          </w:p>
        </w:tc>
        <w:tc>
          <w:tcPr>
            <w:tcW w:w="1304" w:type="dxa"/>
            <w:tcBorders>
              <w:bottom w:val="single" w:sz="4" w:space="0" w:color="auto"/>
            </w:tcBorders>
            <w:shd w:val="clear" w:color="auto" w:fill="FAFAFA"/>
          </w:tcPr>
          <w:p w:rsidR="005D2DBA" w:rsidRPr="008C606B" w:rsidRDefault="005D2DBA" w:rsidP="008C606B">
            <w:pPr>
              <w:ind w:right="-72"/>
              <w:jc w:val="right"/>
              <w:rPr>
                <w:rFonts w:cs="Arial"/>
                <w:color w:val="000000" w:themeColor="text1"/>
              </w:rPr>
            </w:pPr>
            <w:r w:rsidRPr="008C606B">
              <w:rPr>
                <w:rFonts w:cs="Arial"/>
                <w:color w:val="000000" w:themeColor="text1"/>
              </w:rPr>
              <w:t xml:space="preserve"> (3,</w:t>
            </w:r>
            <w:r w:rsidR="001302B4">
              <w:rPr>
                <w:rFonts w:cs="Arial"/>
                <w:color w:val="000000" w:themeColor="text1"/>
              </w:rPr>
              <w:t>903</w:t>
            </w:r>
            <w:r w:rsidRPr="008C606B">
              <w:rPr>
                <w:rFonts w:cs="Arial"/>
                <w:color w:val="000000" w:themeColor="text1"/>
              </w:rPr>
              <w:t>)</w:t>
            </w:r>
          </w:p>
        </w:tc>
        <w:tc>
          <w:tcPr>
            <w:tcW w:w="1361" w:type="dxa"/>
            <w:tcBorders>
              <w:bottom w:val="single" w:sz="4" w:space="0" w:color="auto"/>
            </w:tcBorders>
            <w:shd w:val="clear" w:color="auto" w:fill="FAFAFA"/>
          </w:tcPr>
          <w:p w:rsidR="005D2DBA" w:rsidRPr="008C606B" w:rsidRDefault="005D2DBA" w:rsidP="008C606B">
            <w:pPr>
              <w:ind w:right="-72"/>
              <w:jc w:val="right"/>
              <w:rPr>
                <w:rFonts w:cs="Arial"/>
                <w:color w:val="000000" w:themeColor="text1"/>
              </w:rPr>
            </w:pPr>
            <w:r w:rsidRPr="008C606B">
              <w:rPr>
                <w:rFonts w:cs="Arial"/>
                <w:color w:val="000000" w:themeColor="text1"/>
              </w:rPr>
              <w:t xml:space="preserve"> (37,234)</w:t>
            </w:r>
          </w:p>
        </w:tc>
        <w:tc>
          <w:tcPr>
            <w:tcW w:w="1361" w:type="dxa"/>
            <w:tcBorders>
              <w:bottom w:val="single" w:sz="4" w:space="0" w:color="auto"/>
            </w:tcBorders>
            <w:shd w:val="clear" w:color="auto" w:fill="FAFAFA"/>
          </w:tcPr>
          <w:p w:rsidR="005D2DBA" w:rsidRPr="008C606B" w:rsidRDefault="005D2DBA" w:rsidP="008C606B">
            <w:pPr>
              <w:ind w:right="-72"/>
              <w:jc w:val="right"/>
              <w:rPr>
                <w:rFonts w:cs="Arial"/>
                <w:color w:val="000000" w:themeColor="text1"/>
              </w:rPr>
            </w:pPr>
            <w:r w:rsidRPr="008C606B">
              <w:rPr>
                <w:rFonts w:cs="Arial"/>
                <w:color w:val="000000" w:themeColor="text1"/>
              </w:rPr>
              <w:t xml:space="preserve"> </w:t>
            </w:r>
            <w:r w:rsidR="008C606B" w:rsidRPr="008C606B">
              <w:rPr>
                <w:rFonts w:cs="Arial"/>
                <w:color w:val="000000" w:themeColor="text1"/>
              </w:rPr>
              <w:t>(76,</w:t>
            </w:r>
            <w:r w:rsidR="001302B4">
              <w:rPr>
                <w:rFonts w:cs="Arial"/>
                <w:color w:val="000000" w:themeColor="text1"/>
              </w:rPr>
              <w:t>767</w:t>
            </w:r>
            <w:r w:rsidR="008C606B" w:rsidRPr="008C606B">
              <w:rPr>
                <w:rFonts w:cs="Arial"/>
                <w:color w:val="000000" w:themeColor="text1"/>
              </w:rPr>
              <w:t>)</w:t>
            </w:r>
          </w:p>
        </w:tc>
      </w:tr>
      <w:tr w:rsidR="006A075E" w:rsidRPr="00BD2341" w:rsidTr="002B0D08">
        <w:trPr>
          <w:trHeight w:val="20"/>
        </w:trPr>
        <w:tc>
          <w:tcPr>
            <w:tcW w:w="3726" w:type="dxa"/>
            <w:shd w:val="clear" w:color="auto" w:fill="auto"/>
            <w:noWrap/>
            <w:vAlign w:val="bottom"/>
          </w:tcPr>
          <w:p w:rsidR="00EE17B8" w:rsidRPr="00BD2341" w:rsidRDefault="00EE17B8" w:rsidP="003C54D8">
            <w:pPr>
              <w:spacing w:line="240" w:lineRule="auto"/>
              <w:ind w:left="-15" w:right="-72"/>
              <w:rPr>
                <w:rFonts w:cs="Arial"/>
                <w:b/>
                <w:bCs/>
                <w:color w:val="000000" w:themeColor="text1"/>
                <w:cs/>
              </w:rPr>
            </w:pPr>
          </w:p>
        </w:tc>
        <w:tc>
          <w:tcPr>
            <w:tcW w:w="1361" w:type="dxa"/>
            <w:tcBorders>
              <w:top w:val="single" w:sz="4" w:space="0" w:color="auto"/>
            </w:tcBorders>
            <w:shd w:val="clear" w:color="auto" w:fill="FAFAFA"/>
            <w:vAlign w:val="bottom"/>
          </w:tcPr>
          <w:p w:rsidR="00EE17B8" w:rsidRPr="00BD2341" w:rsidRDefault="00EE17B8" w:rsidP="008C606B">
            <w:pPr>
              <w:ind w:right="-72"/>
              <w:jc w:val="right"/>
              <w:rPr>
                <w:rFonts w:cs="Arial"/>
                <w:color w:val="000000" w:themeColor="text1"/>
              </w:rPr>
            </w:pPr>
          </w:p>
        </w:tc>
        <w:tc>
          <w:tcPr>
            <w:tcW w:w="1304" w:type="dxa"/>
            <w:tcBorders>
              <w:top w:val="single" w:sz="4" w:space="0" w:color="auto"/>
            </w:tcBorders>
            <w:shd w:val="clear" w:color="auto" w:fill="FAFAFA"/>
            <w:vAlign w:val="bottom"/>
          </w:tcPr>
          <w:p w:rsidR="00EE17B8" w:rsidRPr="00BD2341" w:rsidRDefault="00EE17B8" w:rsidP="008C606B">
            <w:pPr>
              <w:ind w:right="-72"/>
              <w:jc w:val="right"/>
              <w:rPr>
                <w:rFonts w:cs="Arial"/>
                <w:color w:val="000000" w:themeColor="text1"/>
              </w:rPr>
            </w:pPr>
          </w:p>
        </w:tc>
        <w:tc>
          <w:tcPr>
            <w:tcW w:w="1361" w:type="dxa"/>
            <w:tcBorders>
              <w:top w:val="single" w:sz="4" w:space="0" w:color="auto"/>
            </w:tcBorders>
            <w:shd w:val="clear" w:color="auto" w:fill="FAFAFA"/>
            <w:noWrap/>
            <w:vAlign w:val="bottom"/>
          </w:tcPr>
          <w:p w:rsidR="00EE17B8" w:rsidRPr="00BD2341" w:rsidRDefault="00EE17B8" w:rsidP="008C606B">
            <w:pPr>
              <w:ind w:right="-72"/>
              <w:jc w:val="right"/>
              <w:rPr>
                <w:rFonts w:cs="Arial"/>
                <w:color w:val="000000" w:themeColor="text1"/>
              </w:rPr>
            </w:pPr>
          </w:p>
        </w:tc>
        <w:tc>
          <w:tcPr>
            <w:tcW w:w="1361" w:type="dxa"/>
            <w:tcBorders>
              <w:top w:val="single" w:sz="4" w:space="0" w:color="auto"/>
            </w:tcBorders>
            <w:shd w:val="clear" w:color="auto" w:fill="FAFAFA"/>
            <w:noWrap/>
            <w:vAlign w:val="bottom"/>
          </w:tcPr>
          <w:p w:rsidR="00EE17B8" w:rsidRPr="00BD2341" w:rsidRDefault="00EE17B8" w:rsidP="008C606B">
            <w:pPr>
              <w:ind w:right="-72"/>
              <w:jc w:val="right"/>
              <w:rPr>
                <w:rFonts w:cs="Arial"/>
                <w:color w:val="000000" w:themeColor="text1"/>
              </w:rPr>
            </w:pPr>
          </w:p>
        </w:tc>
      </w:tr>
      <w:tr w:rsidR="005D2DBA" w:rsidRPr="00BD2341" w:rsidTr="005D2DBA">
        <w:trPr>
          <w:trHeight w:val="20"/>
        </w:trPr>
        <w:tc>
          <w:tcPr>
            <w:tcW w:w="3726" w:type="dxa"/>
            <w:shd w:val="clear" w:color="auto" w:fill="auto"/>
            <w:noWrap/>
            <w:vAlign w:val="bottom"/>
          </w:tcPr>
          <w:p w:rsidR="005D2DBA" w:rsidRPr="00BD2341" w:rsidRDefault="005D2DBA" w:rsidP="005D2DBA">
            <w:pPr>
              <w:spacing w:line="240" w:lineRule="auto"/>
              <w:ind w:left="-15" w:right="-72"/>
              <w:rPr>
                <w:rFonts w:cs="Arial"/>
                <w:b/>
                <w:bCs/>
                <w:color w:val="000000" w:themeColor="text1"/>
                <w:cs/>
              </w:rPr>
            </w:pPr>
            <w:r w:rsidRPr="00BD2341">
              <w:rPr>
                <w:rFonts w:cs="Arial"/>
                <w:b/>
                <w:bCs/>
                <w:color w:val="000000" w:themeColor="text1"/>
              </w:rPr>
              <w:t>Operating result by segment</w:t>
            </w:r>
          </w:p>
        </w:tc>
        <w:tc>
          <w:tcPr>
            <w:tcW w:w="1361" w:type="dxa"/>
            <w:shd w:val="clear" w:color="auto" w:fill="FAFAFA"/>
          </w:tcPr>
          <w:p w:rsidR="005D2DBA" w:rsidRPr="008C606B" w:rsidRDefault="00632C19" w:rsidP="008C606B">
            <w:pPr>
              <w:spacing w:line="240" w:lineRule="auto"/>
              <w:ind w:right="-72"/>
              <w:jc w:val="right"/>
              <w:rPr>
                <w:rFonts w:cs="Arial"/>
                <w:color w:val="000000" w:themeColor="text1"/>
                <w:lang w:val="en-US"/>
              </w:rPr>
            </w:pPr>
            <w:r w:rsidRPr="00632C19">
              <w:rPr>
                <w:rFonts w:cs="Arial"/>
                <w:color w:val="000000" w:themeColor="text1"/>
                <w:lang w:val="en-US"/>
              </w:rPr>
              <w:t>39,939</w:t>
            </w:r>
          </w:p>
        </w:tc>
        <w:tc>
          <w:tcPr>
            <w:tcW w:w="1304" w:type="dxa"/>
            <w:shd w:val="clear" w:color="auto" w:fill="FAFAFA"/>
          </w:tcPr>
          <w:p w:rsidR="005D2DBA" w:rsidRPr="008C606B" w:rsidRDefault="008C606B" w:rsidP="008C606B">
            <w:pPr>
              <w:spacing w:line="240" w:lineRule="auto"/>
              <w:ind w:right="-72"/>
              <w:jc w:val="right"/>
              <w:rPr>
                <w:rFonts w:cs="Arial"/>
                <w:color w:val="000000" w:themeColor="text1"/>
                <w:lang w:val="en-US"/>
              </w:rPr>
            </w:pPr>
            <w:r w:rsidRPr="008C606B">
              <w:rPr>
                <w:rFonts w:cs="Arial"/>
                <w:color w:val="000000" w:themeColor="text1"/>
                <w:lang w:val="en-US"/>
              </w:rPr>
              <w:t>8,7</w:t>
            </w:r>
            <w:r w:rsidR="001302B4">
              <w:rPr>
                <w:rFonts w:cs="Arial"/>
                <w:color w:val="000000" w:themeColor="text1"/>
                <w:lang w:val="en-US"/>
              </w:rPr>
              <w:t>30</w:t>
            </w:r>
          </w:p>
        </w:tc>
        <w:tc>
          <w:tcPr>
            <w:tcW w:w="1361" w:type="dxa"/>
            <w:shd w:val="clear" w:color="auto" w:fill="FAFAFA"/>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37,707</w:t>
            </w:r>
          </w:p>
        </w:tc>
        <w:tc>
          <w:tcPr>
            <w:tcW w:w="1361" w:type="dxa"/>
            <w:shd w:val="clear" w:color="auto" w:fill="FAFAFA"/>
          </w:tcPr>
          <w:p w:rsidR="005D2DBA" w:rsidRPr="008C606B" w:rsidRDefault="008C606B" w:rsidP="008C606B">
            <w:pPr>
              <w:spacing w:line="240" w:lineRule="auto"/>
              <w:ind w:right="-72"/>
              <w:jc w:val="right"/>
              <w:rPr>
                <w:rFonts w:cs="Arial"/>
                <w:color w:val="000000" w:themeColor="text1"/>
                <w:lang w:val="en-US"/>
              </w:rPr>
            </w:pPr>
            <w:r w:rsidRPr="008C606B">
              <w:rPr>
                <w:rFonts w:cs="Arial"/>
                <w:color w:val="000000" w:themeColor="text1"/>
                <w:lang w:val="en-US"/>
              </w:rPr>
              <w:t>86</w:t>
            </w:r>
            <w:r w:rsidR="001302B4">
              <w:rPr>
                <w:rFonts w:cs="Arial"/>
                <w:color w:val="000000" w:themeColor="text1"/>
                <w:lang w:val="en-US"/>
              </w:rPr>
              <w:t>,376</w:t>
            </w:r>
          </w:p>
        </w:tc>
      </w:tr>
      <w:tr w:rsidR="006A075E" w:rsidRPr="00BD2341" w:rsidTr="00BA6579">
        <w:trPr>
          <w:trHeight w:val="20"/>
        </w:trPr>
        <w:tc>
          <w:tcPr>
            <w:tcW w:w="3726" w:type="dxa"/>
            <w:shd w:val="clear" w:color="auto" w:fill="auto"/>
            <w:noWrap/>
            <w:vAlign w:val="bottom"/>
          </w:tcPr>
          <w:p w:rsidR="00EE17B8" w:rsidRPr="00BD2341" w:rsidRDefault="00EE17B8" w:rsidP="003C54D8">
            <w:pPr>
              <w:spacing w:line="240" w:lineRule="auto"/>
              <w:ind w:left="-15" w:right="-72"/>
              <w:rPr>
                <w:rFonts w:cs="Arial"/>
                <w:color w:val="000000" w:themeColor="text1"/>
                <w:cs/>
              </w:rPr>
            </w:pPr>
            <w:r w:rsidRPr="00BD2341">
              <w:rPr>
                <w:rFonts w:cs="Arial"/>
                <w:color w:val="000000" w:themeColor="text1"/>
              </w:rPr>
              <w:t>Unallocated</w:t>
            </w:r>
            <w:r w:rsidR="00BA6579" w:rsidRPr="00BD2341">
              <w:rPr>
                <w:rFonts w:cs="Arial"/>
                <w:color w:val="000000" w:themeColor="text1"/>
              </w:rPr>
              <w:t xml:space="preserve"> </w:t>
            </w:r>
            <w:r w:rsidRPr="00BD2341">
              <w:rPr>
                <w:rFonts w:cs="Arial"/>
                <w:color w:val="000000" w:themeColor="text1"/>
              </w:rPr>
              <w:t>expenses:</w:t>
            </w:r>
          </w:p>
        </w:tc>
        <w:tc>
          <w:tcPr>
            <w:tcW w:w="1361" w:type="dxa"/>
            <w:shd w:val="clear" w:color="auto" w:fill="FAFAFA"/>
            <w:vAlign w:val="bottom"/>
          </w:tcPr>
          <w:p w:rsidR="00EE17B8" w:rsidRPr="008C606B" w:rsidRDefault="00EE17B8" w:rsidP="008C606B">
            <w:pPr>
              <w:spacing w:line="240" w:lineRule="auto"/>
              <w:ind w:right="-72"/>
              <w:jc w:val="right"/>
              <w:rPr>
                <w:rFonts w:cs="Arial"/>
                <w:color w:val="000000" w:themeColor="text1"/>
                <w:cs/>
                <w:lang w:val="en-US"/>
              </w:rPr>
            </w:pPr>
          </w:p>
        </w:tc>
        <w:tc>
          <w:tcPr>
            <w:tcW w:w="1304" w:type="dxa"/>
            <w:shd w:val="clear" w:color="auto" w:fill="FAFAFA"/>
            <w:vAlign w:val="bottom"/>
          </w:tcPr>
          <w:p w:rsidR="00EE17B8" w:rsidRPr="008C606B" w:rsidRDefault="00EE17B8" w:rsidP="008C606B">
            <w:pPr>
              <w:spacing w:line="240" w:lineRule="auto"/>
              <w:ind w:right="-72"/>
              <w:jc w:val="right"/>
              <w:rPr>
                <w:rFonts w:cs="Arial"/>
                <w:color w:val="000000" w:themeColor="text1"/>
                <w:cs/>
                <w:lang w:val="en-US"/>
              </w:rPr>
            </w:pPr>
          </w:p>
        </w:tc>
        <w:tc>
          <w:tcPr>
            <w:tcW w:w="1361" w:type="dxa"/>
            <w:shd w:val="clear" w:color="auto" w:fill="FAFAFA"/>
            <w:vAlign w:val="bottom"/>
          </w:tcPr>
          <w:p w:rsidR="00EE17B8" w:rsidRPr="008C606B" w:rsidRDefault="00EE17B8" w:rsidP="008C606B">
            <w:pPr>
              <w:spacing w:line="240" w:lineRule="auto"/>
              <w:ind w:right="-72"/>
              <w:jc w:val="right"/>
              <w:rPr>
                <w:rFonts w:cs="Arial"/>
                <w:color w:val="000000" w:themeColor="text1"/>
                <w:cs/>
                <w:lang w:val="en-US"/>
              </w:rPr>
            </w:pPr>
          </w:p>
        </w:tc>
        <w:tc>
          <w:tcPr>
            <w:tcW w:w="1361" w:type="dxa"/>
            <w:tcBorders>
              <w:bottom w:val="nil"/>
            </w:tcBorders>
            <w:shd w:val="clear" w:color="auto" w:fill="FAFAFA"/>
            <w:vAlign w:val="bottom"/>
          </w:tcPr>
          <w:p w:rsidR="00EE17B8" w:rsidRPr="008C606B" w:rsidRDefault="00EE17B8" w:rsidP="008C606B">
            <w:pPr>
              <w:spacing w:line="240" w:lineRule="auto"/>
              <w:ind w:right="-72"/>
              <w:jc w:val="right"/>
              <w:rPr>
                <w:rFonts w:cs="Arial"/>
                <w:color w:val="000000" w:themeColor="text1"/>
                <w:cs/>
                <w:lang w:val="en-US"/>
              </w:rPr>
            </w:pPr>
          </w:p>
        </w:tc>
      </w:tr>
      <w:tr w:rsidR="00BA6579" w:rsidRPr="00BD2341" w:rsidTr="00BA6579">
        <w:trPr>
          <w:trHeight w:val="20"/>
        </w:trPr>
        <w:tc>
          <w:tcPr>
            <w:tcW w:w="3726" w:type="dxa"/>
            <w:shd w:val="clear" w:color="auto" w:fill="auto"/>
            <w:noWrap/>
            <w:vAlign w:val="bottom"/>
          </w:tcPr>
          <w:p w:rsidR="00BA6579" w:rsidRPr="00BD2341" w:rsidRDefault="00BA6579" w:rsidP="00BA6579">
            <w:pPr>
              <w:spacing w:line="240" w:lineRule="auto"/>
              <w:ind w:left="-15" w:right="-72"/>
              <w:rPr>
                <w:rFonts w:cs="Arial"/>
                <w:color w:val="000000" w:themeColor="text1"/>
              </w:rPr>
            </w:pPr>
            <w:r w:rsidRPr="00BD2341">
              <w:rPr>
                <w:rFonts w:cs="Arial"/>
                <w:color w:val="000000" w:themeColor="text1"/>
              </w:rPr>
              <w:t>Cost of sales of goods or of services</w:t>
            </w:r>
          </w:p>
        </w:tc>
        <w:tc>
          <w:tcPr>
            <w:tcW w:w="1361" w:type="dxa"/>
            <w:shd w:val="clear" w:color="auto" w:fill="FAFAFA"/>
            <w:vAlign w:val="bottom"/>
          </w:tcPr>
          <w:p w:rsidR="00BA6579" w:rsidRPr="008C606B" w:rsidRDefault="00BA6579" w:rsidP="008C606B">
            <w:pPr>
              <w:spacing w:line="240" w:lineRule="auto"/>
              <w:ind w:right="-72"/>
              <w:jc w:val="right"/>
              <w:rPr>
                <w:rFonts w:cs="Arial"/>
                <w:color w:val="000000" w:themeColor="text1"/>
                <w:lang w:val="en-US"/>
              </w:rPr>
            </w:pPr>
          </w:p>
        </w:tc>
        <w:tc>
          <w:tcPr>
            <w:tcW w:w="1304" w:type="dxa"/>
            <w:shd w:val="clear" w:color="auto" w:fill="FAFAFA"/>
          </w:tcPr>
          <w:p w:rsidR="00BA6579" w:rsidRPr="008C606B" w:rsidRDefault="00BA6579" w:rsidP="008C606B">
            <w:pPr>
              <w:spacing w:line="240" w:lineRule="auto"/>
              <w:ind w:right="-72"/>
              <w:jc w:val="right"/>
              <w:rPr>
                <w:rFonts w:cs="Arial"/>
                <w:color w:val="000000" w:themeColor="text1"/>
                <w:lang w:val="en-US"/>
              </w:rPr>
            </w:pPr>
          </w:p>
        </w:tc>
        <w:tc>
          <w:tcPr>
            <w:tcW w:w="1361" w:type="dxa"/>
            <w:shd w:val="clear" w:color="auto" w:fill="FAFAFA"/>
            <w:vAlign w:val="bottom"/>
          </w:tcPr>
          <w:p w:rsidR="00BA6579" w:rsidRPr="008C606B" w:rsidRDefault="00BA6579" w:rsidP="008C606B">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vAlign w:val="bottom"/>
          </w:tcPr>
          <w:p w:rsidR="00BA6579"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(17,</w:t>
            </w:r>
            <w:r w:rsidR="001302B4">
              <w:rPr>
                <w:rFonts w:cs="Arial"/>
                <w:color w:val="000000" w:themeColor="text1"/>
                <w:lang w:val="en-US"/>
              </w:rPr>
              <w:t>534</w:t>
            </w:r>
            <w:r w:rsidRPr="008C606B">
              <w:rPr>
                <w:rFonts w:cs="Arial"/>
                <w:color w:val="000000" w:themeColor="text1"/>
                <w:lang w:val="en-US"/>
              </w:rPr>
              <w:t>)</w:t>
            </w:r>
          </w:p>
        </w:tc>
      </w:tr>
      <w:tr w:rsidR="00BA6579" w:rsidRPr="00BD2341" w:rsidTr="00BA6579">
        <w:trPr>
          <w:trHeight w:val="20"/>
        </w:trPr>
        <w:tc>
          <w:tcPr>
            <w:tcW w:w="3726" w:type="dxa"/>
            <w:shd w:val="clear" w:color="auto" w:fill="auto"/>
            <w:noWrap/>
            <w:vAlign w:val="bottom"/>
          </w:tcPr>
          <w:p w:rsidR="00BA6579" w:rsidRPr="00BD2341" w:rsidRDefault="00BA6579" w:rsidP="00BA6579">
            <w:pPr>
              <w:spacing w:line="240" w:lineRule="auto"/>
              <w:ind w:left="-15" w:right="-72"/>
              <w:rPr>
                <w:rFonts w:cs="Arial"/>
                <w:color w:val="000000" w:themeColor="text1"/>
              </w:rPr>
            </w:pPr>
          </w:p>
        </w:tc>
        <w:tc>
          <w:tcPr>
            <w:tcW w:w="1361" w:type="dxa"/>
            <w:shd w:val="clear" w:color="auto" w:fill="FAFAFA"/>
            <w:vAlign w:val="bottom"/>
          </w:tcPr>
          <w:p w:rsidR="00BA6579" w:rsidRPr="008C606B" w:rsidRDefault="00BA6579" w:rsidP="008C606B">
            <w:pPr>
              <w:spacing w:line="240" w:lineRule="auto"/>
              <w:ind w:right="-72"/>
              <w:jc w:val="right"/>
              <w:rPr>
                <w:rFonts w:cs="Arial"/>
                <w:color w:val="000000" w:themeColor="text1"/>
                <w:lang w:val="en-US"/>
              </w:rPr>
            </w:pPr>
          </w:p>
        </w:tc>
        <w:tc>
          <w:tcPr>
            <w:tcW w:w="1304" w:type="dxa"/>
            <w:shd w:val="clear" w:color="auto" w:fill="FAFAFA"/>
          </w:tcPr>
          <w:p w:rsidR="00BA6579" w:rsidRPr="008C606B" w:rsidRDefault="00BA6579" w:rsidP="008C606B">
            <w:pPr>
              <w:spacing w:line="240" w:lineRule="auto"/>
              <w:ind w:right="-72"/>
              <w:jc w:val="right"/>
              <w:rPr>
                <w:rFonts w:cs="Arial"/>
                <w:color w:val="000000" w:themeColor="text1"/>
                <w:lang w:val="en-US"/>
              </w:rPr>
            </w:pPr>
          </w:p>
        </w:tc>
        <w:tc>
          <w:tcPr>
            <w:tcW w:w="1361" w:type="dxa"/>
            <w:shd w:val="clear" w:color="auto" w:fill="FAFAFA"/>
            <w:vAlign w:val="bottom"/>
          </w:tcPr>
          <w:p w:rsidR="00BA6579" w:rsidRPr="008C606B" w:rsidRDefault="00BA6579" w:rsidP="008C606B">
            <w:pPr>
              <w:spacing w:line="240" w:lineRule="auto"/>
              <w:ind w:right="-72"/>
              <w:jc w:val="right"/>
              <w:rPr>
                <w:rFonts w:cs="Arial"/>
                <w:color w:val="000000" w:themeColor="text1"/>
                <w:lang w:val="en-US"/>
              </w:rPr>
            </w:pPr>
          </w:p>
        </w:tc>
        <w:tc>
          <w:tcPr>
            <w:tcW w:w="1361" w:type="dxa"/>
            <w:tcBorders>
              <w:top w:val="single" w:sz="4" w:space="0" w:color="auto"/>
            </w:tcBorders>
            <w:shd w:val="clear" w:color="auto" w:fill="FAFAFA"/>
            <w:vAlign w:val="bottom"/>
          </w:tcPr>
          <w:p w:rsidR="00BA6579" w:rsidRPr="008C606B" w:rsidRDefault="00BA6579" w:rsidP="008C606B">
            <w:pPr>
              <w:spacing w:line="240" w:lineRule="auto"/>
              <w:ind w:right="-72"/>
              <w:jc w:val="right"/>
              <w:rPr>
                <w:rFonts w:cs="Arial"/>
                <w:color w:val="000000" w:themeColor="text1"/>
                <w:lang w:val="en-US"/>
              </w:rPr>
            </w:pPr>
          </w:p>
        </w:tc>
      </w:tr>
      <w:tr w:rsidR="00BA6579" w:rsidRPr="00BD2341" w:rsidTr="006034DE">
        <w:trPr>
          <w:trHeight w:val="20"/>
        </w:trPr>
        <w:tc>
          <w:tcPr>
            <w:tcW w:w="3726" w:type="dxa"/>
            <w:shd w:val="clear" w:color="auto" w:fill="auto"/>
            <w:noWrap/>
            <w:vAlign w:val="bottom"/>
          </w:tcPr>
          <w:p w:rsidR="00BA6579" w:rsidRPr="00BD2341" w:rsidRDefault="00BA6579" w:rsidP="00BA6579">
            <w:pPr>
              <w:spacing w:line="240" w:lineRule="auto"/>
              <w:ind w:left="-15" w:right="-72"/>
              <w:rPr>
                <w:rFonts w:cs="Arial"/>
                <w:color w:val="000000" w:themeColor="text1"/>
              </w:rPr>
            </w:pPr>
            <w:r w:rsidRPr="00BD2341">
              <w:rPr>
                <w:rFonts w:cs="Arial"/>
                <w:b/>
                <w:bCs/>
                <w:color w:val="000000" w:themeColor="text1"/>
              </w:rPr>
              <w:t>Gross profit</w:t>
            </w:r>
          </w:p>
        </w:tc>
        <w:tc>
          <w:tcPr>
            <w:tcW w:w="1361" w:type="dxa"/>
            <w:shd w:val="clear" w:color="auto" w:fill="FAFAFA"/>
            <w:vAlign w:val="bottom"/>
          </w:tcPr>
          <w:p w:rsidR="00BA6579" w:rsidRPr="008C606B" w:rsidRDefault="00BA6579" w:rsidP="008C606B">
            <w:pPr>
              <w:spacing w:line="240" w:lineRule="auto"/>
              <w:ind w:right="-72"/>
              <w:jc w:val="right"/>
              <w:rPr>
                <w:rFonts w:cs="Arial"/>
                <w:color w:val="000000" w:themeColor="text1"/>
                <w:lang w:val="en-US"/>
              </w:rPr>
            </w:pPr>
          </w:p>
        </w:tc>
        <w:tc>
          <w:tcPr>
            <w:tcW w:w="1304" w:type="dxa"/>
            <w:shd w:val="clear" w:color="auto" w:fill="FAFAFA"/>
          </w:tcPr>
          <w:p w:rsidR="00BA6579" w:rsidRPr="008C606B" w:rsidRDefault="00BA6579" w:rsidP="008C606B">
            <w:pPr>
              <w:spacing w:line="240" w:lineRule="auto"/>
              <w:ind w:right="-72"/>
              <w:jc w:val="right"/>
              <w:rPr>
                <w:rFonts w:cs="Arial"/>
                <w:color w:val="000000" w:themeColor="text1"/>
                <w:lang w:val="en-US"/>
              </w:rPr>
            </w:pPr>
          </w:p>
        </w:tc>
        <w:tc>
          <w:tcPr>
            <w:tcW w:w="1361" w:type="dxa"/>
            <w:shd w:val="clear" w:color="auto" w:fill="FAFAFA"/>
            <w:vAlign w:val="bottom"/>
          </w:tcPr>
          <w:p w:rsidR="00BA6579" w:rsidRPr="008C606B" w:rsidRDefault="00BA6579" w:rsidP="008C606B">
            <w:pPr>
              <w:spacing w:line="240" w:lineRule="auto"/>
              <w:ind w:right="-72"/>
              <w:jc w:val="right"/>
              <w:rPr>
                <w:rFonts w:cs="Arial"/>
                <w:color w:val="000000" w:themeColor="text1"/>
                <w:lang w:val="en-US"/>
              </w:rPr>
            </w:pPr>
          </w:p>
        </w:tc>
        <w:tc>
          <w:tcPr>
            <w:tcW w:w="1361" w:type="dxa"/>
            <w:shd w:val="clear" w:color="auto" w:fill="FAFAFA"/>
            <w:vAlign w:val="bottom"/>
          </w:tcPr>
          <w:p w:rsidR="00BA6579" w:rsidRPr="008C606B" w:rsidRDefault="008C606B" w:rsidP="008C606B">
            <w:pPr>
              <w:spacing w:line="240" w:lineRule="auto"/>
              <w:ind w:right="-72"/>
              <w:jc w:val="right"/>
              <w:rPr>
                <w:rFonts w:cs="Arial"/>
                <w:color w:val="000000" w:themeColor="text1"/>
                <w:lang w:val="en-US"/>
              </w:rPr>
            </w:pPr>
            <w:r w:rsidRPr="008C606B">
              <w:rPr>
                <w:rFonts w:cs="Arial"/>
                <w:color w:val="000000" w:themeColor="text1"/>
                <w:lang w:val="en-US"/>
              </w:rPr>
              <w:t>68,842</w:t>
            </w:r>
          </w:p>
        </w:tc>
      </w:tr>
      <w:tr w:rsidR="005D2DBA" w:rsidRPr="00BD2341" w:rsidTr="005D2DBA">
        <w:trPr>
          <w:trHeight w:val="20"/>
        </w:trPr>
        <w:tc>
          <w:tcPr>
            <w:tcW w:w="3726" w:type="dxa"/>
            <w:shd w:val="clear" w:color="auto" w:fill="auto"/>
            <w:noWrap/>
            <w:vAlign w:val="bottom"/>
          </w:tcPr>
          <w:p w:rsidR="005D2DBA" w:rsidRPr="00BD2341" w:rsidRDefault="005D2DBA" w:rsidP="005D2DBA">
            <w:pPr>
              <w:spacing w:line="240" w:lineRule="auto"/>
              <w:ind w:left="-15" w:right="-72"/>
              <w:rPr>
                <w:rFonts w:cs="Arial"/>
                <w:color w:val="000000" w:themeColor="text1"/>
                <w:cs/>
              </w:rPr>
            </w:pPr>
            <w:r w:rsidRPr="00BD2341">
              <w:rPr>
                <w:rFonts w:cs="Arial"/>
                <w:color w:val="000000" w:themeColor="text1"/>
              </w:rPr>
              <w:t>Other income</w:t>
            </w:r>
          </w:p>
        </w:tc>
        <w:tc>
          <w:tcPr>
            <w:tcW w:w="1361" w:type="dxa"/>
            <w:shd w:val="clear" w:color="auto" w:fill="FAFAFA"/>
            <w:vAlign w:val="bottom"/>
          </w:tcPr>
          <w:p w:rsidR="005D2DBA" w:rsidRPr="008C606B" w:rsidRDefault="005D2DBA" w:rsidP="008C606B">
            <w:pPr>
              <w:spacing w:line="240" w:lineRule="auto"/>
              <w:ind w:right="-72"/>
              <w:jc w:val="right"/>
              <w:rPr>
                <w:rFonts w:cs="Arial"/>
                <w:color w:val="000000" w:themeColor="text1"/>
                <w:lang w:val="en-US"/>
              </w:rPr>
            </w:pPr>
          </w:p>
        </w:tc>
        <w:tc>
          <w:tcPr>
            <w:tcW w:w="1304" w:type="dxa"/>
            <w:shd w:val="clear" w:color="auto" w:fill="FAFAFA"/>
          </w:tcPr>
          <w:p w:rsidR="005D2DBA" w:rsidRPr="008C606B" w:rsidRDefault="005D2DBA" w:rsidP="008C606B">
            <w:pPr>
              <w:spacing w:line="240" w:lineRule="auto"/>
              <w:ind w:right="-72"/>
              <w:jc w:val="right"/>
              <w:rPr>
                <w:rFonts w:cs="Arial"/>
                <w:color w:val="000000" w:themeColor="text1"/>
                <w:lang w:val="en-US"/>
              </w:rPr>
            </w:pPr>
          </w:p>
        </w:tc>
        <w:tc>
          <w:tcPr>
            <w:tcW w:w="1361" w:type="dxa"/>
            <w:shd w:val="clear" w:color="auto" w:fill="FAFAFA"/>
            <w:noWrap/>
            <w:vAlign w:val="bottom"/>
          </w:tcPr>
          <w:p w:rsidR="005D2DBA" w:rsidRPr="008C606B" w:rsidRDefault="005D2DBA" w:rsidP="008C606B">
            <w:pPr>
              <w:spacing w:line="240" w:lineRule="auto"/>
              <w:ind w:right="-72"/>
              <w:jc w:val="right"/>
              <w:rPr>
                <w:rFonts w:cs="Arial"/>
                <w:color w:val="000000" w:themeColor="text1"/>
                <w:lang w:val="en-US"/>
              </w:rPr>
            </w:pPr>
          </w:p>
        </w:tc>
        <w:tc>
          <w:tcPr>
            <w:tcW w:w="1361" w:type="dxa"/>
            <w:shd w:val="clear" w:color="auto" w:fill="FAFAFA"/>
            <w:noWrap/>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1,229</w:t>
            </w:r>
          </w:p>
        </w:tc>
      </w:tr>
      <w:tr w:rsidR="005D2DBA" w:rsidRPr="00BD2341" w:rsidTr="005D2DBA">
        <w:trPr>
          <w:trHeight w:val="20"/>
        </w:trPr>
        <w:tc>
          <w:tcPr>
            <w:tcW w:w="3726" w:type="dxa"/>
            <w:shd w:val="clear" w:color="auto" w:fill="auto"/>
            <w:noWrap/>
            <w:vAlign w:val="bottom"/>
          </w:tcPr>
          <w:p w:rsidR="005D2DBA" w:rsidRPr="00BD2341" w:rsidRDefault="005D2DBA" w:rsidP="005D2DBA">
            <w:pPr>
              <w:spacing w:line="240" w:lineRule="auto"/>
              <w:ind w:left="-15" w:right="-72"/>
              <w:rPr>
                <w:rFonts w:cs="Arial"/>
                <w:color w:val="000000" w:themeColor="text1"/>
              </w:rPr>
            </w:pPr>
            <w:r w:rsidRPr="00BD2341">
              <w:rPr>
                <w:rFonts w:cs="Arial"/>
                <w:color w:val="000000" w:themeColor="text1"/>
              </w:rPr>
              <w:t>Selling expenses</w:t>
            </w:r>
          </w:p>
        </w:tc>
        <w:tc>
          <w:tcPr>
            <w:tcW w:w="1361" w:type="dxa"/>
            <w:shd w:val="clear" w:color="auto" w:fill="FAFAFA"/>
            <w:vAlign w:val="bottom"/>
          </w:tcPr>
          <w:p w:rsidR="005D2DBA" w:rsidRPr="008C606B" w:rsidRDefault="005D2DBA" w:rsidP="008C606B">
            <w:pPr>
              <w:spacing w:line="240" w:lineRule="auto"/>
              <w:ind w:right="-72"/>
              <w:jc w:val="right"/>
              <w:rPr>
                <w:rFonts w:cs="Arial"/>
                <w:color w:val="000000" w:themeColor="text1"/>
                <w:lang w:val="en-US"/>
              </w:rPr>
            </w:pPr>
          </w:p>
        </w:tc>
        <w:tc>
          <w:tcPr>
            <w:tcW w:w="1304" w:type="dxa"/>
            <w:shd w:val="clear" w:color="auto" w:fill="FAFAFA"/>
          </w:tcPr>
          <w:p w:rsidR="005D2DBA" w:rsidRPr="008C606B" w:rsidRDefault="005D2DBA" w:rsidP="008C606B">
            <w:pPr>
              <w:spacing w:line="240" w:lineRule="auto"/>
              <w:ind w:right="-72"/>
              <w:jc w:val="right"/>
              <w:rPr>
                <w:rFonts w:cs="Arial"/>
                <w:color w:val="000000" w:themeColor="text1"/>
                <w:lang w:val="en-US"/>
              </w:rPr>
            </w:pPr>
          </w:p>
        </w:tc>
        <w:tc>
          <w:tcPr>
            <w:tcW w:w="1361" w:type="dxa"/>
            <w:shd w:val="clear" w:color="auto" w:fill="FAFAFA"/>
            <w:noWrap/>
            <w:vAlign w:val="bottom"/>
          </w:tcPr>
          <w:p w:rsidR="005D2DBA" w:rsidRPr="008C606B" w:rsidRDefault="005D2DBA" w:rsidP="008C606B">
            <w:pPr>
              <w:spacing w:line="240" w:lineRule="auto"/>
              <w:ind w:right="-72"/>
              <w:jc w:val="right"/>
              <w:rPr>
                <w:rFonts w:cs="Arial"/>
                <w:color w:val="000000" w:themeColor="text1"/>
                <w:lang w:val="en-US"/>
              </w:rPr>
            </w:pPr>
          </w:p>
        </w:tc>
        <w:tc>
          <w:tcPr>
            <w:tcW w:w="1361" w:type="dxa"/>
            <w:shd w:val="clear" w:color="auto" w:fill="FAFAFA"/>
            <w:noWrap/>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w:t>
            </w:r>
            <w:r w:rsidR="008C606B" w:rsidRPr="008C606B">
              <w:rPr>
                <w:rFonts w:cs="Arial"/>
                <w:color w:val="000000" w:themeColor="text1"/>
                <w:lang w:val="en-US"/>
              </w:rPr>
              <w:t>(2,98</w:t>
            </w:r>
            <w:r w:rsidR="00D353BB">
              <w:rPr>
                <w:rFonts w:cs="Arial"/>
                <w:color w:val="000000" w:themeColor="text1"/>
                <w:lang w:val="en-US"/>
              </w:rPr>
              <w:t>8</w:t>
            </w:r>
            <w:r w:rsidR="008C606B" w:rsidRPr="008C606B">
              <w:rPr>
                <w:rFonts w:cs="Arial"/>
                <w:color w:val="000000" w:themeColor="text1"/>
                <w:lang w:val="en-US"/>
              </w:rPr>
              <w:t>)</w:t>
            </w:r>
          </w:p>
        </w:tc>
      </w:tr>
      <w:tr w:rsidR="005D2DBA" w:rsidRPr="00BD2341" w:rsidTr="005D2DBA">
        <w:trPr>
          <w:trHeight w:val="20"/>
        </w:trPr>
        <w:tc>
          <w:tcPr>
            <w:tcW w:w="3726" w:type="dxa"/>
            <w:shd w:val="clear" w:color="auto" w:fill="auto"/>
            <w:noWrap/>
            <w:vAlign w:val="bottom"/>
          </w:tcPr>
          <w:p w:rsidR="005D2DBA" w:rsidRPr="00BD2341" w:rsidRDefault="005D2DBA" w:rsidP="005D2DBA">
            <w:pPr>
              <w:spacing w:line="240" w:lineRule="auto"/>
              <w:ind w:left="-15" w:right="-72"/>
              <w:rPr>
                <w:rFonts w:cs="Arial"/>
                <w:color w:val="000000" w:themeColor="text1"/>
              </w:rPr>
            </w:pPr>
            <w:r w:rsidRPr="00BD2341">
              <w:rPr>
                <w:rFonts w:cs="Arial"/>
                <w:color w:val="000000" w:themeColor="text1"/>
              </w:rPr>
              <w:t>Administrative expenses</w:t>
            </w:r>
          </w:p>
        </w:tc>
        <w:tc>
          <w:tcPr>
            <w:tcW w:w="1361" w:type="dxa"/>
            <w:shd w:val="clear" w:color="auto" w:fill="FAFAFA"/>
            <w:vAlign w:val="bottom"/>
          </w:tcPr>
          <w:p w:rsidR="005D2DBA" w:rsidRPr="008C606B" w:rsidRDefault="005D2DBA" w:rsidP="008C606B">
            <w:pPr>
              <w:spacing w:line="240" w:lineRule="auto"/>
              <w:ind w:right="-72"/>
              <w:jc w:val="right"/>
              <w:rPr>
                <w:rFonts w:cs="Arial"/>
                <w:color w:val="000000" w:themeColor="text1"/>
                <w:lang w:val="en-US"/>
              </w:rPr>
            </w:pPr>
          </w:p>
        </w:tc>
        <w:tc>
          <w:tcPr>
            <w:tcW w:w="1304" w:type="dxa"/>
            <w:shd w:val="clear" w:color="auto" w:fill="FAFAFA"/>
          </w:tcPr>
          <w:p w:rsidR="005D2DBA" w:rsidRPr="008C606B" w:rsidRDefault="005D2DBA" w:rsidP="008C606B">
            <w:pPr>
              <w:spacing w:line="240" w:lineRule="auto"/>
              <w:ind w:right="-72"/>
              <w:jc w:val="right"/>
              <w:rPr>
                <w:rFonts w:cs="Arial"/>
                <w:color w:val="000000" w:themeColor="text1"/>
                <w:lang w:val="en-US"/>
              </w:rPr>
            </w:pPr>
          </w:p>
        </w:tc>
        <w:tc>
          <w:tcPr>
            <w:tcW w:w="1361" w:type="dxa"/>
            <w:shd w:val="clear" w:color="auto" w:fill="FAFAFA"/>
            <w:noWrap/>
            <w:vAlign w:val="bottom"/>
          </w:tcPr>
          <w:p w:rsidR="005D2DBA" w:rsidRPr="008C606B" w:rsidRDefault="005D2DBA" w:rsidP="008C606B">
            <w:pPr>
              <w:spacing w:line="240" w:lineRule="auto"/>
              <w:ind w:right="-72"/>
              <w:jc w:val="right"/>
              <w:rPr>
                <w:rFonts w:cs="Arial"/>
                <w:color w:val="000000" w:themeColor="text1"/>
                <w:lang w:val="en-US"/>
              </w:rPr>
            </w:pPr>
          </w:p>
        </w:tc>
        <w:tc>
          <w:tcPr>
            <w:tcW w:w="1361" w:type="dxa"/>
            <w:shd w:val="clear" w:color="auto" w:fill="FAFAFA"/>
            <w:noWrap/>
          </w:tcPr>
          <w:p w:rsidR="005D2DBA" w:rsidRPr="008C606B" w:rsidRDefault="00632C19" w:rsidP="008C606B">
            <w:pPr>
              <w:spacing w:line="240" w:lineRule="auto"/>
              <w:ind w:right="-72"/>
              <w:jc w:val="right"/>
              <w:rPr>
                <w:rFonts w:cs="Arial"/>
                <w:color w:val="000000" w:themeColor="text1"/>
                <w:lang w:val="en-US"/>
              </w:rPr>
            </w:pPr>
            <w:r w:rsidRPr="00632C19">
              <w:rPr>
                <w:rFonts w:cs="Arial"/>
                <w:color w:val="000000" w:themeColor="text1"/>
                <w:lang w:val="en-US"/>
              </w:rPr>
              <w:t>(29,672)</w:t>
            </w:r>
          </w:p>
        </w:tc>
      </w:tr>
      <w:tr w:rsidR="005D2DBA" w:rsidRPr="00BD2341" w:rsidTr="005D2DBA">
        <w:trPr>
          <w:trHeight w:val="20"/>
        </w:trPr>
        <w:tc>
          <w:tcPr>
            <w:tcW w:w="3726" w:type="dxa"/>
            <w:shd w:val="clear" w:color="auto" w:fill="auto"/>
            <w:noWrap/>
            <w:vAlign w:val="bottom"/>
          </w:tcPr>
          <w:p w:rsidR="005D2DBA" w:rsidRPr="00BD2341" w:rsidRDefault="005D2DBA" w:rsidP="005D2DBA">
            <w:pPr>
              <w:spacing w:line="240" w:lineRule="auto"/>
              <w:ind w:left="-15" w:right="-72"/>
              <w:rPr>
                <w:rFonts w:cs="Arial"/>
                <w:color w:val="000000" w:themeColor="text1"/>
                <w:cs/>
              </w:rPr>
            </w:pPr>
            <w:r w:rsidRPr="00BD2341">
              <w:rPr>
                <w:rFonts w:cs="Arial"/>
                <w:color w:val="000000" w:themeColor="text1"/>
              </w:rPr>
              <w:t>Other expense</w:t>
            </w:r>
          </w:p>
        </w:tc>
        <w:tc>
          <w:tcPr>
            <w:tcW w:w="1361" w:type="dxa"/>
            <w:shd w:val="clear" w:color="auto" w:fill="FAFAFA"/>
            <w:vAlign w:val="bottom"/>
          </w:tcPr>
          <w:p w:rsidR="005D2DBA" w:rsidRPr="008C606B" w:rsidRDefault="005D2DBA" w:rsidP="008C606B">
            <w:pPr>
              <w:spacing w:line="240" w:lineRule="auto"/>
              <w:ind w:right="-72"/>
              <w:jc w:val="right"/>
              <w:rPr>
                <w:rFonts w:cs="Arial"/>
                <w:color w:val="000000" w:themeColor="text1"/>
                <w:lang w:val="en-US"/>
              </w:rPr>
            </w:pPr>
          </w:p>
        </w:tc>
        <w:tc>
          <w:tcPr>
            <w:tcW w:w="1304" w:type="dxa"/>
            <w:shd w:val="clear" w:color="auto" w:fill="FAFAFA"/>
          </w:tcPr>
          <w:p w:rsidR="005D2DBA" w:rsidRPr="008C606B" w:rsidRDefault="005D2DBA" w:rsidP="008C606B">
            <w:pPr>
              <w:spacing w:line="240" w:lineRule="auto"/>
              <w:ind w:right="-72"/>
              <w:jc w:val="right"/>
              <w:rPr>
                <w:rFonts w:cs="Arial"/>
                <w:color w:val="000000" w:themeColor="text1"/>
                <w:lang w:val="en-US"/>
              </w:rPr>
            </w:pPr>
          </w:p>
        </w:tc>
        <w:tc>
          <w:tcPr>
            <w:tcW w:w="1361" w:type="dxa"/>
            <w:shd w:val="clear" w:color="auto" w:fill="FAFAFA"/>
            <w:noWrap/>
            <w:vAlign w:val="bottom"/>
          </w:tcPr>
          <w:p w:rsidR="005D2DBA" w:rsidRPr="008C606B" w:rsidRDefault="005D2DBA" w:rsidP="008C606B">
            <w:pPr>
              <w:spacing w:line="240" w:lineRule="auto"/>
              <w:ind w:right="-72"/>
              <w:jc w:val="right"/>
              <w:rPr>
                <w:rFonts w:cs="Arial"/>
                <w:color w:val="000000" w:themeColor="text1"/>
                <w:lang w:val="en-US"/>
              </w:rPr>
            </w:pPr>
          </w:p>
        </w:tc>
        <w:tc>
          <w:tcPr>
            <w:tcW w:w="1361" w:type="dxa"/>
            <w:shd w:val="clear" w:color="auto" w:fill="FAFAFA"/>
            <w:noWrap/>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w:t>
            </w:r>
            <w:r w:rsidR="000721E3">
              <w:rPr>
                <w:rFonts w:cs="Arial"/>
                <w:color w:val="000000" w:themeColor="text1"/>
                <w:lang w:val="en-US"/>
              </w:rPr>
              <w:t>5</w:t>
            </w:r>
            <w:r w:rsidR="00D353BB">
              <w:rPr>
                <w:rFonts w:cs="Arial"/>
                <w:color w:val="000000" w:themeColor="text1"/>
                <w:lang w:val="en-US"/>
              </w:rPr>
              <w:t>3</w:t>
            </w:r>
            <w:r w:rsidRPr="008C606B">
              <w:rPr>
                <w:rFonts w:cs="Arial"/>
                <w:color w:val="000000" w:themeColor="text1"/>
                <w:lang w:val="en-US"/>
              </w:rPr>
              <w:t>)</w:t>
            </w:r>
          </w:p>
        </w:tc>
      </w:tr>
      <w:tr w:rsidR="005D2DBA" w:rsidRPr="00BD2341" w:rsidTr="005D2DBA">
        <w:trPr>
          <w:trHeight w:val="20"/>
        </w:trPr>
        <w:tc>
          <w:tcPr>
            <w:tcW w:w="3726" w:type="dxa"/>
            <w:shd w:val="clear" w:color="auto" w:fill="auto"/>
            <w:noWrap/>
            <w:vAlign w:val="bottom"/>
          </w:tcPr>
          <w:p w:rsidR="005D2DBA" w:rsidRPr="00BD2341" w:rsidRDefault="00462924" w:rsidP="005D2DBA">
            <w:pPr>
              <w:spacing w:line="240" w:lineRule="auto"/>
              <w:ind w:left="-15" w:right="-72"/>
              <w:rPr>
                <w:rFonts w:cs="Arial"/>
                <w:color w:val="000000" w:themeColor="text1"/>
              </w:rPr>
            </w:pPr>
            <w:r>
              <w:rPr>
                <w:rFonts w:cs="Arial"/>
                <w:color w:val="000000" w:themeColor="text1"/>
              </w:rPr>
              <w:t>Gain</w:t>
            </w:r>
            <w:r w:rsidR="005D2DBA" w:rsidRPr="00BD2341">
              <w:rPr>
                <w:rFonts w:cs="Arial"/>
                <w:color w:val="000000" w:themeColor="text1"/>
              </w:rPr>
              <w:t xml:space="preserve"> on exchange rate</w:t>
            </w:r>
          </w:p>
        </w:tc>
        <w:tc>
          <w:tcPr>
            <w:tcW w:w="1361" w:type="dxa"/>
            <w:shd w:val="clear" w:color="auto" w:fill="FAFAFA"/>
            <w:vAlign w:val="bottom"/>
          </w:tcPr>
          <w:p w:rsidR="005D2DBA" w:rsidRPr="008C606B" w:rsidRDefault="005D2DBA" w:rsidP="008C606B">
            <w:pPr>
              <w:spacing w:line="240" w:lineRule="auto"/>
              <w:ind w:right="-72"/>
              <w:jc w:val="right"/>
              <w:rPr>
                <w:rFonts w:cs="Arial"/>
                <w:color w:val="000000" w:themeColor="text1"/>
                <w:lang w:val="en-US"/>
              </w:rPr>
            </w:pPr>
          </w:p>
        </w:tc>
        <w:tc>
          <w:tcPr>
            <w:tcW w:w="1304" w:type="dxa"/>
            <w:shd w:val="clear" w:color="auto" w:fill="FAFAFA"/>
          </w:tcPr>
          <w:p w:rsidR="005D2DBA" w:rsidRPr="008C606B" w:rsidRDefault="005D2DBA" w:rsidP="008C606B">
            <w:pPr>
              <w:spacing w:line="240" w:lineRule="auto"/>
              <w:ind w:right="-72"/>
              <w:jc w:val="right"/>
              <w:rPr>
                <w:rFonts w:cs="Arial"/>
                <w:color w:val="000000" w:themeColor="text1"/>
                <w:lang w:val="en-US"/>
              </w:rPr>
            </w:pPr>
          </w:p>
        </w:tc>
        <w:tc>
          <w:tcPr>
            <w:tcW w:w="1361" w:type="dxa"/>
            <w:shd w:val="clear" w:color="auto" w:fill="FAFAFA"/>
            <w:noWrap/>
            <w:vAlign w:val="bottom"/>
          </w:tcPr>
          <w:p w:rsidR="005D2DBA" w:rsidRPr="008C606B" w:rsidRDefault="005D2DBA" w:rsidP="008C606B">
            <w:pPr>
              <w:spacing w:line="240" w:lineRule="auto"/>
              <w:ind w:right="-72"/>
              <w:jc w:val="right"/>
              <w:rPr>
                <w:rFonts w:cs="Arial"/>
                <w:color w:val="000000" w:themeColor="text1"/>
                <w:lang w:val="en-US"/>
              </w:rPr>
            </w:pPr>
          </w:p>
        </w:tc>
        <w:tc>
          <w:tcPr>
            <w:tcW w:w="1361" w:type="dxa"/>
            <w:shd w:val="clear" w:color="auto" w:fill="FAFAFA"/>
            <w:noWrap/>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w:t>
            </w:r>
            <w:r w:rsidR="000721E3">
              <w:rPr>
                <w:rFonts w:cs="Arial"/>
                <w:color w:val="000000" w:themeColor="text1"/>
                <w:lang w:val="en-US"/>
              </w:rPr>
              <w:t>251</w:t>
            </w:r>
            <w:r w:rsidRPr="008C606B">
              <w:rPr>
                <w:rFonts w:cs="Arial"/>
                <w:color w:val="000000" w:themeColor="text1"/>
                <w:lang w:val="en-US"/>
              </w:rPr>
              <w:t xml:space="preserve"> </w:t>
            </w:r>
          </w:p>
        </w:tc>
      </w:tr>
      <w:tr w:rsidR="005D2DBA" w:rsidRPr="00BD2341" w:rsidTr="005D2DBA">
        <w:trPr>
          <w:trHeight w:val="20"/>
        </w:trPr>
        <w:tc>
          <w:tcPr>
            <w:tcW w:w="3726" w:type="dxa"/>
            <w:shd w:val="clear" w:color="auto" w:fill="auto"/>
            <w:noWrap/>
            <w:vAlign w:val="bottom"/>
          </w:tcPr>
          <w:p w:rsidR="005D2DBA" w:rsidRPr="00BD2341" w:rsidRDefault="005D2DBA" w:rsidP="005D2DBA">
            <w:pPr>
              <w:spacing w:line="240" w:lineRule="auto"/>
              <w:ind w:left="-15" w:right="-72"/>
              <w:rPr>
                <w:rFonts w:cs="Arial"/>
                <w:color w:val="000000" w:themeColor="text1"/>
                <w:cs/>
              </w:rPr>
            </w:pPr>
            <w:r w:rsidRPr="00BD2341">
              <w:rPr>
                <w:rFonts w:cs="Arial"/>
                <w:color w:val="000000" w:themeColor="text1"/>
              </w:rPr>
              <w:t>Finance costs</w:t>
            </w:r>
          </w:p>
        </w:tc>
        <w:tc>
          <w:tcPr>
            <w:tcW w:w="1361" w:type="dxa"/>
            <w:shd w:val="clear" w:color="auto" w:fill="FAFAFA"/>
            <w:vAlign w:val="bottom"/>
          </w:tcPr>
          <w:p w:rsidR="005D2DBA" w:rsidRPr="008C606B" w:rsidRDefault="005D2DBA" w:rsidP="008C606B">
            <w:pPr>
              <w:spacing w:line="240" w:lineRule="auto"/>
              <w:ind w:right="-72"/>
              <w:jc w:val="right"/>
              <w:rPr>
                <w:rFonts w:cs="Arial"/>
                <w:color w:val="000000" w:themeColor="text1"/>
                <w:lang w:val="en-US"/>
              </w:rPr>
            </w:pPr>
          </w:p>
        </w:tc>
        <w:tc>
          <w:tcPr>
            <w:tcW w:w="1304" w:type="dxa"/>
            <w:shd w:val="clear" w:color="auto" w:fill="FAFAFA"/>
          </w:tcPr>
          <w:p w:rsidR="005D2DBA" w:rsidRPr="008C606B" w:rsidRDefault="005D2DBA" w:rsidP="008C606B">
            <w:pPr>
              <w:spacing w:line="240" w:lineRule="auto"/>
              <w:ind w:right="-72"/>
              <w:jc w:val="right"/>
              <w:rPr>
                <w:rFonts w:cs="Arial"/>
                <w:color w:val="000000" w:themeColor="text1"/>
                <w:lang w:val="en-US"/>
              </w:rPr>
            </w:pPr>
          </w:p>
        </w:tc>
        <w:tc>
          <w:tcPr>
            <w:tcW w:w="1361" w:type="dxa"/>
            <w:shd w:val="clear" w:color="auto" w:fill="FAFAFA"/>
            <w:noWrap/>
            <w:vAlign w:val="bottom"/>
          </w:tcPr>
          <w:p w:rsidR="005D2DBA" w:rsidRPr="008C606B" w:rsidRDefault="005D2DBA" w:rsidP="008C606B">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(994)</w:t>
            </w:r>
          </w:p>
        </w:tc>
      </w:tr>
      <w:tr w:rsidR="00BA6579" w:rsidRPr="00BD2341" w:rsidTr="002B0D08">
        <w:trPr>
          <w:trHeight w:val="20"/>
        </w:trPr>
        <w:tc>
          <w:tcPr>
            <w:tcW w:w="3726" w:type="dxa"/>
            <w:shd w:val="clear" w:color="auto" w:fill="auto"/>
            <w:noWrap/>
            <w:vAlign w:val="bottom"/>
          </w:tcPr>
          <w:p w:rsidR="00BA6579" w:rsidRPr="00BD2341" w:rsidRDefault="00BA6579" w:rsidP="00BA6579">
            <w:pPr>
              <w:spacing w:line="240" w:lineRule="auto"/>
              <w:ind w:left="-15" w:right="-72"/>
              <w:rPr>
                <w:rFonts w:cs="Arial"/>
                <w:b/>
                <w:bCs/>
                <w:color w:val="000000" w:themeColor="text1"/>
                <w:cs/>
              </w:rPr>
            </w:pPr>
          </w:p>
        </w:tc>
        <w:tc>
          <w:tcPr>
            <w:tcW w:w="1361" w:type="dxa"/>
            <w:shd w:val="clear" w:color="auto" w:fill="FAFAFA"/>
            <w:vAlign w:val="bottom"/>
          </w:tcPr>
          <w:p w:rsidR="00BA6579" w:rsidRPr="008C606B" w:rsidRDefault="00BA6579" w:rsidP="008C606B">
            <w:pPr>
              <w:spacing w:line="240" w:lineRule="auto"/>
              <w:ind w:right="-72"/>
              <w:jc w:val="right"/>
              <w:rPr>
                <w:rFonts w:cs="Arial"/>
                <w:color w:val="000000" w:themeColor="text1"/>
                <w:lang w:val="en-US"/>
              </w:rPr>
            </w:pPr>
          </w:p>
        </w:tc>
        <w:tc>
          <w:tcPr>
            <w:tcW w:w="1304" w:type="dxa"/>
            <w:shd w:val="clear" w:color="auto" w:fill="FAFAFA"/>
            <w:vAlign w:val="bottom"/>
          </w:tcPr>
          <w:p w:rsidR="00BA6579" w:rsidRPr="008C606B" w:rsidRDefault="00BA6579" w:rsidP="008C606B">
            <w:pPr>
              <w:spacing w:line="240" w:lineRule="auto"/>
              <w:ind w:right="-72"/>
              <w:jc w:val="right"/>
              <w:rPr>
                <w:rFonts w:cs="Arial"/>
                <w:color w:val="000000" w:themeColor="text1"/>
                <w:lang w:val="en-US"/>
              </w:rPr>
            </w:pPr>
          </w:p>
        </w:tc>
        <w:tc>
          <w:tcPr>
            <w:tcW w:w="1361" w:type="dxa"/>
            <w:shd w:val="clear" w:color="auto" w:fill="FAFAFA"/>
            <w:noWrap/>
            <w:vAlign w:val="bottom"/>
          </w:tcPr>
          <w:p w:rsidR="00BA6579" w:rsidRPr="008C606B" w:rsidRDefault="00BA6579" w:rsidP="008C606B">
            <w:pPr>
              <w:spacing w:line="240" w:lineRule="auto"/>
              <w:ind w:right="-72"/>
              <w:jc w:val="right"/>
              <w:rPr>
                <w:rFonts w:cs="Arial"/>
                <w:color w:val="000000" w:themeColor="text1"/>
                <w:lang w:val="en-US"/>
              </w:rPr>
            </w:pPr>
          </w:p>
        </w:tc>
        <w:tc>
          <w:tcPr>
            <w:tcW w:w="1361" w:type="dxa"/>
            <w:tcBorders>
              <w:top w:val="single" w:sz="4" w:space="0" w:color="auto"/>
              <w:bottom w:val="nil"/>
            </w:tcBorders>
            <w:shd w:val="clear" w:color="auto" w:fill="FAFAFA"/>
            <w:noWrap/>
            <w:vAlign w:val="bottom"/>
          </w:tcPr>
          <w:p w:rsidR="00BA6579" w:rsidRPr="008C606B" w:rsidRDefault="00BA6579" w:rsidP="008C606B">
            <w:pPr>
              <w:spacing w:line="240" w:lineRule="auto"/>
              <w:ind w:right="-72"/>
              <w:jc w:val="right"/>
              <w:rPr>
                <w:rFonts w:cs="Arial"/>
                <w:color w:val="000000" w:themeColor="text1"/>
                <w:lang w:val="en-US"/>
              </w:rPr>
            </w:pPr>
          </w:p>
        </w:tc>
      </w:tr>
      <w:tr w:rsidR="005D2DBA" w:rsidRPr="00BD2341" w:rsidTr="005D2DBA">
        <w:trPr>
          <w:trHeight w:val="20"/>
        </w:trPr>
        <w:tc>
          <w:tcPr>
            <w:tcW w:w="3726" w:type="dxa"/>
            <w:shd w:val="clear" w:color="auto" w:fill="auto"/>
            <w:noWrap/>
            <w:vAlign w:val="bottom"/>
          </w:tcPr>
          <w:p w:rsidR="005D2DBA" w:rsidRPr="00BD2341" w:rsidRDefault="005D2DBA" w:rsidP="005D2DBA">
            <w:pPr>
              <w:spacing w:line="240" w:lineRule="auto"/>
              <w:ind w:left="-15" w:right="-72"/>
              <w:rPr>
                <w:rFonts w:cs="Arial"/>
                <w:b/>
                <w:bCs/>
                <w:color w:val="000000" w:themeColor="text1"/>
                <w:cs/>
              </w:rPr>
            </w:pPr>
            <w:r w:rsidRPr="00BD2341">
              <w:rPr>
                <w:rFonts w:cs="Arial"/>
                <w:b/>
                <w:bCs/>
                <w:color w:val="000000" w:themeColor="text1"/>
              </w:rPr>
              <w:t xml:space="preserve">Profit before income tax </w:t>
            </w:r>
          </w:p>
        </w:tc>
        <w:tc>
          <w:tcPr>
            <w:tcW w:w="1361" w:type="dxa"/>
            <w:shd w:val="clear" w:color="auto" w:fill="FAFAFA"/>
            <w:vAlign w:val="bottom"/>
          </w:tcPr>
          <w:p w:rsidR="005D2DBA" w:rsidRPr="008C606B" w:rsidRDefault="005D2DBA" w:rsidP="008C606B">
            <w:pPr>
              <w:spacing w:line="240" w:lineRule="auto"/>
              <w:ind w:right="-72"/>
              <w:jc w:val="right"/>
              <w:rPr>
                <w:rFonts w:cs="Arial"/>
                <w:color w:val="000000" w:themeColor="text1"/>
                <w:lang w:val="en-US"/>
              </w:rPr>
            </w:pPr>
          </w:p>
        </w:tc>
        <w:tc>
          <w:tcPr>
            <w:tcW w:w="1304" w:type="dxa"/>
            <w:shd w:val="clear" w:color="auto" w:fill="FAFAFA"/>
            <w:vAlign w:val="bottom"/>
          </w:tcPr>
          <w:p w:rsidR="005D2DBA" w:rsidRPr="008C606B" w:rsidRDefault="005D2DBA" w:rsidP="008C606B">
            <w:pPr>
              <w:spacing w:line="240" w:lineRule="auto"/>
              <w:ind w:right="-72"/>
              <w:jc w:val="right"/>
              <w:rPr>
                <w:rFonts w:cs="Arial"/>
                <w:color w:val="000000" w:themeColor="text1"/>
                <w:lang w:val="en-US"/>
              </w:rPr>
            </w:pPr>
          </w:p>
        </w:tc>
        <w:tc>
          <w:tcPr>
            <w:tcW w:w="1361" w:type="dxa"/>
            <w:shd w:val="clear" w:color="auto" w:fill="FAFAFA"/>
            <w:noWrap/>
            <w:vAlign w:val="bottom"/>
          </w:tcPr>
          <w:p w:rsidR="005D2DBA" w:rsidRPr="008C606B" w:rsidRDefault="005D2DBA" w:rsidP="008C606B">
            <w:pPr>
              <w:spacing w:line="240" w:lineRule="auto"/>
              <w:ind w:right="-72"/>
              <w:jc w:val="right"/>
              <w:rPr>
                <w:rFonts w:cs="Arial"/>
                <w:color w:val="000000" w:themeColor="text1"/>
                <w:lang w:val="en-US"/>
              </w:rPr>
            </w:pPr>
          </w:p>
        </w:tc>
        <w:tc>
          <w:tcPr>
            <w:tcW w:w="1361" w:type="dxa"/>
            <w:tcBorders>
              <w:bottom w:val="nil"/>
            </w:tcBorders>
            <w:shd w:val="clear" w:color="auto" w:fill="FAFAFA"/>
            <w:noWrap/>
          </w:tcPr>
          <w:p w:rsidR="005D2DBA" w:rsidRPr="008C606B" w:rsidRDefault="00632C19" w:rsidP="008C606B">
            <w:pPr>
              <w:spacing w:line="240" w:lineRule="auto"/>
              <w:ind w:right="-72"/>
              <w:jc w:val="right"/>
              <w:rPr>
                <w:rFonts w:cs="Arial"/>
                <w:color w:val="000000" w:themeColor="text1"/>
                <w:lang w:val="en-US"/>
              </w:rPr>
            </w:pPr>
            <w:r w:rsidRPr="00632C19">
              <w:rPr>
                <w:rFonts w:cs="Arial"/>
                <w:color w:val="000000" w:themeColor="text1"/>
                <w:lang w:val="en-US"/>
              </w:rPr>
              <w:t>36,615</w:t>
            </w:r>
          </w:p>
        </w:tc>
      </w:tr>
      <w:tr w:rsidR="005D2DBA" w:rsidRPr="00BD2341" w:rsidTr="005D2DBA">
        <w:trPr>
          <w:trHeight w:val="20"/>
        </w:trPr>
        <w:tc>
          <w:tcPr>
            <w:tcW w:w="3726" w:type="dxa"/>
            <w:tcBorders>
              <w:bottom w:val="nil"/>
            </w:tcBorders>
            <w:shd w:val="clear" w:color="auto" w:fill="auto"/>
            <w:noWrap/>
            <w:vAlign w:val="bottom"/>
          </w:tcPr>
          <w:p w:rsidR="005D2DBA" w:rsidRPr="00BD2341" w:rsidRDefault="005D2DBA" w:rsidP="005D2DBA">
            <w:pPr>
              <w:spacing w:line="240" w:lineRule="auto"/>
              <w:ind w:left="-15" w:right="-72"/>
              <w:rPr>
                <w:rFonts w:cs="Arial"/>
                <w:color w:val="000000" w:themeColor="text1"/>
                <w:cs/>
              </w:rPr>
            </w:pPr>
            <w:r w:rsidRPr="00BD2341">
              <w:rPr>
                <w:rFonts w:cs="Arial"/>
                <w:color w:val="000000" w:themeColor="text1"/>
              </w:rPr>
              <w:t xml:space="preserve">Income </w:t>
            </w:r>
            <w:r w:rsidRPr="00BD2341">
              <w:rPr>
                <w:rFonts w:cs="Arial"/>
                <w:color w:val="000000" w:themeColor="text1"/>
                <w:szCs w:val="25"/>
              </w:rPr>
              <w:t>t</w:t>
            </w:r>
            <w:r w:rsidRPr="00BD2341">
              <w:rPr>
                <w:rFonts w:cs="Arial"/>
                <w:color w:val="000000" w:themeColor="text1"/>
              </w:rPr>
              <w:t>ax</w:t>
            </w:r>
          </w:p>
        </w:tc>
        <w:tc>
          <w:tcPr>
            <w:tcW w:w="1361" w:type="dxa"/>
            <w:tcBorders>
              <w:bottom w:val="nil"/>
            </w:tcBorders>
            <w:shd w:val="clear" w:color="auto" w:fill="FAFAFA"/>
            <w:vAlign w:val="bottom"/>
          </w:tcPr>
          <w:p w:rsidR="005D2DBA" w:rsidRPr="008C606B" w:rsidRDefault="005D2DBA" w:rsidP="008C606B">
            <w:pPr>
              <w:spacing w:line="240" w:lineRule="auto"/>
              <w:ind w:right="-72"/>
              <w:jc w:val="right"/>
              <w:rPr>
                <w:rFonts w:cs="Arial"/>
                <w:color w:val="000000" w:themeColor="text1"/>
                <w:lang w:val="en-US"/>
              </w:rPr>
            </w:pPr>
          </w:p>
        </w:tc>
        <w:tc>
          <w:tcPr>
            <w:tcW w:w="1304" w:type="dxa"/>
            <w:tcBorders>
              <w:bottom w:val="nil"/>
            </w:tcBorders>
            <w:shd w:val="clear" w:color="auto" w:fill="FAFAFA"/>
            <w:vAlign w:val="bottom"/>
          </w:tcPr>
          <w:p w:rsidR="005D2DBA" w:rsidRPr="008C606B" w:rsidRDefault="005D2DBA" w:rsidP="008C606B">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rsidR="005D2DBA" w:rsidRPr="008C606B" w:rsidRDefault="005D2DBA" w:rsidP="008C606B">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w:t>
            </w:r>
            <w:r w:rsidR="008C606B" w:rsidRPr="008C606B">
              <w:rPr>
                <w:rFonts w:cs="Arial"/>
                <w:color w:val="000000" w:themeColor="text1"/>
                <w:lang w:val="en-US"/>
              </w:rPr>
              <w:t>206</w:t>
            </w:r>
            <w:r w:rsidRPr="008C606B">
              <w:rPr>
                <w:rFonts w:cs="Arial"/>
                <w:color w:val="000000" w:themeColor="text1"/>
                <w:lang w:val="en-US"/>
              </w:rPr>
              <w:t xml:space="preserve"> </w:t>
            </w:r>
          </w:p>
        </w:tc>
      </w:tr>
      <w:tr w:rsidR="00BA6579" w:rsidRPr="00BD2341" w:rsidTr="002B0D08">
        <w:trPr>
          <w:trHeight w:val="20"/>
        </w:trPr>
        <w:tc>
          <w:tcPr>
            <w:tcW w:w="3726" w:type="dxa"/>
            <w:shd w:val="clear" w:color="auto" w:fill="auto"/>
            <w:noWrap/>
            <w:vAlign w:val="bottom"/>
          </w:tcPr>
          <w:p w:rsidR="00BA6579" w:rsidRPr="00BD2341" w:rsidRDefault="00BA6579" w:rsidP="00BA6579">
            <w:pPr>
              <w:spacing w:line="240" w:lineRule="auto"/>
              <w:ind w:left="-15" w:right="-72"/>
              <w:rPr>
                <w:rFonts w:cs="Arial"/>
                <w:b/>
                <w:bCs/>
                <w:color w:val="000000" w:themeColor="text1"/>
                <w:cs/>
              </w:rPr>
            </w:pPr>
          </w:p>
        </w:tc>
        <w:tc>
          <w:tcPr>
            <w:tcW w:w="1361" w:type="dxa"/>
            <w:shd w:val="clear" w:color="auto" w:fill="FAFAFA"/>
            <w:vAlign w:val="bottom"/>
          </w:tcPr>
          <w:p w:rsidR="00BA6579" w:rsidRPr="008C606B" w:rsidRDefault="00BA6579" w:rsidP="008C606B">
            <w:pPr>
              <w:spacing w:line="240" w:lineRule="auto"/>
              <w:ind w:right="-72"/>
              <w:jc w:val="right"/>
              <w:rPr>
                <w:rFonts w:cs="Arial"/>
                <w:color w:val="000000" w:themeColor="text1"/>
                <w:lang w:val="en-US"/>
              </w:rPr>
            </w:pPr>
          </w:p>
        </w:tc>
        <w:tc>
          <w:tcPr>
            <w:tcW w:w="1304" w:type="dxa"/>
            <w:shd w:val="clear" w:color="auto" w:fill="FAFAFA"/>
            <w:vAlign w:val="bottom"/>
          </w:tcPr>
          <w:p w:rsidR="00BA6579" w:rsidRPr="008C606B" w:rsidRDefault="00BA6579" w:rsidP="008C606B">
            <w:pPr>
              <w:spacing w:line="240" w:lineRule="auto"/>
              <w:ind w:right="-72"/>
              <w:jc w:val="right"/>
              <w:rPr>
                <w:rFonts w:cs="Arial"/>
                <w:color w:val="000000" w:themeColor="text1"/>
                <w:lang w:val="en-US"/>
              </w:rPr>
            </w:pPr>
          </w:p>
        </w:tc>
        <w:tc>
          <w:tcPr>
            <w:tcW w:w="1361" w:type="dxa"/>
            <w:shd w:val="clear" w:color="auto" w:fill="FAFAFA"/>
            <w:noWrap/>
            <w:vAlign w:val="bottom"/>
          </w:tcPr>
          <w:p w:rsidR="00BA6579" w:rsidRPr="008C606B" w:rsidRDefault="00BA6579" w:rsidP="008C606B">
            <w:pPr>
              <w:spacing w:line="240" w:lineRule="auto"/>
              <w:ind w:right="-72"/>
              <w:jc w:val="right"/>
              <w:rPr>
                <w:rFonts w:cs="Arial"/>
                <w:color w:val="000000" w:themeColor="text1"/>
                <w:lang w:val="en-US"/>
              </w:rPr>
            </w:pPr>
          </w:p>
        </w:tc>
        <w:tc>
          <w:tcPr>
            <w:tcW w:w="1361" w:type="dxa"/>
            <w:tcBorders>
              <w:top w:val="single" w:sz="4" w:space="0" w:color="auto"/>
            </w:tcBorders>
            <w:shd w:val="clear" w:color="auto" w:fill="FAFAFA"/>
            <w:noWrap/>
            <w:vAlign w:val="bottom"/>
          </w:tcPr>
          <w:p w:rsidR="00BA6579" w:rsidRPr="008C606B" w:rsidRDefault="00BA6579" w:rsidP="008C606B">
            <w:pPr>
              <w:spacing w:line="240" w:lineRule="auto"/>
              <w:ind w:right="-72"/>
              <w:jc w:val="right"/>
              <w:rPr>
                <w:rFonts w:cs="Arial"/>
                <w:color w:val="000000" w:themeColor="text1"/>
                <w:lang w:val="en-US"/>
              </w:rPr>
            </w:pPr>
          </w:p>
        </w:tc>
      </w:tr>
      <w:tr w:rsidR="00BA6579" w:rsidRPr="00BD2341" w:rsidTr="002B0D08">
        <w:trPr>
          <w:trHeight w:val="20"/>
        </w:trPr>
        <w:tc>
          <w:tcPr>
            <w:tcW w:w="3726" w:type="dxa"/>
            <w:shd w:val="clear" w:color="auto" w:fill="auto"/>
            <w:noWrap/>
            <w:vAlign w:val="bottom"/>
          </w:tcPr>
          <w:p w:rsidR="00BA6579" w:rsidRPr="00BD2341" w:rsidRDefault="00BA6579" w:rsidP="00BA6579">
            <w:pPr>
              <w:spacing w:line="240" w:lineRule="auto"/>
              <w:ind w:left="-15" w:right="-72"/>
              <w:rPr>
                <w:rFonts w:cs="Arial"/>
                <w:b/>
                <w:bCs/>
                <w:color w:val="000000" w:themeColor="text1"/>
                <w:cs/>
              </w:rPr>
            </w:pPr>
            <w:r w:rsidRPr="00BD2341">
              <w:rPr>
                <w:rFonts w:cs="Arial"/>
                <w:b/>
                <w:bCs/>
                <w:color w:val="000000" w:themeColor="text1"/>
              </w:rPr>
              <w:t>Net profit for the period</w:t>
            </w:r>
          </w:p>
        </w:tc>
        <w:tc>
          <w:tcPr>
            <w:tcW w:w="1361" w:type="dxa"/>
            <w:shd w:val="clear" w:color="auto" w:fill="FAFAFA"/>
            <w:vAlign w:val="bottom"/>
          </w:tcPr>
          <w:p w:rsidR="00BA6579" w:rsidRPr="008C606B" w:rsidRDefault="00BA6579" w:rsidP="008C606B">
            <w:pPr>
              <w:spacing w:line="240" w:lineRule="auto"/>
              <w:ind w:right="-72"/>
              <w:jc w:val="right"/>
              <w:rPr>
                <w:rFonts w:cs="Arial"/>
                <w:color w:val="000000" w:themeColor="text1"/>
                <w:lang w:val="en-US"/>
              </w:rPr>
            </w:pPr>
          </w:p>
        </w:tc>
        <w:tc>
          <w:tcPr>
            <w:tcW w:w="1304" w:type="dxa"/>
            <w:shd w:val="clear" w:color="auto" w:fill="FAFAFA"/>
            <w:vAlign w:val="bottom"/>
          </w:tcPr>
          <w:p w:rsidR="00BA6579" w:rsidRPr="008C606B" w:rsidRDefault="00BA6579" w:rsidP="008C606B">
            <w:pPr>
              <w:spacing w:line="240" w:lineRule="auto"/>
              <w:ind w:right="-72"/>
              <w:jc w:val="right"/>
              <w:rPr>
                <w:rFonts w:cs="Arial"/>
                <w:color w:val="000000" w:themeColor="text1"/>
                <w:lang w:val="en-US"/>
              </w:rPr>
            </w:pPr>
          </w:p>
        </w:tc>
        <w:tc>
          <w:tcPr>
            <w:tcW w:w="1361" w:type="dxa"/>
            <w:shd w:val="clear" w:color="auto" w:fill="FAFAFA"/>
            <w:noWrap/>
            <w:vAlign w:val="bottom"/>
          </w:tcPr>
          <w:p w:rsidR="00BA6579" w:rsidRPr="008C606B" w:rsidRDefault="00BA6579" w:rsidP="008C606B">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vAlign w:val="bottom"/>
          </w:tcPr>
          <w:p w:rsidR="00BA6579" w:rsidRPr="008C606B" w:rsidRDefault="00632C19" w:rsidP="008C606B">
            <w:pPr>
              <w:spacing w:line="240" w:lineRule="auto"/>
              <w:ind w:right="-72"/>
              <w:jc w:val="right"/>
              <w:rPr>
                <w:rFonts w:cs="Arial"/>
                <w:color w:val="000000" w:themeColor="text1"/>
                <w:cs/>
                <w:lang w:val="en-US"/>
              </w:rPr>
            </w:pPr>
            <w:r w:rsidRPr="00632C19">
              <w:rPr>
                <w:rFonts w:cs="Arial"/>
                <w:color w:val="000000" w:themeColor="text1"/>
                <w:lang w:val="en-US"/>
              </w:rPr>
              <w:t>36,821</w:t>
            </w:r>
          </w:p>
        </w:tc>
      </w:tr>
      <w:tr w:rsidR="00BA6579" w:rsidRPr="00BD2341" w:rsidTr="002B0D08">
        <w:trPr>
          <w:trHeight w:val="20"/>
        </w:trPr>
        <w:tc>
          <w:tcPr>
            <w:tcW w:w="3726" w:type="dxa"/>
            <w:shd w:val="clear" w:color="auto" w:fill="auto"/>
            <w:noWrap/>
            <w:vAlign w:val="bottom"/>
          </w:tcPr>
          <w:p w:rsidR="00BA6579" w:rsidRPr="00BD2341" w:rsidRDefault="00BA6579" w:rsidP="00BA6579">
            <w:pPr>
              <w:spacing w:line="240" w:lineRule="auto"/>
              <w:ind w:left="-15" w:right="-72"/>
              <w:rPr>
                <w:rFonts w:cs="Arial"/>
                <w:b/>
                <w:bCs/>
                <w:color w:val="000000" w:themeColor="text1"/>
              </w:rPr>
            </w:pPr>
          </w:p>
        </w:tc>
        <w:tc>
          <w:tcPr>
            <w:tcW w:w="1361" w:type="dxa"/>
            <w:shd w:val="clear" w:color="auto" w:fill="FAFAFA"/>
            <w:vAlign w:val="bottom"/>
          </w:tcPr>
          <w:p w:rsidR="00BA6579" w:rsidRPr="008C606B" w:rsidRDefault="00BA6579" w:rsidP="008C606B">
            <w:pPr>
              <w:spacing w:line="240" w:lineRule="auto"/>
              <w:ind w:right="-72"/>
              <w:jc w:val="right"/>
              <w:rPr>
                <w:rFonts w:cs="Arial"/>
                <w:color w:val="000000" w:themeColor="text1"/>
                <w:lang w:val="en-US"/>
              </w:rPr>
            </w:pPr>
          </w:p>
        </w:tc>
        <w:tc>
          <w:tcPr>
            <w:tcW w:w="1304" w:type="dxa"/>
            <w:shd w:val="clear" w:color="auto" w:fill="FAFAFA"/>
            <w:vAlign w:val="bottom"/>
          </w:tcPr>
          <w:p w:rsidR="00BA6579" w:rsidRPr="008C606B" w:rsidRDefault="00BA6579" w:rsidP="008C606B">
            <w:pPr>
              <w:spacing w:line="240" w:lineRule="auto"/>
              <w:ind w:right="-72"/>
              <w:jc w:val="right"/>
              <w:rPr>
                <w:rFonts w:cs="Arial"/>
                <w:color w:val="000000" w:themeColor="text1"/>
                <w:lang w:val="en-US"/>
              </w:rPr>
            </w:pPr>
          </w:p>
        </w:tc>
        <w:tc>
          <w:tcPr>
            <w:tcW w:w="1361" w:type="dxa"/>
            <w:shd w:val="clear" w:color="auto" w:fill="FAFAFA"/>
            <w:noWrap/>
            <w:vAlign w:val="bottom"/>
          </w:tcPr>
          <w:p w:rsidR="00BA6579" w:rsidRPr="008C606B" w:rsidRDefault="00BA6579" w:rsidP="008C606B">
            <w:pPr>
              <w:spacing w:line="240" w:lineRule="auto"/>
              <w:ind w:right="-72"/>
              <w:jc w:val="right"/>
              <w:rPr>
                <w:rFonts w:cs="Arial"/>
                <w:color w:val="000000" w:themeColor="text1"/>
                <w:lang w:val="en-US"/>
              </w:rPr>
            </w:pPr>
          </w:p>
        </w:tc>
        <w:tc>
          <w:tcPr>
            <w:tcW w:w="1361" w:type="dxa"/>
            <w:tcBorders>
              <w:top w:val="single" w:sz="4" w:space="0" w:color="auto"/>
              <w:bottom w:val="nil"/>
            </w:tcBorders>
            <w:shd w:val="clear" w:color="auto" w:fill="FAFAFA"/>
            <w:noWrap/>
            <w:vAlign w:val="bottom"/>
          </w:tcPr>
          <w:p w:rsidR="00BA6579" w:rsidRPr="008C606B" w:rsidDel="000F5C96" w:rsidRDefault="00BA6579" w:rsidP="008C606B">
            <w:pPr>
              <w:spacing w:line="240" w:lineRule="auto"/>
              <w:ind w:right="-72"/>
              <w:jc w:val="right"/>
              <w:rPr>
                <w:rFonts w:cs="Arial"/>
                <w:color w:val="000000" w:themeColor="text1"/>
                <w:lang w:val="en-US"/>
              </w:rPr>
            </w:pPr>
          </w:p>
        </w:tc>
      </w:tr>
      <w:tr w:rsidR="00BA6579" w:rsidRPr="00BD2341" w:rsidTr="002B0D08">
        <w:trPr>
          <w:trHeight w:val="20"/>
        </w:trPr>
        <w:tc>
          <w:tcPr>
            <w:tcW w:w="3726" w:type="dxa"/>
            <w:shd w:val="clear" w:color="auto" w:fill="auto"/>
            <w:noWrap/>
            <w:vAlign w:val="bottom"/>
          </w:tcPr>
          <w:p w:rsidR="00BA6579" w:rsidRPr="00BD2341" w:rsidRDefault="00BA6579" w:rsidP="00BA6579">
            <w:pPr>
              <w:spacing w:line="240" w:lineRule="auto"/>
              <w:ind w:left="-15" w:right="-72"/>
              <w:rPr>
                <w:rFonts w:cs="Arial"/>
                <w:b/>
                <w:bCs/>
                <w:color w:val="000000" w:themeColor="text1"/>
              </w:rPr>
            </w:pPr>
            <w:r w:rsidRPr="00BD2341">
              <w:rPr>
                <w:rFonts w:cs="Arial"/>
                <w:b/>
                <w:bCs/>
                <w:color w:val="000000" w:themeColor="text1"/>
              </w:rPr>
              <w:t>Timing of revenue recognition</w:t>
            </w:r>
          </w:p>
        </w:tc>
        <w:tc>
          <w:tcPr>
            <w:tcW w:w="1361" w:type="dxa"/>
            <w:shd w:val="clear" w:color="auto" w:fill="FAFAFA"/>
            <w:vAlign w:val="bottom"/>
          </w:tcPr>
          <w:p w:rsidR="00BA6579" w:rsidRPr="008C606B" w:rsidRDefault="00BA6579" w:rsidP="008C606B">
            <w:pPr>
              <w:spacing w:line="240" w:lineRule="auto"/>
              <w:ind w:right="-72"/>
              <w:jc w:val="right"/>
              <w:rPr>
                <w:rFonts w:cs="Arial"/>
                <w:color w:val="000000" w:themeColor="text1"/>
                <w:lang w:val="en-US"/>
              </w:rPr>
            </w:pPr>
          </w:p>
        </w:tc>
        <w:tc>
          <w:tcPr>
            <w:tcW w:w="1304" w:type="dxa"/>
            <w:shd w:val="clear" w:color="auto" w:fill="FAFAFA"/>
            <w:vAlign w:val="bottom"/>
          </w:tcPr>
          <w:p w:rsidR="00BA6579" w:rsidRPr="008C606B" w:rsidRDefault="00BA6579" w:rsidP="008C606B">
            <w:pPr>
              <w:spacing w:line="240" w:lineRule="auto"/>
              <w:ind w:right="-72"/>
              <w:jc w:val="right"/>
              <w:rPr>
                <w:rFonts w:cs="Arial"/>
                <w:color w:val="000000" w:themeColor="text1"/>
                <w:lang w:val="en-US"/>
              </w:rPr>
            </w:pPr>
          </w:p>
        </w:tc>
        <w:tc>
          <w:tcPr>
            <w:tcW w:w="1361" w:type="dxa"/>
            <w:shd w:val="clear" w:color="auto" w:fill="FAFAFA"/>
            <w:noWrap/>
            <w:vAlign w:val="bottom"/>
          </w:tcPr>
          <w:p w:rsidR="00BA6579" w:rsidRPr="008C606B" w:rsidRDefault="00BA6579" w:rsidP="008C606B">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rsidR="00BA6579" w:rsidRPr="008C606B" w:rsidDel="000F5C96" w:rsidRDefault="00BA6579" w:rsidP="008C606B">
            <w:pPr>
              <w:spacing w:line="240" w:lineRule="auto"/>
              <w:ind w:right="-72"/>
              <w:jc w:val="right"/>
              <w:rPr>
                <w:rFonts w:cs="Arial"/>
                <w:color w:val="000000" w:themeColor="text1"/>
                <w:lang w:val="en-US"/>
              </w:rPr>
            </w:pPr>
          </w:p>
        </w:tc>
      </w:tr>
      <w:tr w:rsidR="005D2DBA" w:rsidRPr="00BD2341" w:rsidTr="005D2DBA">
        <w:trPr>
          <w:trHeight w:val="20"/>
        </w:trPr>
        <w:tc>
          <w:tcPr>
            <w:tcW w:w="3726" w:type="dxa"/>
            <w:shd w:val="clear" w:color="auto" w:fill="auto"/>
            <w:noWrap/>
            <w:vAlign w:val="bottom"/>
          </w:tcPr>
          <w:p w:rsidR="005D2DBA" w:rsidRPr="00BD2341" w:rsidRDefault="005D2DBA" w:rsidP="005D2DBA">
            <w:pPr>
              <w:spacing w:line="240" w:lineRule="auto"/>
              <w:ind w:left="-15" w:right="-72"/>
              <w:rPr>
                <w:rFonts w:cs="Arial"/>
                <w:color w:val="000000" w:themeColor="text1"/>
              </w:rPr>
            </w:pPr>
            <w:r w:rsidRPr="00BD2341">
              <w:rPr>
                <w:rFonts w:cs="Arial"/>
                <w:color w:val="000000" w:themeColor="text1"/>
              </w:rPr>
              <w:t>At a point in time</w:t>
            </w:r>
          </w:p>
        </w:tc>
        <w:tc>
          <w:tcPr>
            <w:tcW w:w="1361" w:type="dxa"/>
            <w:shd w:val="clear" w:color="auto" w:fill="FAFAFA"/>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   </w:t>
            </w:r>
          </w:p>
        </w:tc>
        <w:tc>
          <w:tcPr>
            <w:tcW w:w="1304" w:type="dxa"/>
            <w:shd w:val="clear" w:color="auto" w:fill="FAFAFA"/>
          </w:tcPr>
          <w:p w:rsidR="005D2DBA" w:rsidRPr="008C606B" w:rsidRDefault="008C606B" w:rsidP="008C606B">
            <w:pPr>
              <w:spacing w:line="240" w:lineRule="auto"/>
              <w:ind w:right="-72"/>
              <w:jc w:val="right"/>
              <w:rPr>
                <w:rFonts w:cs="Arial"/>
                <w:color w:val="000000" w:themeColor="text1"/>
                <w:lang w:val="en-US"/>
              </w:rPr>
            </w:pPr>
            <w:r w:rsidRPr="008C606B">
              <w:rPr>
                <w:rFonts w:cs="Arial"/>
                <w:color w:val="000000" w:themeColor="text1"/>
                <w:lang w:val="en-US"/>
              </w:rPr>
              <w:t>7,870</w:t>
            </w:r>
          </w:p>
        </w:tc>
        <w:tc>
          <w:tcPr>
            <w:tcW w:w="1361" w:type="dxa"/>
            <w:shd w:val="clear" w:color="auto" w:fill="FAFAFA"/>
            <w:noWrap/>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 xml:space="preserve"> -   </w:t>
            </w:r>
          </w:p>
        </w:tc>
        <w:tc>
          <w:tcPr>
            <w:tcW w:w="1361" w:type="dxa"/>
            <w:tcBorders>
              <w:bottom w:val="nil"/>
            </w:tcBorders>
            <w:shd w:val="clear" w:color="auto" w:fill="FAFAFA"/>
            <w:noWrap/>
          </w:tcPr>
          <w:p w:rsidR="005D2DBA" w:rsidRPr="008C606B" w:rsidRDefault="00582F2D" w:rsidP="008C606B">
            <w:pPr>
              <w:spacing w:line="240" w:lineRule="auto"/>
              <w:ind w:right="-72"/>
              <w:jc w:val="right"/>
              <w:rPr>
                <w:rFonts w:cs="Arial"/>
                <w:color w:val="000000" w:themeColor="text1"/>
                <w:lang w:val="en-US"/>
              </w:rPr>
            </w:pPr>
            <w:r>
              <w:rPr>
                <w:rFonts w:cs="Arial"/>
                <w:color w:val="000000" w:themeColor="text1"/>
                <w:lang w:val="en-US"/>
              </w:rPr>
              <w:t>7,870</w:t>
            </w:r>
          </w:p>
        </w:tc>
      </w:tr>
      <w:tr w:rsidR="005D2DBA" w:rsidRPr="00BD2341" w:rsidTr="005D2DBA">
        <w:trPr>
          <w:trHeight w:val="20"/>
        </w:trPr>
        <w:tc>
          <w:tcPr>
            <w:tcW w:w="3726" w:type="dxa"/>
            <w:shd w:val="clear" w:color="auto" w:fill="auto"/>
            <w:noWrap/>
            <w:vAlign w:val="bottom"/>
          </w:tcPr>
          <w:p w:rsidR="005D2DBA" w:rsidRPr="00BD2341" w:rsidRDefault="005D2DBA" w:rsidP="005D2DBA">
            <w:pPr>
              <w:spacing w:line="240" w:lineRule="auto"/>
              <w:ind w:left="-15" w:right="-72"/>
              <w:rPr>
                <w:rFonts w:cs="Arial"/>
                <w:color w:val="000000" w:themeColor="text1"/>
              </w:rPr>
            </w:pPr>
            <w:r w:rsidRPr="00BD2341">
              <w:rPr>
                <w:rFonts w:cs="Arial"/>
                <w:color w:val="000000" w:themeColor="text1"/>
              </w:rPr>
              <w:t>Over time</w:t>
            </w:r>
          </w:p>
        </w:tc>
        <w:tc>
          <w:tcPr>
            <w:tcW w:w="1361" w:type="dxa"/>
            <w:tcBorders>
              <w:bottom w:val="single" w:sz="4" w:space="0" w:color="auto"/>
            </w:tcBorders>
            <w:shd w:val="clear" w:color="auto" w:fill="FAFAFA"/>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75,569</w:t>
            </w:r>
          </w:p>
        </w:tc>
        <w:tc>
          <w:tcPr>
            <w:tcW w:w="1304" w:type="dxa"/>
            <w:tcBorders>
              <w:bottom w:val="single" w:sz="4" w:space="0" w:color="auto"/>
            </w:tcBorders>
            <w:shd w:val="clear" w:color="auto" w:fill="FAFAFA"/>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4,763</w:t>
            </w:r>
          </w:p>
        </w:tc>
        <w:tc>
          <w:tcPr>
            <w:tcW w:w="1361" w:type="dxa"/>
            <w:tcBorders>
              <w:bottom w:val="single" w:sz="4" w:space="0" w:color="auto"/>
            </w:tcBorders>
            <w:shd w:val="clear" w:color="auto" w:fill="FAFAFA"/>
            <w:noWrap/>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74,941</w:t>
            </w:r>
          </w:p>
        </w:tc>
        <w:tc>
          <w:tcPr>
            <w:tcW w:w="1361" w:type="dxa"/>
            <w:tcBorders>
              <w:bottom w:val="single" w:sz="4" w:space="0" w:color="auto"/>
            </w:tcBorders>
            <w:shd w:val="clear" w:color="auto" w:fill="FAFAFA"/>
            <w:noWrap/>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155,273</w:t>
            </w:r>
          </w:p>
        </w:tc>
      </w:tr>
      <w:tr w:rsidR="00BA6579" w:rsidRPr="00BD2341" w:rsidTr="002B0D08">
        <w:trPr>
          <w:trHeight w:val="20"/>
        </w:trPr>
        <w:tc>
          <w:tcPr>
            <w:tcW w:w="3726" w:type="dxa"/>
            <w:shd w:val="clear" w:color="auto" w:fill="auto"/>
            <w:noWrap/>
            <w:vAlign w:val="bottom"/>
          </w:tcPr>
          <w:p w:rsidR="00BA6579" w:rsidRPr="00BD2341" w:rsidRDefault="00BA6579" w:rsidP="00BA6579">
            <w:pPr>
              <w:spacing w:line="240" w:lineRule="auto"/>
              <w:ind w:left="-15" w:right="-72"/>
              <w:rPr>
                <w:rFonts w:cs="Arial"/>
                <w:b/>
                <w:bCs/>
                <w:color w:val="000000" w:themeColor="text1"/>
              </w:rPr>
            </w:pPr>
          </w:p>
        </w:tc>
        <w:tc>
          <w:tcPr>
            <w:tcW w:w="1361" w:type="dxa"/>
            <w:tcBorders>
              <w:top w:val="single" w:sz="4" w:space="0" w:color="auto"/>
              <w:bottom w:val="nil"/>
            </w:tcBorders>
            <w:shd w:val="clear" w:color="auto" w:fill="FAFAFA"/>
            <w:vAlign w:val="bottom"/>
          </w:tcPr>
          <w:p w:rsidR="00BA6579" w:rsidRPr="008C606B" w:rsidRDefault="00BA6579" w:rsidP="008C606B">
            <w:pPr>
              <w:spacing w:line="240" w:lineRule="auto"/>
              <w:ind w:right="-72"/>
              <w:jc w:val="right"/>
              <w:rPr>
                <w:rFonts w:cs="Arial"/>
                <w:color w:val="000000" w:themeColor="text1"/>
                <w:lang w:val="en-US"/>
              </w:rPr>
            </w:pPr>
          </w:p>
        </w:tc>
        <w:tc>
          <w:tcPr>
            <w:tcW w:w="1304" w:type="dxa"/>
            <w:tcBorders>
              <w:top w:val="single" w:sz="4" w:space="0" w:color="auto"/>
              <w:bottom w:val="nil"/>
            </w:tcBorders>
            <w:shd w:val="clear" w:color="auto" w:fill="FAFAFA"/>
            <w:vAlign w:val="bottom"/>
          </w:tcPr>
          <w:p w:rsidR="00BA6579" w:rsidRPr="008C606B" w:rsidRDefault="00BA6579" w:rsidP="008C606B">
            <w:pPr>
              <w:spacing w:line="240" w:lineRule="auto"/>
              <w:ind w:right="-72"/>
              <w:jc w:val="right"/>
              <w:rPr>
                <w:rFonts w:cs="Arial"/>
                <w:color w:val="000000" w:themeColor="text1"/>
                <w:lang w:val="en-US"/>
              </w:rPr>
            </w:pPr>
          </w:p>
        </w:tc>
        <w:tc>
          <w:tcPr>
            <w:tcW w:w="1361" w:type="dxa"/>
            <w:tcBorders>
              <w:top w:val="single" w:sz="4" w:space="0" w:color="auto"/>
              <w:bottom w:val="nil"/>
            </w:tcBorders>
            <w:shd w:val="clear" w:color="auto" w:fill="FAFAFA"/>
            <w:noWrap/>
            <w:vAlign w:val="bottom"/>
          </w:tcPr>
          <w:p w:rsidR="00BA6579" w:rsidRPr="008C606B" w:rsidRDefault="00BA6579" w:rsidP="008C606B">
            <w:pPr>
              <w:spacing w:line="240" w:lineRule="auto"/>
              <w:ind w:right="-72"/>
              <w:jc w:val="right"/>
              <w:rPr>
                <w:rFonts w:cs="Arial"/>
                <w:color w:val="000000" w:themeColor="text1"/>
                <w:lang w:val="en-US"/>
              </w:rPr>
            </w:pPr>
          </w:p>
        </w:tc>
        <w:tc>
          <w:tcPr>
            <w:tcW w:w="1361" w:type="dxa"/>
            <w:tcBorders>
              <w:top w:val="single" w:sz="4" w:space="0" w:color="auto"/>
              <w:bottom w:val="nil"/>
            </w:tcBorders>
            <w:shd w:val="clear" w:color="auto" w:fill="FAFAFA"/>
            <w:noWrap/>
            <w:vAlign w:val="bottom"/>
          </w:tcPr>
          <w:p w:rsidR="00BA6579" w:rsidRPr="008C606B" w:rsidDel="000F5C96" w:rsidRDefault="00BA6579" w:rsidP="008C606B">
            <w:pPr>
              <w:spacing w:line="240" w:lineRule="auto"/>
              <w:ind w:right="-72"/>
              <w:jc w:val="right"/>
              <w:rPr>
                <w:rFonts w:cs="Arial"/>
                <w:color w:val="000000" w:themeColor="text1"/>
                <w:lang w:val="en-US"/>
              </w:rPr>
            </w:pPr>
          </w:p>
        </w:tc>
      </w:tr>
      <w:tr w:rsidR="005D2DBA" w:rsidRPr="00BD2341" w:rsidTr="005D2DBA">
        <w:trPr>
          <w:trHeight w:val="20"/>
        </w:trPr>
        <w:tc>
          <w:tcPr>
            <w:tcW w:w="3726" w:type="dxa"/>
            <w:tcBorders>
              <w:bottom w:val="nil"/>
            </w:tcBorders>
            <w:shd w:val="clear" w:color="auto" w:fill="auto"/>
            <w:noWrap/>
            <w:vAlign w:val="bottom"/>
          </w:tcPr>
          <w:p w:rsidR="005D2DBA" w:rsidRPr="00BD2341" w:rsidRDefault="005D2DBA" w:rsidP="005D2DBA">
            <w:pPr>
              <w:spacing w:line="240" w:lineRule="auto"/>
              <w:ind w:left="-15" w:right="-72"/>
              <w:rPr>
                <w:rFonts w:cs="Arial"/>
                <w:b/>
                <w:bCs/>
                <w:color w:val="000000" w:themeColor="text1"/>
              </w:rPr>
            </w:pPr>
            <w:r w:rsidRPr="00963D6C">
              <w:rPr>
                <w:rFonts w:cs="Arial"/>
                <w:b/>
                <w:bCs/>
                <w:color w:val="0D0D0D" w:themeColor="text1" w:themeTint="F2"/>
              </w:rPr>
              <w:t>Revenue from sales or services</w:t>
            </w:r>
          </w:p>
        </w:tc>
        <w:tc>
          <w:tcPr>
            <w:tcW w:w="1361" w:type="dxa"/>
            <w:tcBorders>
              <w:bottom w:val="single" w:sz="4" w:space="0" w:color="auto"/>
            </w:tcBorders>
            <w:shd w:val="clear" w:color="auto" w:fill="FAFAFA"/>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75,569</w:t>
            </w:r>
          </w:p>
        </w:tc>
        <w:tc>
          <w:tcPr>
            <w:tcW w:w="1304" w:type="dxa"/>
            <w:tcBorders>
              <w:bottom w:val="single" w:sz="4" w:space="0" w:color="auto"/>
            </w:tcBorders>
            <w:shd w:val="clear" w:color="auto" w:fill="FAFAFA"/>
          </w:tcPr>
          <w:p w:rsidR="005D2DBA" w:rsidRPr="008C606B" w:rsidRDefault="001302B4" w:rsidP="008C606B">
            <w:pPr>
              <w:spacing w:line="240" w:lineRule="auto"/>
              <w:ind w:right="-72"/>
              <w:jc w:val="right"/>
              <w:rPr>
                <w:rFonts w:cs="Arial"/>
                <w:color w:val="000000" w:themeColor="text1"/>
                <w:lang w:val="en-US"/>
              </w:rPr>
            </w:pPr>
            <w:r>
              <w:rPr>
                <w:rFonts w:cs="Arial"/>
                <w:color w:val="000000" w:themeColor="text1"/>
                <w:lang w:val="en-US"/>
              </w:rPr>
              <w:t>12,633</w:t>
            </w:r>
          </w:p>
        </w:tc>
        <w:tc>
          <w:tcPr>
            <w:tcW w:w="1361" w:type="dxa"/>
            <w:tcBorders>
              <w:bottom w:val="single" w:sz="4" w:space="0" w:color="auto"/>
            </w:tcBorders>
            <w:shd w:val="clear" w:color="auto" w:fill="FAFAFA"/>
            <w:noWrap/>
          </w:tcPr>
          <w:p w:rsidR="005D2DBA" w:rsidRPr="008C606B" w:rsidRDefault="005D2DBA" w:rsidP="008C606B">
            <w:pPr>
              <w:spacing w:line="240" w:lineRule="auto"/>
              <w:ind w:right="-72"/>
              <w:jc w:val="right"/>
              <w:rPr>
                <w:rFonts w:cs="Arial"/>
                <w:color w:val="000000" w:themeColor="text1"/>
                <w:lang w:val="en-US"/>
              </w:rPr>
            </w:pPr>
            <w:r w:rsidRPr="008C606B">
              <w:rPr>
                <w:rFonts w:cs="Arial"/>
                <w:color w:val="000000" w:themeColor="text1"/>
                <w:lang w:val="en-US"/>
              </w:rPr>
              <w:t>74,941</w:t>
            </w:r>
          </w:p>
        </w:tc>
        <w:tc>
          <w:tcPr>
            <w:tcW w:w="1361" w:type="dxa"/>
            <w:tcBorders>
              <w:bottom w:val="single" w:sz="4" w:space="0" w:color="auto"/>
            </w:tcBorders>
            <w:shd w:val="clear" w:color="auto" w:fill="FAFAFA"/>
            <w:noWrap/>
          </w:tcPr>
          <w:p w:rsidR="005D2DBA" w:rsidRPr="008C606B" w:rsidRDefault="00582F2D" w:rsidP="008C606B">
            <w:pPr>
              <w:spacing w:line="240" w:lineRule="auto"/>
              <w:ind w:right="-72"/>
              <w:jc w:val="right"/>
              <w:rPr>
                <w:rFonts w:cs="Arial"/>
                <w:color w:val="000000" w:themeColor="text1"/>
                <w:lang w:val="en-US"/>
              </w:rPr>
            </w:pPr>
            <w:r w:rsidRPr="00582F2D">
              <w:rPr>
                <w:rFonts w:cs="Arial"/>
                <w:color w:val="000000" w:themeColor="text1"/>
                <w:lang w:val="en-US"/>
              </w:rPr>
              <w:t>163,143</w:t>
            </w:r>
          </w:p>
        </w:tc>
      </w:tr>
    </w:tbl>
    <w:p w:rsidR="00EE17B8" w:rsidRPr="00963D6C" w:rsidRDefault="00EE17B8" w:rsidP="00D63E09">
      <w:pPr>
        <w:spacing w:line="240" w:lineRule="auto"/>
        <w:jc w:val="both"/>
        <w:rPr>
          <w:rFonts w:cs="Arial"/>
          <w:color w:val="0D0D0D" w:themeColor="text1" w:themeTint="F2"/>
          <w:spacing w:val="-4"/>
        </w:rPr>
      </w:pPr>
    </w:p>
    <w:p w:rsidR="00FD7F63" w:rsidRDefault="00FD7F63">
      <w:pPr>
        <w:spacing w:after="160" w:line="259" w:lineRule="auto"/>
        <w:rPr>
          <w:rFonts w:cs="Arial"/>
          <w:color w:val="0D0D0D" w:themeColor="text1" w:themeTint="F2"/>
          <w:spacing w:val="-4"/>
        </w:rPr>
      </w:pPr>
      <w:r>
        <w:rPr>
          <w:rFonts w:cs="Arial"/>
          <w:color w:val="0D0D0D" w:themeColor="text1" w:themeTint="F2"/>
          <w:spacing w:val="-4"/>
        </w:rPr>
        <w:br w:type="page"/>
      </w:r>
    </w:p>
    <w:p w:rsidR="00E344A9" w:rsidRDefault="00E344A9" w:rsidP="00D63E09">
      <w:pPr>
        <w:spacing w:line="240" w:lineRule="auto"/>
        <w:jc w:val="both"/>
        <w:rPr>
          <w:rFonts w:cs="Arial"/>
          <w:color w:val="0D0D0D" w:themeColor="text1" w:themeTint="F2"/>
          <w:spacing w:val="-4"/>
        </w:rPr>
      </w:pPr>
    </w:p>
    <w:p w:rsidR="00FD7F63" w:rsidRPr="00963D6C" w:rsidRDefault="00FD7F63" w:rsidP="00D63E09">
      <w:pPr>
        <w:spacing w:line="240" w:lineRule="auto"/>
        <w:jc w:val="both"/>
        <w:rPr>
          <w:rFonts w:cs="Arial"/>
          <w:color w:val="0D0D0D" w:themeColor="text1" w:themeTint="F2"/>
          <w:spacing w:val="-4"/>
        </w:rPr>
      </w:pPr>
    </w:p>
    <w:tbl>
      <w:tblPr>
        <w:tblW w:w="9117" w:type="dxa"/>
        <w:tblInd w:w="-90" w:type="dxa"/>
        <w:tblBorders>
          <w:bottom w:val="single" w:sz="4" w:space="0" w:color="auto"/>
        </w:tblBorders>
        <w:tblLayout w:type="fixed"/>
        <w:tblLook w:val="04A0" w:firstRow="1" w:lastRow="0" w:firstColumn="1" w:lastColumn="0" w:noHBand="0" w:noVBand="1"/>
      </w:tblPr>
      <w:tblGrid>
        <w:gridCol w:w="3730"/>
        <w:gridCol w:w="1361"/>
        <w:gridCol w:w="1304"/>
        <w:gridCol w:w="1361"/>
        <w:gridCol w:w="1361"/>
      </w:tblGrid>
      <w:tr w:rsidR="00963D6C" w:rsidRPr="00963D6C" w:rsidTr="00EA586C">
        <w:trPr>
          <w:trHeight w:val="20"/>
        </w:trPr>
        <w:tc>
          <w:tcPr>
            <w:tcW w:w="3730" w:type="dxa"/>
            <w:shd w:val="clear" w:color="auto" w:fill="auto"/>
            <w:noWrap/>
            <w:vAlign w:val="bottom"/>
          </w:tcPr>
          <w:p w:rsidR="00E344A9" w:rsidRPr="00963D6C" w:rsidRDefault="00E344A9" w:rsidP="00EA586C">
            <w:pPr>
              <w:spacing w:line="240" w:lineRule="auto"/>
              <w:ind w:left="-16" w:right="-72"/>
              <w:rPr>
                <w:rFonts w:cs="Arial"/>
                <w:b/>
                <w:bCs/>
                <w:color w:val="0D0D0D" w:themeColor="text1" w:themeTint="F2"/>
              </w:rPr>
            </w:pPr>
          </w:p>
        </w:tc>
        <w:tc>
          <w:tcPr>
            <w:tcW w:w="5387" w:type="dxa"/>
            <w:gridSpan w:val="4"/>
            <w:tcBorders>
              <w:top w:val="single" w:sz="4" w:space="0" w:color="auto"/>
              <w:bottom w:val="single" w:sz="4" w:space="0" w:color="auto"/>
            </w:tcBorders>
            <w:vAlign w:val="bottom"/>
          </w:tcPr>
          <w:p w:rsidR="00E344A9" w:rsidRPr="00963D6C" w:rsidRDefault="00E344A9" w:rsidP="00EA586C">
            <w:pPr>
              <w:spacing w:line="240" w:lineRule="auto"/>
              <w:ind w:left="-15" w:right="-72"/>
              <w:jc w:val="center"/>
              <w:rPr>
                <w:rFonts w:cs="Arial"/>
                <w:color w:val="0D0D0D" w:themeColor="text1" w:themeTint="F2"/>
              </w:rPr>
            </w:pPr>
            <w:r w:rsidRPr="00963D6C">
              <w:rPr>
                <w:rFonts w:cs="Arial"/>
                <w:b/>
                <w:bCs/>
                <w:color w:val="0D0D0D" w:themeColor="text1" w:themeTint="F2"/>
              </w:rPr>
              <w:t>For the three-month period ended</w:t>
            </w:r>
          </w:p>
          <w:p w:rsidR="00E344A9" w:rsidRPr="00963D6C" w:rsidRDefault="00E344A9" w:rsidP="00EA586C">
            <w:pPr>
              <w:spacing w:line="240" w:lineRule="auto"/>
              <w:ind w:right="-72"/>
              <w:jc w:val="center"/>
              <w:rPr>
                <w:rFonts w:cs="Arial"/>
                <w:b/>
                <w:bCs/>
                <w:color w:val="0D0D0D" w:themeColor="text1" w:themeTint="F2"/>
              </w:rPr>
            </w:pPr>
            <w:r w:rsidRPr="00963D6C">
              <w:rPr>
                <w:rFonts w:cs="Arial"/>
                <w:b/>
                <w:bCs/>
                <w:color w:val="0D0D0D" w:themeColor="text1" w:themeTint="F2"/>
              </w:rPr>
              <w:t>30 September 20</w:t>
            </w:r>
            <w:r w:rsidR="00825604">
              <w:rPr>
                <w:rFonts w:cs="Arial"/>
                <w:b/>
                <w:bCs/>
                <w:color w:val="0D0D0D" w:themeColor="text1" w:themeTint="F2"/>
              </w:rPr>
              <w:t>19</w:t>
            </w:r>
          </w:p>
          <w:p w:rsidR="00E344A9" w:rsidRPr="00963D6C" w:rsidRDefault="00E344A9" w:rsidP="00EA586C">
            <w:pPr>
              <w:spacing w:line="240" w:lineRule="auto"/>
              <w:ind w:right="-72"/>
              <w:jc w:val="center"/>
              <w:rPr>
                <w:rFonts w:cs="Arial"/>
                <w:b/>
                <w:bCs/>
                <w:color w:val="0D0D0D" w:themeColor="text1" w:themeTint="F2"/>
              </w:rPr>
            </w:pPr>
            <w:r w:rsidRPr="00963D6C">
              <w:rPr>
                <w:rFonts w:cs="Arial"/>
                <w:b/>
                <w:bCs/>
                <w:color w:val="0D0D0D" w:themeColor="text1" w:themeTint="F2"/>
              </w:rPr>
              <w:t>(Unaudited but reviewed)</w:t>
            </w:r>
          </w:p>
        </w:tc>
      </w:tr>
      <w:tr w:rsidR="00963D6C" w:rsidRPr="00963D6C" w:rsidTr="00EA586C">
        <w:trPr>
          <w:trHeight w:val="20"/>
        </w:trPr>
        <w:tc>
          <w:tcPr>
            <w:tcW w:w="3730" w:type="dxa"/>
            <w:shd w:val="clear" w:color="auto" w:fill="auto"/>
            <w:noWrap/>
            <w:vAlign w:val="bottom"/>
          </w:tcPr>
          <w:p w:rsidR="00E344A9" w:rsidRPr="00963D6C" w:rsidRDefault="00E344A9" w:rsidP="00EA586C">
            <w:pPr>
              <w:spacing w:line="240" w:lineRule="auto"/>
              <w:ind w:left="-16" w:right="-72"/>
              <w:rPr>
                <w:rFonts w:cs="Arial"/>
                <w:color w:val="0D0D0D" w:themeColor="text1" w:themeTint="F2"/>
              </w:rPr>
            </w:pPr>
          </w:p>
        </w:tc>
        <w:tc>
          <w:tcPr>
            <w:tcW w:w="1361" w:type="dxa"/>
            <w:tcBorders>
              <w:top w:val="single" w:sz="4" w:space="0" w:color="auto"/>
            </w:tcBorders>
            <w:vAlign w:val="bottom"/>
          </w:tcPr>
          <w:p w:rsidR="00E344A9" w:rsidRPr="00963D6C" w:rsidRDefault="00E344A9" w:rsidP="00EA586C">
            <w:pPr>
              <w:spacing w:line="240" w:lineRule="auto"/>
              <w:ind w:right="-72"/>
              <w:jc w:val="right"/>
              <w:rPr>
                <w:rFonts w:cs="Arial"/>
                <w:b/>
                <w:bCs/>
                <w:color w:val="0D0D0D" w:themeColor="text1" w:themeTint="F2"/>
              </w:rPr>
            </w:pPr>
            <w:r w:rsidRPr="00963D6C">
              <w:rPr>
                <w:rFonts w:cs="Arial"/>
                <w:b/>
                <w:bCs/>
                <w:color w:val="0D0D0D" w:themeColor="text1" w:themeTint="F2"/>
              </w:rPr>
              <w:t xml:space="preserve">Computer </w:t>
            </w:r>
          </w:p>
        </w:tc>
        <w:tc>
          <w:tcPr>
            <w:tcW w:w="1304" w:type="dxa"/>
            <w:tcBorders>
              <w:top w:val="single" w:sz="4" w:space="0" w:color="auto"/>
            </w:tcBorders>
            <w:vAlign w:val="bottom"/>
          </w:tcPr>
          <w:p w:rsidR="00E344A9" w:rsidRPr="00963D6C" w:rsidRDefault="00E344A9" w:rsidP="00EA586C">
            <w:pPr>
              <w:spacing w:line="240" w:lineRule="auto"/>
              <w:ind w:right="-72"/>
              <w:jc w:val="right"/>
              <w:rPr>
                <w:rFonts w:cs="Arial"/>
                <w:b/>
                <w:bCs/>
                <w:color w:val="0D0D0D" w:themeColor="text1" w:themeTint="F2"/>
              </w:rPr>
            </w:pPr>
          </w:p>
        </w:tc>
        <w:tc>
          <w:tcPr>
            <w:tcW w:w="1361" w:type="dxa"/>
            <w:tcBorders>
              <w:top w:val="single" w:sz="4" w:space="0" w:color="auto"/>
            </w:tcBorders>
            <w:shd w:val="clear" w:color="auto" w:fill="auto"/>
            <w:vAlign w:val="bottom"/>
          </w:tcPr>
          <w:p w:rsidR="00E344A9" w:rsidRPr="00963D6C" w:rsidRDefault="00E344A9" w:rsidP="00EA586C">
            <w:pPr>
              <w:spacing w:line="240" w:lineRule="auto"/>
              <w:ind w:right="-72"/>
              <w:jc w:val="right"/>
              <w:rPr>
                <w:rFonts w:cs="Arial"/>
                <w:b/>
                <w:bCs/>
                <w:color w:val="0D0D0D" w:themeColor="text1" w:themeTint="F2"/>
              </w:rPr>
            </w:pPr>
          </w:p>
        </w:tc>
        <w:tc>
          <w:tcPr>
            <w:tcW w:w="1361" w:type="dxa"/>
            <w:tcBorders>
              <w:top w:val="single" w:sz="4" w:space="0" w:color="auto"/>
            </w:tcBorders>
            <w:shd w:val="clear" w:color="auto" w:fill="auto"/>
            <w:vAlign w:val="bottom"/>
          </w:tcPr>
          <w:p w:rsidR="00E344A9" w:rsidRPr="00963D6C" w:rsidRDefault="00E344A9" w:rsidP="00EA586C">
            <w:pPr>
              <w:spacing w:line="240" w:lineRule="auto"/>
              <w:ind w:right="-72"/>
              <w:jc w:val="right"/>
              <w:rPr>
                <w:rFonts w:cs="Arial"/>
                <w:b/>
                <w:bCs/>
                <w:color w:val="0D0D0D" w:themeColor="text1" w:themeTint="F2"/>
              </w:rPr>
            </w:pPr>
          </w:p>
        </w:tc>
      </w:tr>
      <w:tr w:rsidR="00963D6C" w:rsidRPr="00963D6C" w:rsidTr="00E344A9">
        <w:trPr>
          <w:trHeight w:val="20"/>
        </w:trPr>
        <w:tc>
          <w:tcPr>
            <w:tcW w:w="3730" w:type="dxa"/>
            <w:shd w:val="clear" w:color="auto" w:fill="auto"/>
            <w:noWrap/>
            <w:vAlign w:val="bottom"/>
          </w:tcPr>
          <w:p w:rsidR="00E344A9" w:rsidRPr="00963D6C" w:rsidRDefault="00E344A9" w:rsidP="00EA586C">
            <w:pPr>
              <w:spacing w:line="240" w:lineRule="auto"/>
              <w:ind w:left="-16" w:right="-72"/>
              <w:rPr>
                <w:rFonts w:cs="Arial"/>
                <w:color w:val="0D0D0D" w:themeColor="text1" w:themeTint="F2"/>
              </w:rPr>
            </w:pPr>
          </w:p>
        </w:tc>
        <w:tc>
          <w:tcPr>
            <w:tcW w:w="1361" w:type="dxa"/>
            <w:vAlign w:val="bottom"/>
          </w:tcPr>
          <w:p w:rsidR="00E344A9" w:rsidRPr="00963D6C" w:rsidRDefault="00E344A9" w:rsidP="00EA586C">
            <w:pPr>
              <w:spacing w:line="240" w:lineRule="auto"/>
              <w:ind w:right="-72"/>
              <w:jc w:val="right"/>
              <w:rPr>
                <w:rFonts w:cs="Arial"/>
                <w:b/>
                <w:bCs/>
                <w:color w:val="0D0D0D" w:themeColor="text1" w:themeTint="F2"/>
              </w:rPr>
            </w:pPr>
            <w:r w:rsidRPr="00963D6C">
              <w:rPr>
                <w:rFonts w:cs="Arial"/>
                <w:b/>
                <w:bCs/>
                <w:color w:val="0D0D0D" w:themeColor="text1" w:themeTint="F2"/>
              </w:rPr>
              <w:t>graphic</w:t>
            </w:r>
          </w:p>
        </w:tc>
        <w:tc>
          <w:tcPr>
            <w:tcW w:w="1304" w:type="dxa"/>
            <w:vAlign w:val="bottom"/>
          </w:tcPr>
          <w:p w:rsidR="00E344A9" w:rsidRPr="00963D6C" w:rsidRDefault="00E344A9" w:rsidP="00EA586C">
            <w:pPr>
              <w:spacing w:line="240" w:lineRule="auto"/>
              <w:ind w:right="-72"/>
              <w:jc w:val="right"/>
              <w:rPr>
                <w:rFonts w:cs="Arial"/>
                <w:b/>
                <w:bCs/>
                <w:color w:val="0D0D0D" w:themeColor="text1" w:themeTint="F2"/>
              </w:rPr>
            </w:pPr>
            <w:r w:rsidRPr="00963D6C">
              <w:rPr>
                <w:rFonts w:cs="Arial"/>
                <w:b/>
                <w:bCs/>
                <w:color w:val="0D0D0D" w:themeColor="text1" w:themeTint="F2"/>
              </w:rPr>
              <w:t>Games</w:t>
            </w:r>
          </w:p>
        </w:tc>
        <w:tc>
          <w:tcPr>
            <w:tcW w:w="1361" w:type="dxa"/>
            <w:shd w:val="clear" w:color="auto" w:fill="auto"/>
            <w:vAlign w:val="bottom"/>
          </w:tcPr>
          <w:p w:rsidR="00E344A9" w:rsidRPr="00963D6C" w:rsidRDefault="00E344A9" w:rsidP="00EA586C">
            <w:pPr>
              <w:spacing w:line="240" w:lineRule="auto"/>
              <w:ind w:right="-72"/>
              <w:jc w:val="right"/>
              <w:rPr>
                <w:rFonts w:cs="Arial"/>
                <w:b/>
                <w:bCs/>
                <w:color w:val="0D0D0D" w:themeColor="text1" w:themeTint="F2"/>
              </w:rPr>
            </w:pPr>
            <w:r w:rsidRPr="00963D6C">
              <w:rPr>
                <w:rFonts w:cs="Arial"/>
                <w:b/>
                <w:bCs/>
                <w:color w:val="0D0D0D" w:themeColor="text1" w:themeTint="F2"/>
              </w:rPr>
              <w:t>Animation</w:t>
            </w:r>
          </w:p>
        </w:tc>
        <w:tc>
          <w:tcPr>
            <w:tcW w:w="1361" w:type="dxa"/>
            <w:shd w:val="clear" w:color="auto" w:fill="auto"/>
            <w:vAlign w:val="bottom"/>
          </w:tcPr>
          <w:p w:rsidR="00E344A9" w:rsidRPr="00963D6C" w:rsidRDefault="00E344A9" w:rsidP="00EA586C">
            <w:pPr>
              <w:spacing w:line="240" w:lineRule="auto"/>
              <w:ind w:right="-72"/>
              <w:jc w:val="right"/>
              <w:rPr>
                <w:rFonts w:cs="Arial"/>
                <w:b/>
                <w:bCs/>
                <w:color w:val="0D0D0D" w:themeColor="text1" w:themeTint="F2"/>
              </w:rPr>
            </w:pPr>
            <w:r w:rsidRPr="00963D6C">
              <w:rPr>
                <w:rFonts w:cs="Arial"/>
                <w:b/>
                <w:bCs/>
                <w:color w:val="0D0D0D" w:themeColor="text1" w:themeTint="F2"/>
              </w:rPr>
              <w:t>Total</w:t>
            </w:r>
          </w:p>
        </w:tc>
      </w:tr>
      <w:tr w:rsidR="00963D6C" w:rsidRPr="00963D6C" w:rsidTr="00EA586C">
        <w:trPr>
          <w:trHeight w:val="20"/>
        </w:trPr>
        <w:tc>
          <w:tcPr>
            <w:tcW w:w="3730" w:type="dxa"/>
            <w:shd w:val="clear" w:color="auto" w:fill="auto"/>
            <w:noWrap/>
            <w:vAlign w:val="bottom"/>
          </w:tcPr>
          <w:p w:rsidR="00E344A9" w:rsidRPr="00963D6C" w:rsidRDefault="00E344A9" w:rsidP="00EA586C">
            <w:pPr>
              <w:spacing w:line="240" w:lineRule="auto"/>
              <w:ind w:left="-16" w:right="-72"/>
              <w:rPr>
                <w:rFonts w:cs="Arial"/>
                <w:color w:val="0D0D0D" w:themeColor="text1" w:themeTint="F2"/>
              </w:rPr>
            </w:pPr>
          </w:p>
        </w:tc>
        <w:tc>
          <w:tcPr>
            <w:tcW w:w="1361" w:type="dxa"/>
            <w:tcBorders>
              <w:bottom w:val="nil"/>
            </w:tcBorders>
            <w:vAlign w:val="bottom"/>
          </w:tcPr>
          <w:p w:rsidR="00E344A9" w:rsidRPr="00963D6C" w:rsidRDefault="00E344A9" w:rsidP="00EA586C">
            <w:pPr>
              <w:spacing w:line="240" w:lineRule="auto"/>
              <w:ind w:right="-72"/>
              <w:jc w:val="right"/>
              <w:rPr>
                <w:rFonts w:cs="Arial"/>
                <w:b/>
                <w:bCs/>
                <w:color w:val="0D0D0D" w:themeColor="text1" w:themeTint="F2"/>
              </w:rPr>
            </w:pPr>
            <w:r w:rsidRPr="00963D6C">
              <w:rPr>
                <w:rFonts w:cs="Arial"/>
                <w:b/>
                <w:bCs/>
                <w:color w:val="0D0D0D" w:themeColor="text1" w:themeTint="F2"/>
              </w:rPr>
              <w:t>Thousand</w:t>
            </w:r>
          </w:p>
        </w:tc>
        <w:tc>
          <w:tcPr>
            <w:tcW w:w="1304" w:type="dxa"/>
            <w:tcBorders>
              <w:bottom w:val="nil"/>
            </w:tcBorders>
            <w:vAlign w:val="bottom"/>
          </w:tcPr>
          <w:p w:rsidR="00E344A9" w:rsidRPr="00963D6C" w:rsidRDefault="00E344A9" w:rsidP="00EA586C">
            <w:pPr>
              <w:spacing w:line="240" w:lineRule="auto"/>
              <w:ind w:right="-72"/>
              <w:jc w:val="right"/>
              <w:rPr>
                <w:rFonts w:cs="Arial"/>
                <w:b/>
                <w:bCs/>
                <w:color w:val="0D0D0D" w:themeColor="text1" w:themeTint="F2"/>
              </w:rPr>
            </w:pPr>
            <w:r w:rsidRPr="00963D6C">
              <w:rPr>
                <w:rFonts w:cs="Arial"/>
                <w:b/>
                <w:bCs/>
                <w:color w:val="0D0D0D" w:themeColor="text1" w:themeTint="F2"/>
              </w:rPr>
              <w:t>Thousand</w:t>
            </w:r>
          </w:p>
        </w:tc>
        <w:tc>
          <w:tcPr>
            <w:tcW w:w="1361" w:type="dxa"/>
            <w:tcBorders>
              <w:bottom w:val="nil"/>
            </w:tcBorders>
            <w:shd w:val="clear" w:color="auto" w:fill="auto"/>
            <w:vAlign w:val="bottom"/>
          </w:tcPr>
          <w:p w:rsidR="00E344A9" w:rsidRPr="00963D6C" w:rsidRDefault="00E344A9" w:rsidP="00EA586C">
            <w:pPr>
              <w:spacing w:line="240" w:lineRule="auto"/>
              <w:ind w:right="-72"/>
              <w:jc w:val="right"/>
              <w:rPr>
                <w:rFonts w:cs="Arial"/>
                <w:b/>
                <w:bCs/>
                <w:color w:val="0D0D0D" w:themeColor="text1" w:themeTint="F2"/>
              </w:rPr>
            </w:pPr>
            <w:r w:rsidRPr="00963D6C">
              <w:rPr>
                <w:rFonts w:cs="Arial"/>
                <w:b/>
                <w:bCs/>
                <w:color w:val="0D0D0D" w:themeColor="text1" w:themeTint="F2"/>
              </w:rPr>
              <w:t>Thousand</w:t>
            </w:r>
          </w:p>
        </w:tc>
        <w:tc>
          <w:tcPr>
            <w:tcW w:w="1361" w:type="dxa"/>
            <w:tcBorders>
              <w:bottom w:val="nil"/>
            </w:tcBorders>
            <w:shd w:val="clear" w:color="auto" w:fill="auto"/>
            <w:vAlign w:val="bottom"/>
          </w:tcPr>
          <w:p w:rsidR="00E344A9" w:rsidRPr="00963D6C" w:rsidRDefault="00E344A9" w:rsidP="00EA586C">
            <w:pPr>
              <w:spacing w:line="240" w:lineRule="auto"/>
              <w:ind w:right="-72"/>
              <w:jc w:val="right"/>
              <w:rPr>
                <w:rFonts w:cs="Arial"/>
                <w:b/>
                <w:bCs/>
                <w:color w:val="0D0D0D" w:themeColor="text1" w:themeTint="F2"/>
              </w:rPr>
            </w:pPr>
            <w:r w:rsidRPr="00963D6C">
              <w:rPr>
                <w:rFonts w:cs="Arial"/>
                <w:b/>
                <w:bCs/>
                <w:color w:val="0D0D0D" w:themeColor="text1" w:themeTint="F2"/>
              </w:rPr>
              <w:t>Thousand</w:t>
            </w:r>
          </w:p>
        </w:tc>
      </w:tr>
      <w:tr w:rsidR="00963D6C" w:rsidRPr="00963D6C" w:rsidTr="00EA586C">
        <w:trPr>
          <w:trHeight w:val="20"/>
        </w:trPr>
        <w:tc>
          <w:tcPr>
            <w:tcW w:w="3730" w:type="dxa"/>
            <w:shd w:val="clear" w:color="auto" w:fill="auto"/>
            <w:noWrap/>
            <w:vAlign w:val="bottom"/>
          </w:tcPr>
          <w:p w:rsidR="00E344A9" w:rsidRPr="00963D6C" w:rsidRDefault="00E344A9" w:rsidP="00EA586C">
            <w:pPr>
              <w:spacing w:line="240" w:lineRule="auto"/>
              <w:ind w:left="-16" w:right="-72"/>
              <w:rPr>
                <w:rFonts w:cs="Arial"/>
                <w:color w:val="0D0D0D" w:themeColor="text1" w:themeTint="F2"/>
              </w:rPr>
            </w:pPr>
          </w:p>
        </w:tc>
        <w:tc>
          <w:tcPr>
            <w:tcW w:w="1361" w:type="dxa"/>
            <w:tcBorders>
              <w:bottom w:val="single" w:sz="4" w:space="0" w:color="auto"/>
            </w:tcBorders>
            <w:shd w:val="clear" w:color="auto" w:fill="auto"/>
            <w:vAlign w:val="bottom"/>
          </w:tcPr>
          <w:p w:rsidR="00E344A9" w:rsidRPr="00963D6C" w:rsidRDefault="00E344A9" w:rsidP="00EA586C">
            <w:pPr>
              <w:spacing w:line="240" w:lineRule="auto"/>
              <w:ind w:right="-72"/>
              <w:jc w:val="right"/>
              <w:rPr>
                <w:rFonts w:cs="Arial"/>
                <w:b/>
                <w:bCs/>
                <w:color w:val="0D0D0D" w:themeColor="text1" w:themeTint="F2"/>
                <w:cs/>
              </w:rPr>
            </w:pPr>
            <w:r w:rsidRPr="00963D6C">
              <w:rPr>
                <w:rFonts w:cs="Arial"/>
                <w:b/>
                <w:bCs/>
                <w:color w:val="0D0D0D" w:themeColor="text1" w:themeTint="F2"/>
              </w:rPr>
              <w:t>Baht</w:t>
            </w:r>
          </w:p>
        </w:tc>
        <w:tc>
          <w:tcPr>
            <w:tcW w:w="1304" w:type="dxa"/>
            <w:tcBorders>
              <w:bottom w:val="single" w:sz="4" w:space="0" w:color="auto"/>
            </w:tcBorders>
            <w:vAlign w:val="bottom"/>
          </w:tcPr>
          <w:p w:rsidR="00E344A9" w:rsidRPr="00963D6C" w:rsidRDefault="00E344A9" w:rsidP="00EA586C">
            <w:pPr>
              <w:spacing w:line="240" w:lineRule="auto"/>
              <w:ind w:right="-72"/>
              <w:jc w:val="right"/>
              <w:rPr>
                <w:rFonts w:cs="Arial"/>
                <w:b/>
                <w:bCs/>
                <w:color w:val="0D0D0D" w:themeColor="text1" w:themeTint="F2"/>
                <w:cs/>
              </w:rPr>
            </w:pPr>
            <w:r w:rsidRPr="00963D6C">
              <w:rPr>
                <w:rFonts w:cs="Arial"/>
                <w:b/>
                <w:bCs/>
                <w:color w:val="0D0D0D" w:themeColor="text1" w:themeTint="F2"/>
              </w:rPr>
              <w:t>Baht</w:t>
            </w:r>
          </w:p>
        </w:tc>
        <w:tc>
          <w:tcPr>
            <w:tcW w:w="1361" w:type="dxa"/>
            <w:tcBorders>
              <w:bottom w:val="single" w:sz="4" w:space="0" w:color="auto"/>
            </w:tcBorders>
            <w:shd w:val="clear" w:color="auto" w:fill="auto"/>
            <w:vAlign w:val="bottom"/>
          </w:tcPr>
          <w:p w:rsidR="00E344A9" w:rsidRPr="00963D6C" w:rsidRDefault="00E344A9" w:rsidP="00EA586C">
            <w:pPr>
              <w:spacing w:line="240" w:lineRule="auto"/>
              <w:ind w:right="-72"/>
              <w:jc w:val="right"/>
              <w:rPr>
                <w:rFonts w:cs="Arial"/>
                <w:b/>
                <w:bCs/>
                <w:color w:val="0D0D0D" w:themeColor="text1" w:themeTint="F2"/>
                <w:cs/>
              </w:rPr>
            </w:pPr>
            <w:r w:rsidRPr="00963D6C">
              <w:rPr>
                <w:rFonts w:cs="Arial"/>
                <w:b/>
                <w:bCs/>
                <w:color w:val="0D0D0D" w:themeColor="text1" w:themeTint="F2"/>
              </w:rPr>
              <w:t>Baht</w:t>
            </w:r>
          </w:p>
        </w:tc>
        <w:tc>
          <w:tcPr>
            <w:tcW w:w="1361" w:type="dxa"/>
            <w:tcBorders>
              <w:bottom w:val="single" w:sz="4" w:space="0" w:color="auto"/>
            </w:tcBorders>
            <w:shd w:val="clear" w:color="auto" w:fill="auto"/>
            <w:vAlign w:val="bottom"/>
          </w:tcPr>
          <w:p w:rsidR="00E344A9" w:rsidRPr="00963D6C" w:rsidRDefault="00E344A9" w:rsidP="00EA586C">
            <w:pPr>
              <w:spacing w:line="240" w:lineRule="auto"/>
              <w:ind w:right="-72"/>
              <w:jc w:val="right"/>
              <w:rPr>
                <w:rFonts w:cs="Arial"/>
                <w:b/>
                <w:bCs/>
                <w:color w:val="0D0D0D" w:themeColor="text1" w:themeTint="F2"/>
                <w:cs/>
              </w:rPr>
            </w:pPr>
            <w:r w:rsidRPr="00963D6C">
              <w:rPr>
                <w:rFonts w:cs="Arial"/>
                <w:b/>
                <w:bCs/>
                <w:color w:val="0D0D0D" w:themeColor="text1" w:themeTint="F2"/>
              </w:rPr>
              <w:t>Baht</w:t>
            </w:r>
          </w:p>
        </w:tc>
      </w:tr>
      <w:tr w:rsidR="00963D6C" w:rsidRPr="00963D6C" w:rsidTr="00EA586C">
        <w:trPr>
          <w:trHeight w:val="20"/>
        </w:trPr>
        <w:tc>
          <w:tcPr>
            <w:tcW w:w="3730" w:type="dxa"/>
            <w:shd w:val="clear" w:color="auto" w:fill="auto"/>
            <w:noWrap/>
            <w:vAlign w:val="bottom"/>
          </w:tcPr>
          <w:p w:rsidR="00E344A9" w:rsidRPr="00963D6C" w:rsidRDefault="00E344A9" w:rsidP="00EA586C">
            <w:pPr>
              <w:spacing w:line="240" w:lineRule="auto"/>
              <w:ind w:left="-16" w:right="-72"/>
              <w:rPr>
                <w:rFonts w:cs="Arial"/>
                <w:b/>
                <w:bCs/>
                <w:color w:val="0D0D0D" w:themeColor="text1" w:themeTint="F2"/>
                <w:cs/>
              </w:rPr>
            </w:pPr>
          </w:p>
        </w:tc>
        <w:tc>
          <w:tcPr>
            <w:tcW w:w="1361" w:type="dxa"/>
            <w:tcBorders>
              <w:top w:val="single" w:sz="4" w:space="0" w:color="auto"/>
            </w:tcBorders>
            <w:vAlign w:val="bottom"/>
          </w:tcPr>
          <w:p w:rsidR="00E344A9" w:rsidRPr="00963D6C" w:rsidRDefault="00E344A9" w:rsidP="00EA586C">
            <w:pPr>
              <w:spacing w:line="240" w:lineRule="auto"/>
              <w:ind w:right="-72"/>
              <w:jc w:val="right"/>
              <w:rPr>
                <w:rFonts w:cs="Arial"/>
                <w:color w:val="0D0D0D" w:themeColor="text1" w:themeTint="F2"/>
              </w:rPr>
            </w:pPr>
          </w:p>
        </w:tc>
        <w:tc>
          <w:tcPr>
            <w:tcW w:w="1304" w:type="dxa"/>
            <w:tcBorders>
              <w:top w:val="single" w:sz="4" w:space="0" w:color="auto"/>
            </w:tcBorders>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tcBorders>
              <w:top w:val="single" w:sz="4" w:space="0" w:color="auto"/>
            </w:tcBorders>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tcBorders>
              <w:top w:val="single" w:sz="4" w:space="0" w:color="auto"/>
            </w:tcBorders>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p>
        </w:tc>
      </w:tr>
      <w:tr w:rsidR="00963D6C" w:rsidRPr="00963D6C" w:rsidTr="00E344A9">
        <w:trPr>
          <w:trHeight w:val="20"/>
        </w:trPr>
        <w:tc>
          <w:tcPr>
            <w:tcW w:w="3730" w:type="dxa"/>
            <w:shd w:val="clear" w:color="auto" w:fill="auto"/>
            <w:noWrap/>
            <w:vAlign w:val="bottom"/>
          </w:tcPr>
          <w:p w:rsidR="00E344A9" w:rsidRPr="00963D6C" w:rsidRDefault="00E344A9" w:rsidP="00EA586C">
            <w:pPr>
              <w:spacing w:line="240" w:lineRule="auto"/>
              <w:ind w:left="-16" w:right="-72"/>
              <w:rPr>
                <w:rFonts w:cs="Arial"/>
                <w:b/>
                <w:bCs/>
                <w:color w:val="0D0D0D" w:themeColor="text1" w:themeTint="F2"/>
              </w:rPr>
            </w:pPr>
            <w:r w:rsidRPr="00963D6C">
              <w:rPr>
                <w:rFonts w:cs="Arial"/>
                <w:color w:val="0D0D0D" w:themeColor="text1" w:themeTint="F2"/>
              </w:rPr>
              <w:t>Revenue from sales or services</w:t>
            </w:r>
          </w:p>
        </w:tc>
        <w:tc>
          <w:tcPr>
            <w:tcW w:w="1361" w:type="dxa"/>
            <w:vAlign w:val="bottom"/>
          </w:tcPr>
          <w:p w:rsidR="00E344A9" w:rsidRPr="00963D6C" w:rsidRDefault="00E344A9" w:rsidP="00EA586C">
            <w:pPr>
              <w:ind w:right="-72"/>
              <w:jc w:val="right"/>
              <w:rPr>
                <w:rFonts w:cs="Arial"/>
                <w:color w:val="0D0D0D" w:themeColor="text1" w:themeTint="F2"/>
              </w:rPr>
            </w:pPr>
            <w:r w:rsidRPr="00963D6C">
              <w:rPr>
                <w:rFonts w:cs="Arial"/>
                <w:color w:val="0D0D0D" w:themeColor="text1" w:themeTint="F2"/>
              </w:rPr>
              <w:t>16,214</w:t>
            </w:r>
          </w:p>
        </w:tc>
        <w:tc>
          <w:tcPr>
            <w:tcW w:w="1304" w:type="dxa"/>
          </w:tcPr>
          <w:p w:rsidR="00E344A9" w:rsidRPr="00963D6C" w:rsidRDefault="00E344A9" w:rsidP="00EA586C">
            <w:pPr>
              <w:ind w:right="-72"/>
              <w:jc w:val="right"/>
              <w:rPr>
                <w:rFonts w:cs="Arial"/>
                <w:color w:val="0D0D0D" w:themeColor="text1" w:themeTint="F2"/>
              </w:rPr>
            </w:pPr>
            <w:r w:rsidRPr="00963D6C">
              <w:rPr>
                <w:rFonts w:cs="Arial"/>
                <w:color w:val="0D0D0D" w:themeColor="text1" w:themeTint="F2"/>
              </w:rPr>
              <w:t>22,740</w:t>
            </w:r>
          </w:p>
        </w:tc>
        <w:tc>
          <w:tcPr>
            <w:tcW w:w="1361" w:type="dxa"/>
            <w:shd w:val="clear" w:color="auto" w:fill="auto"/>
            <w:noWrap/>
            <w:vAlign w:val="bottom"/>
          </w:tcPr>
          <w:p w:rsidR="00E344A9" w:rsidRPr="00963D6C" w:rsidRDefault="00E344A9" w:rsidP="00EA586C">
            <w:pPr>
              <w:ind w:right="-72"/>
              <w:jc w:val="right"/>
              <w:rPr>
                <w:rFonts w:cs="Arial"/>
                <w:color w:val="0D0D0D" w:themeColor="text1" w:themeTint="F2"/>
              </w:rPr>
            </w:pPr>
            <w:r w:rsidRPr="00963D6C">
              <w:rPr>
                <w:rFonts w:cs="Arial"/>
                <w:color w:val="0D0D0D" w:themeColor="text1" w:themeTint="F2"/>
              </w:rPr>
              <w:t>18,786</w:t>
            </w:r>
          </w:p>
        </w:tc>
        <w:tc>
          <w:tcPr>
            <w:tcW w:w="1361" w:type="dxa"/>
            <w:shd w:val="clear" w:color="auto" w:fill="auto"/>
            <w:noWrap/>
            <w:vAlign w:val="bottom"/>
          </w:tcPr>
          <w:p w:rsidR="00E344A9" w:rsidRPr="00963D6C" w:rsidRDefault="00E344A9" w:rsidP="00EA586C">
            <w:pPr>
              <w:ind w:right="-72"/>
              <w:jc w:val="right"/>
              <w:rPr>
                <w:rFonts w:cs="Arial"/>
                <w:color w:val="0D0D0D" w:themeColor="text1" w:themeTint="F2"/>
              </w:rPr>
            </w:pPr>
            <w:r w:rsidRPr="00963D6C">
              <w:rPr>
                <w:rFonts w:cs="Arial"/>
                <w:color w:val="0D0D0D" w:themeColor="text1" w:themeTint="F2"/>
              </w:rPr>
              <w:t>57,740</w:t>
            </w:r>
          </w:p>
        </w:tc>
      </w:tr>
      <w:tr w:rsidR="00963D6C" w:rsidRPr="00963D6C" w:rsidTr="00EA586C">
        <w:trPr>
          <w:trHeight w:val="20"/>
        </w:trPr>
        <w:tc>
          <w:tcPr>
            <w:tcW w:w="3730" w:type="dxa"/>
            <w:shd w:val="clear" w:color="auto" w:fill="auto"/>
            <w:noWrap/>
            <w:vAlign w:val="bottom"/>
          </w:tcPr>
          <w:p w:rsidR="00E344A9" w:rsidRPr="00963D6C" w:rsidRDefault="00E344A9" w:rsidP="00EA586C">
            <w:pPr>
              <w:spacing w:line="240" w:lineRule="auto"/>
              <w:ind w:left="-16" w:right="-72"/>
              <w:rPr>
                <w:rFonts w:cs="Arial"/>
                <w:color w:val="0D0D0D" w:themeColor="text1" w:themeTint="F2"/>
                <w:cs/>
              </w:rPr>
            </w:pPr>
            <w:r w:rsidRPr="00963D6C">
              <w:rPr>
                <w:rFonts w:cs="Arial"/>
                <w:color w:val="0D0D0D" w:themeColor="text1" w:themeTint="F2"/>
                <w:spacing w:val="-2"/>
              </w:rPr>
              <w:t>Cost of sales of goods or of services</w:t>
            </w:r>
          </w:p>
        </w:tc>
        <w:tc>
          <w:tcPr>
            <w:tcW w:w="1361" w:type="dxa"/>
            <w:tcBorders>
              <w:bottom w:val="single" w:sz="4" w:space="0" w:color="auto"/>
            </w:tcBorders>
            <w:vAlign w:val="bottom"/>
          </w:tcPr>
          <w:p w:rsidR="00E344A9" w:rsidRPr="00963D6C" w:rsidRDefault="00E344A9" w:rsidP="00EA586C">
            <w:pPr>
              <w:spacing w:line="240" w:lineRule="auto"/>
              <w:ind w:right="-72"/>
              <w:jc w:val="right"/>
              <w:rPr>
                <w:rFonts w:cs="Arial"/>
                <w:color w:val="0D0D0D" w:themeColor="text1" w:themeTint="F2"/>
                <w:cs/>
              </w:rPr>
            </w:pPr>
            <w:r w:rsidRPr="00963D6C">
              <w:rPr>
                <w:rFonts w:cs="Arial"/>
                <w:color w:val="0D0D0D" w:themeColor="text1" w:themeTint="F2"/>
                <w:cs/>
              </w:rPr>
              <w:t>(</w:t>
            </w:r>
            <w:r w:rsidRPr="00963D6C">
              <w:rPr>
                <w:rFonts w:cs="Arial"/>
                <w:color w:val="0D0D0D" w:themeColor="text1" w:themeTint="F2"/>
              </w:rPr>
              <w:t>8,703</w:t>
            </w:r>
            <w:r w:rsidRPr="00963D6C">
              <w:rPr>
                <w:rFonts w:cs="Arial"/>
                <w:color w:val="0D0D0D" w:themeColor="text1" w:themeTint="F2"/>
                <w:cs/>
              </w:rPr>
              <w:t>)</w:t>
            </w:r>
          </w:p>
        </w:tc>
        <w:tc>
          <w:tcPr>
            <w:tcW w:w="1304" w:type="dxa"/>
            <w:tcBorders>
              <w:bottom w:val="single" w:sz="4" w:space="0" w:color="auto"/>
            </w:tcBorders>
            <w:vAlign w:val="bottom"/>
          </w:tcPr>
          <w:p w:rsidR="00E344A9" w:rsidRPr="00963D6C" w:rsidRDefault="00E344A9" w:rsidP="00EA586C">
            <w:pPr>
              <w:spacing w:line="240" w:lineRule="auto"/>
              <w:ind w:right="-72"/>
              <w:jc w:val="right"/>
              <w:rPr>
                <w:rFonts w:cs="Arial"/>
                <w:color w:val="0D0D0D" w:themeColor="text1" w:themeTint="F2"/>
                <w:cs/>
              </w:rPr>
            </w:pPr>
            <w:r w:rsidRPr="00963D6C">
              <w:rPr>
                <w:rFonts w:cs="Arial"/>
                <w:color w:val="0D0D0D" w:themeColor="text1" w:themeTint="F2"/>
                <w:cs/>
              </w:rPr>
              <w:t>(</w:t>
            </w:r>
            <w:r w:rsidRPr="00963D6C">
              <w:rPr>
                <w:rFonts w:cs="Arial"/>
                <w:color w:val="0D0D0D" w:themeColor="text1" w:themeTint="F2"/>
              </w:rPr>
              <w:t>7,472</w:t>
            </w:r>
            <w:r w:rsidRPr="00963D6C">
              <w:rPr>
                <w:rFonts w:cs="Arial"/>
                <w:color w:val="0D0D0D" w:themeColor="text1" w:themeTint="F2"/>
                <w:cs/>
              </w:rPr>
              <w:t>)</w:t>
            </w:r>
          </w:p>
        </w:tc>
        <w:tc>
          <w:tcPr>
            <w:tcW w:w="1361" w:type="dxa"/>
            <w:tcBorders>
              <w:bottom w:val="single" w:sz="4" w:space="0" w:color="auto"/>
            </w:tcBorders>
            <w:shd w:val="clear" w:color="auto" w:fill="auto"/>
            <w:vAlign w:val="bottom"/>
          </w:tcPr>
          <w:p w:rsidR="00E344A9" w:rsidRPr="00963D6C" w:rsidRDefault="00E344A9" w:rsidP="00EA586C">
            <w:pPr>
              <w:spacing w:line="240" w:lineRule="auto"/>
              <w:ind w:right="-72"/>
              <w:jc w:val="right"/>
              <w:rPr>
                <w:rFonts w:cs="Arial"/>
                <w:color w:val="0D0D0D" w:themeColor="text1" w:themeTint="F2"/>
                <w:cs/>
              </w:rPr>
            </w:pPr>
            <w:r w:rsidRPr="00963D6C">
              <w:rPr>
                <w:rFonts w:cs="Arial"/>
                <w:color w:val="0D0D0D" w:themeColor="text1" w:themeTint="F2"/>
                <w:cs/>
              </w:rPr>
              <w:t>(</w:t>
            </w:r>
            <w:r w:rsidRPr="00963D6C">
              <w:rPr>
                <w:rFonts w:cs="Arial"/>
                <w:color w:val="0D0D0D" w:themeColor="text1" w:themeTint="F2"/>
              </w:rPr>
              <w:t>8,819</w:t>
            </w:r>
            <w:r w:rsidRPr="00963D6C">
              <w:rPr>
                <w:rFonts w:cs="Arial"/>
                <w:color w:val="0D0D0D" w:themeColor="text1" w:themeTint="F2"/>
                <w:cs/>
              </w:rPr>
              <w:t>)</w:t>
            </w:r>
          </w:p>
        </w:tc>
        <w:tc>
          <w:tcPr>
            <w:tcW w:w="1361" w:type="dxa"/>
            <w:tcBorders>
              <w:bottom w:val="single" w:sz="4" w:space="0" w:color="auto"/>
            </w:tcBorders>
            <w:shd w:val="clear" w:color="auto" w:fill="auto"/>
            <w:vAlign w:val="bottom"/>
          </w:tcPr>
          <w:p w:rsidR="00E344A9" w:rsidRPr="00963D6C" w:rsidRDefault="00E344A9" w:rsidP="00EA586C">
            <w:pPr>
              <w:spacing w:line="240" w:lineRule="auto"/>
              <w:ind w:right="-72"/>
              <w:jc w:val="right"/>
              <w:rPr>
                <w:rFonts w:cs="Arial"/>
                <w:color w:val="0D0D0D" w:themeColor="text1" w:themeTint="F2"/>
                <w:cs/>
              </w:rPr>
            </w:pPr>
            <w:r w:rsidRPr="00963D6C">
              <w:rPr>
                <w:rFonts w:cs="Arial"/>
                <w:color w:val="0D0D0D" w:themeColor="text1" w:themeTint="F2"/>
                <w:cs/>
              </w:rPr>
              <w:t>(</w:t>
            </w:r>
            <w:r w:rsidRPr="00963D6C">
              <w:rPr>
                <w:rFonts w:cs="Arial"/>
                <w:color w:val="0D0D0D" w:themeColor="text1" w:themeTint="F2"/>
              </w:rPr>
              <w:t>24,994</w:t>
            </w:r>
            <w:r w:rsidRPr="00963D6C">
              <w:rPr>
                <w:rFonts w:cs="Arial"/>
                <w:color w:val="0D0D0D" w:themeColor="text1" w:themeTint="F2"/>
                <w:cs/>
              </w:rPr>
              <w:t>)</w:t>
            </w:r>
          </w:p>
        </w:tc>
      </w:tr>
      <w:tr w:rsidR="00963D6C" w:rsidRPr="00963D6C" w:rsidTr="00EA586C">
        <w:trPr>
          <w:trHeight w:val="20"/>
        </w:trPr>
        <w:tc>
          <w:tcPr>
            <w:tcW w:w="3730" w:type="dxa"/>
            <w:shd w:val="clear" w:color="auto" w:fill="auto"/>
            <w:noWrap/>
            <w:vAlign w:val="bottom"/>
          </w:tcPr>
          <w:p w:rsidR="00E344A9" w:rsidRPr="00963D6C" w:rsidRDefault="00E344A9" w:rsidP="00EA586C">
            <w:pPr>
              <w:spacing w:line="240" w:lineRule="auto"/>
              <w:ind w:left="-16" w:right="-72"/>
              <w:rPr>
                <w:rFonts w:cs="Arial"/>
                <w:b/>
                <w:bCs/>
                <w:color w:val="0D0D0D" w:themeColor="text1" w:themeTint="F2"/>
                <w:cs/>
              </w:rPr>
            </w:pPr>
          </w:p>
        </w:tc>
        <w:tc>
          <w:tcPr>
            <w:tcW w:w="1361" w:type="dxa"/>
            <w:tcBorders>
              <w:top w:val="single" w:sz="4" w:space="0" w:color="auto"/>
            </w:tcBorders>
            <w:vAlign w:val="bottom"/>
          </w:tcPr>
          <w:p w:rsidR="00E344A9" w:rsidRPr="00963D6C" w:rsidRDefault="00E344A9" w:rsidP="00EA586C">
            <w:pPr>
              <w:spacing w:line="240" w:lineRule="auto"/>
              <w:ind w:right="-72"/>
              <w:jc w:val="right"/>
              <w:rPr>
                <w:rFonts w:cs="Arial"/>
                <w:color w:val="0D0D0D" w:themeColor="text1" w:themeTint="F2"/>
              </w:rPr>
            </w:pPr>
          </w:p>
        </w:tc>
        <w:tc>
          <w:tcPr>
            <w:tcW w:w="1304" w:type="dxa"/>
            <w:tcBorders>
              <w:top w:val="single" w:sz="4" w:space="0" w:color="auto"/>
            </w:tcBorders>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tcBorders>
              <w:top w:val="single" w:sz="4" w:space="0" w:color="auto"/>
            </w:tcBorders>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tcBorders>
              <w:top w:val="single" w:sz="4" w:space="0" w:color="auto"/>
            </w:tcBorders>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p>
        </w:tc>
      </w:tr>
      <w:tr w:rsidR="00963D6C" w:rsidRPr="00963D6C" w:rsidTr="00E344A9">
        <w:trPr>
          <w:trHeight w:val="20"/>
        </w:trPr>
        <w:tc>
          <w:tcPr>
            <w:tcW w:w="3730" w:type="dxa"/>
            <w:shd w:val="clear" w:color="auto" w:fill="auto"/>
            <w:noWrap/>
            <w:vAlign w:val="bottom"/>
          </w:tcPr>
          <w:p w:rsidR="00E344A9" w:rsidRPr="00963D6C" w:rsidRDefault="00192372" w:rsidP="00EA586C">
            <w:pPr>
              <w:spacing w:line="240" w:lineRule="auto"/>
              <w:ind w:left="-16" w:right="-72"/>
              <w:rPr>
                <w:rFonts w:cs="Arial"/>
                <w:b/>
                <w:bCs/>
                <w:color w:val="0D0D0D" w:themeColor="text1" w:themeTint="F2"/>
                <w:cs/>
              </w:rPr>
            </w:pPr>
            <w:r w:rsidRPr="00192372">
              <w:rPr>
                <w:rFonts w:cs="Arial"/>
                <w:b/>
                <w:bCs/>
                <w:color w:val="0D0D0D" w:themeColor="text1" w:themeTint="F2"/>
              </w:rPr>
              <w:t>Operating result by segment</w:t>
            </w:r>
          </w:p>
        </w:tc>
        <w:tc>
          <w:tcPr>
            <w:tcW w:w="1361" w:type="dxa"/>
            <w:vAlign w:val="bottom"/>
          </w:tcPr>
          <w:p w:rsidR="00E344A9" w:rsidRPr="00963D6C" w:rsidRDefault="00E344A9" w:rsidP="00EA586C">
            <w:pPr>
              <w:spacing w:line="240" w:lineRule="auto"/>
              <w:ind w:right="-72"/>
              <w:jc w:val="right"/>
              <w:rPr>
                <w:rFonts w:cs="Arial"/>
                <w:color w:val="0D0D0D" w:themeColor="text1" w:themeTint="F2"/>
                <w:cs/>
              </w:rPr>
            </w:pPr>
            <w:r w:rsidRPr="00963D6C">
              <w:rPr>
                <w:rFonts w:cs="Arial"/>
                <w:color w:val="0D0D0D" w:themeColor="text1" w:themeTint="F2"/>
              </w:rPr>
              <w:t>7,511</w:t>
            </w:r>
          </w:p>
        </w:tc>
        <w:tc>
          <w:tcPr>
            <w:tcW w:w="1304" w:type="dxa"/>
            <w:vAlign w:val="bottom"/>
          </w:tcPr>
          <w:p w:rsidR="00E344A9" w:rsidRPr="00963D6C" w:rsidRDefault="00E344A9" w:rsidP="00EA586C">
            <w:pPr>
              <w:spacing w:line="240" w:lineRule="auto"/>
              <w:ind w:right="-72"/>
              <w:jc w:val="right"/>
              <w:rPr>
                <w:rFonts w:cs="Arial"/>
                <w:color w:val="0D0D0D" w:themeColor="text1" w:themeTint="F2"/>
                <w:cs/>
              </w:rPr>
            </w:pPr>
            <w:r w:rsidRPr="00963D6C">
              <w:rPr>
                <w:rFonts w:cs="Arial"/>
                <w:color w:val="0D0D0D" w:themeColor="text1" w:themeTint="F2"/>
              </w:rPr>
              <w:t>15,268</w:t>
            </w:r>
          </w:p>
        </w:tc>
        <w:tc>
          <w:tcPr>
            <w:tcW w:w="1361" w:type="dxa"/>
            <w:shd w:val="clear" w:color="auto" w:fill="auto"/>
            <w:vAlign w:val="bottom"/>
          </w:tcPr>
          <w:p w:rsidR="00E344A9" w:rsidRPr="00963D6C" w:rsidRDefault="00E344A9" w:rsidP="00EA586C">
            <w:pPr>
              <w:spacing w:line="240" w:lineRule="auto"/>
              <w:ind w:right="-72"/>
              <w:jc w:val="right"/>
              <w:rPr>
                <w:rFonts w:cs="Arial"/>
                <w:color w:val="0D0D0D" w:themeColor="text1" w:themeTint="F2"/>
                <w:cs/>
              </w:rPr>
            </w:pPr>
            <w:r w:rsidRPr="00963D6C">
              <w:rPr>
                <w:rFonts w:cs="Arial"/>
                <w:color w:val="0D0D0D" w:themeColor="text1" w:themeTint="F2"/>
              </w:rPr>
              <w:t>9,967</w:t>
            </w:r>
          </w:p>
        </w:tc>
        <w:tc>
          <w:tcPr>
            <w:tcW w:w="1361" w:type="dxa"/>
            <w:shd w:val="clear" w:color="auto" w:fill="auto"/>
            <w:vAlign w:val="bottom"/>
          </w:tcPr>
          <w:p w:rsidR="00E344A9" w:rsidRPr="00963D6C" w:rsidRDefault="00E344A9" w:rsidP="00EA586C">
            <w:pPr>
              <w:spacing w:line="240" w:lineRule="auto"/>
              <w:ind w:right="-72"/>
              <w:jc w:val="right"/>
              <w:rPr>
                <w:rFonts w:cs="Arial"/>
                <w:color w:val="0D0D0D" w:themeColor="text1" w:themeTint="F2"/>
                <w:cs/>
              </w:rPr>
            </w:pPr>
            <w:r w:rsidRPr="00963D6C">
              <w:rPr>
                <w:rFonts w:cs="Arial"/>
                <w:color w:val="0D0D0D" w:themeColor="text1" w:themeTint="F2"/>
              </w:rPr>
              <w:t>32,746</w:t>
            </w:r>
          </w:p>
        </w:tc>
      </w:tr>
      <w:tr w:rsidR="00963D6C" w:rsidRPr="00963D6C" w:rsidTr="00192372">
        <w:trPr>
          <w:trHeight w:val="20"/>
        </w:trPr>
        <w:tc>
          <w:tcPr>
            <w:tcW w:w="3730" w:type="dxa"/>
            <w:shd w:val="clear" w:color="auto" w:fill="auto"/>
            <w:noWrap/>
            <w:vAlign w:val="bottom"/>
          </w:tcPr>
          <w:p w:rsidR="00E344A9" w:rsidRPr="00192372" w:rsidRDefault="00E344A9" w:rsidP="00192372">
            <w:pPr>
              <w:spacing w:line="240" w:lineRule="auto"/>
              <w:ind w:right="-72"/>
              <w:rPr>
                <w:rFonts w:cs="Arial"/>
                <w:color w:val="0D0D0D" w:themeColor="text1" w:themeTint="F2"/>
                <w:cs/>
              </w:rPr>
            </w:pPr>
            <w:r w:rsidRPr="00192372">
              <w:rPr>
                <w:rFonts w:cs="Arial"/>
                <w:color w:val="0D0D0D" w:themeColor="text1" w:themeTint="F2"/>
              </w:rPr>
              <w:t>Unallocated expenses:</w:t>
            </w:r>
          </w:p>
        </w:tc>
        <w:tc>
          <w:tcPr>
            <w:tcW w:w="1361" w:type="dxa"/>
            <w:vAlign w:val="bottom"/>
          </w:tcPr>
          <w:p w:rsidR="00E344A9" w:rsidRPr="00963D6C" w:rsidRDefault="00E344A9" w:rsidP="00EA586C">
            <w:pPr>
              <w:spacing w:line="240" w:lineRule="auto"/>
              <w:ind w:right="-72"/>
              <w:jc w:val="right"/>
              <w:rPr>
                <w:rFonts w:cs="Arial"/>
                <w:color w:val="0D0D0D" w:themeColor="text1" w:themeTint="F2"/>
                <w:cs/>
              </w:rPr>
            </w:pPr>
          </w:p>
        </w:tc>
        <w:tc>
          <w:tcPr>
            <w:tcW w:w="1304" w:type="dxa"/>
            <w:vAlign w:val="bottom"/>
          </w:tcPr>
          <w:p w:rsidR="00E344A9" w:rsidRPr="00963D6C" w:rsidRDefault="00E344A9" w:rsidP="00EA586C">
            <w:pPr>
              <w:spacing w:line="240" w:lineRule="auto"/>
              <w:ind w:right="-72"/>
              <w:jc w:val="right"/>
              <w:rPr>
                <w:rFonts w:cs="Arial"/>
                <w:color w:val="0D0D0D" w:themeColor="text1" w:themeTint="F2"/>
                <w:cs/>
              </w:rPr>
            </w:pPr>
          </w:p>
        </w:tc>
        <w:tc>
          <w:tcPr>
            <w:tcW w:w="1361" w:type="dxa"/>
            <w:shd w:val="clear" w:color="auto" w:fill="auto"/>
            <w:vAlign w:val="bottom"/>
          </w:tcPr>
          <w:p w:rsidR="00E344A9" w:rsidRPr="00963D6C" w:rsidRDefault="00E344A9" w:rsidP="00EA586C">
            <w:pPr>
              <w:spacing w:line="240" w:lineRule="auto"/>
              <w:ind w:right="-72"/>
              <w:jc w:val="right"/>
              <w:rPr>
                <w:rFonts w:cs="Arial"/>
                <w:color w:val="0D0D0D" w:themeColor="text1" w:themeTint="F2"/>
                <w:cs/>
              </w:rPr>
            </w:pPr>
          </w:p>
        </w:tc>
        <w:tc>
          <w:tcPr>
            <w:tcW w:w="1361" w:type="dxa"/>
            <w:tcBorders>
              <w:bottom w:val="nil"/>
            </w:tcBorders>
            <w:shd w:val="clear" w:color="auto" w:fill="auto"/>
            <w:vAlign w:val="bottom"/>
          </w:tcPr>
          <w:p w:rsidR="00E344A9" w:rsidRPr="00963D6C" w:rsidRDefault="00E344A9" w:rsidP="00EA586C">
            <w:pPr>
              <w:spacing w:line="240" w:lineRule="auto"/>
              <w:ind w:right="-72"/>
              <w:jc w:val="right"/>
              <w:rPr>
                <w:rFonts w:cs="Arial"/>
                <w:color w:val="0D0D0D" w:themeColor="text1" w:themeTint="F2"/>
                <w:cs/>
              </w:rPr>
            </w:pPr>
          </w:p>
        </w:tc>
      </w:tr>
      <w:tr w:rsidR="00963D6C" w:rsidRPr="00963D6C" w:rsidTr="00192372">
        <w:trPr>
          <w:trHeight w:val="20"/>
        </w:trPr>
        <w:tc>
          <w:tcPr>
            <w:tcW w:w="3730" w:type="dxa"/>
            <w:shd w:val="clear" w:color="auto" w:fill="auto"/>
            <w:noWrap/>
            <w:vAlign w:val="bottom"/>
          </w:tcPr>
          <w:p w:rsidR="00E344A9" w:rsidRPr="00963D6C" w:rsidRDefault="00E344A9" w:rsidP="00EA586C">
            <w:pPr>
              <w:spacing w:line="240" w:lineRule="auto"/>
              <w:ind w:left="-16" w:right="-72"/>
              <w:rPr>
                <w:rFonts w:cs="Arial"/>
                <w:color w:val="0D0D0D" w:themeColor="text1" w:themeTint="F2"/>
                <w:cs/>
              </w:rPr>
            </w:pPr>
            <w:r w:rsidRPr="00963D6C">
              <w:rPr>
                <w:rFonts w:cs="Arial"/>
                <w:color w:val="0D0D0D" w:themeColor="text1" w:themeTint="F2"/>
                <w:spacing w:val="-2"/>
              </w:rPr>
              <w:t>Cost of sales of goods or of services</w:t>
            </w:r>
          </w:p>
        </w:tc>
        <w:tc>
          <w:tcPr>
            <w:tcW w:w="1361" w:type="dxa"/>
            <w:vAlign w:val="bottom"/>
          </w:tcPr>
          <w:p w:rsidR="00E344A9" w:rsidRPr="00963D6C" w:rsidRDefault="00E344A9" w:rsidP="00EA586C">
            <w:pPr>
              <w:spacing w:line="240" w:lineRule="auto"/>
              <w:ind w:right="-72"/>
              <w:jc w:val="right"/>
              <w:rPr>
                <w:rFonts w:cs="Arial"/>
                <w:color w:val="0D0D0D" w:themeColor="text1" w:themeTint="F2"/>
                <w:cs/>
              </w:rPr>
            </w:pPr>
          </w:p>
        </w:tc>
        <w:tc>
          <w:tcPr>
            <w:tcW w:w="1304" w:type="dxa"/>
            <w:vAlign w:val="bottom"/>
          </w:tcPr>
          <w:p w:rsidR="00E344A9" w:rsidRPr="00963D6C" w:rsidRDefault="00E344A9" w:rsidP="00EA586C">
            <w:pPr>
              <w:spacing w:line="240" w:lineRule="auto"/>
              <w:ind w:right="-72"/>
              <w:jc w:val="right"/>
              <w:rPr>
                <w:rFonts w:cs="Arial"/>
                <w:color w:val="0D0D0D" w:themeColor="text1" w:themeTint="F2"/>
                <w:cs/>
              </w:rPr>
            </w:pPr>
          </w:p>
        </w:tc>
        <w:tc>
          <w:tcPr>
            <w:tcW w:w="1361" w:type="dxa"/>
            <w:shd w:val="clear" w:color="auto" w:fill="auto"/>
            <w:vAlign w:val="bottom"/>
          </w:tcPr>
          <w:p w:rsidR="00E344A9" w:rsidRPr="00963D6C" w:rsidRDefault="00E344A9" w:rsidP="00EA586C">
            <w:pPr>
              <w:spacing w:line="240" w:lineRule="auto"/>
              <w:ind w:right="-72"/>
              <w:jc w:val="right"/>
              <w:rPr>
                <w:rFonts w:cs="Arial"/>
                <w:color w:val="0D0D0D" w:themeColor="text1" w:themeTint="F2"/>
                <w:cs/>
              </w:rPr>
            </w:pPr>
          </w:p>
        </w:tc>
        <w:tc>
          <w:tcPr>
            <w:tcW w:w="1361" w:type="dxa"/>
            <w:tcBorders>
              <w:bottom w:val="single" w:sz="4" w:space="0" w:color="auto"/>
            </w:tcBorders>
            <w:shd w:val="clear" w:color="auto" w:fill="auto"/>
            <w:vAlign w:val="bottom"/>
          </w:tcPr>
          <w:p w:rsidR="00E344A9" w:rsidRPr="00963D6C" w:rsidRDefault="00E344A9" w:rsidP="00EA586C">
            <w:pPr>
              <w:spacing w:line="240" w:lineRule="auto"/>
              <w:ind w:right="-72"/>
              <w:jc w:val="right"/>
              <w:rPr>
                <w:rFonts w:cs="Arial"/>
                <w:color w:val="0D0D0D" w:themeColor="text1" w:themeTint="F2"/>
                <w:cs/>
              </w:rPr>
            </w:pPr>
            <w:r w:rsidRPr="00963D6C">
              <w:rPr>
                <w:rFonts w:cs="Arial"/>
                <w:color w:val="0D0D0D" w:themeColor="text1" w:themeTint="F2"/>
              </w:rPr>
              <w:t>(4,301)</w:t>
            </w:r>
          </w:p>
        </w:tc>
      </w:tr>
      <w:tr w:rsidR="00192372" w:rsidRPr="00963D6C" w:rsidTr="00192372">
        <w:trPr>
          <w:trHeight w:val="20"/>
        </w:trPr>
        <w:tc>
          <w:tcPr>
            <w:tcW w:w="3730" w:type="dxa"/>
            <w:shd w:val="clear" w:color="auto" w:fill="auto"/>
            <w:noWrap/>
            <w:vAlign w:val="bottom"/>
          </w:tcPr>
          <w:p w:rsidR="00192372" w:rsidRPr="00963D6C" w:rsidRDefault="00192372" w:rsidP="00EA586C">
            <w:pPr>
              <w:spacing w:line="240" w:lineRule="auto"/>
              <w:ind w:left="-16" w:right="-72"/>
              <w:rPr>
                <w:rFonts w:cs="Arial"/>
                <w:color w:val="0D0D0D" w:themeColor="text1" w:themeTint="F2"/>
                <w:spacing w:val="-2"/>
              </w:rPr>
            </w:pPr>
          </w:p>
        </w:tc>
        <w:tc>
          <w:tcPr>
            <w:tcW w:w="1361" w:type="dxa"/>
            <w:vAlign w:val="bottom"/>
          </w:tcPr>
          <w:p w:rsidR="00192372" w:rsidRPr="00963D6C" w:rsidRDefault="00192372" w:rsidP="00EA586C">
            <w:pPr>
              <w:spacing w:line="240" w:lineRule="auto"/>
              <w:ind w:right="-72"/>
              <w:jc w:val="right"/>
              <w:rPr>
                <w:rFonts w:cs="Arial"/>
                <w:color w:val="0D0D0D" w:themeColor="text1" w:themeTint="F2"/>
                <w:cs/>
              </w:rPr>
            </w:pPr>
          </w:p>
        </w:tc>
        <w:tc>
          <w:tcPr>
            <w:tcW w:w="1304" w:type="dxa"/>
            <w:vAlign w:val="bottom"/>
          </w:tcPr>
          <w:p w:rsidR="00192372" w:rsidRPr="00963D6C" w:rsidRDefault="00192372" w:rsidP="00EA586C">
            <w:pPr>
              <w:spacing w:line="240" w:lineRule="auto"/>
              <w:ind w:right="-72"/>
              <w:jc w:val="right"/>
              <w:rPr>
                <w:rFonts w:cs="Arial"/>
                <w:color w:val="0D0D0D" w:themeColor="text1" w:themeTint="F2"/>
                <w:cs/>
              </w:rPr>
            </w:pPr>
          </w:p>
        </w:tc>
        <w:tc>
          <w:tcPr>
            <w:tcW w:w="1361" w:type="dxa"/>
            <w:shd w:val="clear" w:color="auto" w:fill="auto"/>
            <w:vAlign w:val="bottom"/>
          </w:tcPr>
          <w:p w:rsidR="00192372" w:rsidRPr="00963D6C" w:rsidRDefault="00192372" w:rsidP="00EA586C">
            <w:pPr>
              <w:spacing w:line="240" w:lineRule="auto"/>
              <w:ind w:right="-72"/>
              <w:jc w:val="right"/>
              <w:rPr>
                <w:rFonts w:cs="Arial"/>
                <w:color w:val="0D0D0D" w:themeColor="text1" w:themeTint="F2"/>
                <w:cs/>
              </w:rPr>
            </w:pPr>
          </w:p>
        </w:tc>
        <w:tc>
          <w:tcPr>
            <w:tcW w:w="1361" w:type="dxa"/>
            <w:tcBorders>
              <w:top w:val="single" w:sz="4" w:space="0" w:color="auto"/>
            </w:tcBorders>
            <w:shd w:val="clear" w:color="auto" w:fill="auto"/>
            <w:vAlign w:val="bottom"/>
          </w:tcPr>
          <w:p w:rsidR="00192372" w:rsidRPr="00963D6C" w:rsidRDefault="00192372" w:rsidP="00EA586C">
            <w:pPr>
              <w:spacing w:line="240" w:lineRule="auto"/>
              <w:ind w:right="-72"/>
              <w:jc w:val="right"/>
              <w:rPr>
                <w:rFonts w:cs="Arial"/>
                <w:color w:val="0D0D0D" w:themeColor="text1" w:themeTint="F2"/>
              </w:rPr>
            </w:pPr>
          </w:p>
        </w:tc>
      </w:tr>
      <w:tr w:rsidR="00C34D3C" w:rsidRPr="00963D6C" w:rsidTr="00E344A9">
        <w:trPr>
          <w:trHeight w:val="20"/>
        </w:trPr>
        <w:tc>
          <w:tcPr>
            <w:tcW w:w="3730" w:type="dxa"/>
            <w:shd w:val="clear" w:color="auto" w:fill="auto"/>
            <w:noWrap/>
            <w:vAlign w:val="bottom"/>
          </w:tcPr>
          <w:p w:rsidR="00C34D3C" w:rsidRDefault="00C34D3C" w:rsidP="00EA586C">
            <w:pPr>
              <w:spacing w:line="240" w:lineRule="auto"/>
              <w:ind w:left="-16" w:right="-72"/>
              <w:rPr>
                <w:rFonts w:cs="Arial"/>
                <w:b/>
                <w:bCs/>
                <w:color w:val="000000" w:themeColor="text1"/>
              </w:rPr>
            </w:pPr>
            <w:r>
              <w:rPr>
                <w:rFonts w:cs="Arial"/>
                <w:b/>
                <w:bCs/>
                <w:color w:val="000000" w:themeColor="text1"/>
              </w:rPr>
              <w:t>Gross profit</w:t>
            </w:r>
          </w:p>
        </w:tc>
        <w:tc>
          <w:tcPr>
            <w:tcW w:w="1361" w:type="dxa"/>
            <w:vAlign w:val="bottom"/>
          </w:tcPr>
          <w:p w:rsidR="00C34D3C" w:rsidRPr="00963D6C" w:rsidRDefault="00C34D3C" w:rsidP="00EA586C">
            <w:pPr>
              <w:spacing w:line="240" w:lineRule="auto"/>
              <w:ind w:right="-72"/>
              <w:jc w:val="right"/>
              <w:rPr>
                <w:rFonts w:cs="Arial"/>
                <w:color w:val="0D0D0D" w:themeColor="text1" w:themeTint="F2"/>
                <w:cs/>
              </w:rPr>
            </w:pPr>
          </w:p>
        </w:tc>
        <w:tc>
          <w:tcPr>
            <w:tcW w:w="1304" w:type="dxa"/>
            <w:vAlign w:val="bottom"/>
          </w:tcPr>
          <w:p w:rsidR="00C34D3C" w:rsidRPr="00963D6C" w:rsidRDefault="00C34D3C" w:rsidP="00EA586C">
            <w:pPr>
              <w:spacing w:line="240" w:lineRule="auto"/>
              <w:ind w:right="-72"/>
              <w:jc w:val="right"/>
              <w:rPr>
                <w:rFonts w:cs="Arial"/>
                <w:color w:val="0D0D0D" w:themeColor="text1" w:themeTint="F2"/>
                <w:cs/>
              </w:rPr>
            </w:pPr>
          </w:p>
        </w:tc>
        <w:tc>
          <w:tcPr>
            <w:tcW w:w="1361" w:type="dxa"/>
            <w:shd w:val="clear" w:color="auto" w:fill="auto"/>
            <w:vAlign w:val="bottom"/>
          </w:tcPr>
          <w:p w:rsidR="00C34D3C" w:rsidRPr="00963D6C" w:rsidRDefault="00C34D3C" w:rsidP="00EA586C">
            <w:pPr>
              <w:spacing w:line="240" w:lineRule="auto"/>
              <w:ind w:right="-72"/>
              <w:jc w:val="right"/>
              <w:rPr>
                <w:rFonts w:cs="Arial"/>
                <w:color w:val="0D0D0D" w:themeColor="text1" w:themeTint="F2"/>
                <w:cs/>
              </w:rPr>
            </w:pPr>
          </w:p>
        </w:tc>
        <w:tc>
          <w:tcPr>
            <w:tcW w:w="1361" w:type="dxa"/>
            <w:shd w:val="clear" w:color="auto" w:fill="auto"/>
            <w:vAlign w:val="bottom"/>
          </w:tcPr>
          <w:p w:rsidR="00C34D3C" w:rsidRPr="00963D6C" w:rsidRDefault="00C34D3C" w:rsidP="00EA586C">
            <w:pPr>
              <w:spacing w:line="240" w:lineRule="auto"/>
              <w:ind w:right="-72"/>
              <w:jc w:val="right"/>
              <w:rPr>
                <w:rFonts w:cs="Arial"/>
                <w:color w:val="0D0D0D" w:themeColor="text1" w:themeTint="F2"/>
              </w:rPr>
            </w:pPr>
            <w:r>
              <w:rPr>
                <w:rFonts w:cs="Arial"/>
                <w:color w:val="0D0D0D" w:themeColor="text1" w:themeTint="F2"/>
              </w:rPr>
              <w:t>28,445</w:t>
            </w:r>
          </w:p>
        </w:tc>
      </w:tr>
      <w:tr w:rsidR="00963D6C" w:rsidRPr="00963D6C" w:rsidTr="00E344A9">
        <w:trPr>
          <w:trHeight w:val="20"/>
        </w:trPr>
        <w:tc>
          <w:tcPr>
            <w:tcW w:w="3730" w:type="dxa"/>
            <w:shd w:val="clear" w:color="auto" w:fill="auto"/>
            <w:noWrap/>
            <w:vAlign w:val="bottom"/>
          </w:tcPr>
          <w:p w:rsidR="00E344A9" w:rsidRPr="00963D6C" w:rsidRDefault="00E344A9" w:rsidP="00EA586C">
            <w:pPr>
              <w:spacing w:line="240" w:lineRule="auto"/>
              <w:ind w:left="-16" w:right="-72"/>
              <w:rPr>
                <w:rFonts w:cs="Arial"/>
                <w:color w:val="0D0D0D" w:themeColor="text1" w:themeTint="F2"/>
                <w:cs/>
              </w:rPr>
            </w:pPr>
            <w:r w:rsidRPr="00963D6C">
              <w:rPr>
                <w:rFonts w:cs="Arial"/>
                <w:color w:val="0D0D0D" w:themeColor="text1" w:themeTint="F2"/>
              </w:rPr>
              <w:t>Other income</w:t>
            </w:r>
          </w:p>
        </w:tc>
        <w:tc>
          <w:tcPr>
            <w:tcW w:w="1361" w:type="dxa"/>
            <w:vAlign w:val="bottom"/>
          </w:tcPr>
          <w:p w:rsidR="00E344A9" w:rsidRPr="00963D6C" w:rsidRDefault="00E344A9" w:rsidP="00EA586C">
            <w:pPr>
              <w:ind w:right="-72"/>
              <w:jc w:val="right"/>
              <w:rPr>
                <w:rFonts w:cs="Arial"/>
                <w:color w:val="0D0D0D" w:themeColor="text1" w:themeTint="F2"/>
              </w:rPr>
            </w:pPr>
          </w:p>
        </w:tc>
        <w:tc>
          <w:tcPr>
            <w:tcW w:w="1304" w:type="dxa"/>
          </w:tcPr>
          <w:p w:rsidR="00E344A9" w:rsidRPr="00963D6C" w:rsidRDefault="00E344A9" w:rsidP="00EA586C">
            <w:pPr>
              <w:ind w:right="-72"/>
              <w:jc w:val="right"/>
              <w:rPr>
                <w:rFonts w:cs="Arial"/>
                <w:color w:val="0D0D0D" w:themeColor="text1" w:themeTint="F2"/>
              </w:rPr>
            </w:pPr>
          </w:p>
        </w:tc>
        <w:tc>
          <w:tcPr>
            <w:tcW w:w="1361" w:type="dxa"/>
            <w:shd w:val="clear" w:color="auto" w:fill="auto"/>
            <w:noWrap/>
            <w:vAlign w:val="bottom"/>
          </w:tcPr>
          <w:p w:rsidR="00E344A9" w:rsidRPr="00963D6C" w:rsidRDefault="00E344A9" w:rsidP="00EA586C">
            <w:pPr>
              <w:ind w:right="-72"/>
              <w:jc w:val="right"/>
              <w:rPr>
                <w:rFonts w:cs="Arial"/>
                <w:color w:val="0D0D0D" w:themeColor="text1" w:themeTint="F2"/>
              </w:rPr>
            </w:pPr>
          </w:p>
        </w:tc>
        <w:tc>
          <w:tcPr>
            <w:tcW w:w="1361" w:type="dxa"/>
            <w:shd w:val="clear" w:color="auto" w:fill="auto"/>
            <w:noWrap/>
            <w:vAlign w:val="bottom"/>
          </w:tcPr>
          <w:p w:rsidR="00E344A9" w:rsidRPr="00963D6C" w:rsidRDefault="00E344A9" w:rsidP="00EA586C">
            <w:pPr>
              <w:ind w:right="-72"/>
              <w:jc w:val="right"/>
              <w:rPr>
                <w:rFonts w:cs="Arial"/>
                <w:color w:val="0D0D0D" w:themeColor="text1" w:themeTint="F2"/>
              </w:rPr>
            </w:pPr>
            <w:r w:rsidRPr="00963D6C">
              <w:rPr>
                <w:rFonts w:cs="Arial"/>
                <w:color w:val="0D0D0D" w:themeColor="text1" w:themeTint="F2"/>
              </w:rPr>
              <w:t>597</w:t>
            </w:r>
          </w:p>
        </w:tc>
      </w:tr>
      <w:tr w:rsidR="00963D6C" w:rsidRPr="00963D6C" w:rsidTr="00E344A9">
        <w:trPr>
          <w:trHeight w:val="20"/>
        </w:trPr>
        <w:tc>
          <w:tcPr>
            <w:tcW w:w="3730" w:type="dxa"/>
            <w:shd w:val="clear" w:color="auto" w:fill="auto"/>
            <w:noWrap/>
            <w:vAlign w:val="bottom"/>
          </w:tcPr>
          <w:p w:rsidR="00E344A9" w:rsidRPr="00963D6C" w:rsidRDefault="00E344A9" w:rsidP="00EA586C">
            <w:pPr>
              <w:spacing w:line="240" w:lineRule="auto"/>
              <w:ind w:left="-16" w:right="-72"/>
              <w:rPr>
                <w:rFonts w:cs="Arial"/>
                <w:color w:val="0D0D0D" w:themeColor="text1" w:themeTint="F2"/>
              </w:rPr>
            </w:pPr>
            <w:r w:rsidRPr="00963D6C">
              <w:rPr>
                <w:rFonts w:cs="Arial"/>
                <w:color w:val="0D0D0D" w:themeColor="text1" w:themeTint="F2"/>
              </w:rPr>
              <w:t>Selling expenses</w:t>
            </w:r>
          </w:p>
        </w:tc>
        <w:tc>
          <w:tcPr>
            <w:tcW w:w="1361" w:type="dxa"/>
            <w:vAlign w:val="bottom"/>
          </w:tcPr>
          <w:p w:rsidR="00E344A9" w:rsidRPr="00963D6C" w:rsidRDefault="00E344A9" w:rsidP="00EA586C">
            <w:pPr>
              <w:ind w:right="-72"/>
              <w:jc w:val="right"/>
              <w:rPr>
                <w:rFonts w:cs="Arial"/>
                <w:color w:val="0D0D0D" w:themeColor="text1" w:themeTint="F2"/>
              </w:rPr>
            </w:pPr>
          </w:p>
        </w:tc>
        <w:tc>
          <w:tcPr>
            <w:tcW w:w="1304" w:type="dxa"/>
          </w:tcPr>
          <w:p w:rsidR="00E344A9" w:rsidRPr="00963D6C" w:rsidRDefault="00E344A9" w:rsidP="00EA586C">
            <w:pPr>
              <w:ind w:right="-72"/>
              <w:jc w:val="right"/>
              <w:rPr>
                <w:rFonts w:cs="Arial"/>
                <w:color w:val="0D0D0D" w:themeColor="text1" w:themeTint="F2"/>
              </w:rPr>
            </w:pPr>
          </w:p>
        </w:tc>
        <w:tc>
          <w:tcPr>
            <w:tcW w:w="1361" w:type="dxa"/>
            <w:shd w:val="clear" w:color="auto" w:fill="auto"/>
            <w:noWrap/>
            <w:vAlign w:val="bottom"/>
          </w:tcPr>
          <w:p w:rsidR="00E344A9" w:rsidRPr="00963D6C" w:rsidRDefault="00E344A9" w:rsidP="00EA586C">
            <w:pPr>
              <w:ind w:right="-72"/>
              <w:jc w:val="right"/>
              <w:rPr>
                <w:rFonts w:cs="Arial"/>
                <w:color w:val="0D0D0D" w:themeColor="text1" w:themeTint="F2"/>
              </w:rPr>
            </w:pPr>
          </w:p>
        </w:tc>
        <w:tc>
          <w:tcPr>
            <w:tcW w:w="1361" w:type="dxa"/>
            <w:shd w:val="clear" w:color="auto" w:fill="auto"/>
            <w:noWrap/>
            <w:vAlign w:val="bottom"/>
          </w:tcPr>
          <w:p w:rsidR="00E344A9" w:rsidRPr="00963D6C" w:rsidRDefault="00E344A9" w:rsidP="00EA586C">
            <w:pPr>
              <w:ind w:right="-72"/>
              <w:jc w:val="right"/>
              <w:rPr>
                <w:rFonts w:cs="Arial"/>
                <w:color w:val="0D0D0D" w:themeColor="text1" w:themeTint="F2"/>
              </w:rPr>
            </w:pPr>
            <w:r w:rsidRPr="00963D6C">
              <w:rPr>
                <w:rFonts w:cs="Arial"/>
                <w:color w:val="0D0D0D" w:themeColor="text1" w:themeTint="F2"/>
                <w:cs/>
              </w:rPr>
              <w:t>(</w:t>
            </w:r>
            <w:r w:rsidRPr="00963D6C">
              <w:rPr>
                <w:rFonts w:cs="Arial"/>
                <w:color w:val="0D0D0D" w:themeColor="text1" w:themeTint="F2"/>
              </w:rPr>
              <w:t>1,104</w:t>
            </w:r>
            <w:r w:rsidRPr="00963D6C">
              <w:rPr>
                <w:rFonts w:cs="Arial"/>
                <w:color w:val="0D0D0D" w:themeColor="text1" w:themeTint="F2"/>
                <w:cs/>
              </w:rPr>
              <w:t>)</w:t>
            </w:r>
          </w:p>
        </w:tc>
      </w:tr>
      <w:tr w:rsidR="00963D6C" w:rsidRPr="00963D6C" w:rsidTr="00E344A9">
        <w:trPr>
          <w:trHeight w:val="20"/>
        </w:trPr>
        <w:tc>
          <w:tcPr>
            <w:tcW w:w="3730" w:type="dxa"/>
            <w:shd w:val="clear" w:color="auto" w:fill="auto"/>
            <w:noWrap/>
            <w:vAlign w:val="bottom"/>
          </w:tcPr>
          <w:p w:rsidR="00E344A9" w:rsidRPr="00963D6C" w:rsidRDefault="00E344A9" w:rsidP="00EA586C">
            <w:pPr>
              <w:spacing w:line="240" w:lineRule="auto"/>
              <w:ind w:left="-16" w:right="-72"/>
              <w:rPr>
                <w:rFonts w:cs="Arial"/>
                <w:color w:val="0D0D0D" w:themeColor="text1" w:themeTint="F2"/>
              </w:rPr>
            </w:pPr>
            <w:r w:rsidRPr="00963D6C">
              <w:rPr>
                <w:rFonts w:cs="Arial"/>
                <w:color w:val="0D0D0D" w:themeColor="text1" w:themeTint="F2"/>
              </w:rPr>
              <w:t>Administrative expenses</w:t>
            </w:r>
          </w:p>
        </w:tc>
        <w:tc>
          <w:tcPr>
            <w:tcW w:w="1361" w:type="dxa"/>
            <w:vAlign w:val="bottom"/>
          </w:tcPr>
          <w:p w:rsidR="00E344A9" w:rsidRPr="00963D6C" w:rsidRDefault="00E344A9" w:rsidP="00EA586C">
            <w:pPr>
              <w:ind w:right="-72"/>
              <w:jc w:val="right"/>
              <w:rPr>
                <w:rFonts w:cs="Arial"/>
                <w:color w:val="0D0D0D" w:themeColor="text1" w:themeTint="F2"/>
              </w:rPr>
            </w:pPr>
          </w:p>
        </w:tc>
        <w:tc>
          <w:tcPr>
            <w:tcW w:w="1304" w:type="dxa"/>
          </w:tcPr>
          <w:p w:rsidR="00E344A9" w:rsidRPr="00963D6C" w:rsidRDefault="00E344A9" w:rsidP="00EA586C">
            <w:pPr>
              <w:ind w:right="-72"/>
              <w:jc w:val="right"/>
              <w:rPr>
                <w:rFonts w:cs="Arial"/>
                <w:color w:val="0D0D0D" w:themeColor="text1" w:themeTint="F2"/>
              </w:rPr>
            </w:pPr>
          </w:p>
        </w:tc>
        <w:tc>
          <w:tcPr>
            <w:tcW w:w="1361" w:type="dxa"/>
            <w:shd w:val="clear" w:color="auto" w:fill="auto"/>
            <w:noWrap/>
            <w:vAlign w:val="bottom"/>
          </w:tcPr>
          <w:p w:rsidR="00E344A9" w:rsidRPr="00963D6C" w:rsidRDefault="00E344A9" w:rsidP="00EA586C">
            <w:pPr>
              <w:ind w:right="-72"/>
              <w:jc w:val="right"/>
              <w:rPr>
                <w:rFonts w:cs="Arial"/>
                <w:color w:val="0D0D0D" w:themeColor="text1" w:themeTint="F2"/>
              </w:rPr>
            </w:pPr>
          </w:p>
        </w:tc>
        <w:tc>
          <w:tcPr>
            <w:tcW w:w="1361" w:type="dxa"/>
            <w:shd w:val="clear" w:color="auto" w:fill="auto"/>
            <w:noWrap/>
            <w:vAlign w:val="bottom"/>
          </w:tcPr>
          <w:p w:rsidR="00E344A9" w:rsidRPr="00963D6C" w:rsidRDefault="00E344A9" w:rsidP="00EA586C">
            <w:pPr>
              <w:ind w:right="-72"/>
              <w:jc w:val="right"/>
              <w:rPr>
                <w:rFonts w:cs="Arial"/>
                <w:color w:val="0D0D0D" w:themeColor="text1" w:themeTint="F2"/>
              </w:rPr>
            </w:pPr>
            <w:r w:rsidRPr="00963D6C">
              <w:rPr>
                <w:rFonts w:cs="Arial"/>
                <w:color w:val="0D0D0D" w:themeColor="text1" w:themeTint="F2"/>
              </w:rPr>
              <w:t>4,202</w:t>
            </w:r>
          </w:p>
        </w:tc>
      </w:tr>
      <w:tr w:rsidR="00963D6C" w:rsidRPr="00963D6C" w:rsidTr="00EA586C">
        <w:trPr>
          <w:trHeight w:val="20"/>
        </w:trPr>
        <w:tc>
          <w:tcPr>
            <w:tcW w:w="3730" w:type="dxa"/>
            <w:shd w:val="clear" w:color="auto" w:fill="auto"/>
            <w:noWrap/>
            <w:vAlign w:val="bottom"/>
          </w:tcPr>
          <w:p w:rsidR="00E344A9" w:rsidRPr="00963D6C" w:rsidRDefault="00C34D3C" w:rsidP="00EA586C">
            <w:pPr>
              <w:spacing w:line="240" w:lineRule="auto"/>
              <w:ind w:left="-16" w:right="-72"/>
              <w:rPr>
                <w:rFonts w:cs="Arial"/>
                <w:color w:val="0D0D0D" w:themeColor="text1" w:themeTint="F2"/>
                <w:cs/>
              </w:rPr>
            </w:pPr>
            <w:r w:rsidRPr="00C34D3C">
              <w:rPr>
                <w:rFonts w:cs="Arial"/>
                <w:color w:val="0D0D0D" w:themeColor="text1" w:themeTint="F2"/>
              </w:rPr>
              <w:t>Loss on exchange rate</w:t>
            </w:r>
          </w:p>
        </w:tc>
        <w:tc>
          <w:tcPr>
            <w:tcW w:w="1361" w:type="dxa"/>
            <w:vAlign w:val="bottom"/>
          </w:tcPr>
          <w:p w:rsidR="00E344A9" w:rsidRPr="00963D6C" w:rsidRDefault="00E344A9" w:rsidP="00EA586C">
            <w:pPr>
              <w:ind w:right="-72"/>
              <w:jc w:val="right"/>
              <w:rPr>
                <w:rFonts w:cs="Arial"/>
                <w:color w:val="0D0D0D" w:themeColor="text1" w:themeTint="F2"/>
              </w:rPr>
            </w:pPr>
          </w:p>
        </w:tc>
        <w:tc>
          <w:tcPr>
            <w:tcW w:w="1304" w:type="dxa"/>
          </w:tcPr>
          <w:p w:rsidR="00E344A9" w:rsidRPr="00963D6C" w:rsidRDefault="00E344A9" w:rsidP="00EA586C">
            <w:pPr>
              <w:ind w:right="-72"/>
              <w:jc w:val="right"/>
              <w:rPr>
                <w:rFonts w:cs="Arial"/>
                <w:color w:val="0D0D0D" w:themeColor="text1" w:themeTint="F2"/>
              </w:rPr>
            </w:pPr>
          </w:p>
        </w:tc>
        <w:tc>
          <w:tcPr>
            <w:tcW w:w="1361" w:type="dxa"/>
            <w:shd w:val="clear" w:color="auto" w:fill="auto"/>
            <w:noWrap/>
            <w:vAlign w:val="bottom"/>
          </w:tcPr>
          <w:p w:rsidR="00E344A9" w:rsidRPr="00963D6C" w:rsidRDefault="00E344A9" w:rsidP="00EA586C">
            <w:pPr>
              <w:ind w:right="-72"/>
              <w:jc w:val="right"/>
              <w:rPr>
                <w:rFonts w:cs="Arial"/>
                <w:color w:val="0D0D0D" w:themeColor="text1" w:themeTint="F2"/>
              </w:rPr>
            </w:pPr>
          </w:p>
        </w:tc>
        <w:tc>
          <w:tcPr>
            <w:tcW w:w="1361" w:type="dxa"/>
            <w:tcBorders>
              <w:bottom w:val="nil"/>
            </w:tcBorders>
            <w:shd w:val="clear" w:color="auto" w:fill="auto"/>
            <w:noWrap/>
            <w:vAlign w:val="bottom"/>
          </w:tcPr>
          <w:p w:rsidR="00E344A9" w:rsidRPr="00963D6C" w:rsidRDefault="00E344A9" w:rsidP="00EA586C">
            <w:pPr>
              <w:ind w:right="-72"/>
              <w:jc w:val="right"/>
              <w:rPr>
                <w:rFonts w:cs="Arial"/>
                <w:color w:val="0D0D0D" w:themeColor="text1" w:themeTint="F2"/>
                <w:cs/>
              </w:rPr>
            </w:pPr>
            <w:r w:rsidRPr="00963D6C">
              <w:rPr>
                <w:rFonts w:cs="Arial"/>
                <w:color w:val="0D0D0D" w:themeColor="text1" w:themeTint="F2"/>
                <w:cs/>
              </w:rPr>
              <w:t>(</w:t>
            </w:r>
            <w:r w:rsidRPr="00963D6C">
              <w:rPr>
                <w:rFonts w:cs="Arial"/>
                <w:color w:val="0D0D0D" w:themeColor="text1" w:themeTint="F2"/>
              </w:rPr>
              <w:t>558</w:t>
            </w:r>
            <w:r w:rsidRPr="00963D6C">
              <w:rPr>
                <w:rFonts w:cs="Arial"/>
                <w:color w:val="0D0D0D" w:themeColor="text1" w:themeTint="F2"/>
                <w:cs/>
              </w:rPr>
              <w:t>)</w:t>
            </w:r>
          </w:p>
        </w:tc>
      </w:tr>
      <w:tr w:rsidR="00963D6C" w:rsidRPr="00963D6C" w:rsidTr="00EA586C">
        <w:trPr>
          <w:trHeight w:val="20"/>
        </w:trPr>
        <w:tc>
          <w:tcPr>
            <w:tcW w:w="3730" w:type="dxa"/>
            <w:shd w:val="clear" w:color="auto" w:fill="auto"/>
            <w:noWrap/>
            <w:vAlign w:val="bottom"/>
          </w:tcPr>
          <w:p w:rsidR="00E344A9" w:rsidRPr="00963D6C" w:rsidRDefault="00E344A9" w:rsidP="00EA586C">
            <w:pPr>
              <w:spacing w:line="240" w:lineRule="auto"/>
              <w:ind w:left="-16" w:right="-72"/>
              <w:rPr>
                <w:rFonts w:cs="Arial"/>
                <w:color w:val="0D0D0D" w:themeColor="text1" w:themeTint="F2"/>
                <w:cs/>
              </w:rPr>
            </w:pPr>
            <w:r w:rsidRPr="00963D6C">
              <w:rPr>
                <w:rFonts w:cs="Arial"/>
                <w:color w:val="0D0D0D" w:themeColor="text1" w:themeTint="F2"/>
              </w:rPr>
              <w:t>Finance costs</w:t>
            </w:r>
          </w:p>
        </w:tc>
        <w:tc>
          <w:tcPr>
            <w:tcW w:w="1361" w:type="dxa"/>
            <w:vAlign w:val="bottom"/>
          </w:tcPr>
          <w:p w:rsidR="00E344A9" w:rsidRPr="00963D6C" w:rsidRDefault="00E344A9" w:rsidP="00EA586C">
            <w:pPr>
              <w:ind w:right="-72"/>
              <w:jc w:val="right"/>
              <w:rPr>
                <w:rFonts w:cs="Arial"/>
                <w:color w:val="0D0D0D" w:themeColor="text1" w:themeTint="F2"/>
              </w:rPr>
            </w:pPr>
          </w:p>
        </w:tc>
        <w:tc>
          <w:tcPr>
            <w:tcW w:w="1304" w:type="dxa"/>
          </w:tcPr>
          <w:p w:rsidR="00E344A9" w:rsidRPr="00963D6C" w:rsidRDefault="00E344A9" w:rsidP="00EA586C">
            <w:pPr>
              <w:ind w:right="-72"/>
              <w:jc w:val="right"/>
              <w:rPr>
                <w:rFonts w:cs="Arial"/>
                <w:color w:val="0D0D0D" w:themeColor="text1" w:themeTint="F2"/>
              </w:rPr>
            </w:pPr>
          </w:p>
        </w:tc>
        <w:tc>
          <w:tcPr>
            <w:tcW w:w="1361" w:type="dxa"/>
            <w:shd w:val="clear" w:color="auto" w:fill="auto"/>
            <w:noWrap/>
            <w:vAlign w:val="bottom"/>
          </w:tcPr>
          <w:p w:rsidR="00E344A9" w:rsidRPr="00963D6C" w:rsidRDefault="00E344A9" w:rsidP="00EA586C">
            <w:pPr>
              <w:ind w:right="-72"/>
              <w:jc w:val="right"/>
              <w:rPr>
                <w:rFonts w:cs="Arial"/>
                <w:color w:val="0D0D0D" w:themeColor="text1" w:themeTint="F2"/>
              </w:rPr>
            </w:pPr>
          </w:p>
        </w:tc>
        <w:tc>
          <w:tcPr>
            <w:tcW w:w="1361" w:type="dxa"/>
            <w:tcBorders>
              <w:bottom w:val="single" w:sz="4" w:space="0" w:color="auto"/>
            </w:tcBorders>
            <w:shd w:val="clear" w:color="auto" w:fill="auto"/>
            <w:noWrap/>
            <w:vAlign w:val="bottom"/>
          </w:tcPr>
          <w:p w:rsidR="00E344A9" w:rsidRPr="00963D6C" w:rsidRDefault="00E344A9" w:rsidP="00EA586C">
            <w:pPr>
              <w:ind w:right="-72"/>
              <w:jc w:val="right"/>
              <w:rPr>
                <w:rFonts w:cs="Arial"/>
                <w:color w:val="0D0D0D" w:themeColor="text1" w:themeTint="F2"/>
              </w:rPr>
            </w:pPr>
            <w:r w:rsidRPr="00963D6C">
              <w:rPr>
                <w:rFonts w:cs="Arial"/>
                <w:color w:val="0D0D0D" w:themeColor="text1" w:themeTint="F2"/>
                <w:cs/>
              </w:rPr>
              <w:t>(</w:t>
            </w:r>
            <w:r w:rsidRPr="00963D6C">
              <w:rPr>
                <w:rFonts w:cs="Arial"/>
                <w:color w:val="0D0D0D" w:themeColor="text1" w:themeTint="F2"/>
              </w:rPr>
              <w:t>363</w:t>
            </w:r>
            <w:r w:rsidRPr="00963D6C">
              <w:rPr>
                <w:rFonts w:cs="Arial"/>
                <w:color w:val="0D0D0D" w:themeColor="text1" w:themeTint="F2"/>
                <w:cs/>
              </w:rPr>
              <w:t>)</w:t>
            </w:r>
          </w:p>
        </w:tc>
      </w:tr>
      <w:tr w:rsidR="00963D6C" w:rsidRPr="00963D6C" w:rsidTr="00EA586C">
        <w:trPr>
          <w:trHeight w:val="20"/>
        </w:trPr>
        <w:tc>
          <w:tcPr>
            <w:tcW w:w="3730" w:type="dxa"/>
            <w:shd w:val="clear" w:color="auto" w:fill="auto"/>
            <w:noWrap/>
            <w:vAlign w:val="bottom"/>
          </w:tcPr>
          <w:p w:rsidR="00E344A9" w:rsidRPr="00963D6C" w:rsidRDefault="00E344A9" w:rsidP="00EA586C">
            <w:pPr>
              <w:spacing w:line="240" w:lineRule="auto"/>
              <w:ind w:left="-16" w:right="-72"/>
              <w:rPr>
                <w:rFonts w:cs="Arial"/>
                <w:b/>
                <w:bCs/>
                <w:color w:val="0D0D0D" w:themeColor="text1" w:themeTint="F2"/>
                <w:cs/>
              </w:rPr>
            </w:pPr>
          </w:p>
        </w:tc>
        <w:tc>
          <w:tcPr>
            <w:tcW w:w="1361" w:type="dxa"/>
            <w:vAlign w:val="bottom"/>
          </w:tcPr>
          <w:p w:rsidR="00E344A9" w:rsidRPr="00963D6C" w:rsidRDefault="00E344A9" w:rsidP="00EA586C">
            <w:pPr>
              <w:spacing w:line="240" w:lineRule="auto"/>
              <w:ind w:right="-72"/>
              <w:jc w:val="right"/>
              <w:rPr>
                <w:rFonts w:cs="Arial"/>
                <w:color w:val="0D0D0D" w:themeColor="text1" w:themeTint="F2"/>
              </w:rPr>
            </w:pPr>
          </w:p>
        </w:tc>
        <w:tc>
          <w:tcPr>
            <w:tcW w:w="1304" w:type="dxa"/>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tcBorders>
              <w:top w:val="single" w:sz="4" w:space="0" w:color="auto"/>
            </w:tcBorders>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p>
        </w:tc>
      </w:tr>
      <w:tr w:rsidR="00963D6C" w:rsidRPr="00963D6C" w:rsidTr="00EA586C">
        <w:trPr>
          <w:trHeight w:val="20"/>
        </w:trPr>
        <w:tc>
          <w:tcPr>
            <w:tcW w:w="3730" w:type="dxa"/>
            <w:shd w:val="clear" w:color="auto" w:fill="auto"/>
            <w:noWrap/>
            <w:vAlign w:val="bottom"/>
          </w:tcPr>
          <w:p w:rsidR="00E344A9" w:rsidRPr="00963D6C" w:rsidRDefault="00E344A9" w:rsidP="00EA586C">
            <w:pPr>
              <w:spacing w:line="240" w:lineRule="auto"/>
              <w:ind w:left="-16" w:right="-72"/>
              <w:rPr>
                <w:rFonts w:cs="Arial"/>
                <w:b/>
                <w:bCs/>
                <w:color w:val="0D0D0D" w:themeColor="text1" w:themeTint="F2"/>
                <w:cs/>
              </w:rPr>
            </w:pPr>
            <w:r w:rsidRPr="00963D6C">
              <w:rPr>
                <w:rFonts w:cs="Arial"/>
                <w:b/>
                <w:bCs/>
                <w:color w:val="0D0D0D" w:themeColor="text1" w:themeTint="F2"/>
              </w:rPr>
              <w:t xml:space="preserve">Profit before income tax </w:t>
            </w:r>
          </w:p>
        </w:tc>
        <w:tc>
          <w:tcPr>
            <w:tcW w:w="1361" w:type="dxa"/>
            <w:vAlign w:val="bottom"/>
          </w:tcPr>
          <w:p w:rsidR="00E344A9" w:rsidRPr="00963D6C" w:rsidRDefault="00E344A9" w:rsidP="00EA586C">
            <w:pPr>
              <w:spacing w:line="240" w:lineRule="auto"/>
              <w:ind w:right="-72"/>
              <w:jc w:val="right"/>
              <w:rPr>
                <w:rFonts w:cs="Arial"/>
                <w:color w:val="0D0D0D" w:themeColor="text1" w:themeTint="F2"/>
              </w:rPr>
            </w:pPr>
          </w:p>
        </w:tc>
        <w:tc>
          <w:tcPr>
            <w:tcW w:w="1304" w:type="dxa"/>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tcBorders>
              <w:bottom w:val="nil"/>
            </w:tcBorders>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rPr>
              <w:t>31,219</w:t>
            </w:r>
          </w:p>
        </w:tc>
      </w:tr>
      <w:tr w:rsidR="00963D6C" w:rsidRPr="00963D6C" w:rsidTr="00EA586C">
        <w:trPr>
          <w:trHeight w:val="20"/>
        </w:trPr>
        <w:tc>
          <w:tcPr>
            <w:tcW w:w="3730" w:type="dxa"/>
            <w:tcBorders>
              <w:bottom w:val="nil"/>
            </w:tcBorders>
            <w:shd w:val="clear" w:color="auto" w:fill="auto"/>
            <w:noWrap/>
            <w:vAlign w:val="bottom"/>
          </w:tcPr>
          <w:p w:rsidR="00E344A9" w:rsidRPr="00963D6C" w:rsidRDefault="00E344A9" w:rsidP="00EA586C">
            <w:pPr>
              <w:spacing w:line="240" w:lineRule="auto"/>
              <w:ind w:left="-16" w:right="-72"/>
              <w:rPr>
                <w:rFonts w:cs="Arial"/>
                <w:color w:val="0D0D0D" w:themeColor="text1" w:themeTint="F2"/>
                <w:cs/>
              </w:rPr>
            </w:pPr>
            <w:r w:rsidRPr="00963D6C">
              <w:rPr>
                <w:rFonts w:cs="Arial"/>
                <w:color w:val="0D0D0D" w:themeColor="text1" w:themeTint="F2"/>
              </w:rPr>
              <w:t xml:space="preserve">Income </w:t>
            </w:r>
            <w:r w:rsidR="00E1489A">
              <w:rPr>
                <w:rFonts w:cs="Arial"/>
                <w:color w:val="0D0D0D" w:themeColor="text1" w:themeTint="F2"/>
              </w:rPr>
              <w:t>t</w:t>
            </w:r>
            <w:r w:rsidRPr="00963D6C">
              <w:rPr>
                <w:rFonts w:cs="Arial"/>
                <w:color w:val="0D0D0D" w:themeColor="text1" w:themeTint="F2"/>
              </w:rPr>
              <w:t>ax</w:t>
            </w:r>
          </w:p>
        </w:tc>
        <w:tc>
          <w:tcPr>
            <w:tcW w:w="1361" w:type="dxa"/>
            <w:tcBorders>
              <w:bottom w:val="nil"/>
            </w:tcBorders>
            <w:vAlign w:val="bottom"/>
          </w:tcPr>
          <w:p w:rsidR="00E344A9" w:rsidRPr="00963D6C" w:rsidRDefault="00E344A9" w:rsidP="00EA586C">
            <w:pPr>
              <w:spacing w:line="240" w:lineRule="auto"/>
              <w:ind w:right="-72"/>
              <w:jc w:val="right"/>
              <w:rPr>
                <w:rFonts w:cs="Arial"/>
                <w:color w:val="0D0D0D" w:themeColor="text1" w:themeTint="F2"/>
              </w:rPr>
            </w:pPr>
          </w:p>
        </w:tc>
        <w:tc>
          <w:tcPr>
            <w:tcW w:w="1304" w:type="dxa"/>
            <w:tcBorders>
              <w:bottom w:val="nil"/>
            </w:tcBorders>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tcBorders>
              <w:bottom w:val="nil"/>
            </w:tcBorders>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tcBorders>
              <w:bottom w:val="single" w:sz="4" w:space="0" w:color="auto"/>
            </w:tcBorders>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cs/>
              </w:rPr>
              <w:t>(</w:t>
            </w:r>
            <w:r w:rsidRPr="00963D6C">
              <w:rPr>
                <w:rFonts w:cs="Arial"/>
                <w:color w:val="0D0D0D" w:themeColor="text1" w:themeTint="F2"/>
              </w:rPr>
              <w:t>2,857</w:t>
            </w:r>
            <w:r w:rsidRPr="00963D6C">
              <w:rPr>
                <w:rFonts w:cs="Arial"/>
                <w:color w:val="0D0D0D" w:themeColor="text1" w:themeTint="F2"/>
                <w:cs/>
              </w:rPr>
              <w:t>)</w:t>
            </w:r>
          </w:p>
        </w:tc>
      </w:tr>
      <w:tr w:rsidR="00963D6C" w:rsidRPr="00963D6C" w:rsidTr="00EA586C">
        <w:trPr>
          <w:trHeight w:val="20"/>
        </w:trPr>
        <w:tc>
          <w:tcPr>
            <w:tcW w:w="3730" w:type="dxa"/>
            <w:shd w:val="clear" w:color="auto" w:fill="auto"/>
            <w:noWrap/>
            <w:vAlign w:val="bottom"/>
          </w:tcPr>
          <w:p w:rsidR="00E344A9" w:rsidRPr="00963D6C" w:rsidRDefault="00E344A9" w:rsidP="00EA586C">
            <w:pPr>
              <w:spacing w:line="240" w:lineRule="auto"/>
              <w:ind w:left="-16" w:right="-72"/>
              <w:rPr>
                <w:rFonts w:cs="Arial"/>
                <w:b/>
                <w:bCs/>
                <w:color w:val="0D0D0D" w:themeColor="text1" w:themeTint="F2"/>
                <w:cs/>
              </w:rPr>
            </w:pPr>
          </w:p>
        </w:tc>
        <w:tc>
          <w:tcPr>
            <w:tcW w:w="1361" w:type="dxa"/>
            <w:vAlign w:val="bottom"/>
          </w:tcPr>
          <w:p w:rsidR="00E344A9" w:rsidRPr="00963D6C" w:rsidRDefault="00E344A9" w:rsidP="00EA586C">
            <w:pPr>
              <w:spacing w:line="240" w:lineRule="auto"/>
              <w:ind w:right="-72"/>
              <w:jc w:val="right"/>
              <w:rPr>
                <w:rFonts w:cs="Arial"/>
                <w:color w:val="0D0D0D" w:themeColor="text1" w:themeTint="F2"/>
              </w:rPr>
            </w:pPr>
          </w:p>
        </w:tc>
        <w:tc>
          <w:tcPr>
            <w:tcW w:w="1304" w:type="dxa"/>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tcBorders>
              <w:top w:val="single" w:sz="4" w:space="0" w:color="auto"/>
              <w:bottom w:val="nil"/>
            </w:tcBorders>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p>
        </w:tc>
      </w:tr>
      <w:tr w:rsidR="00963D6C" w:rsidRPr="00963D6C" w:rsidTr="00EA586C">
        <w:trPr>
          <w:trHeight w:val="20"/>
        </w:trPr>
        <w:tc>
          <w:tcPr>
            <w:tcW w:w="3730" w:type="dxa"/>
            <w:shd w:val="clear" w:color="auto" w:fill="auto"/>
            <w:noWrap/>
            <w:vAlign w:val="bottom"/>
          </w:tcPr>
          <w:p w:rsidR="00E344A9" w:rsidRPr="00963D6C" w:rsidRDefault="00E344A9" w:rsidP="00EA586C">
            <w:pPr>
              <w:spacing w:line="240" w:lineRule="auto"/>
              <w:ind w:left="-16" w:right="-72"/>
              <w:rPr>
                <w:rFonts w:cs="Arial"/>
                <w:b/>
                <w:bCs/>
                <w:color w:val="0D0D0D" w:themeColor="text1" w:themeTint="F2"/>
                <w:cs/>
              </w:rPr>
            </w:pPr>
            <w:r w:rsidRPr="00963D6C">
              <w:rPr>
                <w:rFonts w:cs="Arial"/>
                <w:b/>
                <w:bCs/>
                <w:color w:val="0D0D0D" w:themeColor="text1" w:themeTint="F2"/>
              </w:rPr>
              <w:t>Net profit for the period</w:t>
            </w:r>
          </w:p>
        </w:tc>
        <w:tc>
          <w:tcPr>
            <w:tcW w:w="1361" w:type="dxa"/>
            <w:vAlign w:val="bottom"/>
          </w:tcPr>
          <w:p w:rsidR="00E344A9" w:rsidRPr="00963D6C" w:rsidRDefault="00E344A9" w:rsidP="00EA586C">
            <w:pPr>
              <w:spacing w:line="240" w:lineRule="auto"/>
              <w:ind w:right="-72"/>
              <w:jc w:val="right"/>
              <w:rPr>
                <w:rFonts w:cs="Arial"/>
                <w:color w:val="0D0D0D" w:themeColor="text1" w:themeTint="F2"/>
              </w:rPr>
            </w:pPr>
          </w:p>
        </w:tc>
        <w:tc>
          <w:tcPr>
            <w:tcW w:w="1304" w:type="dxa"/>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tcBorders>
              <w:bottom w:val="single" w:sz="4" w:space="0" w:color="auto"/>
            </w:tcBorders>
            <w:shd w:val="clear" w:color="auto" w:fill="auto"/>
            <w:noWrap/>
            <w:vAlign w:val="bottom"/>
          </w:tcPr>
          <w:p w:rsidR="00E344A9" w:rsidRPr="00963D6C" w:rsidRDefault="00E344A9" w:rsidP="00EA586C">
            <w:pPr>
              <w:spacing w:line="240" w:lineRule="auto"/>
              <w:ind w:right="-72"/>
              <w:jc w:val="right"/>
              <w:rPr>
                <w:rFonts w:cs="Arial"/>
                <w:color w:val="0D0D0D" w:themeColor="text1" w:themeTint="F2"/>
                <w:lang w:val="en-US"/>
              </w:rPr>
            </w:pPr>
            <w:r w:rsidRPr="00963D6C">
              <w:rPr>
                <w:rFonts w:cs="Arial"/>
                <w:color w:val="0D0D0D" w:themeColor="text1" w:themeTint="F2"/>
                <w:lang w:val="en-US"/>
              </w:rPr>
              <w:t>28,362</w:t>
            </w:r>
          </w:p>
        </w:tc>
      </w:tr>
      <w:tr w:rsidR="00963D6C" w:rsidRPr="00963D6C" w:rsidTr="00EA586C">
        <w:trPr>
          <w:trHeight w:val="20"/>
        </w:trPr>
        <w:tc>
          <w:tcPr>
            <w:tcW w:w="3730" w:type="dxa"/>
            <w:shd w:val="clear" w:color="auto" w:fill="auto"/>
            <w:noWrap/>
            <w:vAlign w:val="bottom"/>
          </w:tcPr>
          <w:p w:rsidR="00E344A9" w:rsidRPr="00963D6C" w:rsidRDefault="00E344A9" w:rsidP="00EA586C">
            <w:pPr>
              <w:spacing w:line="240" w:lineRule="auto"/>
              <w:ind w:left="-16" w:right="-72"/>
              <w:rPr>
                <w:rFonts w:cs="Arial"/>
                <w:b/>
                <w:bCs/>
                <w:color w:val="0D0D0D" w:themeColor="text1" w:themeTint="F2"/>
              </w:rPr>
            </w:pPr>
          </w:p>
        </w:tc>
        <w:tc>
          <w:tcPr>
            <w:tcW w:w="1361" w:type="dxa"/>
            <w:vAlign w:val="bottom"/>
          </w:tcPr>
          <w:p w:rsidR="00E344A9" w:rsidRPr="00963D6C" w:rsidRDefault="00E344A9" w:rsidP="00EA586C">
            <w:pPr>
              <w:spacing w:line="240" w:lineRule="auto"/>
              <w:ind w:right="-72"/>
              <w:jc w:val="right"/>
              <w:rPr>
                <w:rFonts w:cs="Arial"/>
                <w:color w:val="0D0D0D" w:themeColor="text1" w:themeTint="F2"/>
              </w:rPr>
            </w:pPr>
          </w:p>
        </w:tc>
        <w:tc>
          <w:tcPr>
            <w:tcW w:w="1304" w:type="dxa"/>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tcBorders>
              <w:top w:val="single" w:sz="4" w:space="0" w:color="auto"/>
            </w:tcBorders>
            <w:shd w:val="clear" w:color="auto" w:fill="auto"/>
            <w:noWrap/>
            <w:vAlign w:val="bottom"/>
          </w:tcPr>
          <w:p w:rsidR="00E344A9" w:rsidRPr="00963D6C" w:rsidDel="000F5C96" w:rsidRDefault="00E344A9" w:rsidP="00EA586C">
            <w:pPr>
              <w:spacing w:line="240" w:lineRule="auto"/>
              <w:ind w:right="-72"/>
              <w:jc w:val="right"/>
              <w:rPr>
                <w:rFonts w:cs="Arial"/>
                <w:color w:val="0D0D0D" w:themeColor="text1" w:themeTint="F2"/>
                <w:lang w:val="en-US"/>
              </w:rPr>
            </w:pPr>
          </w:p>
        </w:tc>
      </w:tr>
      <w:tr w:rsidR="00963D6C" w:rsidRPr="00963D6C" w:rsidTr="00E344A9">
        <w:trPr>
          <w:trHeight w:val="20"/>
        </w:trPr>
        <w:tc>
          <w:tcPr>
            <w:tcW w:w="3730" w:type="dxa"/>
            <w:shd w:val="clear" w:color="auto" w:fill="auto"/>
            <w:noWrap/>
            <w:vAlign w:val="bottom"/>
          </w:tcPr>
          <w:p w:rsidR="00E344A9" w:rsidRPr="00963D6C" w:rsidRDefault="00E344A9" w:rsidP="00EA586C">
            <w:pPr>
              <w:spacing w:line="240" w:lineRule="auto"/>
              <w:ind w:left="-16" w:right="-72"/>
              <w:rPr>
                <w:rFonts w:cs="Arial"/>
                <w:b/>
                <w:bCs/>
                <w:color w:val="0D0D0D" w:themeColor="text1" w:themeTint="F2"/>
              </w:rPr>
            </w:pPr>
            <w:r w:rsidRPr="00963D6C">
              <w:rPr>
                <w:rFonts w:cs="Arial"/>
                <w:b/>
                <w:bCs/>
                <w:color w:val="0D0D0D" w:themeColor="text1" w:themeTint="F2"/>
              </w:rPr>
              <w:t>Timing of revenue recognition</w:t>
            </w:r>
          </w:p>
        </w:tc>
        <w:tc>
          <w:tcPr>
            <w:tcW w:w="1361" w:type="dxa"/>
            <w:vAlign w:val="bottom"/>
          </w:tcPr>
          <w:p w:rsidR="00E344A9" w:rsidRPr="00963D6C" w:rsidRDefault="00E344A9" w:rsidP="00EA586C">
            <w:pPr>
              <w:spacing w:line="240" w:lineRule="auto"/>
              <w:ind w:right="-72"/>
              <w:jc w:val="right"/>
              <w:rPr>
                <w:rFonts w:cs="Arial"/>
                <w:color w:val="0D0D0D" w:themeColor="text1" w:themeTint="F2"/>
              </w:rPr>
            </w:pPr>
          </w:p>
        </w:tc>
        <w:tc>
          <w:tcPr>
            <w:tcW w:w="1304" w:type="dxa"/>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shd w:val="clear" w:color="auto" w:fill="auto"/>
            <w:noWrap/>
            <w:vAlign w:val="bottom"/>
          </w:tcPr>
          <w:p w:rsidR="00E344A9" w:rsidRPr="00963D6C" w:rsidDel="000F5C96" w:rsidRDefault="00E344A9" w:rsidP="00EA586C">
            <w:pPr>
              <w:spacing w:line="240" w:lineRule="auto"/>
              <w:ind w:right="-72"/>
              <w:jc w:val="right"/>
              <w:rPr>
                <w:rFonts w:cs="Arial"/>
                <w:color w:val="0D0D0D" w:themeColor="text1" w:themeTint="F2"/>
                <w:lang w:val="en-US"/>
              </w:rPr>
            </w:pPr>
          </w:p>
        </w:tc>
      </w:tr>
      <w:tr w:rsidR="00963D6C" w:rsidRPr="00963D6C" w:rsidTr="00EA586C">
        <w:trPr>
          <w:trHeight w:val="20"/>
        </w:trPr>
        <w:tc>
          <w:tcPr>
            <w:tcW w:w="3730" w:type="dxa"/>
            <w:shd w:val="clear" w:color="auto" w:fill="auto"/>
            <w:noWrap/>
            <w:vAlign w:val="bottom"/>
          </w:tcPr>
          <w:p w:rsidR="00E344A9" w:rsidRPr="00963D6C" w:rsidRDefault="00E344A9" w:rsidP="00EA586C">
            <w:pPr>
              <w:spacing w:line="240" w:lineRule="auto"/>
              <w:ind w:left="-16" w:right="-72"/>
              <w:rPr>
                <w:rFonts w:cs="Arial"/>
                <w:color w:val="0D0D0D" w:themeColor="text1" w:themeTint="F2"/>
              </w:rPr>
            </w:pPr>
            <w:r w:rsidRPr="00963D6C">
              <w:rPr>
                <w:rFonts w:cs="Arial"/>
                <w:color w:val="0D0D0D" w:themeColor="text1" w:themeTint="F2"/>
              </w:rPr>
              <w:t>At a point in time</w:t>
            </w:r>
          </w:p>
        </w:tc>
        <w:tc>
          <w:tcPr>
            <w:tcW w:w="1361" w:type="dxa"/>
            <w:tcBorders>
              <w:bottom w:val="nil"/>
            </w:tcBorders>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rPr>
              <w:t>-</w:t>
            </w:r>
          </w:p>
        </w:tc>
        <w:tc>
          <w:tcPr>
            <w:tcW w:w="1304" w:type="dxa"/>
            <w:tcBorders>
              <w:bottom w:val="nil"/>
            </w:tcBorders>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rPr>
              <w:t>4,843</w:t>
            </w:r>
          </w:p>
        </w:tc>
        <w:tc>
          <w:tcPr>
            <w:tcW w:w="1361" w:type="dxa"/>
            <w:tcBorders>
              <w:bottom w:val="nil"/>
            </w:tcBorders>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rPr>
              <w:t>-</w:t>
            </w:r>
          </w:p>
        </w:tc>
        <w:tc>
          <w:tcPr>
            <w:tcW w:w="1361" w:type="dxa"/>
            <w:tcBorders>
              <w:bottom w:val="nil"/>
            </w:tcBorders>
            <w:shd w:val="clear" w:color="auto" w:fill="auto"/>
            <w:noWrap/>
            <w:vAlign w:val="bottom"/>
          </w:tcPr>
          <w:p w:rsidR="00E344A9" w:rsidRPr="00963D6C" w:rsidDel="000F5C96" w:rsidRDefault="00E344A9" w:rsidP="00EA586C">
            <w:pPr>
              <w:spacing w:line="240" w:lineRule="auto"/>
              <w:ind w:right="-72"/>
              <w:jc w:val="right"/>
              <w:rPr>
                <w:rFonts w:cs="Arial"/>
                <w:color w:val="0D0D0D" w:themeColor="text1" w:themeTint="F2"/>
                <w:lang w:val="en-US"/>
              </w:rPr>
            </w:pPr>
            <w:r w:rsidRPr="00963D6C">
              <w:rPr>
                <w:rFonts w:cs="Arial"/>
                <w:color w:val="0D0D0D" w:themeColor="text1" w:themeTint="F2"/>
                <w:lang w:val="en-US"/>
              </w:rPr>
              <w:t>4,843</w:t>
            </w:r>
          </w:p>
        </w:tc>
      </w:tr>
      <w:tr w:rsidR="00963D6C" w:rsidRPr="00963D6C" w:rsidTr="00EA586C">
        <w:trPr>
          <w:trHeight w:val="20"/>
        </w:trPr>
        <w:tc>
          <w:tcPr>
            <w:tcW w:w="3730" w:type="dxa"/>
            <w:shd w:val="clear" w:color="auto" w:fill="auto"/>
            <w:noWrap/>
            <w:vAlign w:val="bottom"/>
          </w:tcPr>
          <w:p w:rsidR="00E344A9" w:rsidRPr="00963D6C" w:rsidRDefault="00E344A9" w:rsidP="00EA586C">
            <w:pPr>
              <w:spacing w:line="240" w:lineRule="auto"/>
              <w:ind w:left="-16" w:right="-72"/>
              <w:rPr>
                <w:rFonts w:cs="Arial"/>
                <w:color w:val="0D0D0D" w:themeColor="text1" w:themeTint="F2"/>
              </w:rPr>
            </w:pPr>
            <w:r w:rsidRPr="00963D6C">
              <w:rPr>
                <w:rFonts w:cs="Arial"/>
                <w:color w:val="0D0D0D" w:themeColor="text1" w:themeTint="F2"/>
              </w:rPr>
              <w:t>Over time</w:t>
            </w:r>
          </w:p>
        </w:tc>
        <w:tc>
          <w:tcPr>
            <w:tcW w:w="1361" w:type="dxa"/>
            <w:tcBorders>
              <w:bottom w:val="single" w:sz="4" w:space="0" w:color="auto"/>
            </w:tcBorders>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rPr>
              <w:t>16,214</w:t>
            </w:r>
          </w:p>
        </w:tc>
        <w:tc>
          <w:tcPr>
            <w:tcW w:w="1304" w:type="dxa"/>
            <w:tcBorders>
              <w:bottom w:val="single" w:sz="4" w:space="0" w:color="auto"/>
            </w:tcBorders>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rPr>
              <w:t>17,897</w:t>
            </w:r>
          </w:p>
        </w:tc>
        <w:tc>
          <w:tcPr>
            <w:tcW w:w="1361" w:type="dxa"/>
            <w:tcBorders>
              <w:bottom w:val="single" w:sz="4" w:space="0" w:color="auto"/>
            </w:tcBorders>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rPr>
              <w:t>18,786</w:t>
            </w:r>
          </w:p>
        </w:tc>
        <w:tc>
          <w:tcPr>
            <w:tcW w:w="1361" w:type="dxa"/>
            <w:tcBorders>
              <w:bottom w:val="single" w:sz="4" w:space="0" w:color="auto"/>
            </w:tcBorders>
            <w:shd w:val="clear" w:color="auto" w:fill="auto"/>
            <w:noWrap/>
            <w:vAlign w:val="bottom"/>
          </w:tcPr>
          <w:p w:rsidR="00E344A9" w:rsidRPr="00963D6C" w:rsidDel="000F5C96" w:rsidRDefault="00E344A9" w:rsidP="00EA586C">
            <w:pPr>
              <w:spacing w:line="240" w:lineRule="auto"/>
              <w:ind w:right="-72"/>
              <w:jc w:val="right"/>
              <w:rPr>
                <w:rFonts w:cs="Arial"/>
                <w:color w:val="0D0D0D" w:themeColor="text1" w:themeTint="F2"/>
                <w:lang w:val="en-US"/>
              </w:rPr>
            </w:pPr>
            <w:r w:rsidRPr="00963D6C">
              <w:rPr>
                <w:rFonts w:cs="Arial"/>
                <w:color w:val="0D0D0D" w:themeColor="text1" w:themeTint="F2"/>
                <w:lang w:val="en-US"/>
              </w:rPr>
              <w:t>52,897</w:t>
            </w:r>
          </w:p>
        </w:tc>
      </w:tr>
      <w:tr w:rsidR="00963D6C" w:rsidRPr="00963D6C" w:rsidTr="00EA586C">
        <w:trPr>
          <w:trHeight w:val="20"/>
        </w:trPr>
        <w:tc>
          <w:tcPr>
            <w:tcW w:w="3730" w:type="dxa"/>
            <w:shd w:val="clear" w:color="auto" w:fill="auto"/>
            <w:noWrap/>
            <w:vAlign w:val="bottom"/>
          </w:tcPr>
          <w:p w:rsidR="00E344A9" w:rsidRPr="00963D6C" w:rsidRDefault="00E344A9" w:rsidP="00EA586C">
            <w:pPr>
              <w:spacing w:line="240" w:lineRule="auto"/>
              <w:ind w:left="-16" w:right="-72"/>
              <w:rPr>
                <w:rFonts w:cs="Arial"/>
                <w:b/>
                <w:bCs/>
                <w:color w:val="0D0D0D" w:themeColor="text1" w:themeTint="F2"/>
              </w:rPr>
            </w:pPr>
          </w:p>
        </w:tc>
        <w:tc>
          <w:tcPr>
            <w:tcW w:w="1361" w:type="dxa"/>
            <w:tcBorders>
              <w:top w:val="single" w:sz="4" w:space="0" w:color="auto"/>
              <w:bottom w:val="nil"/>
            </w:tcBorders>
            <w:vAlign w:val="bottom"/>
          </w:tcPr>
          <w:p w:rsidR="00E344A9" w:rsidRPr="00963D6C" w:rsidRDefault="00E344A9" w:rsidP="00EA586C">
            <w:pPr>
              <w:spacing w:line="240" w:lineRule="auto"/>
              <w:ind w:right="-72"/>
              <w:jc w:val="right"/>
              <w:rPr>
                <w:rFonts w:cs="Arial"/>
                <w:color w:val="0D0D0D" w:themeColor="text1" w:themeTint="F2"/>
                <w:cs/>
              </w:rPr>
            </w:pPr>
          </w:p>
        </w:tc>
        <w:tc>
          <w:tcPr>
            <w:tcW w:w="1304" w:type="dxa"/>
            <w:tcBorders>
              <w:top w:val="single" w:sz="4" w:space="0" w:color="auto"/>
              <w:bottom w:val="nil"/>
            </w:tcBorders>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tcBorders>
              <w:top w:val="single" w:sz="4" w:space="0" w:color="auto"/>
              <w:bottom w:val="nil"/>
            </w:tcBorders>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tcBorders>
              <w:top w:val="single" w:sz="4" w:space="0" w:color="auto"/>
              <w:bottom w:val="nil"/>
            </w:tcBorders>
            <w:shd w:val="clear" w:color="auto" w:fill="auto"/>
            <w:noWrap/>
            <w:vAlign w:val="bottom"/>
          </w:tcPr>
          <w:p w:rsidR="00E344A9" w:rsidRPr="00963D6C" w:rsidDel="000F5C96" w:rsidRDefault="00E344A9" w:rsidP="00EA586C">
            <w:pPr>
              <w:spacing w:line="240" w:lineRule="auto"/>
              <w:ind w:right="-72"/>
              <w:jc w:val="right"/>
              <w:rPr>
                <w:rFonts w:cs="Arial"/>
                <w:color w:val="0D0D0D" w:themeColor="text1" w:themeTint="F2"/>
                <w:lang w:val="en-US"/>
              </w:rPr>
            </w:pPr>
          </w:p>
        </w:tc>
      </w:tr>
      <w:tr w:rsidR="00963D6C" w:rsidRPr="00963D6C" w:rsidTr="00EA586C">
        <w:trPr>
          <w:trHeight w:val="20"/>
        </w:trPr>
        <w:tc>
          <w:tcPr>
            <w:tcW w:w="3730" w:type="dxa"/>
            <w:tcBorders>
              <w:bottom w:val="nil"/>
            </w:tcBorders>
            <w:shd w:val="clear" w:color="auto" w:fill="auto"/>
            <w:noWrap/>
            <w:vAlign w:val="bottom"/>
          </w:tcPr>
          <w:p w:rsidR="00E344A9" w:rsidRPr="00963D6C" w:rsidRDefault="00E344A9" w:rsidP="00EA586C">
            <w:pPr>
              <w:spacing w:line="240" w:lineRule="auto"/>
              <w:ind w:left="-16" w:right="-72"/>
              <w:rPr>
                <w:rFonts w:cs="Arial"/>
                <w:b/>
                <w:bCs/>
                <w:color w:val="0D0D0D" w:themeColor="text1" w:themeTint="F2"/>
              </w:rPr>
            </w:pPr>
            <w:r w:rsidRPr="00963D6C">
              <w:rPr>
                <w:rFonts w:cs="Arial"/>
                <w:b/>
                <w:bCs/>
                <w:color w:val="0D0D0D" w:themeColor="text1" w:themeTint="F2"/>
              </w:rPr>
              <w:t>Revenue from sales or services</w:t>
            </w:r>
          </w:p>
        </w:tc>
        <w:tc>
          <w:tcPr>
            <w:tcW w:w="1361" w:type="dxa"/>
            <w:tcBorders>
              <w:bottom w:val="single" w:sz="4" w:space="0" w:color="auto"/>
            </w:tcBorders>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rPr>
              <w:t>16,214</w:t>
            </w:r>
          </w:p>
        </w:tc>
        <w:tc>
          <w:tcPr>
            <w:tcW w:w="1304" w:type="dxa"/>
            <w:tcBorders>
              <w:bottom w:val="single" w:sz="4" w:space="0" w:color="auto"/>
            </w:tcBorders>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rPr>
              <w:t>22,740</w:t>
            </w:r>
          </w:p>
        </w:tc>
        <w:tc>
          <w:tcPr>
            <w:tcW w:w="1361" w:type="dxa"/>
            <w:tcBorders>
              <w:bottom w:val="single" w:sz="4" w:space="0" w:color="auto"/>
            </w:tcBorders>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rPr>
              <w:t>18,786</w:t>
            </w:r>
          </w:p>
        </w:tc>
        <w:tc>
          <w:tcPr>
            <w:tcW w:w="1361" w:type="dxa"/>
            <w:tcBorders>
              <w:bottom w:val="single" w:sz="4" w:space="0" w:color="auto"/>
            </w:tcBorders>
            <w:shd w:val="clear" w:color="auto" w:fill="auto"/>
            <w:noWrap/>
            <w:vAlign w:val="bottom"/>
          </w:tcPr>
          <w:p w:rsidR="00E344A9" w:rsidRPr="00963D6C" w:rsidDel="000F5C96" w:rsidRDefault="00E344A9" w:rsidP="00EA586C">
            <w:pPr>
              <w:spacing w:line="240" w:lineRule="auto"/>
              <w:ind w:right="-72"/>
              <w:jc w:val="right"/>
              <w:rPr>
                <w:rFonts w:cs="Arial"/>
                <w:color w:val="0D0D0D" w:themeColor="text1" w:themeTint="F2"/>
                <w:lang w:val="en-US"/>
              </w:rPr>
            </w:pPr>
            <w:r w:rsidRPr="00963D6C">
              <w:rPr>
                <w:rFonts w:cs="Arial"/>
                <w:color w:val="0D0D0D" w:themeColor="text1" w:themeTint="F2"/>
                <w:lang w:val="en-US"/>
              </w:rPr>
              <w:t>57,740</w:t>
            </w:r>
          </w:p>
        </w:tc>
      </w:tr>
    </w:tbl>
    <w:p w:rsidR="003C54D8" w:rsidRPr="00963D6C" w:rsidRDefault="003C54D8" w:rsidP="00D63E09">
      <w:pPr>
        <w:spacing w:line="240" w:lineRule="auto"/>
        <w:jc w:val="both"/>
        <w:rPr>
          <w:rFonts w:cs="Arial"/>
          <w:color w:val="0D0D0D" w:themeColor="text1" w:themeTint="F2"/>
          <w:spacing w:val="-4"/>
        </w:rPr>
      </w:pPr>
    </w:p>
    <w:p w:rsidR="0075581F" w:rsidRPr="00963D6C" w:rsidRDefault="0075581F">
      <w:pPr>
        <w:spacing w:after="160" w:line="259" w:lineRule="auto"/>
        <w:rPr>
          <w:rFonts w:cs="Arial"/>
          <w:color w:val="0D0D0D" w:themeColor="text1" w:themeTint="F2"/>
          <w:spacing w:val="-4"/>
        </w:rPr>
      </w:pPr>
      <w:r w:rsidRPr="00963D6C">
        <w:rPr>
          <w:rFonts w:cs="Arial"/>
          <w:color w:val="0D0D0D" w:themeColor="text1" w:themeTint="F2"/>
          <w:spacing w:val="-4"/>
        </w:rPr>
        <w:br w:type="page"/>
      </w:r>
    </w:p>
    <w:p w:rsidR="0075581F" w:rsidRPr="00963D6C" w:rsidRDefault="0075581F" w:rsidP="00D63E09">
      <w:pPr>
        <w:spacing w:line="240" w:lineRule="auto"/>
        <w:jc w:val="both"/>
        <w:rPr>
          <w:rFonts w:cs="Arial"/>
          <w:color w:val="0D0D0D" w:themeColor="text1" w:themeTint="F2"/>
          <w:spacing w:val="-4"/>
        </w:rPr>
      </w:pPr>
    </w:p>
    <w:p w:rsidR="0075581F" w:rsidRPr="00963D6C" w:rsidRDefault="0075581F" w:rsidP="00D63E09">
      <w:pPr>
        <w:spacing w:line="240" w:lineRule="auto"/>
        <w:jc w:val="both"/>
        <w:rPr>
          <w:rFonts w:cs="Arial"/>
          <w:color w:val="0D0D0D" w:themeColor="text1" w:themeTint="F2"/>
          <w:spacing w:val="-4"/>
        </w:rPr>
      </w:pPr>
    </w:p>
    <w:tbl>
      <w:tblPr>
        <w:tblW w:w="9131" w:type="dxa"/>
        <w:tblInd w:w="-90" w:type="dxa"/>
        <w:tblBorders>
          <w:bottom w:val="single" w:sz="4" w:space="0" w:color="auto"/>
        </w:tblBorders>
        <w:tblLayout w:type="fixed"/>
        <w:tblLook w:val="04A0" w:firstRow="1" w:lastRow="0" w:firstColumn="1" w:lastColumn="0" w:noHBand="0" w:noVBand="1"/>
      </w:tblPr>
      <w:tblGrid>
        <w:gridCol w:w="3744"/>
        <w:gridCol w:w="1361"/>
        <w:gridCol w:w="1304"/>
        <w:gridCol w:w="1361"/>
        <w:gridCol w:w="1361"/>
      </w:tblGrid>
      <w:tr w:rsidR="00963D6C" w:rsidRPr="00963D6C" w:rsidTr="00426120">
        <w:trPr>
          <w:trHeight w:val="20"/>
        </w:trPr>
        <w:tc>
          <w:tcPr>
            <w:tcW w:w="3744" w:type="dxa"/>
            <w:shd w:val="clear" w:color="auto" w:fill="auto"/>
            <w:noWrap/>
            <w:vAlign w:val="bottom"/>
          </w:tcPr>
          <w:p w:rsidR="00E344A9" w:rsidRPr="00963D6C" w:rsidRDefault="00E344A9" w:rsidP="00EA586C">
            <w:pPr>
              <w:spacing w:line="240" w:lineRule="auto"/>
              <w:ind w:right="-72"/>
              <w:rPr>
                <w:rFonts w:cs="Arial"/>
                <w:b/>
                <w:bCs/>
                <w:color w:val="0D0D0D" w:themeColor="text1" w:themeTint="F2"/>
              </w:rPr>
            </w:pPr>
          </w:p>
        </w:tc>
        <w:tc>
          <w:tcPr>
            <w:tcW w:w="5387" w:type="dxa"/>
            <w:gridSpan w:val="4"/>
            <w:tcBorders>
              <w:top w:val="single" w:sz="4" w:space="0" w:color="auto"/>
              <w:bottom w:val="single" w:sz="4" w:space="0" w:color="auto"/>
            </w:tcBorders>
            <w:vAlign w:val="bottom"/>
          </w:tcPr>
          <w:p w:rsidR="00E344A9" w:rsidRPr="00963D6C" w:rsidRDefault="00E344A9" w:rsidP="00EA586C">
            <w:pPr>
              <w:spacing w:line="240" w:lineRule="auto"/>
              <w:ind w:left="-15" w:right="-72"/>
              <w:jc w:val="center"/>
              <w:rPr>
                <w:rFonts w:cs="Arial"/>
                <w:color w:val="0D0D0D" w:themeColor="text1" w:themeTint="F2"/>
              </w:rPr>
            </w:pPr>
            <w:r w:rsidRPr="00963D6C">
              <w:rPr>
                <w:rFonts w:cs="Arial"/>
                <w:b/>
                <w:bCs/>
                <w:color w:val="0D0D0D" w:themeColor="text1" w:themeTint="F2"/>
              </w:rPr>
              <w:t>For the nine-month period ended</w:t>
            </w:r>
          </w:p>
          <w:p w:rsidR="00E344A9" w:rsidRPr="00963D6C" w:rsidRDefault="00E344A9" w:rsidP="00EA586C">
            <w:pPr>
              <w:spacing w:line="240" w:lineRule="auto"/>
              <w:ind w:right="-72"/>
              <w:jc w:val="center"/>
              <w:rPr>
                <w:rFonts w:cs="Arial"/>
                <w:b/>
                <w:bCs/>
                <w:color w:val="0D0D0D" w:themeColor="text1" w:themeTint="F2"/>
              </w:rPr>
            </w:pPr>
            <w:r w:rsidRPr="00963D6C">
              <w:rPr>
                <w:rFonts w:cs="Arial"/>
                <w:b/>
                <w:bCs/>
                <w:color w:val="0D0D0D" w:themeColor="text1" w:themeTint="F2"/>
              </w:rPr>
              <w:t>30 September 2019</w:t>
            </w:r>
          </w:p>
          <w:p w:rsidR="00E344A9" w:rsidRPr="00963D6C" w:rsidRDefault="00E344A9" w:rsidP="00EA586C">
            <w:pPr>
              <w:spacing w:line="240" w:lineRule="auto"/>
              <w:ind w:right="-72"/>
              <w:jc w:val="center"/>
              <w:rPr>
                <w:rFonts w:cs="Arial"/>
                <w:b/>
                <w:bCs/>
                <w:color w:val="0D0D0D" w:themeColor="text1" w:themeTint="F2"/>
              </w:rPr>
            </w:pPr>
            <w:r w:rsidRPr="00963D6C">
              <w:rPr>
                <w:rFonts w:cs="Arial"/>
                <w:b/>
                <w:bCs/>
                <w:color w:val="0D0D0D" w:themeColor="text1" w:themeTint="F2"/>
              </w:rPr>
              <w:t>(Unaudited but reviewed)</w:t>
            </w:r>
          </w:p>
        </w:tc>
      </w:tr>
      <w:tr w:rsidR="00963D6C" w:rsidRPr="00963D6C" w:rsidTr="00426120">
        <w:trPr>
          <w:trHeight w:val="20"/>
        </w:trPr>
        <w:tc>
          <w:tcPr>
            <w:tcW w:w="3744" w:type="dxa"/>
            <w:shd w:val="clear" w:color="auto" w:fill="auto"/>
            <w:noWrap/>
            <w:vAlign w:val="bottom"/>
          </w:tcPr>
          <w:p w:rsidR="00E344A9" w:rsidRPr="00963D6C" w:rsidRDefault="00E344A9" w:rsidP="00EA586C">
            <w:pPr>
              <w:spacing w:line="240" w:lineRule="auto"/>
              <w:ind w:right="-72"/>
              <w:rPr>
                <w:rFonts w:cs="Arial"/>
                <w:color w:val="0D0D0D" w:themeColor="text1" w:themeTint="F2"/>
              </w:rPr>
            </w:pPr>
          </w:p>
        </w:tc>
        <w:tc>
          <w:tcPr>
            <w:tcW w:w="1361" w:type="dxa"/>
            <w:tcBorders>
              <w:top w:val="single" w:sz="4" w:space="0" w:color="auto"/>
            </w:tcBorders>
            <w:vAlign w:val="bottom"/>
          </w:tcPr>
          <w:p w:rsidR="00E344A9" w:rsidRPr="00963D6C" w:rsidRDefault="00E344A9" w:rsidP="00EA586C">
            <w:pPr>
              <w:spacing w:line="240" w:lineRule="auto"/>
              <w:ind w:right="-72"/>
              <w:jc w:val="right"/>
              <w:rPr>
                <w:rFonts w:cs="Arial"/>
                <w:b/>
                <w:bCs/>
                <w:color w:val="0D0D0D" w:themeColor="text1" w:themeTint="F2"/>
              </w:rPr>
            </w:pPr>
            <w:r w:rsidRPr="00963D6C">
              <w:rPr>
                <w:rFonts w:cs="Arial"/>
                <w:b/>
                <w:bCs/>
                <w:color w:val="0D0D0D" w:themeColor="text1" w:themeTint="F2"/>
              </w:rPr>
              <w:t xml:space="preserve">Computer </w:t>
            </w:r>
          </w:p>
        </w:tc>
        <w:tc>
          <w:tcPr>
            <w:tcW w:w="1304" w:type="dxa"/>
            <w:tcBorders>
              <w:top w:val="single" w:sz="4" w:space="0" w:color="auto"/>
            </w:tcBorders>
            <w:vAlign w:val="bottom"/>
          </w:tcPr>
          <w:p w:rsidR="00E344A9" w:rsidRPr="00963D6C" w:rsidRDefault="00E344A9" w:rsidP="00EA586C">
            <w:pPr>
              <w:spacing w:line="240" w:lineRule="auto"/>
              <w:ind w:right="-72"/>
              <w:jc w:val="right"/>
              <w:rPr>
                <w:rFonts w:cs="Arial"/>
                <w:b/>
                <w:bCs/>
                <w:color w:val="0D0D0D" w:themeColor="text1" w:themeTint="F2"/>
              </w:rPr>
            </w:pPr>
          </w:p>
        </w:tc>
        <w:tc>
          <w:tcPr>
            <w:tcW w:w="1361" w:type="dxa"/>
            <w:tcBorders>
              <w:top w:val="single" w:sz="4" w:space="0" w:color="auto"/>
            </w:tcBorders>
            <w:shd w:val="clear" w:color="auto" w:fill="auto"/>
            <w:vAlign w:val="bottom"/>
          </w:tcPr>
          <w:p w:rsidR="00E344A9" w:rsidRPr="00963D6C" w:rsidRDefault="00E344A9" w:rsidP="00EA586C">
            <w:pPr>
              <w:spacing w:line="240" w:lineRule="auto"/>
              <w:ind w:right="-72"/>
              <w:jc w:val="right"/>
              <w:rPr>
                <w:rFonts w:cs="Arial"/>
                <w:b/>
                <w:bCs/>
                <w:color w:val="0D0D0D" w:themeColor="text1" w:themeTint="F2"/>
              </w:rPr>
            </w:pPr>
          </w:p>
        </w:tc>
        <w:tc>
          <w:tcPr>
            <w:tcW w:w="1361" w:type="dxa"/>
            <w:tcBorders>
              <w:top w:val="single" w:sz="4" w:space="0" w:color="auto"/>
            </w:tcBorders>
            <w:shd w:val="clear" w:color="auto" w:fill="auto"/>
            <w:vAlign w:val="bottom"/>
          </w:tcPr>
          <w:p w:rsidR="00E344A9" w:rsidRPr="00963D6C" w:rsidRDefault="00E344A9" w:rsidP="00EA586C">
            <w:pPr>
              <w:spacing w:line="240" w:lineRule="auto"/>
              <w:ind w:right="-72"/>
              <w:jc w:val="right"/>
              <w:rPr>
                <w:rFonts w:cs="Arial"/>
                <w:b/>
                <w:bCs/>
                <w:color w:val="0D0D0D" w:themeColor="text1" w:themeTint="F2"/>
              </w:rPr>
            </w:pPr>
          </w:p>
        </w:tc>
      </w:tr>
      <w:tr w:rsidR="00963D6C" w:rsidRPr="00963D6C" w:rsidTr="00426120">
        <w:trPr>
          <w:trHeight w:val="20"/>
        </w:trPr>
        <w:tc>
          <w:tcPr>
            <w:tcW w:w="3744" w:type="dxa"/>
            <w:shd w:val="clear" w:color="auto" w:fill="auto"/>
            <w:noWrap/>
            <w:vAlign w:val="bottom"/>
          </w:tcPr>
          <w:p w:rsidR="00E344A9" w:rsidRPr="00963D6C" w:rsidRDefault="00E344A9" w:rsidP="00EA586C">
            <w:pPr>
              <w:spacing w:line="240" w:lineRule="auto"/>
              <w:ind w:right="-72"/>
              <w:rPr>
                <w:rFonts w:cs="Arial"/>
                <w:color w:val="0D0D0D" w:themeColor="text1" w:themeTint="F2"/>
              </w:rPr>
            </w:pPr>
          </w:p>
        </w:tc>
        <w:tc>
          <w:tcPr>
            <w:tcW w:w="1361" w:type="dxa"/>
            <w:vAlign w:val="bottom"/>
          </w:tcPr>
          <w:p w:rsidR="00E344A9" w:rsidRPr="00963D6C" w:rsidRDefault="00E344A9" w:rsidP="00EA586C">
            <w:pPr>
              <w:spacing w:line="240" w:lineRule="auto"/>
              <w:ind w:right="-72"/>
              <w:jc w:val="right"/>
              <w:rPr>
                <w:rFonts w:cs="Arial"/>
                <w:b/>
                <w:bCs/>
                <w:color w:val="0D0D0D" w:themeColor="text1" w:themeTint="F2"/>
              </w:rPr>
            </w:pPr>
            <w:r w:rsidRPr="00963D6C">
              <w:rPr>
                <w:rFonts w:cs="Arial"/>
                <w:b/>
                <w:bCs/>
                <w:color w:val="0D0D0D" w:themeColor="text1" w:themeTint="F2"/>
              </w:rPr>
              <w:t>graphic</w:t>
            </w:r>
          </w:p>
        </w:tc>
        <w:tc>
          <w:tcPr>
            <w:tcW w:w="1304" w:type="dxa"/>
            <w:vAlign w:val="bottom"/>
          </w:tcPr>
          <w:p w:rsidR="00E344A9" w:rsidRPr="00963D6C" w:rsidRDefault="00E344A9" w:rsidP="00EA586C">
            <w:pPr>
              <w:spacing w:line="240" w:lineRule="auto"/>
              <w:ind w:right="-72"/>
              <w:jc w:val="right"/>
              <w:rPr>
                <w:rFonts w:cs="Arial"/>
                <w:b/>
                <w:bCs/>
                <w:color w:val="0D0D0D" w:themeColor="text1" w:themeTint="F2"/>
              </w:rPr>
            </w:pPr>
            <w:r w:rsidRPr="00963D6C">
              <w:rPr>
                <w:rFonts w:cs="Arial"/>
                <w:b/>
                <w:bCs/>
                <w:color w:val="0D0D0D" w:themeColor="text1" w:themeTint="F2"/>
              </w:rPr>
              <w:t>Games</w:t>
            </w:r>
          </w:p>
        </w:tc>
        <w:tc>
          <w:tcPr>
            <w:tcW w:w="1361" w:type="dxa"/>
            <w:shd w:val="clear" w:color="auto" w:fill="auto"/>
            <w:vAlign w:val="bottom"/>
          </w:tcPr>
          <w:p w:rsidR="00E344A9" w:rsidRPr="00963D6C" w:rsidRDefault="00E344A9" w:rsidP="00EA586C">
            <w:pPr>
              <w:spacing w:line="240" w:lineRule="auto"/>
              <w:ind w:right="-72"/>
              <w:jc w:val="right"/>
              <w:rPr>
                <w:rFonts w:cs="Arial"/>
                <w:b/>
                <w:bCs/>
                <w:color w:val="0D0D0D" w:themeColor="text1" w:themeTint="F2"/>
              </w:rPr>
            </w:pPr>
            <w:r w:rsidRPr="00963D6C">
              <w:rPr>
                <w:rFonts w:cs="Arial"/>
                <w:b/>
                <w:bCs/>
                <w:color w:val="0D0D0D" w:themeColor="text1" w:themeTint="F2"/>
              </w:rPr>
              <w:t>Animation</w:t>
            </w:r>
          </w:p>
        </w:tc>
        <w:tc>
          <w:tcPr>
            <w:tcW w:w="1361" w:type="dxa"/>
            <w:shd w:val="clear" w:color="auto" w:fill="auto"/>
            <w:vAlign w:val="bottom"/>
          </w:tcPr>
          <w:p w:rsidR="00E344A9" w:rsidRPr="00963D6C" w:rsidRDefault="00E344A9" w:rsidP="00EA586C">
            <w:pPr>
              <w:spacing w:line="240" w:lineRule="auto"/>
              <w:ind w:right="-72"/>
              <w:jc w:val="right"/>
              <w:rPr>
                <w:rFonts w:cs="Arial"/>
                <w:b/>
                <w:bCs/>
                <w:color w:val="0D0D0D" w:themeColor="text1" w:themeTint="F2"/>
              </w:rPr>
            </w:pPr>
            <w:r w:rsidRPr="00963D6C">
              <w:rPr>
                <w:rFonts w:cs="Arial"/>
                <w:b/>
                <w:bCs/>
                <w:color w:val="0D0D0D" w:themeColor="text1" w:themeTint="F2"/>
              </w:rPr>
              <w:t>Total</w:t>
            </w:r>
          </w:p>
        </w:tc>
      </w:tr>
      <w:tr w:rsidR="00963D6C" w:rsidRPr="00963D6C" w:rsidTr="00426120">
        <w:trPr>
          <w:trHeight w:val="20"/>
        </w:trPr>
        <w:tc>
          <w:tcPr>
            <w:tcW w:w="3744" w:type="dxa"/>
            <w:shd w:val="clear" w:color="auto" w:fill="auto"/>
            <w:noWrap/>
            <w:vAlign w:val="bottom"/>
          </w:tcPr>
          <w:p w:rsidR="00E344A9" w:rsidRPr="00963D6C" w:rsidRDefault="00E344A9" w:rsidP="00EA586C">
            <w:pPr>
              <w:spacing w:line="240" w:lineRule="auto"/>
              <w:ind w:right="-72"/>
              <w:rPr>
                <w:rFonts w:cs="Arial"/>
                <w:color w:val="0D0D0D" w:themeColor="text1" w:themeTint="F2"/>
              </w:rPr>
            </w:pPr>
          </w:p>
        </w:tc>
        <w:tc>
          <w:tcPr>
            <w:tcW w:w="1361" w:type="dxa"/>
            <w:tcBorders>
              <w:bottom w:val="nil"/>
            </w:tcBorders>
            <w:vAlign w:val="bottom"/>
          </w:tcPr>
          <w:p w:rsidR="00E344A9" w:rsidRPr="00963D6C" w:rsidRDefault="00E344A9" w:rsidP="00EA586C">
            <w:pPr>
              <w:spacing w:line="240" w:lineRule="auto"/>
              <w:ind w:right="-72"/>
              <w:jc w:val="right"/>
              <w:rPr>
                <w:rFonts w:cs="Arial"/>
                <w:b/>
                <w:bCs/>
                <w:color w:val="0D0D0D" w:themeColor="text1" w:themeTint="F2"/>
              </w:rPr>
            </w:pPr>
            <w:r w:rsidRPr="00963D6C">
              <w:rPr>
                <w:rFonts w:cs="Arial"/>
                <w:b/>
                <w:bCs/>
                <w:color w:val="0D0D0D" w:themeColor="text1" w:themeTint="F2"/>
              </w:rPr>
              <w:t>Thousand</w:t>
            </w:r>
          </w:p>
        </w:tc>
        <w:tc>
          <w:tcPr>
            <w:tcW w:w="1304" w:type="dxa"/>
            <w:tcBorders>
              <w:bottom w:val="nil"/>
            </w:tcBorders>
            <w:vAlign w:val="bottom"/>
          </w:tcPr>
          <w:p w:rsidR="00E344A9" w:rsidRPr="00963D6C" w:rsidRDefault="00E344A9" w:rsidP="00EA586C">
            <w:pPr>
              <w:spacing w:line="240" w:lineRule="auto"/>
              <w:ind w:right="-72"/>
              <w:jc w:val="right"/>
              <w:rPr>
                <w:rFonts w:cs="Arial"/>
                <w:b/>
                <w:bCs/>
                <w:color w:val="0D0D0D" w:themeColor="text1" w:themeTint="F2"/>
              </w:rPr>
            </w:pPr>
            <w:r w:rsidRPr="00963D6C">
              <w:rPr>
                <w:rFonts w:cs="Arial"/>
                <w:b/>
                <w:bCs/>
                <w:color w:val="0D0D0D" w:themeColor="text1" w:themeTint="F2"/>
              </w:rPr>
              <w:t>Thousand</w:t>
            </w:r>
          </w:p>
        </w:tc>
        <w:tc>
          <w:tcPr>
            <w:tcW w:w="1361" w:type="dxa"/>
            <w:tcBorders>
              <w:bottom w:val="nil"/>
            </w:tcBorders>
            <w:shd w:val="clear" w:color="auto" w:fill="auto"/>
            <w:vAlign w:val="bottom"/>
          </w:tcPr>
          <w:p w:rsidR="00E344A9" w:rsidRPr="00963D6C" w:rsidRDefault="00E344A9" w:rsidP="00EA586C">
            <w:pPr>
              <w:spacing w:line="240" w:lineRule="auto"/>
              <w:ind w:right="-72"/>
              <w:jc w:val="right"/>
              <w:rPr>
                <w:rFonts w:cs="Arial"/>
                <w:b/>
                <w:bCs/>
                <w:color w:val="0D0D0D" w:themeColor="text1" w:themeTint="F2"/>
              </w:rPr>
            </w:pPr>
            <w:r w:rsidRPr="00963D6C">
              <w:rPr>
                <w:rFonts w:cs="Arial"/>
                <w:b/>
                <w:bCs/>
                <w:color w:val="0D0D0D" w:themeColor="text1" w:themeTint="F2"/>
              </w:rPr>
              <w:t>Thousand</w:t>
            </w:r>
          </w:p>
        </w:tc>
        <w:tc>
          <w:tcPr>
            <w:tcW w:w="1361" w:type="dxa"/>
            <w:tcBorders>
              <w:bottom w:val="nil"/>
            </w:tcBorders>
            <w:shd w:val="clear" w:color="auto" w:fill="auto"/>
            <w:vAlign w:val="bottom"/>
          </w:tcPr>
          <w:p w:rsidR="00E344A9" w:rsidRPr="00963D6C" w:rsidRDefault="00E344A9" w:rsidP="00EA586C">
            <w:pPr>
              <w:spacing w:line="240" w:lineRule="auto"/>
              <w:ind w:right="-72"/>
              <w:jc w:val="right"/>
              <w:rPr>
                <w:rFonts w:cs="Arial"/>
                <w:b/>
                <w:bCs/>
                <w:color w:val="0D0D0D" w:themeColor="text1" w:themeTint="F2"/>
              </w:rPr>
            </w:pPr>
            <w:r w:rsidRPr="00963D6C">
              <w:rPr>
                <w:rFonts w:cs="Arial"/>
                <w:b/>
                <w:bCs/>
                <w:color w:val="0D0D0D" w:themeColor="text1" w:themeTint="F2"/>
              </w:rPr>
              <w:t>Thousand</w:t>
            </w:r>
          </w:p>
        </w:tc>
      </w:tr>
      <w:tr w:rsidR="00963D6C" w:rsidRPr="00963D6C" w:rsidTr="00426120">
        <w:trPr>
          <w:trHeight w:val="20"/>
        </w:trPr>
        <w:tc>
          <w:tcPr>
            <w:tcW w:w="3744" w:type="dxa"/>
            <w:shd w:val="clear" w:color="auto" w:fill="auto"/>
            <w:noWrap/>
            <w:vAlign w:val="bottom"/>
          </w:tcPr>
          <w:p w:rsidR="00E344A9" w:rsidRPr="00963D6C" w:rsidRDefault="00E344A9" w:rsidP="00EA586C">
            <w:pPr>
              <w:spacing w:line="240" w:lineRule="auto"/>
              <w:ind w:right="-72"/>
              <w:rPr>
                <w:rFonts w:cs="Arial"/>
                <w:color w:val="0D0D0D" w:themeColor="text1" w:themeTint="F2"/>
              </w:rPr>
            </w:pPr>
          </w:p>
        </w:tc>
        <w:tc>
          <w:tcPr>
            <w:tcW w:w="1361" w:type="dxa"/>
            <w:tcBorders>
              <w:bottom w:val="single" w:sz="4" w:space="0" w:color="auto"/>
            </w:tcBorders>
            <w:shd w:val="clear" w:color="auto" w:fill="auto"/>
            <w:vAlign w:val="bottom"/>
          </w:tcPr>
          <w:p w:rsidR="00E344A9" w:rsidRPr="00963D6C" w:rsidRDefault="00E344A9" w:rsidP="00EA586C">
            <w:pPr>
              <w:spacing w:line="240" w:lineRule="auto"/>
              <w:ind w:right="-72"/>
              <w:jc w:val="right"/>
              <w:rPr>
                <w:rFonts w:cs="Arial"/>
                <w:b/>
                <w:bCs/>
                <w:color w:val="0D0D0D" w:themeColor="text1" w:themeTint="F2"/>
                <w:cs/>
              </w:rPr>
            </w:pPr>
            <w:r w:rsidRPr="00963D6C">
              <w:rPr>
                <w:rFonts w:cs="Arial"/>
                <w:b/>
                <w:bCs/>
                <w:color w:val="0D0D0D" w:themeColor="text1" w:themeTint="F2"/>
              </w:rPr>
              <w:t>Baht</w:t>
            </w:r>
          </w:p>
        </w:tc>
        <w:tc>
          <w:tcPr>
            <w:tcW w:w="1304" w:type="dxa"/>
            <w:tcBorders>
              <w:bottom w:val="single" w:sz="4" w:space="0" w:color="auto"/>
            </w:tcBorders>
            <w:vAlign w:val="bottom"/>
          </w:tcPr>
          <w:p w:rsidR="00E344A9" w:rsidRPr="00963D6C" w:rsidRDefault="00E344A9" w:rsidP="00EA586C">
            <w:pPr>
              <w:spacing w:line="240" w:lineRule="auto"/>
              <w:ind w:right="-72"/>
              <w:jc w:val="right"/>
              <w:rPr>
                <w:rFonts w:cs="Arial"/>
                <w:b/>
                <w:bCs/>
                <w:color w:val="0D0D0D" w:themeColor="text1" w:themeTint="F2"/>
                <w:cs/>
              </w:rPr>
            </w:pPr>
            <w:r w:rsidRPr="00963D6C">
              <w:rPr>
                <w:rFonts w:cs="Arial"/>
                <w:b/>
                <w:bCs/>
                <w:color w:val="0D0D0D" w:themeColor="text1" w:themeTint="F2"/>
              </w:rPr>
              <w:t>Baht</w:t>
            </w:r>
          </w:p>
        </w:tc>
        <w:tc>
          <w:tcPr>
            <w:tcW w:w="1361" w:type="dxa"/>
            <w:tcBorders>
              <w:bottom w:val="single" w:sz="4" w:space="0" w:color="auto"/>
            </w:tcBorders>
            <w:shd w:val="clear" w:color="auto" w:fill="auto"/>
            <w:vAlign w:val="bottom"/>
          </w:tcPr>
          <w:p w:rsidR="00E344A9" w:rsidRPr="00963D6C" w:rsidRDefault="00E344A9" w:rsidP="00EA586C">
            <w:pPr>
              <w:spacing w:line="240" w:lineRule="auto"/>
              <w:ind w:right="-72"/>
              <w:jc w:val="right"/>
              <w:rPr>
                <w:rFonts w:cs="Arial"/>
                <w:b/>
                <w:bCs/>
                <w:color w:val="0D0D0D" w:themeColor="text1" w:themeTint="F2"/>
                <w:cs/>
              </w:rPr>
            </w:pPr>
            <w:r w:rsidRPr="00963D6C">
              <w:rPr>
                <w:rFonts w:cs="Arial"/>
                <w:b/>
                <w:bCs/>
                <w:color w:val="0D0D0D" w:themeColor="text1" w:themeTint="F2"/>
              </w:rPr>
              <w:t>Baht</w:t>
            </w:r>
          </w:p>
        </w:tc>
        <w:tc>
          <w:tcPr>
            <w:tcW w:w="1361" w:type="dxa"/>
            <w:tcBorders>
              <w:bottom w:val="single" w:sz="4" w:space="0" w:color="auto"/>
            </w:tcBorders>
            <w:shd w:val="clear" w:color="auto" w:fill="auto"/>
            <w:vAlign w:val="bottom"/>
          </w:tcPr>
          <w:p w:rsidR="00E344A9" w:rsidRPr="00963D6C" w:rsidRDefault="00E344A9" w:rsidP="00EA586C">
            <w:pPr>
              <w:spacing w:line="240" w:lineRule="auto"/>
              <w:ind w:right="-72"/>
              <w:jc w:val="right"/>
              <w:rPr>
                <w:rFonts w:cs="Arial"/>
                <w:b/>
                <w:bCs/>
                <w:color w:val="0D0D0D" w:themeColor="text1" w:themeTint="F2"/>
                <w:cs/>
              </w:rPr>
            </w:pPr>
            <w:r w:rsidRPr="00963D6C">
              <w:rPr>
                <w:rFonts w:cs="Arial"/>
                <w:b/>
                <w:bCs/>
                <w:color w:val="0D0D0D" w:themeColor="text1" w:themeTint="F2"/>
              </w:rPr>
              <w:t>Baht</w:t>
            </w:r>
          </w:p>
        </w:tc>
      </w:tr>
      <w:tr w:rsidR="00963D6C" w:rsidRPr="00EB0CA9" w:rsidTr="00426120">
        <w:trPr>
          <w:trHeight w:val="20"/>
        </w:trPr>
        <w:tc>
          <w:tcPr>
            <w:tcW w:w="3744" w:type="dxa"/>
            <w:shd w:val="clear" w:color="auto" w:fill="auto"/>
            <w:noWrap/>
            <w:vAlign w:val="bottom"/>
          </w:tcPr>
          <w:p w:rsidR="00E344A9" w:rsidRPr="00EB0CA9" w:rsidRDefault="00E344A9" w:rsidP="00EA586C">
            <w:pPr>
              <w:spacing w:line="240" w:lineRule="auto"/>
              <w:ind w:right="-72"/>
              <w:rPr>
                <w:rFonts w:cs="Arial"/>
                <w:b/>
                <w:bCs/>
                <w:color w:val="0D0D0D" w:themeColor="text1" w:themeTint="F2"/>
                <w:sz w:val="16"/>
                <w:szCs w:val="16"/>
                <w:cs/>
              </w:rPr>
            </w:pPr>
          </w:p>
        </w:tc>
        <w:tc>
          <w:tcPr>
            <w:tcW w:w="1361" w:type="dxa"/>
            <w:tcBorders>
              <w:top w:val="single" w:sz="4" w:space="0" w:color="auto"/>
            </w:tcBorders>
            <w:vAlign w:val="bottom"/>
          </w:tcPr>
          <w:p w:rsidR="00E344A9" w:rsidRPr="00EB0CA9" w:rsidRDefault="00E344A9" w:rsidP="00EA586C">
            <w:pPr>
              <w:spacing w:line="240" w:lineRule="auto"/>
              <w:ind w:right="-72"/>
              <w:jc w:val="right"/>
              <w:rPr>
                <w:rFonts w:cs="Arial"/>
                <w:color w:val="0D0D0D" w:themeColor="text1" w:themeTint="F2"/>
                <w:sz w:val="16"/>
                <w:szCs w:val="16"/>
              </w:rPr>
            </w:pPr>
          </w:p>
        </w:tc>
        <w:tc>
          <w:tcPr>
            <w:tcW w:w="1304" w:type="dxa"/>
            <w:tcBorders>
              <w:top w:val="single" w:sz="4" w:space="0" w:color="auto"/>
            </w:tcBorders>
            <w:vAlign w:val="bottom"/>
          </w:tcPr>
          <w:p w:rsidR="00E344A9" w:rsidRPr="00EB0CA9" w:rsidRDefault="00E344A9" w:rsidP="00EA586C">
            <w:pPr>
              <w:spacing w:line="240" w:lineRule="auto"/>
              <w:ind w:right="-72"/>
              <w:jc w:val="right"/>
              <w:rPr>
                <w:rFonts w:cs="Arial"/>
                <w:color w:val="0D0D0D" w:themeColor="text1" w:themeTint="F2"/>
                <w:sz w:val="16"/>
                <w:szCs w:val="16"/>
              </w:rPr>
            </w:pPr>
          </w:p>
        </w:tc>
        <w:tc>
          <w:tcPr>
            <w:tcW w:w="1361" w:type="dxa"/>
            <w:tcBorders>
              <w:top w:val="single" w:sz="4" w:space="0" w:color="auto"/>
            </w:tcBorders>
            <w:shd w:val="clear" w:color="auto" w:fill="auto"/>
            <w:noWrap/>
            <w:vAlign w:val="bottom"/>
          </w:tcPr>
          <w:p w:rsidR="00E344A9" w:rsidRPr="00EB0CA9" w:rsidRDefault="00E344A9" w:rsidP="00EA586C">
            <w:pPr>
              <w:spacing w:line="240" w:lineRule="auto"/>
              <w:ind w:right="-72"/>
              <w:jc w:val="right"/>
              <w:rPr>
                <w:rFonts w:cs="Arial"/>
                <w:color w:val="0D0D0D" w:themeColor="text1" w:themeTint="F2"/>
                <w:sz w:val="16"/>
                <w:szCs w:val="16"/>
              </w:rPr>
            </w:pPr>
          </w:p>
        </w:tc>
        <w:tc>
          <w:tcPr>
            <w:tcW w:w="1361" w:type="dxa"/>
            <w:tcBorders>
              <w:top w:val="single" w:sz="4" w:space="0" w:color="auto"/>
            </w:tcBorders>
            <w:shd w:val="clear" w:color="auto" w:fill="auto"/>
            <w:noWrap/>
            <w:vAlign w:val="bottom"/>
          </w:tcPr>
          <w:p w:rsidR="00E344A9" w:rsidRPr="00EB0CA9" w:rsidRDefault="00E344A9" w:rsidP="00EA586C">
            <w:pPr>
              <w:spacing w:line="240" w:lineRule="auto"/>
              <w:ind w:right="-72"/>
              <w:jc w:val="right"/>
              <w:rPr>
                <w:rFonts w:cs="Arial"/>
                <w:color w:val="0D0D0D" w:themeColor="text1" w:themeTint="F2"/>
                <w:sz w:val="16"/>
                <w:szCs w:val="16"/>
              </w:rPr>
            </w:pPr>
          </w:p>
        </w:tc>
      </w:tr>
      <w:tr w:rsidR="00963D6C" w:rsidRPr="00963D6C" w:rsidTr="00426120">
        <w:trPr>
          <w:trHeight w:val="20"/>
        </w:trPr>
        <w:tc>
          <w:tcPr>
            <w:tcW w:w="3744" w:type="dxa"/>
            <w:shd w:val="clear" w:color="auto" w:fill="auto"/>
            <w:noWrap/>
            <w:vAlign w:val="bottom"/>
          </w:tcPr>
          <w:p w:rsidR="00E344A9" w:rsidRPr="00963D6C" w:rsidRDefault="00E344A9" w:rsidP="00EA586C">
            <w:pPr>
              <w:spacing w:line="240" w:lineRule="auto"/>
              <w:ind w:right="-72"/>
              <w:rPr>
                <w:rFonts w:cs="Arial"/>
                <w:b/>
                <w:bCs/>
                <w:color w:val="0D0D0D" w:themeColor="text1" w:themeTint="F2"/>
              </w:rPr>
            </w:pPr>
            <w:r w:rsidRPr="00963D6C">
              <w:rPr>
                <w:rFonts w:cs="Arial"/>
                <w:color w:val="0D0D0D" w:themeColor="text1" w:themeTint="F2"/>
              </w:rPr>
              <w:t>Revenue from sales or services</w:t>
            </w:r>
          </w:p>
        </w:tc>
        <w:tc>
          <w:tcPr>
            <w:tcW w:w="1361" w:type="dxa"/>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rPr>
              <w:t>36,638</w:t>
            </w:r>
          </w:p>
        </w:tc>
        <w:tc>
          <w:tcPr>
            <w:tcW w:w="1304" w:type="dxa"/>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rPr>
              <w:t>36,643</w:t>
            </w:r>
          </w:p>
        </w:tc>
        <w:tc>
          <w:tcPr>
            <w:tcW w:w="1361" w:type="dxa"/>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rPr>
              <w:t>73,631</w:t>
            </w:r>
          </w:p>
        </w:tc>
        <w:tc>
          <w:tcPr>
            <w:tcW w:w="1361" w:type="dxa"/>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rPr>
              <w:t>146,912</w:t>
            </w:r>
          </w:p>
        </w:tc>
      </w:tr>
      <w:tr w:rsidR="00963D6C" w:rsidRPr="00963D6C" w:rsidTr="00426120">
        <w:trPr>
          <w:trHeight w:val="20"/>
        </w:trPr>
        <w:tc>
          <w:tcPr>
            <w:tcW w:w="3744" w:type="dxa"/>
            <w:shd w:val="clear" w:color="auto" w:fill="auto"/>
            <w:noWrap/>
            <w:vAlign w:val="bottom"/>
          </w:tcPr>
          <w:p w:rsidR="00E344A9" w:rsidRPr="00963D6C" w:rsidRDefault="00E344A9" w:rsidP="00EA586C">
            <w:pPr>
              <w:spacing w:line="240" w:lineRule="auto"/>
              <w:ind w:right="-72"/>
              <w:rPr>
                <w:rFonts w:cs="Arial"/>
                <w:color w:val="0D0D0D" w:themeColor="text1" w:themeTint="F2"/>
                <w:cs/>
              </w:rPr>
            </w:pPr>
            <w:r w:rsidRPr="00963D6C">
              <w:rPr>
                <w:rFonts w:cs="Arial"/>
                <w:color w:val="0D0D0D" w:themeColor="text1" w:themeTint="F2"/>
                <w:spacing w:val="-2"/>
              </w:rPr>
              <w:t>Cost of sales of goods or of services</w:t>
            </w:r>
          </w:p>
        </w:tc>
        <w:tc>
          <w:tcPr>
            <w:tcW w:w="1361" w:type="dxa"/>
            <w:tcBorders>
              <w:bottom w:val="single" w:sz="4" w:space="0" w:color="auto"/>
            </w:tcBorders>
            <w:shd w:val="clear" w:color="auto" w:fill="auto"/>
            <w:vAlign w:val="bottom"/>
          </w:tcPr>
          <w:p w:rsidR="00E344A9" w:rsidRPr="00963D6C" w:rsidRDefault="00E344A9" w:rsidP="00EA586C">
            <w:pPr>
              <w:spacing w:line="240" w:lineRule="auto"/>
              <w:ind w:right="-72"/>
              <w:jc w:val="right"/>
              <w:rPr>
                <w:rFonts w:cs="Arial"/>
                <w:color w:val="0D0D0D" w:themeColor="text1" w:themeTint="F2"/>
                <w:cs/>
              </w:rPr>
            </w:pPr>
            <w:r w:rsidRPr="00963D6C">
              <w:rPr>
                <w:rFonts w:cs="Arial"/>
                <w:color w:val="0D0D0D" w:themeColor="text1" w:themeTint="F2"/>
                <w:cs/>
              </w:rPr>
              <w:t>(</w:t>
            </w:r>
            <w:r w:rsidRPr="00963D6C">
              <w:rPr>
                <w:rFonts w:cs="Arial"/>
                <w:color w:val="0D0D0D" w:themeColor="text1" w:themeTint="F2"/>
              </w:rPr>
              <w:t>19,622</w:t>
            </w:r>
            <w:r w:rsidRPr="00963D6C">
              <w:rPr>
                <w:rFonts w:cs="Arial"/>
                <w:color w:val="0D0D0D" w:themeColor="text1" w:themeTint="F2"/>
                <w:cs/>
              </w:rPr>
              <w:t>)</w:t>
            </w:r>
          </w:p>
        </w:tc>
        <w:tc>
          <w:tcPr>
            <w:tcW w:w="1304" w:type="dxa"/>
            <w:tcBorders>
              <w:bottom w:val="single" w:sz="4" w:space="0" w:color="auto"/>
            </w:tcBorders>
            <w:shd w:val="clear" w:color="auto" w:fill="auto"/>
            <w:vAlign w:val="bottom"/>
          </w:tcPr>
          <w:p w:rsidR="00E344A9" w:rsidRPr="00963D6C" w:rsidRDefault="00E344A9" w:rsidP="00EA586C">
            <w:pPr>
              <w:spacing w:line="240" w:lineRule="auto"/>
              <w:ind w:right="-72"/>
              <w:jc w:val="right"/>
              <w:rPr>
                <w:rFonts w:cs="Arial"/>
                <w:color w:val="0D0D0D" w:themeColor="text1" w:themeTint="F2"/>
                <w:cs/>
              </w:rPr>
            </w:pPr>
            <w:r w:rsidRPr="00963D6C">
              <w:rPr>
                <w:rFonts w:cs="Arial"/>
                <w:color w:val="0D0D0D" w:themeColor="text1" w:themeTint="F2"/>
                <w:cs/>
              </w:rPr>
              <w:t>(</w:t>
            </w:r>
            <w:r w:rsidRPr="00963D6C">
              <w:rPr>
                <w:rFonts w:cs="Arial"/>
                <w:color w:val="0D0D0D" w:themeColor="text1" w:themeTint="F2"/>
              </w:rPr>
              <w:t>14,683</w:t>
            </w:r>
            <w:r w:rsidRPr="00963D6C">
              <w:rPr>
                <w:rFonts w:cs="Arial"/>
                <w:color w:val="0D0D0D" w:themeColor="text1" w:themeTint="F2"/>
                <w:cs/>
              </w:rPr>
              <w:t>)</w:t>
            </w:r>
          </w:p>
        </w:tc>
        <w:tc>
          <w:tcPr>
            <w:tcW w:w="1361" w:type="dxa"/>
            <w:tcBorders>
              <w:bottom w:val="single" w:sz="4" w:space="0" w:color="auto"/>
            </w:tcBorders>
            <w:shd w:val="clear" w:color="auto" w:fill="auto"/>
            <w:vAlign w:val="bottom"/>
          </w:tcPr>
          <w:p w:rsidR="00E344A9" w:rsidRPr="00963D6C" w:rsidRDefault="00E344A9" w:rsidP="00EA586C">
            <w:pPr>
              <w:spacing w:line="240" w:lineRule="auto"/>
              <w:ind w:right="-72"/>
              <w:jc w:val="right"/>
              <w:rPr>
                <w:rFonts w:cs="Arial"/>
                <w:color w:val="0D0D0D" w:themeColor="text1" w:themeTint="F2"/>
                <w:cs/>
              </w:rPr>
            </w:pPr>
            <w:r w:rsidRPr="00963D6C">
              <w:rPr>
                <w:rFonts w:cs="Arial"/>
                <w:color w:val="0D0D0D" w:themeColor="text1" w:themeTint="F2"/>
                <w:cs/>
              </w:rPr>
              <w:t>(</w:t>
            </w:r>
            <w:r w:rsidRPr="00963D6C">
              <w:rPr>
                <w:rFonts w:cs="Arial"/>
                <w:color w:val="0D0D0D" w:themeColor="text1" w:themeTint="F2"/>
              </w:rPr>
              <w:t>35,900</w:t>
            </w:r>
            <w:r w:rsidRPr="00963D6C">
              <w:rPr>
                <w:rFonts w:cs="Arial"/>
                <w:color w:val="0D0D0D" w:themeColor="text1" w:themeTint="F2"/>
                <w:cs/>
              </w:rPr>
              <w:t>)</w:t>
            </w:r>
          </w:p>
        </w:tc>
        <w:tc>
          <w:tcPr>
            <w:tcW w:w="1361" w:type="dxa"/>
            <w:tcBorders>
              <w:bottom w:val="single" w:sz="4" w:space="0" w:color="auto"/>
            </w:tcBorders>
            <w:shd w:val="clear" w:color="auto" w:fill="auto"/>
            <w:vAlign w:val="bottom"/>
          </w:tcPr>
          <w:p w:rsidR="00E344A9" w:rsidRPr="00963D6C" w:rsidRDefault="00E344A9" w:rsidP="00EA586C">
            <w:pPr>
              <w:spacing w:line="240" w:lineRule="auto"/>
              <w:ind w:right="-72"/>
              <w:jc w:val="right"/>
              <w:rPr>
                <w:rFonts w:cs="Arial"/>
                <w:color w:val="0D0D0D" w:themeColor="text1" w:themeTint="F2"/>
                <w:cs/>
              </w:rPr>
            </w:pPr>
            <w:r w:rsidRPr="00963D6C">
              <w:rPr>
                <w:rFonts w:cs="Arial"/>
                <w:color w:val="0D0D0D" w:themeColor="text1" w:themeTint="F2"/>
                <w:cs/>
              </w:rPr>
              <w:t>(</w:t>
            </w:r>
            <w:r w:rsidRPr="00963D6C">
              <w:rPr>
                <w:rFonts w:cs="Arial"/>
                <w:color w:val="0D0D0D" w:themeColor="text1" w:themeTint="F2"/>
              </w:rPr>
              <w:t>70,205</w:t>
            </w:r>
            <w:r w:rsidRPr="00963D6C">
              <w:rPr>
                <w:rFonts w:cs="Arial"/>
                <w:color w:val="0D0D0D" w:themeColor="text1" w:themeTint="F2"/>
                <w:cs/>
              </w:rPr>
              <w:t>)</w:t>
            </w:r>
          </w:p>
        </w:tc>
      </w:tr>
      <w:tr w:rsidR="00963D6C" w:rsidRPr="00EB0CA9" w:rsidTr="00426120">
        <w:trPr>
          <w:trHeight w:val="20"/>
        </w:trPr>
        <w:tc>
          <w:tcPr>
            <w:tcW w:w="3744" w:type="dxa"/>
            <w:shd w:val="clear" w:color="auto" w:fill="auto"/>
            <w:noWrap/>
            <w:vAlign w:val="bottom"/>
          </w:tcPr>
          <w:p w:rsidR="00E344A9" w:rsidRPr="00EB0CA9" w:rsidRDefault="00E344A9" w:rsidP="00EA586C">
            <w:pPr>
              <w:spacing w:line="240" w:lineRule="auto"/>
              <w:ind w:right="-72"/>
              <w:rPr>
                <w:rFonts w:cs="Arial"/>
                <w:b/>
                <w:bCs/>
                <w:color w:val="0D0D0D" w:themeColor="text1" w:themeTint="F2"/>
                <w:sz w:val="16"/>
                <w:szCs w:val="16"/>
                <w:cs/>
              </w:rPr>
            </w:pPr>
          </w:p>
        </w:tc>
        <w:tc>
          <w:tcPr>
            <w:tcW w:w="1361" w:type="dxa"/>
            <w:tcBorders>
              <w:top w:val="single" w:sz="4" w:space="0" w:color="auto"/>
            </w:tcBorders>
            <w:vAlign w:val="bottom"/>
          </w:tcPr>
          <w:p w:rsidR="00E344A9" w:rsidRPr="00EB0CA9" w:rsidRDefault="00E344A9" w:rsidP="00EA586C">
            <w:pPr>
              <w:spacing w:line="240" w:lineRule="auto"/>
              <w:ind w:right="-72"/>
              <w:jc w:val="right"/>
              <w:rPr>
                <w:rFonts w:cs="Arial"/>
                <w:color w:val="0D0D0D" w:themeColor="text1" w:themeTint="F2"/>
                <w:sz w:val="16"/>
                <w:szCs w:val="16"/>
              </w:rPr>
            </w:pPr>
          </w:p>
        </w:tc>
        <w:tc>
          <w:tcPr>
            <w:tcW w:w="1304" w:type="dxa"/>
            <w:tcBorders>
              <w:top w:val="single" w:sz="4" w:space="0" w:color="auto"/>
            </w:tcBorders>
            <w:vAlign w:val="bottom"/>
          </w:tcPr>
          <w:p w:rsidR="00E344A9" w:rsidRPr="00EB0CA9" w:rsidRDefault="00E344A9" w:rsidP="00EA586C">
            <w:pPr>
              <w:spacing w:line="240" w:lineRule="auto"/>
              <w:ind w:right="-72"/>
              <w:jc w:val="right"/>
              <w:rPr>
                <w:rFonts w:cs="Arial"/>
                <w:color w:val="0D0D0D" w:themeColor="text1" w:themeTint="F2"/>
                <w:sz w:val="16"/>
                <w:szCs w:val="16"/>
              </w:rPr>
            </w:pPr>
          </w:p>
        </w:tc>
        <w:tc>
          <w:tcPr>
            <w:tcW w:w="1361" w:type="dxa"/>
            <w:tcBorders>
              <w:top w:val="single" w:sz="4" w:space="0" w:color="auto"/>
            </w:tcBorders>
            <w:shd w:val="clear" w:color="auto" w:fill="auto"/>
            <w:noWrap/>
            <w:vAlign w:val="bottom"/>
          </w:tcPr>
          <w:p w:rsidR="00E344A9" w:rsidRPr="00EB0CA9" w:rsidRDefault="00E344A9" w:rsidP="00EA586C">
            <w:pPr>
              <w:spacing w:line="240" w:lineRule="auto"/>
              <w:ind w:right="-72"/>
              <w:jc w:val="right"/>
              <w:rPr>
                <w:rFonts w:cs="Arial"/>
                <w:color w:val="0D0D0D" w:themeColor="text1" w:themeTint="F2"/>
                <w:sz w:val="16"/>
                <w:szCs w:val="16"/>
              </w:rPr>
            </w:pPr>
          </w:p>
        </w:tc>
        <w:tc>
          <w:tcPr>
            <w:tcW w:w="1361" w:type="dxa"/>
            <w:tcBorders>
              <w:top w:val="single" w:sz="4" w:space="0" w:color="auto"/>
            </w:tcBorders>
            <w:shd w:val="clear" w:color="auto" w:fill="auto"/>
            <w:noWrap/>
            <w:vAlign w:val="bottom"/>
          </w:tcPr>
          <w:p w:rsidR="00E344A9" w:rsidRPr="00EB0CA9" w:rsidRDefault="00E344A9" w:rsidP="00EA586C">
            <w:pPr>
              <w:spacing w:line="240" w:lineRule="auto"/>
              <w:ind w:right="-72"/>
              <w:jc w:val="right"/>
              <w:rPr>
                <w:rFonts w:cs="Arial"/>
                <w:color w:val="0D0D0D" w:themeColor="text1" w:themeTint="F2"/>
                <w:sz w:val="16"/>
                <w:szCs w:val="16"/>
              </w:rPr>
            </w:pPr>
          </w:p>
        </w:tc>
      </w:tr>
      <w:tr w:rsidR="00963D6C" w:rsidRPr="00963D6C" w:rsidTr="00426120">
        <w:trPr>
          <w:trHeight w:val="20"/>
        </w:trPr>
        <w:tc>
          <w:tcPr>
            <w:tcW w:w="3744" w:type="dxa"/>
            <w:shd w:val="clear" w:color="auto" w:fill="auto"/>
            <w:noWrap/>
            <w:vAlign w:val="bottom"/>
          </w:tcPr>
          <w:p w:rsidR="00E344A9" w:rsidRPr="00963D6C" w:rsidRDefault="006E621B" w:rsidP="00EA586C">
            <w:pPr>
              <w:spacing w:line="240" w:lineRule="auto"/>
              <w:ind w:right="-72"/>
              <w:rPr>
                <w:rFonts w:cs="Arial"/>
                <w:b/>
                <w:bCs/>
                <w:color w:val="0D0D0D" w:themeColor="text1" w:themeTint="F2"/>
                <w:cs/>
              </w:rPr>
            </w:pPr>
            <w:r w:rsidRPr="00192372">
              <w:rPr>
                <w:rFonts w:cs="Arial"/>
                <w:b/>
                <w:bCs/>
                <w:color w:val="0D0D0D" w:themeColor="text1" w:themeTint="F2"/>
              </w:rPr>
              <w:t>Operating result by segment</w:t>
            </w:r>
          </w:p>
        </w:tc>
        <w:tc>
          <w:tcPr>
            <w:tcW w:w="1361" w:type="dxa"/>
            <w:shd w:val="clear" w:color="auto" w:fill="auto"/>
            <w:vAlign w:val="bottom"/>
          </w:tcPr>
          <w:p w:rsidR="00E344A9" w:rsidRPr="00963D6C" w:rsidRDefault="00E344A9" w:rsidP="00EA586C">
            <w:pPr>
              <w:spacing w:line="240" w:lineRule="auto"/>
              <w:ind w:right="-72"/>
              <w:jc w:val="right"/>
              <w:rPr>
                <w:rFonts w:cs="Arial"/>
                <w:color w:val="0D0D0D" w:themeColor="text1" w:themeTint="F2"/>
                <w:cs/>
              </w:rPr>
            </w:pPr>
            <w:r w:rsidRPr="00963D6C">
              <w:rPr>
                <w:rFonts w:cs="Arial"/>
                <w:color w:val="0D0D0D" w:themeColor="text1" w:themeTint="F2"/>
              </w:rPr>
              <w:t>17,016</w:t>
            </w:r>
          </w:p>
        </w:tc>
        <w:tc>
          <w:tcPr>
            <w:tcW w:w="1304" w:type="dxa"/>
            <w:shd w:val="clear" w:color="auto" w:fill="auto"/>
            <w:vAlign w:val="bottom"/>
          </w:tcPr>
          <w:p w:rsidR="00E344A9" w:rsidRPr="00963D6C" w:rsidRDefault="00E344A9" w:rsidP="00EA586C">
            <w:pPr>
              <w:spacing w:line="240" w:lineRule="auto"/>
              <w:ind w:right="-72"/>
              <w:jc w:val="right"/>
              <w:rPr>
                <w:rFonts w:cs="Arial"/>
                <w:color w:val="0D0D0D" w:themeColor="text1" w:themeTint="F2"/>
                <w:cs/>
              </w:rPr>
            </w:pPr>
            <w:r w:rsidRPr="00963D6C">
              <w:rPr>
                <w:rFonts w:cs="Arial"/>
                <w:color w:val="0D0D0D" w:themeColor="text1" w:themeTint="F2"/>
              </w:rPr>
              <w:t>21,960</w:t>
            </w:r>
          </w:p>
        </w:tc>
        <w:tc>
          <w:tcPr>
            <w:tcW w:w="1361" w:type="dxa"/>
            <w:shd w:val="clear" w:color="auto" w:fill="auto"/>
            <w:vAlign w:val="bottom"/>
          </w:tcPr>
          <w:p w:rsidR="00E344A9" w:rsidRPr="00963D6C" w:rsidRDefault="00E344A9" w:rsidP="00EA586C">
            <w:pPr>
              <w:spacing w:line="240" w:lineRule="auto"/>
              <w:ind w:right="-72"/>
              <w:jc w:val="right"/>
              <w:rPr>
                <w:rFonts w:cs="Arial"/>
                <w:color w:val="0D0D0D" w:themeColor="text1" w:themeTint="F2"/>
                <w:cs/>
              </w:rPr>
            </w:pPr>
            <w:r w:rsidRPr="00963D6C">
              <w:rPr>
                <w:rFonts w:cs="Arial"/>
                <w:color w:val="0D0D0D" w:themeColor="text1" w:themeTint="F2"/>
              </w:rPr>
              <w:t>37,731</w:t>
            </w:r>
          </w:p>
        </w:tc>
        <w:tc>
          <w:tcPr>
            <w:tcW w:w="1361" w:type="dxa"/>
            <w:shd w:val="clear" w:color="auto" w:fill="auto"/>
            <w:vAlign w:val="bottom"/>
          </w:tcPr>
          <w:p w:rsidR="00E344A9" w:rsidRPr="00963D6C" w:rsidRDefault="00E344A9" w:rsidP="00EA586C">
            <w:pPr>
              <w:spacing w:line="240" w:lineRule="auto"/>
              <w:ind w:right="-72"/>
              <w:jc w:val="right"/>
              <w:rPr>
                <w:rFonts w:cs="Arial"/>
                <w:color w:val="0D0D0D" w:themeColor="text1" w:themeTint="F2"/>
                <w:cs/>
              </w:rPr>
            </w:pPr>
            <w:r w:rsidRPr="00963D6C">
              <w:rPr>
                <w:rFonts w:cs="Arial"/>
                <w:color w:val="0D0D0D" w:themeColor="text1" w:themeTint="F2"/>
              </w:rPr>
              <w:t>76,707</w:t>
            </w:r>
          </w:p>
        </w:tc>
      </w:tr>
      <w:tr w:rsidR="00963D6C" w:rsidRPr="00963D6C" w:rsidTr="00426120">
        <w:trPr>
          <w:trHeight w:val="20"/>
        </w:trPr>
        <w:tc>
          <w:tcPr>
            <w:tcW w:w="3744" w:type="dxa"/>
            <w:shd w:val="clear" w:color="auto" w:fill="auto"/>
            <w:noWrap/>
            <w:vAlign w:val="bottom"/>
          </w:tcPr>
          <w:p w:rsidR="00E344A9" w:rsidRPr="006E621B" w:rsidRDefault="00E344A9" w:rsidP="00EA586C">
            <w:pPr>
              <w:spacing w:line="240" w:lineRule="auto"/>
              <w:ind w:right="-72"/>
              <w:rPr>
                <w:rFonts w:cs="Arial"/>
                <w:color w:val="0D0D0D" w:themeColor="text1" w:themeTint="F2"/>
                <w:cs/>
              </w:rPr>
            </w:pPr>
            <w:r w:rsidRPr="006E621B">
              <w:rPr>
                <w:rFonts w:cs="Arial"/>
                <w:color w:val="0D0D0D" w:themeColor="text1" w:themeTint="F2"/>
              </w:rPr>
              <w:t>Unallocated expenses:</w:t>
            </w:r>
          </w:p>
        </w:tc>
        <w:tc>
          <w:tcPr>
            <w:tcW w:w="1361" w:type="dxa"/>
            <w:shd w:val="clear" w:color="auto" w:fill="auto"/>
            <w:vAlign w:val="bottom"/>
          </w:tcPr>
          <w:p w:rsidR="00E344A9" w:rsidRPr="00963D6C" w:rsidRDefault="00E344A9" w:rsidP="00EA586C">
            <w:pPr>
              <w:spacing w:line="240" w:lineRule="auto"/>
              <w:ind w:right="-72"/>
              <w:jc w:val="right"/>
              <w:rPr>
                <w:rFonts w:cs="Arial"/>
                <w:color w:val="0D0D0D" w:themeColor="text1" w:themeTint="F2"/>
                <w:cs/>
              </w:rPr>
            </w:pPr>
          </w:p>
        </w:tc>
        <w:tc>
          <w:tcPr>
            <w:tcW w:w="1304" w:type="dxa"/>
            <w:shd w:val="clear" w:color="auto" w:fill="auto"/>
            <w:vAlign w:val="bottom"/>
          </w:tcPr>
          <w:p w:rsidR="00E344A9" w:rsidRPr="00963D6C" w:rsidRDefault="00E344A9" w:rsidP="00EA586C">
            <w:pPr>
              <w:spacing w:line="240" w:lineRule="auto"/>
              <w:ind w:right="-72"/>
              <w:jc w:val="right"/>
              <w:rPr>
                <w:rFonts w:cs="Arial"/>
                <w:color w:val="0D0D0D" w:themeColor="text1" w:themeTint="F2"/>
                <w:cs/>
              </w:rPr>
            </w:pPr>
          </w:p>
        </w:tc>
        <w:tc>
          <w:tcPr>
            <w:tcW w:w="1361" w:type="dxa"/>
            <w:shd w:val="clear" w:color="auto" w:fill="auto"/>
            <w:vAlign w:val="bottom"/>
          </w:tcPr>
          <w:p w:rsidR="00E344A9" w:rsidRPr="00963D6C" w:rsidRDefault="00E344A9" w:rsidP="00EA586C">
            <w:pPr>
              <w:spacing w:line="240" w:lineRule="auto"/>
              <w:ind w:right="-72"/>
              <w:jc w:val="right"/>
              <w:rPr>
                <w:rFonts w:cs="Arial"/>
                <w:color w:val="0D0D0D" w:themeColor="text1" w:themeTint="F2"/>
                <w:cs/>
              </w:rPr>
            </w:pPr>
          </w:p>
        </w:tc>
        <w:tc>
          <w:tcPr>
            <w:tcW w:w="1361" w:type="dxa"/>
            <w:tcBorders>
              <w:bottom w:val="nil"/>
            </w:tcBorders>
            <w:shd w:val="clear" w:color="auto" w:fill="auto"/>
            <w:vAlign w:val="bottom"/>
          </w:tcPr>
          <w:p w:rsidR="00E344A9" w:rsidRPr="00963D6C" w:rsidRDefault="00E344A9" w:rsidP="00EA586C">
            <w:pPr>
              <w:spacing w:line="240" w:lineRule="auto"/>
              <w:ind w:right="-72"/>
              <w:jc w:val="right"/>
              <w:rPr>
                <w:rFonts w:cs="Arial"/>
                <w:color w:val="0D0D0D" w:themeColor="text1" w:themeTint="F2"/>
                <w:cs/>
              </w:rPr>
            </w:pPr>
          </w:p>
        </w:tc>
      </w:tr>
      <w:tr w:rsidR="00963D6C" w:rsidRPr="00963D6C" w:rsidTr="00426120">
        <w:trPr>
          <w:trHeight w:val="20"/>
        </w:trPr>
        <w:tc>
          <w:tcPr>
            <w:tcW w:w="3744" w:type="dxa"/>
            <w:shd w:val="clear" w:color="auto" w:fill="auto"/>
            <w:noWrap/>
            <w:vAlign w:val="bottom"/>
          </w:tcPr>
          <w:p w:rsidR="00E344A9" w:rsidRPr="00963D6C" w:rsidRDefault="00E344A9" w:rsidP="00EA586C">
            <w:pPr>
              <w:spacing w:line="240" w:lineRule="auto"/>
              <w:ind w:right="-72"/>
              <w:rPr>
                <w:rFonts w:cs="Arial"/>
                <w:b/>
                <w:bCs/>
                <w:color w:val="0D0D0D" w:themeColor="text1" w:themeTint="F2"/>
              </w:rPr>
            </w:pPr>
            <w:r w:rsidRPr="00963D6C">
              <w:rPr>
                <w:rFonts w:cs="Arial"/>
                <w:color w:val="0D0D0D" w:themeColor="text1" w:themeTint="F2"/>
                <w:spacing w:val="-2"/>
              </w:rPr>
              <w:t>Cost of sales of goods or of services</w:t>
            </w:r>
          </w:p>
        </w:tc>
        <w:tc>
          <w:tcPr>
            <w:tcW w:w="1361" w:type="dxa"/>
            <w:shd w:val="clear" w:color="auto" w:fill="auto"/>
            <w:vAlign w:val="bottom"/>
          </w:tcPr>
          <w:p w:rsidR="00E344A9" w:rsidRPr="00963D6C" w:rsidRDefault="00E344A9" w:rsidP="00EA586C">
            <w:pPr>
              <w:spacing w:line="240" w:lineRule="auto"/>
              <w:ind w:right="-72"/>
              <w:jc w:val="right"/>
              <w:rPr>
                <w:rFonts w:cs="Arial"/>
                <w:color w:val="0D0D0D" w:themeColor="text1" w:themeTint="F2"/>
                <w:cs/>
              </w:rPr>
            </w:pPr>
          </w:p>
        </w:tc>
        <w:tc>
          <w:tcPr>
            <w:tcW w:w="1304" w:type="dxa"/>
            <w:shd w:val="clear" w:color="auto" w:fill="auto"/>
            <w:vAlign w:val="bottom"/>
          </w:tcPr>
          <w:p w:rsidR="00E344A9" w:rsidRPr="00963D6C" w:rsidRDefault="00E344A9" w:rsidP="00EA586C">
            <w:pPr>
              <w:spacing w:line="240" w:lineRule="auto"/>
              <w:ind w:right="-72"/>
              <w:jc w:val="right"/>
              <w:rPr>
                <w:rFonts w:cs="Arial"/>
                <w:color w:val="0D0D0D" w:themeColor="text1" w:themeTint="F2"/>
                <w:cs/>
              </w:rPr>
            </w:pPr>
          </w:p>
        </w:tc>
        <w:tc>
          <w:tcPr>
            <w:tcW w:w="1361" w:type="dxa"/>
            <w:shd w:val="clear" w:color="auto" w:fill="auto"/>
            <w:vAlign w:val="bottom"/>
          </w:tcPr>
          <w:p w:rsidR="00E344A9" w:rsidRPr="00963D6C" w:rsidRDefault="00E344A9" w:rsidP="00EA586C">
            <w:pPr>
              <w:spacing w:line="240" w:lineRule="auto"/>
              <w:ind w:right="-72"/>
              <w:jc w:val="right"/>
              <w:rPr>
                <w:rFonts w:cs="Arial"/>
                <w:color w:val="0D0D0D" w:themeColor="text1" w:themeTint="F2"/>
                <w:cs/>
              </w:rPr>
            </w:pPr>
          </w:p>
        </w:tc>
        <w:tc>
          <w:tcPr>
            <w:tcW w:w="1361" w:type="dxa"/>
            <w:tcBorders>
              <w:bottom w:val="single" w:sz="4" w:space="0" w:color="auto"/>
            </w:tcBorders>
            <w:shd w:val="clear" w:color="auto" w:fill="auto"/>
            <w:vAlign w:val="bottom"/>
          </w:tcPr>
          <w:p w:rsidR="00E344A9" w:rsidRPr="00963D6C" w:rsidRDefault="00E344A9" w:rsidP="00EA586C">
            <w:pPr>
              <w:spacing w:line="240" w:lineRule="auto"/>
              <w:ind w:right="-72"/>
              <w:jc w:val="right"/>
              <w:rPr>
                <w:rFonts w:cs="Arial"/>
                <w:color w:val="0D0D0D" w:themeColor="text1" w:themeTint="F2"/>
                <w:cs/>
              </w:rPr>
            </w:pPr>
            <w:r w:rsidRPr="00963D6C">
              <w:rPr>
                <w:rFonts w:cs="Arial"/>
                <w:color w:val="0D0D0D" w:themeColor="text1" w:themeTint="F2"/>
              </w:rPr>
              <w:t>(14,134)</w:t>
            </w:r>
          </w:p>
        </w:tc>
      </w:tr>
      <w:tr w:rsidR="006E621B" w:rsidRPr="00EB0CA9" w:rsidTr="00426120">
        <w:trPr>
          <w:trHeight w:val="20"/>
        </w:trPr>
        <w:tc>
          <w:tcPr>
            <w:tcW w:w="3744" w:type="dxa"/>
            <w:shd w:val="clear" w:color="auto" w:fill="auto"/>
            <w:noWrap/>
            <w:vAlign w:val="bottom"/>
          </w:tcPr>
          <w:p w:rsidR="006E621B" w:rsidRPr="00EB0CA9" w:rsidRDefault="006E621B" w:rsidP="00EA586C">
            <w:pPr>
              <w:spacing w:line="240" w:lineRule="auto"/>
              <w:ind w:right="-72"/>
              <w:rPr>
                <w:rFonts w:cs="Arial"/>
                <w:color w:val="0D0D0D" w:themeColor="text1" w:themeTint="F2"/>
                <w:spacing w:val="-2"/>
                <w:sz w:val="16"/>
                <w:szCs w:val="16"/>
              </w:rPr>
            </w:pPr>
          </w:p>
        </w:tc>
        <w:tc>
          <w:tcPr>
            <w:tcW w:w="1361" w:type="dxa"/>
            <w:shd w:val="clear" w:color="auto" w:fill="auto"/>
            <w:vAlign w:val="bottom"/>
          </w:tcPr>
          <w:p w:rsidR="006E621B" w:rsidRPr="00EB0CA9" w:rsidRDefault="006E621B" w:rsidP="00EA586C">
            <w:pPr>
              <w:spacing w:line="240" w:lineRule="auto"/>
              <w:ind w:right="-72"/>
              <w:jc w:val="right"/>
              <w:rPr>
                <w:rFonts w:cs="Arial"/>
                <w:color w:val="0D0D0D" w:themeColor="text1" w:themeTint="F2"/>
                <w:sz w:val="16"/>
                <w:szCs w:val="16"/>
                <w:cs/>
              </w:rPr>
            </w:pPr>
          </w:p>
        </w:tc>
        <w:tc>
          <w:tcPr>
            <w:tcW w:w="1304" w:type="dxa"/>
            <w:shd w:val="clear" w:color="auto" w:fill="auto"/>
            <w:vAlign w:val="bottom"/>
          </w:tcPr>
          <w:p w:rsidR="006E621B" w:rsidRPr="00EB0CA9" w:rsidRDefault="006E621B" w:rsidP="00EA586C">
            <w:pPr>
              <w:spacing w:line="240" w:lineRule="auto"/>
              <w:ind w:right="-72"/>
              <w:jc w:val="right"/>
              <w:rPr>
                <w:rFonts w:cs="Arial"/>
                <w:color w:val="0D0D0D" w:themeColor="text1" w:themeTint="F2"/>
                <w:sz w:val="16"/>
                <w:szCs w:val="16"/>
                <w:cs/>
              </w:rPr>
            </w:pPr>
          </w:p>
        </w:tc>
        <w:tc>
          <w:tcPr>
            <w:tcW w:w="1361" w:type="dxa"/>
            <w:shd w:val="clear" w:color="auto" w:fill="auto"/>
            <w:vAlign w:val="bottom"/>
          </w:tcPr>
          <w:p w:rsidR="006E621B" w:rsidRPr="00EB0CA9" w:rsidRDefault="006E621B" w:rsidP="00EA586C">
            <w:pPr>
              <w:spacing w:line="240" w:lineRule="auto"/>
              <w:ind w:right="-72"/>
              <w:jc w:val="right"/>
              <w:rPr>
                <w:rFonts w:cs="Arial"/>
                <w:color w:val="0D0D0D" w:themeColor="text1" w:themeTint="F2"/>
                <w:sz w:val="16"/>
                <w:szCs w:val="16"/>
                <w:cs/>
              </w:rPr>
            </w:pPr>
          </w:p>
        </w:tc>
        <w:tc>
          <w:tcPr>
            <w:tcW w:w="1361" w:type="dxa"/>
            <w:tcBorders>
              <w:top w:val="single" w:sz="4" w:space="0" w:color="auto"/>
            </w:tcBorders>
            <w:shd w:val="clear" w:color="auto" w:fill="auto"/>
            <w:vAlign w:val="bottom"/>
          </w:tcPr>
          <w:p w:rsidR="006E621B" w:rsidRPr="00EB0CA9" w:rsidRDefault="006E621B" w:rsidP="00EA586C">
            <w:pPr>
              <w:spacing w:line="240" w:lineRule="auto"/>
              <w:ind w:right="-72"/>
              <w:jc w:val="right"/>
              <w:rPr>
                <w:rFonts w:cs="Arial"/>
                <w:color w:val="0D0D0D" w:themeColor="text1" w:themeTint="F2"/>
                <w:sz w:val="16"/>
                <w:szCs w:val="16"/>
              </w:rPr>
            </w:pPr>
          </w:p>
        </w:tc>
      </w:tr>
      <w:tr w:rsidR="006E621B" w:rsidRPr="00963D6C" w:rsidTr="00426120">
        <w:trPr>
          <w:trHeight w:val="20"/>
        </w:trPr>
        <w:tc>
          <w:tcPr>
            <w:tcW w:w="3744" w:type="dxa"/>
            <w:shd w:val="clear" w:color="auto" w:fill="auto"/>
            <w:noWrap/>
            <w:vAlign w:val="bottom"/>
          </w:tcPr>
          <w:p w:rsidR="006E621B" w:rsidRPr="00963D6C" w:rsidRDefault="006E621B" w:rsidP="00EA586C">
            <w:pPr>
              <w:spacing w:line="240" w:lineRule="auto"/>
              <w:ind w:right="-72"/>
              <w:rPr>
                <w:rFonts w:cs="Arial"/>
                <w:color w:val="0D0D0D" w:themeColor="text1" w:themeTint="F2"/>
                <w:spacing w:val="-2"/>
              </w:rPr>
            </w:pPr>
            <w:r>
              <w:rPr>
                <w:rFonts w:cs="Arial"/>
                <w:b/>
                <w:bCs/>
                <w:color w:val="000000" w:themeColor="text1"/>
              </w:rPr>
              <w:t>Gross profit</w:t>
            </w:r>
          </w:p>
        </w:tc>
        <w:tc>
          <w:tcPr>
            <w:tcW w:w="1361" w:type="dxa"/>
            <w:shd w:val="clear" w:color="auto" w:fill="auto"/>
            <w:vAlign w:val="bottom"/>
          </w:tcPr>
          <w:p w:rsidR="006E621B" w:rsidRPr="00963D6C" w:rsidRDefault="006E621B" w:rsidP="00EA586C">
            <w:pPr>
              <w:spacing w:line="240" w:lineRule="auto"/>
              <w:ind w:right="-72"/>
              <w:jc w:val="right"/>
              <w:rPr>
                <w:rFonts w:cs="Arial"/>
                <w:color w:val="0D0D0D" w:themeColor="text1" w:themeTint="F2"/>
                <w:cs/>
              </w:rPr>
            </w:pPr>
          </w:p>
        </w:tc>
        <w:tc>
          <w:tcPr>
            <w:tcW w:w="1304" w:type="dxa"/>
            <w:shd w:val="clear" w:color="auto" w:fill="auto"/>
            <w:vAlign w:val="bottom"/>
          </w:tcPr>
          <w:p w:rsidR="006E621B" w:rsidRPr="00963D6C" w:rsidRDefault="006E621B" w:rsidP="00EA586C">
            <w:pPr>
              <w:spacing w:line="240" w:lineRule="auto"/>
              <w:ind w:right="-72"/>
              <w:jc w:val="right"/>
              <w:rPr>
                <w:rFonts w:cs="Arial"/>
                <w:color w:val="0D0D0D" w:themeColor="text1" w:themeTint="F2"/>
                <w:cs/>
              </w:rPr>
            </w:pPr>
          </w:p>
        </w:tc>
        <w:tc>
          <w:tcPr>
            <w:tcW w:w="1361" w:type="dxa"/>
            <w:shd w:val="clear" w:color="auto" w:fill="auto"/>
            <w:vAlign w:val="bottom"/>
          </w:tcPr>
          <w:p w:rsidR="006E621B" w:rsidRPr="00963D6C" w:rsidRDefault="006E621B" w:rsidP="00EA586C">
            <w:pPr>
              <w:spacing w:line="240" w:lineRule="auto"/>
              <w:ind w:right="-72"/>
              <w:jc w:val="right"/>
              <w:rPr>
                <w:rFonts w:cs="Arial"/>
                <w:color w:val="0D0D0D" w:themeColor="text1" w:themeTint="F2"/>
                <w:cs/>
              </w:rPr>
            </w:pPr>
          </w:p>
        </w:tc>
        <w:tc>
          <w:tcPr>
            <w:tcW w:w="1361" w:type="dxa"/>
            <w:shd w:val="clear" w:color="auto" w:fill="auto"/>
            <w:vAlign w:val="bottom"/>
          </w:tcPr>
          <w:p w:rsidR="006E621B" w:rsidRPr="00963D6C" w:rsidRDefault="006E621B" w:rsidP="00EA586C">
            <w:pPr>
              <w:spacing w:line="240" w:lineRule="auto"/>
              <w:ind w:right="-72"/>
              <w:jc w:val="right"/>
              <w:rPr>
                <w:rFonts w:cs="Arial"/>
                <w:color w:val="0D0D0D" w:themeColor="text1" w:themeTint="F2"/>
              </w:rPr>
            </w:pPr>
            <w:r>
              <w:rPr>
                <w:rFonts w:cs="Arial"/>
                <w:color w:val="0D0D0D" w:themeColor="text1" w:themeTint="F2"/>
              </w:rPr>
              <w:t>62,573</w:t>
            </w:r>
          </w:p>
        </w:tc>
      </w:tr>
      <w:tr w:rsidR="00963D6C" w:rsidRPr="00963D6C" w:rsidTr="00426120">
        <w:trPr>
          <w:trHeight w:val="20"/>
        </w:trPr>
        <w:tc>
          <w:tcPr>
            <w:tcW w:w="3744" w:type="dxa"/>
            <w:shd w:val="clear" w:color="auto" w:fill="auto"/>
            <w:noWrap/>
            <w:vAlign w:val="bottom"/>
          </w:tcPr>
          <w:p w:rsidR="00E344A9" w:rsidRPr="00963D6C" w:rsidRDefault="00E344A9" w:rsidP="00EA586C">
            <w:pPr>
              <w:spacing w:line="240" w:lineRule="auto"/>
              <w:ind w:right="-72"/>
              <w:rPr>
                <w:rFonts w:cs="Arial"/>
                <w:color w:val="0D0D0D" w:themeColor="text1" w:themeTint="F2"/>
                <w:cs/>
              </w:rPr>
            </w:pPr>
            <w:r w:rsidRPr="00963D6C">
              <w:rPr>
                <w:rFonts w:cs="Arial"/>
                <w:color w:val="0D0D0D" w:themeColor="text1" w:themeTint="F2"/>
              </w:rPr>
              <w:t>Other income</w:t>
            </w:r>
          </w:p>
        </w:tc>
        <w:tc>
          <w:tcPr>
            <w:tcW w:w="1361" w:type="dxa"/>
            <w:shd w:val="clear" w:color="auto" w:fill="auto"/>
            <w:vAlign w:val="bottom"/>
          </w:tcPr>
          <w:p w:rsidR="00E344A9" w:rsidRPr="00963D6C" w:rsidRDefault="00E344A9" w:rsidP="00EA586C">
            <w:pPr>
              <w:spacing w:line="240" w:lineRule="auto"/>
              <w:ind w:right="-72"/>
              <w:jc w:val="right"/>
              <w:rPr>
                <w:rFonts w:cs="Arial"/>
                <w:color w:val="0D0D0D" w:themeColor="text1" w:themeTint="F2"/>
              </w:rPr>
            </w:pPr>
          </w:p>
        </w:tc>
        <w:tc>
          <w:tcPr>
            <w:tcW w:w="1304" w:type="dxa"/>
            <w:shd w:val="clear" w:color="auto" w:fill="auto"/>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rPr>
              <w:t>772</w:t>
            </w:r>
          </w:p>
        </w:tc>
      </w:tr>
      <w:tr w:rsidR="00963D6C" w:rsidRPr="00963D6C" w:rsidTr="00426120">
        <w:trPr>
          <w:trHeight w:val="20"/>
        </w:trPr>
        <w:tc>
          <w:tcPr>
            <w:tcW w:w="3744" w:type="dxa"/>
            <w:shd w:val="clear" w:color="auto" w:fill="auto"/>
            <w:noWrap/>
            <w:vAlign w:val="bottom"/>
          </w:tcPr>
          <w:p w:rsidR="00E344A9" w:rsidRPr="00963D6C" w:rsidRDefault="00E344A9" w:rsidP="00EA586C">
            <w:pPr>
              <w:spacing w:line="240" w:lineRule="auto"/>
              <w:ind w:right="-72"/>
              <w:rPr>
                <w:rFonts w:cs="Arial"/>
                <w:color w:val="0D0D0D" w:themeColor="text1" w:themeTint="F2"/>
              </w:rPr>
            </w:pPr>
            <w:r w:rsidRPr="00963D6C">
              <w:rPr>
                <w:rFonts w:cs="Arial"/>
                <w:color w:val="0D0D0D" w:themeColor="text1" w:themeTint="F2"/>
              </w:rPr>
              <w:t>Selling expenses</w:t>
            </w:r>
          </w:p>
        </w:tc>
        <w:tc>
          <w:tcPr>
            <w:tcW w:w="1361" w:type="dxa"/>
            <w:shd w:val="clear" w:color="auto" w:fill="auto"/>
            <w:vAlign w:val="bottom"/>
          </w:tcPr>
          <w:p w:rsidR="00E344A9" w:rsidRPr="00963D6C" w:rsidRDefault="00E344A9" w:rsidP="00EA586C">
            <w:pPr>
              <w:spacing w:line="240" w:lineRule="auto"/>
              <w:ind w:right="-72"/>
              <w:jc w:val="right"/>
              <w:rPr>
                <w:rFonts w:cs="Arial"/>
                <w:color w:val="0D0D0D" w:themeColor="text1" w:themeTint="F2"/>
              </w:rPr>
            </w:pPr>
          </w:p>
        </w:tc>
        <w:tc>
          <w:tcPr>
            <w:tcW w:w="1304" w:type="dxa"/>
            <w:shd w:val="clear" w:color="auto" w:fill="auto"/>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cs/>
              </w:rPr>
              <w:t>(</w:t>
            </w:r>
            <w:r w:rsidRPr="00963D6C">
              <w:rPr>
                <w:rFonts w:cs="Arial"/>
                <w:color w:val="0D0D0D" w:themeColor="text1" w:themeTint="F2"/>
              </w:rPr>
              <w:t>1,778</w:t>
            </w:r>
            <w:r w:rsidRPr="00963D6C">
              <w:rPr>
                <w:rFonts w:cs="Arial"/>
                <w:color w:val="0D0D0D" w:themeColor="text1" w:themeTint="F2"/>
                <w:cs/>
              </w:rPr>
              <w:t>)</w:t>
            </w:r>
          </w:p>
        </w:tc>
      </w:tr>
      <w:tr w:rsidR="00963D6C" w:rsidRPr="00963D6C" w:rsidTr="00426120">
        <w:trPr>
          <w:trHeight w:val="20"/>
        </w:trPr>
        <w:tc>
          <w:tcPr>
            <w:tcW w:w="3744" w:type="dxa"/>
            <w:shd w:val="clear" w:color="auto" w:fill="auto"/>
            <w:noWrap/>
            <w:vAlign w:val="bottom"/>
          </w:tcPr>
          <w:p w:rsidR="00E344A9" w:rsidRPr="00963D6C" w:rsidRDefault="00E344A9" w:rsidP="00EA586C">
            <w:pPr>
              <w:spacing w:line="240" w:lineRule="auto"/>
              <w:ind w:right="-72"/>
              <w:rPr>
                <w:rFonts w:cs="Arial"/>
                <w:color w:val="0D0D0D" w:themeColor="text1" w:themeTint="F2"/>
              </w:rPr>
            </w:pPr>
            <w:r w:rsidRPr="00963D6C">
              <w:rPr>
                <w:rFonts w:cs="Arial"/>
                <w:color w:val="0D0D0D" w:themeColor="text1" w:themeTint="F2"/>
              </w:rPr>
              <w:t>Administrative expenses</w:t>
            </w:r>
          </w:p>
        </w:tc>
        <w:tc>
          <w:tcPr>
            <w:tcW w:w="1361" w:type="dxa"/>
            <w:vAlign w:val="bottom"/>
          </w:tcPr>
          <w:p w:rsidR="00E344A9" w:rsidRPr="00963D6C" w:rsidRDefault="00E344A9" w:rsidP="00EA586C">
            <w:pPr>
              <w:spacing w:line="240" w:lineRule="auto"/>
              <w:ind w:right="-72"/>
              <w:jc w:val="right"/>
              <w:rPr>
                <w:rFonts w:cs="Arial"/>
                <w:color w:val="0D0D0D" w:themeColor="text1" w:themeTint="F2"/>
              </w:rPr>
            </w:pPr>
          </w:p>
        </w:tc>
        <w:tc>
          <w:tcPr>
            <w:tcW w:w="1304" w:type="dxa"/>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cs/>
              </w:rPr>
              <w:t>(</w:t>
            </w:r>
            <w:r w:rsidRPr="00963D6C">
              <w:rPr>
                <w:rFonts w:cs="Arial"/>
                <w:color w:val="0D0D0D" w:themeColor="text1" w:themeTint="F2"/>
              </w:rPr>
              <w:t>15,491</w:t>
            </w:r>
            <w:r w:rsidRPr="00963D6C">
              <w:rPr>
                <w:rFonts w:cs="Arial"/>
                <w:color w:val="0D0D0D" w:themeColor="text1" w:themeTint="F2"/>
                <w:cs/>
              </w:rPr>
              <w:t>)</w:t>
            </w:r>
          </w:p>
        </w:tc>
      </w:tr>
      <w:tr w:rsidR="00963D6C" w:rsidRPr="00963D6C" w:rsidTr="00426120">
        <w:trPr>
          <w:trHeight w:val="20"/>
        </w:trPr>
        <w:tc>
          <w:tcPr>
            <w:tcW w:w="3744" w:type="dxa"/>
            <w:shd w:val="clear" w:color="auto" w:fill="auto"/>
            <w:noWrap/>
            <w:vAlign w:val="bottom"/>
          </w:tcPr>
          <w:p w:rsidR="00E344A9" w:rsidRPr="00963D6C" w:rsidRDefault="006E621B" w:rsidP="00EA586C">
            <w:pPr>
              <w:spacing w:line="240" w:lineRule="auto"/>
              <w:ind w:right="-72"/>
              <w:rPr>
                <w:rFonts w:cs="Arial"/>
                <w:color w:val="0D0D0D" w:themeColor="text1" w:themeTint="F2"/>
                <w:cs/>
              </w:rPr>
            </w:pPr>
            <w:r w:rsidRPr="006E621B">
              <w:rPr>
                <w:rFonts w:cs="Arial"/>
                <w:color w:val="0D0D0D" w:themeColor="text1" w:themeTint="F2"/>
              </w:rPr>
              <w:t>Loss on exchange rate</w:t>
            </w:r>
          </w:p>
        </w:tc>
        <w:tc>
          <w:tcPr>
            <w:tcW w:w="1361" w:type="dxa"/>
            <w:vAlign w:val="bottom"/>
          </w:tcPr>
          <w:p w:rsidR="00E344A9" w:rsidRPr="00963D6C" w:rsidRDefault="00E344A9" w:rsidP="00EA586C">
            <w:pPr>
              <w:spacing w:line="240" w:lineRule="auto"/>
              <w:ind w:right="-72"/>
              <w:jc w:val="right"/>
              <w:rPr>
                <w:rFonts w:cs="Arial"/>
                <w:color w:val="0D0D0D" w:themeColor="text1" w:themeTint="F2"/>
              </w:rPr>
            </w:pPr>
          </w:p>
        </w:tc>
        <w:tc>
          <w:tcPr>
            <w:tcW w:w="1304" w:type="dxa"/>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tcBorders>
              <w:bottom w:val="nil"/>
            </w:tcBorders>
            <w:shd w:val="clear" w:color="auto" w:fill="auto"/>
            <w:noWrap/>
            <w:vAlign w:val="bottom"/>
          </w:tcPr>
          <w:p w:rsidR="00E344A9" w:rsidRPr="00963D6C" w:rsidRDefault="00E344A9" w:rsidP="00EA586C">
            <w:pPr>
              <w:spacing w:line="240" w:lineRule="auto"/>
              <w:ind w:right="-72"/>
              <w:jc w:val="right"/>
              <w:rPr>
                <w:rFonts w:cs="Arial"/>
                <w:color w:val="0D0D0D" w:themeColor="text1" w:themeTint="F2"/>
                <w:cs/>
              </w:rPr>
            </w:pPr>
            <w:r w:rsidRPr="00963D6C">
              <w:rPr>
                <w:rFonts w:cs="Arial"/>
                <w:color w:val="0D0D0D" w:themeColor="text1" w:themeTint="F2"/>
                <w:cs/>
              </w:rPr>
              <w:t>(</w:t>
            </w:r>
            <w:r w:rsidRPr="00963D6C">
              <w:rPr>
                <w:rFonts w:cs="Arial"/>
                <w:color w:val="0D0D0D" w:themeColor="text1" w:themeTint="F2"/>
              </w:rPr>
              <w:t>2,289</w:t>
            </w:r>
            <w:r w:rsidRPr="00963D6C">
              <w:rPr>
                <w:rFonts w:cs="Arial"/>
                <w:color w:val="0D0D0D" w:themeColor="text1" w:themeTint="F2"/>
                <w:cs/>
              </w:rPr>
              <w:t>)</w:t>
            </w:r>
          </w:p>
        </w:tc>
      </w:tr>
      <w:tr w:rsidR="00963D6C" w:rsidRPr="00963D6C" w:rsidTr="00426120">
        <w:trPr>
          <w:trHeight w:val="20"/>
        </w:trPr>
        <w:tc>
          <w:tcPr>
            <w:tcW w:w="3744" w:type="dxa"/>
            <w:shd w:val="clear" w:color="auto" w:fill="auto"/>
            <w:noWrap/>
            <w:vAlign w:val="bottom"/>
          </w:tcPr>
          <w:p w:rsidR="00E344A9" w:rsidRPr="00963D6C" w:rsidRDefault="00E344A9" w:rsidP="00EA586C">
            <w:pPr>
              <w:spacing w:line="240" w:lineRule="auto"/>
              <w:ind w:right="-72"/>
              <w:rPr>
                <w:rFonts w:cs="Arial"/>
                <w:color w:val="0D0D0D" w:themeColor="text1" w:themeTint="F2"/>
                <w:cs/>
              </w:rPr>
            </w:pPr>
            <w:r w:rsidRPr="00963D6C">
              <w:rPr>
                <w:rFonts w:cs="Arial"/>
                <w:color w:val="0D0D0D" w:themeColor="text1" w:themeTint="F2"/>
              </w:rPr>
              <w:t>Finance costs</w:t>
            </w:r>
          </w:p>
        </w:tc>
        <w:tc>
          <w:tcPr>
            <w:tcW w:w="1361" w:type="dxa"/>
            <w:vAlign w:val="bottom"/>
          </w:tcPr>
          <w:p w:rsidR="00E344A9" w:rsidRPr="00963D6C" w:rsidRDefault="00E344A9" w:rsidP="00EA586C">
            <w:pPr>
              <w:spacing w:line="240" w:lineRule="auto"/>
              <w:ind w:right="-72"/>
              <w:jc w:val="right"/>
              <w:rPr>
                <w:rFonts w:cs="Arial"/>
                <w:color w:val="0D0D0D" w:themeColor="text1" w:themeTint="F2"/>
              </w:rPr>
            </w:pPr>
          </w:p>
        </w:tc>
        <w:tc>
          <w:tcPr>
            <w:tcW w:w="1304" w:type="dxa"/>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tcBorders>
              <w:bottom w:val="single" w:sz="4" w:space="0" w:color="auto"/>
            </w:tcBorders>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cs/>
              </w:rPr>
              <w:t>(</w:t>
            </w:r>
            <w:r w:rsidRPr="00963D6C">
              <w:rPr>
                <w:rFonts w:cs="Arial"/>
                <w:color w:val="0D0D0D" w:themeColor="text1" w:themeTint="F2"/>
              </w:rPr>
              <w:t>1,134</w:t>
            </w:r>
            <w:r w:rsidRPr="00963D6C">
              <w:rPr>
                <w:rFonts w:cs="Arial"/>
                <w:color w:val="0D0D0D" w:themeColor="text1" w:themeTint="F2"/>
                <w:cs/>
              </w:rPr>
              <w:t>)</w:t>
            </w:r>
          </w:p>
        </w:tc>
      </w:tr>
      <w:tr w:rsidR="00963D6C" w:rsidRPr="00EB0CA9" w:rsidTr="00426120">
        <w:trPr>
          <w:trHeight w:val="20"/>
        </w:trPr>
        <w:tc>
          <w:tcPr>
            <w:tcW w:w="3744" w:type="dxa"/>
            <w:shd w:val="clear" w:color="auto" w:fill="auto"/>
            <w:noWrap/>
            <w:vAlign w:val="bottom"/>
          </w:tcPr>
          <w:p w:rsidR="00E344A9" w:rsidRPr="00EB0CA9" w:rsidRDefault="00E344A9" w:rsidP="00EA586C">
            <w:pPr>
              <w:spacing w:line="240" w:lineRule="auto"/>
              <w:ind w:right="-72"/>
              <w:rPr>
                <w:rFonts w:cs="Arial"/>
                <w:b/>
                <w:bCs/>
                <w:color w:val="0D0D0D" w:themeColor="text1" w:themeTint="F2"/>
                <w:sz w:val="16"/>
                <w:szCs w:val="16"/>
                <w:cs/>
              </w:rPr>
            </w:pPr>
          </w:p>
        </w:tc>
        <w:tc>
          <w:tcPr>
            <w:tcW w:w="1361" w:type="dxa"/>
            <w:vAlign w:val="bottom"/>
          </w:tcPr>
          <w:p w:rsidR="00E344A9" w:rsidRPr="00EB0CA9" w:rsidRDefault="00E344A9" w:rsidP="00EA586C">
            <w:pPr>
              <w:spacing w:line="240" w:lineRule="auto"/>
              <w:ind w:right="-72"/>
              <w:jc w:val="right"/>
              <w:rPr>
                <w:rFonts w:cs="Arial"/>
                <w:color w:val="0D0D0D" w:themeColor="text1" w:themeTint="F2"/>
                <w:sz w:val="16"/>
                <w:szCs w:val="16"/>
              </w:rPr>
            </w:pPr>
          </w:p>
        </w:tc>
        <w:tc>
          <w:tcPr>
            <w:tcW w:w="1304" w:type="dxa"/>
            <w:vAlign w:val="bottom"/>
          </w:tcPr>
          <w:p w:rsidR="00E344A9" w:rsidRPr="00EB0CA9" w:rsidRDefault="00E344A9" w:rsidP="00EA586C">
            <w:pPr>
              <w:spacing w:line="240" w:lineRule="auto"/>
              <w:ind w:right="-72"/>
              <w:jc w:val="right"/>
              <w:rPr>
                <w:rFonts w:cs="Arial"/>
                <w:color w:val="0D0D0D" w:themeColor="text1" w:themeTint="F2"/>
                <w:sz w:val="16"/>
                <w:szCs w:val="16"/>
              </w:rPr>
            </w:pPr>
          </w:p>
        </w:tc>
        <w:tc>
          <w:tcPr>
            <w:tcW w:w="1361" w:type="dxa"/>
            <w:shd w:val="clear" w:color="auto" w:fill="auto"/>
            <w:noWrap/>
            <w:vAlign w:val="bottom"/>
          </w:tcPr>
          <w:p w:rsidR="00E344A9" w:rsidRPr="00EB0CA9" w:rsidRDefault="00E344A9" w:rsidP="00EA586C">
            <w:pPr>
              <w:spacing w:line="240" w:lineRule="auto"/>
              <w:ind w:right="-72"/>
              <w:jc w:val="right"/>
              <w:rPr>
                <w:rFonts w:cs="Arial"/>
                <w:color w:val="0D0D0D" w:themeColor="text1" w:themeTint="F2"/>
                <w:sz w:val="16"/>
                <w:szCs w:val="16"/>
              </w:rPr>
            </w:pPr>
          </w:p>
        </w:tc>
        <w:tc>
          <w:tcPr>
            <w:tcW w:w="1361" w:type="dxa"/>
            <w:tcBorders>
              <w:top w:val="single" w:sz="4" w:space="0" w:color="auto"/>
            </w:tcBorders>
            <w:shd w:val="clear" w:color="auto" w:fill="auto"/>
            <w:noWrap/>
            <w:vAlign w:val="bottom"/>
          </w:tcPr>
          <w:p w:rsidR="00E344A9" w:rsidRPr="00EB0CA9" w:rsidRDefault="00E344A9" w:rsidP="00EA586C">
            <w:pPr>
              <w:spacing w:line="240" w:lineRule="auto"/>
              <w:ind w:right="-72"/>
              <w:jc w:val="right"/>
              <w:rPr>
                <w:rFonts w:cs="Arial"/>
                <w:color w:val="0D0D0D" w:themeColor="text1" w:themeTint="F2"/>
                <w:sz w:val="16"/>
                <w:szCs w:val="16"/>
              </w:rPr>
            </w:pPr>
          </w:p>
        </w:tc>
      </w:tr>
      <w:tr w:rsidR="00963D6C" w:rsidRPr="00963D6C" w:rsidTr="00426120">
        <w:trPr>
          <w:trHeight w:val="20"/>
        </w:trPr>
        <w:tc>
          <w:tcPr>
            <w:tcW w:w="3744" w:type="dxa"/>
            <w:shd w:val="clear" w:color="auto" w:fill="auto"/>
            <w:noWrap/>
            <w:vAlign w:val="bottom"/>
          </w:tcPr>
          <w:p w:rsidR="00E344A9" w:rsidRPr="00963D6C" w:rsidRDefault="00E344A9" w:rsidP="00EA586C">
            <w:pPr>
              <w:spacing w:line="240" w:lineRule="auto"/>
              <w:ind w:right="-72"/>
              <w:rPr>
                <w:rFonts w:cs="Arial"/>
                <w:b/>
                <w:bCs/>
                <w:color w:val="0D0D0D" w:themeColor="text1" w:themeTint="F2"/>
                <w:cs/>
              </w:rPr>
            </w:pPr>
            <w:r w:rsidRPr="00963D6C">
              <w:rPr>
                <w:rFonts w:cs="Arial"/>
                <w:b/>
                <w:bCs/>
                <w:color w:val="0D0D0D" w:themeColor="text1" w:themeTint="F2"/>
              </w:rPr>
              <w:t xml:space="preserve">Profit before income tax </w:t>
            </w:r>
          </w:p>
        </w:tc>
        <w:tc>
          <w:tcPr>
            <w:tcW w:w="1361" w:type="dxa"/>
            <w:vAlign w:val="bottom"/>
          </w:tcPr>
          <w:p w:rsidR="00E344A9" w:rsidRPr="00963D6C" w:rsidRDefault="00E344A9" w:rsidP="00EA586C">
            <w:pPr>
              <w:spacing w:line="240" w:lineRule="auto"/>
              <w:ind w:right="-72"/>
              <w:jc w:val="right"/>
              <w:rPr>
                <w:rFonts w:cs="Arial"/>
                <w:color w:val="0D0D0D" w:themeColor="text1" w:themeTint="F2"/>
              </w:rPr>
            </w:pPr>
          </w:p>
        </w:tc>
        <w:tc>
          <w:tcPr>
            <w:tcW w:w="1304" w:type="dxa"/>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tcBorders>
              <w:bottom w:val="nil"/>
            </w:tcBorders>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rPr>
              <w:t>42,653</w:t>
            </w:r>
          </w:p>
        </w:tc>
      </w:tr>
      <w:tr w:rsidR="00963D6C" w:rsidRPr="00963D6C" w:rsidTr="00426120">
        <w:trPr>
          <w:trHeight w:val="20"/>
        </w:trPr>
        <w:tc>
          <w:tcPr>
            <w:tcW w:w="3744" w:type="dxa"/>
            <w:tcBorders>
              <w:bottom w:val="nil"/>
            </w:tcBorders>
            <w:shd w:val="clear" w:color="auto" w:fill="auto"/>
            <w:noWrap/>
            <w:vAlign w:val="bottom"/>
          </w:tcPr>
          <w:p w:rsidR="00E344A9" w:rsidRPr="00963D6C" w:rsidRDefault="00E344A9" w:rsidP="00EA586C">
            <w:pPr>
              <w:spacing w:line="240" w:lineRule="auto"/>
              <w:ind w:right="-72"/>
              <w:rPr>
                <w:rFonts w:cs="Arial"/>
                <w:color w:val="0D0D0D" w:themeColor="text1" w:themeTint="F2"/>
                <w:cs/>
              </w:rPr>
            </w:pPr>
            <w:r w:rsidRPr="00963D6C">
              <w:rPr>
                <w:rFonts w:cs="Arial"/>
                <w:color w:val="0D0D0D" w:themeColor="text1" w:themeTint="F2"/>
              </w:rPr>
              <w:t xml:space="preserve">Income </w:t>
            </w:r>
            <w:r w:rsidR="00E1489A">
              <w:rPr>
                <w:rFonts w:cs="Arial"/>
                <w:color w:val="0D0D0D" w:themeColor="text1" w:themeTint="F2"/>
              </w:rPr>
              <w:t>t</w:t>
            </w:r>
            <w:r w:rsidRPr="00963D6C">
              <w:rPr>
                <w:rFonts w:cs="Arial"/>
                <w:color w:val="0D0D0D" w:themeColor="text1" w:themeTint="F2"/>
              </w:rPr>
              <w:t>ax</w:t>
            </w:r>
          </w:p>
        </w:tc>
        <w:tc>
          <w:tcPr>
            <w:tcW w:w="1361" w:type="dxa"/>
            <w:tcBorders>
              <w:bottom w:val="nil"/>
            </w:tcBorders>
            <w:vAlign w:val="bottom"/>
          </w:tcPr>
          <w:p w:rsidR="00E344A9" w:rsidRPr="00963D6C" w:rsidRDefault="00E344A9" w:rsidP="00EA586C">
            <w:pPr>
              <w:spacing w:line="240" w:lineRule="auto"/>
              <w:ind w:right="-72"/>
              <w:jc w:val="right"/>
              <w:rPr>
                <w:rFonts w:cs="Arial"/>
                <w:color w:val="0D0D0D" w:themeColor="text1" w:themeTint="F2"/>
              </w:rPr>
            </w:pPr>
          </w:p>
        </w:tc>
        <w:tc>
          <w:tcPr>
            <w:tcW w:w="1304" w:type="dxa"/>
            <w:tcBorders>
              <w:bottom w:val="nil"/>
            </w:tcBorders>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tcBorders>
              <w:bottom w:val="nil"/>
            </w:tcBorders>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tcBorders>
              <w:bottom w:val="single" w:sz="4" w:space="0" w:color="auto"/>
            </w:tcBorders>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cs/>
              </w:rPr>
              <w:t>(</w:t>
            </w:r>
            <w:r w:rsidRPr="00963D6C">
              <w:rPr>
                <w:rFonts w:cs="Arial"/>
                <w:color w:val="0D0D0D" w:themeColor="text1" w:themeTint="F2"/>
              </w:rPr>
              <w:t>1,347</w:t>
            </w:r>
            <w:r w:rsidRPr="00963D6C">
              <w:rPr>
                <w:rFonts w:cs="Arial"/>
                <w:color w:val="0D0D0D" w:themeColor="text1" w:themeTint="F2"/>
                <w:cs/>
              </w:rPr>
              <w:t>)</w:t>
            </w:r>
          </w:p>
        </w:tc>
      </w:tr>
      <w:tr w:rsidR="00963D6C" w:rsidRPr="00EB0CA9" w:rsidTr="00426120">
        <w:trPr>
          <w:trHeight w:val="20"/>
        </w:trPr>
        <w:tc>
          <w:tcPr>
            <w:tcW w:w="3744" w:type="dxa"/>
            <w:shd w:val="clear" w:color="auto" w:fill="auto"/>
            <w:noWrap/>
            <w:vAlign w:val="bottom"/>
          </w:tcPr>
          <w:p w:rsidR="00E344A9" w:rsidRPr="00EB0CA9" w:rsidRDefault="00E344A9" w:rsidP="00EA586C">
            <w:pPr>
              <w:spacing w:line="240" w:lineRule="auto"/>
              <w:ind w:right="-72"/>
              <w:rPr>
                <w:rFonts w:cs="Arial"/>
                <w:b/>
                <w:bCs/>
                <w:color w:val="0D0D0D" w:themeColor="text1" w:themeTint="F2"/>
                <w:sz w:val="16"/>
                <w:szCs w:val="16"/>
                <w:cs/>
              </w:rPr>
            </w:pPr>
          </w:p>
        </w:tc>
        <w:tc>
          <w:tcPr>
            <w:tcW w:w="1361" w:type="dxa"/>
            <w:vAlign w:val="bottom"/>
          </w:tcPr>
          <w:p w:rsidR="00E344A9" w:rsidRPr="00EB0CA9" w:rsidRDefault="00E344A9" w:rsidP="00EA586C">
            <w:pPr>
              <w:spacing w:line="240" w:lineRule="auto"/>
              <w:ind w:right="-72"/>
              <w:jc w:val="right"/>
              <w:rPr>
                <w:rFonts w:cs="Arial"/>
                <w:color w:val="0D0D0D" w:themeColor="text1" w:themeTint="F2"/>
                <w:sz w:val="16"/>
                <w:szCs w:val="16"/>
              </w:rPr>
            </w:pPr>
          </w:p>
        </w:tc>
        <w:tc>
          <w:tcPr>
            <w:tcW w:w="1304" w:type="dxa"/>
            <w:vAlign w:val="bottom"/>
          </w:tcPr>
          <w:p w:rsidR="00E344A9" w:rsidRPr="00EB0CA9" w:rsidRDefault="00E344A9" w:rsidP="00EA586C">
            <w:pPr>
              <w:spacing w:line="240" w:lineRule="auto"/>
              <w:ind w:right="-72"/>
              <w:jc w:val="right"/>
              <w:rPr>
                <w:rFonts w:cs="Arial"/>
                <w:color w:val="0D0D0D" w:themeColor="text1" w:themeTint="F2"/>
                <w:sz w:val="16"/>
                <w:szCs w:val="16"/>
              </w:rPr>
            </w:pPr>
          </w:p>
        </w:tc>
        <w:tc>
          <w:tcPr>
            <w:tcW w:w="1361" w:type="dxa"/>
            <w:shd w:val="clear" w:color="auto" w:fill="auto"/>
            <w:noWrap/>
            <w:vAlign w:val="bottom"/>
          </w:tcPr>
          <w:p w:rsidR="00E344A9" w:rsidRPr="00EB0CA9" w:rsidRDefault="00E344A9" w:rsidP="00EA586C">
            <w:pPr>
              <w:spacing w:line="240" w:lineRule="auto"/>
              <w:ind w:right="-72"/>
              <w:jc w:val="right"/>
              <w:rPr>
                <w:rFonts w:cs="Arial"/>
                <w:color w:val="0D0D0D" w:themeColor="text1" w:themeTint="F2"/>
                <w:sz w:val="16"/>
                <w:szCs w:val="16"/>
              </w:rPr>
            </w:pPr>
          </w:p>
        </w:tc>
        <w:tc>
          <w:tcPr>
            <w:tcW w:w="1361" w:type="dxa"/>
            <w:tcBorders>
              <w:top w:val="single" w:sz="4" w:space="0" w:color="auto"/>
              <w:bottom w:val="nil"/>
            </w:tcBorders>
            <w:shd w:val="clear" w:color="auto" w:fill="auto"/>
            <w:noWrap/>
            <w:vAlign w:val="bottom"/>
          </w:tcPr>
          <w:p w:rsidR="00E344A9" w:rsidRPr="00EB0CA9" w:rsidRDefault="00E344A9" w:rsidP="00EA586C">
            <w:pPr>
              <w:spacing w:line="240" w:lineRule="auto"/>
              <w:ind w:right="-72"/>
              <w:jc w:val="right"/>
              <w:rPr>
                <w:rFonts w:cs="Arial"/>
                <w:color w:val="0D0D0D" w:themeColor="text1" w:themeTint="F2"/>
                <w:sz w:val="16"/>
                <w:szCs w:val="16"/>
              </w:rPr>
            </w:pPr>
          </w:p>
        </w:tc>
      </w:tr>
      <w:tr w:rsidR="00963D6C" w:rsidRPr="00963D6C" w:rsidTr="00426120">
        <w:trPr>
          <w:trHeight w:val="20"/>
        </w:trPr>
        <w:tc>
          <w:tcPr>
            <w:tcW w:w="3744" w:type="dxa"/>
            <w:shd w:val="clear" w:color="auto" w:fill="auto"/>
            <w:noWrap/>
            <w:vAlign w:val="bottom"/>
          </w:tcPr>
          <w:p w:rsidR="00E344A9" w:rsidRPr="00963D6C" w:rsidRDefault="00E344A9" w:rsidP="00EA586C">
            <w:pPr>
              <w:spacing w:line="240" w:lineRule="auto"/>
              <w:ind w:right="-72"/>
              <w:rPr>
                <w:rFonts w:cs="Arial"/>
                <w:b/>
                <w:bCs/>
                <w:color w:val="0D0D0D" w:themeColor="text1" w:themeTint="F2"/>
                <w:cs/>
              </w:rPr>
            </w:pPr>
            <w:r w:rsidRPr="00963D6C">
              <w:rPr>
                <w:rFonts w:cs="Arial"/>
                <w:b/>
                <w:bCs/>
                <w:color w:val="0D0D0D" w:themeColor="text1" w:themeTint="F2"/>
              </w:rPr>
              <w:t>Net profit for the period</w:t>
            </w:r>
          </w:p>
        </w:tc>
        <w:tc>
          <w:tcPr>
            <w:tcW w:w="1361" w:type="dxa"/>
            <w:vAlign w:val="bottom"/>
          </w:tcPr>
          <w:p w:rsidR="00E344A9" w:rsidRPr="00963D6C" w:rsidRDefault="00E344A9" w:rsidP="00EA586C">
            <w:pPr>
              <w:spacing w:line="240" w:lineRule="auto"/>
              <w:ind w:right="-72"/>
              <w:jc w:val="right"/>
              <w:rPr>
                <w:rFonts w:cs="Arial"/>
                <w:color w:val="0D0D0D" w:themeColor="text1" w:themeTint="F2"/>
              </w:rPr>
            </w:pPr>
          </w:p>
        </w:tc>
        <w:tc>
          <w:tcPr>
            <w:tcW w:w="1304" w:type="dxa"/>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tcBorders>
              <w:bottom w:val="single" w:sz="4" w:space="0" w:color="auto"/>
            </w:tcBorders>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rPr>
              <w:t>41,306</w:t>
            </w:r>
          </w:p>
        </w:tc>
      </w:tr>
      <w:tr w:rsidR="00963D6C" w:rsidRPr="00EB0CA9" w:rsidDel="000F5C96" w:rsidTr="00426120">
        <w:trPr>
          <w:trHeight w:val="20"/>
        </w:trPr>
        <w:tc>
          <w:tcPr>
            <w:tcW w:w="3744" w:type="dxa"/>
            <w:shd w:val="clear" w:color="auto" w:fill="auto"/>
            <w:noWrap/>
            <w:vAlign w:val="bottom"/>
          </w:tcPr>
          <w:p w:rsidR="00E344A9" w:rsidRPr="00EB0CA9" w:rsidRDefault="00E344A9" w:rsidP="00EA586C">
            <w:pPr>
              <w:spacing w:line="240" w:lineRule="auto"/>
              <w:ind w:right="-72"/>
              <w:rPr>
                <w:rFonts w:cs="Arial"/>
                <w:b/>
                <w:bCs/>
                <w:color w:val="0D0D0D" w:themeColor="text1" w:themeTint="F2"/>
                <w:sz w:val="16"/>
                <w:szCs w:val="16"/>
              </w:rPr>
            </w:pPr>
          </w:p>
        </w:tc>
        <w:tc>
          <w:tcPr>
            <w:tcW w:w="1361" w:type="dxa"/>
            <w:vAlign w:val="bottom"/>
          </w:tcPr>
          <w:p w:rsidR="00E344A9" w:rsidRPr="00EB0CA9" w:rsidRDefault="00E344A9" w:rsidP="00EA586C">
            <w:pPr>
              <w:spacing w:line="240" w:lineRule="auto"/>
              <w:ind w:right="-72"/>
              <w:jc w:val="right"/>
              <w:rPr>
                <w:rFonts w:cs="Arial"/>
                <w:color w:val="0D0D0D" w:themeColor="text1" w:themeTint="F2"/>
                <w:sz w:val="16"/>
                <w:szCs w:val="16"/>
              </w:rPr>
            </w:pPr>
          </w:p>
        </w:tc>
        <w:tc>
          <w:tcPr>
            <w:tcW w:w="1304" w:type="dxa"/>
            <w:vAlign w:val="bottom"/>
          </w:tcPr>
          <w:p w:rsidR="00E344A9" w:rsidRPr="00EB0CA9" w:rsidRDefault="00E344A9" w:rsidP="00EA586C">
            <w:pPr>
              <w:spacing w:line="240" w:lineRule="auto"/>
              <w:ind w:right="-72"/>
              <w:jc w:val="right"/>
              <w:rPr>
                <w:rFonts w:cs="Arial"/>
                <w:color w:val="0D0D0D" w:themeColor="text1" w:themeTint="F2"/>
                <w:sz w:val="16"/>
                <w:szCs w:val="16"/>
              </w:rPr>
            </w:pPr>
          </w:p>
        </w:tc>
        <w:tc>
          <w:tcPr>
            <w:tcW w:w="1361" w:type="dxa"/>
            <w:shd w:val="clear" w:color="auto" w:fill="auto"/>
            <w:noWrap/>
            <w:vAlign w:val="bottom"/>
          </w:tcPr>
          <w:p w:rsidR="00E344A9" w:rsidRPr="00EB0CA9" w:rsidRDefault="00E344A9" w:rsidP="00EA586C">
            <w:pPr>
              <w:spacing w:line="240" w:lineRule="auto"/>
              <w:ind w:right="-72"/>
              <w:jc w:val="right"/>
              <w:rPr>
                <w:rFonts w:cs="Arial"/>
                <w:color w:val="0D0D0D" w:themeColor="text1" w:themeTint="F2"/>
                <w:sz w:val="16"/>
                <w:szCs w:val="16"/>
              </w:rPr>
            </w:pPr>
          </w:p>
        </w:tc>
        <w:tc>
          <w:tcPr>
            <w:tcW w:w="1361" w:type="dxa"/>
            <w:tcBorders>
              <w:top w:val="single" w:sz="4" w:space="0" w:color="auto"/>
            </w:tcBorders>
            <w:shd w:val="clear" w:color="auto" w:fill="auto"/>
            <w:noWrap/>
            <w:vAlign w:val="bottom"/>
          </w:tcPr>
          <w:p w:rsidR="00E344A9" w:rsidRPr="00EB0CA9" w:rsidDel="000F5C96" w:rsidRDefault="00E344A9" w:rsidP="00EA586C">
            <w:pPr>
              <w:spacing w:line="240" w:lineRule="auto"/>
              <w:ind w:right="-72"/>
              <w:jc w:val="right"/>
              <w:rPr>
                <w:rFonts w:cs="Arial"/>
                <w:color w:val="0D0D0D" w:themeColor="text1" w:themeTint="F2"/>
                <w:sz w:val="16"/>
                <w:szCs w:val="16"/>
              </w:rPr>
            </w:pPr>
          </w:p>
        </w:tc>
      </w:tr>
      <w:tr w:rsidR="00963D6C" w:rsidRPr="00963D6C" w:rsidDel="000F5C96" w:rsidTr="00426120">
        <w:trPr>
          <w:trHeight w:val="20"/>
        </w:trPr>
        <w:tc>
          <w:tcPr>
            <w:tcW w:w="3744" w:type="dxa"/>
            <w:shd w:val="clear" w:color="auto" w:fill="auto"/>
            <w:noWrap/>
            <w:vAlign w:val="bottom"/>
          </w:tcPr>
          <w:p w:rsidR="00E344A9" w:rsidRPr="00963D6C" w:rsidRDefault="00E344A9" w:rsidP="00EA586C">
            <w:pPr>
              <w:spacing w:line="240" w:lineRule="auto"/>
              <w:ind w:right="-72"/>
              <w:rPr>
                <w:rFonts w:cs="Arial"/>
                <w:b/>
                <w:bCs/>
                <w:color w:val="0D0D0D" w:themeColor="text1" w:themeTint="F2"/>
              </w:rPr>
            </w:pPr>
            <w:r w:rsidRPr="00963D6C">
              <w:rPr>
                <w:rFonts w:cs="Arial"/>
                <w:b/>
                <w:bCs/>
                <w:color w:val="0D0D0D" w:themeColor="text1" w:themeTint="F2"/>
              </w:rPr>
              <w:t>Timing of revenue recognition</w:t>
            </w:r>
          </w:p>
        </w:tc>
        <w:tc>
          <w:tcPr>
            <w:tcW w:w="1361" w:type="dxa"/>
            <w:vAlign w:val="bottom"/>
          </w:tcPr>
          <w:p w:rsidR="00E344A9" w:rsidRPr="00963D6C" w:rsidRDefault="00E344A9" w:rsidP="00EA586C">
            <w:pPr>
              <w:spacing w:line="240" w:lineRule="auto"/>
              <w:ind w:right="-72"/>
              <w:jc w:val="right"/>
              <w:rPr>
                <w:rFonts w:cs="Arial"/>
                <w:color w:val="0D0D0D" w:themeColor="text1" w:themeTint="F2"/>
              </w:rPr>
            </w:pPr>
          </w:p>
        </w:tc>
        <w:tc>
          <w:tcPr>
            <w:tcW w:w="1304" w:type="dxa"/>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p>
        </w:tc>
        <w:tc>
          <w:tcPr>
            <w:tcW w:w="1361" w:type="dxa"/>
            <w:shd w:val="clear" w:color="auto" w:fill="auto"/>
            <w:noWrap/>
            <w:vAlign w:val="bottom"/>
          </w:tcPr>
          <w:p w:rsidR="00E344A9" w:rsidRPr="00963D6C" w:rsidDel="000F5C96" w:rsidRDefault="00E344A9" w:rsidP="00EA586C">
            <w:pPr>
              <w:spacing w:line="240" w:lineRule="auto"/>
              <w:ind w:right="-72"/>
              <w:jc w:val="right"/>
              <w:rPr>
                <w:rFonts w:cs="Arial"/>
                <w:color w:val="0D0D0D" w:themeColor="text1" w:themeTint="F2"/>
              </w:rPr>
            </w:pPr>
          </w:p>
        </w:tc>
      </w:tr>
      <w:tr w:rsidR="00963D6C" w:rsidRPr="00963D6C" w:rsidDel="000F5C96" w:rsidTr="00426120">
        <w:trPr>
          <w:trHeight w:val="20"/>
        </w:trPr>
        <w:tc>
          <w:tcPr>
            <w:tcW w:w="3744" w:type="dxa"/>
            <w:shd w:val="clear" w:color="auto" w:fill="auto"/>
            <w:noWrap/>
            <w:vAlign w:val="bottom"/>
          </w:tcPr>
          <w:p w:rsidR="00E344A9" w:rsidRPr="00963D6C" w:rsidRDefault="00E344A9" w:rsidP="00EA586C">
            <w:pPr>
              <w:spacing w:line="240" w:lineRule="auto"/>
              <w:ind w:right="-72"/>
              <w:rPr>
                <w:rFonts w:cs="Arial"/>
                <w:color w:val="0D0D0D" w:themeColor="text1" w:themeTint="F2"/>
              </w:rPr>
            </w:pPr>
            <w:r w:rsidRPr="00963D6C">
              <w:rPr>
                <w:rFonts w:cs="Arial"/>
                <w:color w:val="0D0D0D" w:themeColor="text1" w:themeTint="F2"/>
              </w:rPr>
              <w:t>At a point in time</w:t>
            </w:r>
          </w:p>
        </w:tc>
        <w:tc>
          <w:tcPr>
            <w:tcW w:w="1361" w:type="dxa"/>
            <w:tcBorders>
              <w:bottom w:val="nil"/>
            </w:tcBorders>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rPr>
              <w:t>204</w:t>
            </w:r>
          </w:p>
        </w:tc>
        <w:tc>
          <w:tcPr>
            <w:tcW w:w="1304" w:type="dxa"/>
            <w:tcBorders>
              <w:bottom w:val="nil"/>
            </w:tcBorders>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rPr>
              <w:t>7,454</w:t>
            </w:r>
          </w:p>
        </w:tc>
        <w:tc>
          <w:tcPr>
            <w:tcW w:w="1361" w:type="dxa"/>
            <w:tcBorders>
              <w:bottom w:val="nil"/>
            </w:tcBorders>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rPr>
              <w:t>-</w:t>
            </w:r>
          </w:p>
        </w:tc>
        <w:tc>
          <w:tcPr>
            <w:tcW w:w="1361" w:type="dxa"/>
            <w:tcBorders>
              <w:bottom w:val="nil"/>
            </w:tcBorders>
            <w:shd w:val="clear" w:color="auto" w:fill="auto"/>
            <w:noWrap/>
            <w:vAlign w:val="bottom"/>
          </w:tcPr>
          <w:p w:rsidR="00E344A9" w:rsidRPr="00963D6C" w:rsidDel="000F5C96" w:rsidRDefault="00E344A9" w:rsidP="00EA586C">
            <w:pPr>
              <w:spacing w:line="240" w:lineRule="auto"/>
              <w:ind w:right="-72"/>
              <w:jc w:val="right"/>
              <w:rPr>
                <w:rFonts w:cs="Arial"/>
                <w:color w:val="0D0D0D" w:themeColor="text1" w:themeTint="F2"/>
              </w:rPr>
            </w:pPr>
            <w:r w:rsidRPr="00963D6C">
              <w:rPr>
                <w:rFonts w:cs="Arial"/>
                <w:color w:val="0D0D0D" w:themeColor="text1" w:themeTint="F2"/>
              </w:rPr>
              <w:t>7,658</w:t>
            </w:r>
          </w:p>
        </w:tc>
      </w:tr>
      <w:tr w:rsidR="00963D6C" w:rsidRPr="00963D6C" w:rsidDel="000F5C96" w:rsidTr="00426120">
        <w:trPr>
          <w:trHeight w:val="20"/>
        </w:trPr>
        <w:tc>
          <w:tcPr>
            <w:tcW w:w="3744" w:type="dxa"/>
            <w:shd w:val="clear" w:color="auto" w:fill="auto"/>
            <w:noWrap/>
            <w:vAlign w:val="bottom"/>
          </w:tcPr>
          <w:p w:rsidR="00E344A9" w:rsidRPr="00963D6C" w:rsidRDefault="00E344A9" w:rsidP="00EA586C">
            <w:pPr>
              <w:spacing w:line="240" w:lineRule="auto"/>
              <w:ind w:right="-72"/>
              <w:rPr>
                <w:rFonts w:cs="Arial"/>
                <w:color w:val="0D0D0D" w:themeColor="text1" w:themeTint="F2"/>
              </w:rPr>
            </w:pPr>
            <w:r w:rsidRPr="00963D6C">
              <w:rPr>
                <w:rFonts w:cs="Arial"/>
                <w:color w:val="0D0D0D" w:themeColor="text1" w:themeTint="F2"/>
              </w:rPr>
              <w:t>Over time</w:t>
            </w:r>
          </w:p>
        </w:tc>
        <w:tc>
          <w:tcPr>
            <w:tcW w:w="1361" w:type="dxa"/>
            <w:tcBorders>
              <w:bottom w:val="single" w:sz="4" w:space="0" w:color="auto"/>
            </w:tcBorders>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rPr>
              <w:t>36,434</w:t>
            </w:r>
          </w:p>
        </w:tc>
        <w:tc>
          <w:tcPr>
            <w:tcW w:w="1304" w:type="dxa"/>
            <w:tcBorders>
              <w:bottom w:val="single" w:sz="4" w:space="0" w:color="auto"/>
            </w:tcBorders>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rPr>
              <w:t>29,189</w:t>
            </w:r>
          </w:p>
        </w:tc>
        <w:tc>
          <w:tcPr>
            <w:tcW w:w="1361" w:type="dxa"/>
            <w:tcBorders>
              <w:bottom w:val="single" w:sz="4" w:space="0" w:color="auto"/>
            </w:tcBorders>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rPr>
              <w:t>73,631</w:t>
            </w:r>
          </w:p>
        </w:tc>
        <w:tc>
          <w:tcPr>
            <w:tcW w:w="1361" w:type="dxa"/>
            <w:tcBorders>
              <w:bottom w:val="single" w:sz="4" w:space="0" w:color="auto"/>
            </w:tcBorders>
            <w:shd w:val="clear" w:color="auto" w:fill="auto"/>
            <w:noWrap/>
            <w:vAlign w:val="bottom"/>
          </w:tcPr>
          <w:p w:rsidR="00E344A9" w:rsidRPr="00963D6C" w:rsidDel="000F5C96" w:rsidRDefault="00E344A9" w:rsidP="00EA586C">
            <w:pPr>
              <w:spacing w:line="240" w:lineRule="auto"/>
              <w:ind w:right="-72"/>
              <w:jc w:val="right"/>
              <w:rPr>
                <w:rFonts w:cs="Arial"/>
                <w:color w:val="0D0D0D" w:themeColor="text1" w:themeTint="F2"/>
              </w:rPr>
            </w:pPr>
            <w:r w:rsidRPr="00963D6C">
              <w:rPr>
                <w:rFonts w:cs="Arial"/>
                <w:color w:val="0D0D0D" w:themeColor="text1" w:themeTint="F2"/>
              </w:rPr>
              <w:t>139,254</w:t>
            </w:r>
          </w:p>
        </w:tc>
      </w:tr>
      <w:tr w:rsidR="00963D6C" w:rsidRPr="00EB0CA9" w:rsidDel="000F5C96" w:rsidTr="00426120">
        <w:trPr>
          <w:trHeight w:val="20"/>
        </w:trPr>
        <w:tc>
          <w:tcPr>
            <w:tcW w:w="3744" w:type="dxa"/>
            <w:shd w:val="clear" w:color="auto" w:fill="auto"/>
            <w:noWrap/>
            <w:vAlign w:val="bottom"/>
          </w:tcPr>
          <w:p w:rsidR="00E344A9" w:rsidRPr="00EB0CA9" w:rsidRDefault="00E344A9" w:rsidP="00EA586C">
            <w:pPr>
              <w:spacing w:line="240" w:lineRule="auto"/>
              <w:ind w:right="-72"/>
              <w:rPr>
                <w:rFonts w:cs="Arial"/>
                <w:b/>
                <w:bCs/>
                <w:color w:val="0D0D0D" w:themeColor="text1" w:themeTint="F2"/>
                <w:sz w:val="16"/>
                <w:szCs w:val="16"/>
              </w:rPr>
            </w:pPr>
          </w:p>
        </w:tc>
        <w:tc>
          <w:tcPr>
            <w:tcW w:w="1361" w:type="dxa"/>
            <w:tcBorders>
              <w:top w:val="single" w:sz="4" w:space="0" w:color="auto"/>
              <w:bottom w:val="nil"/>
            </w:tcBorders>
            <w:vAlign w:val="bottom"/>
          </w:tcPr>
          <w:p w:rsidR="00E344A9" w:rsidRPr="00EB0CA9" w:rsidRDefault="00E344A9" w:rsidP="00EA586C">
            <w:pPr>
              <w:spacing w:line="240" w:lineRule="auto"/>
              <w:ind w:right="-72"/>
              <w:jc w:val="right"/>
              <w:rPr>
                <w:rFonts w:cs="Arial"/>
                <w:color w:val="0D0D0D" w:themeColor="text1" w:themeTint="F2"/>
                <w:sz w:val="16"/>
                <w:szCs w:val="16"/>
              </w:rPr>
            </w:pPr>
          </w:p>
        </w:tc>
        <w:tc>
          <w:tcPr>
            <w:tcW w:w="1304" w:type="dxa"/>
            <w:tcBorders>
              <w:top w:val="single" w:sz="4" w:space="0" w:color="auto"/>
              <w:bottom w:val="nil"/>
            </w:tcBorders>
            <w:vAlign w:val="bottom"/>
          </w:tcPr>
          <w:p w:rsidR="00E344A9" w:rsidRPr="00EB0CA9" w:rsidRDefault="00E344A9" w:rsidP="00EA586C">
            <w:pPr>
              <w:spacing w:line="240" w:lineRule="auto"/>
              <w:ind w:right="-72"/>
              <w:jc w:val="right"/>
              <w:rPr>
                <w:rFonts w:cs="Arial"/>
                <w:color w:val="0D0D0D" w:themeColor="text1" w:themeTint="F2"/>
                <w:sz w:val="16"/>
                <w:szCs w:val="16"/>
              </w:rPr>
            </w:pPr>
          </w:p>
        </w:tc>
        <w:tc>
          <w:tcPr>
            <w:tcW w:w="1361" w:type="dxa"/>
            <w:tcBorders>
              <w:top w:val="single" w:sz="4" w:space="0" w:color="auto"/>
              <w:bottom w:val="nil"/>
            </w:tcBorders>
            <w:shd w:val="clear" w:color="auto" w:fill="auto"/>
            <w:noWrap/>
            <w:vAlign w:val="bottom"/>
          </w:tcPr>
          <w:p w:rsidR="00E344A9" w:rsidRPr="00EB0CA9" w:rsidRDefault="00E344A9" w:rsidP="00EA586C">
            <w:pPr>
              <w:spacing w:line="240" w:lineRule="auto"/>
              <w:ind w:right="-72"/>
              <w:jc w:val="right"/>
              <w:rPr>
                <w:rFonts w:cs="Arial"/>
                <w:color w:val="0D0D0D" w:themeColor="text1" w:themeTint="F2"/>
                <w:sz w:val="16"/>
                <w:szCs w:val="16"/>
              </w:rPr>
            </w:pPr>
          </w:p>
        </w:tc>
        <w:tc>
          <w:tcPr>
            <w:tcW w:w="1361" w:type="dxa"/>
            <w:tcBorders>
              <w:top w:val="single" w:sz="4" w:space="0" w:color="auto"/>
              <w:bottom w:val="nil"/>
            </w:tcBorders>
            <w:shd w:val="clear" w:color="auto" w:fill="auto"/>
            <w:noWrap/>
            <w:vAlign w:val="bottom"/>
          </w:tcPr>
          <w:p w:rsidR="00E344A9" w:rsidRPr="00EB0CA9" w:rsidDel="000F5C96" w:rsidRDefault="00E344A9" w:rsidP="00EA586C">
            <w:pPr>
              <w:spacing w:line="240" w:lineRule="auto"/>
              <w:ind w:right="-72"/>
              <w:jc w:val="right"/>
              <w:rPr>
                <w:rFonts w:cs="Arial"/>
                <w:color w:val="0D0D0D" w:themeColor="text1" w:themeTint="F2"/>
                <w:sz w:val="16"/>
                <w:szCs w:val="16"/>
              </w:rPr>
            </w:pPr>
          </w:p>
        </w:tc>
      </w:tr>
      <w:tr w:rsidR="00963D6C" w:rsidRPr="00963D6C" w:rsidDel="000F5C96" w:rsidTr="00426120">
        <w:trPr>
          <w:trHeight w:val="20"/>
        </w:trPr>
        <w:tc>
          <w:tcPr>
            <w:tcW w:w="3744" w:type="dxa"/>
            <w:tcBorders>
              <w:bottom w:val="nil"/>
            </w:tcBorders>
            <w:shd w:val="clear" w:color="auto" w:fill="auto"/>
            <w:noWrap/>
            <w:vAlign w:val="bottom"/>
          </w:tcPr>
          <w:p w:rsidR="00E344A9" w:rsidRPr="00963D6C" w:rsidRDefault="00E344A9" w:rsidP="00EA586C">
            <w:pPr>
              <w:spacing w:line="240" w:lineRule="auto"/>
              <w:ind w:right="-72"/>
              <w:rPr>
                <w:rFonts w:cs="Arial"/>
                <w:b/>
                <w:bCs/>
                <w:color w:val="0D0D0D" w:themeColor="text1" w:themeTint="F2"/>
              </w:rPr>
            </w:pPr>
            <w:r w:rsidRPr="00963D6C">
              <w:rPr>
                <w:rFonts w:cs="Arial"/>
                <w:b/>
                <w:bCs/>
                <w:color w:val="0D0D0D" w:themeColor="text1" w:themeTint="F2"/>
              </w:rPr>
              <w:t>Revenue from sales or services</w:t>
            </w:r>
          </w:p>
        </w:tc>
        <w:tc>
          <w:tcPr>
            <w:tcW w:w="1361" w:type="dxa"/>
            <w:tcBorders>
              <w:bottom w:val="single" w:sz="4" w:space="0" w:color="auto"/>
            </w:tcBorders>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rPr>
              <w:t>36,638</w:t>
            </w:r>
          </w:p>
        </w:tc>
        <w:tc>
          <w:tcPr>
            <w:tcW w:w="1304" w:type="dxa"/>
            <w:tcBorders>
              <w:bottom w:val="single" w:sz="4" w:space="0" w:color="auto"/>
            </w:tcBorders>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rPr>
              <w:t>36,643</w:t>
            </w:r>
          </w:p>
        </w:tc>
        <w:tc>
          <w:tcPr>
            <w:tcW w:w="1361" w:type="dxa"/>
            <w:tcBorders>
              <w:bottom w:val="single" w:sz="4" w:space="0" w:color="auto"/>
            </w:tcBorders>
            <w:shd w:val="clear" w:color="auto" w:fill="auto"/>
            <w:noWrap/>
            <w:vAlign w:val="bottom"/>
          </w:tcPr>
          <w:p w:rsidR="00E344A9" w:rsidRPr="00963D6C" w:rsidRDefault="00E344A9" w:rsidP="00EA586C">
            <w:pPr>
              <w:spacing w:line="240" w:lineRule="auto"/>
              <w:ind w:right="-72"/>
              <w:jc w:val="right"/>
              <w:rPr>
                <w:rFonts w:cs="Arial"/>
                <w:color w:val="0D0D0D" w:themeColor="text1" w:themeTint="F2"/>
              </w:rPr>
            </w:pPr>
            <w:r w:rsidRPr="00963D6C">
              <w:rPr>
                <w:rFonts w:cs="Arial"/>
                <w:color w:val="0D0D0D" w:themeColor="text1" w:themeTint="F2"/>
              </w:rPr>
              <w:t>73,631</w:t>
            </w:r>
          </w:p>
        </w:tc>
        <w:tc>
          <w:tcPr>
            <w:tcW w:w="1361" w:type="dxa"/>
            <w:tcBorders>
              <w:bottom w:val="single" w:sz="4" w:space="0" w:color="auto"/>
            </w:tcBorders>
            <w:shd w:val="clear" w:color="auto" w:fill="auto"/>
            <w:noWrap/>
            <w:vAlign w:val="bottom"/>
          </w:tcPr>
          <w:p w:rsidR="00E344A9" w:rsidRPr="00963D6C" w:rsidDel="000F5C96" w:rsidRDefault="00E344A9" w:rsidP="00EA586C">
            <w:pPr>
              <w:spacing w:line="240" w:lineRule="auto"/>
              <w:ind w:right="-72"/>
              <w:jc w:val="right"/>
              <w:rPr>
                <w:rFonts w:cs="Arial"/>
                <w:color w:val="0D0D0D" w:themeColor="text1" w:themeTint="F2"/>
              </w:rPr>
            </w:pPr>
            <w:r w:rsidRPr="00963D6C">
              <w:rPr>
                <w:rFonts w:cs="Arial"/>
                <w:color w:val="0D0D0D" w:themeColor="text1" w:themeTint="F2"/>
              </w:rPr>
              <w:t>146,912</w:t>
            </w:r>
          </w:p>
        </w:tc>
      </w:tr>
    </w:tbl>
    <w:p w:rsidR="00D0099D" w:rsidRPr="00FD7F63" w:rsidRDefault="00D0099D" w:rsidP="00D63E09">
      <w:pPr>
        <w:spacing w:line="240" w:lineRule="auto"/>
        <w:jc w:val="both"/>
        <w:rPr>
          <w:rFonts w:cs="Arial"/>
          <w:color w:val="0D0D0D" w:themeColor="text1" w:themeTint="F2"/>
          <w:spacing w:val="-4"/>
          <w:sz w:val="16"/>
          <w:szCs w:val="16"/>
        </w:rPr>
      </w:pPr>
    </w:p>
    <w:p w:rsidR="009B2E39" w:rsidRPr="00EA586C" w:rsidRDefault="009F3852" w:rsidP="003C54D8">
      <w:pPr>
        <w:pStyle w:val="a0"/>
        <w:ind w:right="0"/>
        <w:jc w:val="both"/>
        <w:rPr>
          <w:rFonts w:eastAsia="Cordia New" w:cs="Arial"/>
          <w:b w:val="0"/>
          <w:bCs w:val="0"/>
          <w:color w:val="0D0D0D" w:themeColor="text1" w:themeTint="F2"/>
          <w:spacing w:val="-2"/>
          <w:sz w:val="20"/>
          <w:szCs w:val="20"/>
          <w:shd w:val="clear" w:color="auto" w:fill="FFFFFF" w:themeFill="background1"/>
          <w:lang w:val="en-US"/>
        </w:rPr>
      </w:pPr>
      <w:r w:rsidRPr="00963D6C">
        <w:rPr>
          <w:rFonts w:eastAsia="Cordia New" w:cs="Arial"/>
          <w:b w:val="0"/>
          <w:bCs w:val="0"/>
          <w:color w:val="0D0D0D" w:themeColor="text1" w:themeTint="F2"/>
          <w:spacing w:val="-2"/>
          <w:sz w:val="20"/>
          <w:szCs w:val="20"/>
          <w:shd w:val="clear" w:color="auto" w:fill="FFFFFF" w:themeFill="background1"/>
          <w:lang w:val="en-US"/>
        </w:rPr>
        <w:t>For the</w:t>
      </w:r>
      <w:r w:rsidRPr="00963D6C">
        <w:rPr>
          <w:rFonts w:eastAsia="Cordia New" w:cs="Arial"/>
          <w:b w:val="0"/>
          <w:bCs w:val="0"/>
          <w:color w:val="0D0D0D" w:themeColor="text1" w:themeTint="F2"/>
          <w:spacing w:val="-2"/>
          <w:sz w:val="20"/>
          <w:szCs w:val="20"/>
          <w:shd w:val="clear" w:color="auto" w:fill="FFFFFF" w:themeFill="background1"/>
          <w:cs/>
          <w:lang w:val="en-US"/>
        </w:rPr>
        <w:t xml:space="preserve"> </w:t>
      </w:r>
      <w:r w:rsidRPr="00963D6C">
        <w:rPr>
          <w:rFonts w:eastAsia="Cordia New" w:cs="Arial"/>
          <w:b w:val="0"/>
          <w:bCs w:val="0"/>
          <w:color w:val="0D0D0D" w:themeColor="text1" w:themeTint="F2"/>
          <w:spacing w:val="-2"/>
          <w:sz w:val="20"/>
          <w:szCs w:val="20"/>
          <w:shd w:val="clear" w:color="auto" w:fill="FFFFFF" w:themeFill="background1"/>
          <w:lang w:val="en-GB"/>
        </w:rPr>
        <w:t>three</w:t>
      </w:r>
      <w:r w:rsidR="00B1405E" w:rsidRPr="00963D6C">
        <w:rPr>
          <w:rFonts w:eastAsia="Cordia New" w:cs="Arial"/>
          <w:b w:val="0"/>
          <w:bCs w:val="0"/>
          <w:color w:val="0D0D0D" w:themeColor="text1" w:themeTint="F2"/>
          <w:spacing w:val="-2"/>
          <w:sz w:val="20"/>
          <w:szCs w:val="20"/>
          <w:shd w:val="clear" w:color="auto" w:fill="FFFFFF" w:themeFill="background1"/>
          <w:lang w:val="en-GB"/>
        </w:rPr>
        <w:t>-</w:t>
      </w:r>
      <w:r w:rsidRPr="00963D6C">
        <w:rPr>
          <w:rFonts w:eastAsia="Cordia New" w:cs="Arial"/>
          <w:b w:val="0"/>
          <w:bCs w:val="0"/>
          <w:color w:val="0D0D0D" w:themeColor="text1" w:themeTint="F2"/>
          <w:spacing w:val="-2"/>
          <w:sz w:val="20"/>
          <w:szCs w:val="20"/>
          <w:shd w:val="clear" w:color="auto" w:fill="FFFFFF" w:themeFill="background1"/>
          <w:lang w:val="en-GB"/>
        </w:rPr>
        <w:t>month and</w:t>
      </w:r>
      <w:r w:rsidRPr="00963D6C">
        <w:rPr>
          <w:rFonts w:eastAsia="Cordia New" w:cs="Arial"/>
          <w:b w:val="0"/>
          <w:bCs w:val="0"/>
          <w:color w:val="0D0D0D" w:themeColor="text1" w:themeTint="F2"/>
          <w:spacing w:val="-2"/>
          <w:sz w:val="20"/>
          <w:szCs w:val="20"/>
          <w:shd w:val="clear" w:color="auto" w:fill="FFFFFF" w:themeFill="background1"/>
          <w:lang w:val="en-US"/>
        </w:rPr>
        <w:t xml:space="preserve"> </w:t>
      </w:r>
      <w:r w:rsidR="00963D6C">
        <w:rPr>
          <w:rFonts w:eastAsia="Cordia New" w:cs="Arial"/>
          <w:b w:val="0"/>
          <w:bCs w:val="0"/>
          <w:color w:val="0D0D0D" w:themeColor="text1" w:themeTint="F2"/>
          <w:spacing w:val="-2"/>
          <w:sz w:val="20"/>
          <w:szCs w:val="20"/>
          <w:shd w:val="clear" w:color="auto" w:fill="FFFFFF" w:themeFill="background1"/>
          <w:lang w:val="en-US"/>
        </w:rPr>
        <w:t>nine</w:t>
      </w:r>
      <w:r w:rsidRPr="00963D6C">
        <w:rPr>
          <w:rFonts w:eastAsia="Cordia New" w:cs="Arial"/>
          <w:b w:val="0"/>
          <w:bCs w:val="0"/>
          <w:color w:val="0D0D0D" w:themeColor="text1" w:themeTint="F2"/>
          <w:spacing w:val="-2"/>
          <w:sz w:val="20"/>
          <w:szCs w:val="20"/>
          <w:shd w:val="clear" w:color="auto" w:fill="FFFFFF" w:themeFill="background1"/>
          <w:lang w:val="en-US"/>
        </w:rPr>
        <w:t>-month period</w:t>
      </w:r>
      <w:r w:rsidR="00F94D5B">
        <w:rPr>
          <w:rFonts w:eastAsia="Cordia New" w:cs="Arial"/>
          <w:b w:val="0"/>
          <w:bCs w:val="0"/>
          <w:color w:val="0D0D0D" w:themeColor="text1" w:themeTint="F2"/>
          <w:spacing w:val="-2"/>
          <w:sz w:val="20"/>
          <w:szCs w:val="20"/>
          <w:shd w:val="clear" w:color="auto" w:fill="FFFFFF" w:themeFill="background1"/>
          <w:lang w:val="en-US"/>
        </w:rPr>
        <w:t>s</w:t>
      </w:r>
      <w:r w:rsidRPr="00963D6C">
        <w:rPr>
          <w:rFonts w:eastAsia="Cordia New" w:cs="Arial"/>
          <w:b w:val="0"/>
          <w:bCs w:val="0"/>
          <w:color w:val="0D0D0D" w:themeColor="text1" w:themeTint="F2"/>
          <w:spacing w:val="-2"/>
          <w:sz w:val="20"/>
          <w:szCs w:val="20"/>
          <w:shd w:val="clear" w:color="auto" w:fill="FFFFFF" w:themeFill="background1"/>
          <w:lang w:val="en-US"/>
        </w:rPr>
        <w:t xml:space="preserve"> ended </w:t>
      </w:r>
      <w:r w:rsidR="00B02D03" w:rsidRPr="00963D6C">
        <w:rPr>
          <w:rFonts w:eastAsia="Cordia New" w:cs="Arial"/>
          <w:b w:val="0"/>
          <w:bCs w:val="0"/>
          <w:color w:val="0D0D0D" w:themeColor="text1" w:themeTint="F2"/>
          <w:spacing w:val="-2"/>
          <w:sz w:val="20"/>
          <w:szCs w:val="20"/>
          <w:shd w:val="clear" w:color="auto" w:fill="FFFFFF" w:themeFill="background1"/>
          <w:lang w:val="en-GB"/>
        </w:rPr>
        <w:t xml:space="preserve">30 </w:t>
      </w:r>
      <w:r w:rsidR="00963D6C">
        <w:rPr>
          <w:rFonts w:eastAsia="Cordia New" w:cs="Arial"/>
          <w:b w:val="0"/>
          <w:bCs w:val="0"/>
          <w:color w:val="0D0D0D" w:themeColor="text1" w:themeTint="F2"/>
          <w:spacing w:val="-2"/>
          <w:sz w:val="20"/>
          <w:szCs w:val="20"/>
          <w:shd w:val="clear" w:color="auto" w:fill="FFFFFF" w:themeFill="background1"/>
          <w:lang w:val="en-GB"/>
        </w:rPr>
        <w:t>September</w:t>
      </w:r>
      <w:r w:rsidR="00D3277E" w:rsidRPr="00963D6C">
        <w:rPr>
          <w:rFonts w:eastAsia="Cordia New" w:cs="Arial"/>
          <w:b w:val="0"/>
          <w:bCs w:val="0"/>
          <w:color w:val="0D0D0D" w:themeColor="text1" w:themeTint="F2"/>
          <w:spacing w:val="-2"/>
          <w:sz w:val="20"/>
          <w:szCs w:val="20"/>
          <w:shd w:val="clear" w:color="auto" w:fill="FFFFFF" w:themeFill="background1"/>
          <w:lang w:val="en-US"/>
        </w:rPr>
        <w:t xml:space="preserve"> </w:t>
      </w:r>
      <w:r w:rsidR="000F5C96" w:rsidRPr="00963D6C">
        <w:rPr>
          <w:rFonts w:eastAsia="Cordia New" w:cs="Arial"/>
          <w:b w:val="0"/>
          <w:bCs w:val="0"/>
          <w:color w:val="0D0D0D" w:themeColor="text1" w:themeTint="F2"/>
          <w:spacing w:val="-2"/>
          <w:sz w:val="20"/>
          <w:szCs w:val="20"/>
          <w:shd w:val="clear" w:color="auto" w:fill="FFFFFF" w:themeFill="background1"/>
          <w:lang w:val="en-GB"/>
        </w:rPr>
        <w:t>20</w:t>
      </w:r>
      <w:r w:rsidR="00EE17B8" w:rsidRPr="00963D6C">
        <w:rPr>
          <w:rFonts w:eastAsia="Cordia New" w:cs="Arial"/>
          <w:b w:val="0"/>
          <w:bCs w:val="0"/>
          <w:color w:val="0D0D0D" w:themeColor="text1" w:themeTint="F2"/>
          <w:spacing w:val="-2"/>
          <w:sz w:val="20"/>
          <w:szCs w:val="20"/>
          <w:shd w:val="clear" w:color="auto" w:fill="FFFFFF" w:themeFill="background1"/>
          <w:lang w:val="en-GB"/>
        </w:rPr>
        <w:t>20</w:t>
      </w:r>
      <w:r w:rsidR="009B2E39" w:rsidRPr="00963D6C">
        <w:rPr>
          <w:rFonts w:eastAsia="Cordia New" w:cs="Arial"/>
          <w:b w:val="0"/>
          <w:bCs w:val="0"/>
          <w:color w:val="0D0D0D" w:themeColor="text1" w:themeTint="F2"/>
          <w:spacing w:val="-2"/>
          <w:sz w:val="20"/>
          <w:szCs w:val="20"/>
          <w:shd w:val="clear" w:color="auto" w:fill="FFFFFF" w:themeFill="background1"/>
          <w:lang w:val="en-US"/>
        </w:rPr>
        <w:t xml:space="preserve">, the Company had </w:t>
      </w:r>
      <w:r w:rsidR="00320882" w:rsidRPr="00963D6C">
        <w:rPr>
          <w:rFonts w:eastAsia="Cordia New" w:cs="Arial"/>
          <w:b w:val="0"/>
          <w:bCs w:val="0"/>
          <w:color w:val="0D0D0D" w:themeColor="text1" w:themeTint="F2"/>
          <w:spacing w:val="-2"/>
          <w:sz w:val="20"/>
          <w:szCs w:val="20"/>
          <w:shd w:val="clear" w:color="auto" w:fill="FFFFFF" w:themeFill="background1"/>
          <w:lang w:val="en-US"/>
        </w:rPr>
        <w:t>r</w:t>
      </w:r>
      <w:r w:rsidR="00621DD0" w:rsidRPr="00963D6C">
        <w:rPr>
          <w:rFonts w:eastAsia="Cordia New" w:cs="Arial"/>
          <w:b w:val="0"/>
          <w:bCs w:val="0"/>
          <w:color w:val="0D0D0D" w:themeColor="text1" w:themeTint="F2"/>
          <w:spacing w:val="-2"/>
          <w:sz w:val="20"/>
          <w:szCs w:val="20"/>
          <w:shd w:val="clear" w:color="auto" w:fill="FFFFFF" w:themeFill="background1"/>
          <w:lang w:val="en-US"/>
        </w:rPr>
        <w:t xml:space="preserve">evenue from sales or services </w:t>
      </w:r>
      <w:r w:rsidR="009B2E39" w:rsidRPr="00963D6C">
        <w:rPr>
          <w:rFonts w:eastAsia="Cordia New" w:cs="Arial"/>
          <w:b w:val="0"/>
          <w:bCs w:val="0"/>
          <w:color w:val="0D0D0D" w:themeColor="text1" w:themeTint="F2"/>
          <w:spacing w:val="-2"/>
          <w:sz w:val="20"/>
          <w:szCs w:val="20"/>
          <w:shd w:val="clear" w:color="auto" w:fill="FFFFFF" w:themeFill="background1"/>
          <w:lang w:val="en-US"/>
        </w:rPr>
        <w:t xml:space="preserve">to </w:t>
      </w:r>
      <w:r w:rsidR="00D10185" w:rsidRPr="00963D6C">
        <w:rPr>
          <w:rFonts w:eastAsia="Cordia New" w:cs="Arial"/>
          <w:b w:val="0"/>
          <w:bCs w:val="0"/>
          <w:color w:val="0D0D0D" w:themeColor="text1" w:themeTint="F2"/>
          <w:spacing w:val="-2"/>
          <w:sz w:val="20"/>
          <w:szCs w:val="20"/>
          <w:shd w:val="clear" w:color="auto" w:fill="FFFFFF" w:themeFill="background1"/>
          <w:lang w:val="en-US"/>
        </w:rPr>
        <w:t xml:space="preserve">3 </w:t>
      </w:r>
      <w:r w:rsidR="009B2E39" w:rsidRPr="00963D6C">
        <w:rPr>
          <w:rFonts w:eastAsia="Cordia New" w:cs="Arial"/>
          <w:b w:val="0"/>
          <w:bCs w:val="0"/>
          <w:color w:val="0D0D0D" w:themeColor="text1" w:themeTint="F2"/>
          <w:spacing w:val="-2"/>
          <w:sz w:val="20"/>
          <w:szCs w:val="20"/>
          <w:shd w:val="clear" w:color="auto" w:fill="FFFFFF" w:themeFill="background1"/>
          <w:lang w:val="en-US"/>
        </w:rPr>
        <w:t xml:space="preserve">major customers, which was </w:t>
      </w:r>
      <w:r w:rsidR="00424038">
        <w:rPr>
          <w:rFonts w:eastAsia="Cordia New" w:cs="Arial"/>
          <w:b w:val="0"/>
          <w:bCs w:val="0"/>
          <w:color w:val="0D0D0D" w:themeColor="text1" w:themeTint="F2"/>
          <w:spacing w:val="-2"/>
          <w:sz w:val="20"/>
          <w:szCs w:val="20"/>
          <w:shd w:val="clear" w:color="auto" w:fill="FFFFFF" w:themeFill="background1"/>
          <w:lang w:val="en-US"/>
        </w:rPr>
        <w:t>6</w:t>
      </w:r>
      <w:r w:rsidR="00777955">
        <w:rPr>
          <w:rFonts w:eastAsia="Cordia New" w:cs="Arial"/>
          <w:b w:val="0"/>
          <w:bCs w:val="0"/>
          <w:color w:val="0D0D0D" w:themeColor="text1" w:themeTint="F2"/>
          <w:spacing w:val="-2"/>
          <w:sz w:val="20"/>
          <w:szCs w:val="20"/>
          <w:shd w:val="clear" w:color="auto" w:fill="FFFFFF" w:themeFill="background1"/>
          <w:lang w:val="en-US"/>
        </w:rPr>
        <w:t>0.54</w:t>
      </w:r>
      <w:r w:rsidR="009B2E39" w:rsidRPr="00BD2341">
        <w:rPr>
          <w:rFonts w:eastAsia="Cordia New" w:cs="Arial"/>
          <w:b w:val="0"/>
          <w:bCs w:val="0"/>
          <w:color w:val="000000" w:themeColor="text1"/>
          <w:spacing w:val="-2"/>
          <w:sz w:val="20"/>
          <w:szCs w:val="20"/>
          <w:shd w:val="clear" w:color="auto" w:fill="FFFFFF" w:themeFill="background1"/>
          <w:lang w:val="en-US"/>
        </w:rPr>
        <w:t>%</w:t>
      </w:r>
      <w:r w:rsidR="00F82303" w:rsidRPr="00BD2341">
        <w:rPr>
          <w:rFonts w:eastAsia="Cordia New" w:cs="Arial"/>
          <w:b w:val="0"/>
          <w:bCs w:val="0"/>
          <w:color w:val="000000" w:themeColor="text1"/>
          <w:spacing w:val="-2"/>
          <w:sz w:val="20"/>
          <w:szCs w:val="20"/>
          <w:shd w:val="clear" w:color="auto" w:fill="FFFFFF" w:themeFill="background1"/>
          <w:lang w:val="en-US"/>
        </w:rPr>
        <w:t xml:space="preserve"> </w:t>
      </w:r>
      <w:r w:rsidR="00446CA3" w:rsidRPr="00BD2341">
        <w:rPr>
          <w:rFonts w:eastAsia="Cordia New" w:cs="Arial"/>
          <w:b w:val="0"/>
          <w:bCs w:val="0"/>
          <w:color w:val="000000" w:themeColor="text1"/>
          <w:spacing w:val="-2"/>
          <w:sz w:val="20"/>
          <w:szCs w:val="20"/>
          <w:shd w:val="clear" w:color="auto" w:fill="FFFFFF" w:themeFill="background1"/>
          <w:lang w:val="en-US"/>
        </w:rPr>
        <w:t xml:space="preserve">and </w:t>
      </w:r>
      <w:r w:rsidR="00E408A9">
        <w:rPr>
          <w:rFonts w:eastAsia="Cordia New" w:cs="Arial"/>
          <w:b w:val="0"/>
          <w:bCs w:val="0"/>
          <w:color w:val="000000" w:themeColor="text1"/>
          <w:spacing w:val="-2"/>
          <w:sz w:val="20"/>
          <w:szCs w:val="20"/>
          <w:shd w:val="clear" w:color="auto" w:fill="FFFFFF" w:themeFill="background1"/>
          <w:lang w:val="en-US"/>
        </w:rPr>
        <w:t>50</w:t>
      </w:r>
      <w:r w:rsidR="00C0308A">
        <w:rPr>
          <w:rFonts w:eastAsia="Cordia New" w:cs="Arial"/>
          <w:b w:val="0"/>
          <w:bCs w:val="0"/>
          <w:color w:val="000000" w:themeColor="text1"/>
          <w:spacing w:val="-2"/>
          <w:sz w:val="20"/>
          <w:szCs w:val="20"/>
          <w:shd w:val="clear" w:color="auto" w:fill="FFFFFF" w:themeFill="background1"/>
          <w:lang w:val="en-US"/>
        </w:rPr>
        <w:t>.</w:t>
      </w:r>
      <w:r w:rsidR="00E408A9">
        <w:rPr>
          <w:rFonts w:eastAsia="Cordia New" w:cs="Arial"/>
          <w:b w:val="0"/>
          <w:bCs w:val="0"/>
          <w:color w:val="000000" w:themeColor="text1"/>
          <w:spacing w:val="-2"/>
          <w:sz w:val="20"/>
          <w:szCs w:val="20"/>
          <w:shd w:val="clear" w:color="auto" w:fill="FFFFFF" w:themeFill="background1"/>
          <w:lang w:val="en-US"/>
        </w:rPr>
        <w:t>79</w:t>
      </w:r>
      <w:r w:rsidR="00446CA3" w:rsidRPr="00BD2341">
        <w:rPr>
          <w:rFonts w:eastAsia="Cordia New" w:cs="Arial"/>
          <w:b w:val="0"/>
          <w:bCs w:val="0"/>
          <w:color w:val="000000" w:themeColor="text1"/>
          <w:spacing w:val="-2"/>
          <w:sz w:val="20"/>
          <w:szCs w:val="20"/>
          <w:shd w:val="clear" w:color="auto" w:fill="FFFFFF" w:themeFill="background1"/>
          <w:lang w:val="en-US"/>
        </w:rPr>
        <w:t xml:space="preserve">% </w:t>
      </w:r>
      <w:r w:rsidR="009B2E39" w:rsidRPr="00BD2341">
        <w:rPr>
          <w:rFonts w:eastAsia="Cordia New" w:cs="Arial"/>
          <w:b w:val="0"/>
          <w:bCs w:val="0"/>
          <w:color w:val="000000" w:themeColor="text1"/>
          <w:spacing w:val="-2"/>
          <w:sz w:val="20"/>
          <w:szCs w:val="20"/>
          <w:shd w:val="clear" w:color="auto" w:fill="FFFFFF" w:themeFill="background1"/>
          <w:lang w:val="en-US"/>
        </w:rPr>
        <w:t xml:space="preserve">from total revenue </w:t>
      </w:r>
      <w:r w:rsidR="0050073A" w:rsidRPr="00BD2341">
        <w:rPr>
          <w:rFonts w:eastAsia="Cordia New" w:cs="Arial"/>
          <w:b w:val="0"/>
          <w:bCs w:val="0"/>
          <w:color w:val="000000" w:themeColor="text1"/>
          <w:spacing w:val="-2"/>
          <w:sz w:val="20"/>
          <w:szCs w:val="20"/>
          <w:shd w:val="clear" w:color="auto" w:fill="FFFFFF" w:themeFill="background1"/>
          <w:lang w:val="en-US"/>
        </w:rPr>
        <w:t xml:space="preserve">respectively </w:t>
      </w:r>
      <w:r w:rsidR="00154A22">
        <w:rPr>
          <w:rFonts w:eastAsia="Cordia New" w:cs="Arial"/>
          <w:b w:val="0"/>
          <w:bCs w:val="0"/>
          <w:color w:val="000000" w:themeColor="text1"/>
          <w:spacing w:val="-2"/>
          <w:sz w:val="20"/>
          <w:szCs w:val="20"/>
          <w:shd w:val="clear" w:color="auto" w:fill="FFFFFF" w:themeFill="background1"/>
          <w:lang w:val="en-US"/>
        </w:rPr>
        <w:t xml:space="preserve">                  </w:t>
      </w:r>
      <w:proofErr w:type="gramStart"/>
      <w:r w:rsidR="00154A22">
        <w:rPr>
          <w:rFonts w:eastAsia="Cordia New" w:cs="Arial"/>
          <w:b w:val="0"/>
          <w:bCs w:val="0"/>
          <w:color w:val="000000" w:themeColor="text1"/>
          <w:spacing w:val="-2"/>
          <w:sz w:val="20"/>
          <w:szCs w:val="20"/>
          <w:shd w:val="clear" w:color="auto" w:fill="FFFFFF" w:themeFill="background1"/>
          <w:lang w:val="en-US"/>
        </w:rPr>
        <w:t xml:space="preserve">   </w:t>
      </w:r>
      <w:r w:rsidR="009B2E39" w:rsidRPr="00EA586C">
        <w:rPr>
          <w:rFonts w:eastAsia="Cordia New" w:cs="Arial"/>
          <w:b w:val="0"/>
          <w:bCs w:val="0"/>
          <w:color w:val="0D0D0D" w:themeColor="text1" w:themeTint="F2"/>
          <w:spacing w:val="-2"/>
          <w:sz w:val="20"/>
          <w:szCs w:val="20"/>
          <w:shd w:val="clear" w:color="auto" w:fill="FFFFFF" w:themeFill="background1"/>
          <w:lang w:val="en-US"/>
        </w:rPr>
        <w:t>(</w:t>
      </w:r>
      <w:proofErr w:type="gramEnd"/>
      <w:r w:rsidR="000F5C96" w:rsidRPr="00EA586C">
        <w:rPr>
          <w:rFonts w:eastAsia="Cordia New" w:cs="Arial"/>
          <w:b w:val="0"/>
          <w:bCs w:val="0"/>
          <w:color w:val="0D0D0D" w:themeColor="text1" w:themeTint="F2"/>
          <w:spacing w:val="-2"/>
          <w:sz w:val="20"/>
          <w:szCs w:val="20"/>
          <w:shd w:val="clear" w:color="auto" w:fill="FFFFFF" w:themeFill="background1"/>
          <w:lang w:val="en-GB"/>
        </w:rPr>
        <w:t>201</w:t>
      </w:r>
      <w:r w:rsidR="00EE17B8" w:rsidRPr="00EA586C">
        <w:rPr>
          <w:rFonts w:eastAsia="Cordia New" w:cs="Arial"/>
          <w:b w:val="0"/>
          <w:bCs w:val="0"/>
          <w:color w:val="0D0D0D" w:themeColor="text1" w:themeTint="F2"/>
          <w:spacing w:val="-2"/>
          <w:sz w:val="20"/>
          <w:szCs w:val="20"/>
          <w:shd w:val="clear" w:color="auto" w:fill="FFFFFF" w:themeFill="background1"/>
          <w:lang w:val="en-GB"/>
        </w:rPr>
        <w:t>9</w:t>
      </w:r>
      <w:r w:rsidR="009B2E39" w:rsidRPr="00EA586C">
        <w:rPr>
          <w:rFonts w:eastAsia="Cordia New" w:cs="Arial"/>
          <w:b w:val="0"/>
          <w:bCs w:val="0"/>
          <w:color w:val="0D0D0D" w:themeColor="text1" w:themeTint="F2"/>
          <w:spacing w:val="-2"/>
          <w:sz w:val="20"/>
          <w:szCs w:val="20"/>
          <w:shd w:val="clear" w:color="auto" w:fill="FFFFFF" w:themeFill="background1"/>
          <w:lang w:val="en-US"/>
        </w:rPr>
        <w:t>:</w:t>
      </w:r>
      <w:r w:rsidR="00335855" w:rsidRPr="00EA586C">
        <w:rPr>
          <w:rFonts w:eastAsia="Cordia New" w:cs="Arial"/>
          <w:b w:val="0"/>
          <w:bCs w:val="0"/>
          <w:color w:val="0D0D0D" w:themeColor="text1" w:themeTint="F2"/>
          <w:spacing w:val="-2"/>
          <w:sz w:val="20"/>
          <w:szCs w:val="20"/>
          <w:shd w:val="clear" w:color="auto" w:fill="FFFFFF" w:themeFill="background1"/>
          <w:lang w:val="en-US"/>
        </w:rPr>
        <w:t xml:space="preserve"> </w:t>
      </w:r>
      <w:r w:rsidR="00963D6C" w:rsidRPr="00EA586C">
        <w:rPr>
          <w:rFonts w:eastAsia="Cordia New" w:cs="Arial"/>
          <w:b w:val="0"/>
          <w:bCs w:val="0"/>
          <w:color w:val="0D0D0D" w:themeColor="text1" w:themeTint="F2"/>
          <w:spacing w:val="-2"/>
          <w:sz w:val="20"/>
          <w:szCs w:val="20"/>
          <w:shd w:val="clear" w:color="auto" w:fill="FFFFFF" w:themeFill="background1"/>
          <w:lang w:val="en-US"/>
        </w:rPr>
        <w:t xml:space="preserve">41.66% and 51.45% </w:t>
      </w:r>
      <w:r w:rsidR="00335855" w:rsidRPr="00EA586C">
        <w:rPr>
          <w:rFonts w:eastAsia="Cordia New" w:cs="Arial"/>
          <w:b w:val="0"/>
          <w:bCs w:val="0"/>
          <w:color w:val="0D0D0D" w:themeColor="text1" w:themeTint="F2"/>
          <w:spacing w:val="-2"/>
          <w:sz w:val="20"/>
          <w:szCs w:val="20"/>
          <w:shd w:val="clear" w:color="auto" w:fill="FFFFFF" w:themeFill="background1"/>
          <w:lang w:val="en-US"/>
        </w:rPr>
        <w:t>from total revenue</w:t>
      </w:r>
      <w:r w:rsidR="009B2E39" w:rsidRPr="00EA586C">
        <w:rPr>
          <w:rFonts w:eastAsia="Cordia New" w:cs="Arial"/>
          <w:b w:val="0"/>
          <w:bCs w:val="0"/>
          <w:color w:val="0D0D0D" w:themeColor="text1" w:themeTint="F2"/>
          <w:spacing w:val="-2"/>
          <w:sz w:val="20"/>
          <w:szCs w:val="20"/>
          <w:shd w:val="clear" w:color="auto" w:fill="FFFFFF" w:themeFill="background1"/>
          <w:lang w:val="en-US"/>
        </w:rPr>
        <w:t>).</w:t>
      </w:r>
    </w:p>
    <w:p w:rsidR="002640E9" w:rsidRPr="00FD7F63" w:rsidRDefault="002640E9" w:rsidP="003C54D8">
      <w:pPr>
        <w:pStyle w:val="a0"/>
        <w:ind w:right="0"/>
        <w:jc w:val="both"/>
        <w:rPr>
          <w:rFonts w:eastAsia="Cordia New" w:cs="Arial"/>
          <w:b w:val="0"/>
          <w:bCs w:val="0"/>
          <w:color w:val="000000" w:themeColor="text1"/>
          <w:spacing w:val="-2"/>
          <w:sz w:val="16"/>
          <w:szCs w:val="16"/>
          <w:shd w:val="clear" w:color="auto" w:fill="FFFFFF" w:themeFill="background1"/>
          <w:lang w:val="en-US"/>
        </w:rPr>
      </w:pPr>
    </w:p>
    <w:p w:rsidR="00FD2A11" w:rsidRPr="00BD2341" w:rsidRDefault="00FD2A11" w:rsidP="003C54D8">
      <w:pPr>
        <w:pStyle w:val="a0"/>
        <w:tabs>
          <w:tab w:val="left" w:pos="1080"/>
        </w:tabs>
        <w:ind w:right="0"/>
        <w:jc w:val="both"/>
        <w:rPr>
          <w:rFonts w:eastAsia="Cordia New" w:cs="Arial"/>
          <w:b w:val="0"/>
          <w:bCs w:val="0"/>
          <w:color w:val="000000" w:themeColor="text1"/>
          <w:spacing w:val="-4"/>
          <w:sz w:val="20"/>
          <w:szCs w:val="20"/>
          <w:shd w:val="clear" w:color="auto" w:fill="FFFFFF" w:themeFill="background1"/>
          <w:lang w:val="en-GB"/>
        </w:rPr>
      </w:pPr>
      <w:r w:rsidRPr="00BD2341">
        <w:rPr>
          <w:rFonts w:eastAsia="Cordia New" w:cs="Arial"/>
          <w:b w:val="0"/>
          <w:bCs w:val="0"/>
          <w:color w:val="000000" w:themeColor="text1"/>
          <w:spacing w:val="-4"/>
          <w:sz w:val="20"/>
          <w:szCs w:val="20"/>
          <w:shd w:val="clear" w:color="auto" w:fill="FFFFFF" w:themeFill="background1"/>
          <w:lang w:val="en-GB"/>
        </w:rPr>
        <w:t>Proportion of revenues separate by geographical segments are as follows:</w:t>
      </w:r>
    </w:p>
    <w:p w:rsidR="0050073A" w:rsidRPr="00FD7F63" w:rsidRDefault="0050073A" w:rsidP="009F3852">
      <w:pPr>
        <w:pStyle w:val="a0"/>
        <w:ind w:right="0"/>
        <w:jc w:val="both"/>
        <w:rPr>
          <w:rFonts w:eastAsia="Cordia New" w:cs="Arial"/>
          <w:b w:val="0"/>
          <w:bCs w:val="0"/>
          <w:color w:val="000000" w:themeColor="text1"/>
          <w:sz w:val="16"/>
          <w:szCs w:val="16"/>
          <w:shd w:val="clear" w:color="auto" w:fill="FFFFFF" w:themeFill="background1"/>
          <w:lang w:val="en-US"/>
        </w:rPr>
      </w:pPr>
    </w:p>
    <w:tbl>
      <w:tblPr>
        <w:tblW w:w="0" w:type="auto"/>
        <w:tblInd w:w="-90" w:type="dxa"/>
        <w:tblLayout w:type="fixed"/>
        <w:tblLook w:val="0000" w:firstRow="0" w:lastRow="0" w:firstColumn="0" w:lastColumn="0" w:noHBand="0" w:noVBand="0"/>
      </w:tblPr>
      <w:tblGrid>
        <w:gridCol w:w="5940"/>
        <w:gridCol w:w="1584"/>
        <w:gridCol w:w="1584"/>
      </w:tblGrid>
      <w:tr w:rsidR="009F3852" w:rsidRPr="00BD2341" w:rsidTr="00933191">
        <w:tc>
          <w:tcPr>
            <w:tcW w:w="5940" w:type="dxa"/>
            <w:vAlign w:val="bottom"/>
          </w:tcPr>
          <w:p w:rsidR="009F3852" w:rsidRPr="00BD2341" w:rsidRDefault="009F3852" w:rsidP="00EB0CA9">
            <w:pPr>
              <w:spacing w:line="240" w:lineRule="auto"/>
              <w:rPr>
                <w:rFonts w:cs="Arial"/>
                <w:snapToGrid w:val="0"/>
                <w:color w:val="000000" w:themeColor="text1"/>
                <w:lang w:eastAsia="th-TH"/>
              </w:rPr>
            </w:pPr>
            <w:r w:rsidRPr="00BD2341">
              <w:rPr>
                <w:rFonts w:cs="Arial"/>
                <w:b/>
                <w:bCs/>
                <w:snapToGrid w:val="0"/>
                <w:lang w:eastAsia="th-TH"/>
              </w:rPr>
              <w:t>For</w:t>
            </w:r>
            <w:r w:rsidRPr="00BD2341">
              <w:rPr>
                <w:rFonts w:cs="Arial"/>
                <w:b/>
                <w:bCs/>
                <w:snapToGrid w:val="0"/>
                <w:cs/>
                <w:lang w:eastAsia="th-TH"/>
              </w:rPr>
              <w:t xml:space="preserve"> </w:t>
            </w:r>
            <w:r w:rsidRPr="00BD2341">
              <w:rPr>
                <w:rFonts w:cs="Arial"/>
                <w:b/>
                <w:bCs/>
                <w:snapToGrid w:val="0"/>
                <w:lang w:eastAsia="th-TH"/>
              </w:rPr>
              <w:t>the</w:t>
            </w:r>
            <w:r w:rsidRPr="00BD2341">
              <w:rPr>
                <w:rFonts w:cs="Arial"/>
                <w:b/>
                <w:bCs/>
                <w:snapToGrid w:val="0"/>
                <w:cs/>
                <w:lang w:eastAsia="th-TH"/>
              </w:rPr>
              <w:t xml:space="preserve"> </w:t>
            </w:r>
            <w:r w:rsidRPr="00BD2341">
              <w:rPr>
                <w:rFonts w:cs="Arial"/>
                <w:b/>
                <w:bCs/>
                <w:snapToGrid w:val="0"/>
                <w:lang w:eastAsia="th-TH"/>
              </w:rPr>
              <w:t>three-month</w:t>
            </w:r>
            <w:r w:rsidRPr="00BD2341">
              <w:rPr>
                <w:rFonts w:cs="Arial"/>
                <w:b/>
                <w:bCs/>
                <w:snapToGrid w:val="0"/>
                <w:cs/>
                <w:lang w:eastAsia="th-TH"/>
              </w:rPr>
              <w:t xml:space="preserve"> </w:t>
            </w:r>
            <w:r w:rsidRPr="00BD2341">
              <w:rPr>
                <w:rFonts w:cs="Arial"/>
                <w:b/>
                <w:bCs/>
                <w:snapToGrid w:val="0"/>
                <w:lang w:eastAsia="th-TH"/>
              </w:rPr>
              <w:t>period</w:t>
            </w:r>
            <w:r w:rsidRPr="00BD2341">
              <w:rPr>
                <w:rFonts w:cs="Arial"/>
                <w:b/>
                <w:bCs/>
                <w:snapToGrid w:val="0"/>
                <w:cs/>
                <w:lang w:eastAsia="th-TH"/>
              </w:rPr>
              <w:t xml:space="preserve"> </w:t>
            </w:r>
            <w:r w:rsidRPr="00BD2341">
              <w:rPr>
                <w:rFonts w:cs="Arial"/>
                <w:b/>
                <w:bCs/>
                <w:snapToGrid w:val="0"/>
                <w:lang w:eastAsia="th-TH"/>
              </w:rPr>
              <w:t>ended</w:t>
            </w:r>
            <w:r w:rsidRPr="00BD2341">
              <w:rPr>
                <w:rFonts w:cs="Arial"/>
                <w:b/>
                <w:bCs/>
                <w:snapToGrid w:val="0"/>
                <w:cs/>
                <w:lang w:eastAsia="th-TH"/>
              </w:rPr>
              <w:t xml:space="preserve"> </w:t>
            </w:r>
            <w:r w:rsidR="003C6C90" w:rsidRPr="00BD2341">
              <w:rPr>
                <w:rFonts w:cs="Arial"/>
                <w:b/>
                <w:bCs/>
                <w:snapToGrid w:val="0"/>
                <w:lang w:eastAsia="th-TH"/>
              </w:rPr>
              <w:t xml:space="preserve">30 </w:t>
            </w:r>
            <w:r w:rsidR="003C6C90">
              <w:rPr>
                <w:rFonts w:cs="Arial"/>
                <w:b/>
                <w:bCs/>
                <w:snapToGrid w:val="0"/>
                <w:lang w:eastAsia="th-TH"/>
              </w:rPr>
              <w:t>September</w:t>
            </w:r>
          </w:p>
        </w:tc>
        <w:tc>
          <w:tcPr>
            <w:tcW w:w="1584" w:type="dxa"/>
            <w:tcBorders>
              <w:top w:val="single" w:sz="4" w:space="0" w:color="auto"/>
            </w:tcBorders>
            <w:shd w:val="clear" w:color="auto" w:fill="auto"/>
            <w:vAlign w:val="bottom"/>
          </w:tcPr>
          <w:p w:rsidR="009F3852" w:rsidRPr="00BD2341" w:rsidRDefault="009F3852" w:rsidP="00EB0CA9">
            <w:pPr>
              <w:spacing w:line="240" w:lineRule="auto"/>
              <w:ind w:right="-72"/>
              <w:jc w:val="right"/>
              <w:rPr>
                <w:rFonts w:cs="Arial"/>
                <w:b/>
                <w:bCs/>
                <w:snapToGrid w:val="0"/>
                <w:color w:val="000000" w:themeColor="text1"/>
                <w:lang w:eastAsia="th-TH"/>
              </w:rPr>
            </w:pPr>
            <w:r w:rsidRPr="00BD2341">
              <w:rPr>
                <w:rFonts w:cs="Arial"/>
                <w:b/>
                <w:bCs/>
                <w:snapToGrid w:val="0"/>
                <w:color w:val="000000" w:themeColor="text1"/>
                <w:lang w:eastAsia="th-TH"/>
              </w:rPr>
              <w:t>2020</w:t>
            </w:r>
          </w:p>
        </w:tc>
        <w:tc>
          <w:tcPr>
            <w:tcW w:w="1584" w:type="dxa"/>
            <w:tcBorders>
              <w:top w:val="single" w:sz="4" w:space="0" w:color="auto"/>
            </w:tcBorders>
            <w:shd w:val="clear" w:color="auto" w:fill="auto"/>
            <w:vAlign w:val="bottom"/>
          </w:tcPr>
          <w:p w:rsidR="009F3852" w:rsidRPr="00BD2341" w:rsidRDefault="009F3852" w:rsidP="00EB0CA9">
            <w:pPr>
              <w:spacing w:line="240" w:lineRule="auto"/>
              <w:ind w:right="-72"/>
              <w:jc w:val="right"/>
              <w:rPr>
                <w:rFonts w:cs="Arial"/>
                <w:b/>
                <w:bCs/>
                <w:snapToGrid w:val="0"/>
                <w:color w:val="000000" w:themeColor="text1"/>
                <w:lang w:eastAsia="th-TH"/>
              </w:rPr>
            </w:pPr>
            <w:r w:rsidRPr="00BD2341">
              <w:rPr>
                <w:rFonts w:cs="Arial"/>
                <w:b/>
                <w:bCs/>
                <w:snapToGrid w:val="0"/>
                <w:color w:val="000000" w:themeColor="text1"/>
                <w:lang w:eastAsia="th-TH"/>
              </w:rPr>
              <w:t>2019</w:t>
            </w:r>
          </w:p>
        </w:tc>
      </w:tr>
      <w:tr w:rsidR="009F3852" w:rsidRPr="00BD2341" w:rsidTr="00933191">
        <w:tc>
          <w:tcPr>
            <w:tcW w:w="5940" w:type="dxa"/>
            <w:vAlign w:val="bottom"/>
          </w:tcPr>
          <w:p w:rsidR="009F3852" w:rsidRPr="00BD2341" w:rsidRDefault="009F3852" w:rsidP="00EB0CA9">
            <w:pPr>
              <w:spacing w:line="240" w:lineRule="auto"/>
              <w:rPr>
                <w:rFonts w:cs="Arial"/>
                <w:b/>
                <w:bCs/>
                <w:snapToGrid w:val="0"/>
                <w:color w:val="000000" w:themeColor="text1"/>
                <w:lang w:eastAsia="th-TH"/>
              </w:rPr>
            </w:pPr>
          </w:p>
        </w:tc>
        <w:tc>
          <w:tcPr>
            <w:tcW w:w="1584" w:type="dxa"/>
            <w:tcBorders>
              <w:bottom w:val="single" w:sz="4" w:space="0" w:color="auto"/>
            </w:tcBorders>
            <w:shd w:val="clear" w:color="auto" w:fill="auto"/>
            <w:vAlign w:val="bottom"/>
          </w:tcPr>
          <w:p w:rsidR="009F3852" w:rsidRPr="00BD2341" w:rsidRDefault="009F3852" w:rsidP="00EB0CA9">
            <w:pPr>
              <w:spacing w:line="240" w:lineRule="auto"/>
              <w:ind w:right="-72"/>
              <w:jc w:val="right"/>
              <w:rPr>
                <w:rFonts w:cs="Arial"/>
                <w:b/>
                <w:bCs/>
                <w:snapToGrid w:val="0"/>
                <w:color w:val="000000" w:themeColor="text1"/>
                <w:lang w:eastAsia="th-TH"/>
              </w:rPr>
            </w:pPr>
            <w:r w:rsidRPr="00BD2341">
              <w:rPr>
                <w:rFonts w:cs="Arial"/>
                <w:b/>
                <w:bCs/>
                <w:snapToGrid w:val="0"/>
                <w:color w:val="000000" w:themeColor="text1"/>
                <w:lang w:eastAsia="th-TH"/>
              </w:rPr>
              <w:t>%</w:t>
            </w:r>
          </w:p>
        </w:tc>
        <w:tc>
          <w:tcPr>
            <w:tcW w:w="1584" w:type="dxa"/>
            <w:tcBorders>
              <w:bottom w:val="single" w:sz="4" w:space="0" w:color="auto"/>
            </w:tcBorders>
            <w:shd w:val="clear" w:color="auto" w:fill="auto"/>
            <w:vAlign w:val="bottom"/>
          </w:tcPr>
          <w:p w:rsidR="009F3852" w:rsidRPr="00BD2341" w:rsidRDefault="009F3852" w:rsidP="00EB0CA9">
            <w:pPr>
              <w:spacing w:line="240" w:lineRule="auto"/>
              <w:ind w:right="-72"/>
              <w:jc w:val="right"/>
              <w:rPr>
                <w:rFonts w:cs="Arial"/>
                <w:b/>
                <w:bCs/>
                <w:snapToGrid w:val="0"/>
                <w:color w:val="000000" w:themeColor="text1"/>
                <w:lang w:eastAsia="th-TH"/>
              </w:rPr>
            </w:pPr>
            <w:r w:rsidRPr="00BD2341">
              <w:rPr>
                <w:rFonts w:cs="Arial"/>
                <w:b/>
                <w:bCs/>
                <w:snapToGrid w:val="0"/>
                <w:color w:val="000000" w:themeColor="text1"/>
                <w:lang w:eastAsia="th-TH"/>
              </w:rPr>
              <w:t>%</w:t>
            </w:r>
          </w:p>
        </w:tc>
      </w:tr>
      <w:tr w:rsidR="00EB0CA9" w:rsidRPr="00EB0CA9" w:rsidTr="006970DB">
        <w:tc>
          <w:tcPr>
            <w:tcW w:w="5940" w:type="dxa"/>
            <w:vAlign w:val="bottom"/>
          </w:tcPr>
          <w:p w:rsidR="00EB0CA9" w:rsidRPr="00EB0CA9" w:rsidRDefault="00EB0CA9" w:rsidP="00EB0CA9">
            <w:pPr>
              <w:spacing w:line="240" w:lineRule="auto"/>
              <w:rPr>
                <w:rFonts w:cs="Arial"/>
                <w:color w:val="000000" w:themeColor="text1"/>
                <w:sz w:val="16"/>
                <w:szCs w:val="16"/>
              </w:rPr>
            </w:pPr>
          </w:p>
        </w:tc>
        <w:tc>
          <w:tcPr>
            <w:tcW w:w="1584" w:type="dxa"/>
            <w:tcBorders>
              <w:top w:val="single" w:sz="4" w:space="0" w:color="auto"/>
            </w:tcBorders>
            <w:shd w:val="clear" w:color="auto" w:fill="FAFAFA"/>
            <w:vAlign w:val="bottom"/>
          </w:tcPr>
          <w:p w:rsidR="00EB0CA9" w:rsidRPr="00EB0CA9" w:rsidRDefault="00EB0CA9" w:rsidP="00EB0CA9">
            <w:pPr>
              <w:spacing w:line="240" w:lineRule="auto"/>
              <w:rPr>
                <w:rFonts w:cs="Arial"/>
                <w:color w:val="000000" w:themeColor="text1"/>
                <w:sz w:val="16"/>
                <w:szCs w:val="16"/>
              </w:rPr>
            </w:pPr>
          </w:p>
        </w:tc>
        <w:tc>
          <w:tcPr>
            <w:tcW w:w="1584" w:type="dxa"/>
            <w:tcBorders>
              <w:top w:val="single" w:sz="4" w:space="0" w:color="auto"/>
            </w:tcBorders>
            <w:vAlign w:val="bottom"/>
          </w:tcPr>
          <w:p w:rsidR="00EB0CA9" w:rsidRPr="00EB0CA9" w:rsidRDefault="00EB0CA9" w:rsidP="00EB0CA9">
            <w:pPr>
              <w:spacing w:line="240" w:lineRule="auto"/>
              <w:rPr>
                <w:rFonts w:cs="Arial"/>
                <w:color w:val="000000" w:themeColor="text1"/>
                <w:sz w:val="16"/>
                <w:szCs w:val="16"/>
              </w:rPr>
            </w:pPr>
          </w:p>
        </w:tc>
      </w:tr>
      <w:tr w:rsidR="003C6C90" w:rsidRPr="00BD2341" w:rsidTr="0085023F">
        <w:tc>
          <w:tcPr>
            <w:tcW w:w="5940" w:type="dxa"/>
          </w:tcPr>
          <w:p w:rsidR="003C6C90" w:rsidRPr="00BD2341" w:rsidRDefault="003C6C90" w:rsidP="00EB0CA9">
            <w:pPr>
              <w:spacing w:line="240" w:lineRule="auto"/>
              <w:rPr>
                <w:rFonts w:cs="Arial"/>
                <w:color w:val="000000" w:themeColor="text1"/>
              </w:rPr>
            </w:pPr>
            <w:r w:rsidRPr="00BD2341">
              <w:rPr>
                <w:rFonts w:cs="Arial"/>
                <w:color w:val="000000" w:themeColor="text1"/>
              </w:rPr>
              <w:t>Thailand</w:t>
            </w:r>
          </w:p>
        </w:tc>
        <w:tc>
          <w:tcPr>
            <w:tcW w:w="1584" w:type="dxa"/>
            <w:shd w:val="clear" w:color="auto" w:fill="FAFAFA"/>
          </w:tcPr>
          <w:p w:rsidR="003C6C90" w:rsidRPr="00BD2341" w:rsidRDefault="00424038" w:rsidP="00EB0CA9">
            <w:pPr>
              <w:spacing w:line="240" w:lineRule="auto"/>
              <w:ind w:right="-72"/>
              <w:jc w:val="right"/>
              <w:rPr>
                <w:rFonts w:cs="Arial"/>
                <w:snapToGrid w:val="0"/>
                <w:color w:val="000000" w:themeColor="text1"/>
                <w:lang w:eastAsia="th-TH"/>
              </w:rPr>
            </w:pPr>
            <w:r>
              <w:rPr>
                <w:rFonts w:cs="Arial"/>
                <w:snapToGrid w:val="0"/>
                <w:color w:val="000000" w:themeColor="text1"/>
                <w:lang w:eastAsia="th-TH"/>
              </w:rPr>
              <w:t>60</w:t>
            </w:r>
          </w:p>
        </w:tc>
        <w:tc>
          <w:tcPr>
            <w:tcW w:w="1584" w:type="dxa"/>
            <w:vAlign w:val="bottom"/>
          </w:tcPr>
          <w:p w:rsidR="003C6C90" w:rsidRPr="003C6C90" w:rsidRDefault="00D0099D" w:rsidP="00EB0CA9">
            <w:pPr>
              <w:spacing w:line="240" w:lineRule="auto"/>
              <w:ind w:right="-72"/>
              <w:jc w:val="right"/>
              <w:rPr>
                <w:rFonts w:cs="Arial"/>
                <w:snapToGrid w:val="0"/>
                <w:color w:val="000000" w:themeColor="text1"/>
                <w:lang w:eastAsia="th-TH"/>
              </w:rPr>
            </w:pPr>
            <w:r>
              <w:rPr>
                <w:rFonts w:cs="Arial"/>
                <w:snapToGrid w:val="0"/>
                <w:color w:val="000000" w:themeColor="text1"/>
                <w:lang w:eastAsia="th-TH"/>
              </w:rPr>
              <w:t>36</w:t>
            </w:r>
          </w:p>
        </w:tc>
      </w:tr>
      <w:tr w:rsidR="003C6C90" w:rsidRPr="00BD2341" w:rsidTr="0085023F">
        <w:tc>
          <w:tcPr>
            <w:tcW w:w="5940" w:type="dxa"/>
          </w:tcPr>
          <w:p w:rsidR="003C6C90" w:rsidRPr="00BD2341" w:rsidRDefault="003C6C90" w:rsidP="00EB0CA9">
            <w:pPr>
              <w:spacing w:line="240" w:lineRule="auto"/>
              <w:rPr>
                <w:rFonts w:cs="Arial"/>
                <w:color w:val="000000" w:themeColor="text1"/>
              </w:rPr>
            </w:pPr>
            <w:r w:rsidRPr="00BD2341">
              <w:rPr>
                <w:rFonts w:cs="Arial"/>
                <w:color w:val="000000" w:themeColor="text1"/>
              </w:rPr>
              <w:t>The People’s Republic of China</w:t>
            </w:r>
          </w:p>
        </w:tc>
        <w:tc>
          <w:tcPr>
            <w:tcW w:w="1584" w:type="dxa"/>
            <w:shd w:val="clear" w:color="auto" w:fill="FAFAFA"/>
          </w:tcPr>
          <w:p w:rsidR="003C6C90" w:rsidRPr="00BD2341" w:rsidRDefault="00424038" w:rsidP="00EB0CA9">
            <w:pPr>
              <w:spacing w:line="240" w:lineRule="auto"/>
              <w:ind w:right="-72"/>
              <w:jc w:val="right"/>
              <w:rPr>
                <w:rFonts w:cs="Arial"/>
                <w:snapToGrid w:val="0"/>
                <w:color w:val="000000" w:themeColor="text1"/>
                <w:lang w:eastAsia="th-TH"/>
              </w:rPr>
            </w:pPr>
            <w:r>
              <w:rPr>
                <w:rFonts w:cs="Arial"/>
                <w:snapToGrid w:val="0"/>
                <w:color w:val="000000" w:themeColor="text1"/>
                <w:lang w:eastAsia="th-TH"/>
              </w:rPr>
              <w:t>24</w:t>
            </w:r>
          </w:p>
        </w:tc>
        <w:tc>
          <w:tcPr>
            <w:tcW w:w="1584" w:type="dxa"/>
            <w:vAlign w:val="bottom"/>
          </w:tcPr>
          <w:p w:rsidR="003C6C90" w:rsidRPr="003C6C90" w:rsidRDefault="00D0099D" w:rsidP="00EB0CA9">
            <w:pPr>
              <w:spacing w:line="240" w:lineRule="auto"/>
              <w:ind w:right="-72"/>
              <w:jc w:val="right"/>
              <w:rPr>
                <w:rFonts w:cs="Arial"/>
                <w:snapToGrid w:val="0"/>
                <w:color w:val="000000" w:themeColor="text1"/>
                <w:lang w:eastAsia="th-TH"/>
              </w:rPr>
            </w:pPr>
            <w:r>
              <w:rPr>
                <w:rFonts w:cs="Arial"/>
                <w:snapToGrid w:val="0"/>
                <w:color w:val="000000" w:themeColor="text1"/>
                <w:lang w:eastAsia="th-TH"/>
              </w:rPr>
              <w:t>29</w:t>
            </w:r>
          </w:p>
        </w:tc>
      </w:tr>
      <w:tr w:rsidR="00DC727E" w:rsidRPr="00BD2341" w:rsidTr="0085023F">
        <w:tc>
          <w:tcPr>
            <w:tcW w:w="5940" w:type="dxa"/>
          </w:tcPr>
          <w:p w:rsidR="00DC727E" w:rsidRPr="00BD2341" w:rsidRDefault="00DC727E" w:rsidP="00EB0CA9">
            <w:pPr>
              <w:spacing w:line="240" w:lineRule="auto"/>
              <w:rPr>
                <w:rFonts w:cs="Arial"/>
                <w:color w:val="000000" w:themeColor="text1"/>
              </w:rPr>
            </w:pPr>
            <w:r>
              <w:rPr>
                <w:rFonts w:cs="Arial"/>
                <w:color w:val="000000" w:themeColor="text1"/>
              </w:rPr>
              <w:t>Singapore</w:t>
            </w:r>
          </w:p>
        </w:tc>
        <w:tc>
          <w:tcPr>
            <w:tcW w:w="1584" w:type="dxa"/>
            <w:shd w:val="clear" w:color="auto" w:fill="FAFAFA"/>
          </w:tcPr>
          <w:p w:rsidR="00DC727E" w:rsidRDefault="00DC727E" w:rsidP="00EB0CA9">
            <w:pPr>
              <w:spacing w:line="240" w:lineRule="auto"/>
              <w:ind w:right="-72"/>
              <w:jc w:val="right"/>
              <w:rPr>
                <w:rFonts w:cs="Arial"/>
                <w:snapToGrid w:val="0"/>
                <w:color w:val="000000" w:themeColor="text1"/>
                <w:lang w:eastAsia="th-TH"/>
              </w:rPr>
            </w:pPr>
            <w:r>
              <w:rPr>
                <w:rFonts w:cs="Arial"/>
                <w:snapToGrid w:val="0"/>
                <w:color w:val="000000" w:themeColor="text1"/>
                <w:lang w:eastAsia="th-TH"/>
              </w:rPr>
              <w:t>1</w:t>
            </w:r>
          </w:p>
        </w:tc>
        <w:tc>
          <w:tcPr>
            <w:tcW w:w="1584" w:type="dxa"/>
            <w:vAlign w:val="bottom"/>
          </w:tcPr>
          <w:p w:rsidR="00DC727E" w:rsidRDefault="00DC727E" w:rsidP="00EB0CA9">
            <w:pPr>
              <w:spacing w:line="240" w:lineRule="auto"/>
              <w:ind w:right="-72"/>
              <w:jc w:val="right"/>
              <w:rPr>
                <w:rFonts w:cs="Arial"/>
                <w:snapToGrid w:val="0"/>
                <w:color w:val="000000" w:themeColor="text1"/>
                <w:lang w:eastAsia="th-TH"/>
              </w:rPr>
            </w:pPr>
            <w:r>
              <w:rPr>
                <w:rFonts w:cs="Arial"/>
                <w:snapToGrid w:val="0"/>
                <w:color w:val="000000" w:themeColor="text1"/>
                <w:lang w:eastAsia="th-TH"/>
              </w:rPr>
              <w:t>22</w:t>
            </w:r>
          </w:p>
        </w:tc>
      </w:tr>
      <w:tr w:rsidR="003C6C90" w:rsidRPr="00BD2341" w:rsidTr="003C6C90">
        <w:tc>
          <w:tcPr>
            <w:tcW w:w="5940" w:type="dxa"/>
          </w:tcPr>
          <w:p w:rsidR="003C6C90" w:rsidRPr="00BD2341" w:rsidRDefault="003C6C90" w:rsidP="00EB0CA9">
            <w:pPr>
              <w:spacing w:line="240" w:lineRule="auto"/>
              <w:rPr>
                <w:rFonts w:cs="Arial"/>
                <w:color w:val="000000" w:themeColor="text1"/>
              </w:rPr>
            </w:pPr>
            <w:r w:rsidRPr="009C5FDB">
              <w:rPr>
                <w:rFonts w:cs="Arial"/>
                <w:color w:val="000000" w:themeColor="text1"/>
              </w:rPr>
              <w:t>Others</w:t>
            </w:r>
          </w:p>
        </w:tc>
        <w:tc>
          <w:tcPr>
            <w:tcW w:w="1584" w:type="dxa"/>
            <w:shd w:val="clear" w:color="auto" w:fill="FAFAFA"/>
          </w:tcPr>
          <w:p w:rsidR="003C6C90" w:rsidRPr="00BD2341" w:rsidRDefault="00424038" w:rsidP="00EB0CA9">
            <w:pPr>
              <w:spacing w:line="240" w:lineRule="auto"/>
              <w:ind w:right="-72"/>
              <w:jc w:val="right"/>
              <w:rPr>
                <w:rFonts w:cs="Arial"/>
                <w:snapToGrid w:val="0"/>
                <w:color w:val="000000" w:themeColor="text1"/>
                <w:lang w:eastAsia="th-TH"/>
              </w:rPr>
            </w:pPr>
            <w:r>
              <w:rPr>
                <w:rFonts w:cs="Arial"/>
                <w:snapToGrid w:val="0"/>
                <w:color w:val="000000" w:themeColor="text1"/>
                <w:lang w:eastAsia="th-TH"/>
              </w:rPr>
              <w:t>1</w:t>
            </w:r>
            <w:r w:rsidR="00DC727E">
              <w:rPr>
                <w:rFonts w:cs="Arial"/>
                <w:snapToGrid w:val="0"/>
                <w:color w:val="000000" w:themeColor="text1"/>
                <w:lang w:eastAsia="th-TH"/>
              </w:rPr>
              <w:t>5</w:t>
            </w:r>
          </w:p>
        </w:tc>
        <w:tc>
          <w:tcPr>
            <w:tcW w:w="1584" w:type="dxa"/>
            <w:tcBorders>
              <w:bottom w:val="single" w:sz="4" w:space="0" w:color="auto"/>
            </w:tcBorders>
            <w:vAlign w:val="bottom"/>
          </w:tcPr>
          <w:p w:rsidR="003C6C90" w:rsidRPr="003C6C90" w:rsidRDefault="00DC727E" w:rsidP="00EB0CA9">
            <w:pPr>
              <w:spacing w:line="240" w:lineRule="auto"/>
              <w:ind w:right="-72"/>
              <w:jc w:val="right"/>
              <w:rPr>
                <w:rFonts w:cs="Arial"/>
                <w:snapToGrid w:val="0"/>
                <w:color w:val="000000" w:themeColor="text1"/>
                <w:lang w:eastAsia="th-TH"/>
              </w:rPr>
            </w:pPr>
            <w:r>
              <w:rPr>
                <w:rFonts w:cs="Arial"/>
                <w:snapToGrid w:val="0"/>
                <w:color w:val="000000" w:themeColor="text1"/>
                <w:lang w:eastAsia="th-TH"/>
              </w:rPr>
              <w:t>13</w:t>
            </w:r>
          </w:p>
        </w:tc>
      </w:tr>
      <w:tr w:rsidR="003C6C90" w:rsidRPr="00EB0CA9" w:rsidTr="003C6C90">
        <w:tc>
          <w:tcPr>
            <w:tcW w:w="5940" w:type="dxa"/>
          </w:tcPr>
          <w:p w:rsidR="003C6C90" w:rsidRPr="00EB0CA9" w:rsidRDefault="003C6C90" w:rsidP="00EB0CA9">
            <w:pPr>
              <w:pStyle w:val="Header"/>
              <w:tabs>
                <w:tab w:val="clear" w:pos="4153"/>
                <w:tab w:val="clear" w:pos="8306"/>
              </w:tabs>
              <w:spacing w:line="240" w:lineRule="auto"/>
              <w:rPr>
                <w:rFonts w:cs="Arial"/>
                <w:b/>
                <w:bCs/>
                <w:color w:val="000000" w:themeColor="text1"/>
                <w:sz w:val="16"/>
                <w:szCs w:val="16"/>
                <w:shd w:val="clear" w:color="auto" w:fill="FFFFFF" w:themeFill="background1"/>
              </w:rPr>
            </w:pPr>
          </w:p>
        </w:tc>
        <w:tc>
          <w:tcPr>
            <w:tcW w:w="1584" w:type="dxa"/>
            <w:tcBorders>
              <w:top w:val="single" w:sz="4" w:space="0" w:color="auto"/>
            </w:tcBorders>
            <w:shd w:val="clear" w:color="auto" w:fill="FAFAFA"/>
          </w:tcPr>
          <w:p w:rsidR="003C6C90" w:rsidRPr="00EB0CA9" w:rsidRDefault="003C6C90" w:rsidP="00EB0CA9">
            <w:pPr>
              <w:spacing w:line="240" w:lineRule="auto"/>
              <w:ind w:right="-72"/>
              <w:jc w:val="right"/>
              <w:rPr>
                <w:rFonts w:cs="Arial"/>
                <w:snapToGrid w:val="0"/>
                <w:color w:val="000000" w:themeColor="text1"/>
                <w:sz w:val="16"/>
                <w:szCs w:val="16"/>
                <w:lang w:eastAsia="th-TH"/>
              </w:rPr>
            </w:pPr>
          </w:p>
        </w:tc>
        <w:tc>
          <w:tcPr>
            <w:tcW w:w="1584" w:type="dxa"/>
            <w:tcBorders>
              <w:top w:val="single" w:sz="4" w:space="0" w:color="auto"/>
            </w:tcBorders>
            <w:vAlign w:val="bottom"/>
          </w:tcPr>
          <w:p w:rsidR="003C6C90" w:rsidRPr="00EB0CA9" w:rsidRDefault="003C6C90" w:rsidP="00EB0CA9">
            <w:pPr>
              <w:spacing w:line="240" w:lineRule="auto"/>
              <w:ind w:right="-72"/>
              <w:jc w:val="right"/>
              <w:rPr>
                <w:rFonts w:cs="Arial"/>
                <w:snapToGrid w:val="0"/>
                <w:color w:val="000000" w:themeColor="text1"/>
                <w:sz w:val="16"/>
                <w:szCs w:val="16"/>
                <w:lang w:eastAsia="th-TH"/>
              </w:rPr>
            </w:pPr>
          </w:p>
        </w:tc>
      </w:tr>
      <w:tr w:rsidR="003C6C90" w:rsidRPr="00BD2341" w:rsidTr="003C6C90">
        <w:tc>
          <w:tcPr>
            <w:tcW w:w="5940" w:type="dxa"/>
          </w:tcPr>
          <w:p w:rsidR="003C6C90" w:rsidRPr="00BD2341" w:rsidRDefault="003C6C90" w:rsidP="00EB0CA9">
            <w:pPr>
              <w:spacing w:line="240" w:lineRule="auto"/>
              <w:rPr>
                <w:rFonts w:cs="Arial"/>
                <w:color w:val="000000" w:themeColor="text1"/>
              </w:rPr>
            </w:pPr>
            <w:r w:rsidRPr="00BD2341">
              <w:rPr>
                <w:rFonts w:cs="Arial"/>
                <w:color w:val="000000" w:themeColor="text1"/>
              </w:rPr>
              <w:t>Total</w:t>
            </w:r>
          </w:p>
        </w:tc>
        <w:tc>
          <w:tcPr>
            <w:tcW w:w="1584" w:type="dxa"/>
            <w:tcBorders>
              <w:bottom w:val="single" w:sz="4" w:space="0" w:color="auto"/>
            </w:tcBorders>
            <w:shd w:val="clear" w:color="auto" w:fill="FAFAFA"/>
          </w:tcPr>
          <w:p w:rsidR="003C6C90" w:rsidRPr="00BD2341" w:rsidRDefault="00632979" w:rsidP="00EB0CA9">
            <w:pPr>
              <w:spacing w:line="240" w:lineRule="auto"/>
              <w:ind w:right="-72"/>
              <w:jc w:val="right"/>
              <w:rPr>
                <w:rFonts w:cs="Arial"/>
                <w:snapToGrid w:val="0"/>
                <w:color w:val="000000" w:themeColor="text1"/>
                <w:lang w:eastAsia="th-TH"/>
              </w:rPr>
            </w:pPr>
            <w:r>
              <w:rPr>
                <w:rFonts w:cs="Arial"/>
                <w:snapToGrid w:val="0"/>
                <w:color w:val="000000" w:themeColor="text1"/>
                <w:lang w:eastAsia="th-TH"/>
              </w:rPr>
              <w:t>100</w:t>
            </w:r>
          </w:p>
        </w:tc>
        <w:tc>
          <w:tcPr>
            <w:tcW w:w="1584" w:type="dxa"/>
            <w:tcBorders>
              <w:bottom w:val="single" w:sz="4" w:space="0" w:color="auto"/>
            </w:tcBorders>
          </w:tcPr>
          <w:p w:rsidR="003C6C90" w:rsidRPr="003C6C90" w:rsidRDefault="00777955" w:rsidP="00EB0CA9">
            <w:pPr>
              <w:spacing w:line="240" w:lineRule="auto"/>
              <w:ind w:right="-72"/>
              <w:jc w:val="right"/>
              <w:rPr>
                <w:rFonts w:cs="Arial"/>
                <w:snapToGrid w:val="0"/>
                <w:color w:val="000000" w:themeColor="text1"/>
                <w:lang w:eastAsia="th-TH"/>
              </w:rPr>
            </w:pPr>
            <w:r>
              <w:rPr>
                <w:rFonts w:cs="Arial"/>
                <w:snapToGrid w:val="0"/>
                <w:color w:val="000000" w:themeColor="text1"/>
                <w:lang w:eastAsia="th-TH"/>
              </w:rPr>
              <w:t>100</w:t>
            </w:r>
          </w:p>
        </w:tc>
      </w:tr>
    </w:tbl>
    <w:p w:rsidR="009F3852" w:rsidRPr="00BD2341" w:rsidRDefault="009F3852" w:rsidP="0021463B">
      <w:pPr>
        <w:pStyle w:val="a0"/>
        <w:ind w:right="0"/>
        <w:jc w:val="both"/>
        <w:rPr>
          <w:rFonts w:eastAsia="Cordia New" w:cs="Arial"/>
          <w:b w:val="0"/>
          <w:bCs w:val="0"/>
          <w:color w:val="000000" w:themeColor="text1"/>
          <w:sz w:val="20"/>
          <w:szCs w:val="20"/>
          <w:shd w:val="clear" w:color="auto" w:fill="FFFFFF" w:themeFill="background1"/>
          <w:lang w:val="en-US"/>
        </w:rPr>
      </w:pPr>
    </w:p>
    <w:tbl>
      <w:tblPr>
        <w:tblW w:w="0" w:type="auto"/>
        <w:tblInd w:w="-90" w:type="dxa"/>
        <w:tblLayout w:type="fixed"/>
        <w:tblLook w:val="0000" w:firstRow="0" w:lastRow="0" w:firstColumn="0" w:lastColumn="0" w:noHBand="0" w:noVBand="0"/>
      </w:tblPr>
      <w:tblGrid>
        <w:gridCol w:w="5940"/>
        <w:gridCol w:w="1584"/>
        <w:gridCol w:w="1584"/>
      </w:tblGrid>
      <w:tr w:rsidR="006A075E" w:rsidRPr="00BD2341" w:rsidTr="008326E7">
        <w:tc>
          <w:tcPr>
            <w:tcW w:w="5940" w:type="dxa"/>
            <w:vAlign w:val="bottom"/>
          </w:tcPr>
          <w:p w:rsidR="00FD2A11" w:rsidRPr="00BD2341" w:rsidRDefault="009F3852" w:rsidP="00EB0CA9">
            <w:pPr>
              <w:spacing w:line="240" w:lineRule="auto"/>
              <w:rPr>
                <w:rFonts w:cs="Arial"/>
                <w:snapToGrid w:val="0"/>
                <w:color w:val="000000" w:themeColor="text1"/>
                <w:lang w:eastAsia="th-TH"/>
              </w:rPr>
            </w:pPr>
            <w:r w:rsidRPr="00BD2341">
              <w:rPr>
                <w:rFonts w:cs="Arial"/>
                <w:b/>
                <w:bCs/>
                <w:snapToGrid w:val="0"/>
                <w:lang w:eastAsia="th-TH"/>
              </w:rPr>
              <w:t xml:space="preserve">For the </w:t>
            </w:r>
            <w:r w:rsidR="003C6C90">
              <w:rPr>
                <w:rFonts w:cs="Arial"/>
                <w:b/>
                <w:bCs/>
                <w:snapToGrid w:val="0"/>
                <w:lang w:eastAsia="th-TH"/>
              </w:rPr>
              <w:t>nine</w:t>
            </w:r>
            <w:r w:rsidRPr="00BD2341">
              <w:rPr>
                <w:rFonts w:cs="Arial"/>
                <w:b/>
                <w:bCs/>
                <w:snapToGrid w:val="0"/>
                <w:lang w:eastAsia="th-TH"/>
              </w:rPr>
              <w:t xml:space="preserve">-month period ended 30 </w:t>
            </w:r>
            <w:r w:rsidR="003C6C90">
              <w:rPr>
                <w:rFonts w:cs="Arial"/>
                <w:b/>
                <w:bCs/>
                <w:snapToGrid w:val="0"/>
                <w:lang w:eastAsia="th-TH"/>
              </w:rPr>
              <w:t>September</w:t>
            </w:r>
          </w:p>
        </w:tc>
        <w:tc>
          <w:tcPr>
            <w:tcW w:w="1584" w:type="dxa"/>
            <w:tcBorders>
              <w:top w:val="single" w:sz="4" w:space="0" w:color="auto"/>
            </w:tcBorders>
            <w:shd w:val="clear" w:color="auto" w:fill="auto"/>
            <w:vAlign w:val="bottom"/>
          </w:tcPr>
          <w:p w:rsidR="00FD2A11" w:rsidRPr="00BD2341" w:rsidRDefault="00FD2A11" w:rsidP="00EB0CA9">
            <w:pPr>
              <w:spacing w:line="240" w:lineRule="auto"/>
              <w:ind w:right="-72"/>
              <w:jc w:val="right"/>
              <w:rPr>
                <w:rFonts w:cs="Arial"/>
                <w:b/>
                <w:bCs/>
                <w:snapToGrid w:val="0"/>
                <w:color w:val="000000" w:themeColor="text1"/>
                <w:lang w:eastAsia="th-TH"/>
              </w:rPr>
            </w:pPr>
            <w:r w:rsidRPr="00BD2341">
              <w:rPr>
                <w:rFonts w:cs="Arial"/>
                <w:b/>
                <w:bCs/>
                <w:snapToGrid w:val="0"/>
                <w:color w:val="000000" w:themeColor="text1"/>
                <w:lang w:eastAsia="th-TH"/>
              </w:rPr>
              <w:t>2020</w:t>
            </w:r>
          </w:p>
        </w:tc>
        <w:tc>
          <w:tcPr>
            <w:tcW w:w="1584" w:type="dxa"/>
            <w:tcBorders>
              <w:top w:val="single" w:sz="4" w:space="0" w:color="auto"/>
            </w:tcBorders>
            <w:shd w:val="clear" w:color="auto" w:fill="auto"/>
            <w:vAlign w:val="bottom"/>
          </w:tcPr>
          <w:p w:rsidR="00FD2A11" w:rsidRPr="00BD2341" w:rsidRDefault="00FD2A11" w:rsidP="00EB0CA9">
            <w:pPr>
              <w:spacing w:line="240" w:lineRule="auto"/>
              <w:ind w:right="-72"/>
              <w:jc w:val="right"/>
              <w:rPr>
                <w:rFonts w:cs="Arial"/>
                <w:b/>
                <w:bCs/>
                <w:snapToGrid w:val="0"/>
                <w:color w:val="000000" w:themeColor="text1"/>
                <w:lang w:eastAsia="th-TH"/>
              </w:rPr>
            </w:pPr>
            <w:r w:rsidRPr="00BD2341">
              <w:rPr>
                <w:rFonts w:cs="Arial"/>
                <w:b/>
                <w:bCs/>
                <w:snapToGrid w:val="0"/>
                <w:color w:val="000000" w:themeColor="text1"/>
                <w:lang w:eastAsia="th-TH"/>
              </w:rPr>
              <w:t>2019</w:t>
            </w:r>
          </w:p>
        </w:tc>
      </w:tr>
      <w:tr w:rsidR="006A075E" w:rsidRPr="00BD2341" w:rsidTr="008326E7">
        <w:tc>
          <w:tcPr>
            <w:tcW w:w="5940" w:type="dxa"/>
            <w:vAlign w:val="bottom"/>
          </w:tcPr>
          <w:p w:rsidR="00FD2A11" w:rsidRPr="00BD2341" w:rsidRDefault="00FD2A11" w:rsidP="00EB0CA9">
            <w:pPr>
              <w:spacing w:line="240" w:lineRule="auto"/>
              <w:rPr>
                <w:rFonts w:cs="Arial"/>
                <w:b/>
                <w:bCs/>
                <w:snapToGrid w:val="0"/>
                <w:color w:val="000000" w:themeColor="text1"/>
                <w:lang w:eastAsia="th-TH"/>
              </w:rPr>
            </w:pPr>
          </w:p>
        </w:tc>
        <w:tc>
          <w:tcPr>
            <w:tcW w:w="1584" w:type="dxa"/>
            <w:tcBorders>
              <w:bottom w:val="single" w:sz="4" w:space="0" w:color="auto"/>
            </w:tcBorders>
            <w:shd w:val="clear" w:color="auto" w:fill="auto"/>
            <w:vAlign w:val="bottom"/>
          </w:tcPr>
          <w:p w:rsidR="00FD2A11" w:rsidRPr="00BD2341" w:rsidRDefault="00FD2A11" w:rsidP="00EB0CA9">
            <w:pPr>
              <w:spacing w:line="240" w:lineRule="auto"/>
              <w:ind w:right="-72"/>
              <w:jc w:val="right"/>
              <w:rPr>
                <w:rFonts w:cs="Arial"/>
                <w:b/>
                <w:bCs/>
                <w:snapToGrid w:val="0"/>
                <w:color w:val="000000" w:themeColor="text1"/>
                <w:lang w:eastAsia="th-TH"/>
              </w:rPr>
            </w:pPr>
            <w:r w:rsidRPr="00BD2341">
              <w:rPr>
                <w:rFonts w:cs="Arial"/>
                <w:b/>
                <w:bCs/>
                <w:snapToGrid w:val="0"/>
                <w:color w:val="000000" w:themeColor="text1"/>
                <w:lang w:eastAsia="th-TH"/>
              </w:rPr>
              <w:t>%</w:t>
            </w:r>
          </w:p>
        </w:tc>
        <w:tc>
          <w:tcPr>
            <w:tcW w:w="1584" w:type="dxa"/>
            <w:tcBorders>
              <w:bottom w:val="single" w:sz="4" w:space="0" w:color="auto"/>
            </w:tcBorders>
            <w:shd w:val="clear" w:color="auto" w:fill="auto"/>
            <w:vAlign w:val="bottom"/>
          </w:tcPr>
          <w:p w:rsidR="00FD2A11" w:rsidRPr="00BD2341" w:rsidRDefault="00FD2A11" w:rsidP="00EB0CA9">
            <w:pPr>
              <w:spacing w:line="240" w:lineRule="auto"/>
              <w:ind w:right="-72"/>
              <w:jc w:val="right"/>
              <w:rPr>
                <w:rFonts w:cs="Arial"/>
                <w:b/>
                <w:bCs/>
                <w:snapToGrid w:val="0"/>
                <w:color w:val="000000" w:themeColor="text1"/>
                <w:lang w:eastAsia="th-TH"/>
              </w:rPr>
            </w:pPr>
            <w:r w:rsidRPr="00BD2341">
              <w:rPr>
                <w:rFonts w:cs="Arial"/>
                <w:b/>
                <w:bCs/>
                <w:snapToGrid w:val="0"/>
                <w:color w:val="000000" w:themeColor="text1"/>
                <w:lang w:eastAsia="th-TH"/>
              </w:rPr>
              <w:t>%</w:t>
            </w:r>
          </w:p>
        </w:tc>
      </w:tr>
      <w:tr w:rsidR="006A075E" w:rsidRPr="00EB0CA9" w:rsidTr="006970DB">
        <w:tc>
          <w:tcPr>
            <w:tcW w:w="5940" w:type="dxa"/>
            <w:vAlign w:val="bottom"/>
          </w:tcPr>
          <w:p w:rsidR="00FD2A11" w:rsidRPr="00EB0CA9" w:rsidRDefault="00FD2A11" w:rsidP="00EB0CA9">
            <w:pPr>
              <w:pStyle w:val="Header"/>
              <w:tabs>
                <w:tab w:val="clear" w:pos="4153"/>
                <w:tab w:val="clear" w:pos="8306"/>
              </w:tabs>
              <w:spacing w:line="240" w:lineRule="auto"/>
              <w:rPr>
                <w:rFonts w:cs="Arial"/>
                <w:b/>
                <w:bCs/>
                <w:color w:val="000000" w:themeColor="text1"/>
                <w:sz w:val="16"/>
                <w:szCs w:val="16"/>
                <w:shd w:val="clear" w:color="auto" w:fill="FFFFFF" w:themeFill="background1"/>
              </w:rPr>
            </w:pPr>
          </w:p>
        </w:tc>
        <w:tc>
          <w:tcPr>
            <w:tcW w:w="1584" w:type="dxa"/>
            <w:tcBorders>
              <w:top w:val="single" w:sz="4" w:space="0" w:color="auto"/>
            </w:tcBorders>
            <w:shd w:val="clear" w:color="auto" w:fill="FAFAFA"/>
            <w:vAlign w:val="bottom"/>
          </w:tcPr>
          <w:p w:rsidR="00FD2A11" w:rsidRPr="00EB0CA9" w:rsidRDefault="00FD2A11" w:rsidP="00EB0CA9">
            <w:pPr>
              <w:spacing w:line="240" w:lineRule="auto"/>
              <w:ind w:right="-72"/>
              <w:jc w:val="right"/>
              <w:rPr>
                <w:rFonts w:cs="Arial"/>
                <w:snapToGrid w:val="0"/>
                <w:color w:val="000000" w:themeColor="text1"/>
                <w:sz w:val="16"/>
                <w:szCs w:val="16"/>
                <w:lang w:eastAsia="th-TH"/>
              </w:rPr>
            </w:pPr>
          </w:p>
        </w:tc>
        <w:tc>
          <w:tcPr>
            <w:tcW w:w="1584" w:type="dxa"/>
            <w:tcBorders>
              <w:top w:val="single" w:sz="4" w:space="0" w:color="auto"/>
            </w:tcBorders>
            <w:shd w:val="clear" w:color="auto" w:fill="auto"/>
            <w:vAlign w:val="bottom"/>
          </w:tcPr>
          <w:p w:rsidR="00FD2A11" w:rsidRPr="00EB0CA9" w:rsidRDefault="00FD2A11" w:rsidP="00EB0CA9">
            <w:pPr>
              <w:spacing w:line="240" w:lineRule="auto"/>
              <w:ind w:right="-72"/>
              <w:jc w:val="right"/>
              <w:rPr>
                <w:rFonts w:cs="Arial"/>
                <w:snapToGrid w:val="0"/>
                <w:color w:val="000000" w:themeColor="text1"/>
                <w:sz w:val="16"/>
                <w:szCs w:val="16"/>
                <w:lang w:eastAsia="th-TH"/>
              </w:rPr>
            </w:pPr>
          </w:p>
        </w:tc>
      </w:tr>
      <w:tr w:rsidR="003C6C90" w:rsidRPr="00BD2341" w:rsidTr="00192372">
        <w:tc>
          <w:tcPr>
            <w:tcW w:w="5940" w:type="dxa"/>
          </w:tcPr>
          <w:p w:rsidR="003C6C90" w:rsidRPr="00BD2341" w:rsidRDefault="003C6C90" w:rsidP="00EB0CA9">
            <w:pPr>
              <w:spacing w:line="240" w:lineRule="auto"/>
              <w:rPr>
                <w:rFonts w:cs="Arial"/>
                <w:color w:val="000000" w:themeColor="text1"/>
              </w:rPr>
            </w:pPr>
            <w:r w:rsidRPr="00BD2341">
              <w:rPr>
                <w:rFonts w:cs="Arial"/>
                <w:color w:val="000000" w:themeColor="text1"/>
              </w:rPr>
              <w:t>Thailand</w:t>
            </w:r>
          </w:p>
        </w:tc>
        <w:tc>
          <w:tcPr>
            <w:tcW w:w="1584" w:type="dxa"/>
            <w:shd w:val="clear" w:color="auto" w:fill="FAFAFA"/>
          </w:tcPr>
          <w:p w:rsidR="003C6C90" w:rsidRPr="00BD2341" w:rsidRDefault="00C0308A" w:rsidP="00EB0CA9">
            <w:pPr>
              <w:spacing w:line="240" w:lineRule="auto"/>
              <w:ind w:right="-72"/>
              <w:jc w:val="right"/>
              <w:rPr>
                <w:rFonts w:cs="Arial"/>
                <w:snapToGrid w:val="0"/>
                <w:color w:val="000000" w:themeColor="text1"/>
                <w:lang w:eastAsia="th-TH"/>
              </w:rPr>
            </w:pPr>
            <w:r>
              <w:rPr>
                <w:rFonts w:cs="Arial"/>
                <w:snapToGrid w:val="0"/>
                <w:color w:val="000000" w:themeColor="text1"/>
                <w:lang w:eastAsia="th-TH"/>
              </w:rPr>
              <w:t>45</w:t>
            </w:r>
          </w:p>
        </w:tc>
        <w:tc>
          <w:tcPr>
            <w:tcW w:w="1584" w:type="dxa"/>
            <w:vAlign w:val="bottom"/>
          </w:tcPr>
          <w:p w:rsidR="003C6C90" w:rsidRPr="003C6C90" w:rsidRDefault="003C6C90" w:rsidP="00EB0CA9">
            <w:pPr>
              <w:spacing w:line="240" w:lineRule="auto"/>
              <w:ind w:right="-72"/>
              <w:jc w:val="right"/>
              <w:rPr>
                <w:rFonts w:cs="Arial"/>
                <w:snapToGrid w:val="0"/>
                <w:color w:val="000000" w:themeColor="text1"/>
                <w:lang w:eastAsia="th-TH"/>
              </w:rPr>
            </w:pPr>
            <w:r w:rsidRPr="003C6C90">
              <w:rPr>
                <w:rFonts w:cs="Arial"/>
                <w:snapToGrid w:val="0"/>
                <w:color w:val="000000" w:themeColor="text1"/>
                <w:lang w:eastAsia="th-TH"/>
              </w:rPr>
              <w:t>3</w:t>
            </w:r>
            <w:r w:rsidR="00D0099D">
              <w:rPr>
                <w:rFonts w:cs="Arial"/>
                <w:snapToGrid w:val="0"/>
                <w:color w:val="000000" w:themeColor="text1"/>
                <w:lang w:eastAsia="th-TH"/>
              </w:rPr>
              <w:t>3</w:t>
            </w:r>
          </w:p>
        </w:tc>
      </w:tr>
      <w:tr w:rsidR="003C6C90" w:rsidRPr="00BD2341" w:rsidTr="00192372">
        <w:tc>
          <w:tcPr>
            <w:tcW w:w="5940" w:type="dxa"/>
          </w:tcPr>
          <w:p w:rsidR="003C6C90" w:rsidRPr="00BD2341" w:rsidRDefault="003C6C90" w:rsidP="00EB0CA9">
            <w:pPr>
              <w:spacing w:line="240" w:lineRule="auto"/>
              <w:rPr>
                <w:rFonts w:cs="Arial"/>
                <w:color w:val="000000" w:themeColor="text1"/>
              </w:rPr>
            </w:pPr>
            <w:r w:rsidRPr="00BD2341">
              <w:rPr>
                <w:rFonts w:cs="Arial"/>
                <w:color w:val="000000" w:themeColor="text1"/>
              </w:rPr>
              <w:t>Singapore</w:t>
            </w:r>
          </w:p>
        </w:tc>
        <w:tc>
          <w:tcPr>
            <w:tcW w:w="1584" w:type="dxa"/>
            <w:shd w:val="clear" w:color="auto" w:fill="FAFAFA"/>
          </w:tcPr>
          <w:p w:rsidR="003C6C90" w:rsidRPr="00BD2341" w:rsidRDefault="00C0308A" w:rsidP="00EB0CA9">
            <w:pPr>
              <w:spacing w:line="240" w:lineRule="auto"/>
              <w:ind w:right="-72"/>
              <w:jc w:val="right"/>
              <w:rPr>
                <w:rFonts w:cs="Arial"/>
                <w:snapToGrid w:val="0"/>
                <w:color w:val="000000" w:themeColor="text1"/>
                <w:lang w:eastAsia="th-TH"/>
              </w:rPr>
            </w:pPr>
            <w:r>
              <w:rPr>
                <w:rFonts w:cs="Arial"/>
                <w:snapToGrid w:val="0"/>
                <w:color w:val="000000" w:themeColor="text1"/>
                <w:lang w:eastAsia="th-TH"/>
              </w:rPr>
              <w:t>18</w:t>
            </w:r>
          </w:p>
        </w:tc>
        <w:tc>
          <w:tcPr>
            <w:tcW w:w="1584" w:type="dxa"/>
            <w:vAlign w:val="bottom"/>
          </w:tcPr>
          <w:p w:rsidR="003C6C90" w:rsidRPr="003C6C90" w:rsidRDefault="003C6C90" w:rsidP="00EB0CA9">
            <w:pPr>
              <w:spacing w:line="240" w:lineRule="auto"/>
              <w:ind w:right="-72"/>
              <w:jc w:val="right"/>
              <w:rPr>
                <w:rFonts w:cs="Arial"/>
                <w:snapToGrid w:val="0"/>
                <w:color w:val="000000" w:themeColor="text1"/>
                <w:lang w:eastAsia="th-TH"/>
              </w:rPr>
            </w:pPr>
            <w:r w:rsidRPr="003C6C90">
              <w:rPr>
                <w:rFonts w:cs="Arial"/>
                <w:snapToGrid w:val="0"/>
                <w:color w:val="000000" w:themeColor="text1"/>
                <w:lang w:eastAsia="th-TH"/>
              </w:rPr>
              <w:t>3</w:t>
            </w:r>
            <w:r w:rsidR="00D0099D">
              <w:rPr>
                <w:rFonts w:cs="Arial"/>
                <w:snapToGrid w:val="0"/>
                <w:color w:val="000000" w:themeColor="text1"/>
                <w:lang w:eastAsia="th-TH"/>
              </w:rPr>
              <w:t>5</w:t>
            </w:r>
          </w:p>
        </w:tc>
      </w:tr>
      <w:tr w:rsidR="003C6C90" w:rsidRPr="00BD2341" w:rsidTr="003C6C90">
        <w:tc>
          <w:tcPr>
            <w:tcW w:w="5940" w:type="dxa"/>
          </w:tcPr>
          <w:p w:rsidR="003C6C90" w:rsidRPr="00BD2341" w:rsidRDefault="003C6C90" w:rsidP="00EB0CA9">
            <w:pPr>
              <w:spacing w:line="240" w:lineRule="auto"/>
              <w:rPr>
                <w:rFonts w:cs="Arial"/>
                <w:color w:val="000000" w:themeColor="text1"/>
              </w:rPr>
            </w:pPr>
            <w:r w:rsidRPr="00BD2341">
              <w:rPr>
                <w:rFonts w:cs="Arial"/>
                <w:color w:val="000000" w:themeColor="text1"/>
              </w:rPr>
              <w:t>The People’s Republic of China</w:t>
            </w:r>
          </w:p>
        </w:tc>
        <w:tc>
          <w:tcPr>
            <w:tcW w:w="1584" w:type="dxa"/>
            <w:shd w:val="clear" w:color="auto" w:fill="FAFAFA"/>
          </w:tcPr>
          <w:p w:rsidR="003C6C90" w:rsidRPr="00BD2341" w:rsidRDefault="00C0308A" w:rsidP="00EB0CA9">
            <w:pPr>
              <w:spacing w:line="240" w:lineRule="auto"/>
              <w:ind w:right="-72"/>
              <w:jc w:val="right"/>
              <w:rPr>
                <w:rFonts w:cs="Arial"/>
                <w:snapToGrid w:val="0"/>
                <w:color w:val="000000" w:themeColor="text1"/>
                <w:lang w:eastAsia="th-TH"/>
              </w:rPr>
            </w:pPr>
            <w:r>
              <w:rPr>
                <w:rFonts w:cs="Arial"/>
                <w:snapToGrid w:val="0"/>
                <w:color w:val="000000" w:themeColor="text1"/>
                <w:lang w:eastAsia="th-TH"/>
              </w:rPr>
              <w:t>22</w:t>
            </w:r>
          </w:p>
        </w:tc>
        <w:tc>
          <w:tcPr>
            <w:tcW w:w="1584" w:type="dxa"/>
            <w:vAlign w:val="bottom"/>
          </w:tcPr>
          <w:p w:rsidR="003C6C90" w:rsidRPr="003C6C90" w:rsidRDefault="003C6C90" w:rsidP="00EB0CA9">
            <w:pPr>
              <w:spacing w:line="240" w:lineRule="auto"/>
              <w:ind w:right="-72"/>
              <w:jc w:val="right"/>
              <w:rPr>
                <w:rFonts w:cs="Arial"/>
                <w:snapToGrid w:val="0"/>
                <w:color w:val="000000" w:themeColor="text1"/>
                <w:lang w:eastAsia="th-TH"/>
              </w:rPr>
            </w:pPr>
            <w:r w:rsidRPr="003C6C90">
              <w:rPr>
                <w:rFonts w:cs="Arial"/>
                <w:snapToGrid w:val="0"/>
                <w:color w:val="000000" w:themeColor="text1"/>
                <w:lang w:eastAsia="th-TH"/>
              </w:rPr>
              <w:t>20</w:t>
            </w:r>
          </w:p>
        </w:tc>
      </w:tr>
      <w:tr w:rsidR="003C6C90" w:rsidRPr="00BD2341" w:rsidTr="003C6C90">
        <w:tc>
          <w:tcPr>
            <w:tcW w:w="5940" w:type="dxa"/>
          </w:tcPr>
          <w:p w:rsidR="003C6C90" w:rsidRPr="00BD2341" w:rsidRDefault="003C6C90" w:rsidP="00EB0CA9">
            <w:pPr>
              <w:spacing w:line="240" w:lineRule="auto"/>
              <w:rPr>
                <w:rFonts w:cs="Arial"/>
                <w:color w:val="000000" w:themeColor="text1"/>
              </w:rPr>
            </w:pPr>
            <w:r w:rsidRPr="00BD2341">
              <w:rPr>
                <w:rFonts w:cs="Arial"/>
                <w:color w:val="000000" w:themeColor="text1"/>
              </w:rPr>
              <w:t>Others</w:t>
            </w:r>
          </w:p>
        </w:tc>
        <w:tc>
          <w:tcPr>
            <w:tcW w:w="1584" w:type="dxa"/>
            <w:tcBorders>
              <w:bottom w:val="single" w:sz="4" w:space="0" w:color="auto"/>
            </w:tcBorders>
            <w:shd w:val="clear" w:color="auto" w:fill="FAFAFA"/>
          </w:tcPr>
          <w:p w:rsidR="003C6C90" w:rsidRPr="00BD2341" w:rsidRDefault="00C0308A" w:rsidP="00EB0CA9">
            <w:pPr>
              <w:spacing w:line="240" w:lineRule="auto"/>
              <w:ind w:right="-72"/>
              <w:jc w:val="right"/>
              <w:rPr>
                <w:rFonts w:cs="Arial"/>
                <w:snapToGrid w:val="0"/>
                <w:color w:val="000000" w:themeColor="text1"/>
                <w:lang w:eastAsia="th-TH"/>
              </w:rPr>
            </w:pPr>
            <w:r>
              <w:rPr>
                <w:rFonts w:cs="Arial"/>
                <w:snapToGrid w:val="0"/>
                <w:color w:val="000000" w:themeColor="text1"/>
                <w:lang w:eastAsia="th-TH"/>
              </w:rPr>
              <w:t>15</w:t>
            </w:r>
          </w:p>
        </w:tc>
        <w:tc>
          <w:tcPr>
            <w:tcW w:w="1584" w:type="dxa"/>
            <w:tcBorders>
              <w:bottom w:val="single" w:sz="4" w:space="0" w:color="auto"/>
            </w:tcBorders>
            <w:vAlign w:val="bottom"/>
          </w:tcPr>
          <w:p w:rsidR="003C6C90" w:rsidRPr="003C6C90" w:rsidRDefault="003C6C90" w:rsidP="00EB0CA9">
            <w:pPr>
              <w:spacing w:line="240" w:lineRule="auto"/>
              <w:ind w:right="-72"/>
              <w:jc w:val="right"/>
              <w:rPr>
                <w:rFonts w:cs="Arial"/>
                <w:snapToGrid w:val="0"/>
                <w:color w:val="000000" w:themeColor="text1"/>
                <w:lang w:eastAsia="th-TH"/>
              </w:rPr>
            </w:pPr>
            <w:r w:rsidRPr="003C6C90">
              <w:rPr>
                <w:rFonts w:cs="Arial"/>
                <w:snapToGrid w:val="0"/>
                <w:color w:val="000000" w:themeColor="text1"/>
                <w:lang w:eastAsia="th-TH"/>
              </w:rPr>
              <w:t>12</w:t>
            </w:r>
          </w:p>
        </w:tc>
      </w:tr>
      <w:tr w:rsidR="003C6C90" w:rsidRPr="00EB0CA9" w:rsidTr="00EB0CA9">
        <w:tc>
          <w:tcPr>
            <w:tcW w:w="5940" w:type="dxa"/>
            <w:vAlign w:val="bottom"/>
          </w:tcPr>
          <w:p w:rsidR="003C6C90" w:rsidRPr="00EB0CA9" w:rsidRDefault="003C6C90" w:rsidP="00EB0CA9">
            <w:pPr>
              <w:pStyle w:val="Header"/>
              <w:tabs>
                <w:tab w:val="clear" w:pos="4153"/>
                <w:tab w:val="clear" w:pos="8306"/>
              </w:tabs>
              <w:spacing w:line="240" w:lineRule="auto"/>
              <w:rPr>
                <w:rFonts w:cs="Arial"/>
                <w:b/>
                <w:bCs/>
                <w:color w:val="000000" w:themeColor="text1"/>
                <w:sz w:val="16"/>
                <w:szCs w:val="16"/>
                <w:shd w:val="clear" w:color="auto" w:fill="FFFFFF" w:themeFill="background1"/>
              </w:rPr>
            </w:pPr>
          </w:p>
        </w:tc>
        <w:tc>
          <w:tcPr>
            <w:tcW w:w="1584" w:type="dxa"/>
            <w:tcBorders>
              <w:top w:val="single" w:sz="4" w:space="0" w:color="auto"/>
            </w:tcBorders>
            <w:shd w:val="clear" w:color="auto" w:fill="FAFAFA"/>
            <w:vAlign w:val="bottom"/>
          </w:tcPr>
          <w:p w:rsidR="003C6C90" w:rsidRPr="00EB0CA9" w:rsidRDefault="003C6C90" w:rsidP="00EB0CA9">
            <w:pPr>
              <w:spacing w:line="240" w:lineRule="auto"/>
              <w:ind w:right="-72"/>
              <w:jc w:val="right"/>
              <w:rPr>
                <w:rFonts w:cs="Arial"/>
                <w:snapToGrid w:val="0"/>
                <w:color w:val="000000" w:themeColor="text1"/>
                <w:sz w:val="16"/>
                <w:szCs w:val="16"/>
                <w:lang w:eastAsia="th-TH"/>
              </w:rPr>
            </w:pPr>
          </w:p>
        </w:tc>
        <w:tc>
          <w:tcPr>
            <w:tcW w:w="1584" w:type="dxa"/>
            <w:tcBorders>
              <w:top w:val="single" w:sz="4" w:space="0" w:color="auto"/>
            </w:tcBorders>
            <w:vAlign w:val="bottom"/>
          </w:tcPr>
          <w:p w:rsidR="003C6C90" w:rsidRPr="00EB0CA9" w:rsidRDefault="003C6C90" w:rsidP="00EB0CA9">
            <w:pPr>
              <w:spacing w:line="240" w:lineRule="auto"/>
              <w:ind w:right="-72"/>
              <w:jc w:val="right"/>
              <w:rPr>
                <w:rFonts w:cs="Arial"/>
                <w:snapToGrid w:val="0"/>
                <w:color w:val="000000" w:themeColor="text1"/>
                <w:sz w:val="16"/>
                <w:szCs w:val="16"/>
                <w:lang w:eastAsia="th-TH"/>
              </w:rPr>
            </w:pPr>
          </w:p>
        </w:tc>
      </w:tr>
      <w:tr w:rsidR="003C6C90" w:rsidRPr="00BD2341" w:rsidTr="003C6C90">
        <w:tc>
          <w:tcPr>
            <w:tcW w:w="5940" w:type="dxa"/>
          </w:tcPr>
          <w:p w:rsidR="003C6C90" w:rsidRPr="00BD2341" w:rsidRDefault="003C6C90" w:rsidP="00EB0CA9">
            <w:pPr>
              <w:spacing w:line="240" w:lineRule="auto"/>
              <w:rPr>
                <w:rFonts w:cs="Arial"/>
                <w:color w:val="000000" w:themeColor="text1"/>
              </w:rPr>
            </w:pPr>
            <w:r w:rsidRPr="00BD2341">
              <w:rPr>
                <w:rFonts w:cs="Arial"/>
                <w:color w:val="000000" w:themeColor="text1"/>
              </w:rPr>
              <w:t>Total</w:t>
            </w:r>
          </w:p>
        </w:tc>
        <w:tc>
          <w:tcPr>
            <w:tcW w:w="1584" w:type="dxa"/>
            <w:tcBorders>
              <w:bottom w:val="single" w:sz="4" w:space="0" w:color="auto"/>
            </w:tcBorders>
            <w:shd w:val="clear" w:color="auto" w:fill="FAFAFA"/>
          </w:tcPr>
          <w:p w:rsidR="003C6C90" w:rsidRPr="00BD2341" w:rsidRDefault="00C0308A" w:rsidP="00EB0CA9">
            <w:pPr>
              <w:spacing w:line="240" w:lineRule="auto"/>
              <w:ind w:right="-72"/>
              <w:jc w:val="right"/>
              <w:rPr>
                <w:rFonts w:cs="Arial"/>
                <w:snapToGrid w:val="0"/>
                <w:color w:val="000000" w:themeColor="text1"/>
                <w:lang w:eastAsia="th-TH"/>
              </w:rPr>
            </w:pPr>
            <w:r>
              <w:rPr>
                <w:rFonts w:cs="Arial"/>
                <w:snapToGrid w:val="0"/>
                <w:color w:val="000000" w:themeColor="text1"/>
                <w:lang w:eastAsia="th-TH"/>
              </w:rPr>
              <w:t>100</w:t>
            </w:r>
          </w:p>
        </w:tc>
        <w:tc>
          <w:tcPr>
            <w:tcW w:w="1584" w:type="dxa"/>
            <w:tcBorders>
              <w:bottom w:val="single" w:sz="4" w:space="0" w:color="auto"/>
            </w:tcBorders>
          </w:tcPr>
          <w:p w:rsidR="003C6C90" w:rsidRPr="003C6C90" w:rsidRDefault="003C6C90" w:rsidP="00EB0CA9">
            <w:pPr>
              <w:spacing w:line="240" w:lineRule="auto"/>
              <w:ind w:right="-72"/>
              <w:jc w:val="right"/>
              <w:rPr>
                <w:rFonts w:cs="Arial"/>
                <w:snapToGrid w:val="0"/>
                <w:color w:val="000000" w:themeColor="text1"/>
                <w:lang w:eastAsia="th-TH"/>
              </w:rPr>
            </w:pPr>
            <w:r w:rsidRPr="003C6C90">
              <w:rPr>
                <w:rFonts w:cs="Arial"/>
                <w:snapToGrid w:val="0"/>
                <w:color w:val="000000" w:themeColor="text1"/>
                <w:lang w:eastAsia="th-TH"/>
              </w:rPr>
              <w:t>100</w:t>
            </w:r>
          </w:p>
        </w:tc>
      </w:tr>
    </w:tbl>
    <w:p w:rsidR="00AB59A2" w:rsidRPr="00BD2341" w:rsidRDefault="00AB59A2" w:rsidP="000320A5">
      <w:pPr>
        <w:spacing w:line="240" w:lineRule="auto"/>
        <w:ind w:left="540" w:hanging="540"/>
        <w:rPr>
          <w:rFonts w:cs="Arial"/>
          <w:color w:val="000000" w:themeColor="text1"/>
        </w:rPr>
      </w:pPr>
    </w:p>
    <w:p w:rsidR="00FD7F63" w:rsidRDefault="00FD7F63">
      <w:pPr>
        <w:spacing w:after="160" w:line="259" w:lineRule="auto"/>
        <w:rPr>
          <w:rFonts w:cs="Arial"/>
          <w:color w:val="000000" w:themeColor="text1"/>
        </w:rPr>
      </w:pPr>
      <w:r>
        <w:rPr>
          <w:rFonts w:cs="Arial"/>
          <w:color w:val="000000" w:themeColor="text1"/>
        </w:rPr>
        <w:br w:type="page"/>
      </w:r>
    </w:p>
    <w:p w:rsidR="001F7289" w:rsidRDefault="001F7289" w:rsidP="000320A5">
      <w:pPr>
        <w:spacing w:line="240" w:lineRule="auto"/>
        <w:ind w:left="540" w:hanging="540"/>
        <w:rPr>
          <w:rFonts w:cs="Arial"/>
          <w:color w:val="000000" w:themeColor="text1"/>
        </w:rPr>
      </w:pPr>
    </w:p>
    <w:p w:rsidR="00FD7F63" w:rsidRPr="00BD2341" w:rsidRDefault="00FD7F63" w:rsidP="000320A5">
      <w:pPr>
        <w:spacing w:line="240" w:lineRule="auto"/>
        <w:ind w:left="540" w:hanging="540"/>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BD2341" w:rsidTr="00CD308E">
        <w:trPr>
          <w:trHeight w:val="386"/>
        </w:trPr>
        <w:tc>
          <w:tcPr>
            <w:tcW w:w="9031" w:type="dxa"/>
            <w:shd w:val="clear" w:color="auto" w:fill="FFA543"/>
            <w:vAlign w:val="center"/>
          </w:tcPr>
          <w:p w:rsidR="00B7667D" w:rsidRPr="00BD2341" w:rsidRDefault="00944503" w:rsidP="00CD308E">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8</w:t>
            </w:r>
            <w:r w:rsidR="0060116B" w:rsidRPr="00BD2341">
              <w:rPr>
                <w:rFonts w:eastAsia="Arial Unicode MS" w:cs="Arial"/>
                <w:b/>
                <w:bCs/>
                <w:color w:val="FFFFFF" w:themeColor="background1"/>
              </w:rPr>
              <w:tab/>
              <w:t>Cash and cash equivalents</w:t>
            </w:r>
          </w:p>
        </w:tc>
      </w:tr>
    </w:tbl>
    <w:p w:rsidR="00AB59A2" w:rsidRPr="00BD2341" w:rsidRDefault="00AB59A2" w:rsidP="0064189E">
      <w:pPr>
        <w:spacing w:line="240" w:lineRule="auto"/>
        <w:rPr>
          <w:rFonts w:cs="Arial"/>
          <w:color w:val="000000" w:themeColor="text1"/>
        </w:rPr>
      </w:pPr>
    </w:p>
    <w:tbl>
      <w:tblPr>
        <w:tblStyle w:val="TableGrid"/>
        <w:tblW w:w="911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1"/>
        <w:gridCol w:w="1584"/>
        <w:gridCol w:w="1584"/>
      </w:tblGrid>
      <w:tr w:rsidR="006A075E" w:rsidRPr="00BD2341" w:rsidTr="008326E7">
        <w:tc>
          <w:tcPr>
            <w:tcW w:w="5951" w:type="dxa"/>
          </w:tcPr>
          <w:p w:rsidR="00AB59A2" w:rsidRPr="00BD2341" w:rsidRDefault="00AB59A2" w:rsidP="000320A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rsidR="00AB59A2" w:rsidRPr="00BD2341" w:rsidRDefault="00AB59A2" w:rsidP="00BD2341">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(Unaudited</w:t>
            </w:r>
            <w:r w:rsidR="000C5407" w:rsidRPr="00BD2341">
              <w:rPr>
                <w:rFonts w:cs="Arial"/>
                <w:b/>
                <w:bCs/>
                <w:color w:val="000000" w:themeColor="text1"/>
                <w:shd w:val="clear" w:color="auto" w:fill="FFFFFF" w:themeFill="background1"/>
              </w:rPr>
              <w:t xml:space="preserve"> but reviewed</w:t>
            </w:r>
            <w:r w:rsidRPr="00BD2341">
              <w:rPr>
                <w:rFonts w:cs="Arial"/>
                <w:b/>
                <w:bCs/>
                <w:color w:val="000000" w:themeColor="text1"/>
                <w:shd w:val="clear" w:color="auto" w:fill="FFFFFF" w:themeFill="background1"/>
              </w:rPr>
              <w:t>)</w:t>
            </w:r>
          </w:p>
        </w:tc>
        <w:tc>
          <w:tcPr>
            <w:tcW w:w="1584" w:type="dxa"/>
            <w:tcBorders>
              <w:top w:val="single" w:sz="4" w:space="0" w:color="auto"/>
            </w:tcBorders>
            <w:shd w:val="clear" w:color="auto" w:fill="auto"/>
            <w:vAlign w:val="bottom"/>
          </w:tcPr>
          <w:p w:rsidR="00AB59A2" w:rsidRPr="00BD2341" w:rsidRDefault="00AB59A2" w:rsidP="00BD2341">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(Audited)</w:t>
            </w:r>
          </w:p>
        </w:tc>
      </w:tr>
      <w:tr w:rsidR="006A075E" w:rsidRPr="00BD2341" w:rsidTr="008326E7">
        <w:tc>
          <w:tcPr>
            <w:tcW w:w="5951" w:type="dxa"/>
          </w:tcPr>
          <w:p w:rsidR="00AB59A2" w:rsidRPr="00BD2341" w:rsidRDefault="00AB59A2" w:rsidP="000320A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shd w:val="clear" w:color="auto" w:fill="auto"/>
            <w:vAlign w:val="bottom"/>
          </w:tcPr>
          <w:p w:rsidR="00AB59A2" w:rsidRPr="00BD2341" w:rsidRDefault="00C82B96" w:rsidP="00BD2341">
            <w:pPr>
              <w:spacing w:line="240" w:lineRule="auto"/>
              <w:ind w:right="-72"/>
              <w:jc w:val="right"/>
              <w:rPr>
                <w:rFonts w:cs="Arial"/>
                <w:b/>
                <w:bCs/>
                <w:color w:val="000000" w:themeColor="text1"/>
              </w:rPr>
            </w:pPr>
            <w:r w:rsidRPr="00BD2341">
              <w:rPr>
                <w:rFonts w:cs="Arial"/>
                <w:b/>
                <w:bCs/>
                <w:snapToGrid w:val="0"/>
                <w:lang w:eastAsia="th-TH"/>
              </w:rPr>
              <w:t xml:space="preserve">30 </w:t>
            </w:r>
            <w:r>
              <w:rPr>
                <w:rFonts w:cs="Arial"/>
                <w:b/>
                <w:bCs/>
                <w:snapToGrid w:val="0"/>
                <w:lang w:eastAsia="th-TH"/>
              </w:rPr>
              <w:t>September</w:t>
            </w:r>
          </w:p>
        </w:tc>
        <w:tc>
          <w:tcPr>
            <w:tcW w:w="1584" w:type="dxa"/>
            <w:shd w:val="clear" w:color="auto" w:fill="auto"/>
            <w:vAlign w:val="bottom"/>
          </w:tcPr>
          <w:p w:rsidR="00AB59A2" w:rsidRPr="00BD2341" w:rsidRDefault="000F5C96" w:rsidP="00BD2341">
            <w:pPr>
              <w:spacing w:line="240" w:lineRule="auto"/>
              <w:ind w:right="-72"/>
              <w:jc w:val="right"/>
              <w:rPr>
                <w:rFonts w:cs="Arial"/>
                <w:b/>
                <w:bCs/>
                <w:color w:val="000000" w:themeColor="text1"/>
              </w:rPr>
            </w:pPr>
            <w:r w:rsidRPr="00BD2341">
              <w:rPr>
                <w:rFonts w:cs="Arial"/>
                <w:b/>
                <w:bCs/>
                <w:color w:val="000000" w:themeColor="text1"/>
              </w:rPr>
              <w:t>31</w:t>
            </w:r>
            <w:r w:rsidR="00674941" w:rsidRPr="00BD2341">
              <w:rPr>
                <w:rFonts w:cs="Arial"/>
                <w:b/>
                <w:bCs/>
                <w:color w:val="000000" w:themeColor="text1"/>
              </w:rPr>
              <w:t xml:space="preserve"> December</w:t>
            </w:r>
          </w:p>
        </w:tc>
      </w:tr>
      <w:tr w:rsidR="006A075E" w:rsidRPr="00BD2341" w:rsidTr="008326E7">
        <w:tc>
          <w:tcPr>
            <w:tcW w:w="5951" w:type="dxa"/>
          </w:tcPr>
          <w:p w:rsidR="00AB59A2" w:rsidRPr="00BD2341" w:rsidRDefault="00AB59A2" w:rsidP="000320A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shd w:val="clear" w:color="auto" w:fill="auto"/>
            <w:vAlign w:val="bottom"/>
          </w:tcPr>
          <w:p w:rsidR="00AB59A2" w:rsidRPr="00BD2341" w:rsidRDefault="000F5C96" w:rsidP="00BD2341">
            <w:pPr>
              <w:spacing w:line="240" w:lineRule="auto"/>
              <w:ind w:right="-72"/>
              <w:jc w:val="right"/>
              <w:rPr>
                <w:rFonts w:cs="Arial"/>
                <w:b/>
                <w:bCs/>
                <w:color w:val="000000" w:themeColor="text1"/>
              </w:rPr>
            </w:pPr>
            <w:r w:rsidRPr="00BD2341">
              <w:rPr>
                <w:rFonts w:cs="Arial"/>
                <w:b/>
                <w:bCs/>
                <w:color w:val="000000" w:themeColor="text1"/>
              </w:rPr>
              <w:t>20</w:t>
            </w:r>
            <w:r w:rsidR="00FD2A11" w:rsidRPr="00BD2341">
              <w:rPr>
                <w:rFonts w:cs="Arial"/>
                <w:b/>
                <w:bCs/>
                <w:color w:val="000000" w:themeColor="text1"/>
              </w:rPr>
              <w:t>20</w:t>
            </w:r>
          </w:p>
        </w:tc>
        <w:tc>
          <w:tcPr>
            <w:tcW w:w="1584" w:type="dxa"/>
            <w:shd w:val="clear" w:color="auto" w:fill="auto"/>
            <w:vAlign w:val="bottom"/>
          </w:tcPr>
          <w:p w:rsidR="00AB59A2" w:rsidRPr="00BD2341" w:rsidRDefault="000F5C96" w:rsidP="00BD2341">
            <w:pPr>
              <w:spacing w:line="240" w:lineRule="auto"/>
              <w:ind w:right="-72"/>
              <w:jc w:val="right"/>
              <w:rPr>
                <w:rFonts w:cs="Arial"/>
                <w:b/>
                <w:bCs/>
                <w:color w:val="000000" w:themeColor="text1"/>
              </w:rPr>
            </w:pPr>
            <w:r w:rsidRPr="00BD2341">
              <w:rPr>
                <w:rFonts w:cs="Arial"/>
                <w:b/>
                <w:bCs/>
                <w:color w:val="000000" w:themeColor="text1"/>
              </w:rPr>
              <w:t>201</w:t>
            </w:r>
            <w:r w:rsidR="00FD2A11" w:rsidRPr="00BD2341">
              <w:rPr>
                <w:rFonts w:cs="Arial"/>
                <w:b/>
                <w:bCs/>
                <w:color w:val="000000" w:themeColor="text1"/>
              </w:rPr>
              <w:t>9</w:t>
            </w:r>
          </w:p>
        </w:tc>
      </w:tr>
      <w:tr w:rsidR="006A075E" w:rsidRPr="00BD2341" w:rsidTr="008326E7">
        <w:tc>
          <w:tcPr>
            <w:tcW w:w="5951" w:type="dxa"/>
          </w:tcPr>
          <w:p w:rsidR="00AB59A2" w:rsidRPr="00BD2341" w:rsidRDefault="00AB59A2" w:rsidP="000320A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rsidR="00AB59A2" w:rsidRPr="00BD2341" w:rsidRDefault="00AB59A2" w:rsidP="00BD2341">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c>
          <w:tcPr>
            <w:tcW w:w="1584" w:type="dxa"/>
            <w:tcBorders>
              <w:bottom w:val="single" w:sz="4" w:space="0" w:color="auto"/>
            </w:tcBorders>
            <w:shd w:val="clear" w:color="auto" w:fill="auto"/>
            <w:vAlign w:val="bottom"/>
          </w:tcPr>
          <w:p w:rsidR="00AB59A2" w:rsidRPr="00BD2341" w:rsidRDefault="00AB59A2" w:rsidP="00BD2341">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r>
      <w:tr w:rsidR="006A075E" w:rsidRPr="00BD2341" w:rsidTr="006970DB">
        <w:trPr>
          <w:trHeight w:val="171"/>
        </w:trPr>
        <w:tc>
          <w:tcPr>
            <w:tcW w:w="5951" w:type="dxa"/>
          </w:tcPr>
          <w:p w:rsidR="00AB59A2" w:rsidRPr="00BD2341" w:rsidRDefault="00AB59A2" w:rsidP="000320A5">
            <w:pPr>
              <w:pStyle w:val="Header"/>
              <w:tabs>
                <w:tab w:val="clear" w:pos="4153"/>
                <w:tab w:val="clear" w:pos="8306"/>
              </w:tabs>
              <w:spacing w:line="240" w:lineRule="auto"/>
              <w:rPr>
                <w:rFonts w:cs="Arial"/>
                <w:b/>
                <w:bCs/>
                <w:color w:val="000000" w:themeColor="text1"/>
                <w:shd w:val="clear" w:color="auto" w:fill="FFFFFF" w:themeFill="background1"/>
              </w:rPr>
            </w:pPr>
          </w:p>
        </w:tc>
        <w:tc>
          <w:tcPr>
            <w:tcW w:w="1584" w:type="dxa"/>
            <w:tcBorders>
              <w:top w:val="single" w:sz="4" w:space="0" w:color="auto"/>
            </w:tcBorders>
            <w:shd w:val="clear" w:color="auto" w:fill="FAFAFA"/>
          </w:tcPr>
          <w:p w:rsidR="00AB59A2" w:rsidRPr="00BD2341" w:rsidRDefault="00AB59A2" w:rsidP="00BD2341">
            <w:pPr>
              <w:pStyle w:val="Header"/>
              <w:tabs>
                <w:tab w:val="clear" w:pos="4153"/>
                <w:tab w:val="clear" w:pos="8306"/>
              </w:tabs>
              <w:spacing w:line="240" w:lineRule="auto"/>
              <w:ind w:right="-72"/>
              <w:jc w:val="right"/>
              <w:rPr>
                <w:rFonts w:cs="Arial"/>
                <w:b/>
                <w:bCs/>
                <w:color w:val="000000" w:themeColor="text1"/>
                <w:shd w:val="clear" w:color="auto" w:fill="FFFFFF" w:themeFill="background1"/>
                <w:lang w:val="en-GB"/>
              </w:rPr>
            </w:pPr>
          </w:p>
        </w:tc>
        <w:tc>
          <w:tcPr>
            <w:tcW w:w="1584" w:type="dxa"/>
            <w:tcBorders>
              <w:top w:val="single" w:sz="4" w:space="0" w:color="auto"/>
            </w:tcBorders>
            <w:shd w:val="clear" w:color="auto" w:fill="auto"/>
          </w:tcPr>
          <w:p w:rsidR="00AB59A2" w:rsidRPr="00BD2341" w:rsidRDefault="00AB59A2" w:rsidP="00BD2341">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p>
        </w:tc>
      </w:tr>
      <w:tr w:rsidR="00893101" w:rsidRPr="00BD2341" w:rsidTr="006970DB">
        <w:tc>
          <w:tcPr>
            <w:tcW w:w="5951" w:type="dxa"/>
            <w:vAlign w:val="bottom"/>
          </w:tcPr>
          <w:p w:rsidR="00893101" w:rsidRPr="00BD2341" w:rsidRDefault="00893101" w:rsidP="00893101">
            <w:pPr>
              <w:spacing w:line="240" w:lineRule="auto"/>
              <w:rPr>
                <w:rFonts w:cs="Arial"/>
                <w:snapToGrid w:val="0"/>
                <w:color w:val="000000" w:themeColor="text1"/>
                <w:lang w:eastAsia="th-TH"/>
              </w:rPr>
            </w:pPr>
            <w:r w:rsidRPr="00BD2341">
              <w:rPr>
                <w:rFonts w:cs="Arial"/>
                <w:snapToGrid w:val="0"/>
                <w:color w:val="000000" w:themeColor="text1"/>
                <w:lang w:eastAsia="th-TH"/>
              </w:rPr>
              <w:t>Cash on hand</w:t>
            </w:r>
          </w:p>
        </w:tc>
        <w:tc>
          <w:tcPr>
            <w:tcW w:w="1584" w:type="dxa"/>
            <w:tcBorders>
              <w:top w:val="nil"/>
              <w:left w:val="nil"/>
              <w:right w:val="nil"/>
            </w:tcBorders>
            <w:shd w:val="clear" w:color="auto" w:fill="FAFAFA"/>
            <w:vAlign w:val="center"/>
          </w:tcPr>
          <w:p w:rsidR="00893101" w:rsidRPr="00BD2341" w:rsidRDefault="007E3B8A" w:rsidP="00BD2341">
            <w:pPr>
              <w:spacing w:line="240" w:lineRule="auto"/>
              <w:ind w:right="-72"/>
              <w:jc w:val="right"/>
              <w:rPr>
                <w:rFonts w:cs="Arial"/>
                <w:color w:val="000000" w:themeColor="text1"/>
              </w:rPr>
            </w:pPr>
            <w:r w:rsidRPr="007E3B8A">
              <w:rPr>
                <w:rFonts w:cs="Arial"/>
                <w:color w:val="000000" w:themeColor="text1"/>
              </w:rPr>
              <w:t>15,462</w:t>
            </w:r>
          </w:p>
        </w:tc>
        <w:tc>
          <w:tcPr>
            <w:tcW w:w="1584" w:type="dxa"/>
            <w:shd w:val="clear" w:color="auto" w:fill="auto"/>
            <w:vAlign w:val="bottom"/>
          </w:tcPr>
          <w:p w:rsidR="00893101" w:rsidRPr="00BD2341" w:rsidRDefault="00893101" w:rsidP="00BD2341">
            <w:pPr>
              <w:spacing w:line="240" w:lineRule="auto"/>
              <w:ind w:right="-72"/>
              <w:jc w:val="right"/>
              <w:rPr>
                <w:rFonts w:cs="Arial"/>
                <w:color w:val="000000" w:themeColor="text1"/>
              </w:rPr>
            </w:pPr>
            <w:r w:rsidRPr="00BD2341">
              <w:rPr>
                <w:rFonts w:cs="Arial"/>
                <w:color w:val="000000" w:themeColor="text1"/>
              </w:rPr>
              <w:t>27,559</w:t>
            </w:r>
          </w:p>
        </w:tc>
      </w:tr>
      <w:tr w:rsidR="00893101" w:rsidRPr="00BD2341" w:rsidTr="006970DB">
        <w:tc>
          <w:tcPr>
            <w:tcW w:w="5951" w:type="dxa"/>
            <w:vAlign w:val="bottom"/>
          </w:tcPr>
          <w:p w:rsidR="00893101" w:rsidRPr="00BD2341" w:rsidRDefault="00893101" w:rsidP="00893101">
            <w:pPr>
              <w:spacing w:line="240" w:lineRule="auto"/>
              <w:rPr>
                <w:rFonts w:cs="Arial"/>
                <w:snapToGrid w:val="0"/>
                <w:color w:val="000000" w:themeColor="text1"/>
                <w:lang w:eastAsia="th-TH"/>
              </w:rPr>
            </w:pPr>
            <w:r w:rsidRPr="00BD2341">
              <w:rPr>
                <w:rFonts w:cs="Arial"/>
                <w:snapToGrid w:val="0"/>
                <w:color w:val="000000" w:themeColor="text1"/>
                <w:lang w:eastAsia="th-TH"/>
              </w:rPr>
              <w:t>Deposits held at call with banks</w:t>
            </w:r>
          </w:p>
        </w:tc>
        <w:tc>
          <w:tcPr>
            <w:tcW w:w="1584" w:type="dxa"/>
            <w:tcBorders>
              <w:top w:val="nil"/>
              <w:left w:val="nil"/>
              <w:right w:val="nil"/>
            </w:tcBorders>
            <w:shd w:val="clear" w:color="auto" w:fill="FAFAFA"/>
            <w:vAlign w:val="center"/>
          </w:tcPr>
          <w:p w:rsidR="00893101" w:rsidRPr="00BD2341" w:rsidRDefault="007E3B8A" w:rsidP="00BD2341">
            <w:pPr>
              <w:spacing w:line="240" w:lineRule="auto"/>
              <w:ind w:right="-72"/>
              <w:jc w:val="right"/>
              <w:rPr>
                <w:rFonts w:cs="Arial"/>
                <w:color w:val="000000" w:themeColor="text1"/>
              </w:rPr>
            </w:pPr>
            <w:r w:rsidRPr="007E3B8A">
              <w:rPr>
                <w:rFonts w:cs="Arial"/>
                <w:color w:val="000000" w:themeColor="text1"/>
              </w:rPr>
              <w:t>84,991,851</w:t>
            </w:r>
          </w:p>
        </w:tc>
        <w:tc>
          <w:tcPr>
            <w:tcW w:w="1584" w:type="dxa"/>
            <w:shd w:val="clear" w:color="auto" w:fill="auto"/>
            <w:vAlign w:val="bottom"/>
          </w:tcPr>
          <w:p w:rsidR="00893101" w:rsidRPr="00BD2341" w:rsidRDefault="00893101" w:rsidP="00BD2341">
            <w:pPr>
              <w:spacing w:line="240" w:lineRule="auto"/>
              <w:ind w:right="-72"/>
              <w:jc w:val="right"/>
              <w:rPr>
                <w:rFonts w:cs="Arial"/>
                <w:color w:val="000000" w:themeColor="text1"/>
              </w:rPr>
            </w:pPr>
            <w:r w:rsidRPr="00BD2341">
              <w:rPr>
                <w:rFonts w:cs="Arial"/>
                <w:color w:val="000000" w:themeColor="text1"/>
              </w:rPr>
              <w:t>231,042,946</w:t>
            </w:r>
          </w:p>
        </w:tc>
      </w:tr>
      <w:tr w:rsidR="00893101" w:rsidRPr="00BD2341" w:rsidTr="00D24076">
        <w:tc>
          <w:tcPr>
            <w:tcW w:w="5951" w:type="dxa"/>
            <w:vAlign w:val="bottom"/>
          </w:tcPr>
          <w:p w:rsidR="00893101" w:rsidRPr="00BD2341" w:rsidRDefault="00893101" w:rsidP="00893101">
            <w:pPr>
              <w:pStyle w:val="Header"/>
              <w:tabs>
                <w:tab w:val="clear" w:pos="4153"/>
                <w:tab w:val="clear" w:pos="8306"/>
              </w:tabs>
              <w:spacing w:line="240" w:lineRule="auto"/>
              <w:rPr>
                <w:rFonts w:cs="Arial"/>
                <w:b/>
                <w:bCs/>
                <w:color w:val="000000" w:themeColor="text1"/>
                <w:shd w:val="clear" w:color="auto" w:fill="FFFFFF" w:themeFill="background1"/>
              </w:rPr>
            </w:pPr>
          </w:p>
        </w:tc>
        <w:tc>
          <w:tcPr>
            <w:tcW w:w="1584" w:type="dxa"/>
            <w:tcBorders>
              <w:top w:val="single" w:sz="4" w:space="0" w:color="auto"/>
            </w:tcBorders>
            <w:shd w:val="clear" w:color="auto" w:fill="FAFAFA"/>
            <w:vAlign w:val="bottom"/>
          </w:tcPr>
          <w:p w:rsidR="00893101" w:rsidRPr="00BD2341" w:rsidRDefault="00893101" w:rsidP="00BD2341">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p>
        </w:tc>
        <w:tc>
          <w:tcPr>
            <w:tcW w:w="1584" w:type="dxa"/>
            <w:tcBorders>
              <w:top w:val="single" w:sz="4" w:space="0" w:color="auto"/>
            </w:tcBorders>
            <w:shd w:val="clear" w:color="auto" w:fill="auto"/>
            <w:vAlign w:val="bottom"/>
          </w:tcPr>
          <w:p w:rsidR="00893101" w:rsidRPr="00BD2341" w:rsidRDefault="00893101" w:rsidP="00BD2341">
            <w:pPr>
              <w:pStyle w:val="Header"/>
              <w:tabs>
                <w:tab w:val="clear" w:pos="4153"/>
                <w:tab w:val="clear" w:pos="8306"/>
              </w:tabs>
              <w:spacing w:line="240" w:lineRule="auto"/>
              <w:jc w:val="right"/>
              <w:rPr>
                <w:rFonts w:cs="Arial"/>
                <w:b/>
                <w:bCs/>
                <w:color w:val="000000" w:themeColor="text1"/>
                <w:shd w:val="clear" w:color="auto" w:fill="FFFFFF" w:themeFill="background1"/>
              </w:rPr>
            </w:pPr>
          </w:p>
        </w:tc>
      </w:tr>
      <w:tr w:rsidR="00893101" w:rsidRPr="00BD2341" w:rsidTr="00D24076">
        <w:tc>
          <w:tcPr>
            <w:tcW w:w="5951" w:type="dxa"/>
            <w:vAlign w:val="bottom"/>
          </w:tcPr>
          <w:p w:rsidR="00893101" w:rsidRPr="00BD2341" w:rsidRDefault="00893101" w:rsidP="00893101">
            <w:pPr>
              <w:spacing w:line="240" w:lineRule="auto"/>
              <w:rPr>
                <w:rFonts w:cs="Arial"/>
                <w:snapToGrid w:val="0"/>
                <w:color w:val="000000" w:themeColor="text1"/>
                <w:lang w:eastAsia="th-TH"/>
              </w:rPr>
            </w:pPr>
            <w:r w:rsidRPr="00BD2341">
              <w:rPr>
                <w:rFonts w:cs="Arial"/>
                <w:snapToGrid w:val="0"/>
                <w:color w:val="000000" w:themeColor="text1"/>
                <w:lang w:eastAsia="th-TH"/>
              </w:rPr>
              <w:t>Total</w:t>
            </w:r>
          </w:p>
        </w:tc>
        <w:tc>
          <w:tcPr>
            <w:tcW w:w="1584" w:type="dxa"/>
            <w:tcBorders>
              <w:bottom w:val="single" w:sz="4" w:space="0" w:color="auto"/>
            </w:tcBorders>
            <w:shd w:val="clear" w:color="auto" w:fill="FAFAFA"/>
            <w:vAlign w:val="bottom"/>
          </w:tcPr>
          <w:p w:rsidR="00893101" w:rsidRPr="00BD2341" w:rsidRDefault="007E3B8A" w:rsidP="00570DFE">
            <w:pPr>
              <w:spacing w:line="240" w:lineRule="auto"/>
              <w:ind w:right="-72"/>
              <w:jc w:val="right"/>
              <w:rPr>
                <w:rFonts w:cs="Arial"/>
                <w:snapToGrid w:val="0"/>
                <w:color w:val="000000" w:themeColor="text1"/>
                <w:lang w:val="en-GB" w:eastAsia="th-TH"/>
              </w:rPr>
            </w:pPr>
            <w:r w:rsidRPr="007E3B8A">
              <w:rPr>
                <w:rFonts w:cs="Arial"/>
                <w:snapToGrid w:val="0"/>
                <w:color w:val="000000" w:themeColor="text1"/>
                <w:lang w:val="en-GB" w:eastAsia="th-TH"/>
              </w:rPr>
              <w:t>85,007,313</w:t>
            </w:r>
          </w:p>
        </w:tc>
        <w:tc>
          <w:tcPr>
            <w:tcW w:w="1584" w:type="dxa"/>
            <w:tcBorders>
              <w:bottom w:val="single" w:sz="4" w:space="0" w:color="auto"/>
            </w:tcBorders>
            <w:shd w:val="clear" w:color="auto" w:fill="auto"/>
            <w:vAlign w:val="bottom"/>
          </w:tcPr>
          <w:p w:rsidR="00893101" w:rsidRPr="00BD2341" w:rsidRDefault="00893101" w:rsidP="00570DFE">
            <w:pPr>
              <w:spacing w:line="240" w:lineRule="auto"/>
              <w:ind w:right="-72"/>
              <w:jc w:val="right"/>
              <w:rPr>
                <w:rFonts w:cs="Arial"/>
                <w:color w:val="000000" w:themeColor="text1"/>
                <w:cs/>
              </w:rPr>
            </w:pPr>
            <w:r w:rsidRPr="00BD2341">
              <w:rPr>
                <w:rFonts w:cs="Arial"/>
                <w:color w:val="000000" w:themeColor="text1"/>
              </w:rPr>
              <w:t>231,070,505</w:t>
            </w:r>
          </w:p>
        </w:tc>
      </w:tr>
    </w:tbl>
    <w:p w:rsidR="00E27E26" w:rsidRPr="00BD2341" w:rsidRDefault="00E27E26" w:rsidP="003C54D8">
      <w:pPr>
        <w:spacing w:line="240" w:lineRule="auto"/>
        <w:jc w:val="both"/>
        <w:rPr>
          <w:rFonts w:eastAsia="Cordia New" w:cs="Arial"/>
          <w:snapToGrid w:val="0"/>
          <w:color w:val="000000" w:themeColor="text1"/>
          <w:spacing w:val="-6"/>
          <w:lang w:val="en-US" w:eastAsia="th-TH"/>
        </w:rPr>
      </w:pPr>
    </w:p>
    <w:p w:rsidR="00964714" w:rsidRPr="00570DFE" w:rsidRDefault="008B09BF" w:rsidP="003C54D8">
      <w:pPr>
        <w:spacing w:line="240" w:lineRule="auto"/>
        <w:jc w:val="both"/>
        <w:rPr>
          <w:rFonts w:eastAsia="Cordia New" w:cs="Arial"/>
          <w:snapToGrid w:val="0"/>
          <w:color w:val="000000" w:themeColor="text1"/>
          <w:lang w:eastAsia="th-TH"/>
        </w:rPr>
      </w:pPr>
      <w:r w:rsidRPr="00570DFE">
        <w:rPr>
          <w:rFonts w:eastAsia="Cordia New" w:cs="Arial"/>
          <w:snapToGrid w:val="0"/>
          <w:color w:val="000000" w:themeColor="text1"/>
          <w:lang w:val="en-US" w:eastAsia="th-TH"/>
        </w:rPr>
        <w:t xml:space="preserve">As of </w:t>
      </w:r>
      <w:r w:rsidR="001667B0" w:rsidRPr="00570DFE">
        <w:rPr>
          <w:rFonts w:eastAsia="Cordia New" w:cs="Arial"/>
          <w:snapToGrid w:val="0"/>
          <w:color w:val="000000" w:themeColor="text1"/>
          <w:lang w:val="en-US" w:eastAsia="th-TH"/>
        </w:rPr>
        <w:t xml:space="preserve">30 </w:t>
      </w:r>
      <w:r w:rsidR="00C82B96" w:rsidRPr="00570DFE">
        <w:rPr>
          <w:rFonts w:eastAsia="Cordia New" w:cs="Arial"/>
          <w:snapToGrid w:val="0"/>
          <w:color w:val="000000" w:themeColor="text1"/>
          <w:lang w:val="en-US" w:eastAsia="th-TH"/>
        </w:rPr>
        <w:t>September</w:t>
      </w:r>
      <w:r w:rsidR="00FD2A11" w:rsidRPr="00570DFE">
        <w:rPr>
          <w:rFonts w:eastAsia="Cordia New" w:cs="Arial"/>
          <w:snapToGrid w:val="0"/>
          <w:color w:val="000000" w:themeColor="text1"/>
          <w:lang w:val="en-US" w:eastAsia="th-TH"/>
        </w:rPr>
        <w:t xml:space="preserve"> 2020</w:t>
      </w:r>
      <w:r w:rsidRPr="00570DFE">
        <w:rPr>
          <w:rFonts w:eastAsia="Cordia New" w:cs="Arial"/>
          <w:snapToGrid w:val="0"/>
          <w:color w:val="000000" w:themeColor="text1"/>
          <w:lang w:val="en-US" w:eastAsia="th-TH"/>
        </w:rPr>
        <w:t>, t</w:t>
      </w:r>
      <w:r w:rsidR="00926473" w:rsidRPr="00570DFE">
        <w:rPr>
          <w:rFonts w:eastAsia="Cordia New" w:cs="Arial"/>
          <w:snapToGrid w:val="0"/>
          <w:color w:val="000000" w:themeColor="text1"/>
          <w:lang w:val="en-US" w:eastAsia="th-TH"/>
        </w:rPr>
        <w:t xml:space="preserve">he effective interest rate on bank deposits was </w:t>
      </w:r>
      <w:r w:rsidR="007E3B8A" w:rsidRPr="00570DFE">
        <w:rPr>
          <w:rFonts w:eastAsia="Cordia New" w:cs="Arial"/>
          <w:snapToGrid w:val="0"/>
          <w:color w:val="000000" w:themeColor="text1"/>
          <w:lang w:val="en-US" w:eastAsia="th-TH"/>
        </w:rPr>
        <w:t>0.05</w:t>
      </w:r>
      <w:r w:rsidR="00BC33EC" w:rsidRPr="00570DFE">
        <w:rPr>
          <w:rFonts w:eastAsia="Cordia New" w:cs="Arial"/>
          <w:snapToGrid w:val="0"/>
          <w:color w:val="000000" w:themeColor="text1"/>
          <w:lang w:val="en-US" w:eastAsia="th-TH"/>
        </w:rPr>
        <w:t xml:space="preserve">% to </w:t>
      </w:r>
      <w:r w:rsidR="007E3B8A" w:rsidRPr="00570DFE">
        <w:rPr>
          <w:rFonts w:eastAsia="Cordia New" w:cs="Arial"/>
          <w:snapToGrid w:val="0"/>
          <w:color w:val="000000" w:themeColor="text1"/>
          <w:lang w:val="en-US" w:eastAsia="th-TH"/>
        </w:rPr>
        <w:t>0.28</w:t>
      </w:r>
      <w:r w:rsidR="00926473" w:rsidRPr="00570DFE">
        <w:rPr>
          <w:rFonts w:eastAsia="Cordia New" w:cs="Arial"/>
          <w:snapToGrid w:val="0"/>
          <w:color w:val="000000" w:themeColor="text1"/>
          <w:lang w:val="en-US" w:eastAsia="th-TH"/>
        </w:rPr>
        <w:t>%</w:t>
      </w:r>
      <w:r w:rsidR="00AC322D" w:rsidRPr="00570DFE">
        <w:rPr>
          <w:rFonts w:eastAsia="Cordia New" w:cs="Arial"/>
          <w:snapToGrid w:val="0"/>
          <w:color w:val="000000" w:themeColor="text1"/>
          <w:cs/>
          <w:lang w:val="en-US" w:eastAsia="th-TH"/>
        </w:rPr>
        <w:t xml:space="preserve"> </w:t>
      </w:r>
      <w:r w:rsidR="0066766A" w:rsidRPr="00570DFE">
        <w:rPr>
          <w:rFonts w:eastAsia="Cordia New" w:cs="Arial"/>
          <w:snapToGrid w:val="0"/>
          <w:color w:val="000000" w:themeColor="text1"/>
          <w:lang w:val="en-US" w:eastAsia="th-TH"/>
        </w:rPr>
        <w:t>(</w:t>
      </w:r>
      <w:proofErr w:type="gramStart"/>
      <w:r w:rsidR="000F5C96" w:rsidRPr="00570DFE">
        <w:rPr>
          <w:rFonts w:eastAsia="Cordia New" w:cs="Arial"/>
          <w:snapToGrid w:val="0"/>
          <w:color w:val="000000" w:themeColor="text1"/>
          <w:lang w:eastAsia="th-TH"/>
        </w:rPr>
        <w:t>201</w:t>
      </w:r>
      <w:r w:rsidR="00FD2A11" w:rsidRPr="00570DFE">
        <w:rPr>
          <w:rFonts w:eastAsia="Cordia New" w:cs="Arial"/>
          <w:snapToGrid w:val="0"/>
          <w:color w:val="000000" w:themeColor="text1"/>
          <w:lang w:eastAsia="th-TH"/>
        </w:rPr>
        <w:t>9</w:t>
      </w:r>
      <w:r w:rsidR="009E2BB2" w:rsidRPr="00570DFE">
        <w:rPr>
          <w:rFonts w:eastAsia="Cordia New" w:cs="Arial"/>
          <w:snapToGrid w:val="0"/>
          <w:color w:val="000000" w:themeColor="text1"/>
          <w:lang w:eastAsia="th-TH"/>
        </w:rPr>
        <w:t xml:space="preserve"> </w:t>
      </w:r>
      <w:r w:rsidR="0066766A" w:rsidRPr="00570DFE">
        <w:rPr>
          <w:rFonts w:eastAsia="Cordia New" w:cs="Arial"/>
          <w:snapToGrid w:val="0"/>
          <w:color w:val="000000" w:themeColor="text1"/>
          <w:lang w:val="en-US" w:eastAsia="th-TH"/>
        </w:rPr>
        <w:t>:</w:t>
      </w:r>
      <w:proofErr w:type="gramEnd"/>
      <w:r w:rsidR="0066766A" w:rsidRPr="00570DFE">
        <w:rPr>
          <w:rFonts w:eastAsia="Cordia New" w:cs="Arial"/>
          <w:snapToGrid w:val="0"/>
          <w:color w:val="000000" w:themeColor="text1"/>
          <w:lang w:val="en-US" w:eastAsia="th-TH"/>
        </w:rPr>
        <w:t xml:space="preserve"> </w:t>
      </w:r>
      <w:r w:rsidR="001667B0" w:rsidRPr="00570DFE">
        <w:rPr>
          <w:rFonts w:eastAsia="Cordia New" w:cs="Arial"/>
          <w:snapToGrid w:val="0"/>
          <w:lang w:val="en-US" w:eastAsia="th-TH"/>
        </w:rPr>
        <w:t>0.</w:t>
      </w:r>
      <w:r w:rsidR="00FD7E05" w:rsidRPr="00570DFE">
        <w:rPr>
          <w:rFonts w:eastAsia="Cordia New" w:cs="Arial"/>
          <w:snapToGrid w:val="0"/>
          <w:lang w:val="en-US" w:eastAsia="th-TH"/>
        </w:rPr>
        <w:t>22</w:t>
      </w:r>
      <w:r w:rsidR="001667B0" w:rsidRPr="00570DFE">
        <w:rPr>
          <w:rFonts w:eastAsia="Cordia New" w:cs="Arial"/>
          <w:snapToGrid w:val="0"/>
          <w:lang w:val="en-US" w:eastAsia="th-TH"/>
        </w:rPr>
        <w:t>% to 0.40%)</w:t>
      </w:r>
      <w:r w:rsidR="00E131D2" w:rsidRPr="00570DFE">
        <w:rPr>
          <w:rFonts w:eastAsia="Cordia New" w:cs="Arial"/>
          <w:snapToGrid w:val="0"/>
          <w:lang w:val="en-US" w:eastAsia="th-TH"/>
        </w:rPr>
        <w:t>.</w:t>
      </w:r>
    </w:p>
    <w:p w:rsidR="00F2073B" w:rsidRPr="00BD2341" w:rsidRDefault="00F2073B" w:rsidP="00EF672A">
      <w:pPr>
        <w:tabs>
          <w:tab w:val="left" w:pos="1836"/>
        </w:tabs>
        <w:spacing w:line="240" w:lineRule="auto"/>
        <w:jc w:val="both"/>
        <w:rPr>
          <w:rFonts w:eastAsia="Cordia New" w:cs="Arial"/>
          <w:snapToGrid w:val="0"/>
          <w:color w:val="000000" w:themeColor="text1"/>
          <w:spacing w:val="-2"/>
          <w:lang w:eastAsia="th-TH"/>
        </w:rPr>
      </w:pPr>
    </w:p>
    <w:p w:rsidR="006970DB" w:rsidRPr="00BD2341" w:rsidRDefault="006970DB" w:rsidP="00EF672A">
      <w:pPr>
        <w:tabs>
          <w:tab w:val="left" w:pos="1836"/>
        </w:tabs>
        <w:spacing w:line="240" w:lineRule="auto"/>
        <w:jc w:val="both"/>
        <w:rPr>
          <w:rFonts w:eastAsia="Cordia New" w:cs="Arial"/>
          <w:snapToGrid w:val="0"/>
          <w:color w:val="000000" w:themeColor="text1"/>
          <w:spacing w:val="-2"/>
          <w:lang w:eastAsia="th-TH"/>
        </w:rPr>
      </w:pPr>
    </w:p>
    <w:tbl>
      <w:tblPr>
        <w:tblW w:w="0" w:type="auto"/>
        <w:tblInd w:w="-5" w:type="dxa"/>
        <w:shd w:val="clear" w:color="auto" w:fill="FFA543"/>
        <w:tblLook w:val="04A0" w:firstRow="1" w:lastRow="0" w:firstColumn="1" w:lastColumn="0" w:noHBand="0" w:noVBand="1"/>
      </w:tblPr>
      <w:tblGrid>
        <w:gridCol w:w="9031"/>
      </w:tblGrid>
      <w:tr w:rsidR="006970DB" w:rsidRPr="00BD2341" w:rsidTr="00F71BD0">
        <w:trPr>
          <w:trHeight w:val="386"/>
        </w:trPr>
        <w:tc>
          <w:tcPr>
            <w:tcW w:w="9031" w:type="dxa"/>
            <w:shd w:val="clear" w:color="auto" w:fill="FFA543"/>
            <w:vAlign w:val="center"/>
          </w:tcPr>
          <w:p w:rsidR="006970DB" w:rsidRPr="00BD2341" w:rsidRDefault="006970DB" w:rsidP="00F71BD0">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9</w:t>
            </w:r>
            <w:r w:rsidRPr="00BD2341">
              <w:rPr>
                <w:rFonts w:eastAsia="Arial Unicode MS" w:cs="Arial"/>
                <w:b/>
                <w:bCs/>
                <w:color w:val="FFFFFF" w:themeColor="background1"/>
              </w:rPr>
              <w:tab/>
              <w:t xml:space="preserve">Financial assets measured at </w:t>
            </w:r>
            <w:r w:rsidR="00EF6C38" w:rsidRPr="00BD2341">
              <w:rPr>
                <w:rFonts w:eastAsia="Arial Unicode MS" w:cs="Arial"/>
                <w:b/>
                <w:bCs/>
                <w:color w:val="FFFFFF" w:themeColor="background1"/>
              </w:rPr>
              <w:t>amortised cost</w:t>
            </w:r>
          </w:p>
        </w:tc>
      </w:tr>
    </w:tbl>
    <w:p w:rsidR="006970DB" w:rsidRPr="00BD2341" w:rsidRDefault="006970DB" w:rsidP="0064189E">
      <w:pPr>
        <w:spacing w:line="240" w:lineRule="auto"/>
        <w:rPr>
          <w:rFonts w:cs="Arial"/>
          <w:color w:val="000000" w:themeColor="text1"/>
        </w:rPr>
      </w:pPr>
    </w:p>
    <w:p w:rsidR="0064189E" w:rsidRPr="007E3B8A" w:rsidRDefault="00F27D30" w:rsidP="002350C1">
      <w:pPr>
        <w:jc w:val="thaiDistribute"/>
        <w:rPr>
          <w:rFonts w:cs="Arial"/>
          <w:color w:val="000000"/>
        </w:rPr>
      </w:pPr>
      <w:r w:rsidRPr="00BD2341">
        <w:rPr>
          <w:rFonts w:cs="Arial"/>
          <w:color w:val="000000"/>
        </w:rPr>
        <w:t xml:space="preserve">As of </w:t>
      </w:r>
      <w:r w:rsidR="00C82B96" w:rsidRPr="00BD2341">
        <w:rPr>
          <w:rFonts w:eastAsia="Cordia New" w:cs="Arial"/>
          <w:snapToGrid w:val="0"/>
          <w:color w:val="000000" w:themeColor="text1"/>
          <w:spacing w:val="-6"/>
          <w:lang w:val="en-US" w:eastAsia="th-TH"/>
        </w:rPr>
        <w:t xml:space="preserve">30 </w:t>
      </w:r>
      <w:r w:rsidR="00C82B96">
        <w:rPr>
          <w:rFonts w:eastAsia="Cordia New" w:cs="Arial"/>
          <w:snapToGrid w:val="0"/>
          <w:color w:val="000000" w:themeColor="text1"/>
          <w:spacing w:val="-6"/>
          <w:lang w:val="en-US" w:eastAsia="th-TH"/>
        </w:rPr>
        <w:t>September</w:t>
      </w:r>
      <w:r w:rsidR="00C82B96" w:rsidRPr="00BD2341">
        <w:rPr>
          <w:rFonts w:eastAsia="Cordia New" w:cs="Arial"/>
          <w:snapToGrid w:val="0"/>
          <w:color w:val="000000" w:themeColor="text1"/>
          <w:spacing w:val="-6"/>
          <w:lang w:val="en-US" w:eastAsia="th-TH"/>
        </w:rPr>
        <w:t xml:space="preserve"> </w:t>
      </w:r>
      <w:r w:rsidRPr="00BD2341">
        <w:rPr>
          <w:rFonts w:cs="Arial"/>
          <w:color w:val="000000"/>
        </w:rPr>
        <w:t>2020, f</w:t>
      </w:r>
      <w:r w:rsidR="00EF6C38" w:rsidRPr="00BD2341">
        <w:rPr>
          <w:rFonts w:cs="Arial"/>
          <w:color w:val="000000"/>
        </w:rPr>
        <w:t>inancial assets measured at amortised cost</w:t>
      </w:r>
      <w:r w:rsidR="008A40D6" w:rsidRPr="00BD2341">
        <w:rPr>
          <w:rFonts w:cs="Arial"/>
          <w:color w:val="000000"/>
        </w:rPr>
        <w:t xml:space="preserve"> are fixed deposit</w:t>
      </w:r>
      <w:r w:rsidRPr="00BD2341">
        <w:rPr>
          <w:rFonts w:cs="Arial"/>
          <w:color w:val="000000"/>
        </w:rPr>
        <w:t>.</w:t>
      </w:r>
      <w:r w:rsidR="008A40D6" w:rsidRPr="00BD2341">
        <w:rPr>
          <w:rFonts w:cs="Arial"/>
          <w:color w:val="000000"/>
        </w:rPr>
        <w:t xml:space="preserve"> </w:t>
      </w:r>
      <w:r w:rsidRPr="00BD2341">
        <w:rPr>
          <w:rFonts w:cs="Arial"/>
          <w:color w:val="000000"/>
        </w:rPr>
        <w:t>T</w:t>
      </w:r>
      <w:r w:rsidR="008A40D6" w:rsidRPr="00BD2341">
        <w:rPr>
          <w:rFonts w:cs="Arial"/>
          <w:color w:val="000000"/>
        </w:rPr>
        <w:t>he effective interest rate</w:t>
      </w:r>
      <w:r w:rsidR="00D84F6A" w:rsidRPr="00BD2341">
        <w:rPr>
          <w:rFonts w:cs="Arial"/>
          <w:color w:val="000000"/>
          <w:cs/>
        </w:rPr>
        <w:t xml:space="preserve"> </w:t>
      </w:r>
      <w:r w:rsidR="00D84F6A" w:rsidRPr="00BD2341">
        <w:rPr>
          <w:rFonts w:cs="Arial"/>
          <w:color w:val="000000"/>
        </w:rPr>
        <w:t>on fixed deposit</w:t>
      </w:r>
      <w:r w:rsidR="008A40D6" w:rsidRPr="00BD2341">
        <w:rPr>
          <w:rFonts w:cs="Arial"/>
          <w:color w:val="000000"/>
        </w:rPr>
        <w:t xml:space="preserve"> was </w:t>
      </w:r>
      <w:r w:rsidR="007E3B8A">
        <w:rPr>
          <w:rFonts w:cs="Arial"/>
          <w:color w:val="000000"/>
        </w:rPr>
        <w:t>0.40</w:t>
      </w:r>
      <w:r w:rsidR="008A40D6" w:rsidRPr="00BD2341">
        <w:rPr>
          <w:rFonts w:cs="Arial"/>
          <w:color w:val="000000"/>
        </w:rPr>
        <w:t xml:space="preserve">% to </w:t>
      </w:r>
      <w:r w:rsidR="007E3B8A">
        <w:rPr>
          <w:rFonts w:cs="Arial"/>
          <w:color w:val="000000"/>
        </w:rPr>
        <w:t>1.05</w:t>
      </w:r>
      <w:r w:rsidR="008A40D6" w:rsidRPr="00BD2341">
        <w:rPr>
          <w:rFonts w:cs="Arial"/>
          <w:color w:val="000000"/>
        </w:rPr>
        <w:t>%</w:t>
      </w:r>
      <w:r w:rsidR="000E4563">
        <w:rPr>
          <w:rFonts w:cs="Arial"/>
          <w:color w:val="000000"/>
          <w:spacing w:val="-4"/>
        </w:rPr>
        <w:t>.</w:t>
      </w:r>
    </w:p>
    <w:p w:rsidR="00BD2341" w:rsidRDefault="00BD2341" w:rsidP="002350C1">
      <w:pPr>
        <w:jc w:val="thaiDistribute"/>
        <w:rPr>
          <w:rFonts w:cs="Arial"/>
          <w:color w:val="000000"/>
          <w:spacing w:val="-4"/>
        </w:rPr>
      </w:pPr>
    </w:p>
    <w:p w:rsidR="00DB7F10" w:rsidRPr="00BD2341" w:rsidRDefault="00DB7F10" w:rsidP="002350C1">
      <w:pPr>
        <w:jc w:val="thaiDistribute"/>
        <w:rPr>
          <w:rFonts w:cs="Arial"/>
          <w:color w:val="000000"/>
          <w:spacing w:val="-4"/>
        </w:rPr>
      </w:pPr>
    </w:p>
    <w:tbl>
      <w:tblPr>
        <w:tblW w:w="0" w:type="auto"/>
        <w:tblInd w:w="-5" w:type="dxa"/>
        <w:shd w:val="clear" w:color="auto" w:fill="FFA543"/>
        <w:tblLook w:val="04A0" w:firstRow="1" w:lastRow="0" w:firstColumn="1" w:lastColumn="0" w:noHBand="0" w:noVBand="1"/>
      </w:tblPr>
      <w:tblGrid>
        <w:gridCol w:w="9031"/>
      </w:tblGrid>
      <w:tr w:rsidR="006970DB" w:rsidRPr="00BD2341" w:rsidTr="00F71BD0">
        <w:trPr>
          <w:trHeight w:val="386"/>
        </w:trPr>
        <w:tc>
          <w:tcPr>
            <w:tcW w:w="9031" w:type="dxa"/>
            <w:shd w:val="clear" w:color="auto" w:fill="FFA543"/>
            <w:vAlign w:val="center"/>
          </w:tcPr>
          <w:p w:rsidR="006970DB" w:rsidRPr="00BD2341" w:rsidRDefault="006970DB" w:rsidP="00F71BD0">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10</w:t>
            </w:r>
            <w:r w:rsidRPr="00BD2341">
              <w:rPr>
                <w:rFonts w:eastAsia="Arial Unicode MS" w:cs="Arial"/>
                <w:b/>
                <w:bCs/>
                <w:color w:val="FFFFFF" w:themeColor="background1"/>
              </w:rPr>
              <w:tab/>
              <w:t>Financial assets measured at fair value through profit or loss</w:t>
            </w:r>
          </w:p>
        </w:tc>
      </w:tr>
    </w:tbl>
    <w:p w:rsidR="006970DB" w:rsidRPr="00BD2341" w:rsidRDefault="006970DB" w:rsidP="0064189E">
      <w:pPr>
        <w:spacing w:line="240" w:lineRule="auto"/>
        <w:rPr>
          <w:rFonts w:cs="Arial"/>
          <w:color w:val="000000" w:themeColor="text1"/>
        </w:rPr>
      </w:pPr>
    </w:p>
    <w:p w:rsidR="00F27D30" w:rsidRPr="00BD2341" w:rsidRDefault="00F27D30" w:rsidP="00F27D30">
      <w:pPr>
        <w:pStyle w:val="a"/>
        <w:ind w:right="0"/>
        <w:jc w:val="both"/>
        <w:outlineLvl w:val="0"/>
        <w:rPr>
          <w:rFonts w:ascii="Arial" w:hAnsi="Arial" w:cs="Arial"/>
          <w:color w:val="000000" w:themeColor="text1"/>
          <w:spacing w:val="-4"/>
          <w:sz w:val="20"/>
          <w:szCs w:val="20"/>
          <w:lang w:val="en-US"/>
        </w:rPr>
      </w:pPr>
      <w:r w:rsidRPr="00BD2341">
        <w:rPr>
          <w:rFonts w:ascii="Arial" w:hAnsi="Arial" w:cs="Arial"/>
          <w:color w:val="000000" w:themeColor="text1"/>
          <w:spacing w:val="-4"/>
          <w:sz w:val="20"/>
          <w:szCs w:val="20"/>
          <w:lang w:val="en-US"/>
        </w:rPr>
        <w:t xml:space="preserve">Movements in financial assets measured at fair value through profit or loss </w:t>
      </w:r>
      <w:r w:rsidR="00611B2D" w:rsidRPr="00BD2341">
        <w:rPr>
          <w:rFonts w:ascii="Arial" w:hAnsi="Arial" w:cs="Arial"/>
          <w:color w:val="000000" w:themeColor="text1"/>
          <w:spacing w:val="-4"/>
          <w:sz w:val="20"/>
          <w:szCs w:val="20"/>
          <w:lang w:val="en-US"/>
        </w:rPr>
        <w:t xml:space="preserve">for the </w:t>
      </w:r>
      <w:r w:rsidR="00C82B96">
        <w:rPr>
          <w:rFonts w:ascii="Arial" w:hAnsi="Arial" w:cs="Arial"/>
          <w:color w:val="000000" w:themeColor="text1"/>
          <w:spacing w:val="-4"/>
          <w:sz w:val="20"/>
          <w:szCs w:val="20"/>
          <w:lang w:val="en-US"/>
        </w:rPr>
        <w:t>nine</w:t>
      </w:r>
      <w:r w:rsidR="00611B2D" w:rsidRPr="00BD2341">
        <w:rPr>
          <w:rFonts w:ascii="Arial" w:hAnsi="Arial" w:cs="Arial"/>
          <w:color w:val="000000" w:themeColor="text1"/>
          <w:spacing w:val="-4"/>
          <w:sz w:val="20"/>
          <w:szCs w:val="20"/>
          <w:lang w:val="en-US"/>
        </w:rPr>
        <w:t xml:space="preserve">-month period ended 30 </w:t>
      </w:r>
      <w:r w:rsidR="00C82B96">
        <w:rPr>
          <w:rFonts w:ascii="Arial" w:hAnsi="Arial" w:cs="Arial"/>
          <w:color w:val="000000" w:themeColor="text1"/>
          <w:spacing w:val="-4"/>
          <w:sz w:val="20"/>
          <w:szCs w:val="20"/>
          <w:lang w:val="en-US"/>
        </w:rPr>
        <w:t>S</w:t>
      </w:r>
      <w:r w:rsidR="00611B2D" w:rsidRPr="00BD2341">
        <w:rPr>
          <w:rFonts w:ascii="Arial" w:hAnsi="Arial" w:cs="Arial"/>
          <w:color w:val="000000" w:themeColor="text1"/>
          <w:spacing w:val="-4"/>
          <w:sz w:val="20"/>
          <w:szCs w:val="20"/>
          <w:lang w:val="en-US"/>
        </w:rPr>
        <w:t>e</w:t>
      </w:r>
      <w:r w:rsidR="00C82B96">
        <w:rPr>
          <w:rFonts w:ascii="Arial" w:hAnsi="Arial" w:cs="Arial"/>
          <w:color w:val="000000" w:themeColor="text1"/>
          <w:spacing w:val="-4"/>
          <w:sz w:val="20"/>
          <w:szCs w:val="20"/>
          <w:lang w:val="en-US"/>
        </w:rPr>
        <w:t>ptember</w:t>
      </w:r>
      <w:r w:rsidR="00611B2D" w:rsidRPr="00BD2341">
        <w:rPr>
          <w:rFonts w:ascii="Arial" w:hAnsi="Arial" w:cs="Arial"/>
          <w:color w:val="000000" w:themeColor="text1"/>
          <w:spacing w:val="-4"/>
          <w:sz w:val="20"/>
          <w:szCs w:val="20"/>
          <w:lang w:val="en-US"/>
        </w:rPr>
        <w:t xml:space="preserve"> 2020 are</w:t>
      </w:r>
      <w:r w:rsidRPr="00BD2341">
        <w:rPr>
          <w:rFonts w:ascii="Arial" w:hAnsi="Arial" w:cs="Arial"/>
          <w:color w:val="000000" w:themeColor="text1"/>
          <w:spacing w:val="-4"/>
          <w:sz w:val="20"/>
          <w:szCs w:val="20"/>
          <w:lang w:val="en-US"/>
        </w:rPr>
        <w:t xml:space="preserve"> </w:t>
      </w:r>
      <w:proofErr w:type="spellStart"/>
      <w:r w:rsidRPr="00BD2341">
        <w:rPr>
          <w:rFonts w:ascii="Arial" w:hAnsi="Arial" w:cs="Arial"/>
          <w:color w:val="000000" w:themeColor="text1"/>
          <w:spacing w:val="-4"/>
          <w:sz w:val="20"/>
          <w:szCs w:val="20"/>
          <w:lang w:val="en-US"/>
        </w:rPr>
        <w:t>analysed</w:t>
      </w:r>
      <w:proofErr w:type="spellEnd"/>
      <w:r w:rsidRPr="00BD2341">
        <w:rPr>
          <w:rFonts w:ascii="Arial" w:hAnsi="Arial" w:cs="Arial"/>
          <w:color w:val="000000" w:themeColor="text1"/>
          <w:spacing w:val="-4"/>
          <w:sz w:val="20"/>
          <w:szCs w:val="20"/>
          <w:lang w:val="en-US"/>
        </w:rPr>
        <w:t xml:space="preserve"> as follows:</w:t>
      </w:r>
    </w:p>
    <w:p w:rsidR="00F27D30" w:rsidRPr="00BD2341" w:rsidRDefault="00F27D30" w:rsidP="00F27D30">
      <w:pPr>
        <w:pStyle w:val="a"/>
        <w:ind w:right="0"/>
        <w:jc w:val="both"/>
        <w:outlineLvl w:val="0"/>
        <w:rPr>
          <w:rFonts w:ascii="Arial" w:hAnsi="Arial" w:cs="Arial"/>
          <w:color w:val="000000" w:themeColor="text1"/>
          <w:spacing w:val="-4"/>
          <w:sz w:val="20"/>
          <w:szCs w:val="20"/>
          <w:lang w:val="en-US"/>
        </w:rPr>
      </w:pPr>
    </w:p>
    <w:tbl>
      <w:tblPr>
        <w:tblStyle w:val="TableGrid"/>
        <w:tblW w:w="910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24"/>
        <w:gridCol w:w="1584"/>
      </w:tblGrid>
      <w:tr w:rsidR="00F27D30" w:rsidRPr="00BD2341" w:rsidTr="00B176F1">
        <w:tc>
          <w:tcPr>
            <w:tcW w:w="7524" w:type="dxa"/>
          </w:tcPr>
          <w:p w:rsidR="00F27D30" w:rsidRPr="00BD2341" w:rsidRDefault="00F27D30" w:rsidP="00B176F1">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rsidR="00F27D30" w:rsidRPr="00BD2341" w:rsidRDefault="00F27D30" w:rsidP="00B176F1">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(Unaudited but reviewed)</w:t>
            </w:r>
          </w:p>
        </w:tc>
      </w:tr>
      <w:tr w:rsidR="00F27D30" w:rsidRPr="00BD2341" w:rsidTr="00B176F1">
        <w:tc>
          <w:tcPr>
            <w:tcW w:w="7524" w:type="dxa"/>
          </w:tcPr>
          <w:p w:rsidR="00F27D30" w:rsidRPr="00BD2341" w:rsidRDefault="00F27D30" w:rsidP="00B176F1">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rsidR="00F27D30" w:rsidRPr="00BD2341" w:rsidRDefault="00F27D30" w:rsidP="00B176F1">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r>
      <w:tr w:rsidR="00F27D30" w:rsidRPr="00BD2341" w:rsidTr="00B176F1">
        <w:tc>
          <w:tcPr>
            <w:tcW w:w="7524" w:type="dxa"/>
            <w:vAlign w:val="bottom"/>
          </w:tcPr>
          <w:p w:rsidR="00F27D30" w:rsidRPr="00BD2341" w:rsidRDefault="00F27D30" w:rsidP="00B176F1">
            <w:pPr>
              <w:tabs>
                <w:tab w:val="left" w:pos="2610"/>
              </w:tabs>
              <w:spacing w:line="240" w:lineRule="auto"/>
              <w:ind w:right="-158"/>
              <w:rPr>
                <w:rFonts w:cs="Arial"/>
                <w:snapToGrid w:val="0"/>
                <w:color w:val="000000" w:themeColor="text1"/>
              </w:rPr>
            </w:pPr>
          </w:p>
        </w:tc>
        <w:tc>
          <w:tcPr>
            <w:tcW w:w="1584" w:type="dxa"/>
            <w:tcBorders>
              <w:top w:val="single" w:sz="4" w:space="0" w:color="auto"/>
            </w:tcBorders>
            <w:shd w:val="clear" w:color="auto" w:fill="FAFAFA"/>
            <w:vAlign w:val="bottom"/>
          </w:tcPr>
          <w:p w:rsidR="00F27D30" w:rsidRPr="00BD2341" w:rsidRDefault="00F27D30" w:rsidP="00B176F1">
            <w:pPr>
              <w:spacing w:line="240" w:lineRule="auto"/>
              <w:ind w:right="-72"/>
              <w:jc w:val="right"/>
              <w:rPr>
                <w:rFonts w:cs="Arial"/>
                <w:color w:val="000000" w:themeColor="text1"/>
              </w:rPr>
            </w:pPr>
          </w:p>
        </w:tc>
      </w:tr>
      <w:tr w:rsidR="00F27D30" w:rsidRPr="00BD2341" w:rsidTr="00B176F1">
        <w:tc>
          <w:tcPr>
            <w:tcW w:w="7524" w:type="dxa"/>
            <w:vAlign w:val="bottom"/>
          </w:tcPr>
          <w:p w:rsidR="00F27D30" w:rsidRPr="00BD2341" w:rsidRDefault="00F27D30" w:rsidP="00B176F1">
            <w:pPr>
              <w:spacing w:line="240" w:lineRule="auto"/>
              <w:rPr>
                <w:rFonts w:cs="Arial"/>
                <w:color w:val="000000" w:themeColor="text1"/>
              </w:rPr>
            </w:pPr>
            <w:r w:rsidRPr="00BD2341">
              <w:rPr>
                <w:rFonts w:cs="Arial"/>
                <w:snapToGrid w:val="0"/>
                <w:color w:val="000000" w:themeColor="text1"/>
                <w:spacing w:val="-4"/>
              </w:rPr>
              <w:t>Book value at 1 January 2020</w:t>
            </w:r>
          </w:p>
        </w:tc>
        <w:tc>
          <w:tcPr>
            <w:tcW w:w="1584" w:type="dxa"/>
            <w:shd w:val="clear" w:color="auto" w:fill="FAFAFA"/>
            <w:vAlign w:val="bottom"/>
          </w:tcPr>
          <w:p w:rsidR="00F27D30" w:rsidRPr="00BD2341" w:rsidRDefault="007E3B8A" w:rsidP="00B176F1">
            <w:pPr>
              <w:spacing w:line="240" w:lineRule="auto"/>
              <w:ind w:right="-72"/>
              <w:jc w:val="right"/>
              <w:rPr>
                <w:rFonts w:cs="Arial"/>
                <w:color w:val="000000" w:themeColor="text1"/>
              </w:rPr>
            </w:pPr>
            <w:r w:rsidRPr="007E3B8A">
              <w:rPr>
                <w:rFonts w:cs="Arial"/>
                <w:color w:val="000000" w:themeColor="text1"/>
              </w:rPr>
              <w:t>-</w:t>
            </w:r>
          </w:p>
        </w:tc>
      </w:tr>
      <w:tr w:rsidR="00F27D30" w:rsidRPr="00BD2341" w:rsidTr="00B176F1">
        <w:tc>
          <w:tcPr>
            <w:tcW w:w="7524" w:type="dxa"/>
            <w:vAlign w:val="bottom"/>
          </w:tcPr>
          <w:p w:rsidR="00F27D30" w:rsidRPr="00BD2341" w:rsidRDefault="00F27D30" w:rsidP="00B176F1">
            <w:pPr>
              <w:spacing w:line="240" w:lineRule="auto"/>
              <w:rPr>
                <w:rFonts w:cs="Arial"/>
                <w:color w:val="000000" w:themeColor="text1"/>
              </w:rPr>
            </w:pPr>
            <w:r w:rsidRPr="00BD2341">
              <w:rPr>
                <w:rFonts w:cs="Arial"/>
                <w:color w:val="000000" w:themeColor="text1"/>
              </w:rPr>
              <w:t>Adjustment from TFRS 9 adoption at 1 January 2020</w:t>
            </w:r>
          </w:p>
        </w:tc>
        <w:tc>
          <w:tcPr>
            <w:tcW w:w="1584" w:type="dxa"/>
            <w:shd w:val="clear" w:color="auto" w:fill="FAFAFA"/>
            <w:vAlign w:val="bottom"/>
          </w:tcPr>
          <w:p w:rsidR="00F27D30" w:rsidRPr="00BD2341" w:rsidRDefault="007E3B8A" w:rsidP="00B176F1">
            <w:pPr>
              <w:spacing w:line="240" w:lineRule="auto"/>
              <w:ind w:right="-72"/>
              <w:jc w:val="right"/>
              <w:rPr>
                <w:rFonts w:cs="Arial"/>
                <w:color w:val="000000" w:themeColor="text1"/>
                <w:cs/>
              </w:rPr>
            </w:pPr>
            <w:r w:rsidRPr="007E3B8A">
              <w:rPr>
                <w:rFonts w:cs="Arial"/>
                <w:color w:val="000000" w:themeColor="text1"/>
              </w:rPr>
              <w:t>553,326</w:t>
            </w:r>
          </w:p>
        </w:tc>
      </w:tr>
      <w:tr w:rsidR="00F27D30" w:rsidRPr="00BD2341" w:rsidTr="00B176F1">
        <w:tc>
          <w:tcPr>
            <w:tcW w:w="7524" w:type="dxa"/>
            <w:vAlign w:val="bottom"/>
          </w:tcPr>
          <w:p w:rsidR="00F27D30" w:rsidRPr="00BD2341" w:rsidRDefault="00F27D30" w:rsidP="00B176F1">
            <w:pPr>
              <w:spacing w:line="240" w:lineRule="auto"/>
              <w:rPr>
                <w:rFonts w:cs="Arial"/>
                <w:color w:val="000000" w:themeColor="text1"/>
              </w:rPr>
            </w:pPr>
            <w:r w:rsidRPr="00BD2341">
              <w:rPr>
                <w:rFonts w:cs="Arial"/>
                <w:color w:val="000000" w:themeColor="text1"/>
              </w:rPr>
              <w:t>Change in fair value</w:t>
            </w:r>
          </w:p>
        </w:tc>
        <w:tc>
          <w:tcPr>
            <w:tcW w:w="1584" w:type="dxa"/>
            <w:tcBorders>
              <w:bottom w:val="single" w:sz="4" w:space="0" w:color="auto"/>
            </w:tcBorders>
            <w:shd w:val="clear" w:color="auto" w:fill="FAFAFA"/>
            <w:vAlign w:val="bottom"/>
          </w:tcPr>
          <w:p w:rsidR="00F27D30" w:rsidRPr="00BD2341" w:rsidRDefault="005D2DBA" w:rsidP="00B176F1">
            <w:pPr>
              <w:spacing w:line="240" w:lineRule="auto"/>
              <w:ind w:right="-72"/>
              <w:jc w:val="right"/>
              <w:rPr>
                <w:rFonts w:cs="Arial"/>
                <w:color w:val="000000" w:themeColor="text1"/>
              </w:rPr>
            </w:pPr>
            <w:r w:rsidRPr="005D2DBA">
              <w:rPr>
                <w:rFonts w:cs="Arial"/>
                <w:color w:val="000000" w:themeColor="text1"/>
              </w:rPr>
              <w:t>2,996</w:t>
            </w:r>
          </w:p>
        </w:tc>
      </w:tr>
      <w:tr w:rsidR="00F27D30" w:rsidRPr="00BD2341" w:rsidTr="00BE0092">
        <w:tc>
          <w:tcPr>
            <w:tcW w:w="7524" w:type="dxa"/>
            <w:vAlign w:val="bottom"/>
          </w:tcPr>
          <w:p w:rsidR="00F27D30" w:rsidRPr="00BD2341" w:rsidRDefault="00F27D30" w:rsidP="00B176F1">
            <w:pPr>
              <w:spacing w:line="240" w:lineRule="auto"/>
              <w:rPr>
                <w:rFonts w:cs="Arial"/>
                <w:color w:val="000000" w:themeColor="text1"/>
                <w:cs/>
              </w:rPr>
            </w:pPr>
          </w:p>
        </w:tc>
        <w:tc>
          <w:tcPr>
            <w:tcW w:w="1584" w:type="dxa"/>
            <w:tcBorders>
              <w:top w:val="single" w:sz="4" w:space="0" w:color="auto"/>
            </w:tcBorders>
            <w:shd w:val="clear" w:color="auto" w:fill="FAFAFA"/>
            <w:vAlign w:val="bottom"/>
          </w:tcPr>
          <w:p w:rsidR="00F27D30" w:rsidRPr="00BD2341" w:rsidRDefault="00F27D30" w:rsidP="00B176F1">
            <w:pPr>
              <w:spacing w:line="240" w:lineRule="auto"/>
              <w:ind w:right="-72"/>
              <w:jc w:val="right"/>
              <w:rPr>
                <w:rFonts w:cs="Arial"/>
                <w:color w:val="000000" w:themeColor="text1"/>
                <w:cs/>
              </w:rPr>
            </w:pPr>
          </w:p>
        </w:tc>
      </w:tr>
      <w:tr w:rsidR="00F27D30" w:rsidRPr="00BD2341" w:rsidTr="00BE0092">
        <w:tc>
          <w:tcPr>
            <w:tcW w:w="7524" w:type="dxa"/>
            <w:vAlign w:val="bottom"/>
          </w:tcPr>
          <w:p w:rsidR="00F27D30" w:rsidRPr="00BD2341" w:rsidRDefault="00F27D30" w:rsidP="00B176F1">
            <w:pPr>
              <w:spacing w:line="240" w:lineRule="auto"/>
              <w:rPr>
                <w:rFonts w:cs="Arial"/>
                <w:color w:val="000000" w:themeColor="text1"/>
              </w:rPr>
            </w:pPr>
            <w:r w:rsidRPr="00BD2341">
              <w:rPr>
                <w:rFonts w:cs="Arial"/>
                <w:color w:val="000000" w:themeColor="text1"/>
              </w:rPr>
              <w:t>Closing amount at 3</w:t>
            </w:r>
            <w:r w:rsidRPr="00BD2341">
              <w:rPr>
                <w:rFonts w:cs="Arial"/>
                <w:color w:val="000000" w:themeColor="text1"/>
                <w:lang w:val="en-GB"/>
              </w:rPr>
              <w:t>0</w:t>
            </w:r>
            <w:r w:rsidRPr="00BD2341">
              <w:rPr>
                <w:rFonts w:cs="Arial"/>
                <w:color w:val="000000" w:themeColor="text1"/>
              </w:rPr>
              <w:t xml:space="preserve"> </w:t>
            </w:r>
            <w:r w:rsidR="00C82B96">
              <w:rPr>
                <w:rFonts w:cs="Arial"/>
                <w:color w:val="000000" w:themeColor="text1"/>
              </w:rPr>
              <w:t>S</w:t>
            </w:r>
            <w:r w:rsidRPr="00BD2341">
              <w:rPr>
                <w:rFonts w:cs="Arial"/>
                <w:color w:val="000000" w:themeColor="text1"/>
              </w:rPr>
              <w:t>e</w:t>
            </w:r>
            <w:r w:rsidR="00C82B96">
              <w:rPr>
                <w:rFonts w:cs="Arial"/>
                <w:color w:val="000000" w:themeColor="text1"/>
              </w:rPr>
              <w:t>ptember</w:t>
            </w:r>
            <w:r w:rsidRPr="00BD2341">
              <w:rPr>
                <w:rFonts w:cs="Arial"/>
                <w:color w:val="000000" w:themeColor="text1"/>
              </w:rPr>
              <w:t xml:space="preserve"> 2020</w:t>
            </w:r>
          </w:p>
        </w:tc>
        <w:tc>
          <w:tcPr>
            <w:tcW w:w="1584" w:type="dxa"/>
            <w:tcBorders>
              <w:bottom w:val="single" w:sz="4" w:space="0" w:color="auto"/>
            </w:tcBorders>
            <w:shd w:val="clear" w:color="auto" w:fill="FAFAFA"/>
            <w:vAlign w:val="bottom"/>
          </w:tcPr>
          <w:p w:rsidR="00F27D30" w:rsidRPr="00BD2341" w:rsidRDefault="005D2DBA" w:rsidP="00B176F1">
            <w:pPr>
              <w:spacing w:line="240" w:lineRule="auto"/>
              <w:ind w:right="-72"/>
              <w:jc w:val="right"/>
              <w:rPr>
                <w:rFonts w:cs="Arial"/>
                <w:color w:val="000000" w:themeColor="text1"/>
              </w:rPr>
            </w:pPr>
            <w:r w:rsidRPr="005D2DBA">
              <w:rPr>
                <w:rFonts w:cs="Arial"/>
                <w:color w:val="000000" w:themeColor="text1"/>
              </w:rPr>
              <w:t>556,322</w:t>
            </w:r>
          </w:p>
        </w:tc>
      </w:tr>
    </w:tbl>
    <w:p w:rsidR="00F27D30" w:rsidRPr="00BD2341" w:rsidRDefault="00F27D30" w:rsidP="0064189E">
      <w:pPr>
        <w:spacing w:line="240" w:lineRule="auto"/>
        <w:rPr>
          <w:rFonts w:cs="Arial"/>
          <w:color w:val="000000" w:themeColor="text1"/>
        </w:rPr>
      </w:pPr>
    </w:p>
    <w:p w:rsidR="006A41F2" w:rsidRDefault="00F27D30" w:rsidP="0088223C">
      <w:pPr>
        <w:spacing w:line="240" w:lineRule="auto"/>
        <w:jc w:val="thaiDistribute"/>
        <w:rPr>
          <w:rFonts w:cs="Arial"/>
          <w:color w:val="000000" w:themeColor="text1"/>
        </w:rPr>
      </w:pPr>
      <w:r w:rsidRPr="00BD2341">
        <w:rPr>
          <w:rFonts w:cs="Arial"/>
          <w:color w:val="000000" w:themeColor="text1"/>
        </w:rPr>
        <w:t xml:space="preserve">As at </w:t>
      </w:r>
      <w:r w:rsidR="005C188C" w:rsidRPr="00BD2341">
        <w:rPr>
          <w:rFonts w:cs="Arial"/>
          <w:color w:val="000000" w:themeColor="text1"/>
        </w:rPr>
        <w:t>3</w:t>
      </w:r>
      <w:r w:rsidR="00893C92" w:rsidRPr="00BD2341">
        <w:rPr>
          <w:rFonts w:cs="Arial"/>
          <w:color w:val="000000" w:themeColor="text1"/>
        </w:rPr>
        <w:t xml:space="preserve">0 </w:t>
      </w:r>
      <w:r w:rsidR="00C82B96">
        <w:rPr>
          <w:rFonts w:cs="Arial"/>
          <w:color w:val="000000" w:themeColor="text1"/>
        </w:rPr>
        <w:t>September</w:t>
      </w:r>
      <w:r w:rsidRPr="00BD2341">
        <w:rPr>
          <w:rFonts w:cs="Arial"/>
          <w:color w:val="000000" w:themeColor="text1"/>
        </w:rPr>
        <w:t xml:space="preserve"> </w:t>
      </w:r>
      <w:r w:rsidR="005C188C" w:rsidRPr="00BD2341">
        <w:rPr>
          <w:rFonts w:cs="Arial"/>
          <w:color w:val="000000" w:themeColor="text1"/>
        </w:rPr>
        <w:t>202</w:t>
      </w:r>
      <w:r w:rsidRPr="00BD2341">
        <w:rPr>
          <w:rFonts w:cs="Arial"/>
          <w:color w:val="000000" w:themeColor="text1"/>
          <w:cs/>
        </w:rPr>
        <w:t>0</w:t>
      </w:r>
      <w:r w:rsidRPr="00BD2341">
        <w:rPr>
          <w:rFonts w:cs="Arial"/>
          <w:color w:val="000000" w:themeColor="text1"/>
        </w:rPr>
        <w:t xml:space="preserve">, financial assets measured at fair value through profit or loss are investment in </w:t>
      </w:r>
      <w:r w:rsidR="00B1405E">
        <w:rPr>
          <w:rFonts w:cs="Arial"/>
          <w:color w:val="000000" w:themeColor="text1"/>
        </w:rPr>
        <w:t>m</w:t>
      </w:r>
      <w:r w:rsidRPr="00BD2341">
        <w:rPr>
          <w:rFonts w:cs="Arial"/>
          <w:color w:val="000000" w:themeColor="text1"/>
        </w:rPr>
        <w:t xml:space="preserve">oney </w:t>
      </w:r>
      <w:r w:rsidR="00B1405E">
        <w:rPr>
          <w:rFonts w:cs="Arial"/>
          <w:color w:val="000000" w:themeColor="text1"/>
        </w:rPr>
        <w:t>m</w:t>
      </w:r>
      <w:r w:rsidRPr="00BD2341">
        <w:rPr>
          <w:rFonts w:cs="Arial"/>
          <w:color w:val="000000" w:themeColor="text1"/>
        </w:rPr>
        <w:t xml:space="preserve">arket </w:t>
      </w:r>
      <w:r w:rsidR="00B1405E">
        <w:rPr>
          <w:rFonts w:cs="Arial"/>
          <w:color w:val="000000" w:themeColor="text1"/>
        </w:rPr>
        <w:t>f</w:t>
      </w:r>
      <w:r w:rsidRPr="00BD2341">
        <w:rPr>
          <w:rFonts w:cs="Arial"/>
          <w:color w:val="000000" w:themeColor="text1"/>
        </w:rPr>
        <w:t xml:space="preserve">und. </w:t>
      </w:r>
    </w:p>
    <w:p w:rsidR="0088223C" w:rsidRDefault="0088223C" w:rsidP="0088223C">
      <w:pPr>
        <w:spacing w:line="240" w:lineRule="auto"/>
        <w:jc w:val="thaiDistribute"/>
        <w:rPr>
          <w:rFonts w:eastAsia="Cordia New" w:cs="Arial"/>
          <w:snapToGrid w:val="0"/>
          <w:color w:val="000000" w:themeColor="text1"/>
          <w:spacing w:val="-2"/>
          <w:lang w:eastAsia="th-TH"/>
        </w:rPr>
      </w:pPr>
    </w:p>
    <w:p w:rsidR="00DB7F10" w:rsidRDefault="00DB7F10">
      <w:pPr>
        <w:spacing w:after="160" w:line="259" w:lineRule="auto"/>
        <w:rPr>
          <w:rFonts w:eastAsia="Cordia New" w:cs="Arial"/>
          <w:snapToGrid w:val="0"/>
          <w:color w:val="000000" w:themeColor="text1"/>
          <w:spacing w:val="-2"/>
          <w:lang w:eastAsia="th-TH"/>
        </w:rPr>
      </w:pPr>
      <w:r>
        <w:rPr>
          <w:rFonts w:eastAsia="Cordia New" w:cs="Arial"/>
          <w:snapToGrid w:val="0"/>
          <w:color w:val="000000" w:themeColor="text1"/>
          <w:spacing w:val="-2"/>
          <w:lang w:eastAsia="th-TH"/>
        </w:rPr>
        <w:br w:type="page"/>
      </w:r>
    </w:p>
    <w:p w:rsidR="00BD2341" w:rsidRDefault="00BD2341" w:rsidP="00EF672A">
      <w:pPr>
        <w:tabs>
          <w:tab w:val="left" w:pos="1836"/>
        </w:tabs>
        <w:spacing w:line="240" w:lineRule="auto"/>
        <w:jc w:val="both"/>
        <w:rPr>
          <w:rFonts w:eastAsia="Cordia New" w:cs="Arial"/>
          <w:snapToGrid w:val="0"/>
          <w:color w:val="000000" w:themeColor="text1"/>
          <w:spacing w:val="-2"/>
          <w:lang w:eastAsia="th-TH"/>
        </w:rPr>
      </w:pPr>
    </w:p>
    <w:p w:rsidR="00DB7F10" w:rsidRPr="00BD2341" w:rsidRDefault="00DB7F10" w:rsidP="00EF672A">
      <w:pPr>
        <w:tabs>
          <w:tab w:val="left" w:pos="1836"/>
        </w:tabs>
        <w:spacing w:line="240" w:lineRule="auto"/>
        <w:jc w:val="both"/>
        <w:rPr>
          <w:rFonts w:eastAsia="Cordia New" w:cs="Arial"/>
          <w:snapToGrid w:val="0"/>
          <w:color w:val="000000" w:themeColor="text1"/>
          <w:spacing w:val="-2"/>
          <w:lang w:eastAsia="th-TH"/>
        </w:rPr>
      </w:pPr>
    </w:p>
    <w:tbl>
      <w:tblPr>
        <w:tblW w:w="0" w:type="auto"/>
        <w:tblInd w:w="-5" w:type="dxa"/>
        <w:shd w:val="clear" w:color="auto" w:fill="FFA543"/>
        <w:tblLook w:val="04A0" w:firstRow="1" w:lastRow="0" w:firstColumn="1" w:lastColumn="0" w:noHBand="0" w:noVBand="1"/>
      </w:tblPr>
      <w:tblGrid>
        <w:gridCol w:w="9031"/>
      </w:tblGrid>
      <w:tr w:rsidR="00A90B3D" w:rsidRPr="00BD2341" w:rsidTr="007759E5">
        <w:trPr>
          <w:trHeight w:val="386"/>
        </w:trPr>
        <w:tc>
          <w:tcPr>
            <w:tcW w:w="9031" w:type="dxa"/>
            <w:shd w:val="clear" w:color="auto" w:fill="FFA543"/>
            <w:vAlign w:val="center"/>
          </w:tcPr>
          <w:p w:rsidR="00A90B3D" w:rsidRPr="00BD2341" w:rsidRDefault="00E917C7" w:rsidP="007759E5">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szCs w:val="25"/>
              </w:rPr>
              <w:t>1</w:t>
            </w:r>
            <w:r w:rsidR="006A41F2" w:rsidRPr="00BD2341">
              <w:rPr>
                <w:rFonts w:eastAsia="Arial Unicode MS" w:cs="Arial"/>
                <w:b/>
                <w:bCs/>
                <w:color w:val="FFFFFF" w:themeColor="background1"/>
                <w:szCs w:val="25"/>
              </w:rPr>
              <w:t>1</w:t>
            </w:r>
            <w:r w:rsidR="00A90B3D" w:rsidRPr="00BD2341">
              <w:rPr>
                <w:rFonts w:eastAsia="Arial Unicode MS" w:cs="Arial"/>
                <w:b/>
                <w:bCs/>
                <w:color w:val="FFFFFF" w:themeColor="background1"/>
              </w:rPr>
              <w:tab/>
              <w:t>Trade and other receivables</w:t>
            </w:r>
          </w:p>
        </w:tc>
      </w:tr>
    </w:tbl>
    <w:p w:rsidR="00A90B3D" w:rsidRPr="00BD2341" w:rsidRDefault="00A90B3D" w:rsidP="0064189E">
      <w:pPr>
        <w:spacing w:line="240" w:lineRule="auto"/>
        <w:rPr>
          <w:rFonts w:cs="Arial"/>
          <w:color w:val="000000" w:themeColor="text1"/>
        </w:rPr>
      </w:pPr>
    </w:p>
    <w:tbl>
      <w:tblPr>
        <w:tblStyle w:val="TableGrid"/>
        <w:tblW w:w="911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49"/>
        <w:gridCol w:w="1584"/>
        <w:gridCol w:w="1584"/>
      </w:tblGrid>
      <w:tr w:rsidR="00A90B3D" w:rsidRPr="00BD2341" w:rsidTr="007759E5">
        <w:tc>
          <w:tcPr>
            <w:tcW w:w="5949" w:type="dxa"/>
            <w:vAlign w:val="bottom"/>
          </w:tcPr>
          <w:p w:rsidR="00A90B3D" w:rsidRPr="00BD2341" w:rsidRDefault="00A90B3D" w:rsidP="007759E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(Audited)</w:t>
            </w:r>
          </w:p>
        </w:tc>
      </w:tr>
      <w:tr w:rsidR="00A90B3D" w:rsidRPr="00BD2341" w:rsidTr="007759E5">
        <w:tc>
          <w:tcPr>
            <w:tcW w:w="5949" w:type="dxa"/>
            <w:vAlign w:val="bottom"/>
          </w:tcPr>
          <w:p w:rsidR="00A90B3D" w:rsidRPr="00BD2341" w:rsidRDefault="00A90B3D" w:rsidP="007759E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shd w:val="clear" w:color="auto" w:fill="auto"/>
            <w:vAlign w:val="bottom"/>
          </w:tcPr>
          <w:p w:rsidR="00A90B3D" w:rsidRPr="00BD2341" w:rsidRDefault="00C82B96" w:rsidP="007759E5">
            <w:pPr>
              <w:spacing w:line="240" w:lineRule="auto"/>
              <w:ind w:right="-72"/>
              <w:jc w:val="right"/>
              <w:rPr>
                <w:rFonts w:cs="Arial"/>
                <w:b/>
                <w:bCs/>
                <w:color w:val="000000" w:themeColor="text1"/>
              </w:rPr>
            </w:pPr>
            <w:r w:rsidRPr="00C82B96">
              <w:rPr>
                <w:rFonts w:cs="Arial"/>
                <w:b/>
                <w:bCs/>
                <w:color w:val="000000" w:themeColor="text1"/>
              </w:rPr>
              <w:t>30 September</w:t>
            </w:r>
          </w:p>
        </w:tc>
        <w:tc>
          <w:tcPr>
            <w:tcW w:w="1584" w:type="dxa"/>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rPr>
              <w:t>31 December</w:t>
            </w:r>
          </w:p>
        </w:tc>
      </w:tr>
      <w:tr w:rsidR="00A90B3D" w:rsidRPr="00BD2341" w:rsidTr="007759E5">
        <w:tc>
          <w:tcPr>
            <w:tcW w:w="5949" w:type="dxa"/>
            <w:vAlign w:val="bottom"/>
          </w:tcPr>
          <w:p w:rsidR="00A90B3D" w:rsidRPr="00BD2341" w:rsidRDefault="00A90B3D" w:rsidP="007759E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rPr>
              <w:t>2020</w:t>
            </w:r>
          </w:p>
        </w:tc>
        <w:tc>
          <w:tcPr>
            <w:tcW w:w="1584" w:type="dxa"/>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rPr>
              <w:t>2019</w:t>
            </w:r>
          </w:p>
        </w:tc>
      </w:tr>
      <w:tr w:rsidR="00A90B3D" w:rsidRPr="00BD2341" w:rsidTr="007759E5">
        <w:tc>
          <w:tcPr>
            <w:tcW w:w="5949" w:type="dxa"/>
            <w:vAlign w:val="bottom"/>
          </w:tcPr>
          <w:p w:rsidR="00A90B3D" w:rsidRPr="00BD2341" w:rsidRDefault="00A90B3D" w:rsidP="007759E5">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rsidR="00A90B3D" w:rsidRPr="00BD2341" w:rsidRDefault="00A90B3D" w:rsidP="007759E5">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c>
          <w:tcPr>
            <w:tcW w:w="1584" w:type="dxa"/>
            <w:tcBorders>
              <w:bottom w:val="single" w:sz="4" w:space="0" w:color="auto"/>
            </w:tcBorders>
            <w:shd w:val="clear" w:color="auto" w:fill="auto"/>
            <w:vAlign w:val="bottom"/>
          </w:tcPr>
          <w:p w:rsidR="00A90B3D" w:rsidRPr="00BD2341" w:rsidRDefault="00A90B3D" w:rsidP="007759E5">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r>
      <w:tr w:rsidR="00A90B3D" w:rsidRPr="00BD2341" w:rsidTr="007759E5">
        <w:tc>
          <w:tcPr>
            <w:tcW w:w="5949" w:type="dxa"/>
            <w:vAlign w:val="bottom"/>
          </w:tcPr>
          <w:p w:rsidR="00A90B3D" w:rsidRPr="00BD2341" w:rsidRDefault="00A90B3D" w:rsidP="007759E5">
            <w:pPr>
              <w:pStyle w:val="Header"/>
              <w:tabs>
                <w:tab w:val="clear" w:pos="4153"/>
                <w:tab w:val="clear" w:pos="8306"/>
              </w:tabs>
              <w:spacing w:line="240" w:lineRule="auto"/>
              <w:rPr>
                <w:rFonts w:cs="Arial"/>
                <w:b/>
                <w:bCs/>
                <w:color w:val="000000" w:themeColor="text1"/>
                <w:shd w:val="clear" w:color="auto" w:fill="FFFFFF" w:themeFill="background1"/>
              </w:rPr>
            </w:pPr>
          </w:p>
        </w:tc>
        <w:tc>
          <w:tcPr>
            <w:tcW w:w="1584" w:type="dxa"/>
            <w:tcBorders>
              <w:top w:val="single" w:sz="4" w:space="0" w:color="auto"/>
            </w:tcBorders>
            <w:shd w:val="clear" w:color="auto" w:fill="FAFAFA"/>
            <w:vAlign w:val="bottom"/>
          </w:tcPr>
          <w:p w:rsidR="00A90B3D" w:rsidRPr="00BD2341" w:rsidRDefault="00A90B3D" w:rsidP="007759E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84" w:type="dxa"/>
            <w:tcBorders>
              <w:top w:val="single" w:sz="4" w:space="0" w:color="auto"/>
            </w:tcBorders>
            <w:vAlign w:val="bottom"/>
          </w:tcPr>
          <w:p w:rsidR="00A90B3D" w:rsidRPr="00BD2341" w:rsidRDefault="00A90B3D" w:rsidP="007759E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A90B3D" w:rsidRPr="00BD2341" w:rsidTr="007759E5">
        <w:tc>
          <w:tcPr>
            <w:tcW w:w="5949" w:type="dxa"/>
            <w:vAlign w:val="bottom"/>
          </w:tcPr>
          <w:p w:rsidR="00A90B3D" w:rsidRPr="00BD2341" w:rsidRDefault="00A90B3D" w:rsidP="007759E5">
            <w:pPr>
              <w:spacing w:line="240" w:lineRule="auto"/>
              <w:rPr>
                <w:rFonts w:cs="Arial"/>
                <w:snapToGrid w:val="0"/>
                <w:color w:val="000000" w:themeColor="text1"/>
                <w:lang w:eastAsia="th-TH"/>
              </w:rPr>
            </w:pPr>
            <w:r w:rsidRPr="00BD2341">
              <w:rPr>
                <w:rFonts w:cs="Arial"/>
                <w:color w:val="000000" w:themeColor="text1"/>
              </w:rPr>
              <w:t>Trade receivables</w:t>
            </w:r>
          </w:p>
        </w:tc>
        <w:tc>
          <w:tcPr>
            <w:tcW w:w="1584" w:type="dxa"/>
            <w:shd w:val="clear" w:color="auto" w:fill="FAFAFA"/>
            <w:vAlign w:val="bottom"/>
          </w:tcPr>
          <w:p w:rsidR="00A90B3D" w:rsidRPr="00BD2341" w:rsidRDefault="009B2ED7" w:rsidP="007759E5">
            <w:pPr>
              <w:tabs>
                <w:tab w:val="decimal" w:pos="1224"/>
              </w:tabs>
              <w:spacing w:line="240" w:lineRule="auto"/>
              <w:ind w:right="-72"/>
              <w:jc w:val="right"/>
              <w:rPr>
                <w:rFonts w:cs="Arial"/>
                <w:snapToGrid w:val="0"/>
                <w:color w:val="000000" w:themeColor="text1"/>
                <w:lang w:val="en-GB" w:eastAsia="th-TH"/>
              </w:rPr>
            </w:pPr>
            <w:r>
              <w:rPr>
                <w:rFonts w:cs="Arial"/>
                <w:snapToGrid w:val="0"/>
                <w:color w:val="000000" w:themeColor="text1"/>
                <w:lang w:val="en-GB" w:eastAsia="th-TH"/>
              </w:rPr>
              <w:t>44,885,475</w:t>
            </w:r>
          </w:p>
        </w:tc>
        <w:tc>
          <w:tcPr>
            <w:tcW w:w="1584" w:type="dxa"/>
            <w:vAlign w:val="bottom"/>
          </w:tcPr>
          <w:p w:rsidR="00A90B3D" w:rsidRPr="00BD2341" w:rsidRDefault="003301DC" w:rsidP="007759E5">
            <w:pPr>
              <w:ind w:right="-72"/>
              <w:jc w:val="right"/>
              <w:rPr>
                <w:rFonts w:cs="Arial"/>
                <w:snapToGrid w:val="0"/>
                <w:color w:val="000000" w:themeColor="text1"/>
                <w:lang w:eastAsia="th-TH"/>
              </w:rPr>
            </w:pPr>
            <w:r w:rsidRPr="00BD2341">
              <w:rPr>
                <w:rFonts w:cs="Arial"/>
                <w:color w:val="000000" w:themeColor="text1"/>
              </w:rPr>
              <w:t>45,423,766</w:t>
            </w:r>
          </w:p>
        </w:tc>
      </w:tr>
      <w:tr w:rsidR="002E5741" w:rsidRPr="00BD2341" w:rsidTr="002E5741">
        <w:tc>
          <w:tcPr>
            <w:tcW w:w="5949" w:type="dxa"/>
            <w:vAlign w:val="bottom"/>
          </w:tcPr>
          <w:p w:rsidR="002E5741" w:rsidRPr="00BD2341" w:rsidRDefault="002E5741" w:rsidP="002E5741">
            <w:pPr>
              <w:spacing w:line="240" w:lineRule="auto"/>
              <w:rPr>
                <w:rFonts w:cs="Arial"/>
                <w:color w:val="000000" w:themeColor="text1"/>
              </w:rPr>
            </w:pPr>
            <w:proofErr w:type="gramStart"/>
            <w:r w:rsidRPr="00BD2341">
              <w:rPr>
                <w:rFonts w:cs="Arial"/>
                <w:color w:val="000000" w:themeColor="text1"/>
                <w:u w:val="single"/>
              </w:rPr>
              <w:t>Less</w:t>
            </w:r>
            <w:r w:rsidRPr="00BD2341">
              <w:rPr>
                <w:rFonts w:cs="Arial"/>
                <w:color w:val="000000" w:themeColor="text1"/>
              </w:rPr>
              <w:t xml:space="preserve">  Allowance</w:t>
            </w:r>
            <w:proofErr w:type="gramEnd"/>
            <w:r w:rsidRPr="00BD2341">
              <w:rPr>
                <w:rFonts w:cs="Arial"/>
                <w:color w:val="000000" w:themeColor="text1"/>
              </w:rPr>
              <w:t xml:space="preserve"> for </w:t>
            </w:r>
            <w:r w:rsidR="00363832" w:rsidRPr="00BD2341">
              <w:rPr>
                <w:rFonts w:cs="Arial"/>
                <w:color w:val="000000" w:themeColor="text1"/>
              </w:rPr>
              <w:t>expected credit loss</w:t>
            </w:r>
          </w:p>
        </w:tc>
        <w:tc>
          <w:tcPr>
            <w:tcW w:w="1584" w:type="dxa"/>
            <w:tcBorders>
              <w:bottom w:val="single" w:sz="4" w:space="0" w:color="auto"/>
            </w:tcBorders>
            <w:shd w:val="clear" w:color="auto" w:fill="FAFAFA"/>
            <w:vAlign w:val="bottom"/>
          </w:tcPr>
          <w:p w:rsidR="002E5741" w:rsidRPr="00BD2341" w:rsidRDefault="00632C19" w:rsidP="002E5741">
            <w:pPr>
              <w:tabs>
                <w:tab w:val="decimal" w:pos="1224"/>
              </w:tabs>
              <w:spacing w:line="240" w:lineRule="auto"/>
              <w:ind w:right="-72"/>
              <w:jc w:val="right"/>
              <w:rPr>
                <w:rFonts w:cs="Arial"/>
                <w:snapToGrid w:val="0"/>
                <w:color w:val="000000" w:themeColor="text1"/>
                <w:cs/>
                <w:lang w:val="en-GB" w:eastAsia="th-TH"/>
              </w:rPr>
            </w:pPr>
            <w:r w:rsidRPr="00632C19">
              <w:rPr>
                <w:rFonts w:cs="Arial"/>
                <w:snapToGrid w:val="0"/>
                <w:color w:val="000000" w:themeColor="text1"/>
                <w:lang w:val="en-GB" w:eastAsia="th-TH"/>
              </w:rPr>
              <w:t>(10,040,721)</w:t>
            </w:r>
          </w:p>
        </w:tc>
        <w:tc>
          <w:tcPr>
            <w:tcW w:w="1584" w:type="dxa"/>
            <w:tcBorders>
              <w:bottom w:val="single" w:sz="4" w:space="0" w:color="auto"/>
            </w:tcBorders>
            <w:vAlign w:val="bottom"/>
          </w:tcPr>
          <w:p w:rsidR="002E5741" w:rsidRPr="00BD2341" w:rsidRDefault="002E5741" w:rsidP="002E5741">
            <w:pPr>
              <w:spacing w:line="240" w:lineRule="auto"/>
              <w:ind w:right="-72"/>
              <w:jc w:val="right"/>
              <w:rPr>
                <w:rFonts w:cs="Arial"/>
                <w:color w:val="000000" w:themeColor="text1"/>
              </w:rPr>
            </w:pPr>
            <w:r w:rsidRPr="00BD2341">
              <w:rPr>
                <w:rFonts w:cs="Arial"/>
                <w:color w:val="000000" w:themeColor="text1"/>
              </w:rPr>
              <w:t>(4,412,203)</w:t>
            </w:r>
          </w:p>
        </w:tc>
      </w:tr>
      <w:tr w:rsidR="002E5741" w:rsidRPr="00BD2341" w:rsidTr="007759E5">
        <w:trPr>
          <w:trHeight w:val="87"/>
        </w:trPr>
        <w:tc>
          <w:tcPr>
            <w:tcW w:w="5949" w:type="dxa"/>
            <w:vAlign w:val="bottom"/>
          </w:tcPr>
          <w:p w:rsidR="002E5741" w:rsidRPr="00BD2341" w:rsidRDefault="002E5741" w:rsidP="002E5741">
            <w:pPr>
              <w:pStyle w:val="Header"/>
              <w:tabs>
                <w:tab w:val="clear" w:pos="4153"/>
                <w:tab w:val="clear" w:pos="8306"/>
              </w:tabs>
              <w:spacing w:line="240" w:lineRule="auto"/>
              <w:rPr>
                <w:rFonts w:cs="Arial"/>
                <w:b/>
                <w:bCs/>
                <w:color w:val="000000" w:themeColor="text1"/>
                <w:shd w:val="clear" w:color="auto" w:fill="FFFFFF" w:themeFill="background1"/>
              </w:rPr>
            </w:pPr>
          </w:p>
        </w:tc>
        <w:tc>
          <w:tcPr>
            <w:tcW w:w="1584" w:type="dxa"/>
            <w:tcBorders>
              <w:top w:val="single" w:sz="4" w:space="0" w:color="auto"/>
            </w:tcBorders>
            <w:shd w:val="clear" w:color="auto" w:fill="FAFAFA"/>
            <w:vAlign w:val="bottom"/>
          </w:tcPr>
          <w:p w:rsidR="002E5741" w:rsidRPr="00BD2341" w:rsidRDefault="002E5741" w:rsidP="002E5741">
            <w:pPr>
              <w:pStyle w:val="Header"/>
              <w:tabs>
                <w:tab w:val="clear" w:pos="4153"/>
                <w:tab w:val="clear" w:pos="8306"/>
              </w:tabs>
              <w:spacing w:line="240" w:lineRule="auto"/>
              <w:jc w:val="right"/>
              <w:rPr>
                <w:rFonts w:cs="Arial"/>
                <w:b/>
                <w:bCs/>
                <w:color w:val="000000" w:themeColor="text1"/>
                <w:shd w:val="clear" w:color="auto" w:fill="FFFFFF" w:themeFill="background1"/>
              </w:rPr>
            </w:pPr>
          </w:p>
        </w:tc>
        <w:tc>
          <w:tcPr>
            <w:tcW w:w="1584" w:type="dxa"/>
            <w:tcBorders>
              <w:top w:val="single" w:sz="4" w:space="0" w:color="auto"/>
            </w:tcBorders>
            <w:shd w:val="clear" w:color="auto" w:fill="auto"/>
            <w:vAlign w:val="bottom"/>
          </w:tcPr>
          <w:p w:rsidR="002E5741" w:rsidRPr="00BD2341" w:rsidRDefault="002E5741" w:rsidP="002E5741">
            <w:pPr>
              <w:pStyle w:val="Header"/>
              <w:tabs>
                <w:tab w:val="clear" w:pos="4153"/>
                <w:tab w:val="clear" w:pos="8306"/>
              </w:tabs>
              <w:spacing w:line="240" w:lineRule="auto"/>
              <w:jc w:val="right"/>
              <w:rPr>
                <w:rFonts w:cs="Arial"/>
                <w:b/>
                <w:bCs/>
                <w:color w:val="000000" w:themeColor="text1"/>
                <w:shd w:val="clear" w:color="auto" w:fill="FFFFFF" w:themeFill="background1"/>
              </w:rPr>
            </w:pPr>
          </w:p>
        </w:tc>
      </w:tr>
      <w:tr w:rsidR="00B2551E" w:rsidRPr="00BD2341" w:rsidTr="005461C0">
        <w:tc>
          <w:tcPr>
            <w:tcW w:w="5949" w:type="dxa"/>
            <w:vAlign w:val="bottom"/>
          </w:tcPr>
          <w:p w:rsidR="00B2551E" w:rsidRPr="00BD2341" w:rsidRDefault="00B2551E" w:rsidP="00B2551E">
            <w:pPr>
              <w:spacing w:line="240" w:lineRule="auto"/>
              <w:rPr>
                <w:rFonts w:cs="Arial"/>
                <w:color w:val="000000" w:themeColor="text1"/>
              </w:rPr>
            </w:pPr>
            <w:r w:rsidRPr="00BD2341">
              <w:rPr>
                <w:rFonts w:cs="Arial"/>
                <w:color w:val="000000" w:themeColor="text1"/>
              </w:rPr>
              <w:t>Trade receivables and contract assets, net</w:t>
            </w:r>
          </w:p>
        </w:tc>
        <w:tc>
          <w:tcPr>
            <w:tcW w:w="1584" w:type="dxa"/>
            <w:shd w:val="clear" w:color="auto" w:fill="FAFAFA"/>
          </w:tcPr>
          <w:p w:rsidR="00B2551E" w:rsidRPr="00B2551E" w:rsidRDefault="00632C19" w:rsidP="00B2551E">
            <w:pPr>
              <w:tabs>
                <w:tab w:val="decimal" w:pos="1224"/>
              </w:tabs>
              <w:spacing w:line="240" w:lineRule="auto"/>
              <w:ind w:right="-72"/>
              <w:jc w:val="right"/>
              <w:rPr>
                <w:rFonts w:cs="Arial"/>
                <w:snapToGrid w:val="0"/>
                <w:color w:val="000000" w:themeColor="text1"/>
                <w:lang w:val="en-GB" w:eastAsia="th-TH"/>
              </w:rPr>
            </w:pPr>
            <w:r w:rsidRPr="00632C19">
              <w:rPr>
                <w:rFonts w:cs="Arial"/>
                <w:snapToGrid w:val="0"/>
                <w:color w:val="000000" w:themeColor="text1"/>
                <w:lang w:val="en-GB" w:eastAsia="th-TH"/>
              </w:rPr>
              <w:t>34,844,754</w:t>
            </w:r>
          </w:p>
        </w:tc>
        <w:tc>
          <w:tcPr>
            <w:tcW w:w="1584" w:type="dxa"/>
            <w:shd w:val="clear" w:color="auto" w:fill="auto"/>
            <w:vAlign w:val="bottom"/>
          </w:tcPr>
          <w:p w:rsidR="00B2551E" w:rsidRPr="00BD2341" w:rsidRDefault="00B2551E" w:rsidP="00B2551E">
            <w:pPr>
              <w:spacing w:line="240" w:lineRule="auto"/>
              <w:ind w:right="-72"/>
              <w:jc w:val="right"/>
              <w:rPr>
                <w:rFonts w:cs="Arial"/>
                <w:color w:val="000000" w:themeColor="text1"/>
              </w:rPr>
            </w:pPr>
            <w:r w:rsidRPr="00BD2341">
              <w:rPr>
                <w:rFonts w:cs="Arial"/>
                <w:color w:val="000000" w:themeColor="text1"/>
              </w:rPr>
              <w:t>41,011,563</w:t>
            </w:r>
          </w:p>
        </w:tc>
      </w:tr>
      <w:tr w:rsidR="00B2551E" w:rsidRPr="00BD2341" w:rsidTr="005461C0">
        <w:tc>
          <w:tcPr>
            <w:tcW w:w="5949" w:type="dxa"/>
            <w:vAlign w:val="bottom"/>
          </w:tcPr>
          <w:p w:rsidR="00B2551E" w:rsidRPr="00BD2341" w:rsidRDefault="00B2551E" w:rsidP="00B2551E">
            <w:pPr>
              <w:spacing w:line="240" w:lineRule="auto"/>
              <w:rPr>
                <w:rFonts w:cs="Arial"/>
                <w:color w:val="000000" w:themeColor="text1"/>
              </w:rPr>
            </w:pPr>
            <w:r w:rsidRPr="00BD2341">
              <w:rPr>
                <w:rFonts w:cs="Arial"/>
                <w:color w:val="000000" w:themeColor="text1"/>
              </w:rPr>
              <w:t>Other receivables</w:t>
            </w:r>
          </w:p>
        </w:tc>
        <w:tc>
          <w:tcPr>
            <w:tcW w:w="1584" w:type="dxa"/>
            <w:shd w:val="clear" w:color="auto" w:fill="FAFAFA"/>
          </w:tcPr>
          <w:p w:rsidR="00B2551E" w:rsidRPr="00B2551E" w:rsidRDefault="00B2551E" w:rsidP="00B2551E">
            <w:pPr>
              <w:tabs>
                <w:tab w:val="decimal" w:pos="1224"/>
              </w:tabs>
              <w:spacing w:line="240" w:lineRule="auto"/>
              <w:ind w:right="-72"/>
              <w:jc w:val="right"/>
              <w:rPr>
                <w:rFonts w:cs="Arial"/>
                <w:snapToGrid w:val="0"/>
                <w:color w:val="000000" w:themeColor="text1"/>
                <w:lang w:val="en-GB" w:eastAsia="th-TH"/>
              </w:rPr>
            </w:pPr>
            <w:r w:rsidRPr="00B2551E">
              <w:rPr>
                <w:rFonts w:cs="Arial"/>
                <w:snapToGrid w:val="0"/>
                <w:color w:val="000000" w:themeColor="text1"/>
                <w:lang w:val="en-GB" w:eastAsia="th-TH"/>
              </w:rPr>
              <w:t>211,41</w:t>
            </w:r>
            <w:r w:rsidR="004B0D91">
              <w:rPr>
                <w:rFonts w:cs="Arial"/>
                <w:snapToGrid w:val="0"/>
                <w:color w:val="000000" w:themeColor="text1"/>
                <w:lang w:val="en-GB" w:eastAsia="th-TH"/>
              </w:rPr>
              <w:t>9</w:t>
            </w:r>
          </w:p>
        </w:tc>
        <w:tc>
          <w:tcPr>
            <w:tcW w:w="1584" w:type="dxa"/>
            <w:shd w:val="clear" w:color="auto" w:fill="auto"/>
            <w:vAlign w:val="bottom"/>
          </w:tcPr>
          <w:p w:rsidR="00B2551E" w:rsidRPr="00BD2341" w:rsidRDefault="00B2551E" w:rsidP="00B2551E">
            <w:pPr>
              <w:spacing w:line="240" w:lineRule="auto"/>
              <w:ind w:right="-72"/>
              <w:jc w:val="right"/>
              <w:rPr>
                <w:rFonts w:cs="Arial"/>
                <w:color w:val="000000" w:themeColor="text1"/>
              </w:rPr>
            </w:pPr>
            <w:r w:rsidRPr="00BD2341">
              <w:rPr>
                <w:rFonts w:cs="Arial"/>
                <w:color w:val="000000" w:themeColor="text1"/>
              </w:rPr>
              <w:t>138,835</w:t>
            </w:r>
          </w:p>
        </w:tc>
      </w:tr>
      <w:tr w:rsidR="00B2551E" w:rsidRPr="00BD2341" w:rsidTr="005461C0">
        <w:tc>
          <w:tcPr>
            <w:tcW w:w="5949" w:type="dxa"/>
            <w:vAlign w:val="bottom"/>
          </w:tcPr>
          <w:p w:rsidR="00B2551E" w:rsidRPr="00BD2341" w:rsidRDefault="00B2551E" w:rsidP="00B2551E">
            <w:pPr>
              <w:spacing w:line="240" w:lineRule="auto"/>
              <w:rPr>
                <w:rFonts w:cs="Arial"/>
                <w:color w:val="000000" w:themeColor="text1"/>
              </w:rPr>
            </w:pPr>
            <w:r w:rsidRPr="00BD2341">
              <w:rPr>
                <w:rFonts w:cs="Arial"/>
                <w:color w:val="000000" w:themeColor="text1"/>
              </w:rPr>
              <w:t>Prepaid expenses</w:t>
            </w:r>
          </w:p>
        </w:tc>
        <w:tc>
          <w:tcPr>
            <w:tcW w:w="1584" w:type="dxa"/>
            <w:tcBorders>
              <w:bottom w:val="single" w:sz="4" w:space="0" w:color="auto"/>
            </w:tcBorders>
            <w:shd w:val="clear" w:color="auto" w:fill="FAFAFA"/>
          </w:tcPr>
          <w:p w:rsidR="00B2551E" w:rsidRPr="00B2551E" w:rsidRDefault="00BB78C8" w:rsidP="00B2551E">
            <w:pPr>
              <w:tabs>
                <w:tab w:val="decimal" w:pos="1224"/>
              </w:tabs>
              <w:spacing w:line="240" w:lineRule="auto"/>
              <w:ind w:right="-72"/>
              <w:jc w:val="right"/>
              <w:rPr>
                <w:rFonts w:cs="Arial"/>
                <w:snapToGrid w:val="0"/>
                <w:color w:val="000000" w:themeColor="text1"/>
                <w:lang w:val="en-GB" w:eastAsia="th-TH"/>
              </w:rPr>
            </w:pPr>
            <w:r>
              <w:rPr>
                <w:rFonts w:cs="Arial"/>
                <w:snapToGrid w:val="0"/>
                <w:color w:val="000000" w:themeColor="text1"/>
                <w:lang w:val="en-GB" w:eastAsia="th-TH"/>
              </w:rPr>
              <w:t>2,119,191</w:t>
            </w:r>
          </w:p>
        </w:tc>
        <w:tc>
          <w:tcPr>
            <w:tcW w:w="1584" w:type="dxa"/>
            <w:tcBorders>
              <w:bottom w:val="single" w:sz="4" w:space="0" w:color="auto"/>
            </w:tcBorders>
            <w:shd w:val="clear" w:color="auto" w:fill="auto"/>
            <w:vAlign w:val="bottom"/>
          </w:tcPr>
          <w:p w:rsidR="00B2551E" w:rsidRPr="00BD2341" w:rsidRDefault="00B2551E" w:rsidP="00B2551E">
            <w:pPr>
              <w:spacing w:line="240" w:lineRule="auto"/>
              <w:ind w:right="-72"/>
              <w:jc w:val="right"/>
              <w:rPr>
                <w:rFonts w:cs="Arial"/>
                <w:color w:val="000000" w:themeColor="text1"/>
              </w:rPr>
            </w:pPr>
            <w:r w:rsidRPr="00BD2341">
              <w:rPr>
                <w:rFonts w:cs="Arial"/>
                <w:color w:val="000000" w:themeColor="text1"/>
              </w:rPr>
              <w:t>1,864,902</w:t>
            </w:r>
          </w:p>
        </w:tc>
      </w:tr>
      <w:tr w:rsidR="002E5741" w:rsidRPr="00BD2341" w:rsidTr="007759E5">
        <w:trPr>
          <w:trHeight w:val="56"/>
        </w:trPr>
        <w:tc>
          <w:tcPr>
            <w:tcW w:w="5949" w:type="dxa"/>
            <w:vAlign w:val="bottom"/>
          </w:tcPr>
          <w:p w:rsidR="002E5741" w:rsidRPr="00BD2341" w:rsidRDefault="002E5741" w:rsidP="002E5741">
            <w:pPr>
              <w:pStyle w:val="Header"/>
              <w:tabs>
                <w:tab w:val="clear" w:pos="4153"/>
                <w:tab w:val="clear" w:pos="8306"/>
              </w:tabs>
              <w:spacing w:line="240" w:lineRule="auto"/>
              <w:rPr>
                <w:rFonts w:cs="Arial"/>
                <w:b/>
                <w:bCs/>
                <w:color w:val="000000" w:themeColor="text1"/>
                <w:shd w:val="clear" w:color="auto" w:fill="FFFFFF" w:themeFill="background1"/>
              </w:rPr>
            </w:pPr>
          </w:p>
        </w:tc>
        <w:tc>
          <w:tcPr>
            <w:tcW w:w="1584" w:type="dxa"/>
            <w:tcBorders>
              <w:top w:val="single" w:sz="4" w:space="0" w:color="auto"/>
            </w:tcBorders>
            <w:shd w:val="clear" w:color="auto" w:fill="FAFAFA"/>
            <w:vAlign w:val="bottom"/>
          </w:tcPr>
          <w:p w:rsidR="002E5741" w:rsidRPr="00BD2341" w:rsidRDefault="002E5741" w:rsidP="002E5741">
            <w:pPr>
              <w:pStyle w:val="Header"/>
              <w:tabs>
                <w:tab w:val="clear" w:pos="4153"/>
                <w:tab w:val="clear" w:pos="8306"/>
              </w:tabs>
              <w:spacing w:line="240" w:lineRule="auto"/>
              <w:jc w:val="right"/>
              <w:rPr>
                <w:rFonts w:cs="Arial"/>
                <w:b/>
                <w:bCs/>
                <w:color w:val="000000" w:themeColor="text1"/>
                <w:shd w:val="clear" w:color="auto" w:fill="FFFFFF" w:themeFill="background1"/>
              </w:rPr>
            </w:pPr>
          </w:p>
        </w:tc>
        <w:tc>
          <w:tcPr>
            <w:tcW w:w="1584" w:type="dxa"/>
            <w:tcBorders>
              <w:top w:val="single" w:sz="4" w:space="0" w:color="auto"/>
            </w:tcBorders>
            <w:vAlign w:val="bottom"/>
          </w:tcPr>
          <w:p w:rsidR="002E5741" w:rsidRPr="00BD2341" w:rsidRDefault="002E5741" w:rsidP="002E5741">
            <w:pPr>
              <w:pStyle w:val="Header"/>
              <w:tabs>
                <w:tab w:val="clear" w:pos="4153"/>
                <w:tab w:val="clear" w:pos="8306"/>
              </w:tabs>
              <w:spacing w:line="240" w:lineRule="auto"/>
              <w:jc w:val="right"/>
              <w:rPr>
                <w:rFonts w:cs="Arial"/>
                <w:b/>
                <w:bCs/>
                <w:color w:val="000000" w:themeColor="text1"/>
                <w:shd w:val="clear" w:color="auto" w:fill="FFFFFF" w:themeFill="background1"/>
              </w:rPr>
            </w:pPr>
          </w:p>
        </w:tc>
      </w:tr>
      <w:tr w:rsidR="002E5741" w:rsidRPr="00BD2341" w:rsidTr="007759E5">
        <w:tc>
          <w:tcPr>
            <w:tcW w:w="5949" w:type="dxa"/>
            <w:vAlign w:val="bottom"/>
          </w:tcPr>
          <w:p w:rsidR="002E5741" w:rsidRPr="00BD2341" w:rsidRDefault="002E5741" w:rsidP="002E5741">
            <w:pPr>
              <w:spacing w:line="240" w:lineRule="auto"/>
              <w:rPr>
                <w:rFonts w:cs="Arial"/>
                <w:color w:val="000000" w:themeColor="text1"/>
                <w:lang w:val="en-GB"/>
              </w:rPr>
            </w:pPr>
            <w:r w:rsidRPr="00BD2341">
              <w:rPr>
                <w:rFonts w:cs="Arial"/>
                <w:color w:val="000000" w:themeColor="text1"/>
              </w:rPr>
              <w:t>Total</w:t>
            </w:r>
          </w:p>
        </w:tc>
        <w:tc>
          <w:tcPr>
            <w:tcW w:w="1584" w:type="dxa"/>
            <w:tcBorders>
              <w:bottom w:val="single" w:sz="4" w:space="0" w:color="auto"/>
            </w:tcBorders>
            <w:shd w:val="clear" w:color="auto" w:fill="FAFAFA"/>
            <w:vAlign w:val="bottom"/>
          </w:tcPr>
          <w:p w:rsidR="002E5741" w:rsidRPr="00BD2341" w:rsidRDefault="00BB78C8" w:rsidP="002E5741">
            <w:pPr>
              <w:tabs>
                <w:tab w:val="decimal" w:pos="1224"/>
              </w:tabs>
              <w:spacing w:line="240" w:lineRule="auto"/>
              <w:ind w:right="-72"/>
              <w:jc w:val="right"/>
              <w:rPr>
                <w:rFonts w:cs="Arial"/>
                <w:snapToGrid w:val="0"/>
                <w:color w:val="000000" w:themeColor="text1"/>
                <w:lang w:val="en-GB" w:eastAsia="th-TH"/>
              </w:rPr>
            </w:pPr>
            <w:r>
              <w:rPr>
                <w:rFonts w:cs="Arial"/>
                <w:snapToGrid w:val="0"/>
                <w:color w:val="000000" w:themeColor="text1"/>
                <w:lang w:val="en-GB" w:eastAsia="th-TH"/>
              </w:rPr>
              <w:t>37,175,364</w:t>
            </w:r>
          </w:p>
        </w:tc>
        <w:tc>
          <w:tcPr>
            <w:tcW w:w="1584" w:type="dxa"/>
            <w:tcBorders>
              <w:bottom w:val="single" w:sz="4" w:space="0" w:color="auto"/>
            </w:tcBorders>
            <w:shd w:val="clear" w:color="auto" w:fill="auto"/>
            <w:vAlign w:val="bottom"/>
          </w:tcPr>
          <w:p w:rsidR="002E5741" w:rsidRPr="00BD2341" w:rsidRDefault="002E5741" w:rsidP="002E5741">
            <w:pPr>
              <w:spacing w:line="240" w:lineRule="auto"/>
              <w:ind w:right="-72"/>
              <w:jc w:val="right"/>
              <w:rPr>
                <w:rFonts w:cs="Arial"/>
                <w:color w:val="000000" w:themeColor="text1"/>
              </w:rPr>
            </w:pPr>
            <w:r w:rsidRPr="00BD2341">
              <w:rPr>
                <w:rFonts w:cs="Arial"/>
                <w:color w:val="000000" w:themeColor="text1"/>
              </w:rPr>
              <w:t>43,015,300</w:t>
            </w:r>
          </w:p>
        </w:tc>
      </w:tr>
    </w:tbl>
    <w:p w:rsidR="00A203A1" w:rsidRPr="00BD2341" w:rsidRDefault="00A203A1" w:rsidP="00A90B3D">
      <w:pPr>
        <w:spacing w:line="240" w:lineRule="auto"/>
        <w:rPr>
          <w:rFonts w:cs="Arial"/>
          <w:color w:val="000000" w:themeColor="text1"/>
          <w:shd w:val="clear" w:color="auto" w:fill="FFFFFF" w:themeFill="background1"/>
        </w:rPr>
      </w:pPr>
    </w:p>
    <w:p w:rsidR="00A90B3D" w:rsidRPr="00BD2341" w:rsidRDefault="00A90B3D" w:rsidP="00A90B3D">
      <w:pPr>
        <w:spacing w:line="240" w:lineRule="auto"/>
        <w:rPr>
          <w:rFonts w:cs="Arial"/>
          <w:color w:val="000000" w:themeColor="text1"/>
        </w:rPr>
      </w:pPr>
      <w:r w:rsidRPr="00BD2341">
        <w:rPr>
          <w:rFonts w:cs="Arial"/>
          <w:color w:val="000000" w:themeColor="text1"/>
          <w:shd w:val="clear" w:color="auto" w:fill="FFFFFF" w:themeFill="background1"/>
        </w:rPr>
        <w:t>Outstanding trade receivables and contract assets can be analysed as follows:</w:t>
      </w:r>
    </w:p>
    <w:p w:rsidR="00A90B3D" w:rsidRPr="00BD2341" w:rsidRDefault="00A90B3D" w:rsidP="0064189E">
      <w:pPr>
        <w:spacing w:line="240" w:lineRule="auto"/>
        <w:rPr>
          <w:rFonts w:cs="Arial"/>
          <w:color w:val="000000" w:themeColor="text1"/>
        </w:rPr>
      </w:pPr>
    </w:p>
    <w:tbl>
      <w:tblPr>
        <w:tblStyle w:val="TableGrid"/>
        <w:tblW w:w="911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1"/>
        <w:gridCol w:w="1584"/>
        <w:gridCol w:w="1584"/>
      </w:tblGrid>
      <w:tr w:rsidR="00A90B3D" w:rsidRPr="00BD2341" w:rsidTr="007759E5">
        <w:tc>
          <w:tcPr>
            <w:tcW w:w="5951" w:type="dxa"/>
          </w:tcPr>
          <w:p w:rsidR="00A90B3D" w:rsidRPr="00BD2341" w:rsidRDefault="00A90B3D" w:rsidP="007759E5">
            <w:pPr>
              <w:pStyle w:val="Header"/>
              <w:tabs>
                <w:tab w:val="clear" w:pos="4153"/>
                <w:tab w:val="clear" w:pos="8306"/>
              </w:tabs>
              <w:spacing w:line="240" w:lineRule="auto"/>
              <w:ind w:left="-2"/>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(Audited)</w:t>
            </w:r>
          </w:p>
        </w:tc>
      </w:tr>
      <w:tr w:rsidR="00C82B96" w:rsidRPr="00BD2341" w:rsidTr="007759E5">
        <w:tc>
          <w:tcPr>
            <w:tcW w:w="5951" w:type="dxa"/>
          </w:tcPr>
          <w:p w:rsidR="00C82B96" w:rsidRPr="00BD2341" w:rsidRDefault="00C82B96" w:rsidP="00C82B96">
            <w:pPr>
              <w:pStyle w:val="Header"/>
              <w:tabs>
                <w:tab w:val="clear" w:pos="4153"/>
                <w:tab w:val="clear" w:pos="8306"/>
              </w:tabs>
              <w:spacing w:line="240" w:lineRule="auto"/>
              <w:ind w:left="-2"/>
              <w:rPr>
                <w:rFonts w:cs="Arial"/>
                <w:color w:val="000000" w:themeColor="text1"/>
                <w:shd w:val="clear" w:color="auto" w:fill="FFFFFF" w:themeFill="background1"/>
              </w:rPr>
            </w:pPr>
          </w:p>
        </w:tc>
        <w:tc>
          <w:tcPr>
            <w:tcW w:w="1584" w:type="dxa"/>
            <w:shd w:val="clear" w:color="auto" w:fill="auto"/>
            <w:vAlign w:val="bottom"/>
          </w:tcPr>
          <w:p w:rsidR="00C82B96" w:rsidRPr="00BD2341" w:rsidRDefault="00C82B96" w:rsidP="00C82B96">
            <w:pPr>
              <w:spacing w:line="240" w:lineRule="auto"/>
              <w:ind w:right="-72"/>
              <w:jc w:val="right"/>
              <w:rPr>
                <w:rFonts w:cs="Arial"/>
                <w:b/>
                <w:bCs/>
                <w:color w:val="000000" w:themeColor="text1"/>
              </w:rPr>
            </w:pPr>
            <w:r w:rsidRPr="00C82B96">
              <w:rPr>
                <w:rFonts w:cs="Arial"/>
                <w:b/>
                <w:bCs/>
                <w:color w:val="000000" w:themeColor="text1"/>
              </w:rPr>
              <w:t>30 September</w:t>
            </w:r>
          </w:p>
        </w:tc>
        <w:tc>
          <w:tcPr>
            <w:tcW w:w="1584" w:type="dxa"/>
            <w:shd w:val="clear" w:color="auto" w:fill="auto"/>
            <w:vAlign w:val="bottom"/>
          </w:tcPr>
          <w:p w:rsidR="00C82B96" w:rsidRPr="00BD2341" w:rsidRDefault="00C82B96" w:rsidP="00C82B96">
            <w:pPr>
              <w:spacing w:line="240" w:lineRule="auto"/>
              <w:ind w:right="-72"/>
              <w:jc w:val="right"/>
              <w:rPr>
                <w:rFonts w:cs="Arial"/>
                <w:b/>
                <w:bCs/>
                <w:color w:val="000000" w:themeColor="text1"/>
              </w:rPr>
            </w:pPr>
            <w:r w:rsidRPr="00BD2341">
              <w:rPr>
                <w:rFonts w:cs="Arial"/>
                <w:b/>
                <w:bCs/>
                <w:color w:val="000000" w:themeColor="text1"/>
              </w:rPr>
              <w:t>31 December</w:t>
            </w:r>
          </w:p>
        </w:tc>
      </w:tr>
      <w:tr w:rsidR="00A90B3D" w:rsidRPr="00BD2341" w:rsidTr="007759E5">
        <w:tc>
          <w:tcPr>
            <w:tcW w:w="5951" w:type="dxa"/>
          </w:tcPr>
          <w:p w:rsidR="00A90B3D" w:rsidRPr="00BD2341" w:rsidRDefault="00A90B3D" w:rsidP="007759E5">
            <w:pPr>
              <w:pStyle w:val="Header"/>
              <w:tabs>
                <w:tab w:val="clear" w:pos="4153"/>
                <w:tab w:val="clear" w:pos="8306"/>
              </w:tabs>
              <w:spacing w:line="240" w:lineRule="auto"/>
              <w:ind w:left="-2"/>
              <w:rPr>
                <w:rFonts w:cs="Arial"/>
                <w:color w:val="000000" w:themeColor="text1"/>
                <w:shd w:val="clear" w:color="auto" w:fill="FFFFFF" w:themeFill="background1"/>
              </w:rPr>
            </w:pPr>
          </w:p>
        </w:tc>
        <w:tc>
          <w:tcPr>
            <w:tcW w:w="1584" w:type="dxa"/>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rPr>
              <w:t>2020</w:t>
            </w:r>
          </w:p>
        </w:tc>
        <w:tc>
          <w:tcPr>
            <w:tcW w:w="1584" w:type="dxa"/>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rPr>
              <w:t>2019</w:t>
            </w:r>
          </w:p>
        </w:tc>
      </w:tr>
      <w:tr w:rsidR="00A90B3D" w:rsidRPr="00BD2341" w:rsidTr="007759E5">
        <w:tc>
          <w:tcPr>
            <w:tcW w:w="5951" w:type="dxa"/>
          </w:tcPr>
          <w:p w:rsidR="00A90B3D" w:rsidRPr="00BD2341" w:rsidRDefault="00A90B3D" w:rsidP="007759E5">
            <w:pPr>
              <w:pStyle w:val="Header"/>
              <w:tabs>
                <w:tab w:val="clear" w:pos="4153"/>
                <w:tab w:val="clear" w:pos="8306"/>
              </w:tabs>
              <w:spacing w:line="240" w:lineRule="auto"/>
              <w:ind w:left="-2"/>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rsidR="00A90B3D" w:rsidRPr="00BD2341" w:rsidRDefault="00A90B3D" w:rsidP="007759E5">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c>
          <w:tcPr>
            <w:tcW w:w="1584" w:type="dxa"/>
            <w:tcBorders>
              <w:bottom w:val="single" w:sz="4" w:space="0" w:color="auto"/>
            </w:tcBorders>
            <w:shd w:val="clear" w:color="auto" w:fill="auto"/>
            <w:vAlign w:val="bottom"/>
          </w:tcPr>
          <w:p w:rsidR="00A90B3D" w:rsidRPr="00BD2341" w:rsidRDefault="00A90B3D" w:rsidP="007759E5">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r>
      <w:tr w:rsidR="00A90B3D" w:rsidRPr="00BD2341" w:rsidTr="007759E5">
        <w:tc>
          <w:tcPr>
            <w:tcW w:w="5951" w:type="dxa"/>
          </w:tcPr>
          <w:p w:rsidR="00A90B3D" w:rsidRPr="00BD2341" w:rsidRDefault="00A90B3D" w:rsidP="007759E5">
            <w:pPr>
              <w:pStyle w:val="Header"/>
              <w:tabs>
                <w:tab w:val="clear" w:pos="4153"/>
                <w:tab w:val="clear" w:pos="8306"/>
              </w:tabs>
              <w:spacing w:line="240" w:lineRule="auto"/>
              <w:ind w:left="-2"/>
              <w:rPr>
                <w:rFonts w:cs="Arial"/>
                <w:b/>
                <w:bCs/>
                <w:color w:val="000000" w:themeColor="text1"/>
                <w:shd w:val="clear" w:color="auto" w:fill="FFFFFF" w:themeFill="background1"/>
              </w:rPr>
            </w:pPr>
          </w:p>
        </w:tc>
        <w:tc>
          <w:tcPr>
            <w:tcW w:w="1584" w:type="dxa"/>
            <w:tcBorders>
              <w:top w:val="single" w:sz="4" w:space="0" w:color="auto"/>
            </w:tcBorders>
            <w:shd w:val="clear" w:color="auto" w:fill="FAFAFA"/>
          </w:tcPr>
          <w:p w:rsidR="00A90B3D" w:rsidRPr="00BD2341" w:rsidRDefault="00A90B3D" w:rsidP="007759E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84" w:type="dxa"/>
            <w:tcBorders>
              <w:top w:val="single" w:sz="4" w:space="0" w:color="auto"/>
            </w:tcBorders>
          </w:tcPr>
          <w:p w:rsidR="00A90B3D" w:rsidRPr="00BD2341" w:rsidRDefault="00A90B3D" w:rsidP="007759E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A90B3D" w:rsidRPr="00BD2341" w:rsidTr="007759E5">
        <w:tc>
          <w:tcPr>
            <w:tcW w:w="5951" w:type="dxa"/>
          </w:tcPr>
          <w:p w:rsidR="00A90B3D" w:rsidRPr="00BD2341" w:rsidRDefault="00A90B3D" w:rsidP="007759E5">
            <w:pPr>
              <w:spacing w:line="240" w:lineRule="auto"/>
              <w:ind w:left="-2"/>
              <w:rPr>
                <w:rFonts w:cs="Arial"/>
                <w:b/>
                <w:bCs/>
                <w:color w:val="000000" w:themeColor="text1"/>
              </w:rPr>
            </w:pPr>
            <w:r w:rsidRPr="00BD2341">
              <w:rPr>
                <w:rFonts w:cs="Arial"/>
                <w:b/>
                <w:bCs/>
                <w:color w:val="000000" w:themeColor="text1"/>
              </w:rPr>
              <w:t>Trade receivables</w:t>
            </w:r>
          </w:p>
        </w:tc>
        <w:tc>
          <w:tcPr>
            <w:tcW w:w="1584" w:type="dxa"/>
            <w:shd w:val="clear" w:color="auto" w:fill="FAFAFA"/>
            <w:vAlign w:val="bottom"/>
          </w:tcPr>
          <w:p w:rsidR="00A90B3D" w:rsidRPr="00BD2341" w:rsidRDefault="00A90B3D" w:rsidP="007759E5">
            <w:pPr>
              <w:spacing w:line="240" w:lineRule="auto"/>
              <w:ind w:right="-72"/>
              <w:jc w:val="right"/>
              <w:rPr>
                <w:rFonts w:cs="Arial"/>
                <w:snapToGrid w:val="0"/>
                <w:color w:val="000000" w:themeColor="text1"/>
                <w:lang w:val="en-GB" w:eastAsia="th-TH"/>
              </w:rPr>
            </w:pPr>
          </w:p>
        </w:tc>
        <w:tc>
          <w:tcPr>
            <w:tcW w:w="1584" w:type="dxa"/>
          </w:tcPr>
          <w:p w:rsidR="00A90B3D" w:rsidRPr="00BD2341" w:rsidRDefault="00A90B3D" w:rsidP="007759E5">
            <w:pPr>
              <w:spacing w:line="240" w:lineRule="auto"/>
              <w:ind w:right="-72"/>
              <w:jc w:val="right"/>
              <w:rPr>
                <w:rFonts w:cs="Arial"/>
                <w:snapToGrid w:val="0"/>
                <w:color w:val="000000" w:themeColor="text1"/>
                <w:lang w:val="en-GB" w:eastAsia="th-TH"/>
              </w:rPr>
            </w:pPr>
          </w:p>
        </w:tc>
      </w:tr>
      <w:tr w:rsidR="005D2DBA" w:rsidRPr="00BD2341" w:rsidTr="005D2DBA">
        <w:tc>
          <w:tcPr>
            <w:tcW w:w="5951" w:type="dxa"/>
          </w:tcPr>
          <w:p w:rsidR="005D2DBA" w:rsidRPr="00BD2341" w:rsidRDefault="005D2DBA" w:rsidP="005D2DBA">
            <w:pPr>
              <w:spacing w:line="240" w:lineRule="auto"/>
              <w:ind w:left="-2"/>
              <w:rPr>
                <w:rFonts w:cs="Arial"/>
                <w:color w:val="000000" w:themeColor="text1"/>
              </w:rPr>
            </w:pPr>
            <w:r w:rsidRPr="00BD2341">
              <w:rPr>
                <w:rFonts w:cs="Arial"/>
                <w:color w:val="000000" w:themeColor="text1"/>
              </w:rPr>
              <w:t xml:space="preserve">   Current</w:t>
            </w:r>
          </w:p>
        </w:tc>
        <w:tc>
          <w:tcPr>
            <w:tcW w:w="1584" w:type="dxa"/>
            <w:shd w:val="clear" w:color="auto" w:fill="FAFAFA"/>
          </w:tcPr>
          <w:p w:rsidR="005D2DBA" w:rsidRPr="00B2551E" w:rsidRDefault="00632C19" w:rsidP="00B2551E">
            <w:pPr>
              <w:tabs>
                <w:tab w:val="decimal" w:pos="1224"/>
              </w:tabs>
              <w:spacing w:line="240" w:lineRule="auto"/>
              <w:ind w:right="-72"/>
              <w:jc w:val="right"/>
              <w:rPr>
                <w:rFonts w:cs="Arial"/>
                <w:snapToGrid w:val="0"/>
                <w:color w:val="000000" w:themeColor="text1"/>
                <w:lang w:val="en-GB" w:eastAsia="th-TH"/>
              </w:rPr>
            </w:pPr>
            <w:r w:rsidRPr="00632C19">
              <w:rPr>
                <w:rFonts w:cs="Arial"/>
                <w:snapToGrid w:val="0"/>
                <w:color w:val="000000" w:themeColor="text1"/>
                <w:lang w:val="en-GB" w:eastAsia="th-TH"/>
              </w:rPr>
              <w:t>26,562,405</w:t>
            </w:r>
          </w:p>
        </w:tc>
        <w:tc>
          <w:tcPr>
            <w:tcW w:w="1584" w:type="dxa"/>
            <w:vAlign w:val="bottom"/>
          </w:tcPr>
          <w:p w:rsidR="005D2DBA" w:rsidRPr="00BD2341" w:rsidRDefault="005D2DBA" w:rsidP="005D2DBA">
            <w:pPr>
              <w:spacing w:line="240" w:lineRule="auto"/>
              <w:ind w:right="-72"/>
              <w:jc w:val="right"/>
              <w:rPr>
                <w:rFonts w:cs="Arial"/>
                <w:color w:val="000000" w:themeColor="text1"/>
              </w:rPr>
            </w:pPr>
            <w:r w:rsidRPr="00BD2341">
              <w:rPr>
                <w:rFonts w:cs="Arial"/>
                <w:color w:val="000000" w:themeColor="text1"/>
              </w:rPr>
              <w:t>12,353,265</w:t>
            </w:r>
          </w:p>
        </w:tc>
      </w:tr>
      <w:tr w:rsidR="005D2DBA" w:rsidRPr="00BD2341" w:rsidTr="005D2DBA">
        <w:tc>
          <w:tcPr>
            <w:tcW w:w="5951" w:type="dxa"/>
          </w:tcPr>
          <w:p w:rsidR="005D2DBA" w:rsidRPr="00BD2341" w:rsidRDefault="005D2DBA" w:rsidP="005D2DBA">
            <w:pPr>
              <w:spacing w:line="240" w:lineRule="auto"/>
              <w:ind w:left="-2"/>
              <w:rPr>
                <w:rFonts w:cs="Arial"/>
                <w:color w:val="000000" w:themeColor="text1"/>
              </w:rPr>
            </w:pPr>
            <w:r w:rsidRPr="00BD2341">
              <w:rPr>
                <w:rFonts w:cs="Arial"/>
                <w:color w:val="000000" w:themeColor="text1"/>
              </w:rPr>
              <w:t xml:space="preserve">   Overdue less than 3 months</w:t>
            </w:r>
          </w:p>
        </w:tc>
        <w:tc>
          <w:tcPr>
            <w:tcW w:w="1584" w:type="dxa"/>
            <w:shd w:val="clear" w:color="auto" w:fill="FAFAFA"/>
          </w:tcPr>
          <w:p w:rsidR="005D2DBA" w:rsidRPr="00B2551E" w:rsidRDefault="005D2DBA" w:rsidP="00B2551E">
            <w:pPr>
              <w:tabs>
                <w:tab w:val="decimal" w:pos="1224"/>
              </w:tabs>
              <w:spacing w:line="240" w:lineRule="auto"/>
              <w:ind w:right="-72"/>
              <w:jc w:val="right"/>
              <w:rPr>
                <w:rFonts w:cs="Arial"/>
                <w:snapToGrid w:val="0"/>
                <w:color w:val="000000" w:themeColor="text1"/>
                <w:lang w:val="en-GB" w:eastAsia="th-TH"/>
              </w:rPr>
            </w:pPr>
            <w:r w:rsidRPr="00B2551E">
              <w:rPr>
                <w:rFonts w:cs="Arial"/>
                <w:snapToGrid w:val="0"/>
                <w:color w:val="000000" w:themeColor="text1"/>
                <w:lang w:val="en-GB" w:eastAsia="th-TH"/>
              </w:rPr>
              <w:t>3,668,444</w:t>
            </w:r>
          </w:p>
        </w:tc>
        <w:tc>
          <w:tcPr>
            <w:tcW w:w="1584" w:type="dxa"/>
            <w:vAlign w:val="bottom"/>
          </w:tcPr>
          <w:p w:rsidR="005D2DBA" w:rsidRPr="00BD2341" w:rsidRDefault="005D2DBA" w:rsidP="005D2DBA">
            <w:pPr>
              <w:spacing w:line="240" w:lineRule="auto"/>
              <w:ind w:right="-72"/>
              <w:jc w:val="right"/>
              <w:rPr>
                <w:rFonts w:cs="Arial"/>
                <w:color w:val="000000" w:themeColor="text1"/>
              </w:rPr>
            </w:pPr>
            <w:r w:rsidRPr="00BD2341">
              <w:rPr>
                <w:rFonts w:cs="Arial"/>
                <w:color w:val="000000" w:themeColor="text1"/>
              </w:rPr>
              <w:t>24,772,394</w:t>
            </w:r>
          </w:p>
        </w:tc>
      </w:tr>
      <w:tr w:rsidR="005D2DBA" w:rsidRPr="00BD2341" w:rsidTr="005D2DBA">
        <w:tc>
          <w:tcPr>
            <w:tcW w:w="5951" w:type="dxa"/>
          </w:tcPr>
          <w:p w:rsidR="005D2DBA" w:rsidRPr="00BD2341" w:rsidRDefault="005D2DBA" w:rsidP="005D2DBA">
            <w:pPr>
              <w:spacing w:line="240" w:lineRule="auto"/>
              <w:ind w:left="-2"/>
              <w:rPr>
                <w:rFonts w:cs="Arial"/>
                <w:color w:val="000000" w:themeColor="text1"/>
              </w:rPr>
            </w:pPr>
            <w:r w:rsidRPr="00BD2341">
              <w:rPr>
                <w:rFonts w:cs="Arial"/>
                <w:color w:val="000000" w:themeColor="text1"/>
              </w:rPr>
              <w:t xml:space="preserve">   Overdue 3 - 6 months</w:t>
            </w:r>
          </w:p>
        </w:tc>
        <w:tc>
          <w:tcPr>
            <w:tcW w:w="1584" w:type="dxa"/>
            <w:shd w:val="clear" w:color="auto" w:fill="FAFAFA"/>
          </w:tcPr>
          <w:p w:rsidR="005D2DBA" w:rsidRPr="00B2551E" w:rsidRDefault="005D2DBA" w:rsidP="00B2551E">
            <w:pPr>
              <w:tabs>
                <w:tab w:val="decimal" w:pos="1224"/>
              </w:tabs>
              <w:spacing w:line="240" w:lineRule="auto"/>
              <w:ind w:right="-72"/>
              <w:jc w:val="right"/>
              <w:rPr>
                <w:rFonts w:cs="Arial"/>
                <w:snapToGrid w:val="0"/>
                <w:color w:val="000000" w:themeColor="text1"/>
                <w:lang w:val="en-GB" w:eastAsia="th-TH"/>
              </w:rPr>
            </w:pPr>
            <w:r w:rsidRPr="00B2551E">
              <w:rPr>
                <w:rFonts w:cs="Arial"/>
                <w:snapToGrid w:val="0"/>
                <w:color w:val="000000" w:themeColor="text1"/>
                <w:lang w:val="en-GB" w:eastAsia="th-TH"/>
              </w:rPr>
              <w:t>6,234</w:t>
            </w:r>
          </w:p>
        </w:tc>
        <w:tc>
          <w:tcPr>
            <w:tcW w:w="1584" w:type="dxa"/>
            <w:vAlign w:val="bottom"/>
          </w:tcPr>
          <w:p w:rsidR="005D2DBA" w:rsidRPr="00BD2341" w:rsidRDefault="005D2DBA" w:rsidP="005D2DBA">
            <w:pPr>
              <w:spacing w:line="240" w:lineRule="auto"/>
              <w:ind w:right="-72"/>
              <w:jc w:val="right"/>
              <w:rPr>
                <w:rFonts w:cs="Arial"/>
                <w:color w:val="000000" w:themeColor="text1"/>
              </w:rPr>
            </w:pPr>
            <w:r w:rsidRPr="00BD2341">
              <w:rPr>
                <w:rFonts w:cs="Arial"/>
                <w:color w:val="000000" w:themeColor="text1"/>
              </w:rPr>
              <w:t>5,547,794</w:t>
            </w:r>
          </w:p>
        </w:tc>
      </w:tr>
      <w:tr w:rsidR="005D2DBA" w:rsidRPr="00BD2341" w:rsidTr="005D2DBA">
        <w:trPr>
          <w:trHeight w:val="257"/>
        </w:trPr>
        <w:tc>
          <w:tcPr>
            <w:tcW w:w="5951" w:type="dxa"/>
          </w:tcPr>
          <w:p w:rsidR="005D2DBA" w:rsidRPr="00BD2341" w:rsidRDefault="005D2DBA" w:rsidP="005D2DBA">
            <w:pPr>
              <w:spacing w:line="240" w:lineRule="auto"/>
              <w:ind w:left="-2"/>
              <w:rPr>
                <w:rFonts w:cs="Arial"/>
                <w:color w:val="000000" w:themeColor="text1"/>
              </w:rPr>
            </w:pPr>
            <w:r w:rsidRPr="00BD2341">
              <w:rPr>
                <w:rFonts w:cs="Arial"/>
                <w:color w:val="000000" w:themeColor="text1"/>
              </w:rPr>
              <w:t xml:space="preserve">   Overdue 6 - 12 months</w:t>
            </w:r>
          </w:p>
        </w:tc>
        <w:tc>
          <w:tcPr>
            <w:tcW w:w="1584" w:type="dxa"/>
            <w:shd w:val="clear" w:color="auto" w:fill="FAFAFA"/>
          </w:tcPr>
          <w:p w:rsidR="005D2DBA" w:rsidRPr="00B2551E" w:rsidRDefault="005D2DBA" w:rsidP="00B2551E">
            <w:pPr>
              <w:tabs>
                <w:tab w:val="decimal" w:pos="1224"/>
              </w:tabs>
              <w:spacing w:line="240" w:lineRule="auto"/>
              <w:ind w:right="-72"/>
              <w:jc w:val="right"/>
              <w:rPr>
                <w:rFonts w:cs="Arial"/>
                <w:snapToGrid w:val="0"/>
                <w:color w:val="000000" w:themeColor="text1"/>
                <w:lang w:val="en-GB" w:eastAsia="th-TH"/>
              </w:rPr>
            </w:pPr>
            <w:r w:rsidRPr="00B2551E">
              <w:rPr>
                <w:rFonts w:cs="Arial"/>
                <w:snapToGrid w:val="0"/>
                <w:color w:val="000000" w:themeColor="text1"/>
                <w:lang w:val="en-GB" w:eastAsia="th-TH"/>
              </w:rPr>
              <w:t>9,157,950</w:t>
            </w:r>
          </w:p>
        </w:tc>
        <w:tc>
          <w:tcPr>
            <w:tcW w:w="1584" w:type="dxa"/>
            <w:vAlign w:val="bottom"/>
          </w:tcPr>
          <w:p w:rsidR="005D2DBA" w:rsidRPr="00BD2341" w:rsidRDefault="005D2DBA" w:rsidP="005D2DBA">
            <w:pPr>
              <w:spacing w:line="240" w:lineRule="auto"/>
              <w:ind w:right="-72"/>
              <w:jc w:val="right"/>
              <w:rPr>
                <w:rFonts w:cs="Arial"/>
                <w:color w:val="000000" w:themeColor="text1"/>
              </w:rPr>
            </w:pPr>
            <w:r w:rsidRPr="00BD2341">
              <w:rPr>
                <w:rFonts w:cs="Arial"/>
                <w:color w:val="000000" w:themeColor="text1"/>
              </w:rPr>
              <w:t>5,763</w:t>
            </w:r>
          </w:p>
        </w:tc>
      </w:tr>
      <w:tr w:rsidR="005D2DBA" w:rsidRPr="00BD2341" w:rsidTr="005D2DBA">
        <w:tc>
          <w:tcPr>
            <w:tcW w:w="5951" w:type="dxa"/>
          </w:tcPr>
          <w:p w:rsidR="005D2DBA" w:rsidRPr="00BD2341" w:rsidRDefault="005D2DBA" w:rsidP="005D2DBA">
            <w:pPr>
              <w:spacing w:line="240" w:lineRule="auto"/>
              <w:ind w:left="-2"/>
              <w:rPr>
                <w:rFonts w:cs="Arial"/>
                <w:color w:val="000000" w:themeColor="text1"/>
              </w:rPr>
            </w:pPr>
            <w:r w:rsidRPr="00BD2341">
              <w:rPr>
                <w:rFonts w:cs="Arial"/>
                <w:color w:val="000000" w:themeColor="text1"/>
              </w:rPr>
              <w:t xml:space="preserve">   Overdue more than 12 months</w:t>
            </w:r>
          </w:p>
        </w:tc>
        <w:tc>
          <w:tcPr>
            <w:tcW w:w="1584" w:type="dxa"/>
            <w:tcBorders>
              <w:bottom w:val="single" w:sz="4" w:space="0" w:color="auto"/>
            </w:tcBorders>
            <w:shd w:val="clear" w:color="auto" w:fill="FAFAFA"/>
          </w:tcPr>
          <w:p w:rsidR="005D2DBA" w:rsidRPr="00B2551E" w:rsidRDefault="005D2DBA" w:rsidP="00B2551E">
            <w:pPr>
              <w:tabs>
                <w:tab w:val="decimal" w:pos="1224"/>
              </w:tabs>
              <w:spacing w:line="240" w:lineRule="auto"/>
              <w:ind w:right="-72"/>
              <w:jc w:val="right"/>
              <w:rPr>
                <w:rFonts w:cs="Arial"/>
                <w:snapToGrid w:val="0"/>
                <w:color w:val="000000" w:themeColor="text1"/>
                <w:lang w:val="en-GB" w:eastAsia="th-TH"/>
              </w:rPr>
            </w:pPr>
            <w:r w:rsidRPr="00B2551E">
              <w:rPr>
                <w:rFonts w:cs="Arial"/>
                <w:snapToGrid w:val="0"/>
                <w:color w:val="000000" w:themeColor="text1"/>
                <w:lang w:val="en-GB" w:eastAsia="th-TH"/>
              </w:rPr>
              <w:t>5,490,442</w:t>
            </w:r>
          </w:p>
        </w:tc>
        <w:tc>
          <w:tcPr>
            <w:tcW w:w="1584" w:type="dxa"/>
            <w:tcBorders>
              <w:bottom w:val="single" w:sz="4" w:space="0" w:color="auto"/>
            </w:tcBorders>
            <w:vAlign w:val="bottom"/>
          </w:tcPr>
          <w:p w:rsidR="005D2DBA" w:rsidRPr="00BD2341" w:rsidRDefault="005D2DBA" w:rsidP="005D2DBA">
            <w:pPr>
              <w:spacing w:line="240" w:lineRule="auto"/>
              <w:ind w:right="-72"/>
              <w:jc w:val="right"/>
              <w:rPr>
                <w:rFonts w:cs="Arial"/>
                <w:color w:val="000000" w:themeColor="text1"/>
              </w:rPr>
            </w:pPr>
            <w:r w:rsidRPr="00BD2341">
              <w:rPr>
                <w:rFonts w:cs="Arial"/>
                <w:color w:val="000000" w:themeColor="text1"/>
              </w:rPr>
              <w:t>2,744,550</w:t>
            </w:r>
          </w:p>
        </w:tc>
      </w:tr>
      <w:tr w:rsidR="00A90B3D" w:rsidRPr="00BD2341" w:rsidTr="007759E5">
        <w:tc>
          <w:tcPr>
            <w:tcW w:w="5951" w:type="dxa"/>
          </w:tcPr>
          <w:p w:rsidR="00A90B3D" w:rsidRPr="00BD2341" w:rsidRDefault="00A90B3D" w:rsidP="007759E5">
            <w:pPr>
              <w:pStyle w:val="a0"/>
              <w:ind w:left="-2" w:right="0"/>
              <w:jc w:val="both"/>
              <w:rPr>
                <w:rFonts w:cs="Arial"/>
                <w:color w:val="000000" w:themeColor="text1"/>
                <w:sz w:val="20"/>
                <w:szCs w:val="20"/>
                <w:lang w:val="en-US"/>
              </w:rPr>
            </w:pPr>
          </w:p>
        </w:tc>
        <w:tc>
          <w:tcPr>
            <w:tcW w:w="1584" w:type="dxa"/>
            <w:tcBorders>
              <w:top w:val="single" w:sz="4" w:space="0" w:color="auto"/>
            </w:tcBorders>
            <w:shd w:val="clear" w:color="auto" w:fill="FAFAFA"/>
            <w:vAlign w:val="bottom"/>
          </w:tcPr>
          <w:p w:rsidR="00A90B3D" w:rsidRPr="00B2551E" w:rsidRDefault="00A90B3D" w:rsidP="00B2551E">
            <w:pPr>
              <w:tabs>
                <w:tab w:val="decimal" w:pos="1224"/>
              </w:tabs>
              <w:spacing w:line="240" w:lineRule="auto"/>
              <w:ind w:right="-72"/>
              <w:jc w:val="right"/>
              <w:rPr>
                <w:rFonts w:cs="Arial"/>
                <w:snapToGrid w:val="0"/>
                <w:color w:val="000000" w:themeColor="text1"/>
                <w:lang w:val="en-GB" w:eastAsia="th-TH"/>
              </w:rPr>
            </w:pPr>
          </w:p>
        </w:tc>
        <w:tc>
          <w:tcPr>
            <w:tcW w:w="1584" w:type="dxa"/>
            <w:tcBorders>
              <w:top w:val="single" w:sz="4" w:space="0" w:color="auto"/>
            </w:tcBorders>
            <w:shd w:val="clear" w:color="auto" w:fill="auto"/>
            <w:vAlign w:val="bottom"/>
          </w:tcPr>
          <w:p w:rsidR="00A90B3D" w:rsidRPr="00BD2341" w:rsidRDefault="00A90B3D" w:rsidP="007759E5">
            <w:pPr>
              <w:pStyle w:val="a0"/>
              <w:ind w:left="540" w:right="-72"/>
              <w:jc w:val="right"/>
              <w:rPr>
                <w:rFonts w:cs="Arial"/>
                <w:color w:val="000000" w:themeColor="text1"/>
                <w:sz w:val="20"/>
                <w:szCs w:val="20"/>
                <w:lang w:val="en-US"/>
              </w:rPr>
            </w:pPr>
          </w:p>
        </w:tc>
      </w:tr>
      <w:tr w:rsidR="005D2DBA" w:rsidRPr="00BD2341" w:rsidTr="005D2DBA">
        <w:tc>
          <w:tcPr>
            <w:tcW w:w="5951" w:type="dxa"/>
          </w:tcPr>
          <w:p w:rsidR="005D2DBA" w:rsidRPr="00BD2341" w:rsidRDefault="005D2DBA" w:rsidP="005D2DBA">
            <w:pPr>
              <w:pStyle w:val="a0"/>
              <w:ind w:left="-2" w:right="0"/>
              <w:jc w:val="both"/>
              <w:rPr>
                <w:rFonts w:cs="Arial"/>
                <w:b w:val="0"/>
                <w:bCs w:val="0"/>
                <w:color w:val="000000" w:themeColor="text1"/>
                <w:sz w:val="20"/>
                <w:szCs w:val="20"/>
                <w:lang w:val="en-US"/>
              </w:rPr>
            </w:pPr>
            <w:r w:rsidRPr="00BD2341">
              <w:rPr>
                <w:rFonts w:cs="Arial"/>
                <w:b w:val="0"/>
                <w:bCs w:val="0"/>
                <w:color w:val="000000" w:themeColor="text1"/>
                <w:sz w:val="20"/>
                <w:szCs w:val="20"/>
                <w:lang w:val="en-US"/>
              </w:rPr>
              <w:t>Total trade receivables</w:t>
            </w:r>
          </w:p>
        </w:tc>
        <w:tc>
          <w:tcPr>
            <w:tcW w:w="1584" w:type="dxa"/>
            <w:shd w:val="clear" w:color="auto" w:fill="FAFAFA"/>
          </w:tcPr>
          <w:p w:rsidR="005D2DBA" w:rsidRPr="00B2551E" w:rsidRDefault="005D2DBA" w:rsidP="00B2551E">
            <w:pPr>
              <w:tabs>
                <w:tab w:val="decimal" w:pos="1224"/>
              </w:tabs>
              <w:spacing w:line="240" w:lineRule="auto"/>
              <w:ind w:right="-72"/>
              <w:jc w:val="right"/>
              <w:rPr>
                <w:rFonts w:cs="Arial"/>
                <w:snapToGrid w:val="0"/>
                <w:color w:val="000000" w:themeColor="text1"/>
                <w:lang w:val="en-GB" w:eastAsia="th-TH"/>
              </w:rPr>
            </w:pPr>
            <w:r w:rsidRPr="00B2551E">
              <w:rPr>
                <w:rFonts w:cs="Arial"/>
                <w:snapToGrid w:val="0"/>
                <w:color w:val="000000" w:themeColor="text1"/>
                <w:lang w:val="en-GB" w:eastAsia="th-TH"/>
              </w:rPr>
              <w:t>44,885,47</w:t>
            </w:r>
            <w:r w:rsidR="00632C19">
              <w:rPr>
                <w:rFonts w:cs="Arial"/>
                <w:snapToGrid w:val="0"/>
                <w:color w:val="000000" w:themeColor="text1"/>
                <w:lang w:val="en-GB" w:eastAsia="th-TH"/>
              </w:rPr>
              <w:t>5</w:t>
            </w:r>
          </w:p>
        </w:tc>
        <w:tc>
          <w:tcPr>
            <w:tcW w:w="1584" w:type="dxa"/>
            <w:shd w:val="clear" w:color="auto" w:fill="auto"/>
            <w:vAlign w:val="bottom"/>
          </w:tcPr>
          <w:p w:rsidR="005D2DBA" w:rsidRPr="00BD2341" w:rsidRDefault="005D2DBA" w:rsidP="005D2DBA">
            <w:pPr>
              <w:spacing w:line="240" w:lineRule="auto"/>
              <w:ind w:right="-72"/>
              <w:jc w:val="right"/>
              <w:rPr>
                <w:rFonts w:cs="Arial"/>
                <w:color w:val="000000" w:themeColor="text1"/>
              </w:rPr>
            </w:pPr>
            <w:r w:rsidRPr="00BD2341">
              <w:rPr>
                <w:rFonts w:cs="Arial"/>
                <w:color w:val="000000" w:themeColor="text1"/>
              </w:rPr>
              <w:t>45,423,766</w:t>
            </w:r>
          </w:p>
        </w:tc>
      </w:tr>
      <w:tr w:rsidR="005D2DBA" w:rsidRPr="00BD2341" w:rsidTr="005D2DBA">
        <w:tc>
          <w:tcPr>
            <w:tcW w:w="5951" w:type="dxa"/>
          </w:tcPr>
          <w:p w:rsidR="005D2DBA" w:rsidRPr="00BD2341" w:rsidRDefault="005D2DBA" w:rsidP="005D2DBA">
            <w:pPr>
              <w:spacing w:line="240" w:lineRule="auto"/>
              <w:ind w:left="-2"/>
              <w:rPr>
                <w:rFonts w:cs="Arial"/>
                <w:color w:val="000000" w:themeColor="text1"/>
              </w:rPr>
            </w:pPr>
            <w:proofErr w:type="gramStart"/>
            <w:r w:rsidRPr="00BD2341">
              <w:rPr>
                <w:rFonts w:cs="Arial"/>
                <w:color w:val="000000" w:themeColor="text1"/>
                <w:u w:val="single"/>
              </w:rPr>
              <w:t>Less</w:t>
            </w:r>
            <w:r w:rsidRPr="00BD2341">
              <w:rPr>
                <w:rFonts w:cs="Arial"/>
                <w:color w:val="000000" w:themeColor="text1"/>
              </w:rPr>
              <w:t xml:space="preserve">  Allowance</w:t>
            </w:r>
            <w:proofErr w:type="gramEnd"/>
            <w:r w:rsidRPr="00BD2341">
              <w:rPr>
                <w:rFonts w:cs="Arial"/>
                <w:color w:val="000000" w:themeColor="text1"/>
              </w:rPr>
              <w:t xml:space="preserve"> for expected credit loss</w:t>
            </w:r>
          </w:p>
        </w:tc>
        <w:tc>
          <w:tcPr>
            <w:tcW w:w="1584" w:type="dxa"/>
            <w:tcBorders>
              <w:bottom w:val="single" w:sz="4" w:space="0" w:color="auto"/>
            </w:tcBorders>
            <w:shd w:val="clear" w:color="auto" w:fill="FAFAFA"/>
          </w:tcPr>
          <w:p w:rsidR="005D2DBA" w:rsidRPr="00B2551E" w:rsidRDefault="00632C19" w:rsidP="00B2551E">
            <w:pPr>
              <w:tabs>
                <w:tab w:val="decimal" w:pos="1224"/>
              </w:tabs>
              <w:spacing w:line="240" w:lineRule="auto"/>
              <w:ind w:right="-72"/>
              <w:jc w:val="right"/>
              <w:rPr>
                <w:rFonts w:cs="Arial"/>
                <w:snapToGrid w:val="0"/>
                <w:color w:val="000000" w:themeColor="text1"/>
                <w:lang w:val="en-GB" w:eastAsia="th-TH"/>
              </w:rPr>
            </w:pPr>
            <w:r w:rsidRPr="00632C19">
              <w:rPr>
                <w:rFonts w:cs="Arial"/>
                <w:snapToGrid w:val="0"/>
                <w:color w:val="000000" w:themeColor="text1"/>
                <w:lang w:val="en-GB" w:eastAsia="th-TH"/>
              </w:rPr>
              <w:t>(10,040,721)</w:t>
            </w:r>
          </w:p>
        </w:tc>
        <w:tc>
          <w:tcPr>
            <w:tcW w:w="1584" w:type="dxa"/>
            <w:tcBorders>
              <w:bottom w:val="single" w:sz="4" w:space="0" w:color="auto"/>
            </w:tcBorders>
            <w:shd w:val="clear" w:color="auto" w:fill="auto"/>
            <w:vAlign w:val="bottom"/>
          </w:tcPr>
          <w:p w:rsidR="005D2DBA" w:rsidRPr="00BD2341" w:rsidRDefault="005D2DBA" w:rsidP="005D2DBA">
            <w:pPr>
              <w:spacing w:line="240" w:lineRule="auto"/>
              <w:ind w:right="-72"/>
              <w:jc w:val="right"/>
              <w:rPr>
                <w:rFonts w:cs="Arial"/>
                <w:color w:val="000000" w:themeColor="text1"/>
              </w:rPr>
            </w:pPr>
            <w:r w:rsidRPr="00BD2341">
              <w:rPr>
                <w:rFonts w:cs="Arial"/>
                <w:color w:val="000000" w:themeColor="text1"/>
              </w:rPr>
              <w:t>(4,412,203)</w:t>
            </w:r>
          </w:p>
        </w:tc>
      </w:tr>
      <w:tr w:rsidR="004F35B1" w:rsidRPr="00BD2341" w:rsidTr="007759E5">
        <w:tc>
          <w:tcPr>
            <w:tcW w:w="5951" w:type="dxa"/>
          </w:tcPr>
          <w:p w:rsidR="004F35B1" w:rsidRPr="00BD2341" w:rsidRDefault="004F35B1" w:rsidP="004F35B1">
            <w:pPr>
              <w:pStyle w:val="Header"/>
              <w:tabs>
                <w:tab w:val="clear" w:pos="4153"/>
                <w:tab w:val="clear" w:pos="8306"/>
              </w:tabs>
              <w:spacing w:line="240" w:lineRule="auto"/>
              <w:ind w:left="-2"/>
              <w:rPr>
                <w:rFonts w:cs="Arial"/>
                <w:b/>
                <w:bCs/>
                <w:color w:val="000000" w:themeColor="text1"/>
                <w:shd w:val="clear" w:color="auto" w:fill="FFFFFF" w:themeFill="background1"/>
              </w:rPr>
            </w:pPr>
          </w:p>
        </w:tc>
        <w:tc>
          <w:tcPr>
            <w:tcW w:w="1584" w:type="dxa"/>
            <w:tcBorders>
              <w:top w:val="single" w:sz="4" w:space="0" w:color="auto"/>
            </w:tcBorders>
            <w:shd w:val="clear" w:color="auto" w:fill="FAFAFA"/>
            <w:vAlign w:val="bottom"/>
          </w:tcPr>
          <w:p w:rsidR="004F35B1" w:rsidRPr="00B2551E" w:rsidRDefault="004F35B1" w:rsidP="00B2551E">
            <w:pPr>
              <w:tabs>
                <w:tab w:val="decimal" w:pos="1224"/>
              </w:tabs>
              <w:spacing w:line="240" w:lineRule="auto"/>
              <w:ind w:right="-72"/>
              <w:jc w:val="right"/>
              <w:rPr>
                <w:rFonts w:cs="Arial"/>
                <w:snapToGrid w:val="0"/>
                <w:color w:val="000000" w:themeColor="text1"/>
                <w:lang w:val="en-GB" w:eastAsia="th-TH"/>
              </w:rPr>
            </w:pPr>
          </w:p>
        </w:tc>
        <w:tc>
          <w:tcPr>
            <w:tcW w:w="1584" w:type="dxa"/>
            <w:tcBorders>
              <w:top w:val="single" w:sz="4" w:space="0" w:color="auto"/>
            </w:tcBorders>
            <w:vAlign w:val="bottom"/>
          </w:tcPr>
          <w:p w:rsidR="004F35B1" w:rsidRPr="00BD2341" w:rsidRDefault="004F35B1" w:rsidP="004F35B1">
            <w:pPr>
              <w:pStyle w:val="Header"/>
              <w:tabs>
                <w:tab w:val="clear" w:pos="4153"/>
                <w:tab w:val="clear" w:pos="8306"/>
              </w:tabs>
              <w:spacing w:line="240" w:lineRule="auto"/>
              <w:ind w:left="-2" w:right="-72"/>
              <w:jc w:val="right"/>
              <w:rPr>
                <w:rFonts w:cs="Arial"/>
                <w:b/>
                <w:bCs/>
                <w:color w:val="000000" w:themeColor="text1"/>
                <w:shd w:val="clear" w:color="auto" w:fill="FFFFFF" w:themeFill="background1"/>
              </w:rPr>
            </w:pPr>
          </w:p>
        </w:tc>
      </w:tr>
      <w:tr w:rsidR="004F35B1" w:rsidRPr="00BD2341" w:rsidTr="007759E5">
        <w:tc>
          <w:tcPr>
            <w:tcW w:w="5951" w:type="dxa"/>
            <w:vAlign w:val="bottom"/>
          </w:tcPr>
          <w:p w:rsidR="004F35B1" w:rsidRPr="00BD2341" w:rsidRDefault="004F35B1" w:rsidP="004F35B1">
            <w:pPr>
              <w:pStyle w:val="a0"/>
              <w:ind w:left="-2" w:right="0"/>
              <w:jc w:val="both"/>
              <w:rPr>
                <w:rFonts w:cs="Arial"/>
                <w:b w:val="0"/>
                <w:bCs w:val="0"/>
                <w:color w:val="000000" w:themeColor="text1"/>
                <w:sz w:val="20"/>
                <w:szCs w:val="20"/>
                <w:lang w:val="en-GB"/>
              </w:rPr>
            </w:pPr>
            <w:r w:rsidRPr="00BD2341">
              <w:rPr>
                <w:rFonts w:cs="Arial"/>
                <w:b w:val="0"/>
                <w:bCs w:val="0"/>
                <w:color w:val="000000" w:themeColor="text1"/>
                <w:sz w:val="20"/>
                <w:szCs w:val="20"/>
                <w:lang w:val="en-GB"/>
              </w:rPr>
              <w:t>Total trade receivables, net</w:t>
            </w:r>
          </w:p>
        </w:tc>
        <w:tc>
          <w:tcPr>
            <w:tcW w:w="1584" w:type="dxa"/>
            <w:tcBorders>
              <w:bottom w:val="single" w:sz="4" w:space="0" w:color="auto"/>
            </w:tcBorders>
            <w:shd w:val="clear" w:color="auto" w:fill="FAFAFA"/>
            <w:vAlign w:val="bottom"/>
          </w:tcPr>
          <w:p w:rsidR="004F35B1" w:rsidRPr="00B2551E" w:rsidRDefault="00632C19" w:rsidP="00B2551E">
            <w:pPr>
              <w:tabs>
                <w:tab w:val="decimal" w:pos="1224"/>
              </w:tabs>
              <w:spacing w:line="240" w:lineRule="auto"/>
              <w:ind w:right="-72"/>
              <w:jc w:val="right"/>
              <w:rPr>
                <w:rFonts w:cs="Arial"/>
                <w:snapToGrid w:val="0"/>
                <w:color w:val="000000" w:themeColor="text1"/>
                <w:cs/>
                <w:lang w:val="en-GB" w:eastAsia="th-TH"/>
              </w:rPr>
            </w:pPr>
            <w:r w:rsidRPr="00632C19">
              <w:rPr>
                <w:rFonts w:cs="Arial"/>
                <w:snapToGrid w:val="0"/>
                <w:color w:val="000000" w:themeColor="text1"/>
                <w:lang w:val="en-GB" w:eastAsia="th-TH"/>
              </w:rPr>
              <w:t>34,844,754</w:t>
            </w:r>
          </w:p>
        </w:tc>
        <w:tc>
          <w:tcPr>
            <w:tcW w:w="1584" w:type="dxa"/>
            <w:tcBorders>
              <w:bottom w:val="single" w:sz="4" w:space="0" w:color="auto"/>
            </w:tcBorders>
            <w:shd w:val="clear" w:color="auto" w:fill="auto"/>
            <w:vAlign w:val="bottom"/>
          </w:tcPr>
          <w:p w:rsidR="004F35B1" w:rsidRPr="00BD2341" w:rsidRDefault="004F35B1" w:rsidP="004F35B1">
            <w:pPr>
              <w:spacing w:line="240" w:lineRule="auto"/>
              <w:ind w:right="-72"/>
              <w:jc w:val="right"/>
              <w:rPr>
                <w:rFonts w:cs="Arial"/>
                <w:color w:val="000000" w:themeColor="text1"/>
              </w:rPr>
            </w:pPr>
            <w:r w:rsidRPr="00BD2341">
              <w:rPr>
                <w:rFonts w:cs="Arial"/>
                <w:color w:val="000000" w:themeColor="text1"/>
              </w:rPr>
              <w:t>41,011,563</w:t>
            </w:r>
          </w:p>
        </w:tc>
      </w:tr>
    </w:tbl>
    <w:p w:rsidR="00BD2341" w:rsidRPr="00BD2341" w:rsidRDefault="00BD2341" w:rsidP="0064189E">
      <w:pPr>
        <w:spacing w:line="240" w:lineRule="auto"/>
        <w:rPr>
          <w:rFonts w:cs="Arial"/>
          <w:color w:val="000000" w:themeColor="text1"/>
          <w:shd w:val="clear" w:color="auto" w:fill="FFFFFF" w:themeFill="background1"/>
        </w:rPr>
      </w:pPr>
    </w:p>
    <w:p w:rsidR="00B176F1" w:rsidRPr="00BD2341" w:rsidRDefault="00B176F1" w:rsidP="0064189E">
      <w:pPr>
        <w:spacing w:line="240" w:lineRule="auto"/>
        <w:rPr>
          <w:rFonts w:cs="Arial"/>
          <w:color w:val="000000" w:themeColor="text1"/>
          <w:shd w:val="clear" w:color="auto" w:fill="FFFFFF" w:themeFill="background1"/>
        </w:rPr>
      </w:pPr>
    </w:p>
    <w:tbl>
      <w:tblPr>
        <w:tblW w:w="0" w:type="auto"/>
        <w:tblInd w:w="-5" w:type="dxa"/>
        <w:shd w:val="clear" w:color="auto" w:fill="FFA543"/>
        <w:tblLook w:val="04A0" w:firstRow="1" w:lastRow="0" w:firstColumn="1" w:lastColumn="0" w:noHBand="0" w:noVBand="1"/>
      </w:tblPr>
      <w:tblGrid>
        <w:gridCol w:w="9031"/>
      </w:tblGrid>
      <w:tr w:rsidR="00A90B3D" w:rsidRPr="00BD2341" w:rsidTr="007759E5">
        <w:trPr>
          <w:trHeight w:val="386"/>
        </w:trPr>
        <w:tc>
          <w:tcPr>
            <w:tcW w:w="9031" w:type="dxa"/>
            <w:shd w:val="clear" w:color="auto" w:fill="FFA543"/>
            <w:vAlign w:val="center"/>
          </w:tcPr>
          <w:p w:rsidR="00A90B3D" w:rsidRPr="00BD2341" w:rsidRDefault="00A90B3D" w:rsidP="007759E5">
            <w:pPr>
              <w:tabs>
                <w:tab w:val="left" w:pos="545"/>
              </w:tabs>
              <w:ind w:left="432" w:hanging="432"/>
              <w:rPr>
                <w:rFonts w:eastAsia="Arial Unicode MS" w:cs="Arial"/>
                <w:b/>
                <w:bCs/>
                <w:color w:val="FFFFFF" w:themeColor="background1"/>
                <w:cs/>
              </w:rPr>
            </w:pPr>
            <w:r w:rsidRPr="00BD2341">
              <w:rPr>
                <w:rFonts w:cs="Arial"/>
                <w:b/>
                <w:bCs/>
                <w:color w:val="000000" w:themeColor="text1"/>
              </w:rPr>
              <w:br w:type="page"/>
            </w:r>
            <w:r w:rsidRPr="00BD2341">
              <w:rPr>
                <w:rFonts w:eastAsia="Arial Unicode MS" w:cs="Arial"/>
                <w:b/>
                <w:bCs/>
                <w:color w:val="FFFFFF" w:themeColor="background1"/>
              </w:rPr>
              <w:t>1</w:t>
            </w:r>
            <w:r w:rsidR="006A41F2" w:rsidRPr="00BD2341">
              <w:rPr>
                <w:rFonts w:eastAsia="Arial Unicode MS" w:cs="Arial"/>
                <w:b/>
                <w:bCs/>
                <w:color w:val="FFFFFF" w:themeColor="background1"/>
              </w:rPr>
              <w:t>2</w:t>
            </w:r>
            <w:r w:rsidRPr="00BD2341">
              <w:rPr>
                <w:rFonts w:eastAsia="Arial Unicode MS" w:cs="Arial"/>
                <w:b/>
                <w:bCs/>
                <w:color w:val="FFFFFF" w:themeColor="background1"/>
              </w:rPr>
              <w:tab/>
              <w:t>Assets and liabilities relating to contracts with customers</w:t>
            </w:r>
          </w:p>
        </w:tc>
      </w:tr>
    </w:tbl>
    <w:p w:rsidR="00A90B3D" w:rsidRPr="00BD2341" w:rsidRDefault="00A90B3D" w:rsidP="00A90B3D">
      <w:pPr>
        <w:spacing w:line="240" w:lineRule="auto"/>
        <w:ind w:left="540"/>
        <w:rPr>
          <w:rFonts w:eastAsia="Angsana New" w:cs="Arial"/>
          <w:color w:val="000000" w:themeColor="text1"/>
        </w:rPr>
      </w:pPr>
    </w:p>
    <w:p w:rsidR="00A90B3D" w:rsidRPr="00BD2341" w:rsidRDefault="004D0439" w:rsidP="00A90B3D">
      <w:pPr>
        <w:ind w:left="540" w:hanging="540"/>
        <w:rPr>
          <w:rFonts w:eastAsia="Arial Unicode MS" w:cs="Arial"/>
          <w:b/>
          <w:bCs/>
          <w:color w:val="CF4A02"/>
        </w:rPr>
      </w:pPr>
      <w:r w:rsidRPr="00BD2341">
        <w:rPr>
          <w:rFonts w:eastAsia="Arial Unicode MS" w:cs="Arial"/>
          <w:b/>
          <w:bCs/>
          <w:color w:val="CF4A02"/>
        </w:rPr>
        <w:t>1</w:t>
      </w:r>
      <w:r w:rsidR="006A41F2" w:rsidRPr="00BD2341">
        <w:rPr>
          <w:rFonts w:eastAsia="Arial Unicode MS" w:cs="Arial"/>
          <w:b/>
          <w:bCs/>
          <w:color w:val="CF4A02"/>
        </w:rPr>
        <w:t>2</w:t>
      </w:r>
      <w:r w:rsidR="00A90B3D" w:rsidRPr="00BD2341">
        <w:rPr>
          <w:rFonts w:eastAsia="Arial Unicode MS" w:cs="Arial"/>
          <w:b/>
          <w:bCs/>
          <w:color w:val="CF4A02"/>
        </w:rPr>
        <w:t>.1</w:t>
      </w:r>
      <w:r w:rsidR="00A90B3D" w:rsidRPr="00BD2341">
        <w:rPr>
          <w:rFonts w:eastAsia="Arial Unicode MS" w:cs="Arial"/>
          <w:b/>
          <w:bCs/>
          <w:color w:val="CF4A02"/>
        </w:rPr>
        <w:tab/>
        <w:t>Contract assets</w:t>
      </w:r>
    </w:p>
    <w:p w:rsidR="00A90B3D" w:rsidRPr="00BD2341" w:rsidRDefault="00A90B3D" w:rsidP="00A90B3D">
      <w:pPr>
        <w:ind w:left="540"/>
        <w:rPr>
          <w:rFonts w:eastAsia="Arial Unicode MS" w:cs="Arial"/>
          <w:color w:val="323E4F" w:themeColor="text2" w:themeShade="BF"/>
        </w:rPr>
      </w:pPr>
    </w:p>
    <w:p w:rsidR="00A90B3D" w:rsidRPr="00BD2341" w:rsidRDefault="00A90B3D" w:rsidP="00A90B3D">
      <w:pPr>
        <w:ind w:left="540"/>
        <w:rPr>
          <w:rFonts w:cs="Arial"/>
          <w:b/>
          <w:bCs/>
        </w:rPr>
      </w:pPr>
      <w:r w:rsidRPr="00BD2341">
        <w:rPr>
          <w:rFonts w:eastAsia="Arial Unicode MS" w:cs="Arial"/>
          <w:color w:val="000000"/>
        </w:rPr>
        <w:t>The Company has recognised the following assets related to contracts with customers:</w:t>
      </w:r>
    </w:p>
    <w:p w:rsidR="00A90B3D" w:rsidRPr="00BD2341" w:rsidRDefault="00A90B3D" w:rsidP="00A90B3D">
      <w:pPr>
        <w:ind w:left="540"/>
        <w:rPr>
          <w:rFonts w:cs="Arial"/>
        </w:rPr>
      </w:pPr>
    </w:p>
    <w:tbl>
      <w:tblPr>
        <w:tblStyle w:val="TableGrid"/>
        <w:tblW w:w="8991"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23"/>
        <w:gridCol w:w="1584"/>
        <w:gridCol w:w="1584"/>
      </w:tblGrid>
      <w:tr w:rsidR="00A90B3D" w:rsidRPr="00BD2341" w:rsidTr="007759E5">
        <w:tc>
          <w:tcPr>
            <w:tcW w:w="5823" w:type="dxa"/>
          </w:tcPr>
          <w:p w:rsidR="00A90B3D" w:rsidRPr="00BD2341"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single" w:sz="4" w:space="0" w:color="auto"/>
            </w:tcBorders>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(Audited)</w:t>
            </w:r>
          </w:p>
        </w:tc>
      </w:tr>
      <w:tr w:rsidR="00C82B96" w:rsidRPr="00BD2341" w:rsidTr="00501C40">
        <w:tc>
          <w:tcPr>
            <w:tcW w:w="5823" w:type="dxa"/>
          </w:tcPr>
          <w:p w:rsidR="00C82B96" w:rsidRPr="00BD2341" w:rsidRDefault="00C82B96" w:rsidP="00C82B96">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auto"/>
            <w:vAlign w:val="bottom"/>
          </w:tcPr>
          <w:p w:rsidR="00C82B96" w:rsidRPr="00BD2341" w:rsidRDefault="00C82B96" w:rsidP="00C82B96">
            <w:pPr>
              <w:spacing w:line="240" w:lineRule="auto"/>
              <w:ind w:right="-72"/>
              <w:jc w:val="right"/>
              <w:rPr>
                <w:rFonts w:cs="Arial"/>
                <w:b/>
                <w:bCs/>
                <w:color w:val="000000" w:themeColor="text1"/>
              </w:rPr>
            </w:pPr>
            <w:r w:rsidRPr="00C82B96">
              <w:rPr>
                <w:rFonts w:cs="Arial"/>
                <w:b/>
                <w:bCs/>
                <w:color w:val="000000" w:themeColor="text1"/>
              </w:rPr>
              <w:t>30 September</w:t>
            </w:r>
          </w:p>
        </w:tc>
        <w:tc>
          <w:tcPr>
            <w:tcW w:w="1584" w:type="dxa"/>
            <w:shd w:val="clear" w:color="auto" w:fill="auto"/>
            <w:vAlign w:val="bottom"/>
          </w:tcPr>
          <w:p w:rsidR="00C82B96" w:rsidRPr="00BD2341" w:rsidRDefault="00C82B96" w:rsidP="00C82B96">
            <w:pPr>
              <w:spacing w:line="240" w:lineRule="auto"/>
              <w:ind w:right="-72"/>
              <w:jc w:val="right"/>
              <w:rPr>
                <w:rFonts w:cs="Arial"/>
                <w:b/>
                <w:bCs/>
                <w:color w:val="000000" w:themeColor="text1"/>
              </w:rPr>
            </w:pPr>
            <w:r w:rsidRPr="00BD2341">
              <w:rPr>
                <w:rFonts w:cs="Arial"/>
                <w:b/>
                <w:bCs/>
                <w:color w:val="000000" w:themeColor="text1"/>
              </w:rPr>
              <w:t>31 December</w:t>
            </w:r>
          </w:p>
        </w:tc>
      </w:tr>
      <w:tr w:rsidR="00A90B3D" w:rsidRPr="00BD2341" w:rsidTr="00501C40">
        <w:tc>
          <w:tcPr>
            <w:tcW w:w="5823" w:type="dxa"/>
          </w:tcPr>
          <w:p w:rsidR="00A90B3D" w:rsidRPr="00BD2341"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rPr>
              <w:t>2020</w:t>
            </w:r>
          </w:p>
        </w:tc>
        <w:tc>
          <w:tcPr>
            <w:tcW w:w="1584" w:type="dxa"/>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rPr>
              <w:t>2019</w:t>
            </w:r>
          </w:p>
        </w:tc>
      </w:tr>
      <w:tr w:rsidR="00A90B3D" w:rsidRPr="00BD2341" w:rsidTr="00501C40">
        <w:tc>
          <w:tcPr>
            <w:tcW w:w="5823" w:type="dxa"/>
          </w:tcPr>
          <w:p w:rsidR="00A90B3D" w:rsidRPr="00BD2341"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tcBorders>
              <w:bottom w:val="single" w:sz="4" w:space="0" w:color="auto"/>
            </w:tcBorders>
            <w:shd w:val="clear" w:color="auto" w:fill="auto"/>
            <w:vAlign w:val="bottom"/>
          </w:tcPr>
          <w:p w:rsidR="00A90B3D" w:rsidRPr="00BD2341" w:rsidRDefault="00A90B3D" w:rsidP="007759E5">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c>
          <w:tcPr>
            <w:tcW w:w="1584" w:type="dxa"/>
            <w:tcBorders>
              <w:bottom w:val="single" w:sz="4" w:space="0" w:color="auto"/>
            </w:tcBorders>
            <w:shd w:val="clear" w:color="auto" w:fill="auto"/>
            <w:vAlign w:val="bottom"/>
          </w:tcPr>
          <w:p w:rsidR="00A90B3D" w:rsidRPr="00BD2341" w:rsidRDefault="00A90B3D" w:rsidP="007759E5">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r>
      <w:tr w:rsidR="00A90B3D" w:rsidRPr="00BD2341" w:rsidTr="007759E5">
        <w:tc>
          <w:tcPr>
            <w:tcW w:w="5823" w:type="dxa"/>
          </w:tcPr>
          <w:p w:rsidR="00A90B3D" w:rsidRPr="00BD2341"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dotted" w:sz="4" w:space="0" w:color="auto"/>
            </w:tcBorders>
            <w:shd w:val="clear" w:color="auto" w:fill="FAFAFA"/>
            <w:vAlign w:val="bottom"/>
          </w:tcPr>
          <w:p w:rsidR="00A90B3D" w:rsidRPr="00BD2341" w:rsidRDefault="00A90B3D" w:rsidP="007759E5">
            <w:pPr>
              <w:spacing w:line="240" w:lineRule="auto"/>
              <w:ind w:left="34" w:right="-68"/>
              <w:jc w:val="right"/>
              <w:rPr>
                <w:rFonts w:cs="Arial"/>
                <w:b/>
                <w:bCs/>
                <w:snapToGrid w:val="0"/>
                <w:color w:val="000000" w:themeColor="text1"/>
              </w:rPr>
            </w:pPr>
          </w:p>
        </w:tc>
        <w:tc>
          <w:tcPr>
            <w:tcW w:w="1584" w:type="dxa"/>
            <w:tcBorders>
              <w:top w:val="dotted" w:sz="4" w:space="0" w:color="auto"/>
            </w:tcBorders>
            <w:vAlign w:val="bottom"/>
          </w:tcPr>
          <w:p w:rsidR="00A90B3D" w:rsidRPr="00BD2341" w:rsidRDefault="00A90B3D" w:rsidP="007759E5">
            <w:pPr>
              <w:spacing w:line="240" w:lineRule="auto"/>
              <w:ind w:left="34" w:right="-68"/>
              <w:jc w:val="right"/>
              <w:rPr>
                <w:rFonts w:cs="Arial"/>
                <w:b/>
                <w:bCs/>
                <w:snapToGrid w:val="0"/>
                <w:color w:val="000000" w:themeColor="text1"/>
              </w:rPr>
            </w:pPr>
          </w:p>
        </w:tc>
      </w:tr>
      <w:tr w:rsidR="005D2DBA" w:rsidRPr="00BD2341" w:rsidTr="007759E5">
        <w:tc>
          <w:tcPr>
            <w:tcW w:w="5823" w:type="dxa"/>
          </w:tcPr>
          <w:p w:rsidR="005D2DBA" w:rsidRPr="00BD2341" w:rsidRDefault="005D2DBA" w:rsidP="005D2DBA">
            <w:pPr>
              <w:spacing w:line="240" w:lineRule="auto"/>
              <w:ind w:left="402"/>
              <w:rPr>
                <w:rFonts w:cs="Arial"/>
              </w:rPr>
            </w:pPr>
            <w:r w:rsidRPr="00BD2341">
              <w:rPr>
                <w:rFonts w:cs="Arial"/>
              </w:rPr>
              <w:t>Contract assets</w:t>
            </w:r>
            <w:r w:rsidRPr="00BD2341" w:rsidDel="00C83217">
              <w:rPr>
                <w:rFonts w:cs="Arial"/>
              </w:rPr>
              <w:t xml:space="preserve"> </w:t>
            </w:r>
          </w:p>
        </w:tc>
        <w:tc>
          <w:tcPr>
            <w:tcW w:w="1584" w:type="dxa"/>
            <w:shd w:val="clear" w:color="auto" w:fill="FAFAFA"/>
          </w:tcPr>
          <w:p w:rsidR="005D2DBA" w:rsidRPr="00B2551E" w:rsidRDefault="00B2551E" w:rsidP="00B2551E">
            <w:pPr>
              <w:spacing w:line="240" w:lineRule="auto"/>
              <w:ind w:right="-72"/>
              <w:jc w:val="right"/>
              <w:rPr>
                <w:rFonts w:cs="Arial"/>
                <w:snapToGrid w:val="0"/>
                <w:lang w:val="en-GB" w:eastAsia="th-TH"/>
              </w:rPr>
            </w:pPr>
            <w:r w:rsidRPr="00B2551E">
              <w:rPr>
                <w:rFonts w:cs="Arial"/>
                <w:snapToGrid w:val="0"/>
                <w:lang w:val="en-GB" w:eastAsia="th-TH"/>
              </w:rPr>
              <w:t xml:space="preserve">  97,920,7</w:t>
            </w:r>
            <w:r w:rsidR="001C422D">
              <w:rPr>
                <w:rFonts w:cs="Arial"/>
                <w:snapToGrid w:val="0"/>
                <w:lang w:val="en-GB" w:eastAsia="th-TH"/>
              </w:rPr>
              <w:t>50</w:t>
            </w:r>
          </w:p>
        </w:tc>
        <w:tc>
          <w:tcPr>
            <w:tcW w:w="1584" w:type="dxa"/>
          </w:tcPr>
          <w:p w:rsidR="005D2DBA" w:rsidRPr="00BD2341" w:rsidRDefault="005D2DBA" w:rsidP="005D2DBA">
            <w:pPr>
              <w:spacing w:line="240" w:lineRule="auto"/>
              <w:ind w:right="-72"/>
              <w:jc w:val="right"/>
              <w:rPr>
                <w:rFonts w:cs="Arial"/>
                <w:snapToGrid w:val="0"/>
                <w:lang w:val="en-GB" w:eastAsia="th-TH"/>
              </w:rPr>
            </w:pPr>
            <w:r w:rsidRPr="00BD2341">
              <w:rPr>
                <w:rFonts w:cs="Arial"/>
                <w:snapToGrid w:val="0"/>
                <w:lang w:val="en-GB" w:eastAsia="th-TH"/>
              </w:rPr>
              <w:t>69,561,365</w:t>
            </w:r>
          </w:p>
        </w:tc>
      </w:tr>
      <w:tr w:rsidR="005D2DBA" w:rsidRPr="00BD2341" w:rsidTr="00F2073B">
        <w:tc>
          <w:tcPr>
            <w:tcW w:w="5823" w:type="dxa"/>
          </w:tcPr>
          <w:p w:rsidR="005D2DBA" w:rsidRPr="00BD2341" w:rsidRDefault="005D2DBA" w:rsidP="005D2DBA">
            <w:pPr>
              <w:spacing w:line="240" w:lineRule="auto"/>
              <w:ind w:left="402"/>
              <w:rPr>
                <w:rFonts w:cs="Arial"/>
                <w:cs/>
              </w:rPr>
            </w:pPr>
            <w:proofErr w:type="gramStart"/>
            <w:r w:rsidRPr="00BD2341">
              <w:rPr>
                <w:rFonts w:cs="Arial"/>
                <w:u w:val="single"/>
              </w:rPr>
              <w:t>Less</w:t>
            </w:r>
            <w:r w:rsidRPr="00BD2341">
              <w:rPr>
                <w:rFonts w:cs="Arial"/>
              </w:rPr>
              <w:t xml:space="preserve">  Allowance</w:t>
            </w:r>
            <w:proofErr w:type="gramEnd"/>
            <w:r w:rsidRPr="00BD2341">
              <w:rPr>
                <w:rFonts w:cs="Arial"/>
              </w:rPr>
              <w:t xml:space="preserve"> for expected credit loss</w:t>
            </w:r>
          </w:p>
        </w:tc>
        <w:tc>
          <w:tcPr>
            <w:tcW w:w="1584" w:type="dxa"/>
            <w:tcBorders>
              <w:bottom w:val="single" w:sz="4" w:space="0" w:color="auto"/>
            </w:tcBorders>
            <w:shd w:val="clear" w:color="auto" w:fill="FAFAFA"/>
          </w:tcPr>
          <w:p w:rsidR="005D2DBA" w:rsidRPr="00B2551E" w:rsidRDefault="00632C19" w:rsidP="00B2551E">
            <w:pPr>
              <w:spacing w:line="240" w:lineRule="auto"/>
              <w:ind w:right="-72"/>
              <w:jc w:val="right"/>
              <w:rPr>
                <w:rFonts w:cs="Arial"/>
                <w:snapToGrid w:val="0"/>
                <w:lang w:val="en-GB" w:eastAsia="th-TH"/>
              </w:rPr>
            </w:pPr>
            <w:r w:rsidRPr="00632C19">
              <w:rPr>
                <w:rFonts w:cs="Arial"/>
                <w:snapToGrid w:val="0"/>
                <w:lang w:val="en-GB" w:eastAsia="th-TH"/>
              </w:rPr>
              <w:t>(20,343,370)</w:t>
            </w:r>
          </w:p>
        </w:tc>
        <w:tc>
          <w:tcPr>
            <w:tcW w:w="1584" w:type="dxa"/>
            <w:tcBorders>
              <w:bottom w:val="single" w:sz="4" w:space="0" w:color="auto"/>
            </w:tcBorders>
          </w:tcPr>
          <w:p w:rsidR="005D2DBA" w:rsidRPr="00BD2341" w:rsidRDefault="005D2DBA" w:rsidP="005D2DBA">
            <w:pPr>
              <w:spacing w:line="240" w:lineRule="auto"/>
              <w:ind w:right="-72"/>
              <w:jc w:val="right"/>
              <w:rPr>
                <w:rFonts w:cs="Arial"/>
                <w:snapToGrid w:val="0"/>
                <w:lang w:val="en-GB" w:eastAsia="th-TH"/>
              </w:rPr>
            </w:pPr>
            <w:r w:rsidRPr="00BD2341">
              <w:rPr>
                <w:rFonts w:cs="Arial"/>
                <w:snapToGrid w:val="0"/>
                <w:lang w:val="en-GB" w:eastAsia="th-TH"/>
              </w:rPr>
              <w:t>(13,503,223)</w:t>
            </w:r>
          </w:p>
        </w:tc>
      </w:tr>
      <w:tr w:rsidR="00A90B3D" w:rsidRPr="00BD2341" w:rsidTr="00F2073B">
        <w:tc>
          <w:tcPr>
            <w:tcW w:w="5823" w:type="dxa"/>
          </w:tcPr>
          <w:p w:rsidR="00A90B3D" w:rsidRPr="00BD2341"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single" w:sz="4" w:space="0" w:color="auto"/>
            </w:tcBorders>
            <w:shd w:val="clear" w:color="auto" w:fill="FAFAFA"/>
          </w:tcPr>
          <w:p w:rsidR="00A90B3D" w:rsidRPr="00BD2341" w:rsidRDefault="00A90B3D" w:rsidP="005D2DBA">
            <w:pPr>
              <w:pStyle w:val="Header"/>
              <w:tabs>
                <w:tab w:val="clear" w:pos="4153"/>
                <w:tab w:val="clear" w:pos="8306"/>
              </w:tabs>
              <w:spacing w:line="240" w:lineRule="auto"/>
              <w:ind w:right="-72"/>
              <w:jc w:val="right"/>
              <w:rPr>
                <w:rFonts w:cs="Arial"/>
                <w:shd w:val="clear" w:color="auto" w:fill="FFFFFF" w:themeFill="background1"/>
              </w:rPr>
            </w:pPr>
          </w:p>
        </w:tc>
        <w:tc>
          <w:tcPr>
            <w:tcW w:w="1584" w:type="dxa"/>
            <w:tcBorders>
              <w:top w:val="single" w:sz="4" w:space="0" w:color="auto"/>
            </w:tcBorders>
          </w:tcPr>
          <w:p w:rsidR="00A90B3D" w:rsidRPr="00BD2341" w:rsidRDefault="00A90B3D" w:rsidP="007759E5">
            <w:pPr>
              <w:pStyle w:val="Header"/>
              <w:tabs>
                <w:tab w:val="clear" w:pos="4153"/>
                <w:tab w:val="clear" w:pos="8306"/>
              </w:tabs>
              <w:spacing w:line="240" w:lineRule="auto"/>
              <w:ind w:right="-72"/>
              <w:jc w:val="right"/>
              <w:rPr>
                <w:rFonts w:cs="Arial"/>
                <w:shd w:val="clear" w:color="auto" w:fill="FFFFFF" w:themeFill="background1"/>
              </w:rPr>
            </w:pPr>
          </w:p>
        </w:tc>
      </w:tr>
      <w:tr w:rsidR="00A90B3D" w:rsidRPr="00BD2341" w:rsidTr="00F2073B">
        <w:trPr>
          <w:trHeight w:val="46"/>
        </w:trPr>
        <w:tc>
          <w:tcPr>
            <w:tcW w:w="5823" w:type="dxa"/>
          </w:tcPr>
          <w:p w:rsidR="00A90B3D" w:rsidRPr="00BD2341" w:rsidRDefault="00A90B3D" w:rsidP="007759E5">
            <w:pPr>
              <w:spacing w:line="240" w:lineRule="auto"/>
              <w:ind w:left="402"/>
              <w:rPr>
                <w:rFonts w:cs="Arial"/>
              </w:rPr>
            </w:pPr>
            <w:r w:rsidRPr="00BD2341">
              <w:rPr>
                <w:rFonts w:cs="Arial"/>
              </w:rPr>
              <w:t xml:space="preserve">Total </w:t>
            </w:r>
            <w:r w:rsidRPr="00BD2341">
              <w:rPr>
                <w:rFonts w:cs="Arial"/>
                <w:lang w:val="en-GB"/>
              </w:rPr>
              <w:t>c</w:t>
            </w:r>
            <w:proofErr w:type="spellStart"/>
            <w:r w:rsidRPr="00BD2341">
              <w:rPr>
                <w:rFonts w:cs="Arial"/>
              </w:rPr>
              <w:t>ontract</w:t>
            </w:r>
            <w:proofErr w:type="spellEnd"/>
            <w:r w:rsidRPr="00BD2341">
              <w:rPr>
                <w:rFonts w:cs="Arial"/>
              </w:rPr>
              <w:t xml:space="preserve"> assets, net</w:t>
            </w:r>
          </w:p>
        </w:tc>
        <w:tc>
          <w:tcPr>
            <w:tcW w:w="1584" w:type="dxa"/>
            <w:tcBorders>
              <w:bottom w:val="single" w:sz="4" w:space="0" w:color="auto"/>
            </w:tcBorders>
            <w:shd w:val="clear" w:color="auto" w:fill="FAFAFA"/>
          </w:tcPr>
          <w:p w:rsidR="00A90B3D" w:rsidRPr="00BD2341" w:rsidRDefault="00632C19" w:rsidP="005D2DBA">
            <w:pPr>
              <w:spacing w:line="240" w:lineRule="auto"/>
              <w:ind w:right="-72"/>
              <w:jc w:val="right"/>
              <w:rPr>
                <w:rFonts w:cs="Arial"/>
                <w:snapToGrid w:val="0"/>
                <w:lang w:val="en-GB" w:eastAsia="th-TH"/>
              </w:rPr>
            </w:pPr>
            <w:r w:rsidRPr="00632C19">
              <w:rPr>
                <w:rFonts w:cs="Arial"/>
                <w:snapToGrid w:val="0"/>
                <w:lang w:val="en-GB" w:eastAsia="th-TH"/>
              </w:rPr>
              <w:t>77,577,380</w:t>
            </w:r>
          </w:p>
        </w:tc>
        <w:tc>
          <w:tcPr>
            <w:tcW w:w="1584" w:type="dxa"/>
            <w:tcBorders>
              <w:bottom w:val="single" w:sz="4" w:space="0" w:color="auto"/>
            </w:tcBorders>
          </w:tcPr>
          <w:p w:rsidR="00A90B3D" w:rsidRPr="00BD2341" w:rsidRDefault="00A90B3D" w:rsidP="007759E5">
            <w:pPr>
              <w:spacing w:line="240" w:lineRule="auto"/>
              <w:ind w:right="-72"/>
              <w:jc w:val="right"/>
              <w:rPr>
                <w:rFonts w:cs="Arial"/>
                <w:snapToGrid w:val="0"/>
                <w:lang w:val="en-GB" w:eastAsia="th-TH"/>
              </w:rPr>
            </w:pPr>
            <w:r w:rsidRPr="00BD2341">
              <w:rPr>
                <w:rFonts w:cs="Arial"/>
                <w:snapToGrid w:val="0"/>
                <w:lang w:val="en-GB" w:eastAsia="th-TH"/>
              </w:rPr>
              <w:t>56,058,142</w:t>
            </w:r>
          </w:p>
        </w:tc>
      </w:tr>
    </w:tbl>
    <w:p w:rsidR="00DB7F10" w:rsidRDefault="00DB7F10" w:rsidP="00A90B3D">
      <w:pPr>
        <w:ind w:left="540"/>
        <w:rPr>
          <w:rFonts w:eastAsia="Arial Unicode MS" w:cs="Arial"/>
        </w:rPr>
      </w:pPr>
    </w:p>
    <w:p w:rsidR="00DB7F10" w:rsidRDefault="00DB7F10">
      <w:pPr>
        <w:spacing w:after="160" w:line="259" w:lineRule="auto"/>
        <w:rPr>
          <w:rFonts w:eastAsia="Arial Unicode MS" w:cs="Arial"/>
        </w:rPr>
      </w:pPr>
      <w:r>
        <w:rPr>
          <w:rFonts w:eastAsia="Arial Unicode MS" w:cs="Arial"/>
        </w:rPr>
        <w:br w:type="page"/>
      </w:r>
    </w:p>
    <w:p w:rsidR="00A90B3D" w:rsidRDefault="00A90B3D" w:rsidP="00A90B3D">
      <w:pPr>
        <w:ind w:left="540"/>
        <w:rPr>
          <w:rFonts w:eastAsia="Arial Unicode MS" w:cs="Arial"/>
        </w:rPr>
      </w:pPr>
    </w:p>
    <w:p w:rsidR="00DB7F10" w:rsidRPr="00BD2341" w:rsidRDefault="00DB7F10" w:rsidP="00A90B3D">
      <w:pPr>
        <w:ind w:left="540"/>
        <w:rPr>
          <w:rFonts w:eastAsia="Arial Unicode MS" w:cs="Arial"/>
        </w:rPr>
      </w:pPr>
    </w:p>
    <w:p w:rsidR="00A90B3D" w:rsidRPr="00BD2341" w:rsidRDefault="00A90B3D" w:rsidP="00A90B3D">
      <w:pPr>
        <w:pStyle w:val="ListParagraph"/>
        <w:spacing w:after="0" w:line="240" w:lineRule="auto"/>
        <w:ind w:left="540" w:hanging="540"/>
        <w:jc w:val="both"/>
        <w:rPr>
          <w:rFonts w:ascii="Arial" w:eastAsia="Arial Unicode MS" w:hAnsi="Arial" w:cs="Arial"/>
          <w:b/>
          <w:bCs/>
          <w:color w:val="CF4A02"/>
          <w:sz w:val="20"/>
          <w:szCs w:val="20"/>
        </w:rPr>
      </w:pPr>
      <w:r w:rsidRPr="00BD2341">
        <w:rPr>
          <w:rFonts w:ascii="Arial" w:eastAsia="Arial Unicode MS" w:hAnsi="Arial" w:cs="Arial"/>
          <w:b/>
          <w:bCs/>
          <w:color w:val="CF4A02"/>
          <w:sz w:val="20"/>
          <w:szCs w:val="20"/>
        </w:rPr>
        <w:t>1</w:t>
      </w:r>
      <w:r w:rsidR="006A41F2" w:rsidRPr="00BD2341">
        <w:rPr>
          <w:rFonts w:ascii="Arial" w:eastAsia="Arial Unicode MS" w:hAnsi="Arial" w:cs="Arial"/>
          <w:b/>
          <w:bCs/>
          <w:color w:val="CF4A02"/>
          <w:sz w:val="20"/>
          <w:szCs w:val="20"/>
        </w:rPr>
        <w:t>2</w:t>
      </w:r>
      <w:r w:rsidRPr="00BD2341">
        <w:rPr>
          <w:rFonts w:ascii="Arial" w:eastAsia="Arial Unicode MS" w:hAnsi="Arial" w:cs="Arial"/>
          <w:b/>
          <w:bCs/>
          <w:color w:val="CF4A02"/>
          <w:sz w:val="20"/>
          <w:szCs w:val="20"/>
        </w:rPr>
        <w:t>.2</w:t>
      </w:r>
      <w:r w:rsidRPr="00BD2341">
        <w:rPr>
          <w:rFonts w:ascii="Arial" w:eastAsia="Arial Unicode MS" w:hAnsi="Arial" w:cs="Arial"/>
          <w:b/>
          <w:bCs/>
          <w:color w:val="CF4A02"/>
          <w:sz w:val="20"/>
          <w:szCs w:val="20"/>
        </w:rPr>
        <w:tab/>
        <w:t>Contract liabilities</w:t>
      </w:r>
    </w:p>
    <w:p w:rsidR="00A90B3D" w:rsidRPr="00BD2341" w:rsidRDefault="00A90B3D" w:rsidP="00A90B3D">
      <w:pPr>
        <w:autoSpaceDE w:val="0"/>
        <w:autoSpaceDN w:val="0"/>
        <w:adjustRightInd w:val="0"/>
        <w:ind w:left="540"/>
        <w:rPr>
          <w:rFonts w:eastAsia="Arial Unicode MS" w:cs="Arial"/>
          <w:color w:val="000000"/>
        </w:rPr>
      </w:pPr>
    </w:p>
    <w:p w:rsidR="00A90B3D" w:rsidRPr="00BD2341" w:rsidRDefault="00A90B3D" w:rsidP="00A90B3D">
      <w:pPr>
        <w:ind w:left="540"/>
        <w:rPr>
          <w:rFonts w:eastAsia="Arial Unicode MS" w:cs="Arial"/>
          <w:color w:val="000000"/>
        </w:rPr>
      </w:pPr>
      <w:r w:rsidRPr="00BD2341">
        <w:rPr>
          <w:rFonts w:eastAsia="Arial Unicode MS" w:cs="Arial"/>
          <w:color w:val="000000"/>
        </w:rPr>
        <w:t>The Company has recognised the following liabilities related to contracts with customers:</w:t>
      </w:r>
    </w:p>
    <w:p w:rsidR="00A90B3D" w:rsidRPr="00BD2341" w:rsidRDefault="00A90B3D" w:rsidP="00A90B3D">
      <w:pPr>
        <w:ind w:left="540"/>
        <w:rPr>
          <w:rFonts w:eastAsia="Arial Unicode MS" w:cs="Arial"/>
          <w:color w:val="000000"/>
        </w:rPr>
      </w:pPr>
    </w:p>
    <w:tbl>
      <w:tblPr>
        <w:tblStyle w:val="TableGrid"/>
        <w:tblW w:w="8991"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23"/>
        <w:gridCol w:w="1584"/>
        <w:gridCol w:w="1584"/>
      </w:tblGrid>
      <w:tr w:rsidR="00A90B3D" w:rsidRPr="00BD2341" w:rsidTr="007759E5">
        <w:tc>
          <w:tcPr>
            <w:tcW w:w="5823" w:type="dxa"/>
          </w:tcPr>
          <w:p w:rsidR="00A90B3D" w:rsidRPr="00BD2341"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single" w:sz="4" w:space="0" w:color="auto"/>
            </w:tcBorders>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(Audited)</w:t>
            </w:r>
          </w:p>
        </w:tc>
      </w:tr>
      <w:tr w:rsidR="00C82B96" w:rsidRPr="00BD2341" w:rsidTr="007759E5">
        <w:tc>
          <w:tcPr>
            <w:tcW w:w="5823" w:type="dxa"/>
          </w:tcPr>
          <w:p w:rsidR="00C82B96" w:rsidRPr="00BD2341" w:rsidRDefault="00C82B96" w:rsidP="00C82B96">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auto"/>
            <w:vAlign w:val="bottom"/>
          </w:tcPr>
          <w:p w:rsidR="00C82B96" w:rsidRPr="00BD2341" w:rsidRDefault="00C82B96" w:rsidP="00C82B96">
            <w:pPr>
              <w:spacing w:line="240" w:lineRule="auto"/>
              <w:ind w:right="-72"/>
              <w:jc w:val="right"/>
              <w:rPr>
                <w:rFonts w:cs="Arial"/>
                <w:b/>
                <w:bCs/>
                <w:color w:val="000000" w:themeColor="text1"/>
              </w:rPr>
            </w:pPr>
            <w:r w:rsidRPr="00C82B96">
              <w:rPr>
                <w:rFonts w:cs="Arial"/>
                <w:b/>
                <w:bCs/>
                <w:color w:val="000000" w:themeColor="text1"/>
              </w:rPr>
              <w:t>30 September</w:t>
            </w:r>
          </w:p>
        </w:tc>
        <w:tc>
          <w:tcPr>
            <w:tcW w:w="1584" w:type="dxa"/>
            <w:shd w:val="clear" w:color="auto" w:fill="auto"/>
            <w:vAlign w:val="bottom"/>
          </w:tcPr>
          <w:p w:rsidR="00C82B96" w:rsidRPr="00BD2341" w:rsidRDefault="00C82B96" w:rsidP="00C82B96">
            <w:pPr>
              <w:spacing w:line="240" w:lineRule="auto"/>
              <w:ind w:right="-72"/>
              <w:jc w:val="right"/>
              <w:rPr>
                <w:rFonts w:cs="Arial"/>
                <w:b/>
                <w:bCs/>
                <w:color w:val="000000" w:themeColor="text1"/>
              </w:rPr>
            </w:pPr>
            <w:r w:rsidRPr="00BD2341">
              <w:rPr>
                <w:rFonts w:cs="Arial"/>
                <w:b/>
                <w:bCs/>
                <w:color w:val="000000" w:themeColor="text1"/>
              </w:rPr>
              <w:t>31 December</w:t>
            </w:r>
          </w:p>
        </w:tc>
      </w:tr>
      <w:tr w:rsidR="00A90B3D" w:rsidRPr="00BD2341" w:rsidTr="007759E5">
        <w:tc>
          <w:tcPr>
            <w:tcW w:w="5823" w:type="dxa"/>
          </w:tcPr>
          <w:p w:rsidR="00A90B3D" w:rsidRPr="00BD2341"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rPr>
              <w:t>2020</w:t>
            </w:r>
          </w:p>
        </w:tc>
        <w:tc>
          <w:tcPr>
            <w:tcW w:w="1584" w:type="dxa"/>
            <w:shd w:val="clear" w:color="auto" w:fill="auto"/>
            <w:vAlign w:val="bottom"/>
          </w:tcPr>
          <w:p w:rsidR="00A90B3D" w:rsidRPr="00BD2341" w:rsidRDefault="00A90B3D" w:rsidP="007759E5">
            <w:pPr>
              <w:spacing w:line="240" w:lineRule="auto"/>
              <w:ind w:right="-72"/>
              <w:jc w:val="right"/>
              <w:rPr>
                <w:rFonts w:cs="Arial"/>
                <w:b/>
                <w:bCs/>
                <w:color w:val="000000" w:themeColor="text1"/>
              </w:rPr>
            </w:pPr>
            <w:r w:rsidRPr="00BD2341">
              <w:rPr>
                <w:rFonts w:cs="Arial"/>
                <w:b/>
                <w:bCs/>
                <w:color w:val="000000" w:themeColor="text1"/>
              </w:rPr>
              <w:t>2019</w:t>
            </w:r>
          </w:p>
        </w:tc>
      </w:tr>
      <w:tr w:rsidR="00A90B3D" w:rsidRPr="00BD2341" w:rsidTr="007759E5">
        <w:tc>
          <w:tcPr>
            <w:tcW w:w="5823" w:type="dxa"/>
          </w:tcPr>
          <w:p w:rsidR="00A90B3D" w:rsidRPr="00BD2341"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tcBorders>
              <w:bottom w:val="single" w:sz="4" w:space="0" w:color="auto"/>
            </w:tcBorders>
            <w:shd w:val="clear" w:color="auto" w:fill="auto"/>
            <w:vAlign w:val="bottom"/>
          </w:tcPr>
          <w:p w:rsidR="00A90B3D" w:rsidRPr="00BD2341" w:rsidRDefault="00A90B3D" w:rsidP="007759E5">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c>
          <w:tcPr>
            <w:tcW w:w="1584" w:type="dxa"/>
            <w:tcBorders>
              <w:bottom w:val="single" w:sz="4" w:space="0" w:color="auto"/>
            </w:tcBorders>
            <w:shd w:val="clear" w:color="auto" w:fill="auto"/>
            <w:vAlign w:val="bottom"/>
          </w:tcPr>
          <w:p w:rsidR="00A90B3D" w:rsidRPr="00BD2341" w:rsidRDefault="00A90B3D" w:rsidP="007759E5">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r>
      <w:tr w:rsidR="00A90B3D" w:rsidRPr="00BD2341" w:rsidTr="009111C5">
        <w:tc>
          <w:tcPr>
            <w:tcW w:w="5823" w:type="dxa"/>
          </w:tcPr>
          <w:p w:rsidR="00A90B3D" w:rsidRPr="00BD2341"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FAFAFA"/>
            <w:vAlign w:val="bottom"/>
          </w:tcPr>
          <w:p w:rsidR="00A90B3D" w:rsidRPr="00BD2341" w:rsidRDefault="00A90B3D" w:rsidP="007759E5">
            <w:pPr>
              <w:spacing w:line="240" w:lineRule="auto"/>
              <w:ind w:left="34" w:right="-68"/>
              <w:jc w:val="right"/>
              <w:rPr>
                <w:rFonts w:cs="Arial"/>
                <w:b/>
                <w:bCs/>
                <w:snapToGrid w:val="0"/>
                <w:color w:val="000000" w:themeColor="text1"/>
              </w:rPr>
            </w:pPr>
          </w:p>
        </w:tc>
        <w:tc>
          <w:tcPr>
            <w:tcW w:w="1584" w:type="dxa"/>
            <w:shd w:val="clear" w:color="auto" w:fill="auto"/>
            <w:vAlign w:val="bottom"/>
          </w:tcPr>
          <w:p w:rsidR="00A90B3D" w:rsidRPr="00BD2341" w:rsidRDefault="00A90B3D" w:rsidP="007759E5">
            <w:pPr>
              <w:spacing w:line="240" w:lineRule="auto"/>
              <w:ind w:left="34" w:right="-68"/>
              <w:jc w:val="right"/>
              <w:rPr>
                <w:rFonts w:cs="Arial"/>
                <w:b/>
                <w:bCs/>
                <w:snapToGrid w:val="0"/>
                <w:color w:val="000000" w:themeColor="text1"/>
              </w:rPr>
            </w:pPr>
          </w:p>
        </w:tc>
      </w:tr>
      <w:tr w:rsidR="00A90B3D" w:rsidRPr="00BD2341" w:rsidTr="009111C5">
        <w:tc>
          <w:tcPr>
            <w:tcW w:w="5823" w:type="dxa"/>
          </w:tcPr>
          <w:p w:rsidR="00A90B3D" w:rsidRPr="00BD2341" w:rsidRDefault="00A90B3D" w:rsidP="007759E5">
            <w:pPr>
              <w:spacing w:line="240" w:lineRule="auto"/>
              <w:ind w:left="402"/>
              <w:rPr>
                <w:rFonts w:cs="Arial"/>
              </w:rPr>
            </w:pPr>
            <w:r w:rsidRPr="00BD2341">
              <w:rPr>
                <w:rFonts w:cs="Arial"/>
              </w:rPr>
              <w:t>Contract liabilities</w:t>
            </w:r>
            <w:r w:rsidRPr="00BD2341" w:rsidDel="00C83217">
              <w:rPr>
                <w:rFonts w:cs="Arial"/>
              </w:rPr>
              <w:t xml:space="preserve"> </w:t>
            </w:r>
          </w:p>
        </w:tc>
        <w:tc>
          <w:tcPr>
            <w:tcW w:w="1584" w:type="dxa"/>
            <w:tcBorders>
              <w:bottom w:val="single" w:sz="4" w:space="0" w:color="auto"/>
            </w:tcBorders>
            <w:shd w:val="clear" w:color="auto" w:fill="FAFAFA"/>
          </w:tcPr>
          <w:p w:rsidR="00A90B3D" w:rsidRPr="00BD2341" w:rsidRDefault="005D2DBA" w:rsidP="007759E5">
            <w:pPr>
              <w:spacing w:line="240" w:lineRule="auto"/>
              <w:ind w:right="-72"/>
              <w:jc w:val="right"/>
              <w:rPr>
                <w:rFonts w:cs="Arial"/>
                <w:snapToGrid w:val="0"/>
                <w:lang w:val="en-GB" w:eastAsia="th-TH"/>
              </w:rPr>
            </w:pPr>
            <w:r w:rsidRPr="005D2DBA">
              <w:rPr>
                <w:rFonts w:cs="Arial"/>
                <w:snapToGrid w:val="0"/>
                <w:lang w:val="en-GB" w:eastAsia="th-TH"/>
              </w:rPr>
              <w:t>5,174,063</w:t>
            </w:r>
          </w:p>
        </w:tc>
        <w:tc>
          <w:tcPr>
            <w:tcW w:w="1584" w:type="dxa"/>
            <w:tcBorders>
              <w:bottom w:val="single" w:sz="4" w:space="0" w:color="auto"/>
            </w:tcBorders>
          </w:tcPr>
          <w:p w:rsidR="00A90B3D" w:rsidRPr="00BD2341" w:rsidRDefault="00A90B3D" w:rsidP="007759E5">
            <w:pPr>
              <w:spacing w:line="240" w:lineRule="auto"/>
              <w:ind w:right="-72"/>
              <w:jc w:val="right"/>
              <w:rPr>
                <w:rFonts w:cs="Arial"/>
                <w:snapToGrid w:val="0"/>
                <w:lang w:val="en-GB" w:eastAsia="th-TH"/>
              </w:rPr>
            </w:pPr>
            <w:r w:rsidRPr="00BD2341">
              <w:rPr>
                <w:rFonts w:cs="Arial"/>
                <w:snapToGrid w:val="0"/>
                <w:lang w:val="en-GB" w:eastAsia="th-TH"/>
              </w:rPr>
              <w:t>3,840,572</w:t>
            </w:r>
          </w:p>
        </w:tc>
      </w:tr>
      <w:tr w:rsidR="009111C5" w:rsidRPr="00BD2341" w:rsidTr="00EC1EF4">
        <w:tc>
          <w:tcPr>
            <w:tcW w:w="5823" w:type="dxa"/>
          </w:tcPr>
          <w:p w:rsidR="009111C5" w:rsidRPr="00BD2341" w:rsidRDefault="009111C5" w:rsidP="007759E5">
            <w:pPr>
              <w:spacing w:line="240" w:lineRule="auto"/>
              <w:ind w:left="402"/>
              <w:rPr>
                <w:rFonts w:cs="Arial"/>
              </w:rPr>
            </w:pPr>
          </w:p>
        </w:tc>
        <w:tc>
          <w:tcPr>
            <w:tcW w:w="1584" w:type="dxa"/>
            <w:tcBorders>
              <w:top w:val="single" w:sz="4" w:space="0" w:color="auto"/>
            </w:tcBorders>
            <w:shd w:val="clear" w:color="auto" w:fill="FAFAFA"/>
          </w:tcPr>
          <w:p w:rsidR="009111C5" w:rsidRPr="00BD2341" w:rsidRDefault="009111C5" w:rsidP="007759E5">
            <w:pPr>
              <w:spacing w:line="240" w:lineRule="auto"/>
              <w:ind w:right="-72"/>
              <w:jc w:val="right"/>
              <w:rPr>
                <w:rFonts w:cs="Arial"/>
                <w:snapToGrid w:val="0"/>
                <w:lang w:eastAsia="th-TH"/>
              </w:rPr>
            </w:pPr>
          </w:p>
        </w:tc>
        <w:tc>
          <w:tcPr>
            <w:tcW w:w="1584" w:type="dxa"/>
            <w:tcBorders>
              <w:top w:val="single" w:sz="4" w:space="0" w:color="auto"/>
            </w:tcBorders>
          </w:tcPr>
          <w:p w:rsidR="009111C5" w:rsidRPr="00BD2341" w:rsidRDefault="009111C5" w:rsidP="007759E5">
            <w:pPr>
              <w:spacing w:line="240" w:lineRule="auto"/>
              <w:ind w:right="-72"/>
              <w:jc w:val="right"/>
              <w:rPr>
                <w:rFonts w:cs="Arial"/>
                <w:snapToGrid w:val="0"/>
                <w:lang w:eastAsia="th-TH"/>
              </w:rPr>
            </w:pPr>
          </w:p>
        </w:tc>
      </w:tr>
      <w:tr w:rsidR="00A90B3D" w:rsidRPr="00BD2341" w:rsidTr="00EC1EF4">
        <w:trPr>
          <w:trHeight w:val="46"/>
        </w:trPr>
        <w:tc>
          <w:tcPr>
            <w:tcW w:w="5823" w:type="dxa"/>
          </w:tcPr>
          <w:p w:rsidR="00A90B3D" w:rsidRPr="00BD2341" w:rsidRDefault="00A90B3D" w:rsidP="007759E5">
            <w:pPr>
              <w:spacing w:line="240" w:lineRule="auto"/>
              <w:ind w:left="402"/>
              <w:rPr>
                <w:rFonts w:cs="Arial"/>
              </w:rPr>
            </w:pPr>
            <w:r w:rsidRPr="00BD2341">
              <w:rPr>
                <w:rFonts w:cs="Arial"/>
              </w:rPr>
              <w:t xml:space="preserve">Total </w:t>
            </w:r>
            <w:r w:rsidRPr="00BD2341">
              <w:rPr>
                <w:rFonts w:cs="Arial"/>
                <w:lang w:val="en-GB"/>
              </w:rPr>
              <w:t>c</w:t>
            </w:r>
            <w:proofErr w:type="spellStart"/>
            <w:r w:rsidRPr="00BD2341">
              <w:rPr>
                <w:rFonts w:cs="Arial"/>
              </w:rPr>
              <w:t>ontract</w:t>
            </w:r>
            <w:proofErr w:type="spellEnd"/>
            <w:r w:rsidRPr="00BD2341">
              <w:rPr>
                <w:rFonts w:cs="Arial"/>
              </w:rPr>
              <w:t xml:space="preserve"> liabilities</w:t>
            </w:r>
          </w:p>
        </w:tc>
        <w:tc>
          <w:tcPr>
            <w:tcW w:w="1584" w:type="dxa"/>
            <w:tcBorders>
              <w:bottom w:val="single" w:sz="4" w:space="0" w:color="auto"/>
            </w:tcBorders>
            <w:shd w:val="clear" w:color="auto" w:fill="FAFAFA"/>
          </w:tcPr>
          <w:p w:rsidR="00A90B3D" w:rsidRPr="00BD2341" w:rsidRDefault="005D2DBA" w:rsidP="007759E5">
            <w:pPr>
              <w:spacing w:line="240" w:lineRule="auto"/>
              <w:ind w:right="-72"/>
              <w:jc w:val="right"/>
              <w:rPr>
                <w:rFonts w:cs="Arial"/>
                <w:snapToGrid w:val="0"/>
                <w:lang w:val="en-GB" w:eastAsia="th-TH"/>
              </w:rPr>
            </w:pPr>
            <w:r w:rsidRPr="005D2DBA">
              <w:rPr>
                <w:rFonts w:cs="Arial"/>
                <w:snapToGrid w:val="0"/>
                <w:lang w:val="en-GB" w:eastAsia="th-TH"/>
              </w:rPr>
              <w:t>5,174,063</w:t>
            </w:r>
          </w:p>
        </w:tc>
        <w:tc>
          <w:tcPr>
            <w:tcW w:w="1584" w:type="dxa"/>
            <w:tcBorders>
              <w:bottom w:val="single" w:sz="4" w:space="0" w:color="auto"/>
            </w:tcBorders>
          </w:tcPr>
          <w:p w:rsidR="00A90B3D" w:rsidRPr="00BD2341" w:rsidRDefault="00A90B3D" w:rsidP="007759E5">
            <w:pPr>
              <w:spacing w:line="240" w:lineRule="auto"/>
              <w:ind w:right="-72"/>
              <w:jc w:val="right"/>
              <w:rPr>
                <w:rFonts w:cs="Arial"/>
                <w:snapToGrid w:val="0"/>
                <w:lang w:val="en-GB" w:eastAsia="th-TH"/>
              </w:rPr>
            </w:pPr>
            <w:r w:rsidRPr="00BD2341">
              <w:rPr>
                <w:rFonts w:cs="Arial"/>
                <w:snapToGrid w:val="0"/>
                <w:lang w:val="en-GB" w:eastAsia="th-TH"/>
              </w:rPr>
              <w:t>3,840,572</w:t>
            </w:r>
          </w:p>
        </w:tc>
      </w:tr>
    </w:tbl>
    <w:p w:rsidR="00BD2341" w:rsidRDefault="00BD2341" w:rsidP="00E27E26">
      <w:pPr>
        <w:spacing w:line="240" w:lineRule="auto"/>
        <w:ind w:left="547"/>
        <w:jc w:val="thaiDistribute"/>
        <w:rPr>
          <w:rFonts w:eastAsia="Arial Unicode MS" w:cs="Arial"/>
          <w:b/>
          <w:bCs/>
        </w:rPr>
      </w:pPr>
    </w:p>
    <w:p w:rsidR="00A90B3D" w:rsidRPr="00BD2341" w:rsidRDefault="00A90B3D" w:rsidP="00E27E26">
      <w:pPr>
        <w:spacing w:line="240" w:lineRule="auto"/>
        <w:ind w:left="547"/>
        <w:jc w:val="thaiDistribute"/>
        <w:rPr>
          <w:rFonts w:eastAsia="Arial Unicode MS" w:cs="Arial"/>
          <w:b/>
          <w:bCs/>
        </w:rPr>
      </w:pPr>
      <w:r w:rsidRPr="00BD2341">
        <w:rPr>
          <w:rFonts w:eastAsia="Arial Unicode MS" w:cs="Arial"/>
          <w:b/>
          <w:bCs/>
        </w:rPr>
        <w:t>Revenue recognised in relation to contract liabilities</w:t>
      </w:r>
    </w:p>
    <w:p w:rsidR="00A2690B" w:rsidRPr="00BD2341" w:rsidRDefault="00A2690B" w:rsidP="00E27E26">
      <w:pPr>
        <w:spacing w:line="240" w:lineRule="auto"/>
        <w:ind w:left="547"/>
        <w:jc w:val="thaiDistribute"/>
        <w:rPr>
          <w:rFonts w:eastAsia="Arial Unicode MS" w:cs="Arial"/>
          <w:b/>
          <w:bCs/>
        </w:rPr>
      </w:pPr>
    </w:p>
    <w:p w:rsidR="00A90B3D" w:rsidRDefault="00A90B3D" w:rsidP="00E27E26">
      <w:pPr>
        <w:tabs>
          <w:tab w:val="left" w:pos="6564"/>
        </w:tabs>
        <w:ind w:left="547"/>
        <w:jc w:val="thaiDistribute"/>
        <w:rPr>
          <w:rFonts w:eastAsia="Arial Unicode MS" w:cs="Arial"/>
        </w:rPr>
      </w:pPr>
      <w:r w:rsidRPr="00BD2341">
        <w:rPr>
          <w:rFonts w:eastAsia="Arial Unicode MS" w:cs="Arial"/>
        </w:rPr>
        <w:t xml:space="preserve">The following table shows how much of the revenue recognised </w:t>
      </w:r>
      <w:r w:rsidR="00BE2089" w:rsidRPr="00BD2341">
        <w:rPr>
          <w:rFonts w:cs="Arial"/>
          <w:color w:val="000000" w:themeColor="text1"/>
          <w:shd w:val="clear" w:color="auto" w:fill="FFFFFF" w:themeFill="background1"/>
        </w:rPr>
        <w:t xml:space="preserve">during the period </w:t>
      </w:r>
      <w:r w:rsidRPr="00BD2341">
        <w:rPr>
          <w:rFonts w:eastAsia="Arial Unicode MS" w:cs="Arial"/>
        </w:rPr>
        <w:t>relates to carried-forward contract liabilities.</w:t>
      </w:r>
    </w:p>
    <w:p w:rsidR="001A50EE" w:rsidRDefault="001A50EE" w:rsidP="00E27E26">
      <w:pPr>
        <w:tabs>
          <w:tab w:val="left" w:pos="6564"/>
        </w:tabs>
        <w:ind w:left="547"/>
        <w:jc w:val="thaiDistribute"/>
        <w:rPr>
          <w:rFonts w:eastAsia="Arial Unicode MS" w:cs="Arial"/>
        </w:rPr>
      </w:pPr>
    </w:p>
    <w:tbl>
      <w:tblPr>
        <w:tblW w:w="5160" w:type="pct"/>
        <w:tblInd w:w="-281" w:type="dxa"/>
        <w:tblLook w:val="0000" w:firstRow="0" w:lastRow="0" w:firstColumn="0" w:lastColumn="0" w:noHBand="0" w:noVBand="0"/>
      </w:tblPr>
      <w:tblGrid>
        <w:gridCol w:w="6336"/>
        <w:gridCol w:w="1418"/>
        <w:gridCol w:w="1561"/>
      </w:tblGrid>
      <w:tr w:rsidR="00A1354D" w:rsidRPr="00BD2341" w:rsidTr="00DA70C2">
        <w:trPr>
          <w:trHeight w:val="58"/>
        </w:trPr>
        <w:tc>
          <w:tcPr>
            <w:tcW w:w="3401" w:type="pct"/>
            <w:vAlign w:val="bottom"/>
          </w:tcPr>
          <w:p w:rsidR="00A1354D" w:rsidRPr="00BD2341" w:rsidRDefault="00A1354D" w:rsidP="00BD2341">
            <w:pPr>
              <w:spacing w:line="240" w:lineRule="auto"/>
              <w:ind w:left="720"/>
              <w:rPr>
                <w:rFonts w:cs="Arial"/>
                <w:b/>
                <w:bCs/>
                <w:snapToGrid w:val="0"/>
                <w:color w:val="000000" w:themeColor="text1"/>
              </w:rPr>
            </w:pPr>
          </w:p>
        </w:tc>
        <w:tc>
          <w:tcPr>
            <w:tcW w:w="1599" w:type="pct"/>
            <w:gridSpan w:val="2"/>
            <w:tcBorders>
              <w:top w:val="single" w:sz="4" w:space="0" w:color="auto"/>
              <w:bottom w:val="single" w:sz="4" w:space="0" w:color="auto"/>
            </w:tcBorders>
            <w:shd w:val="clear" w:color="auto" w:fill="auto"/>
            <w:vAlign w:val="bottom"/>
          </w:tcPr>
          <w:p w:rsidR="00A1354D" w:rsidRPr="00BD2341" w:rsidRDefault="00A1354D" w:rsidP="00F71BD0">
            <w:pPr>
              <w:pStyle w:val="Header"/>
              <w:tabs>
                <w:tab w:val="clear" w:pos="4153"/>
                <w:tab w:val="clear" w:pos="8306"/>
              </w:tabs>
              <w:spacing w:line="240" w:lineRule="auto"/>
              <w:jc w:val="center"/>
              <w:rPr>
                <w:rFonts w:cs="Arial"/>
                <w:color w:val="000000" w:themeColor="text1"/>
                <w:spacing w:val="-6"/>
                <w:shd w:val="clear" w:color="auto" w:fill="FFFFFF" w:themeFill="background1"/>
                <w:lang w:val="en-US"/>
              </w:rPr>
            </w:pPr>
            <w:r w:rsidRPr="00BD2341">
              <w:rPr>
                <w:rFonts w:cs="Arial"/>
                <w:b/>
                <w:bCs/>
                <w:color w:val="000000" w:themeColor="text1"/>
                <w:spacing w:val="-6"/>
                <w:shd w:val="clear" w:color="auto" w:fill="FFFFFF" w:themeFill="background1"/>
                <w:lang w:val="en-US"/>
              </w:rPr>
              <w:t>(Unaudited</w:t>
            </w:r>
            <w:r w:rsidRPr="00BD2341">
              <w:rPr>
                <w:rFonts w:cs="Arial"/>
                <w:b/>
                <w:bCs/>
                <w:color w:val="000000" w:themeColor="text1"/>
                <w:spacing w:val="-6"/>
                <w:shd w:val="clear" w:color="auto" w:fill="FFFFFF" w:themeFill="background1"/>
                <w:cs/>
                <w:lang w:val="en-US"/>
              </w:rPr>
              <w:t xml:space="preserve"> </w:t>
            </w:r>
            <w:r w:rsidRPr="00BD2341">
              <w:rPr>
                <w:rFonts w:cs="Arial"/>
                <w:b/>
                <w:bCs/>
                <w:color w:val="000000" w:themeColor="text1"/>
                <w:spacing w:val="-6"/>
                <w:shd w:val="clear" w:color="auto" w:fill="FFFFFF" w:themeFill="background1"/>
                <w:lang w:val="en-US"/>
              </w:rPr>
              <w:t>but</w:t>
            </w:r>
            <w:r w:rsidRPr="00BD2341">
              <w:rPr>
                <w:rFonts w:cs="Arial"/>
                <w:b/>
                <w:bCs/>
                <w:color w:val="000000" w:themeColor="text1"/>
                <w:spacing w:val="-6"/>
                <w:shd w:val="clear" w:color="auto" w:fill="FFFFFF" w:themeFill="background1"/>
                <w:cs/>
                <w:lang w:val="en-US"/>
              </w:rPr>
              <w:t xml:space="preserve"> </w:t>
            </w:r>
            <w:r w:rsidRPr="00BD2341">
              <w:rPr>
                <w:rFonts w:cs="Arial"/>
                <w:b/>
                <w:bCs/>
                <w:color w:val="000000" w:themeColor="text1"/>
                <w:spacing w:val="-6"/>
                <w:shd w:val="clear" w:color="auto" w:fill="FFFFFF" w:themeFill="background1"/>
                <w:lang w:val="en-US"/>
              </w:rPr>
              <w:t>reviewed)</w:t>
            </w:r>
          </w:p>
        </w:tc>
      </w:tr>
      <w:tr w:rsidR="00A1354D" w:rsidRPr="00BD2341" w:rsidTr="00DA70C2">
        <w:trPr>
          <w:trHeight w:val="230"/>
        </w:trPr>
        <w:tc>
          <w:tcPr>
            <w:tcW w:w="3401" w:type="pct"/>
            <w:vAlign w:val="bottom"/>
          </w:tcPr>
          <w:p w:rsidR="00A1354D" w:rsidRPr="00BD2341" w:rsidRDefault="00A1354D" w:rsidP="00BD2341">
            <w:pPr>
              <w:spacing w:line="240" w:lineRule="auto"/>
              <w:ind w:left="720"/>
              <w:jc w:val="thaiDistribute"/>
              <w:rPr>
                <w:rFonts w:eastAsia="Arial Unicode MS" w:cs="Arial"/>
                <w:b/>
                <w:bCs/>
              </w:rPr>
            </w:pPr>
            <w:r w:rsidRPr="00BD2341">
              <w:rPr>
                <w:rFonts w:eastAsia="Arial Unicode MS" w:cs="Arial"/>
                <w:b/>
                <w:bCs/>
              </w:rPr>
              <w:t xml:space="preserve">For the </w:t>
            </w:r>
            <w:r w:rsidR="00C82B96">
              <w:rPr>
                <w:rFonts w:eastAsia="Arial Unicode MS" w:cs="Arial"/>
                <w:b/>
                <w:bCs/>
              </w:rPr>
              <w:t>nine</w:t>
            </w:r>
            <w:r w:rsidRPr="00BD2341">
              <w:rPr>
                <w:rFonts w:eastAsia="Arial Unicode MS" w:cs="Arial"/>
                <w:b/>
                <w:bCs/>
              </w:rPr>
              <w:t xml:space="preserve">-month period ended 30 </w:t>
            </w:r>
            <w:r w:rsidR="00C82B96">
              <w:rPr>
                <w:rFonts w:eastAsia="Arial Unicode MS" w:cs="Arial"/>
                <w:b/>
                <w:bCs/>
              </w:rPr>
              <w:t>S</w:t>
            </w:r>
            <w:r w:rsidRPr="00BD2341">
              <w:rPr>
                <w:rFonts w:eastAsia="Arial Unicode MS" w:cs="Arial"/>
                <w:b/>
                <w:bCs/>
              </w:rPr>
              <w:t>e</w:t>
            </w:r>
            <w:r w:rsidR="00C82B96">
              <w:rPr>
                <w:rFonts w:eastAsia="Arial Unicode MS" w:cs="Arial"/>
                <w:b/>
                <w:bCs/>
              </w:rPr>
              <w:t>ptember</w:t>
            </w:r>
          </w:p>
        </w:tc>
        <w:tc>
          <w:tcPr>
            <w:tcW w:w="761" w:type="pct"/>
            <w:tcBorders>
              <w:top w:val="single" w:sz="4" w:space="0" w:color="auto"/>
            </w:tcBorders>
            <w:shd w:val="clear" w:color="auto" w:fill="auto"/>
            <w:vAlign w:val="bottom"/>
          </w:tcPr>
          <w:p w:rsidR="00A1354D" w:rsidRPr="00BD2341" w:rsidRDefault="00A1354D" w:rsidP="00F71BD0">
            <w:pPr>
              <w:pStyle w:val="a0"/>
              <w:ind w:right="-72"/>
              <w:jc w:val="right"/>
              <w:rPr>
                <w:rFonts w:cs="Arial"/>
                <w:color w:val="000000" w:themeColor="text1"/>
                <w:sz w:val="20"/>
                <w:szCs w:val="20"/>
                <w:lang w:val="en-GB"/>
              </w:rPr>
            </w:pPr>
            <w:r w:rsidRPr="00BD2341">
              <w:rPr>
                <w:rFonts w:cs="Arial"/>
                <w:color w:val="000000" w:themeColor="text1"/>
                <w:sz w:val="20"/>
                <w:szCs w:val="20"/>
                <w:lang w:val="en-GB"/>
              </w:rPr>
              <w:t>2020</w:t>
            </w:r>
          </w:p>
        </w:tc>
        <w:tc>
          <w:tcPr>
            <w:tcW w:w="838" w:type="pct"/>
            <w:tcBorders>
              <w:top w:val="single" w:sz="4" w:space="0" w:color="auto"/>
            </w:tcBorders>
            <w:shd w:val="clear" w:color="auto" w:fill="auto"/>
            <w:vAlign w:val="bottom"/>
          </w:tcPr>
          <w:p w:rsidR="00A1354D" w:rsidRPr="00BD2341" w:rsidRDefault="00A1354D" w:rsidP="00F71BD0">
            <w:pPr>
              <w:pStyle w:val="a0"/>
              <w:ind w:right="-72"/>
              <w:jc w:val="right"/>
              <w:rPr>
                <w:rFonts w:cs="Arial"/>
                <w:color w:val="000000" w:themeColor="text1"/>
                <w:sz w:val="20"/>
                <w:szCs w:val="20"/>
                <w:lang w:val="en-GB"/>
              </w:rPr>
            </w:pPr>
            <w:r w:rsidRPr="00BD2341">
              <w:rPr>
                <w:rFonts w:cs="Arial"/>
                <w:color w:val="000000" w:themeColor="text1"/>
                <w:sz w:val="20"/>
                <w:szCs w:val="20"/>
                <w:lang w:val="en-GB"/>
              </w:rPr>
              <w:t>2019</w:t>
            </w:r>
          </w:p>
        </w:tc>
      </w:tr>
      <w:tr w:rsidR="00A1354D" w:rsidRPr="00BD2341" w:rsidTr="00DA70C2">
        <w:tc>
          <w:tcPr>
            <w:tcW w:w="3401" w:type="pct"/>
            <w:vAlign w:val="bottom"/>
          </w:tcPr>
          <w:p w:rsidR="00A1354D" w:rsidRPr="00BD2341" w:rsidRDefault="00A1354D" w:rsidP="00BD2341">
            <w:pPr>
              <w:spacing w:line="240" w:lineRule="auto"/>
              <w:ind w:left="720"/>
              <w:rPr>
                <w:rFonts w:cs="Arial"/>
                <w:snapToGrid w:val="0"/>
                <w:color w:val="000000" w:themeColor="text1"/>
              </w:rPr>
            </w:pPr>
          </w:p>
        </w:tc>
        <w:tc>
          <w:tcPr>
            <w:tcW w:w="761" w:type="pct"/>
            <w:tcBorders>
              <w:bottom w:val="single" w:sz="4" w:space="0" w:color="auto"/>
            </w:tcBorders>
            <w:shd w:val="clear" w:color="auto" w:fill="auto"/>
            <w:vAlign w:val="bottom"/>
          </w:tcPr>
          <w:p w:rsidR="00A1354D" w:rsidRPr="00BD2341" w:rsidRDefault="00A1354D" w:rsidP="00F71BD0">
            <w:pPr>
              <w:spacing w:line="240" w:lineRule="auto"/>
              <w:ind w:right="-72"/>
              <w:jc w:val="right"/>
              <w:rPr>
                <w:rFonts w:cs="Arial"/>
                <w:b/>
                <w:bCs/>
                <w:color w:val="000000" w:themeColor="text1"/>
              </w:rPr>
            </w:pPr>
            <w:r w:rsidRPr="00BD2341">
              <w:rPr>
                <w:rFonts w:cs="Arial"/>
                <w:b/>
                <w:bCs/>
                <w:color w:val="000000" w:themeColor="text1"/>
              </w:rPr>
              <w:t>Baht</w:t>
            </w:r>
          </w:p>
        </w:tc>
        <w:tc>
          <w:tcPr>
            <w:tcW w:w="838" w:type="pct"/>
            <w:tcBorders>
              <w:bottom w:val="single" w:sz="4" w:space="0" w:color="auto"/>
            </w:tcBorders>
            <w:shd w:val="clear" w:color="auto" w:fill="auto"/>
            <w:vAlign w:val="bottom"/>
          </w:tcPr>
          <w:p w:rsidR="00A1354D" w:rsidRPr="00BD2341" w:rsidRDefault="00A1354D" w:rsidP="00F71BD0">
            <w:pPr>
              <w:spacing w:line="240" w:lineRule="auto"/>
              <w:ind w:right="-72"/>
              <w:jc w:val="right"/>
              <w:rPr>
                <w:rFonts w:cs="Arial"/>
                <w:b/>
                <w:bCs/>
                <w:color w:val="000000" w:themeColor="text1"/>
              </w:rPr>
            </w:pPr>
            <w:r w:rsidRPr="00BD2341">
              <w:rPr>
                <w:rFonts w:cs="Arial"/>
                <w:b/>
                <w:bCs/>
                <w:color w:val="000000" w:themeColor="text1"/>
              </w:rPr>
              <w:t>Baht</w:t>
            </w:r>
          </w:p>
        </w:tc>
      </w:tr>
      <w:tr w:rsidR="00A1354D" w:rsidRPr="00BD2341" w:rsidTr="00DA70C2">
        <w:trPr>
          <w:trHeight w:val="58"/>
        </w:trPr>
        <w:tc>
          <w:tcPr>
            <w:tcW w:w="3401" w:type="pct"/>
            <w:vAlign w:val="bottom"/>
          </w:tcPr>
          <w:p w:rsidR="00A1354D" w:rsidRPr="00BD2341" w:rsidRDefault="00A1354D" w:rsidP="00BD2341">
            <w:pPr>
              <w:spacing w:line="240" w:lineRule="auto"/>
              <w:ind w:left="720" w:right="-52"/>
              <w:rPr>
                <w:rFonts w:cs="Arial"/>
                <w:color w:val="000000" w:themeColor="text1"/>
              </w:rPr>
            </w:pPr>
          </w:p>
        </w:tc>
        <w:tc>
          <w:tcPr>
            <w:tcW w:w="761" w:type="pct"/>
            <w:tcBorders>
              <w:top w:val="single" w:sz="4" w:space="0" w:color="auto"/>
            </w:tcBorders>
            <w:shd w:val="clear" w:color="auto" w:fill="FAFAFA"/>
            <w:vAlign w:val="bottom"/>
          </w:tcPr>
          <w:p w:rsidR="00A1354D" w:rsidRPr="00BD2341" w:rsidRDefault="00A1354D" w:rsidP="00F71BD0">
            <w:pPr>
              <w:pStyle w:val="Footer"/>
              <w:ind w:right="-72"/>
              <w:jc w:val="right"/>
              <w:rPr>
                <w:rFonts w:cs="Arial"/>
                <w:color w:val="000000" w:themeColor="text1"/>
                <w:szCs w:val="20"/>
              </w:rPr>
            </w:pPr>
          </w:p>
        </w:tc>
        <w:tc>
          <w:tcPr>
            <w:tcW w:w="838" w:type="pct"/>
            <w:tcBorders>
              <w:top w:val="single" w:sz="4" w:space="0" w:color="auto"/>
            </w:tcBorders>
            <w:shd w:val="clear" w:color="auto" w:fill="auto"/>
            <w:vAlign w:val="bottom"/>
          </w:tcPr>
          <w:p w:rsidR="00A1354D" w:rsidRPr="00BD2341" w:rsidRDefault="00A1354D" w:rsidP="00F71BD0">
            <w:pPr>
              <w:pStyle w:val="Footer"/>
              <w:ind w:right="-72"/>
              <w:jc w:val="right"/>
              <w:rPr>
                <w:rFonts w:cs="Arial"/>
                <w:color w:val="000000" w:themeColor="text1"/>
                <w:szCs w:val="20"/>
              </w:rPr>
            </w:pPr>
          </w:p>
        </w:tc>
      </w:tr>
      <w:tr w:rsidR="00A1354D" w:rsidRPr="00BD2341" w:rsidTr="00DA70C2">
        <w:tc>
          <w:tcPr>
            <w:tcW w:w="3401" w:type="pct"/>
          </w:tcPr>
          <w:p w:rsidR="00A1354D" w:rsidRPr="00BD2341" w:rsidRDefault="00A1354D" w:rsidP="00BD2341">
            <w:pPr>
              <w:ind w:left="720"/>
              <w:rPr>
                <w:rFonts w:cs="Arial"/>
                <w:spacing w:val="-4"/>
              </w:rPr>
            </w:pPr>
            <w:r w:rsidRPr="00BD2341">
              <w:rPr>
                <w:rFonts w:cs="Arial"/>
                <w:spacing w:val="-4"/>
              </w:rPr>
              <w:t>Revenue recognised that was included in the contract liability</w:t>
            </w:r>
          </w:p>
        </w:tc>
        <w:tc>
          <w:tcPr>
            <w:tcW w:w="761" w:type="pct"/>
            <w:shd w:val="clear" w:color="auto" w:fill="FAFAFA"/>
            <w:vAlign w:val="center"/>
          </w:tcPr>
          <w:p w:rsidR="00A1354D" w:rsidRPr="00BD2341" w:rsidRDefault="00A1354D" w:rsidP="00F71BD0">
            <w:pPr>
              <w:pStyle w:val="Footer"/>
              <w:ind w:right="-72"/>
              <w:jc w:val="right"/>
              <w:rPr>
                <w:rFonts w:cs="Arial"/>
                <w:color w:val="000000" w:themeColor="text1"/>
                <w:szCs w:val="20"/>
              </w:rPr>
            </w:pPr>
          </w:p>
        </w:tc>
        <w:tc>
          <w:tcPr>
            <w:tcW w:w="838" w:type="pct"/>
            <w:shd w:val="clear" w:color="auto" w:fill="auto"/>
            <w:vAlign w:val="center"/>
          </w:tcPr>
          <w:p w:rsidR="00A1354D" w:rsidRPr="00BD2341" w:rsidRDefault="00A1354D" w:rsidP="00F71BD0">
            <w:pPr>
              <w:pStyle w:val="Footer"/>
              <w:ind w:right="-72"/>
              <w:jc w:val="right"/>
              <w:rPr>
                <w:rFonts w:cs="Arial"/>
                <w:color w:val="000000" w:themeColor="text1"/>
                <w:szCs w:val="20"/>
              </w:rPr>
            </w:pPr>
          </w:p>
        </w:tc>
      </w:tr>
      <w:tr w:rsidR="005D2DBA" w:rsidRPr="00BD2341" w:rsidTr="005D2DBA">
        <w:tc>
          <w:tcPr>
            <w:tcW w:w="3401" w:type="pct"/>
          </w:tcPr>
          <w:p w:rsidR="005D2DBA" w:rsidRPr="00BD2341" w:rsidRDefault="005D2DBA" w:rsidP="005D2DBA">
            <w:pPr>
              <w:ind w:left="720"/>
              <w:rPr>
                <w:rFonts w:cs="Arial"/>
                <w:spacing w:val="-4"/>
              </w:rPr>
            </w:pPr>
            <w:r w:rsidRPr="00BD2341">
              <w:rPr>
                <w:rFonts w:cs="Arial"/>
                <w:spacing w:val="-4"/>
              </w:rPr>
              <w:t xml:space="preserve">   balance at the beginning of the period</w:t>
            </w:r>
          </w:p>
        </w:tc>
        <w:tc>
          <w:tcPr>
            <w:tcW w:w="761" w:type="pct"/>
            <w:shd w:val="clear" w:color="auto" w:fill="FAFAFA"/>
          </w:tcPr>
          <w:p w:rsidR="005D2DBA" w:rsidRPr="00574324" w:rsidRDefault="005D2DBA" w:rsidP="005D2DBA">
            <w:pPr>
              <w:jc w:val="right"/>
            </w:pPr>
            <w:r w:rsidRPr="00574324">
              <w:t>3,589,320</w:t>
            </w:r>
          </w:p>
        </w:tc>
        <w:tc>
          <w:tcPr>
            <w:tcW w:w="838" w:type="pct"/>
            <w:shd w:val="clear" w:color="auto" w:fill="auto"/>
          </w:tcPr>
          <w:p w:rsidR="005D2DBA" w:rsidRDefault="005D2DBA" w:rsidP="005D2DBA">
            <w:pPr>
              <w:jc w:val="right"/>
            </w:pPr>
            <w:r w:rsidRPr="00574324">
              <w:t>1,643,817</w:t>
            </w:r>
          </w:p>
        </w:tc>
      </w:tr>
    </w:tbl>
    <w:p w:rsidR="00570DFE" w:rsidRDefault="00570DFE" w:rsidP="00FA1F79">
      <w:pPr>
        <w:tabs>
          <w:tab w:val="left" w:pos="6564"/>
        </w:tabs>
        <w:ind w:left="547"/>
        <w:jc w:val="thaiDistribute"/>
      </w:pPr>
    </w:p>
    <w:p w:rsidR="00FA1F79" w:rsidRDefault="001A50EE" w:rsidP="00FA1F79">
      <w:pPr>
        <w:tabs>
          <w:tab w:val="left" w:pos="6564"/>
        </w:tabs>
        <w:ind w:left="547"/>
        <w:jc w:val="thaiDistribute"/>
        <w:rPr>
          <w:rFonts w:eastAsia="Arial Unicode MS" w:cs="Arial"/>
        </w:rPr>
      </w:pPr>
      <w:r>
        <w:t>For the three-month period ended 30 September 20</w:t>
      </w:r>
      <w:r w:rsidR="005C327F">
        <w:t>20</w:t>
      </w:r>
      <w:r>
        <w:t xml:space="preserve">, </w:t>
      </w:r>
      <w:r w:rsidR="00FA1F79">
        <w:t>there was no</w:t>
      </w:r>
      <w:r>
        <w:t xml:space="preserve"> recognise</w:t>
      </w:r>
      <w:r w:rsidR="00FA1F79">
        <w:t>d</w:t>
      </w:r>
      <w:r>
        <w:t xml:space="preserve"> revenue</w:t>
      </w:r>
      <w:r w:rsidR="00FA1F79">
        <w:t xml:space="preserve"> </w:t>
      </w:r>
      <w:r w:rsidR="00FA1F79" w:rsidRPr="00BD2341">
        <w:rPr>
          <w:rFonts w:cs="Arial"/>
          <w:color w:val="000000" w:themeColor="text1"/>
          <w:shd w:val="clear" w:color="auto" w:fill="FFFFFF" w:themeFill="background1"/>
        </w:rPr>
        <w:t xml:space="preserve">during the period </w:t>
      </w:r>
      <w:r w:rsidR="00FA1F79" w:rsidRPr="00BD2341">
        <w:rPr>
          <w:rFonts w:eastAsia="Arial Unicode MS" w:cs="Arial"/>
        </w:rPr>
        <w:t>relates to carried-forward contract liabilities.</w:t>
      </w:r>
    </w:p>
    <w:p w:rsidR="006A41F2" w:rsidRDefault="006A41F2" w:rsidP="00570DFE">
      <w:pPr>
        <w:tabs>
          <w:tab w:val="left" w:pos="6564"/>
        </w:tabs>
        <w:jc w:val="thaiDistribute"/>
        <w:rPr>
          <w:rFonts w:eastAsia="Angsana New" w:cs="Arial"/>
          <w:color w:val="000000" w:themeColor="text1"/>
        </w:rPr>
      </w:pPr>
    </w:p>
    <w:p w:rsidR="00C4048F" w:rsidRPr="00FA1F79" w:rsidRDefault="00C4048F" w:rsidP="00570DFE">
      <w:pPr>
        <w:tabs>
          <w:tab w:val="left" w:pos="6564"/>
        </w:tabs>
        <w:jc w:val="thaiDistribute"/>
      </w:pPr>
    </w:p>
    <w:tbl>
      <w:tblPr>
        <w:tblW w:w="9031" w:type="dxa"/>
        <w:shd w:val="clear" w:color="auto" w:fill="44546A" w:themeFill="text2"/>
        <w:tblLook w:val="04A0" w:firstRow="1" w:lastRow="0" w:firstColumn="1" w:lastColumn="0" w:noHBand="0" w:noVBand="1"/>
      </w:tblPr>
      <w:tblGrid>
        <w:gridCol w:w="9031"/>
      </w:tblGrid>
      <w:tr w:rsidR="008F55D7" w:rsidRPr="00BD2341" w:rsidTr="007759E5">
        <w:trPr>
          <w:trHeight w:val="386"/>
        </w:trPr>
        <w:tc>
          <w:tcPr>
            <w:tcW w:w="9031" w:type="dxa"/>
            <w:shd w:val="clear" w:color="auto" w:fill="FFA543"/>
            <w:vAlign w:val="center"/>
          </w:tcPr>
          <w:p w:rsidR="008F55D7" w:rsidRPr="00BD2341" w:rsidRDefault="008F55D7" w:rsidP="007759E5">
            <w:pPr>
              <w:ind w:left="432" w:hanging="432"/>
              <w:rPr>
                <w:rFonts w:eastAsia="Arial Unicode MS" w:cs="Arial"/>
                <w:b/>
                <w:bCs/>
                <w:color w:val="FFFFFF" w:themeColor="background1"/>
                <w:cs/>
              </w:rPr>
            </w:pPr>
            <w:r w:rsidRPr="00BD2341">
              <w:rPr>
                <w:rFonts w:eastAsia="Arial Unicode MS" w:cs="Arial"/>
                <w:b/>
                <w:bCs/>
                <w:color w:val="FFFFFF" w:themeColor="background1"/>
              </w:rPr>
              <w:t>1</w:t>
            </w:r>
            <w:r w:rsidR="006A41F2" w:rsidRPr="00BD2341">
              <w:rPr>
                <w:rFonts w:eastAsia="Arial Unicode MS" w:cs="Arial"/>
                <w:b/>
                <w:bCs/>
                <w:color w:val="FFFFFF" w:themeColor="background1"/>
              </w:rPr>
              <w:t>3</w:t>
            </w:r>
            <w:r w:rsidRPr="00BD2341">
              <w:rPr>
                <w:rFonts w:eastAsia="Arial Unicode MS" w:cs="Arial"/>
                <w:b/>
                <w:bCs/>
                <w:color w:val="FFFFFF" w:themeColor="background1"/>
              </w:rPr>
              <w:tab/>
              <w:t>Other current assets</w:t>
            </w:r>
          </w:p>
        </w:tc>
      </w:tr>
    </w:tbl>
    <w:p w:rsidR="008F55D7" w:rsidRPr="00BD2341" w:rsidRDefault="008F55D7" w:rsidP="002F57E6">
      <w:pPr>
        <w:spacing w:line="240" w:lineRule="auto"/>
        <w:rPr>
          <w:rFonts w:eastAsia="Angsana New" w:cs="Arial"/>
          <w:color w:val="000000" w:themeColor="text1"/>
        </w:rPr>
      </w:pPr>
    </w:p>
    <w:tbl>
      <w:tblPr>
        <w:tblW w:w="9018" w:type="dxa"/>
        <w:tblLayout w:type="fixed"/>
        <w:tblLook w:val="0000" w:firstRow="0" w:lastRow="0" w:firstColumn="0" w:lastColumn="0" w:noHBand="0" w:noVBand="0"/>
      </w:tblPr>
      <w:tblGrid>
        <w:gridCol w:w="5850"/>
        <w:gridCol w:w="1663"/>
        <w:gridCol w:w="1505"/>
      </w:tblGrid>
      <w:tr w:rsidR="0049348E" w:rsidRPr="00BD2341" w:rsidTr="00A0581F">
        <w:tc>
          <w:tcPr>
            <w:tcW w:w="5850" w:type="dxa"/>
            <w:vAlign w:val="bottom"/>
          </w:tcPr>
          <w:p w:rsidR="0049348E" w:rsidRPr="00BD2341" w:rsidRDefault="0049348E" w:rsidP="0049348E">
            <w:pPr>
              <w:ind w:left="-113"/>
              <w:rPr>
                <w:rFonts w:cs="Arial"/>
                <w:snapToGrid w:val="0"/>
                <w:lang w:eastAsia="th-TH"/>
              </w:rPr>
            </w:pPr>
          </w:p>
        </w:tc>
        <w:tc>
          <w:tcPr>
            <w:tcW w:w="1663" w:type="dxa"/>
            <w:tcBorders>
              <w:top w:val="single" w:sz="4" w:space="0" w:color="auto"/>
            </w:tcBorders>
            <w:shd w:val="clear" w:color="auto" w:fill="auto"/>
            <w:vAlign w:val="bottom"/>
          </w:tcPr>
          <w:p w:rsidR="0049348E" w:rsidRPr="00BD2341" w:rsidRDefault="0049348E" w:rsidP="0049348E">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(Unaudited but reviewed)</w:t>
            </w:r>
          </w:p>
        </w:tc>
        <w:tc>
          <w:tcPr>
            <w:tcW w:w="1505" w:type="dxa"/>
            <w:tcBorders>
              <w:top w:val="single" w:sz="4" w:space="0" w:color="auto"/>
            </w:tcBorders>
            <w:shd w:val="clear" w:color="auto" w:fill="auto"/>
            <w:vAlign w:val="bottom"/>
          </w:tcPr>
          <w:p w:rsidR="0049348E" w:rsidRPr="00BD2341" w:rsidRDefault="0049348E" w:rsidP="0049348E">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(Audited)</w:t>
            </w:r>
          </w:p>
        </w:tc>
      </w:tr>
      <w:tr w:rsidR="00C82B96" w:rsidRPr="00BD2341" w:rsidTr="00A0581F">
        <w:tc>
          <w:tcPr>
            <w:tcW w:w="5850" w:type="dxa"/>
            <w:vAlign w:val="bottom"/>
          </w:tcPr>
          <w:p w:rsidR="00C82B96" w:rsidRPr="00BD2341" w:rsidRDefault="00C82B96" w:rsidP="00C82B96">
            <w:pPr>
              <w:ind w:left="-113"/>
              <w:rPr>
                <w:rFonts w:cs="Arial"/>
                <w:snapToGrid w:val="0"/>
                <w:lang w:eastAsia="th-TH"/>
              </w:rPr>
            </w:pPr>
          </w:p>
        </w:tc>
        <w:tc>
          <w:tcPr>
            <w:tcW w:w="1663" w:type="dxa"/>
            <w:shd w:val="clear" w:color="auto" w:fill="auto"/>
            <w:vAlign w:val="bottom"/>
          </w:tcPr>
          <w:p w:rsidR="00C82B96" w:rsidRPr="00BD2341" w:rsidRDefault="00C82B96" w:rsidP="00C82B96">
            <w:pPr>
              <w:spacing w:line="240" w:lineRule="auto"/>
              <w:ind w:right="-72"/>
              <w:jc w:val="right"/>
              <w:rPr>
                <w:rFonts w:cs="Arial"/>
                <w:b/>
                <w:bCs/>
                <w:color w:val="000000" w:themeColor="text1"/>
              </w:rPr>
            </w:pPr>
            <w:r w:rsidRPr="00C82B96">
              <w:rPr>
                <w:rFonts w:cs="Arial"/>
                <w:b/>
                <w:bCs/>
                <w:color w:val="000000" w:themeColor="text1"/>
                <w:lang w:val="en-US"/>
              </w:rPr>
              <w:t>30 September</w:t>
            </w:r>
          </w:p>
        </w:tc>
        <w:tc>
          <w:tcPr>
            <w:tcW w:w="1505" w:type="dxa"/>
            <w:shd w:val="clear" w:color="auto" w:fill="auto"/>
            <w:vAlign w:val="bottom"/>
          </w:tcPr>
          <w:p w:rsidR="00C82B96" w:rsidRPr="00BD2341" w:rsidRDefault="00C82B96" w:rsidP="00C82B96">
            <w:pPr>
              <w:spacing w:line="240" w:lineRule="auto"/>
              <w:ind w:right="-72"/>
              <w:jc w:val="right"/>
              <w:rPr>
                <w:rFonts w:cs="Arial"/>
                <w:b/>
                <w:bCs/>
                <w:color w:val="000000" w:themeColor="text1"/>
              </w:rPr>
            </w:pPr>
            <w:r w:rsidRPr="00BD2341">
              <w:rPr>
                <w:rFonts w:cs="Arial"/>
                <w:b/>
                <w:bCs/>
                <w:color w:val="000000" w:themeColor="text1"/>
              </w:rPr>
              <w:t>31 December</w:t>
            </w:r>
          </w:p>
        </w:tc>
      </w:tr>
      <w:tr w:rsidR="0049348E" w:rsidRPr="00BD2341" w:rsidTr="00A0581F">
        <w:tc>
          <w:tcPr>
            <w:tcW w:w="5850" w:type="dxa"/>
            <w:vAlign w:val="bottom"/>
          </w:tcPr>
          <w:p w:rsidR="0049348E" w:rsidRPr="00BD2341" w:rsidRDefault="0049348E" w:rsidP="0049348E">
            <w:pPr>
              <w:ind w:left="-113"/>
              <w:rPr>
                <w:rFonts w:cs="Arial"/>
                <w:snapToGrid w:val="0"/>
                <w:lang w:eastAsia="th-TH"/>
              </w:rPr>
            </w:pPr>
          </w:p>
        </w:tc>
        <w:tc>
          <w:tcPr>
            <w:tcW w:w="1663" w:type="dxa"/>
            <w:shd w:val="clear" w:color="auto" w:fill="auto"/>
            <w:vAlign w:val="bottom"/>
          </w:tcPr>
          <w:p w:rsidR="0049348E" w:rsidRPr="00BD2341" w:rsidRDefault="0049348E" w:rsidP="0049348E">
            <w:pPr>
              <w:pStyle w:val="a0"/>
              <w:ind w:right="-72"/>
              <w:jc w:val="right"/>
              <w:rPr>
                <w:rFonts w:cs="Arial"/>
                <w:sz w:val="20"/>
                <w:szCs w:val="20"/>
                <w:lang w:val="en-GB"/>
              </w:rPr>
            </w:pPr>
            <w:r w:rsidRPr="00BD2341">
              <w:rPr>
                <w:rFonts w:cs="Arial"/>
                <w:sz w:val="20"/>
                <w:szCs w:val="20"/>
                <w:lang w:val="en-GB"/>
              </w:rPr>
              <w:t>2019</w:t>
            </w:r>
          </w:p>
        </w:tc>
        <w:tc>
          <w:tcPr>
            <w:tcW w:w="1505" w:type="dxa"/>
            <w:shd w:val="clear" w:color="auto" w:fill="auto"/>
            <w:vAlign w:val="bottom"/>
          </w:tcPr>
          <w:p w:rsidR="0049348E" w:rsidRPr="00BD2341" w:rsidRDefault="0049348E" w:rsidP="0049348E">
            <w:pPr>
              <w:pStyle w:val="a0"/>
              <w:ind w:right="-72"/>
              <w:jc w:val="right"/>
              <w:rPr>
                <w:rFonts w:cs="Arial"/>
                <w:sz w:val="20"/>
                <w:szCs w:val="20"/>
                <w:lang w:val="en-GB"/>
              </w:rPr>
            </w:pPr>
            <w:r w:rsidRPr="00BD2341">
              <w:rPr>
                <w:rFonts w:cs="Arial"/>
                <w:sz w:val="20"/>
                <w:szCs w:val="20"/>
                <w:lang w:val="en-GB"/>
              </w:rPr>
              <w:t>2019</w:t>
            </w:r>
          </w:p>
        </w:tc>
      </w:tr>
      <w:tr w:rsidR="0049348E" w:rsidRPr="00BD2341" w:rsidTr="00A0581F">
        <w:tc>
          <w:tcPr>
            <w:tcW w:w="5850" w:type="dxa"/>
            <w:vAlign w:val="bottom"/>
          </w:tcPr>
          <w:p w:rsidR="0049348E" w:rsidRPr="00BD2341" w:rsidRDefault="0049348E" w:rsidP="0049348E">
            <w:pPr>
              <w:ind w:left="-113"/>
              <w:rPr>
                <w:rFonts w:cs="Arial"/>
                <w:b/>
                <w:bCs/>
                <w:snapToGrid w:val="0"/>
                <w:lang w:eastAsia="th-TH"/>
              </w:rPr>
            </w:pPr>
          </w:p>
        </w:tc>
        <w:tc>
          <w:tcPr>
            <w:tcW w:w="1663" w:type="dxa"/>
            <w:tcBorders>
              <w:bottom w:val="single" w:sz="4" w:space="0" w:color="auto"/>
            </w:tcBorders>
            <w:shd w:val="clear" w:color="auto" w:fill="auto"/>
            <w:vAlign w:val="bottom"/>
          </w:tcPr>
          <w:p w:rsidR="0049348E" w:rsidRPr="00BD2341" w:rsidRDefault="0049348E" w:rsidP="0049348E">
            <w:pPr>
              <w:ind w:right="-72"/>
              <w:jc w:val="right"/>
              <w:rPr>
                <w:rFonts w:cs="Arial"/>
                <w:b/>
                <w:bCs/>
                <w:snapToGrid w:val="0"/>
                <w:lang w:eastAsia="th-TH"/>
              </w:rPr>
            </w:pPr>
            <w:r w:rsidRPr="00BD2341">
              <w:rPr>
                <w:rFonts w:cs="Arial"/>
                <w:b/>
                <w:bCs/>
                <w:snapToGrid w:val="0"/>
                <w:lang w:eastAsia="th-TH"/>
              </w:rPr>
              <w:t>Baht</w:t>
            </w:r>
          </w:p>
        </w:tc>
        <w:tc>
          <w:tcPr>
            <w:tcW w:w="1505" w:type="dxa"/>
            <w:tcBorders>
              <w:bottom w:val="single" w:sz="4" w:space="0" w:color="auto"/>
            </w:tcBorders>
            <w:shd w:val="clear" w:color="auto" w:fill="auto"/>
            <w:vAlign w:val="bottom"/>
          </w:tcPr>
          <w:p w:rsidR="0049348E" w:rsidRPr="00BD2341" w:rsidRDefault="0049348E" w:rsidP="0049348E">
            <w:pPr>
              <w:ind w:right="-72"/>
              <w:jc w:val="right"/>
              <w:rPr>
                <w:rFonts w:cs="Arial"/>
                <w:b/>
                <w:bCs/>
                <w:snapToGrid w:val="0"/>
                <w:lang w:eastAsia="th-TH"/>
              </w:rPr>
            </w:pPr>
            <w:r w:rsidRPr="00BD2341">
              <w:rPr>
                <w:rFonts w:cs="Arial"/>
                <w:b/>
                <w:bCs/>
                <w:snapToGrid w:val="0"/>
                <w:lang w:eastAsia="th-TH"/>
              </w:rPr>
              <w:t>Baht</w:t>
            </w:r>
          </w:p>
        </w:tc>
      </w:tr>
      <w:tr w:rsidR="0049348E" w:rsidRPr="00BD2341" w:rsidTr="00A0581F">
        <w:tc>
          <w:tcPr>
            <w:tcW w:w="5850" w:type="dxa"/>
            <w:vAlign w:val="bottom"/>
          </w:tcPr>
          <w:p w:rsidR="0049348E" w:rsidRPr="00BD2341" w:rsidRDefault="0049348E" w:rsidP="0049348E">
            <w:pPr>
              <w:ind w:left="-113"/>
              <w:rPr>
                <w:rFonts w:cs="Arial"/>
                <w:snapToGrid w:val="0"/>
                <w:lang w:eastAsia="th-TH"/>
              </w:rPr>
            </w:pPr>
          </w:p>
        </w:tc>
        <w:tc>
          <w:tcPr>
            <w:tcW w:w="1663" w:type="dxa"/>
            <w:tcBorders>
              <w:top w:val="single" w:sz="4" w:space="0" w:color="auto"/>
            </w:tcBorders>
            <w:shd w:val="clear" w:color="auto" w:fill="FAFAFA"/>
            <w:vAlign w:val="bottom"/>
          </w:tcPr>
          <w:p w:rsidR="0049348E" w:rsidRPr="00BD2341" w:rsidRDefault="0049348E" w:rsidP="0049348E">
            <w:pPr>
              <w:ind w:right="-72"/>
              <w:jc w:val="right"/>
              <w:rPr>
                <w:rFonts w:cs="Arial"/>
                <w:snapToGrid w:val="0"/>
                <w:lang w:eastAsia="th-TH"/>
              </w:rPr>
            </w:pPr>
          </w:p>
        </w:tc>
        <w:tc>
          <w:tcPr>
            <w:tcW w:w="1505" w:type="dxa"/>
            <w:tcBorders>
              <w:top w:val="single" w:sz="4" w:space="0" w:color="auto"/>
            </w:tcBorders>
            <w:vAlign w:val="bottom"/>
          </w:tcPr>
          <w:p w:rsidR="0049348E" w:rsidRPr="00BD2341" w:rsidRDefault="0049348E" w:rsidP="0049348E">
            <w:pPr>
              <w:ind w:right="-72"/>
              <w:jc w:val="right"/>
              <w:rPr>
                <w:rFonts w:cs="Arial"/>
                <w:snapToGrid w:val="0"/>
                <w:lang w:eastAsia="th-TH"/>
              </w:rPr>
            </w:pPr>
          </w:p>
        </w:tc>
      </w:tr>
      <w:tr w:rsidR="000226E2" w:rsidRPr="00BD2341" w:rsidTr="00B2551E">
        <w:trPr>
          <w:trHeight w:val="177"/>
        </w:trPr>
        <w:tc>
          <w:tcPr>
            <w:tcW w:w="5850" w:type="dxa"/>
            <w:vAlign w:val="bottom"/>
          </w:tcPr>
          <w:p w:rsidR="000226E2" w:rsidRPr="00BD2341" w:rsidRDefault="000226E2" w:rsidP="000226E2">
            <w:pPr>
              <w:ind w:left="-113"/>
              <w:rPr>
                <w:rFonts w:cs="Arial"/>
              </w:rPr>
            </w:pPr>
            <w:r w:rsidRPr="00BD2341">
              <w:rPr>
                <w:rFonts w:cs="Arial"/>
              </w:rPr>
              <w:t>Withholding tax</w:t>
            </w:r>
          </w:p>
        </w:tc>
        <w:tc>
          <w:tcPr>
            <w:tcW w:w="1663" w:type="dxa"/>
            <w:shd w:val="clear" w:color="auto" w:fill="FAFAFA"/>
            <w:vAlign w:val="bottom"/>
          </w:tcPr>
          <w:p w:rsidR="000226E2" w:rsidRPr="00BD2341" w:rsidRDefault="009B2ED7" w:rsidP="000226E2">
            <w:pPr>
              <w:ind w:right="-72"/>
              <w:jc w:val="right"/>
              <w:rPr>
                <w:rFonts w:cs="Arial"/>
              </w:rPr>
            </w:pPr>
            <w:r w:rsidRPr="009B2ED7">
              <w:rPr>
                <w:rFonts w:cs="Arial"/>
              </w:rPr>
              <w:t xml:space="preserve">-   </w:t>
            </w:r>
          </w:p>
        </w:tc>
        <w:tc>
          <w:tcPr>
            <w:tcW w:w="1505" w:type="dxa"/>
            <w:vAlign w:val="bottom"/>
          </w:tcPr>
          <w:p w:rsidR="000226E2" w:rsidRPr="00BD2341" w:rsidRDefault="000226E2" w:rsidP="000226E2">
            <w:pPr>
              <w:ind w:right="-72"/>
              <w:jc w:val="right"/>
              <w:rPr>
                <w:rFonts w:cs="Arial"/>
              </w:rPr>
            </w:pPr>
            <w:r w:rsidRPr="00BD2341">
              <w:rPr>
                <w:rFonts w:cs="Arial"/>
              </w:rPr>
              <w:t>3,288,430</w:t>
            </w:r>
          </w:p>
        </w:tc>
      </w:tr>
      <w:tr w:rsidR="000226E2" w:rsidRPr="00BD2341" w:rsidTr="00A0581F">
        <w:tc>
          <w:tcPr>
            <w:tcW w:w="5850" w:type="dxa"/>
            <w:vAlign w:val="bottom"/>
          </w:tcPr>
          <w:p w:rsidR="000226E2" w:rsidRPr="00BD2341" w:rsidRDefault="000226E2" w:rsidP="000226E2">
            <w:pPr>
              <w:ind w:left="-113"/>
              <w:rPr>
                <w:rFonts w:cs="Arial"/>
              </w:rPr>
            </w:pPr>
            <w:r w:rsidRPr="00BD2341">
              <w:rPr>
                <w:rFonts w:cs="Arial"/>
              </w:rPr>
              <w:t>Deferred input vat</w:t>
            </w:r>
          </w:p>
        </w:tc>
        <w:tc>
          <w:tcPr>
            <w:tcW w:w="1663" w:type="dxa"/>
            <w:shd w:val="clear" w:color="auto" w:fill="FAFAFA"/>
            <w:vAlign w:val="bottom"/>
          </w:tcPr>
          <w:p w:rsidR="000226E2" w:rsidRPr="00BD2341" w:rsidRDefault="006D1336" w:rsidP="000226E2">
            <w:pPr>
              <w:ind w:right="-72"/>
              <w:jc w:val="right"/>
              <w:rPr>
                <w:rFonts w:cs="Arial"/>
              </w:rPr>
            </w:pPr>
            <w:r w:rsidRPr="006D1336">
              <w:rPr>
                <w:rFonts w:cs="Arial"/>
              </w:rPr>
              <w:t>342,072</w:t>
            </w:r>
          </w:p>
        </w:tc>
        <w:tc>
          <w:tcPr>
            <w:tcW w:w="1505" w:type="dxa"/>
            <w:vAlign w:val="bottom"/>
          </w:tcPr>
          <w:p w:rsidR="000226E2" w:rsidRPr="00BD2341" w:rsidRDefault="000226E2" w:rsidP="000226E2">
            <w:pPr>
              <w:ind w:right="-72"/>
              <w:jc w:val="right"/>
              <w:rPr>
                <w:rFonts w:cs="Arial"/>
              </w:rPr>
            </w:pPr>
            <w:r w:rsidRPr="00BD2341">
              <w:rPr>
                <w:rFonts w:cs="Arial"/>
              </w:rPr>
              <w:t>837,213</w:t>
            </w:r>
          </w:p>
        </w:tc>
      </w:tr>
      <w:tr w:rsidR="000226E2" w:rsidRPr="00BD2341" w:rsidTr="00A0581F">
        <w:tc>
          <w:tcPr>
            <w:tcW w:w="5850" w:type="dxa"/>
            <w:vAlign w:val="bottom"/>
          </w:tcPr>
          <w:p w:rsidR="000226E2" w:rsidRPr="00BD2341" w:rsidRDefault="000226E2" w:rsidP="000226E2">
            <w:pPr>
              <w:ind w:left="-113"/>
              <w:rPr>
                <w:rFonts w:cs="Arial"/>
              </w:rPr>
            </w:pPr>
            <w:r w:rsidRPr="00BD2341">
              <w:rPr>
                <w:rFonts w:cs="Arial"/>
              </w:rPr>
              <w:t>Advance deposit</w:t>
            </w:r>
          </w:p>
        </w:tc>
        <w:tc>
          <w:tcPr>
            <w:tcW w:w="1663" w:type="dxa"/>
            <w:shd w:val="clear" w:color="auto" w:fill="FAFAFA"/>
            <w:vAlign w:val="bottom"/>
          </w:tcPr>
          <w:p w:rsidR="000226E2" w:rsidRPr="00BD2341" w:rsidRDefault="006D1336" w:rsidP="000226E2">
            <w:pPr>
              <w:ind w:right="-72"/>
              <w:jc w:val="right"/>
              <w:rPr>
                <w:rFonts w:cs="Arial"/>
              </w:rPr>
            </w:pPr>
            <w:r w:rsidRPr="006D1336">
              <w:rPr>
                <w:rFonts w:cs="Arial"/>
              </w:rPr>
              <w:t>12,478,820</w:t>
            </w:r>
          </w:p>
        </w:tc>
        <w:tc>
          <w:tcPr>
            <w:tcW w:w="1505" w:type="dxa"/>
            <w:vAlign w:val="bottom"/>
          </w:tcPr>
          <w:p w:rsidR="000226E2" w:rsidRPr="00BD2341" w:rsidRDefault="000226E2" w:rsidP="000226E2">
            <w:pPr>
              <w:ind w:right="-72"/>
              <w:jc w:val="right"/>
              <w:rPr>
                <w:rFonts w:cs="Arial"/>
              </w:rPr>
            </w:pPr>
            <w:r w:rsidRPr="00BD2341">
              <w:rPr>
                <w:rFonts w:cs="Arial"/>
              </w:rPr>
              <w:t>338,950</w:t>
            </w:r>
          </w:p>
        </w:tc>
      </w:tr>
      <w:tr w:rsidR="000226E2" w:rsidRPr="00BD2341" w:rsidTr="00A0581F">
        <w:trPr>
          <w:trHeight w:val="60"/>
        </w:trPr>
        <w:tc>
          <w:tcPr>
            <w:tcW w:w="5850" w:type="dxa"/>
            <w:vAlign w:val="bottom"/>
          </w:tcPr>
          <w:p w:rsidR="000226E2" w:rsidRPr="00BD2341" w:rsidRDefault="000226E2" w:rsidP="000226E2">
            <w:pPr>
              <w:ind w:left="-113"/>
              <w:jc w:val="thaiDistribute"/>
              <w:rPr>
                <w:rFonts w:cs="Arial"/>
              </w:rPr>
            </w:pPr>
            <w:r w:rsidRPr="00BD2341">
              <w:rPr>
                <w:rFonts w:cs="Arial"/>
              </w:rPr>
              <w:t>Other current assets</w:t>
            </w:r>
          </w:p>
        </w:tc>
        <w:tc>
          <w:tcPr>
            <w:tcW w:w="1663" w:type="dxa"/>
            <w:tcBorders>
              <w:bottom w:val="single" w:sz="4" w:space="0" w:color="auto"/>
            </w:tcBorders>
            <w:shd w:val="clear" w:color="auto" w:fill="FAFAFA"/>
            <w:vAlign w:val="bottom"/>
          </w:tcPr>
          <w:p w:rsidR="000226E2" w:rsidRPr="00BD2341" w:rsidRDefault="00B2551E" w:rsidP="000226E2">
            <w:pPr>
              <w:ind w:right="-72"/>
              <w:jc w:val="right"/>
              <w:rPr>
                <w:rFonts w:cs="Arial"/>
              </w:rPr>
            </w:pPr>
            <w:r w:rsidRPr="00B2551E">
              <w:rPr>
                <w:rFonts w:cs="Arial"/>
              </w:rPr>
              <w:t>2,</w:t>
            </w:r>
            <w:r w:rsidR="00BB78C8">
              <w:rPr>
                <w:rFonts w:cs="Arial"/>
              </w:rPr>
              <w:t>128,575</w:t>
            </w:r>
          </w:p>
        </w:tc>
        <w:tc>
          <w:tcPr>
            <w:tcW w:w="1505" w:type="dxa"/>
            <w:tcBorders>
              <w:bottom w:val="single" w:sz="4" w:space="0" w:color="auto"/>
            </w:tcBorders>
            <w:vAlign w:val="bottom"/>
          </w:tcPr>
          <w:p w:rsidR="000226E2" w:rsidRPr="00BD2341" w:rsidRDefault="000226E2" w:rsidP="000226E2">
            <w:pPr>
              <w:ind w:right="-72"/>
              <w:jc w:val="right"/>
              <w:rPr>
                <w:rFonts w:cs="Arial"/>
              </w:rPr>
            </w:pPr>
            <w:r w:rsidRPr="00BD2341">
              <w:rPr>
                <w:rFonts w:cs="Arial"/>
              </w:rPr>
              <w:t>45,044</w:t>
            </w:r>
          </w:p>
        </w:tc>
      </w:tr>
      <w:tr w:rsidR="000226E2" w:rsidRPr="00BD2341" w:rsidTr="00A0581F">
        <w:tc>
          <w:tcPr>
            <w:tcW w:w="5850" w:type="dxa"/>
            <w:vAlign w:val="bottom"/>
          </w:tcPr>
          <w:p w:rsidR="000226E2" w:rsidRPr="00BD2341" w:rsidRDefault="000226E2" w:rsidP="000226E2">
            <w:pPr>
              <w:ind w:left="-113"/>
              <w:rPr>
                <w:rFonts w:cs="Arial"/>
              </w:rPr>
            </w:pPr>
          </w:p>
        </w:tc>
        <w:tc>
          <w:tcPr>
            <w:tcW w:w="1663" w:type="dxa"/>
            <w:tcBorders>
              <w:top w:val="single" w:sz="4" w:space="0" w:color="auto"/>
            </w:tcBorders>
            <w:shd w:val="clear" w:color="auto" w:fill="FAFAFA"/>
            <w:vAlign w:val="bottom"/>
          </w:tcPr>
          <w:p w:rsidR="000226E2" w:rsidRPr="00BD2341" w:rsidRDefault="000226E2" w:rsidP="000226E2">
            <w:pPr>
              <w:ind w:right="-72"/>
              <w:jc w:val="right"/>
              <w:rPr>
                <w:rFonts w:cs="Arial"/>
              </w:rPr>
            </w:pPr>
          </w:p>
        </w:tc>
        <w:tc>
          <w:tcPr>
            <w:tcW w:w="1505" w:type="dxa"/>
            <w:tcBorders>
              <w:top w:val="single" w:sz="4" w:space="0" w:color="auto"/>
            </w:tcBorders>
            <w:vAlign w:val="bottom"/>
          </w:tcPr>
          <w:p w:rsidR="000226E2" w:rsidRPr="00BD2341" w:rsidRDefault="000226E2" w:rsidP="000226E2">
            <w:pPr>
              <w:ind w:right="-72"/>
              <w:jc w:val="right"/>
              <w:rPr>
                <w:rFonts w:cs="Arial"/>
              </w:rPr>
            </w:pPr>
          </w:p>
        </w:tc>
      </w:tr>
      <w:tr w:rsidR="000226E2" w:rsidRPr="00BD2341" w:rsidTr="00A0581F">
        <w:tc>
          <w:tcPr>
            <w:tcW w:w="5850" w:type="dxa"/>
            <w:vAlign w:val="bottom"/>
          </w:tcPr>
          <w:p w:rsidR="000226E2" w:rsidRPr="00BD2341" w:rsidRDefault="000226E2" w:rsidP="000226E2">
            <w:pPr>
              <w:ind w:left="-113"/>
              <w:jc w:val="thaiDistribute"/>
              <w:rPr>
                <w:rFonts w:cs="Arial"/>
              </w:rPr>
            </w:pPr>
            <w:r w:rsidRPr="00BD2341">
              <w:rPr>
                <w:rFonts w:cs="Arial"/>
              </w:rPr>
              <w:t xml:space="preserve">Total </w:t>
            </w:r>
          </w:p>
        </w:tc>
        <w:tc>
          <w:tcPr>
            <w:tcW w:w="1663" w:type="dxa"/>
            <w:tcBorders>
              <w:bottom w:val="single" w:sz="4" w:space="0" w:color="auto"/>
            </w:tcBorders>
            <w:shd w:val="clear" w:color="auto" w:fill="FAFAFA"/>
            <w:vAlign w:val="bottom"/>
          </w:tcPr>
          <w:p w:rsidR="000226E2" w:rsidRPr="00BD2341" w:rsidRDefault="00B2551E" w:rsidP="000226E2">
            <w:pPr>
              <w:ind w:right="-72"/>
              <w:jc w:val="right"/>
              <w:rPr>
                <w:rFonts w:cs="Arial"/>
              </w:rPr>
            </w:pPr>
            <w:r w:rsidRPr="00B2551E">
              <w:rPr>
                <w:rFonts w:cs="Arial"/>
              </w:rPr>
              <w:t>1</w:t>
            </w:r>
            <w:r w:rsidR="00BB78C8">
              <w:rPr>
                <w:rFonts w:cs="Arial"/>
              </w:rPr>
              <w:t>4,949,467</w:t>
            </w:r>
          </w:p>
        </w:tc>
        <w:tc>
          <w:tcPr>
            <w:tcW w:w="1505" w:type="dxa"/>
            <w:tcBorders>
              <w:bottom w:val="single" w:sz="4" w:space="0" w:color="auto"/>
            </w:tcBorders>
            <w:vAlign w:val="bottom"/>
          </w:tcPr>
          <w:p w:rsidR="000226E2" w:rsidRPr="00BD2341" w:rsidRDefault="000226E2" w:rsidP="000226E2">
            <w:pPr>
              <w:ind w:right="-72"/>
              <w:jc w:val="right"/>
              <w:rPr>
                <w:rFonts w:cs="Arial"/>
              </w:rPr>
            </w:pPr>
            <w:r w:rsidRPr="00BD2341">
              <w:rPr>
                <w:rFonts w:cs="Arial"/>
              </w:rPr>
              <w:t>4,509,637</w:t>
            </w:r>
          </w:p>
        </w:tc>
      </w:tr>
    </w:tbl>
    <w:p w:rsidR="002F57E6" w:rsidRPr="00BD2341" w:rsidRDefault="002F57E6" w:rsidP="0064189E">
      <w:pPr>
        <w:spacing w:line="240" w:lineRule="auto"/>
        <w:rPr>
          <w:rFonts w:eastAsia="Angsana New" w:cs="Arial"/>
          <w:color w:val="000000" w:themeColor="text1"/>
        </w:rPr>
      </w:pPr>
    </w:p>
    <w:p w:rsidR="00DB7F10" w:rsidRDefault="00DB7F10">
      <w:pPr>
        <w:spacing w:after="160" w:line="259" w:lineRule="auto"/>
        <w:rPr>
          <w:rFonts w:eastAsia="Angsana New" w:cs="Arial"/>
          <w:color w:val="000000" w:themeColor="text1"/>
        </w:rPr>
      </w:pPr>
      <w:r>
        <w:rPr>
          <w:rFonts w:eastAsia="Angsana New" w:cs="Arial"/>
          <w:color w:val="000000" w:themeColor="text1"/>
        </w:rPr>
        <w:br w:type="page"/>
      </w:r>
    </w:p>
    <w:p w:rsidR="0064189E" w:rsidRDefault="0064189E" w:rsidP="0064189E">
      <w:pPr>
        <w:spacing w:line="240" w:lineRule="auto"/>
        <w:rPr>
          <w:rFonts w:eastAsia="Angsana New" w:cs="Arial"/>
          <w:color w:val="000000" w:themeColor="text1"/>
        </w:rPr>
      </w:pPr>
    </w:p>
    <w:p w:rsidR="00DB7F10" w:rsidRPr="00BD2341" w:rsidRDefault="00DB7F10" w:rsidP="0064189E">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6A41F2" w:rsidRPr="00BD2341" w:rsidTr="00B176F1">
        <w:trPr>
          <w:trHeight w:val="386"/>
        </w:trPr>
        <w:tc>
          <w:tcPr>
            <w:tcW w:w="9031" w:type="dxa"/>
            <w:shd w:val="clear" w:color="auto" w:fill="FFA543"/>
            <w:vAlign w:val="center"/>
          </w:tcPr>
          <w:p w:rsidR="006A41F2" w:rsidRPr="00BD2341" w:rsidRDefault="006A41F2" w:rsidP="00B176F1">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14</w:t>
            </w:r>
            <w:r w:rsidRPr="00BD2341">
              <w:rPr>
                <w:rFonts w:eastAsia="Arial Unicode MS" w:cs="Arial"/>
                <w:b/>
                <w:bCs/>
                <w:color w:val="FFFFFF" w:themeColor="background1"/>
              </w:rPr>
              <w:tab/>
              <w:t>Financial assets measured at fair value through other comprehensive income</w:t>
            </w:r>
          </w:p>
        </w:tc>
      </w:tr>
    </w:tbl>
    <w:p w:rsidR="006A41F2" w:rsidRPr="00BD2341" w:rsidRDefault="006A41F2" w:rsidP="006A41F2">
      <w:pPr>
        <w:spacing w:line="240" w:lineRule="auto"/>
        <w:rPr>
          <w:rFonts w:cs="Arial"/>
          <w:color w:val="000000" w:themeColor="text1"/>
        </w:rPr>
      </w:pPr>
    </w:p>
    <w:p w:rsidR="006A41F2" w:rsidRPr="00C82B96" w:rsidRDefault="006A41F2" w:rsidP="006A41F2">
      <w:pPr>
        <w:pStyle w:val="a"/>
        <w:ind w:right="0"/>
        <w:jc w:val="both"/>
        <w:outlineLvl w:val="0"/>
        <w:rPr>
          <w:rFonts w:ascii="Arial" w:hAnsi="Arial" w:cs="Arial"/>
          <w:color w:val="000000" w:themeColor="text1"/>
          <w:sz w:val="20"/>
          <w:szCs w:val="20"/>
          <w:lang w:val="en-US"/>
        </w:rPr>
      </w:pPr>
      <w:r w:rsidRPr="00C82B96">
        <w:rPr>
          <w:rFonts w:ascii="Arial" w:hAnsi="Arial" w:cs="Arial"/>
          <w:color w:val="000000" w:themeColor="text1"/>
          <w:sz w:val="20"/>
          <w:szCs w:val="20"/>
          <w:lang w:val="en-US"/>
        </w:rPr>
        <w:t xml:space="preserve">Movements of financial assets measured at fair value through other comprehensive income for the </w:t>
      </w:r>
      <w:r w:rsidR="00C82B96">
        <w:rPr>
          <w:rFonts w:ascii="Arial" w:hAnsi="Arial" w:cs="Arial"/>
          <w:color w:val="000000" w:themeColor="text1"/>
          <w:sz w:val="20"/>
          <w:szCs w:val="20"/>
          <w:lang w:val="en-US"/>
        </w:rPr>
        <w:br/>
      </w:r>
      <w:r w:rsidR="00C82B96" w:rsidRPr="00C82B96">
        <w:rPr>
          <w:rFonts w:ascii="Arial" w:hAnsi="Arial" w:cs="Arial"/>
          <w:color w:val="000000" w:themeColor="text1"/>
          <w:sz w:val="20"/>
          <w:szCs w:val="20"/>
          <w:lang w:val="en-US"/>
        </w:rPr>
        <w:t>nine</w:t>
      </w:r>
      <w:r w:rsidRPr="00C82B96">
        <w:rPr>
          <w:rFonts w:ascii="Arial" w:hAnsi="Arial" w:cs="Arial"/>
          <w:color w:val="000000" w:themeColor="text1"/>
          <w:sz w:val="20"/>
          <w:szCs w:val="20"/>
          <w:lang w:val="en-US"/>
        </w:rPr>
        <w:t xml:space="preserve">-month period ended 30 </w:t>
      </w:r>
      <w:r w:rsidR="00C82B96">
        <w:rPr>
          <w:rFonts w:ascii="Arial" w:hAnsi="Arial" w:cs="Arial"/>
          <w:color w:val="000000" w:themeColor="text1"/>
          <w:sz w:val="20"/>
          <w:szCs w:val="20"/>
          <w:lang w:val="en-US"/>
        </w:rPr>
        <w:t>S</w:t>
      </w:r>
      <w:r w:rsidRPr="00C82B96">
        <w:rPr>
          <w:rFonts w:ascii="Arial" w:hAnsi="Arial" w:cs="Arial"/>
          <w:color w:val="000000" w:themeColor="text1"/>
          <w:sz w:val="20"/>
          <w:szCs w:val="20"/>
          <w:lang w:val="en-US"/>
        </w:rPr>
        <w:t>e</w:t>
      </w:r>
      <w:r w:rsidR="00C82B96">
        <w:rPr>
          <w:rFonts w:ascii="Arial" w:hAnsi="Arial" w:cs="Arial"/>
          <w:color w:val="000000" w:themeColor="text1"/>
          <w:sz w:val="20"/>
          <w:szCs w:val="20"/>
          <w:lang w:val="en-US"/>
        </w:rPr>
        <w:t>ptember</w:t>
      </w:r>
      <w:r w:rsidRPr="00C82B96">
        <w:rPr>
          <w:rFonts w:ascii="Arial" w:hAnsi="Arial" w:cs="Arial"/>
          <w:color w:val="000000" w:themeColor="text1"/>
          <w:sz w:val="20"/>
          <w:szCs w:val="20"/>
          <w:lang w:val="en-US"/>
        </w:rPr>
        <w:t xml:space="preserve"> 2020 are </w:t>
      </w:r>
      <w:proofErr w:type="spellStart"/>
      <w:r w:rsidRPr="00C82B96">
        <w:rPr>
          <w:rFonts w:ascii="Arial" w:hAnsi="Arial" w:cs="Arial"/>
          <w:color w:val="000000" w:themeColor="text1"/>
          <w:sz w:val="20"/>
          <w:szCs w:val="20"/>
          <w:lang w:val="en-US"/>
        </w:rPr>
        <w:t>analysed</w:t>
      </w:r>
      <w:proofErr w:type="spellEnd"/>
      <w:r w:rsidRPr="00C82B96">
        <w:rPr>
          <w:rFonts w:ascii="Arial" w:hAnsi="Arial" w:cs="Arial"/>
          <w:color w:val="000000" w:themeColor="text1"/>
          <w:sz w:val="20"/>
          <w:szCs w:val="20"/>
          <w:lang w:val="en-US"/>
        </w:rPr>
        <w:t xml:space="preserve"> as follows:</w:t>
      </w:r>
    </w:p>
    <w:p w:rsidR="006A41F2" w:rsidRPr="00BD2341" w:rsidRDefault="006A41F2" w:rsidP="006A41F2">
      <w:pPr>
        <w:pStyle w:val="a"/>
        <w:ind w:right="0"/>
        <w:jc w:val="both"/>
        <w:outlineLvl w:val="0"/>
        <w:rPr>
          <w:rFonts w:ascii="Arial" w:hAnsi="Arial" w:cs="Arial"/>
          <w:color w:val="000000" w:themeColor="text1"/>
          <w:spacing w:val="-4"/>
          <w:sz w:val="20"/>
          <w:szCs w:val="20"/>
          <w:lang w:val="en-US"/>
        </w:rPr>
      </w:pPr>
    </w:p>
    <w:tbl>
      <w:tblPr>
        <w:tblStyle w:val="TableGrid"/>
        <w:tblW w:w="910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24"/>
        <w:gridCol w:w="1584"/>
      </w:tblGrid>
      <w:tr w:rsidR="006A41F2" w:rsidRPr="00BD2341" w:rsidTr="00B176F1">
        <w:tc>
          <w:tcPr>
            <w:tcW w:w="7524" w:type="dxa"/>
          </w:tcPr>
          <w:p w:rsidR="006A41F2" w:rsidRPr="00BD2341" w:rsidRDefault="006A41F2" w:rsidP="00B176F1">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rsidR="006A41F2" w:rsidRPr="00BD2341" w:rsidRDefault="006A41F2" w:rsidP="00B176F1">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(Unaudited but reviewed)</w:t>
            </w:r>
          </w:p>
        </w:tc>
      </w:tr>
      <w:tr w:rsidR="006A41F2" w:rsidRPr="00BD2341" w:rsidTr="00B176F1">
        <w:tc>
          <w:tcPr>
            <w:tcW w:w="7524" w:type="dxa"/>
          </w:tcPr>
          <w:p w:rsidR="006A41F2" w:rsidRPr="00BD2341" w:rsidRDefault="006A41F2" w:rsidP="00B176F1">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rsidR="006A41F2" w:rsidRPr="00BD2341" w:rsidRDefault="006A41F2" w:rsidP="00B176F1">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r>
      <w:tr w:rsidR="006A41F2" w:rsidRPr="00BD2341" w:rsidTr="00B176F1">
        <w:tc>
          <w:tcPr>
            <w:tcW w:w="7524" w:type="dxa"/>
            <w:vAlign w:val="bottom"/>
          </w:tcPr>
          <w:p w:rsidR="006A41F2" w:rsidRPr="00BD2341" w:rsidRDefault="006A41F2" w:rsidP="00B176F1">
            <w:pPr>
              <w:tabs>
                <w:tab w:val="left" w:pos="2610"/>
              </w:tabs>
              <w:spacing w:line="240" w:lineRule="auto"/>
              <w:ind w:right="-158"/>
              <w:rPr>
                <w:rFonts w:cs="Arial"/>
                <w:snapToGrid w:val="0"/>
                <w:color w:val="000000" w:themeColor="text1"/>
              </w:rPr>
            </w:pPr>
          </w:p>
        </w:tc>
        <w:tc>
          <w:tcPr>
            <w:tcW w:w="1584" w:type="dxa"/>
            <w:tcBorders>
              <w:top w:val="single" w:sz="4" w:space="0" w:color="auto"/>
            </w:tcBorders>
            <w:shd w:val="clear" w:color="auto" w:fill="FAFAFA"/>
            <w:vAlign w:val="bottom"/>
          </w:tcPr>
          <w:p w:rsidR="006A41F2" w:rsidRPr="00B2551E" w:rsidRDefault="006A41F2" w:rsidP="00B2551E">
            <w:pPr>
              <w:ind w:right="-72"/>
              <w:jc w:val="right"/>
              <w:rPr>
                <w:rFonts w:cs="Arial"/>
              </w:rPr>
            </w:pPr>
          </w:p>
        </w:tc>
      </w:tr>
      <w:tr w:rsidR="006A41F2" w:rsidRPr="00BD2341" w:rsidTr="00B176F1">
        <w:tc>
          <w:tcPr>
            <w:tcW w:w="7524" w:type="dxa"/>
            <w:vAlign w:val="bottom"/>
          </w:tcPr>
          <w:p w:rsidR="006A41F2" w:rsidRPr="00BD2341" w:rsidRDefault="006A41F2" w:rsidP="00B176F1">
            <w:pPr>
              <w:spacing w:line="240" w:lineRule="auto"/>
              <w:rPr>
                <w:rFonts w:cs="Arial"/>
                <w:color w:val="000000" w:themeColor="text1"/>
              </w:rPr>
            </w:pPr>
            <w:r w:rsidRPr="00BD2341">
              <w:rPr>
                <w:rFonts w:cs="Arial"/>
                <w:snapToGrid w:val="0"/>
                <w:color w:val="000000" w:themeColor="text1"/>
                <w:spacing w:val="-4"/>
              </w:rPr>
              <w:t>Book value at 1 January 2020</w:t>
            </w:r>
          </w:p>
        </w:tc>
        <w:tc>
          <w:tcPr>
            <w:tcW w:w="1584" w:type="dxa"/>
            <w:shd w:val="clear" w:color="auto" w:fill="FAFAFA"/>
            <w:vAlign w:val="bottom"/>
          </w:tcPr>
          <w:p w:rsidR="006A41F2" w:rsidRPr="00B2551E" w:rsidRDefault="006D1336" w:rsidP="00B2551E">
            <w:pPr>
              <w:ind w:right="-72"/>
              <w:jc w:val="right"/>
              <w:rPr>
                <w:rFonts w:cs="Arial"/>
              </w:rPr>
            </w:pPr>
            <w:r w:rsidRPr="00B2551E">
              <w:rPr>
                <w:rFonts w:cs="Arial"/>
              </w:rPr>
              <w:t>-</w:t>
            </w:r>
          </w:p>
        </w:tc>
      </w:tr>
      <w:tr w:rsidR="006A41F2" w:rsidRPr="00BD2341" w:rsidTr="00B176F1">
        <w:tc>
          <w:tcPr>
            <w:tcW w:w="7524" w:type="dxa"/>
            <w:vAlign w:val="bottom"/>
          </w:tcPr>
          <w:p w:rsidR="006A41F2" w:rsidRPr="00BD2341" w:rsidRDefault="006A41F2" w:rsidP="00B176F1">
            <w:pPr>
              <w:spacing w:line="240" w:lineRule="auto"/>
              <w:rPr>
                <w:rFonts w:cs="Arial"/>
                <w:color w:val="000000" w:themeColor="text1"/>
              </w:rPr>
            </w:pPr>
            <w:r w:rsidRPr="00BD2341">
              <w:rPr>
                <w:rFonts w:cs="Arial"/>
                <w:color w:val="000000" w:themeColor="text1"/>
              </w:rPr>
              <w:t>Purchase of financial assets</w:t>
            </w:r>
          </w:p>
        </w:tc>
        <w:tc>
          <w:tcPr>
            <w:tcW w:w="1584" w:type="dxa"/>
            <w:shd w:val="clear" w:color="auto" w:fill="FAFAFA"/>
            <w:vAlign w:val="bottom"/>
          </w:tcPr>
          <w:p w:rsidR="006A41F2" w:rsidRPr="00B2551E" w:rsidRDefault="006D1336" w:rsidP="00B2551E">
            <w:pPr>
              <w:ind w:right="-72"/>
              <w:jc w:val="right"/>
              <w:rPr>
                <w:rFonts w:cs="Arial"/>
                <w:lang w:val="en-GB"/>
              </w:rPr>
            </w:pPr>
            <w:r w:rsidRPr="00B2551E">
              <w:rPr>
                <w:rFonts w:cs="Arial"/>
                <w:lang w:val="en-GB"/>
              </w:rPr>
              <w:t>30,000,000</w:t>
            </w:r>
          </w:p>
        </w:tc>
      </w:tr>
      <w:tr w:rsidR="006A41F2" w:rsidRPr="00BD2341" w:rsidTr="00877057">
        <w:tc>
          <w:tcPr>
            <w:tcW w:w="7524" w:type="dxa"/>
            <w:vAlign w:val="bottom"/>
          </w:tcPr>
          <w:p w:rsidR="006A41F2" w:rsidRPr="00BD2341" w:rsidRDefault="006A41F2" w:rsidP="00B176F1">
            <w:pPr>
              <w:spacing w:line="240" w:lineRule="auto"/>
              <w:rPr>
                <w:rFonts w:cs="Arial"/>
                <w:color w:val="000000" w:themeColor="text1"/>
                <w:cs/>
              </w:rPr>
            </w:pPr>
          </w:p>
        </w:tc>
        <w:tc>
          <w:tcPr>
            <w:tcW w:w="1584" w:type="dxa"/>
            <w:tcBorders>
              <w:top w:val="single" w:sz="4" w:space="0" w:color="auto"/>
            </w:tcBorders>
            <w:shd w:val="clear" w:color="auto" w:fill="FAFAFA"/>
            <w:vAlign w:val="bottom"/>
          </w:tcPr>
          <w:p w:rsidR="006A41F2" w:rsidRPr="00B2551E" w:rsidRDefault="006A41F2" w:rsidP="00B2551E">
            <w:pPr>
              <w:ind w:right="-72"/>
              <w:jc w:val="right"/>
              <w:rPr>
                <w:rFonts w:cs="Arial"/>
                <w:cs/>
              </w:rPr>
            </w:pPr>
          </w:p>
        </w:tc>
      </w:tr>
      <w:tr w:rsidR="006A41F2" w:rsidRPr="00BD2341" w:rsidTr="00877057">
        <w:tc>
          <w:tcPr>
            <w:tcW w:w="7524" w:type="dxa"/>
            <w:vAlign w:val="bottom"/>
          </w:tcPr>
          <w:p w:rsidR="006A41F2" w:rsidRPr="00BD2341" w:rsidRDefault="006A41F2" w:rsidP="00B176F1">
            <w:pPr>
              <w:spacing w:line="240" w:lineRule="auto"/>
              <w:rPr>
                <w:rFonts w:cs="Arial"/>
                <w:color w:val="000000" w:themeColor="text1"/>
              </w:rPr>
            </w:pPr>
            <w:r w:rsidRPr="00BD2341">
              <w:rPr>
                <w:rFonts w:cs="Arial"/>
                <w:color w:val="000000" w:themeColor="text1"/>
              </w:rPr>
              <w:t>Closing amount at 3</w:t>
            </w:r>
            <w:r w:rsidRPr="00BD2341">
              <w:rPr>
                <w:rFonts w:cs="Arial"/>
                <w:color w:val="000000" w:themeColor="text1"/>
                <w:szCs w:val="25"/>
                <w:lang w:val="en-GB"/>
              </w:rPr>
              <w:t>0</w:t>
            </w:r>
            <w:r w:rsidRPr="00BD2341">
              <w:rPr>
                <w:rFonts w:cs="Arial"/>
                <w:color w:val="000000" w:themeColor="text1"/>
              </w:rPr>
              <w:t xml:space="preserve"> </w:t>
            </w:r>
            <w:r w:rsidR="00C82B96">
              <w:rPr>
                <w:rFonts w:cs="Arial"/>
                <w:color w:val="000000" w:themeColor="text1"/>
              </w:rPr>
              <w:t>September</w:t>
            </w:r>
            <w:r w:rsidRPr="00BD2341">
              <w:rPr>
                <w:rFonts w:cs="Arial"/>
                <w:color w:val="000000" w:themeColor="text1"/>
              </w:rPr>
              <w:t xml:space="preserve"> 2020</w:t>
            </w:r>
          </w:p>
        </w:tc>
        <w:tc>
          <w:tcPr>
            <w:tcW w:w="1584" w:type="dxa"/>
            <w:tcBorders>
              <w:bottom w:val="single" w:sz="4" w:space="0" w:color="auto"/>
            </w:tcBorders>
            <w:shd w:val="clear" w:color="auto" w:fill="FAFAFA"/>
            <w:vAlign w:val="bottom"/>
          </w:tcPr>
          <w:p w:rsidR="006A41F2" w:rsidRPr="00B2551E" w:rsidRDefault="006D1336" w:rsidP="00B2551E">
            <w:pPr>
              <w:ind w:right="-72"/>
              <w:jc w:val="right"/>
              <w:rPr>
                <w:rFonts w:cs="Arial"/>
              </w:rPr>
            </w:pPr>
            <w:r w:rsidRPr="00B2551E">
              <w:rPr>
                <w:rFonts w:cs="Arial"/>
              </w:rPr>
              <w:t>30,000,000</w:t>
            </w:r>
          </w:p>
        </w:tc>
      </w:tr>
    </w:tbl>
    <w:p w:rsidR="006A41F2" w:rsidRDefault="006A41F2" w:rsidP="0064189E">
      <w:pPr>
        <w:spacing w:line="240" w:lineRule="auto"/>
        <w:rPr>
          <w:rFonts w:eastAsia="Angsana New" w:cs="Arial"/>
          <w:color w:val="000000" w:themeColor="text1"/>
        </w:rPr>
      </w:pPr>
    </w:p>
    <w:p w:rsidR="00BD2341" w:rsidRPr="00BD2341" w:rsidRDefault="00BD2341" w:rsidP="0064189E">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BD2341" w:rsidTr="00CD308E">
        <w:trPr>
          <w:trHeight w:val="386"/>
        </w:trPr>
        <w:tc>
          <w:tcPr>
            <w:tcW w:w="9031" w:type="dxa"/>
            <w:shd w:val="clear" w:color="auto" w:fill="FFA543"/>
            <w:vAlign w:val="center"/>
          </w:tcPr>
          <w:p w:rsidR="00B7667D" w:rsidRPr="00BD2341" w:rsidRDefault="003C54D8" w:rsidP="00CD308E">
            <w:pPr>
              <w:tabs>
                <w:tab w:val="left" w:pos="545"/>
              </w:tabs>
              <w:ind w:left="432" w:hanging="432"/>
              <w:rPr>
                <w:rFonts w:eastAsia="Arial Unicode MS" w:cs="Arial"/>
                <w:b/>
                <w:bCs/>
                <w:color w:val="FFFFFF" w:themeColor="background1"/>
              </w:rPr>
            </w:pPr>
            <w:r w:rsidRPr="00BD2341">
              <w:rPr>
                <w:rFonts w:cs="Arial"/>
                <w:b/>
                <w:bCs/>
                <w:color w:val="000000" w:themeColor="text1"/>
              </w:rPr>
              <w:br w:type="page"/>
            </w:r>
            <w:r w:rsidR="004D0439" w:rsidRPr="00BD2341">
              <w:rPr>
                <w:rFonts w:eastAsia="Arial Unicode MS" w:cs="Arial"/>
                <w:b/>
                <w:bCs/>
                <w:color w:val="FFFFFF" w:themeColor="background1"/>
              </w:rPr>
              <w:t>1</w:t>
            </w:r>
            <w:r w:rsidR="005D1975" w:rsidRPr="00BD2341">
              <w:rPr>
                <w:rFonts w:eastAsia="Arial Unicode MS" w:cs="Arial"/>
                <w:b/>
                <w:bCs/>
                <w:color w:val="FFFFFF" w:themeColor="background1"/>
              </w:rPr>
              <w:t>5</w:t>
            </w:r>
            <w:r w:rsidR="0060116B" w:rsidRPr="00BD2341">
              <w:rPr>
                <w:rFonts w:eastAsia="Arial Unicode MS" w:cs="Arial"/>
                <w:b/>
                <w:bCs/>
                <w:color w:val="FFFFFF" w:themeColor="background1"/>
              </w:rPr>
              <w:tab/>
              <w:t>Leasehold improvement</w:t>
            </w:r>
            <w:r w:rsidR="000F4A71" w:rsidRPr="00BD2341">
              <w:rPr>
                <w:rFonts w:eastAsia="Arial Unicode MS" w:cs="Arial"/>
                <w:b/>
                <w:bCs/>
                <w:color w:val="FFFFFF" w:themeColor="background1"/>
              </w:rPr>
              <w:t xml:space="preserve">, </w:t>
            </w:r>
            <w:r w:rsidR="0060116B" w:rsidRPr="00BD2341">
              <w:rPr>
                <w:rFonts w:eastAsia="Arial Unicode MS" w:cs="Arial"/>
                <w:b/>
                <w:bCs/>
                <w:color w:val="FFFFFF" w:themeColor="background1"/>
              </w:rPr>
              <w:t xml:space="preserve">equipment </w:t>
            </w:r>
            <w:r w:rsidR="000F4A71" w:rsidRPr="00BD2341">
              <w:rPr>
                <w:rFonts w:eastAsia="Arial Unicode MS" w:cs="Arial"/>
                <w:b/>
                <w:bCs/>
                <w:color w:val="FFFFFF" w:themeColor="background1"/>
              </w:rPr>
              <w:t>and right-of use assets</w:t>
            </w:r>
          </w:p>
        </w:tc>
      </w:tr>
    </w:tbl>
    <w:p w:rsidR="00801B67" w:rsidRPr="00BD2341" w:rsidRDefault="00801B67" w:rsidP="002F57E6">
      <w:pPr>
        <w:spacing w:line="240" w:lineRule="auto"/>
        <w:rPr>
          <w:rFonts w:eastAsia="Angsana New" w:cs="Arial"/>
          <w:color w:val="000000" w:themeColor="text1"/>
        </w:rPr>
      </w:pPr>
    </w:p>
    <w:p w:rsidR="00026ECE" w:rsidRPr="00BD2341" w:rsidRDefault="000655DE" w:rsidP="003C54D8">
      <w:pPr>
        <w:adjustRightInd w:val="0"/>
        <w:spacing w:line="240" w:lineRule="auto"/>
        <w:jc w:val="thaiDistribute"/>
        <w:rPr>
          <w:rFonts w:cs="Arial"/>
          <w:color w:val="000000" w:themeColor="text1"/>
          <w:shd w:val="clear" w:color="auto" w:fill="FFFFFF" w:themeFill="background1"/>
        </w:rPr>
      </w:pPr>
      <w:r w:rsidRPr="00BD2341">
        <w:rPr>
          <w:rFonts w:cs="Arial"/>
          <w:color w:val="000000" w:themeColor="text1"/>
          <w:spacing w:val="-4"/>
          <w:shd w:val="clear" w:color="auto" w:fill="FFFFFF" w:themeFill="background1"/>
        </w:rPr>
        <w:t>Leasehold improvement</w:t>
      </w:r>
      <w:r w:rsidR="000F4A71" w:rsidRPr="00BD2341">
        <w:rPr>
          <w:rFonts w:cs="Arial"/>
          <w:color w:val="000000" w:themeColor="text1"/>
          <w:spacing w:val="-4"/>
          <w:shd w:val="clear" w:color="auto" w:fill="FFFFFF" w:themeFill="background1"/>
        </w:rPr>
        <w:t xml:space="preserve">, </w:t>
      </w:r>
      <w:r w:rsidRPr="00BD2341">
        <w:rPr>
          <w:rFonts w:cs="Arial"/>
          <w:color w:val="000000" w:themeColor="text1"/>
          <w:spacing w:val="-4"/>
          <w:shd w:val="clear" w:color="auto" w:fill="FFFFFF" w:themeFill="background1"/>
        </w:rPr>
        <w:t>e</w:t>
      </w:r>
      <w:r w:rsidR="00773543" w:rsidRPr="00BD2341">
        <w:rPr>
          <w:rFonts w:cs="Arial"/>
          <w:color w:val="000000" w:themeColor="text1"/>
          <w:spacing w:val="-4"/>
          <w:shd w:val="clear" w:color="auto" w:fill="FFFFFF" w:themeFill="background1"/>
        </w:rPr>
        <w:t>quipment</w:t>
      </w:r>
      <w:r w:rsidR="000F4A71" w:rsidRPr="00BD2341">
        <w:rPr>
          <w:rFonts w:cs="Arial"/>
          <w:color w:val="000000" w:themeColor="text1"/>
          <w:spacing w:val="-4"/>
          <w:shd w:val="clear" w:color="auto" w:fill="FFFFFF" w:themeFill="background1"/>
        </w:rPr>
        <w:t xml:space="preserve"> and right-of use assets </w:t>
      </w:r>
      <w:r w:rsidR="00026ECE" w:rsidRPr="00BD2341">
        <w:rPr>
          <w:rFonts w:cs="Arial"/>
          <w:color w:val="000000" w:themeColor="text1"/>
          <w:spacing w:val="-4"/>
          <w:shd w:val="clear" w:color="auto" w:fill="FFFFFF" w:themeFill="background1"/>
        </w:rPr>
        <w:t xml:space="preserve">for the </w:t>
      </w:r>
      <w:r w:rsidR="00C82B96">
        <w:rPr>
          <w:rFonts w:cs="Arial"/>
          <w:color w:val="000000" w:themeColor="text1"/>
          <w:spacing w:val="-4"/>
          <w:shd w:val="clear" w:color="auto" w:fill="FFFFFF" w:themeFill="background1"/>
        </w:rPr>
        <w:t>nine</w:t>
      </w:r>
      <w:r w:rsidR="001E4491" w:rsidRPr="00BD2341">
        <w:rPr>
          <w:rFonts w:cs="Arial"/>
          <w:color w:val="000000" w:themeColor="text1"/>
          <w:spacing w:val="-4"/>
          <w:shd w:val="clear" w:color="auto" w:fill="FFFFFF" w:themeFill="background1"/>
        </w:rPr>
        <w:t>-month</w:t>
      </w:r>
      <w:r w:rsidR="009A6BDF" w:rsidRPr="00BD2341">
        <w:rPr>
          <w:rFonts w:cs="Arial"/>
          <w:color w:val="000000" w:themeColor="text1"/>
          <w:spacing w:val="-4"/>
          <w:shd w:val="clear" w:color="auto" w:fill="FFFFFF" w:themeFill="background1"/>
        </w:rPr>
        <w:t xml:space="preserve"> </w:t>
      </w:r>
      <w:r w:rsidR="00026ECE" w:rsidRPr="00BD2341">
        <w:rPr>
          <w:rFonts w:cs="Arial"/>
          <w:color w:val="000000" w:themeColor="text1"/>
          <w:spacing w:val="-4"/>
          <w:shd w:val="clear" w:color="auto" w:fill="FFFFFF" w:themeFill="background1"/>
        </w:rPr>
        <w:t xml:space="preserve">period ended </w:t>
      </w:r>
      <w:r w:rsidR="00D168EE" w:rsidRPr="00BD2341">
        <w:rPr>
          <w:rFonts w:cs="Arial"/>
          <w:color w:val="000000" w:themeColor="text1"/>
          <w:spacing w:val="-4"/>
          <w:shd w:val="clear" w:color="auto" w:fill="FFFFFF" w:themeFill="background1"/>
        </w:rPr>
        <w:t xml:space="preserve">30 </w:t>
      </w:r>
      <w:r w:rsidR="00C82B96">
        <w:rPr>
          <w:rFonts w:cs="Arial"/>
          <w:color w:val="000000" w:themeColor="text1"/>
          <w:spacing w:val="-4"/>
          <w:shd w:val="clear" w:color="auto" w:fill="FFFFFF" w:themeFill="background1"/>
        </w:rPr>
        <w:t>S</w:t>
      </w:r>
      <w:r w:rsidR="00D168EE" w:rsidRPr="00BD2341">
        <w:rPr>
          <w:rFonts w:cs="Arial"/>
          <w:color w:val="000000" w:themeColor="text1"/>
          <w:spacing w:val="-4"/>
          <w:shd w:val="clear" w:color="auto" w:fill="FFFFFF" w:themeFill="background1"/>
        </w:rPr>
        <w:t>e</w:t>
      </w:r>
      <w:r w:rsidR="00C82B96">
        <w:rPr>
          <w:rFonts w:cs="Arial"/>
          <w:color w:val="000000" w:themeColor="text1"/>
          <w:spacing w:val="-4"/>
          <w:shd w:val="clear" w:color="auto" w:fill="FFFFFF" w:themeFill="background1"/>
        </w:rPr>
        <w:t>ptember</w:t>
      </w:r>
      <w:r w:rsidR="008E4F01" w:rsidRPr="00BD2341">
        <w:rPr>
          <w:rFonts w:cs="Arial"/>
          <w:color w:val="000000" w:themeColor="text1"/>
          <w:spacing w:val="-4"/>
          <w:shd w:val="clear" w:color="auto" w:fill="FFFFFF" w:themeFill="background1"/>
        </w:rPr>
        <w:t xml:space="preserve"> 2020</w:t>
      </w:r>
      <w:r w:rsidR="00026ECE" w:rsidRPr="00BD2341">
        <w:rPr>
          <w:rFonts w:cs="Arial"/>
          <w:color w:val="000000" w:themeColor="text1"/>
          <w:shd w:val="clear" w:color="auto" w:fill="FFFFFF" w:themeFill="background1"/>
        </w:rPr>
        <w:t xml:space="preserve"> have the following movement:</w:t>
      </w:r>
    </w:p>
    <w:p w:rsidR="004806D2" w:rsidRPr="00BD2341" w:rsidRDefault="004806D2" w:rsidP="004806D2">
      <w:pPr>
        <w:spacing w:line="240" w:lineRule="auto"/>
        <w:rPr>
          <w:rFonts w:eastAsia="Angsana New" w:cs="Arial"/>
          <w:color w:val="000000" w:themeColor="text1"/>
        </w:rPr>
      </w:pPr>
    </w:p>
    <w:tbl>
      <w:tblPr>
        <w:tblStyle w:val="TableGrid"/>
        <w:tblW w:w="50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6"/>
        <w:gridCol w:w="1472"/>
        <w:gridCol w:w="1250"/>
        <w:gridCol w:w="1304"/>
        <w:gridCol w:w="1354"/>
      </w:tblGrid>
      <w:tr w:rsidR="00BD2341" w:rsidRPr="00BD2341" w:rsidTr="005D2DBA">
        <w:trPr>
          <w:jc w:val="right"/>
        </w:trPr>
        <w:tc>
          <w:tcPr>
            <w:tcW w:w="2020" w:type="pct"/>
            <w:vAlign w:val="bottom"/>
          </w:tcPr>
          <w:p w:rsidR="00BD2341" w:rsidRPr="00BD2341" w:rsidRDefault="00BD2341" w:rsidP="00BD2341">
            <w:pPr>
              <w:spacing w:line="240" w:lineRule="auto"/>
              <w:ind w:left="-109" w:right="-109"/>
              <w:rPr>
                <w:rFonts w:cs="Arial"/>
                <w:b/>
                <w:bCs/>
                <w:color w:val="000000" w:themeColor="text1"/>
                <w:spacing w:val="-10"/>
                <w:shd w:val="clear" w:color="auto" w:fill="FFFFFF" w:themeFill="background1"/>
              </w:rPr>
            </w:pPr>
          </w:p>
        </w:tc>
        <w:tc>
          <w:tcPr>
            <w:tcW w:w="2980" w:type="pct"/>
            <w:gridSpan w:val="4"/>
            <w:tcBorders>
              <w:top w:val="single" w:sz="4" w:space="0" w:color="auto"/>
              <w:bottom w:val="single" w:sz="4" w:space="0" w:color="auto"/>
            </w:tcBorders>
            <w:vAlign w:val="bottom"/>
          </w:tcPr>
          <w:p w:rsidR="00BD2341" w:rsidRPr="00BD2341" w:rsidRDefault="00BD2341" w:rsidP="003E16A6">
            <w:pPr>
              <w:spacing w:line="240" w:lineRule="auto"/>
              <w:ind w:right="-109"/>
              <w:jc w:val="center"/>
              <w:rPr>
                <w:rFonts w:cs="Arial"/>
                <w:b/>
                <w:bCs/>
                <w:color w:val="000000" w:themeColor="text1"/>
                <w:spacing w:val="-10"/>
                <w:shd w:val="clear" w:color="auto" w:fill="FFFFFF" w:themeFill="background1"/>
              </w:rPr>
            </w:pPr>
            <w:r w:rsidRPr="00BD2341">
              <w:rPr>
                <w:rFonts w:cs="Arial"/>
                <w:b/>
                <w:bCs/>
                <w:color w:val="000000" w:themeColor="text1"/>
                <w:shd w:val="clear" w:color="auto" w:fill="FFFFFF" w:themeFill="background1"/>
              </w:rPr>
              <w:t>(Unaudited but reviewed)</w:t>
            </w:r>
          </w:p>
        </w:tc>
      </w:tr>
      <w:tr w:rsidR="003A4C53" w:rsidRPr="00BD2341" w:rsidTr="005D2DBA">
        <w:trPr>
          <w:jc w:val="right"/>
        </w:trPr>
        <w:tc>
          <w:tcPr>
            <w:tcW w:w="2020" w:type="pct"/>
            <w:vAlign w:val="bottom"/>
          </w:tcPr>
          <w:p w:rsidR="003A4C53" w:rsidRPr="00BD2341" w:rsidRDefault="003A4C53" w:rsidP="00BD2341">
            <w:pPr>
              <w:pStyle w:val="Header"/>
              <w:tabs>
                <w:tab w:val="clear" w:pos="4153"/>
                <w:tab w:val="clear" w:pos="8306"/>
              </w:tabs>
              <w:spacing w:line="240" w:lineRule="auto"/>
              <w:ind w:left="-109"/>
              <w:rPr>
                <w:rFonts w:cs="Arial"/>
                <w:color w:val="000000" w:themeColor="text1"/>
                <w:shd w:val="clear" w:color="auto" w:fill="FFFFFF" w:themeFill="background1"/>
              </w:rPr>
            </w:pPr>
          </w:p>
        </w:tc>
        <w:tc>
          <w:tcPr>
            <w:tcW w:w="815" w:type="pct"/>
            <w:tcBorders>
              <w:top w:val="single" w:sz="4" w:space="0" w:color="auto"/>
              <w:bottom w:val="single" w:sz="4" w:space="0" w:color="auto"/>
            </w:tcBorders>
            <w:shd w:val="clear" w:color="auto" w:fill="auto"/>
            <w:vAlign w:val="bottom"/>
          </w:tcPr>
          <w:p w:rsidR="003A4C53" w:rsidRPr="00BD2341" w:rsidRDefault="003A4C53" w:rsidP="00533930">
            <w:pPr>
              <w:spacing w:line="240" w:lineRule="auto"/>
              <w:ind w:right="-109"/>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Leasehold improvement</w:t>
            </w:r>
          </w:p>
          <w:p w:rsidR="003A4C53" w:rsidRPr="00BD2341" w:rsidRDefault="003A4C53" w:rsidP="00533930">
            <w:pPr>
              <w:spacing w:line="240" w:lineRule="auto"/>
              <w:ind w:right="-109"/>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Baht</w:t>
            </w:r>
          </w:p>
        </w:tc>
        <w:tc>
          <w:tcPr>
            <w:tcW w:w="692" w:type="pct"/>
            <w:tcBorders>
              <w:top w:val="single" w:sz="4" w:space="0" w:color="auto"/>
              <w:bottom w:val="single" w:sz="4" w:space="0" w:color="auto"/>
            </w:tcBorders>
            <w:shd w:val="clear" w:color="auto" w:fill="auto"/>
            <w:vAlign w:val="bottom"/>
          </w:tcPr>
          <w:p w:rsidR="003A4C53" w:rsidRPr="00BD2341" w:rsidRDefault="003A4C53" w:rsidP="00533930">
            <w:pPr>
              <w:spacing w:line="240" w:lineRule="auto"/>
              <w:ind w:right="-109"/>
              <w:jc w:val="right"/>
              <w:rPr>
                <w:rFonts w:cs="Arial"/>
                <w:b/>
                <w:bCs/>
                <w:snapToGrid w:val="0"/>
                <w:color w:val="000000" w:themeColor="text1"/>
              </w:rPr>
            </w:pPr>
          </w:p>
          <w:p w:rsidR="003A4C53" w:rsidRPr="00BD2341" w:rsidRDefault="003A4C53" w:rsidP="00533930">
            <w:pPr>
              <w:spacing w:line="240" w:lineRule="auto"/>
              <w:ind w:right="-109"/>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Equipment</w:t>
            </w:r>
          </w:p>
          <w:p w:rsidR="003A4C53" w:rsidRPr="00BD2341" w:rsidRDefault="003A4C53" w:rsidP="00533930">
            <w:pPr>
              <w:spacing w:line="240" w:lineRule="auto"/>
              <w:ind w:right="-109"/>
              <w:jc w:val="right"/>
              <w:rPr>
                <w:rFonts w:cs="Arial"/>
                <w:b/>
                <w:bCs/>
                <w:snapToGrid w:val="0"/>
                <w:color w:val="000000" w:themeColor="text1"/>
              </w:rPr>
            </w:pPr>
            <w:r w:rsidRPr="00BD2341">
              <w:rPr>
                <w:rFonts w:cs="Arial"/>
                <w:b/>
                <w:bCs/>
                <w:snapToGrid w:val="0"/>
                <w:color w:val="000000" w:themeColor="text1"/>
              </w:rPr>
              <w:t>Baht</w:t>
            </w:r>
          </w:p>
        </w:tc>
        <w:tc>
          <w:tcPr>
            <w:tcW w:w="723" w:type="pct"/>
            <w:tcBorders>
              <w:top w:val="single" w:sz="4" w:space="0" w:color="auto"/>
              <w:bottom w:val="single" w:sz="4" w:space="0" w:color="auto"/>
            </w:tcBorders>
            <w:shd w:val="clear" w:color="auto" w:fill="auto"/>
            <w:vAlign w:val="bottom"/>
          </w:tcPr>
          <w:p w:rsidR="003A4C53" w:rsidRPr="00BD2341" w:rsidRDefault="003A4C53" w:rsidP="00533930">
            <w:pPr>
              <w:spacing w:line="240" w:lineRule="auto"/>
              <w:ind w:right="-109"/>
              <w:jc w:val="right"/>
              <w:rPr>
                <w:rFonts w:cs="Arial"/>
                <w:b/>
                <w:bCs/>
                <w:snapToGrid w:val="0"/>
                <w:color w:val="000000" w:themeColor="text1"/>
              </w:rPr>
            </w:pPr>
            <w:r w:rsidRPr="00BD2341">
              <w:rPr>
                <w:rFonts w:cs="Arial"/>
                <w:b/>
                <w:bCs/>
                <w:snapToGrid w:val="0"/>
                <w:color w:val="000000" w:themeColor="text1"/>
              </w:rPr>
              <w:t>Right-of-use assets</w:t>
            </w:r>
          </w:p>
          <w:p w:rsidR="003A4C53" w:rsidRPr="00BD2341" w:rsidRDefault="003A4C53" w:rsidP="00533930">
            <w:pPr>
              <w:spacing w:line="240" w:lineRule="auto"/>
              <w:ind w:right="-109"/>
              <w:jc w:val="right"/>
              <w:rPr>
                <w:rFonts w:cs="Arial"/>
                <w:b/>
                <w:bCs/>
                <w:snapToGrid w:val="0"/>
                <w:color w:val="000000" w:themeColor="text1"/>
              </w:rPr>
            </w:pPr>
            <w:r w:rsidRPr="00BD2341">
              <w:rPr>
                <w:rFonts w:cs="Arial"/>
                <w:b/>
                <w:bCs/>
                <w:snapToGrid w:val="0"/>
                <w:color w:val="000000" w:themeColor="text1"/>
              </w:rPr>
              <w:t xml:space="preserve">Baht                          </w:t>
            </w:r>
          </w:p>
        </w:tc>
        <w:tc>
          <w:tcPr>
            <w:tcW w:w="748" w:type="pct"/>
            <w:tcBorders>
              <w:top w:val="single" w:sz="4" w:space="0" w:color="auto"/>
              <w:bottom w:val="single" w:sz="4" w:space="0" w:color="auto"/>
            </w:tcBorders>
            <w:shd w:val="clear" w:color="auto" w:fill="auto"/>
            <w:vAlign w:val="bottom"/>
          </w:tcPr>
          <w:p w:rsidR="003A4C53" w:rsidRPr="00BD2341" w:rsidRDefault="003A4C53" w:rsidP="00533930">
            <w:pPr>
              <w:spacing w:line="240" w:lineRule="auto"/>
              <w:ind w:right="-109"/>
              <w:jc w:val="right"/>
              <w:rPr>
                <w:rFonts w:cs="Arial"/>
                <w:b/>
                <w:bCs/>
                <w:snapToGrid w:val="0"/>
                <w:color w:val="000000" w:themeColor="text1"/>
              </w:rPr>
            </w:pPr>
            <w:r w:rsidRPr="00BD2341">
              <w:rPr>
                <w:rFonts w:cs="Arial"/>
                <w:b/>
                <w:bCs/>
                <w:snapToGrid w:val="0"/>
                <w:color w:val="000000" w:themeColor="text1"/>
              </w:rPr>
              <w:t>Total                      Baht</w:t>
            </w:r>
          </w:p>
        </w:tc>
      </w:tr>
      <w:tr w:rsidR="003A4C53" w:rsidRPr="00BD2341" w:rsidTr="005D2DBA">
        <w:trPr>
          <w:jc w:val="right"/>
        </w:trPr>
        <w:tc>
          <w:tcPr>
            <w:tcW w:w="2020" w:type="pct"/>
            <w:vAlign w:val="bottom"/>
          </w:tcPr>
          <w:p w:rsidR="003A4C53" w:rsidRPr="00BD2341" w:rsidRDefault="003A4C53" w:rsidP="00BD2341">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815" w:type="pct"/>
            <w:shd w:val="clear" w:color="auto" w:fill="FAFAFA"/>
            <w:vAlign w:val="bottom"/>
          </w:tcPr>
          <w:p w:rsidR="003A4C53" w:rsidRPr="00BD2341" w:rsidRDefault="003A4C53" w:rsidP="00533930">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92" w:type="pct"/>
            <w:tcBorders>
              <w:top w:val="single" w:sz="4" w:space="0" w:color="auto"/>
            </w:tcBorders>
            <w:shd w:val="clear" w:color="auto" w:fill="FAFAFA"/>
            <w:vAlign w:val="bottom"/>
          </w:tcPr>
          <w:p w:rsidR="003A4C53" w:rsidRPr="00BD2341" w:rsidRDefault="003A4C53" w:rsidP="00533930">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23" w:type="pct"/>
            <w:tcBorders>
              <w:top w:val="single" w:sz="4" w:space="0" w:color="auto"/>
            </w:tcBorders>
            <w:shd w:val="clear" w:color="auto" w:fill="FAFAFA"/>
            <w:vAlign w:val="bottom"/>
          </w:tcPr>
          <w:p w:rsidR="003A4C53" w:rsidRPr="00BD2341" w:rsidRDefault="003A4C53" w:rsidP="00533930">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48" w:type="pct"/>
            <w:tcBorders>
              <w:top w:val="single" w:sz="4" w:space="0" w:color="auto"/>
            </w:tcBorders>
            <w:shd w:val="clear" w:color="auto" w:fill="FAFAFA"/>
            <w:vAlign w:val="bottom"/>
          </w:tcPr>
          <w:p w:rsidR="003A4C53" w:rsidRPr="00BD2341" w:rsidRDefault="003A4C53" w:rsidP="00533930">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r>
      <w:tr w:rsidR="005D2DBA" w:rsidRPr="00BD2341" w:rsidTr="005D2DBA">
        <w:trPr>
          <w:jc w:val="right"/>
        </w:trPr>
        <w:tc>
          <w:tcPr>
            <w:tcW w:w="2020" w:type="pct"/>
            <w:vAlign w:val="bottom"/>
          </w:tcPr>
          <w:p w:rsidR="005D2DBA" w:rsidRPr="00BD2341" w:rsidRDefault="005D2DBA" w:rsidP="005D2DBA">
            <w:pPr>
              <w:tabs>
                <w:tab w:val="left" w:pos="1134"/>
                <w:tab w:val="left" w:pos="1276"/>
                <w:tab w:val="center" w:pos="3402"/>
                <w:tab w:val="center" w:pos="4536"/>
                <w:tab w:val="center" w:pos="5670"/>
                <w:tab w:val="center" w:pos="6804"/>
                <w:tab w:val="right" w:pos="7655"/>
              </w:tabs>
              <w:spacing w:line="240" w:lineRule="auto"/>
              <w:ind w:left="-109"/>
              <w:rPr>
                <w:rFonts w:cs="Arial"/>
                <w:color w:val="000000" w:themeColor="text1"/>
                <w:shd w:val="clear" w:color="auto" w:fill="FFFFFF" w:themeFill="background1"/>
              </w:rPr>
            </w:pPr>
            <w:r w:rsidRPr="00BD2341">
              <w:rPr>
                <w:rFonts w:cs="Arial"/>
                <w:color w:val="000000" w:themeColor="text1"/>
                <w:shd w:val="clear" w:color="auto" w:fill="FFFFFF" w:themeFill="background1"/>
              </w:rPr>
              <w:t>Opening book amount, net</w:t>
            </w:r>
          </w:p>
        </w:tc>
        <w:tc>
          <w:tcPr>
            <w:tcW w:w="815" w:type="pct"/>
            <w:shd w:val="clear" w:color="auto" w:fill="FAFAFA"/>
          </w:tcPr>
          <w:p w:rsidR="005D2DBA" w:rsidRPr="00B2551E" w:rsidRDefault="005D2DBA" w:rsidP="00570DFE">
            <w:pPr>
              <w:ind w:right="-72"/>
              <w:jc w:val="right"/>
              <w:rPr>
                <w:rFonts w:cs="Arial"/>
              </w:rPr>
            </w:pPr>
            <w:r w:rsidRPr="00B2551E">
              <w:rPr>
                <w:rFonts w:cs="Arial"/>
              </w:rPr>
              <w:t>14,756,698</w:t>
            </w:r>
          </w:p>
        </w:tc>
        <w:tc>
          <w:tcPr>
            <w:tcW w:w="692" w:type="pct"/>
            <w:shd w:val="clear" w:color="auto" w:fill="FAFAFA"/>
          </w:tcPr>
          <w:p w:rsidR="005D2DBA" w:rsidRPr="00B2551E" w:rsidRDefault="005D2DBA" w:rsidP="00570DFE">
            <w:pPr>
              <w:ind w:right="-72"/>
              <w:jc w:val="right"/>
              <w:rPr>
                <w:rFonts w:cs="Arial"/>
              </w:rPr>
            </w:pPr>
            <w:r w:rsidRPr="00B2551E">
              <w:rPr>
                <w:rFonts w:cs="Arial"/>
              </w:rPr>
              <w:t>36,033,996</w:t>
            </w:r>
          </w:p>
        </w:tc>
        <w:tc>
          <w:tcPr>
            <w:tcW w:w="723" w:type="pct"/>
            <w:shd w:val="clear" w:color="auto" w:fill="FAFAFA"/>
          </w:tcPr>
          <w:p w:rsidR="005D2DBA" w:rsidRPr="00B2551E" w:rsidRDefault="005D2DBA" w:rsidP="00570DFE">
            <w:pPr>
              <w:ind w:right="-72"/>
              <w:jc w:val="right"/>
              <w:rPr>
                <w:rFonts w:cs="Arial"/>
              </w:rPr>
            </w:pPr>
            <w:r w:rsidRPr="00B2551E">
              <w:rPr>
                <w:rFonts w:cs="Arial"/>
              </w:rPr>
              <w:t>-</w:t>
            </w:r>
          </w:p>
        </w:tc>
        <w:tc>
          <w:tcPr>
            <w:tcW w:w="748" w:type="pct"/>
            <w:shd w:val="clear" w:color="auto" w:fill="FAFAFA"/>
          </w:tcPr>
          <w:p w:rsidR="005D2DBA" w:rsidRPr="00B2551E" w:rsidRDefault="005D2DBA" w:rsidP="00570DFE">
            <w:pPr>
              <w:ind w:right="-72"/>
              <w:jc w:val="right"/>
              <w:rPr>
                <w:rFonts w:cs="Arial"/>
              </w:rPr>
            </w:pPr>
            <w:r w:rsidRPr="00B2551E">
              <w:rPr>
                <w:rFonts w:cs="Arial"/>
              </w:rPr>
              <w:t>50,790,694</w:t>
            </w:r>
          </w:p>
        </w:tc>
      </w:tr>
      <w:tr w:rsidR="005D2DBA" w:rsidRPr="00BD2341" w:rsidTr="005D2DBA">
        <w:trPr>
          <w:jc w:val="right"/>
        </w:trPr>
        <w:tc>
          <w:tcPr>
            <w:tcW w:w="2020" w:type="pct"/>
            <w:vAlign w:val="bottom"/>
          </w:tcPr>
          <w:p w:rsidR="005D2DBA" w:rsidRDefault="005D2DBA" w:rsidP="005D2DBA">
            <w:pPr>
              <w:spacing w:line="240" w:lineRule="auto"/>
              <w:ind w:left="-109"/>
              <w:rPr>
                <w:rFonts w:cs="Arial"/>
                <w:color w:val="000000" w:themeColor="text1"/>
              </w:rPr>
            </w:pPr>
            <w:r w:rsidRPr="00BD2341">
              <w:rPr>
                <w:rFonts w:cs="Arial"/>
                <w:color w:val="000000" w:themeColor="text1"/>
              </w:rPr>
              <w:t xml:space="preserve">Adjustment from TFRS 16 </w:t>
            </w:r>
          </w:p>
          <w:p w:rsidR="005D2DBA" w:rsidRPr="00BD2341" w:rsidRDefault="005D2DBA" w:rsidP="005D2DBA">
            <w:pPr>
              <w:spacing w:line="240" w:lineRule="auto"/>
              <w:ind w:left="-109"/>
              <w:rPr>
                <w:rFonts w:cs="Arial"/>
                <w:color w:val="000000" w:themeColor="text1"/>
              </w:rPr>
            </w:pPr>
            <w:r>
              <w:rPr>
                <w:rFonts w:cs="Arial"/>
                <w:color w:val="000000" w:themeColor="text1"/>
              </w:rPr>
              <w:t xml:space="preserve">   </w:t>
            </w:r>
            <w:r w:rsidRPr="00BD2341">
              <w:rPr>
                <w:rFonts w:cs="Arial"/>
                <w:color w:val="000000" w:themeColor="text1"/>
              </w:rPr>
              <w:t>adoption at 1 January 2020</w:t>
            </w:r>
            <w:r w:rsidR="00896857">
              <w:rPr>
                <w:rFonts w:cs="Arial"/>
                <w:color w:val="000000" w:themeColor="text1"/>
              </w:rPr>
              <w:t xml:space="preserve"> (Note 4)</w:t>
            </w:r>
          </w:p>
        </w:tc>
        <w:tc>
          <w:tcPr>
            <w:tcW w:w="815" w:type="pct"/>
            <w:shd w:val="clear" w:color="auto" w:fill="FAFAFA"/>
          </w:tcPr>
          <w:p w:rsidR="00B2551E" w:rsidRPr="00B2551E" w:rsidRDefault="00B2551E" w:rsidP="00570DFE">
            <w:pPr>
              <w:ind w:right="-72"/>
              <w:jc w:val="right"/>
              <w:rPr>
                <w:rFonts w:cs="Arial"/>
              </w:rPr>
            </w:pPr>
          </w:p>
          <w:p w:rsidR="005D2DBA" w:rsidRPr="00B2551E" w:rsidRDefault="005D2DBA" w:rsidP="00570DFE">
            <w:pPr>
              <w:ind w:right="-72"/>
              <w:jc w:val="right"/>
              <w:rPr>
                <w:rFonts w:cs="Arial"/>
              </w:rPr>
            </w:pPr>
            <w:r w:rsidRPr="00B2551E">
              <w:rPr>
                <w:rFonts w:cs="Arial"/>
              </w:rPr>
              <w:t>-</w:t>
            </w:r>
          </w:p>
        </w:tc>
        <w:tc>
          <w:tcPr>
            <w:tcW w:w="692" w:type="pct"/>
            <w:tcBorders>
              <w:top w:val="nil"/>
              <w:left w:val="nil"/>
              <w:bottom w:val="nil"/>
              <w:right w:val="nil"/>
            </w:tcBorders>
            <w:shd w:val="clear" w:color="auto" w:fill="FAFAFA"/>
          </w:tcPr>
          <w:p w:rsidR="00B2551E" w:rsidRPr="00B2551E" w:rsidRDefault="00B2551E" w:rsidP="00570DFE">
            <w:pPr>
              <w:ind w:right="-72"/>
              <w:jc w:val="right"/>
              <w:rPr>
                <w:rFonts w:cs="Arial"/>
              </w:rPr>
            </w:pPr>
          </w:p>
          <w:p w:rsidR="005D2DBA" w:rsidRPr="00B2551E" w:rsidRDefault="005D2DBA" w:rsidP="00570DFE">
            <w:pPr>
              <w:ind w:right="-72"/>
              <w:jc w:val="right"/>
              <w:rPr>
                <w:rFonts w:cs="Arial"/>
              </w:rPr>
            </w:pPr>
            <w:r w:rsidRPr="00B2551E">
              <w:rPr>
                <w:rFonts w:cs="Arial"/>
              </w:rPr>
              <w:t>-</w:t>
            </w:r>
          </w:p>
        </w:tc>
        <w:tc>
          <w:tcPr>
            <w:tcW w:w="723" w:type="pct"/>
            <w:tcBorders>
              <w:top w:val="nil"/>
              <w:left w:val="nil"/>
              <w:bottom w:val="nil"/>
              <w:right w:val="nil"/>
            </w:tcBorders>
            <w:shd w:val="clear" w:color="auto" w:fill="FAFAFA"/>
          </w:tcPr>
          <w:p w:rsidR="00B2551E" w:rsidRPr="00B2551E" w:rsidRDefault="00B2551E" w:rsidP="00570DFE">
            <w:pPr>
              <w:ind w:right="-72"/>
              <w:jc w:val="right"/>
              <w:rPr>
                <w:rFonts w:cs="Arial"/>
              </w:rPr>
            </w:pPr>
          </w:p>
          <w:p w:rsidR="005D2DBA" w:rsidRPr="00B2551E" w:rsidRDefault="005D2DBA" w:rsidP="00570DFE">
            <w:pPr>
              <w:ind w:right="-72"/>
              <w:jc w:val="right"/>
              <w:rPr>
                <w:rFonts w:cs="Arial"/>
              </w:rPr>
            </w:pPr>
            <w:r w:rsidRPr="00B2551E">
              <w:rPr>
                <w:rFonts w:cs="Arial"/>
              </w:rPr>
              <w:t>13,000,852</w:t>
            </w:r>
          </w:p>
        </w:tc>
        <w:tc>
          <w:tcPr>
            <w:tcW w:w="748" w:type="pct"/>
            <w:tcBorders>
              <w:top w:val="nil"/>
              <w:left w:val="nil"/>
              <w:bottom w:val="nil"/>
              <w:right w:val="nil"/>
            </w:tcBorders>
            <w:shd w:val="clear" w:color="auto" w:fill="FAFAFA"/>
          </w:tcPr>
          <w:p w:rsidR="00B2551E" w:rsidRPr="00B2551E" w:rsidRDefault="00B2551E" w:rsidP="00570DFE">
            <w:pPr>
              <w:ind w:right="-72"/>
              <w:jc w:val="right"/>
              <w:rPr>
                <w:rFonts w:cs="Arial"/>
              </w:rPr>
            </w:pPr>
          </w:p>
          <w:p w:rsidR="005D2DBA" w:rsidRPr="00B2551E" w:rsidRDefault="005D2DBA" w:rsidP="00570DFE">
            <w:pPr>
              <w:ind w:right="-72"/>
              <w:jc w:val="right"/>
              <w:rPr>
                <w:rFonts w:cs="Arial"/>
              </w:rPr>
            </w:pPr>
            <w:r w:rsidRPr="00B2551E">
              <w:rPr>
                <w:rFonts w:cs="Arial"/>
              </w:rPr>
              <w:t>13,000,852</w:t>
            </w:r>
          </w:p>
        </w:tc>
      </w:tr>
      <w:tr w:rsidR="005D2DBA" w:rsidRPr="00BD2341" w:rsidTr="005D2DBA">
        <w:trPr>
          <w:jc w:val="right"/>
        </w:trPr>
        <w:tc>
          <w:tcPr>
            <w:tcW w:w="2020" w:type="pct"/>
            <w:vAlign w:val="bottom"/>
          </w:tcPr>
          <w:p w:rsidR="005D2DBA" w:rsidRPr="00BD2341" w:rsidRDefault="005D2DBA" w:rsidP="005D2DBA">
            <w:pPr>
              <w:spacing w:line="240" w:lineRule="auto"/>
              <w:ind w:left="-109"/>
              <w:rPr>
                <w:rFonts w:cs="Arial"/>
                <w:color w:val="000000" w:themeColor="text1"/>
              </w:rPr>
            </w:pPr>
            <w:r w:rsidRPr="00BD2341">
              <w:rPr>
                <w:rFonts w:cs="Arial"/>
                <w:color w:val="000000" w:themeColor="text1"/>
              </w:rPr>
              <w:t>Additions</w:t>
            </w:r>
          </w:p>
        </w:tc>
        <w:tc>
          <w:tcPr>
            <w:tcW w:w="815" w:type="pct"/>
            <w:shd w:val="clear" w:color="auto" w:fill="FAFAFA"/>
          </w:tcPr>
          <w:p w:rsidR="005D2DBA" w:rsidRPr="00B2551E" w:rsidRDefault="005D2DBA" w:rsidP="00570DFE">
            <w:pPr>
              <w:ind w:right="-72"/>
              <w:jc w:val="right"/>
              <w:rPr>
                <w:rFonts w:cs="Arial"/>
              </w:rPr>
            </w:pPr>
            <w:r w:rsidRPr="00B2551E">
              <w:rPr>
                <w:rFonts w:cs="Arial"/>
              </w:rPr>
              <w:t>-</w:t>
            </w:r>
          </w:p>
        </w:tc>
        <w:tc>
          <w:tcPr>
            <w:tcW w:w="692" w:type="pct"/>
            <w:tcBorders>
              <w:top w:val="nil"/>
              <w:left w:val="nil"/>
              <w:bottom w:val="nil"/>
              <w:right w:val="nil"/>
            </w:tcBorders>
            <w:shd w:val="clear" w:color="auto" w:fill="FAFAFA"/>
          </w:tcPr>
          <w:p w:rsidR="005D2DBA" w:rsidRPr="00B2551E" w:rsidRDefault="005D2DBA" w:rsidP="00570DFE">
            <w:pPr>
              <w:ind w:right="-72"/>
              <w:jc w:val="right"/>
              <w:rPr>
                <w:rFonts w:cs="Arial"/>
              </w:rPr>
            </w:pPr>
            <w:r w:rsidRPr="00B2551E">
              <w:rPr>
                <w:rFonts w:cs="Arial"/>
              </w:rPr>
              <w:t>6,054,633</w:t>
            </w:r>
          </w:p>
        </w:tc>
        <w:tc>
          <w:tcPr>
            <w:tcW w:w="723" w:type="pct"/>
            <w:tcBorders>
              <w:top w:val="nil"/>
              <w:left w:val="nil"/>
              <w:bottom w:val="nil"/>
              <w:right w:val="nil"/>
            </w:tcBorders>
            <w:shd w:val="clear" w:color="auto" w:fill="FAFAFA"/>
          </w:tcPr>
          <w:p w:rsidR="005D2DBA" w:rsidRPr="00B2551E" w:rsidRDefault="005D2DBA" w:rsidP="00570DFE">
            <w:pPr>
              <w:ind w:right="-72"/>
              <w:jc w:val="right"/>
              <w:rPr>
                <w:rFonts w:cs="Arial"/>
              </w:rPr>
            </w:pPr>
            <w:r w:rsidRPr="00B2551E">
              <w:rPr>
                <w:rFonts w:cs="Arial"/>
              </w:rPr>
              <w:t>-</w:t>
            </w:r>
          </w:p>
        </w:tc>
        <w:tc>
          <w:tcPr>
            <w:tcW w:w="748" w:type="pct"/>
            <w:tcBorders>
              <w:top w:val="nil"/>
              <w:left w:val="nil"/>
              <w:bottom w:val="nil"/>
              <w:right w:val="nil"/>
            </w:tcBorders>
            <w:shd w:val="clear" w:color="auto" w:fill="FAFAFA"/>
          </w:tcPr>
          <w:p w:rsidR="005D2DBA" w:rsidRPr="00B2551E" w:rsidRDefault="005D2DBA" w:rsidP="00570DFE">
            <w:pPr>
              <w:ind w:right="-72"/>
              <w:jc w:val="right"/>
              <w:rPr>
                <w:rFonts w:cs="Arial"/>
              </w:rPr>
            </w:pPr>
            <w:r w:rsidRPr="00B2551E">
              <w:rPr>
                <w:rFonts w:cs="Arial"/>
              </w:rPr>
              <w:t>6,054,633</w:t>
            </w:r>
          </w:p>
        </w:tc>
      </w:tr>
      <w:tr w:rsidR="005D2DBA" w:rsidRPr="00BD2341" w:rsidTr="005D2DBA">
        <w:trPr>
          <w:jc w:val="right"/>
        </w:trPr>
        <w:tc>
          <w:tcPr>
            <w:tcW w:w="2020" w:type="pct"/>
            <w:vAlign w:val="bottom"/>
          </w:tcPr>
          <w:p w:rsidR="005D2DBA" w:rsidRPr="00BD2341" w:rsidRDefault="005D2DBA" w:rsidP="005D2DBA">
            <w:pPr>
              <w:spacing w:line="240" w:lineRule="auto"/>
              <w:ind w:left="-109"/>
              <w:rPr>
                <w:rFonts w:cs="Arial"/>
                <w:color w:val="000000" w:themeColor="text1"/>
              </w:rPr>
            </w:pPr>
            <w:r w:rsidRPr="005D2DBA">
              <w:rPr>
                <w:rFonts w:cs="Arial"/>
                <w:color w:val="000000" w:themeColor="text1"/>
              </w:rPr>
              <w:t>Disposals, net</w:t>
            </w:r>
          </w:p>
        </w:tc>
        <w:tc>
          <w:tcPr>
            <w:tcW w:w="815" w:type="pct"/>
            <w:shd w:val="clear" w:color="auto" w:fill="FAFAFA"/>
          </w:tcPr>
          <w:p w:rsidR="005D2DBA" w:rsidRPr="00B2551E" w:rsidRDefault="005D2DBA" w:rsidP="00570DFE">
            <w:pPr>
              <w:ind w:right="-72"/>
              <w:jc w:val="right"/>
              <w:rPr>
                <w:rFonts w:cs="Arial"/>
              </w:rPr>
            </w:pPr>
            <w:r w:rsidRPr="00B2551E">
              <w:rPr>
                <w:rFonts w:cs="Arial"/>
              </w:rPr>
              <w:t>-</w:t>
            </w:r>
          </w:p>
        </w:tc>
        <w:tc>
          <w:tcPr>
            <w:tcW w:w="692" w:type="pct"/>
            <w:tcBorders>
              <w:top w:val="nil"/>
              <w:left w:val="nil"/>
              <w:bottom w:val="nil"/>
              <w:right w:val="nil"/>
            </w:tcBorders>
            <w:shd w:val="clear" w:color="auto" w:fill="FAFAFA"/>
          </w:tcPr>
          <w:p w:rsidR="005D2DBA" w:rsidRPr="00B2551E" w:rsidRDefault="005D2DBA" w:rsidP="00570DFE">
            <w:pPr>
              <w:ind w:right="-72"/>
              <w:jc w:val="right"/>
              <w:rPr>
                <w:rFonts w:cs="Arial"/>
              </w:rPr>
            </w:pPr>
            <w:r w:rsidRPr="00B2551E">
              <w:rPr>
                <w:rFonts w:cs="Arial"/>
              </w:rPr>
              <w:t>(56)</w:t>
            </w:r>
          </w:p>
        </w:tc>
        <w:tc>
          <w:tcPr>
            <w:tcW w:w="723" w:type="pct"/>
            <w:tcBorders>
              <w:top w:val="nil"/>
              <w:left w:val="nil"/>
              <w:bottom w:val="nil"/>
              <w:right w:val="nil"/>
            </w:tcBorders>
            <w:shd w:val="clear" w:color="auto" w:fill="FAFAFA"/>
          </w:tcPr>
          <w:p w:rsidR="005D2DBA" w:rsidRPr="00B2551E" w:rsidRDefault="005D2DBA" w:rsidP="00570DFE">
            <w:pPr>
              <w:ind w:right="-72"/>
              <w:jc w:val="right"/>
              <w:rPr>
                <w:rFonts w:cs="Arial"/>
              </w:rPr>
            </w:pPr>
            <w:r w:rsidRPr="00B2551E">
              <w:rPr>
                <w:rFonts w:cs="Arial"/>
              </w:rPr>
              <w:t>-</w:t>
            </w:r>
          </w:p>
        </w:tc>
        <w:tc>
          <w:tcPr>
            <w:tcW w:w="748" w:type="pct"/>
            <w:tcBorders>
              <w:top w:val="nil"/>
              <w:left w:val="nil"/>
              <w:bottom w:val="nil"/>
              <w:right w:val="nil"/>
            </w:tcBorders>
            <w:shd w:val="clear" w:color="auto" w:fill="FAFAFA"/>
          </w:tcPr>
          <w:p w:rsidR="005D2DBA" w:rsidRPr="00B2551E" w:rsidRDefault="005D2DBA" w:rsidP="00570DFE">
            <w:pPr>
              <w:ind w:right="-72"/>
              <w:jc w:val="right"/>
              <w:rPr>
                <w:rFonts w:cs="Arial"/>
              </w:rPr>
            </w:pPr>
            <w:r w:rsidRPr="00B2551E">
              <w:rPr>
                <w:rFonts w:cs="Arial"/>
              </w:rPr>
              <w:t>(56)</w:t>
            </w:r>
          </w:p>
        </w:tc>
      </w:tr>
      <w:tr w:rsidR="005D2DBA" w:rsidRPr="00BD2341" w:rsidTr="00310EBE">
        <w:trPr>
          <w:jc w:val="right"/>
        </w:trPr>
        <w:tc>
          <w:tcPr>
            <w:tcW w:w="2020" w:type="pct"/>
            <w:vAlign w:val="bottom"/>
          </w:tcPr>
          <w:p w:rsidR="005D2DBA" w:rsidRPr="00BD2341" w:rsidRDefault="005D2DBA" w:rsidP="005D2DBA">
            <w:pPr>
              <w:spacing w:line="240" w:lineRule="auto"/>
              <w:ind w:left="-109"/>
              <w:rPr>
                <w:rFonts w:cs="Arial"/>
                <w:color w:val="000000" w:themeColor="text1"/>
                <w:shd w:val="clear" w:color="auto" w:fill="FFFFFF" w:themeFill="background1"/>
              </w:rPr>
            </w:pPr>
            <w:r w:rsidRPr="00BD2341">
              <w:rPr>
                <w:rFonts w:cs="Arial"/>
                <w:color w:val="000000" w:themeColor="text1"/>
                <w:shd w:val="clear" w:color="auto" w:fill="FFFFFF" w:themeFill="background1"/>
              </w:rPr>
              <w:t>Depreciation</w:t>
            </w:r>
          </w:p>
        </w:tc>
        <w:tc>
          <w:tcPr>
            <w:tcW w:w="815" w:type="pct"/>
            <w:shd w:val="clear" w:color="auto" w:fill="FAFAFA"/>
            <w:vAlign w:val="bottom"/>
          </w:tcPr>
          <w:p w:rsidR="005D2DBA" w:rsidRPr="00B2551E" w:rsidRDefault="005D2DBA" w:rsidP="00570DFE">
            <w:pPr>
              <w:ind w:right="-72"/>
              <w:jc w:val="right"/>
              <w:rPr>
                <w:rFonts w:cs="Arial"/>
              </w:rPr>
            </w:pPr>
            <w:r w:rsidRPr="00B2551E">
              <w:rPr>
                <w:rFonts w:cs="Arial"/>
              </w:rPr>
              <w:t>(1,063,916)</w:t>
            </w:r>
          </w:p>
        </w:tc>
        <w:tc>
          <w:tcPr>
            <w:tcW w:w="692" w:type="pct"/>
            <w:tcBorders>
              <w:top w:val="nil"/>
              <w:left w:val="nil"/>
              <w:bottom w:val="nil"/>
              <w:right w:val="nil"/>
            </w:tcBorders>
            <w:shd w:val="clear" w:color="auto" w:fill="FAFAFA"/>
          </w:tcPr>
          <w:p w:rsidR="005D2DBA" w:rsidRPr="00B2551E" w:rsidRDefault="005D2DBA" w:rsidP="00570DFE">
            <w:pPr>
              <w:ind w:right="-72"/>
              <w:jc w:val="right"/>
              <w:rPr>
                <w:rFonts w:cs="Arial"/>
              </w:rPr>
            </w:pPr>
            <w:r w:rsidRPr="00B2551E">
              <w:rPr>
                <w:rFonts w:cs="Arial"/>
              </w:rPr>
              <w:t>(9,367,180)</w:t>
            </w:r>
          </w:p>
        </w:tc>
        <w:tc>
          <w:tcPr>
            <w:tcW w:w="723" w:type="pct"/>
            <w:tcBorders>
              <w:top w:val="nil"/>
              <w:left w:val="nil"/>
              <w:bottom w:val="nil"/>
              <w:right w:val="nil"/>
            </w:tcBorders>
            <w:shd w:val="clear" w:color="auto" w:fill="FAFAFA"/>
            <w:vAlign w:val="bottom"/>
          </w:tcPr>
          <w:p w:rsidR="005D2DBA" w:rsidRPr="00B2551E" w:rsidRDefault="005D2DBA" w:rsidP="00570DFE">
            <w:pPr>
              <w:ind w:right="-72"/>
              <w:jc w:val="right"/>
              <w:rPr>
                <w:rFonts w:cs="Arial"/>
              </w:rPr>
            </w:pPr>
            <w:r w:rsidRPr="00B2551E">
              <w:rPr>
                <w:rFonts w:cs="Arial"/>
              </w:rPr>
              <w:t>(1,727,190)</w:t>
            </w:r>
          </w:p>
        </w:tc>
        <w:tc>
          <w:tcPr>
            <w:tcW w:w="748" w:type="pct"/>
            <w:tcBorders>
              <w:top w:val="nil"/>
              <w:left w:val="nil"/>
              <w:bottom w:val="nil"/>
              <w:right w:val="nil"/>
            </w:tcBorders>
            <w:shd w:val="clear" w:color="auto" w:fill="FAFAFA"/>
          </w:tcPr>
          <w:p w:rsidR="005D2DBA" w:rsidRPr="00B2551E" w:rsidRDefault="005D2DBA" w:rsidP="00570DFE">
            <w:pPr>
              <w:ind w:right="-72"/>
              <w:jc w:val="right"/>
              <w:rPr>
                <w:rFonts w:cs="Arial"/>
              </w:rPr>
            </w:pPr>
            <w:r w:rsidRPr="00B2551E">
              <w:rPr>
                <w:rFonts w:cs="Arial"/>
              </w:rPr>
              <w:t>(12,158,286)</w:t>
            </w:r>
          </w:p>
        </w:tc>
      </w:tr>
      <w:tr w:rsidR="005D2DBA" w:rsidRPr="00BD2341" w:rsidTr="005D2DBA">
        <w:trPr>
          <w:jc w:val="right"/>
        </w:trPr>
        <w:tc>
          <w:tcPr>
            <w:tcW w:w="2020" w:type="pct"/>
            <w:vAlign w:val="bottom"/>
          </w:tcPr>
          <w:p w:rsidR="005D2DBA" w:rsidRPr="00BD2341" w:rsidRDefault="005D2DBA" w:rsidP="005D2DBA">
            <w:pPr>
              <w:tabs>
                <w:tab w:val="left" w:pos="1134"/>
                <w:tab w:val="left" w:pos="1276"/>
                <w:tab w:val="center" w:pos="3402"/>
                <w:tab w:val="center" w:pos="4536"/>
                <w:tab w:val="center" w:pos="5670"/>
                <w:tab w:val="center" w:pos="6804"/>
                <w:tab w:val="right" w:pos="7655"/>
              </w:tabs>
              <w:spacing w:line="240" w:lineRule="auto"/>
              <w:ind w:left="-109" w:right="-128"/>
              <w:rPr>
                <w:rFonts w:cs="Arial"/>
                <w:b/>
                <w:bCs/>
                <w:color w:val="000000" w:themeColor="text1"/>
                <w:shd w:val="clear" w:color="auto" w:fill="FFFFFF" w:themeFill="background1"/>
              </w:rPr>
            </w:pPr>
            <w:r w:rsidRPr="00BD2341">
              <w:rPr>
                <w:rFonts w:cs="Arial"/>
                <w:color w:val="000000" w:themeColor="text1"/>
                <w:shd w:val="clear" w:color="auto" w:fill="FFFFFF" w:themeFill="background1"/>
              </w:rPr>
              <w:t>Adjustment for right-of-use assets</w:t>
            </w:r>
          </w:p>
        </w:tc>
        <w:tc>
          <w:tcPr>
            <w:tcW w:w="815" w:type="pct"/>
            <w:tcBorders>
              <w:bottom w:val="single" w:sz="4" w:space="0" w:color="auto"/>
            </w:tcBorders>
            <w:shd w:val="clear" w:color="auto" w:fill="FAFAFA"/>
          </w:tcPr>
          <w:p w:rsidR="005D2DBA" w:rsidRPr="00B2551E" w:rsidRDefault="005D2DBA" w:rsidP="00570DFE">
            <w:pPr>
              <w:ind w:right="-72"/>
              <w:jc w:val="right"/>
              <w:rPr>
                <w:rFonts w:cs="Arial"/>
              </w:rPr>
            </w:pPr>
            <w:r w:rsidRPr="00B2551E">
              <w:rPr>
                <w:rFonts w:cs="Arial"/>
              </w:rPr>
              <w:t>-</w:t>
            </w:r>
          </w:p>
        </w:tc>
        <w:tc>
          <w:tcPr>
            <w:tcW w:w="692" w:type="pct"/>
            <w:tcBorders>
              <w:top w:val="nil"/>
              <w:left w:val="nil"/>
              <w:bottom w:val="single" w:sz="4" w:space="0" w:color="auto"/>
              <w:right w:val="nil"/>
            </w:tcBorders>
            <w:shd w:val="clear" w:color="auto" w:fill="FAFAFA"/>
          </w:tcPr>
          <w:p w:rsidR="005D2DBA" w:rsidRPr="00B2551E" w:rsidRDefault="005D2DBA" w:rsidP="00570DFE">
            <w:pPr>
              <w:ind w:right="-72"/>
              <w:jc w:val="right"/>
              <w:rPr>
                <w:rFonts w:cs="Arial"/>
              </w:rPr>
            </w:pPr>
            <w:r w:rsidRPr="00B2551E">
              <w:rPr>
                <w:rFonts w:cs="Arial"/>
              </w:rPr>
              <w:t>-</w:t>
            </w:r>
          </w:p>
        </w:tc>
        <w:tc>
          <w:tcPr>
            <w:tcW w:w="723" w:type="pct"/>
            <w:tcBorders>
              <w:top w:val="nil"/>
              <w:left w:val="nil"/>
              <w:bottom w:val="single" w:sz="4" w:space="0" w:color="auto"/>
              <w:right w:val="nil"/>
            </w:tcBorders>
            <w:shd w:val="clear" w:color="auto" w:fill="FAFAFA"/>
          </w:tcPr>
          <w:p w:rsidR="005D2DBA" w:rsidRPr="00B2551E" w:rsidRDefault="005D2DBA" w:rsidP="00570DFE">
            <w:pPr>
              <w:ind w:right="-72"/>
              <w:jc w:val="right"/>
              <w:rPr>
                <w:rFonts w:cs="Arial"/>
              </w:rPr>
            </w:pPr>
            <w:r w:rsidRPr="00B2551E">
              <w:rPr>
                <w:rFonts w:cs="Arial"/>
              </w:rPr>
              <w:t>(345,438)</w:t>
            </w:r>
          </w:p>
        </w:tc>
        <w:tc>
          <w:tcPr>
            <w:tcW w:w="748" w:type="pct"/>
            <w:tcBorders>
              <w:top w:val="nil"/>
              <w:left w:val="nil"/>
              <w:bottom w:val="single" w:sz="4" w:space="0" w:color="auto"/>
              <w:right w:val="nil"/>
            </w:tcBorders>
            <w:shd w:val="clear" w:color="auto" w:fill="FAFAFA"/>
          </w:tcPr>
          <w:p w:rsidR="005D2DBA" w:rsidRPr="00B2551E" w:rsidRDefault="005D2DBA" w:rsidP="00570DFE">
            <w:pPr>
              <w:ind w:right="-72"/>
              <w:jc w:val="right"/>
              <w:rPr>
                <w:rFonts w:cs="Arial"/>
              </w:rPr>
            </w:pPr>
            <w:r w:rsidRPr="00B2551E">
              <w:rPr>
                <w:rFonts w:cs="Arial"/>
              </w:rPr>
              <w:t>(345,438)</w:t>
            </w:r>
          </w:p>
        </w:tc>
      </w:tr>
      <w:tr w:rsidR="00D75F57" w:rsidRPr="00BD2341" w:rsidTr="005D2DBA">
        <w:trPr>
          <w:jc w:val="right"/>
        </w:trPr>
        <w:tc>
          <w:tcPr>
            <w:tcW w:w="2020" w:type="pct"/>
            <w:vAlign w:val="bottom"/>
          </w:tcPr>
          <w:p w:rsidR="00D75F57" w:rsidRPr="00BD2341" w:rsidRDefault="00D75F57" w:rsidP="00BD2341">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815" w:type="pct"/>
            <w:tcBorders>
              <w:top w:val="single" w:sz="4" w:space="0" w:color="auto"/>
            </w:tcBorders>
            <w:shd w:val="clear" w:color="auto" w:fill="FAFAFA"/>
            <w:vAlign w:val="bottom"/>
          </w:tcPr>
          <w:p w:rsidR="00D75F57" w:rsidRPr="00B2551E" w:rsidRDefault="00D75F57" w:rsidP="00570DFE">
            <w:pPr>
              <w:ind w:right="-72"/>
              <w:jc w:val="right"/>
              <w:rPr>
                <w:rFonts w:cs="Arial"/>
              </w:rPr>
            </w:pPr>
          </w:p>
        </w:tc>
        <w:tc>
          <w:tcPr>
            <w:tcW w:w="692" w:type="pct"/>
            <w:tcBorders>
              <w:top w:val="single" w:sz="4" w:space="0" w:color="auto"/>
            </w:tcBorders>
            <w:shd w:val="clear" w:color="auto" w:fill="FAFAFA"/>
            <w:vAlign w:val="bottom"/>
          </w:tcPr>
          <w:p w:rsidR="00D75F57" w:rsidRPr="00B2551E" w:rsidRDefault="00D75F57" w:rsidP="00570DFE">
            <w:pPr>
              <w:ind w:right="-72"/>
              <w:jc w:val="right"/>
              <w:rPr>
                <w:rFonts w:cs="Arial"/>
              </w:rPr>
            </w:pPr>
          </w:p>
        </w:tc>
        <w:tc>
          <w:tcPr>
            <w:tcW w:w="723" w:type="pct"/>
            <w:tcBorders>
              <w:top w:val="single" w:sz="4" w:space="0" w:color="auto"/>
            </w:tcBorders>
            <w:shd w:val="clear" w:color="auto" w:fill="FAFAFA"/>
            <w:vAlign w:val="bottom"/>
          </w:tcPr>
          <w:p w:rsidR="00D75F57" w:rsidRPr="00B2551E" w:rsidRDefault="00D75F57" w:rsidP="00570DFE">
            <w:pPr>
              <w:ind w:right="-72"/>
              <w:jc w:val="right"/>
              <w:rPr>
                <w:rFonts w:cs="Arial"/>
              </w:rPr>
            </w:pPr>
          </w:p>
        </w:tc>
        <w:tc>
          <w:tcPr>
            <w:tcW w:w="748" w:type="pct"/>
            <w:tcBorders>
              <w:top w:val="single" w:sz="4" w:space="0" w:color="auto"/>
            </w:tcBorders>
            <w:shd w:val="clear" w:color="auto" w:fill="FAFAFA"/>
            <w:vAlign w:val="bottom"/>
          </w:tcPr>
          <w:p w:rsidR="00D75F57" w:rsidRPr="00B2551E" w:rsidRDefault="00D75F57" w:rsidP="00570DFE">
            <w:pPr>
              <w:ind w:right="-72"/>
              <w:jc w:val="right"/>
              <w:rPr>
                <w:rFonts w:cs="Arial"/>
              </w:rPr>
            </w:pPr>
          </w:p>
        </w:tc>
      </w:tr>
      <w:tr w:rsidR="005D2DBA" w:rsidRPr="00BD2341" w:rsidTr="005D2DBA">
        <w:trPr>
          <w:jc w:val="right"/>
        </w:trPr>
        <w:tc>
          <w:tcPr>
            <w:tcW w:w="2020" w:type="pct"/>
            <w:vAlign w:val="bottom"/>
          </w:tcPr>
          <w:p w:rsidR="005D2DBA" w:rsidRPr="00BD2341" w:rsidRDefault="005D2DBA" w:rsidP="005D2DBA">
            <w:pPr>
              <w:tabs>
                <w:tab w:val="left" w:pos="1134"/>
                <w:tab w:val="left" w:pos="1276"/>
                <w:tab w:val="center" w:pos="3402"/>
                <w:tab w:val="center" w:pos="4536"/>
                <w:tab w:val="center" w:pos="5670"/>
                <w:tab w:val="center" w:pos="6804"/>
                <w:tab w:val="right" w:pos="7655"/>
              </w:tabs>
              <w:spacing w:line="240" w:lineRule="auto"/>
              <w:ind w:left="-109"/>
              <w:rPr>
                <w:rFonts w:cs="Arial"/>
                <w:color w:val="000000" w:themeColor="text1"/>
                <w:shd w:val="clear" w:color="auto" w:fill="FFFFFF" w:themeFill="background1"/>
              </w:rPr>
            </w:pPr>
            <w:r w:rsidRPr="00BD2341">
              <w:rPr>
                <w:rFonts w:cs="Arial"/>
                <w:color w:val="000000" w:themeColor="text1"/>
                <w:shd w:val="clear" w:color="auto" w:fill="FFFFFF" w:themeFill="background1"/>
              </w:rPr>
              <w:t>Closing book amount, net</w:t>
            </w:r>
          </w:p>
        </w:tc>
        <w:tc>
          <w:tcPr>
            <w:tcW w:w="815" w:type="pct"/>
            <w:tcBorders>
              <w:bottom w:val="single" w:sz="4" w:space="0" w:color="auto"/>
            </w:tcBorders>
            <w:shd w:val="clear" w:color="auto" w:fill="FAFAFA"/>
          </w:tcPr>
          <w:p w:rsidR="005D2DBA" w:rsidRPr="00B2551E" w:rsidRDefault="005D2DBA" w:rsidP="00570DFE">
            <w:pPr>
              <w:ind w:right="-72"/>
              <w:jc w:val="right"/>
              <w:rPr>
                <w:rFonts w:cs="Arial"/>
              </w:rPr>
            </w:pPr>
            <w:r w:rsidRPr="00B2551E">
              <w:rPr>
                <w:rFonts w:cs="Arial"/>
              </w:rPr>
              <w:t>13,692,782</w:t>
            </w:r>
          </w:p>
        </w:tc>
        <w:tc>
          <w:tcPr>
            <w:tcW w:w="692" w:type="pct"/>
            <w:tcBorders>
              <w:top w:val="nil"/>
              <w:left w:val="nil"/>
              <w:bottom w:val="single" w:sz="4" w:space="0" w:color="auto"/>
              <w:right w:val="nil"/>
            </w:tcBorders>
            <w:shd w:val="clear" w:color="auto" w:fill="FAFAFA"/>
          </w:tcPr>
          <w:p w:rsidR="005D2DBA" w:rsidRPr="00B2551E" w:rsidRDefault="005D2DBA" w:rsidP="00570DFE">
            <w:pPr>
              <w:ind w:right="-72"/>
              <w:jc w:val="right"/>
              <w:rPr>
                <w:rFonts w:cs="Arial"/>
              </w:rPr>
            </w:pPr>
            <w:r w:rsidRPr="00B2551E">
              <w:rPr>
                <w:rFonts w:cs="Arial"/>
              </w:rPr>
              <w:t>32,721,393</w:t>
            </w:r>
          </w:p>
        </w:tc>
        <w:tc>
          <w:tcPr>
            <w:tcW w:w="723" w:type="pct"/>
            <w:tcBorders>
              <w:top w:val="nil"/>
              <w:left w:val="nil"/>
              <w:bottom w:val="single" w:sz="4" w:space="0" w:color="auto"/>
              <w:right w:val="nil"/>
            </w:tcBorders>
            <w:shd w:val="clear" w:color="auto" w:fill="FAFAFA"/>
          </w:tcPr>
          <w:p w:rsidR="005D2DBA" w:rsidRPr="00B2551E" w:rsidRDefault="005D2DBA" w:rsidP="00570DFE">
            <w:pPr>
              <w:ind w:right="-72"/>
              <w:jc w:val="right"/>
              <w:rPr>
                <w:rFonts w:cs="Arial"/>
              </w:rPr>
            </w:pPr>
            <w:r w:rsidRPr="00B2551E">
              <w:rPr>
                <w:rFonts w:cs="Arial"/>
              </w:rPr>
              <w:t>10,928,224</w:t>
            </w:r>
          </w:p>
        </w:tc>
        <w:tc>
          <w:tcPr>
            <w:tcW w:w="748" w:type="pct"/>
            <w:tcBorders>
              <w:top w:val="nil"/>
              <w:left w:val="nil"/>
              <w:bottom w:val="single" w:sz="4" w:space="0" w:color="auto"/>
              <w:right w:val="nil"/>
            </w:tcBorders>
            <w:shd w:val="clear" w:color="auto" w:fill="FAFAFA"/>
          </w:tcPr>
          <w:p w:rsidR="005D2DBA" w:rsidRPr="00B2551E" w:rsidRDefault="005D2DBA" w:rsidP="00570DFE">
            <w:pPr>
              <w:ind w:right="-72"/>
              <w:jc w:val="right"/>
              <w:rPr>
                <w:rFonts w:cs="Arial"/>
              </w:rPr>
            </w:pPr>
            <w:r w:rsidRPr="00B2551E">
              <w:rPr>
                <w:rFonts w:cs="Arial"/>
              </w:rPr>
              <w:t>57,342,399</w:t>
            </w:r>
          </w:p>
        </w:tc>
      </w:tr>
    </w:tbl>
    <w:p w:rsidR="0064189E" w:rsidRDefault="0064189E" w:rsidP="00533930">
      <w:pPr>
        <w:spacing w:line="240" w:lineRule="auto"/>
        <w:rPr>
          <w:rFonts w:cs="Arial"/>
          <w:color w:val="000000" w:themeColor="text1"/>
        </w:rPr>
      </w:pPr>
    </w:p>
    <w:p w:rsidR="00DB7F10" w:rsidRPr="00BD2341" w:rsidRDefault="00DB7F10" w:rsidP="00533930">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4806D2" w:rsidRPr="00BD2341" w:rsidTr="003E16A6">
        <w:trPr>
          <w:trHeight w:val="386"/>
        </w:trPr>
        <w:tc>
          <w:tcPr>
            <w:tcW w:w="9031" w:type="dxa"/>
            <w:shd w:val="clear" w:color="auto" w:fill="FFA543"/>
            <w:vAlign w:val="center"/>
          </w:tcPr>
          <w:p w:rsidR="004806D2" w:rsidRPr="00BD2341" w:rsidRDefault="004806D2" w:rsidP="003E16A6">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1</w:t>
            </w:r>
            <w:r w:rsidR="005D1975" w:rsidRPr="00BD2341">
              <w:rPr>
                <w:rFonts w:eastAsia="Arial Unicode MS" w:cs="Arial"/>
                <w:b/>
                <w:bCs/>
                <w:color w:val="FFFFFF" w:themeColor="background1"/>
              </w:rPr>
              <w:t>6</w:t>
            </w:r>
            <w:r w:rsidRPr="00BD2341">
              <w:rPr>
                <w:rFonts w:eastAsia="Arial Unicode MS" w:cs="Arial"/>
                <w:b/>
                <w:bCs/>
                <w:color w:val="FFFFFF" w:themeColor="background1"/>
              </w:rPr>
              <w:tab/>
              <w:t>Intangible as</w:t>
            </w:r>
            <w:r w:rsidR="000F4A71" w:rsidRPr="00BD2341">
              <w:rPr>
                <w:rFonts w:eastAsia="Arial Unicode MS" w:cs="Arial"/>
                <w:b/>
                <w:bCs/>
                <w:color w:val="FFFFFF" w:themeColor="background1"/>
              </w:rPr>
              <w:t>s</w:t>
            </w:r>
            <w:r w:rsidRPr="00BD2341">
              <w:rPr>
                <w:rFonts w:eastAsia="Arial Unicode MS" w:cs="Arial"/>
                <w:b/>
                <w:bCs/>
                <w:color w:val="FFFFFF" w:themeColor="background1"/>
              </w:rPr>
              <w:t>ets</w:t>
            </w:r>
          </w:p>
        </w:tc>
      </w:tr>
    </w:tbl>
    <w:p w:rsidR="004806D2" w:rsidRPr="00BD2341" w:rsidRDefault="004806D2" w:rsidP="004D4987">
      <w:pPr>
        <w:adjustRightInd w:val="0"/>
        <w:spacing w:line="240" w:lineRule="auto"/>
        <w:rPr>
          <w:rFonts w:cs="Arial"/>
          <w:color w:val="000000" w:themeColor="text1"/>
          <w:shd w:val="clear" w:color="auto" w:fill="FFFFFF" w:themeFill="background1"/>
        </w:rPr>
      </w:pPr>
    </w:p>
    <w:p w:rsidR="004806D2" w:rsidRPr="00BD2341" w:rsidRDefault="004806D2" w:rsidP="004D4987">
      <w:pPr>
        <w:adjustRightInd w:val="0"/>
        <w:spacing w:line="240" w:lineRule="auto"/>
        <w:rPr>
          <w:rFonts w:cs="Arial"/>
          <w:color w:val="000000" w:themeColor="text1"/>
          <w:shd w:val="clear" w:color="auto" w:fill="FFFFFF" w:themeFill="background1"/>
        </w:rPr>
      </w:pPr>
      <w:r w:rsidRPr="00BD2341">
        <w:rPr>
          <w:rFonts w:cs="Arial"/>
          <w:color w:val="000000" w:themeColor="text1"/>
          <w:shd w:val="clear" w:color="auto" w:fill="FFFFFF" w:themeFill="background1"/>
        </w:rPr>
        <w:t xml:space="preserve">Intangible assets for the </w:t>
      </w:r>
      <w:r w:rsidR="00C82B96">
        <w:rPr>
          <w:rFonts w:cs="Arial"/>
          <w:color w:val="000000" w:themeColor="text1"/>
          <w:shd w:val="clear" w:color="auto" w:fill="FFFFFF" w:themeFill="background1"/>
        </w:rPr>
        <w:t>nine</w:t>
      </w:r>
      <w:r w:rsidRPr="00BD2341">
        <w:rPr>
          <w:rFonts w:cs="Arial"/>
          <w:color w:val="000000" w:themeColor="text1"/>
          <w:shd w:val="clear" w:color="auto" w:fill="FFFFFF" w:themeFill="background1"/>
        </w:rPr>
        <w:t xml:space="preserve">-month period ended </w:t>
      </w:r>
      <w:r w:rsidR="00D168EE" w:rsidRPr="00BD2341">
        <w:rPr>
          <w:rFonts w:cs="Arial"/>
          <w:color w:val="000000" w:themeColor="text1"/>
          <w:shd w:val="clear" w:color="auto" w:fill="FFFFFF" w:themeFill="background1"/>
        </w:rPr>
        <w:t xml:space="preserve">30 </w:t>
      </w:r>
      <w:r w:rsidR="00C82B96">
        <w:rPr>
          <w:rFonts w:cs="Arial"/>
          <w:color w:val="000000" w:themeColor="text1"/>
          <w:shd w:val="clear" w:color="auto" w:fill="FFFFFF" w:themeFill="background1"/>
        </w:rPr>
        <w:t>September</w:t>
      </w:r>
      <w:r w:rsidRPr="00BD2341">
        <w:rPr>
          <w:rFonts w:cs="Arial"/>
          <w:color w:val="000000" w:themeColor="text1"/>
          <w:shd w:val="clear" w:color="auto" w:fill="FFFFFF" w:themeFill="background1"/>
        </w:rPr>
        <w:t xml:space="preserve"> 2020 have the following movement:</w:t>
      </w:r>
    </w:p>
    <w:p w:rsidR="004806D2" w:rsidRPr="00BD2341" w:rsidRDefault="004806D2" w:rsidP="004D4987">
      <w:pPr>
        <w:spacing w:line="240" w:lineRule="auto"/>
        <w:rPr>
          <w:rFonts w:cs="Arial"/>
          <w:color w:val="000000" w:themeColor="text1"/>
          <w:shd w:val="clear" w:color="auto" w:fill="FFFFFF" w:themeFill="background1"/>
        </w:rPr>
      </w:pPr>
    </w:p>
    <w:tbl>
      <w:tblPr>
        <w:tblStyle w:val="TableGrid"/>
        <w:tblW w:w="90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7"/>
        <w:gridCol w:w="1559"/>
        <w:gridCol w:w="1843"/>
        <w:gridCol w:w="1559"/>
        <w:gridCol w:w="1430"/>
      </w:tblGrid>
      <w:tr w:rsidR="00034FCD" w:rsidRPr="00BD2341" w:rsidTr="002F57E6">
        <w:trPr>
          <w:trHeight w:val="121"/>
        </w:trPr>
        <w:tc>
          <w:tcPr>
            <w:tcW w:w="2637" w:type="dxa"/>
            <w:vAlign w:val="bottom"/>
          </w:tcPr>
          <w:p w:rsidR="00034FCD" w:rsidRPr="00BD2341" w:rsidRDefault="00034FCD" w:rsidP="003E16A6">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6391" w:type="dxa"/>
            <w:gridSpan w:val="4"/>
            <w:tcBorders>
              <w:top w:val="single" w:sz="4" w:space="0" w:color="auto"/>
              <w:bottom w:val="single" w:sz="4" w:space="0" w:color="auto"/>
            </w:tcBorders>
          </w:tcPr>
          <w:p w:rsidR="00034FCD" w:rsidRPr="00BD2341" w:rsidRDefault="00034FCD" w:rsidP="003E16A6">
            <w:pPr>
              <w:spacing w:line="240" w:lineRule="auto"/>
              <w:ind w:right="-109"/>
              <w:jc w:val="center"/>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(Unaudited but reviewed)</w:t>
            </w:r>
          </w:p>
        </w:tc>
      </w:tr>
      <w:tr w:rsidR="00034FCD" w:rsidRPr="00BD2341" w:rsidTr="007E68D8">
        <w:trPr>
          <w:trHeight w:val="455"/>
        </w:trPr>
        <w:tc>
          <w:tcPr>
            <w:tcW w:w="2637" w:type="dxa"/>
            <w:vAlign w:val="bottom"/>
          </w:tcPr>
          <w:p w:rsidR="00034FCD" w:rsidRPr="00BD2341" w:rsidRDefault="00034FCD" w:rsidP="00034FCD">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59" w:type="dxa"/>
            <w:tcBorders>
              <w:top w:val="single" w:sz="4" w:space="0" w:color="auto"/>
              <w:bottom w:val="single" w:sz="4" w:space="0" w:color="auto"/>
            </w:tcBorders>
            <w:shd w:val="clear" w:color="auto" w:fill="auto"/>
          </w:tcPr>
          <w:p w:rsidR="00EF672A" w:rsidRPr="00BD2341" w:rsidRDefault="00EF672A" w:rsidP="00FB24AB">
            <w:pPr>
              <w:spacing w:line="240" w:lineRule="auto"/>
              <w:ind w:right="-109"/>
              <w:jc w:val="right"/>
              <w:rPr>
                <w:rFonts w:cs="Arial"/>
                <w:b/>
                <w:bCs/>
                <w:color w:val="000000" w:themeColor="text1"/>
                <w:shd w:val="clear" w:color="auto" w:fill="FFFFFF" w:themeFill="background1"/>
              </w:rPr>
            </w:pPr>
          </w:p>
          <w:p w:rsidR="00034FCD" w:rsidRPr="00BD2341" w:rsidRDefault="00034FCD" w:rsidP="00034FCD">
            <w:pPr>
              <w:spacing w:line="240" w:lineRule="auto"/>
              <w:ind w:right="-109"/>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Computer software</w:t>
            </w:r>
          </w:p>
          <w:p w:rsidR="00034FCD" w:rsidRPr="00BD2341" w:rsidRDefault="00034FCD" w:rsidP="00034FCD">
            <w:pPr>
              <w:spacing w:line="240" w:lineRule="auto"/>
              <w:ind w:right="-109"/>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Baht</w:t>
            </w:r>
          </w:p>
        </w:tc>
        <w:tc>
          <w:tcPr>
            <w:tcW w:w="1843" w:type="dxa"/>
            <w:tcBorders>
              <w:top w:val="single" w:sz="4" w:space="0" w:color="auto"/>
              <w:bottom w:val="single" w:sz="4" w:space="0" w:color="auto"/>
            </w:tcBorders>
            <w:shd w:val="clear" w:color="auto" w:fill="auto"/>
          </w:tcPr>
          <w:p w:rsidR="00EF672A" w:rsidRPr="00BD2341" w:rsidRDefault="00034FCD" w:rsidP="00EF672A">
            <w:pPr>
              <w:spacing w:line="240" w:lineRule="auto"/>
              <w:ind w:right="-109"/>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Computer</w:t>
            </w:r>
          </w:p>
          <w:p w:rsidR="00034FCD" w:rsidRPr="00BD2341" w:rsidRDefault="00EF672A" w:rsidP="00EF672A">
            <w:pPr>
              <w:spacing w:line="240" w:lineRule="auto"/>
              <w:ind w:right="-109"/>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s</w:t>
            </w:r>
            <w:r w:rsidR="00034FCD" w:rsidRPr="00BD2341">
              <w:rPr>
                <w:rFonts w:cs="Arial"/>
                <w:b/>
                <w:bCs/>
                <w:color w:val="000000" w:themeColor="text1"/>
                <w:shd w:val="clear" w:color="auto" w:fill="FFFFFF" w:themeFill="background1"/>
              </w:rPr>
              <w:t>oftware</w:t>
            </w:r>
            <w:r w:rsidRPr="00BD2341">
              <w:rPr>
                <w:rFonts w:cs="Arial"/>
                <w:b/>
                <w:bCs/>
                <w:color w:val="000000" w:themeColor="text1"/>
                <w:shd w:val="clear" w:color="auto" w:fill="FFFFFF" w:themeFill="background1"/>
              </w:rPr>
              <w:t xml:space="preserve"> u</w:t>
            </w:r>
            <w:r w:rsidR="00034FCD" w:rsidRPr="00BD2341">
              <w:rPr>
                <w:rFonts w:cs="Arial"/>
                <w:b/>
                <w:bCs/>
                <w:color w:val="000000" w:themeColor="text1"/>
                <w:shd w:val="clear" w:color="auto" w:fill="FFFFFF" w:themeFill="background1"/>
              </w:rPr>
              <w:t>nder installation</w:t>
            </w:r>
          </w:p>
          <w:p w:rsidR="00034FCD" w:rsidRPr="00BD2341" w:rsidRDefault="00034FCD" w:rsidP="00034FCD">
            <w:pPr>
              <w:spacing w:line="240" w:lineRule="auto"/>
              <w:ind w:right="-109"/>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Baht</w:t>
            </w:r>
          </w:p>
        </w:tc>
        <w:tc>
          <w:tcPr>
            <w:tcW w:w="1559" w:type="dxa"/>
            <w:tcBorders>
              <w:top w:val="single" w:sz="4" w:space="0" w:color="auto"/>
              <w:bottom w:val="single" w:sz="4" w:space="0" w:color="auto"/>
            </w:tcBorders>
            <w:shd w:val="clear" w:color="auto" w:fill="auto"/>
            <w:vAlign w:val="bottom"/>
          </w:tcPr>
          <w:p w:rsidR="00034FCD" w:rsidRPr="00BD2341" w:rsidRDefault="00034FCD" w:rsidP="00EF672A">
            <w:pPr>
              <w:spacing w:line="240" w:lineRule="auto"/>
              <w:ind w:right="-109"/>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 xml:space="preserve">Game development cost </w:t>
            </w:r>
          </w:p>
          <w:p w:rsidR="00034FCD" w:rsidRPr="00BD2341" w:rsidRDefault="00034FCD" w:rsidP="00EF672A">
            <w:pPr>
              <w:spacing w:line="240" w:lineRule="auto"/>
              <w:ind w:right="-109"/>
              <w:jc w:val="right"/>
              <w:rPr>
                <w:rFonts w:cs="Arial"/>
                <w:b/>
                <w:bCs/>
                <w:snapToGrid w:val="0"/>
                <w:color w:val="000000" w:themeColor="text1"/>
              </w:rPr>
            </w:pPr>
            <w:r w:rsidRPr="00BD2341">
              <w:rPr>
                <w:rFonts w:cs="Arial"/>
                <w:b/>
                <w:bCs/>
                <w:snapToGrid w:val="0"/>
                <w:color w:val="000000" w:themeColor="text1"/>
              </w:rPr>
              <w:t>Baht</w:t>
            </w:r>
          </w:p>
        </w:tc>
        <w:tc>
          <w:tcPr>
            <w:tcW w:w="1430" w:type="dxa"/>
            <w:tcBorders>
              <w:top w:val="single" w:sz="4" w:space="0" w:color="auto"/>
              <w:bottom w:val="single" w:sz="4" w:space="0" w:color="auto"/>
            </w:tcBorders>
            <w:shd w:val="clear" w:color="auto" w:fill="auto"/>
          </w:tcPr>
          <w:p w:rsidR="00034FCD" w:rsidRPr="00BD2341" w:rsidRDefault="00034FCD" w:rsidP="00EF672A">
            <w:pPr>
              <w:spacing w:line="240" w:lineRule="auto"/>
              <w:ind w:right="-109"/>
              <w:jc w:val="right"/>
              <w:rPr>
                <w:rFonts w:cs="Arial"/>
                <w:b/>
                <w:bCs/>
                <w:snapToGrid w:val="0"/>
                <w:color w:val="000000" w:themeColor="text1"/>
              </w:rPr>
            </w:pPr>
          </w:p>
          <w:p w:rsidR="00EF672A" w:rsidRPr="00BD2341" w:rsidRDefault="00EF672A" w:rsidP="00EF672A">
            <w:pPr>
              <w:spacing w:line="240" w:lineRule="auto"/>
              <w:ind w:right="-109"/>
              <w:jc w:val="right"/>
              <w:rPr>
                <w:rFonts w:cs="Arial"/>
                <w:b/>
                <w:bCs/>
                <w:snapToGrid w:val="0"/>
                <w:color w:val="000000" w:themeColor="text1"/>
              </w:rPr>
            </w:pPr>
          </w:p>
          <w:p w:rsidR="00EF672A" w:rsidRPr="00BD2341" w:rsidRDefault="00034FCD" w:rsidP="00EF672A">
            <w:pPr>
              <w:spacing w:line="240" w:lineRule="auto"/>
              <w:ind w:right="-109"/>
              <w:jc w:val="right"/>
              <w:rPr>
                <w:rFonts w:cs="Arial"/>
                <w:b/>
                <w:bCs/>
                <w:snapToGrid w:val="0"/>
                <w:color w:val="000000" w:themeColor="text1"/>
              </w:rPr>
            </w:pPr>
            <w:r w:rsidRPr="00BD2341">
              <w:rPr>
                <w:rFonts w:cs="Arial"/>
                <w:b/>
                <w:bCs/>
                <w:snapToGrid w:val="0"/>
                <w:color w:val="000000" w:themeColor="text1"/>
              </w:rPr>
              <w:t>Total</w:t>
            </w:r>
          </w:p>
          <w:p w:rsidR="00034FCD" w:rsidRPr="00BD2341" w:rsidRDefault="00034FCD" w:rsidP="00EF672A">
            <w:pPr>
              <w:spacing w:line="240" w:lineRule="auto"/>
              <w:ind w:right="-109"/>
              <w:jc w:val="right"/>
              <w:rPr>
                <w:rFonts w:cs="Arial"/>
                <w:b/>
                <w:bCs/>
                <w:snapToGrid w:val="0"/>
                <w:color w:val="000000" w:themeColor="text1"/>
              </w:rPr>
            </w:pPr>
            <w:r w:rsidRPr="00BD2341">
              <w:rPr>
                <w:rFonts w:cs="Arial"/>
                <w:b/>
                <w:bCs/>
                <w:snapToGrid w:val="0"/>
                <w:color w:val="000000" w:themeColor="text1"/>
              </w:rPr>
              <w:t>Baht</w:t>
            </w:r>
          </w:p>
        </w:tc>
      </w:tr>
      <w:tr w:rsidR="00034FCD" w:rsidRPr="00BD2341" w:rsidTr="00A203A1">
        <w:trPr>
          <w:trHeight w:val="31"/>
        </w:trPr>
        <w:tc>
          <w:tcPr>
            <w:tcW w:w="2637" w:type="dxa"/>
            <w:vAlign w:val="bottom"/>
          </w:tcPr>
          <w:p w:rsidR="00034FCD" w:rsidRPr="00BD2341" w:rsidRDefault="00034FCD" w:rsidP="00034FCD">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59" w:type="dxa"/>
            <w:tcBorders>
              <w:top w:val="single" w:sz="4" w:space="0" w:color="auto"/>
            </w:tcBorders>
            <w:shd w:val="clear" w:color="auto" w:fill="FAFAFA"/>
            <w:vAlign w:val="bottom"/>
          </w:tcPr>
          <w:p w:rsidR="00034FCD" w:rsidRPr="00BD2341" w:rsidRDefault="00034FCD" w:rsidP="00034FCD">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1843" w:type="dxa"/>
            <w:tcBorders>
              <w:top w:val="single" w:sz="4" w:space="0" w:color="auto"/>
            </w:tcBorders>
            <w:shd w:val="clear" w:color="auto" w:fill="FAFAFA"/>
            <w:vAlign w:val="bottom"/>
          </w:tcPr>
          <w:p w:rsidR="00034FCD" w:rsidRPr="00BD2341" w:rsidRDefault="00034FCD" w:rsidP="00034FCD">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1559" w:type="dxa"/>
            <w:tcBorders>
              <w:top w:val="single" w:sz="4" w:space="0" w:color="auto"/>
            </w:tcBorders>
            <w:shd w:val="clear" w:color="auto" w:fill="FAFAFA"/>
          </w:tcPr>
          <w:p w:rsidR="00034FCD" w:rsidRPr="00BD2341" w:rsidRDefault="00034FCD" w:rsidP="00034FCD">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1430" w:type="dxa"/>
            <w:tcBorders>
              <w:top w:val="single" w:sz="4" w:space="0" w:color="auto"/>
            </w:tcBorders>
            <w:shd w:val="clear" w:color="auto" w:fill="FAFAFA"/>
            <w:vAlign w:val="bottom"/>
          </w:tcPr>
          <w:p w:rsidR="00034FCD" w:rsidRPr="00BD2341" w:rsidRDefault="00034FCD" w:rsidP="00034FCD">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r>
      <w:tr w:rsidR="005D2DBA" w:rsidRPr="00BD2341" w:rsidTr="00825604">
        <w:trPr>
          <w:trHeight w:val="31"/>
        </w:trPr>
        <w:tc>
          <w:tcPr>
            <w:tcW w:w="2637" w:type="dxa"/>
            <w:vAlign w:val="bottom"/>
          </w:tcPr>
          <w:p w:rsidR="005D2DBA" w:rsidRPr="00BD2341" w:rsidRDefault="005D2DBA" w:rsidP="005D2DBA">
            <w:pPr>
              <w:tabs>
                <w:tab w:val="left" w:pos="1134"/>
                <w:tab w:val="left" w:pos="1276"/>
                <w:tab w:val="center" w:pos="3402"/>
                <w:tab w:val="center" w:pos="4536"/>
                <w:tab w:val="center" w:pos="5670"/>
                <w:tab w:val="center" w:pos="6804"/>
                <w:tab w:val="right" w:pos="7655"/>
              </w:tabs>
              <w:spacing w:line="240" w:lineRule="auto"/>
              <w:ind w:left="-105"/>
              <w:rPr>
                <w:rFonts w:cs="Arial"/>
                <w:color w:val="000000" w:themeColor="text1"/>
                <w:shd w:val="clear" w:color="auto" w:fill="FFFFFF" w:themeFill="background1"/>
              </w:rPr>
            </w:pPr>
            <w:r w:rsidRPr="00BD2341">
              <w:rPr>
                <w:rFonts w:cs="Arial"/>
                <w:color w:val="000000" w:themeColor="text1"/>
                <w:shd w:val="clear" w:color="auto" w:fill="FFFFFF" w:themeFill="background1"/>
              </w:rPr>
              <w:t>Opening book amount, net</w:t>
            </w:r>
          </w:p>
        </w:tc>
        <w:tc>
          <w:tcPr>
            <w:tcW w:w="1559" w:type="dxa"/>
            <w:shd w:val="clear" w:color="auto" w:fill="FAFAFA"/>
            <w:vAlign w:val="center"/>
          </w:tcPr>
          <w:p w:rsidR="005D2DBA" w:rsidRPr="00B2551E" w:rsidRDefault="005D2DBA" w:rsidP="00B2551E">
            <w:pPr>
              <w:ind w:right="-72"/>
              <w:jc w:val="right"/>
              <w:rPr>
                <w:rFonts w:cs="Arial"/>
              </w:rPr>
            </w:pPr>
            <w:r w:rsidRPr="00B2551E">
              <w:rPr>
                <w:rFonts w:cs="Arial"/>
              </w:rPr>
              <w:t xml:space="preserve"> 10,448,057 </w:t>
            </w:r>
          </w:p>
        </w:tc>
        <w:tc>
          <w:tcPr>
            <w:tcW w:w="1843" w:type="dxa"/>
            <w:shd w:val="clear" w:color="auto" w:fill="FAFAFA"/>
            <w:vAlign w:val="center"/>
          </w:tcPr>
          <w:p w:rsidR="005D2DBA" w:rsidRPr="00B2551E" w:rsidRDefault="005D2DBA" w:rsidP="00B2551E">
            <w:pPr>
              <w:ind w:right="-72"/>
              <w:jc w:val="right"/>
              <w:rPr>
                <w:rFonts w:cs="Arial"/>
              </w:rPr>
            </w:pPr>
            <w:r w:rsidRPr="00B2551E">
              <w:rPr>
                <w:rFonts w:cs="Arial"/>
              </w:rPr>
              <w:t xml:space="preserve"> -   </w:t>
            </w:r>
          </w:p>
        </w:tc>
        <w:tc>
          <w:tcPr>
            <w:tcW w:w="1559" w:type="dxa"/>
            <w:shd w:val="clear" w:color="auto" w:fill="FAFAFA"/>
            <w:vAlign w:val="center"/>
          </w:tcPr>
          <w:p w:rsidR="005D2DBA" w:rsidRPr="00B2551E" w:rsidRDefault="005D2DBA" w:rsidP="00B2551E">
            <w:pPr>
              <w:ind w:right="-72"/>
              <w:jc w:val="right"/>
              <w:rPr>
                <w:rFonts w:cs="Arial"/>
              </w:rPr>
            </w:pPr>
            <w:r w:rsidRPr="00B2551E">
              <w:rPr>
                <w:rFonts w:cs="Arial"/>
              </w:rPr>
              <w:t xml:space="preserve"> -   </w:t>
            </w:r>
          </w:p>
        </w:tc>
        <w:tc>
          <w:tcPr>
            <w:tcW w:w="1430" w:type="dxa"/>
            <w:shd w:val="clear" w:color="auto" w:fill="FAFAFA"/>
            <w:vAlign w:val="center"/>
          </w:tcPr>
          <w:p w:rsidR="005D2DBA" w:rsidRPr="00B2551E" w:rsidRDefault="005D2DBA" w:rsidP="00B2551E">
            <w:pPr>
              <w:ind w:right="-72"/>
              <w:jc w:val="right"/>
              <w:rPr>
                <w:rFonts w:cs="Arial"/>
              </w:rPr>
            </w:pPr>
            <w:r w:rsidRPr="00B2551E">
              <w:rPr>
                <w:rFonts w:cs="Arial"/>
              </w:rPr>
              <w:t>10,448,057</w:t>
            </w:r>
          </w:p>
        </w:tc>
      </w:tr>
      <w:tr w:rsidR="005D2DBA" w:rsidRPr="00BD2341" w:rsidTr="00825604">
        <w:trPr>
          <w:trHeight w:val="31"/>
        </w:trPr>
        <w:tc>
          <w:tcPr>
            <w:tcW w:w="2637" w:type="dxa"/>
            <w:vAlign w:val="bottom"/>
          </w:tcPr>
          <w:p w:rsidR="005D2DBA" w:rsidRPr="00BD2341" w:rsidRDefault="005D2DBA" w:rsidP="005D2DBA">
            <w:pPr>
              <w:spacing w:line="240" w:lineRule="auto"/>
              <w:ind w:left="-105"/>
              <w:rPr>
                <w:rFonts w:cs="Arial"/>
                <w:color w:val="000000" w:themeColor="text1"/>
              </w:rPr>
            </w:pPr>
            <w:r w:rsidRPr="00BD2341">
              <w:rPr>
                <w:rFonts w:cs="Arial"/>
                <w:color w:val="000000" w:themeColor="text1"/>
              </w:rPr>
              <w:t>Additions</w:t>
            </w:r>
          </w:p>
        </w:tc>
        <w:tc>
          <w:tcPr>
            <w:tcW w:w="1559" w:type="dxa"/>
            <w:tcBorders>
              <w:top w:val="nil"/>
              <w:left w:val="nil"/>
              <w:right w:val="nil"/>
            </w:tcBorders>
            <w:shd w:val="clear" w:color="auto" w:fill="FAFAFA"/>
            <w:vAlign w:val="center"/>
          </w:tcPr>
          <w:p w:rsidR="005D2DBA" w:rsidRPr="00B2551E" w:rsidRDefault="005D2DBA" w:rsidP="00B2551E">
            <w:pPr>
              <w:ind w:right="-72"/>
              <w:jc w:val="right"/>
              <w:rPr>
                <w:rFonts w:cs="Arial"/>
              </w:rPr>
            </w:pPr>
            <w:r w:rsidRPr="00B2551E">
              <w:rPr>
                <w:rFonts w:cs="Arial"/>
              </w:rPr>
              <w:t xml:space="preserve"> -   </w:t>
            </w:r>
          </w:p>
        </w:tc>
        <w:tc>
          <w:tcPr>
            <w:tcW w:w="1843" w:type="dxa"/>
            <w:tcBorders>
              <w:top w:val="nil"/>
              <w:left w:val="nil"/>
              <w:right w:val="nil"/>
            </w:tcBorders>
            <w:shd w:val="clear" w:color="auto" w:fill="FAFAFA"/>
            <w:vAlign w:val="center"/>
          </w:tcPr>
          <w:p w:rsidR="005D2DBA" w:rsidRPr="00B2551E" w:rsidRDefault="005D2DBA" w:rsidP="00B2551E">
            <w:pPr>
              <w:ind w:right="-72"/>
              <w:jc w:val="right"/>
              <w:rPr>
                <w:rFonts w:cs="Arial"/>
              </w:rPr>
            </w:pPr>
            <w:r w:rsidRPr="00B2551E">
              <w:rPr>
                <w:rFonts w:cs="Arial"/>
              </w:rPr>
              <w:t xml:space="preserve"> 5,121,328 </w:t>
            </w:r>
          </w:p>
        </w:tc>
        <w:tc>
          <w:tcPr>
            <w:tcW w:w="1559" w:type="dxa"/>
            <w:tcBorders>
              <w:top w:val="nil"/>
              <w:left w:val="nil"/>
              <w:right w:val="nil"/>
            </w:tcBorders>
            <w:shd w:val="clear" w:color="auto" w:fill="FAFAFA"/>
            <w:vAlign w:val="center"/>
          </w:tcPr>
          <w:p w:rsidR="005D2DBA" w:rsidRPr="00B2551E" w:rsidRDefault="00184B58" w:rsidP="00B2551E">
            <w:pPr>
              <w:ind w:right="-72"/>
              <w:jc w:val="right"/>
              <w:rPr>
                <w:rFonts w:cs="Arial"/>
              </w:rPr>
            </w:pPr>
            <w:r>
              <w:rPr>
                <w:rFonts w:cs="Arial"/>
              </w:rPr>
              <w:t>-</w:t>
            </w:r>
          </w:p>
        </w:tc>
        <w:tc>
          <w:tcPr>
            <w:tcW w:w="1430" w:type="dxa"/>
            <w:tcBorders>
              <w:top w:val="nil"/>
              <w:left w:val="nil"/>
              <w:right w:val="nil"/>
            </w:tcBorders>
            <w:shd w:val="clear" w:color="auto" w:fill="FAFAFA"/>
            <w:vAlign w:val="center"/>
          </w:tcPr>
          <w:p w:rsidR="005D2DBA" w:rsidRPr="00B2551E" w:rsidRDefault="005D2DBA" w:rsidP="00B2551E">
            <w:pPr>
              <w:ind w:right="-72"/>
              <w:jc w:val="right"/>
              <w:rPr>
                <w:rFonts w:cs="Arial"/>
              </w:rPr>
            </w:pPr>
            <w:r w:rsidRPr="00B2551E">
              <w:rPr>
                <w:rFonts w:cs="Arial"/>
              </w:rPr>
              <w:t>5,121,328</w:t>
            </w:r>
          </w:p>
        </w:tc>
      </w:tr>
      <w:tr w:rsidR="005D2DBA" w:rsidRPr="00BD2341" w:rsidTr="00825604">
        <w:trPr>
          <w:trHeight w:val="31"/>
        </w:trPr>
        <w:tc>
          <w:tcPr>
            <w:tcW w:w="2637" w:type="dxa"/>
            <w:vAlign w:val="bottom"/>
          </w:tcPr>
          <w:p w:rsidR="005D2DBA" w:rsidRPr="00BD2341" w:rsidRDefault="005D2DBA" w:rsidP="005D2DBA">
            <w:pPr>
              <w:spacing w:line="240" w:lineRule="auto"/>
              <w:ind w:left="-105"/>
              <w:rPr>
                <w:rFonts w:cs="Arial"/>
                <w:color w:val="000000" w:themeColor="text1"/>
              </w:rPr>
            </w:pPr>
            <w:proofErr w:type="spellStart"/>
            <w:r w:rsidRPr="00BD2341">
              <w:rPr>
                <w:rFonts w:cs="Arial"/>
                <w:color w:val="000000" w:themeColor="text1"/>
              </w:rPr>
              <w:t>Capitalised</w:t>
            </w:r>
            <w:proofErr w:type="spellEnd"/>
            <w:r w:rsidRPr="00BD2341">
              <w:rPr>
                <w:rFonts w:cs="Arial"/>
                <w:color w:val="000000" w:themeColor="text1"/>
              </w:rPr>
              <w:t xml:space="preserve"> game</w:t>
            </w:r>
          </w:p>
          <w:p w:rsidR="005D2DBA" w:rsidRPr="00BD2341" w:rsidRDefault="005D2DBA" w:rsidP="005D2DBA">
            <w:pPr>
              <w:spacing w:line="240" w:lineRule="auto"/>
              <w:ind w:left="-105"/>
              <w:rPr>
                <w:rFonts w:cs="Arial"/>
                <w:color w:val="000000" w:themeColor="text1"/>
              </w:rPr>
            </w:pPr>
            <w:r w:rsidRPr="00BD2341">
              <w:rPr>
                <w:rFonts w:cs="Arial"/>
                <w:color w:val="000000" w:themeColor="text1"/>
              </w:rPr>
              <w:t xml:space="preserve">   development cost</w:t>
            </w:r>
          </w:p>
        </w:tc>
        <w:tc>
          <w:tcPr>
            <w:tcW w:w="1559" w:type="dxa"/>
            <w:tcBorders>
              <w:top w:val="nil"/>
              <w:left w:val="nil"/>
              <w:right w:val="nil"/>
            </w:tcBorders>
            <w:shd w:val="clear" w:color="auto" w:fill="FAFAFA"/>
            <w:vAlign w:val="center"/>
          </w:tcPr>
          <w:p w:rsidR="00326D68" w:rsidRDefault="00326D68" w:rsidP="00B2551E">
            <w:pPr>
              <w:ind w:right="-72"/>
              <w:jc w:val="right"/>
              <w:rPr>
                <w:rFonts w:cs="Arial"/>
              </w:rPr>
            </w:pPr>
          </w:p>
          <w:p w:rsidR="005D2DBA" w:rsidRPr="00B2551E" w:rsidRDefault="00184B58" w:rsidP="00B2551E">
            <w:pPr>
              <w:ind w:right="-72"/>
              <w:jc w:val="right"/>
              <w:rPr>
                <w:rFonts w:cs="Arial"/>
              </w:rPr>
            </w:pPr>
            <w:r>
              <w:rPr>
                <w:rFonts w:cs="Arial"/>
              </w:rPr>
              <w:t>-</w:t>
            </w:r>
          </w:p>
        </w:tc>
        <w:tc>
          <w:tcPr>
            <w:tcW w:w="1843" w:type="dxa"/>
            <w:tcBorders>
              <w:top w:val="nil"/>
              <w:left w:val="nil"/>
              <w:right w:val="nil"/>
            </w:tcBorders>
            <w:shd w:val="clear" w:color="auto" w:fill="FAFAFA"/>
            <w:vAlign w:val="center"/>
          </w:tcPr>
          <w:p w:rsidR="00326D68" w:rsidRDefault="00326D68" w:rsidP="00B2551E">
            <w:pPr>
              <w:ind w:right="-72"/>
              <w:jc w:val="right"/>
              <w:rPr>
                <w:rFonts w:cs="Arial"/>
              </w:rPr>
            </w:pPr>
          </w:p>
          <w:p w:rsidR="005D2DBA" w:rsidRPr="00B2551E" w:rsidRDefault="00184B58" w:rsidP="00B2551E">
            <w:pPr>
              <w:ind w:right="-72"/>
              <w:jc w:val="right"/>
              <w:rPr>
                <w:rFonts w:cs="Arial"/>
              </w:rPr>
            </w:pPr>
            <w:r>
              <w:rPr>
                <w:rFonts w:cs="Arial"/>
              </w:rPr>
              <w:t>-</w:t>
            </w:r>
          </w:p>
        </w:tc>
        <w:tc>
          <w:tcPr>
            <w:tcW w:w="1559" w:type="dxa"/>
            <w:tcBorders>
              <w:top w:val="nil"/>
              <w:left w:val="nil"/>
              <w:right w:val="nil"/>
            </w:tcBorders>
            <w:shd w:val="clear" w:color="auto" w:fill="FAFAFA"/>
            <w:vAlign w:val="center"/>
          </w:tcPr>
          <w:p w:rsidR="00B2551E" w:rsidRDefault="00B2551E" w:rsidP="00B2551E">
            <w:pPr>
              <w:ind w:right="-72"/>
              <w:jc w:val="right"/>
              <w:rPr>
                <w:rFonts w:cs="Arial"/>
              </w:rPr>
            </w:pPr>
          </w:p>
          <w:p w:rsidR="005D2DBA" w:rsidRPr="00B2551E" w:rsidRDefault="005D2DBA" w:rsidP="00B2551E">
            <w:pPr>
              <w:ind w:right="-72"/>
              <w:jc w:val="right"/>
              <w:rPr>
                <w:rFonts w:cs="Arial"/>
              </w:rPr>
            </w:pPr>
            <w:r w:rsidRPr="00B2551E">
              <w:rPr>
                <w:rFonts w:cs="Arial"/>
              </w:rPr>
              <w:t xml:space="preserve"> 5,153,971 </w:t>
            </w:r>
          </w:p>
        </w:tc>
        <w:tc>
          <w:tcPr>
            <w:tcW w:w="1430" w:type="dxa"/>
            <w:tcBorders>
              <w:top w:val="nil"/>
              <w:left w:val="nil"/>
              <w:right w:val="nil"/>
            </w:tcBorders>
            <w:shd w:val="clear" w:color="auto" w:fill="FAFAFA"/>
            <w:vAlign w:val="center"/>
          </w:tcPr>
          <w:p w:rsidR="00B2551E" w:rsidRDefault="00B2551E" w:rsidP="00B2551E">
            <w:pPr>
              <w:ind w:right="-72"/>
              <w:jc w:val="right"/>
              <w:rPr>
                <w:rFonts w:cs="Arial"/>
              </w:rPr>
            </w:pPr>
          </w:p>
          <w:p w:rsidR="005D2DBA" w:rsidRPr="00B2551E" w:rsidRDefault="005D2DBA" w:rsidP="00B2551E">
            <w:pPr>
              <w:ind w:right="-72"/>
              <w:jc w:val="right"/>
              <w:rPr>
                <w:rFonts w:cs="Arial"/>
              </w:rPr>
            </w:pPr>
            <w:r w:rsidRPr="00B2551E">
              <w:rPr>
                <w:rFonts w:cs="Arial"/>
              </w:rPr>
              <w:t>5,153,971</w:t>
            </w:r>
          </w:p>
        </w:tc>
      </w:tr>
      <w:tr w:rsidR="00825604" w:rsidRPr="00BD2341" w:rsidTr="005461C0">
        <w:trPr>
          <w:trHeight w:val="31"/>
        </w:trPr>
        <w:tc>
          <w:tcPr>
            <w:tcW w:w="2637" w:type="dxa"/>
            <w:vAlign w:val="bottom"/>
          </w:tcPr>
          <w:p w:rsidR="00825604" w:rsidRPr="00BD2341" w:rsidRDefault="00825604" w:rsidP="005D2DBA">
            <w:pPr>
              <w:spacing w:line="240" w:lineRule="auto"/>
              <w:ind w:left="-105"/>
              <w:rPr>
                <w:rFonts w:cs="Arial"/>
                <w:color w:val="000000" w:themeColor="text1"/>
              </w:rPr>
            </w:pPr>
            <w:proofErr w:type="spellStart"/>
            <w:r w:rsidRPr="00BD2341">
              <w:rPr>
                <w:rFonts w:cs="Arial"/>
                <w:color w:val="000000" w:themeColor="text1"/>
                <w:shd w:val="clear" w:color="auto" w:fill="FFFFFF" w:themeFill="background1"/>
              </w:rPr>
              <w:t>Amortisation</w:t>
            </w:r>
            <w:proofErr w:type="spellEnd"/>
          </w:p>
        </w:tc>
        <w:tc>
          <w:tcPr>
            <w:tcW w:w="1559" w:type="dxa"/>
            <w:tcBorders>
              <w:left w:val="nil"/>
              <w:bottom w:val="single" w:sz="4" w:space="0" w:color="auto"/>
              <w:right w:val="nil"/>
            </w:tcBorders>
            <w:shd w:val="clear" w:color="auto" w:fill="FAFAFA"/>
            <w:vAlign w:val="center"/>
          </w:tcPr>
          <w:p w:rsidR="00825604" w:rsidRPr="00B2551E" w:rsidRDefault="00825604" w:rsidP="00B2551E">
            <w:pPr>
              <w:ind w:right="-72"/>
              <w:jc w:val="right"/>
              <w:rPr>
                <w:rFonts w:cs="Arial"/>
              </w:rPr>
            </w:pPr>
            <w:r w:rsidRPr="00B2551E">
              <w:rPr>
                <w:rFonts w:cs="Arial"/>
              </w:rPr>
              <w:t xml:space="preserve"> (1,249,511)</w:t>
            </w:r>
          </w:p>
        </w:tc>
        <w:tc>
          <w:tcPr>
            <w:tcW w:w="1843" w:type="dxa"/>
            <w:tcBorders>
              <w:left w:val="nil"/>
              <w:bottom w:val="single" w:sz="4" w:space="0" w:color="auto"/>
              <w:right w:val="nil"/>
            </w:tcBorders>
            <w:shd w:val="clear" w:color="auto" w:fill="FAFAFA"/>
            <w:vAlign w:val="center"/>
          </w:tcPr>
          <w:p w:rsidR="00825604" w:rsidRPr="00B2551E" w:rsidRDefault="00825604" w:rsidP="00B2551E">
            <w:pPr>
              <w:ind w:right="-72"/>
              <w:jc w:val="right"/>
              <w:rPr>
                <w:rFonts w:cs="Arial"/>
              </w:rPr>
            </w:pPr>
            <w:r w:rsidRPr="00B2551E">
              <w:rPr>
                <w:rFonts w:cs="Arial"/>
              </w:rPr>
              <w:t xml:space="preserve"> -   </w:t>
            </w:r>
          </w:p>
        </w:tc>
        <w:tc>
          <w:tcPr>
            <w:tcW w:w="1559" w:type="dxa"/>
            <w:tcBorders>
              <w:left w:val="nil"/>
              <w:bottom w:val="single" w:sz="4" w:space="0" w:color="auto"/>
              <w:right w:val="nil"/>
            </w:tcBorders>
            <w:shd w:val="clear" w:color="auto" w:fill="FAFAFA"/>
            <w:vAlign w:val="center"/>
          </w:tcPr>
          <w:p w:rsidR="00825604" w:rsidRPr="00B2551E" w:rsidRDefault="00825604" w:rsidP="00B2551E">
            <w:pPr>
              <w:ind w:right="-72"/>
              <w:jc w:val="right"/>
              <w:rPr>
                <w:rFonts w:cs="Arial"/>
              </w:rPr>
            </w:pPr>
            <w:r w:rsidRPr="00B2551E">
              <w:rPr>
                <w:rFonts w:cs="Arial"/>
              </w:rPr>
              <w:t xml:space="preserve"> -   </w:t>
            </w:r>
          </w:p>
        </w:tc>
        <w:tc>
          <w:tcPr>
            <w:tcW w:w="1430" w:type="dxa"/>
            <w:tcBorders>
              <w:left w:val="nil"/>
              <w:bottom w:val="single" w:sz="4" w:space="0" w:color="auto"/>
              <w:right w:val="nil"/>
            </w:tcBorders>
            <w:shd w:val="clear" w:color="auto" w:fill="FAFAFA"/>
            <w:vAlign w:val="center"/>
          </w:tcPr>
          <w:p w:rsidR="00825604" w:rsidRPr="00B2551E" w:rsidRDefault="00825604" w:rsidP="00B2551E">
            <w:pPr>
              <w:ind w:right="-72"/>
              <w:jc w:val="right"/>
              <w:rPr>
                <w:rFonts w:cs="Arial"/>
              </w:rPr>
            </w:pPr>
            <w:r w:rsidRPr="00B2551E">
              <w:rPr>
                <w:rFonts w:cs="Arial"/>
              </w:rPr>
              <w:t>(1,249,511)</w:t>
            </w:r>
          </w:p>
        </w:tc>
      </w:tr>
      <w:tr w:rsidR="00825604" w:rsidRPr="00BD2341" w:rsidTr="00582F2D">
        <w:trPr>
          <w:trHeight w:val="31"/>
        </w:trPr>
        <w:tc>
          <w:tcPr>
            <w:tcW w:w="2637" w:type="dxa"/>
            <w:vAlign w:val="bottom"/>
          </w:tcPr>
          <w:p w:rsidR="00825604" w:rsidRPr="00BD2341" w:rsidRDefault="00825604" w:rsidP="005D2DBA">
            <w:pPr>
              <w:tabs>
                <w:tab w:val="left" w:pos="1134"/>
                <w:tab w:val="left" w:pos="1276"/>
                <w:tab w:val="center" w:pos="3402"/>
                <w:tab w:val="center" w:pos="4536"/>
                <w:tab w:val="center" w:pos="5670"/>
                <w:tab w:val="center" w:pos="6804"/>
                <w:tab w:val="right" w:pos="7655"/>
              </w:tabs>
              <w:spacing w:line="240" w:lineRule="auto"/>
              <w:ind w:left="-105" w:right="-128"/>
              <w:rPr>
                <w:rFonts w:cs="Arial"/>
                <w:b/>
                <w:bCs/>
                <w:color w:val="000000" w:themeColor="text1"/>
                <w:shd w:val="clear" w:color="auto" w:fill="FFFFFF" w:themeFill="background1"/>
              </w:rPr>
            </w:pPr>
          </w:p>
        </w:tc>
        <w:tc>
          <w:tcPr>
            <w:tcW w:w="1559" w:type="dxa"/>
            <w:tcBorders>
              <w:top w:val="single" w:sz="4" w:space="0" w:color="auto"/>
            </w:tcBorders>
            <w:shd w:val="clear" w:color="auto" w:fill="FAFAFA"/>
            <w:vAlign w:val="bottom"/>
          </w:tcPr>
          <w:p w:rsidR="00825604" w:rsidRPr="00B2551E" w:rsidRDefault="00825604" w:rsidP="00B2551E">
            <w:pPr>
              <w:ind w:right="-72"/>
              <w:jc w:val="right"/>
              <w:rPr>
                <w:rFonts w:cs="Arial"/>
              </w:rPr>
            </w:pPr>
          </w:p>
        </w:tc>
        <w:tc>
          <w:tcPr>
            <w:tcW w:w="1843" w:type="dxa"/>
            <w:tcBorders>
              <w:top w:val="single" w:sz="4" w:space="0" w:color="auto"/>
            </w:tcBorders>
            <w:shd w:val="clear" w:color="auto" w:fill="FAFAFA"/>
            <w:vAlign w:val="bottom"/>
          </w:tcPr>
          <w:p w:rsidR="00825604" w:rsidRPr="00B2551E" w:rsidRDefault="00825604" w:rsidP="00B2551E">
            <w:pPr>
              <w:ind w:right="-72"/>
              <w:jc w:val="right"/>
              <w:rPr>
                <w:rFonts w:cs="Arial"/>
              </w:rPr>
            </w:pPr>
          </w:p>
        </w:tc>
        <w:tc>
          <w:tcPr>
            <w:tcW w:w="1559" w:type="dxa"/>
            <w:tcBorders>
              <w:top w:val="single" w:sz="4" w:space="0" w:color="auto"/>
            </w:tcBorders>
            <w:shd w:val="clear" w:color="auto" w:fill="FAFAFA"/>
          </w:tcPr>
          <w:p w:rsidR="00825604" w:rsidRPr="00B2551E" w:rsidRDefault="00825604" w:rsidP="00B2551E">
            <w:pPr>
              <w:ind w:right="-72"/>
              <w:jc w:val="right"/>
              <w:rPr>
                <w:rFonts w:cs="Arial"/>
              </w:rPr>
            </w:pPr>
          </w:p>
        </w:tc>
        <w:tc>
          <w:tcPr>
            <w:tcW w:w="1430" w:type="dxa"/>
            <w:tcBorders>
              <w:top w:val="single" w:sz="4" w:space="0" w:color="auto"/>
            </w:tcBorders>
            <w:shd w:val="clear" w:color="auto" w:fill="FAFAFA"/>
            <w:vAlign w:val="bottom"/>
          </w:tcPr>
          <w:p w:rsidR="00825604" w:rsidRPr="00B2551E" w:rsidRDefault="00825604" w:rsidP="00B2551E">
            <w:pPr>
              <w:ind w:right="-72"/>
              <w:jc w:val="right"/>
              <w:rPr>
                <w:rFonts w:cs="Arial"/>
              </w:rPr>
            </w:pPr>
          </w:p>
        </w:tc>
      </w:tr>
      <w:tr w:rsidR="00825604" w:rsidRPr="00BD2341" w:rsidTr="005461C0">
        <w:trPr>
          <w:trHeight w:val="31"/>
        </w:trPr>
        <w:tc>
          <w:tcPr>
            <w:tcW w:w="2637" w:type="dxa"/>
            <w:vAlign w:val="bottom"/>
          </w:tcPr>
          <w:p w:rsidR="00825604" w:rsidRPr="00BD2341" w:rsidRDefault="00825604" w:rsidP="007E68D8">
            <w:pPr>
              <w:pStyle w:val="Header"/>
              <w:tabs>
                <w:tab w:val="clear" w:pos="4153"/>
                <w:tab w:val="clear" w:pos="8306"/>
              </w:tabs>
              <w:spacing w:line="240" w:lineRule="auto"/>
              <w:ind w:left="-105"/>
              <w:rPr>
                <w:rFonts w:cs="Arial"/>
                <w:b/>
                <w:bCs/>
                <w:color w:val="000000" w:themeColor="text1"/>
                <w:shd w:val="clear" w:color="auto" w:fill="FFFFFF" w:themeFill="background1"/>
              </w:rPr>
            </w:pPr>
            <w:r w:rsidRPr="00BD2341">
              <w:rPr>
                <w:rFonts w:cs="Arial"/>
                <w:color w:val="000000" w:themeColor="text1"/>
                <w:shd w:val="clear" w:color="auto" w:fill="FFFFFF" w:themeFill="background1"/>
              </w:rPr>
              <w:t>Closing book amount, net</w:t>
            </w:r>
          </w:p>
        </w:tc>
        <w:tc>
          <w:tcPr>
            <w:tcW w:w="1559" w:type="dxa"/>
            <w:tcBorders>
              <w:bottom w:val="single" w:sz="4" w:space="0" w:color="auto"/>
            </w:tcBorders>
            <w:shd w:val="clear" w:color="auto" w:fill="FAFAFA"/>
            <w:vAlign w:val="center"/>
          </w:tcPr>
          <w:p w:rsidR="00825604" w:rsidRPr="00B2551E" w:rsidRDefault="00825604" w:rsidP="00B2551E">
            <w:pPr>
              <w:ind w:right="-72"/>
              <w:jc w:val="right"/>
              <w:rPr>
                <w:rFonts w:cs="Arial"/>
              </w:rPr>
            </w:pPr>
            <w:r w:rsidRPr="00B2551E">
              <w:rPr>
                <w:rFonts w:cs="Arial"/>
              </w:rPr>
              <w:t>9,198,546</w:t>
            </w:r>
          </w:p>
        </w:tc>
        <w:tc>
          <w:tcPr>
            <w:tcW w:w="1843" w:type="dxa"/>
            <w:tcBorders>
              <w:top w:val="nil"/>
              <w:left w:val="nil"/>
              <w:bottom w:val="single" w:sz="4" w:space="0" w:color="auto"/>
              <w:right w:val="nil"/>
            </w:tcBorders>
            <w:shd w:val="clear" w:color="auto" w:fill="FAFAFA"/>
            <w:vAlign w:val="center"/>
          </w:tcPr>
          <w:p w:rsidR="00825604" w:rsidRPr="00B2551E" w:rsidRDefault="00825604" w:rsidP="00B2551E">
            <w:pPr>
              <w:ind w:right="-72"/>
              <w:jc w:val="right"/>
              <w:rPr>
                <w:rFonts w:cs="Arial"/>
              </w:rPr>
            </w:pPr>
            <w:r w:rsidRPr="00B2551E">
              <w:rPr>
                <w:rFonts w:cs="Arial"/>
              </w:rPr>
              <w:t>5,121,328</w:t>
            </w:r>
          </w:p>
        </w:tc>
        <w:tc>
          <w:tcPr>
            <w:tcW w:w="1559" w:type="dxa"/>
            <w:tcBorders>
              <w:top w:val="nil"/>
              <w:left w:val="nil"/>
              <w:bottom w:val="single" w:sz="4" w:space="0" w:color="auto"/>
              <w:right w:val="nil"/>
            </w:tcBorders>
            <w:shd w:val="clear" w:color="auto" w:fill="FAFAFA"/>
            <w:vAlign w:val="center"/>
          </w:tcPr>
          <w:p w:rsidR="00825604" w:rsidRPr="00B2551E" w:rsidRDefault="00825604" w:rsidP="00B2551E">
            <w:pPr>
              <w:ind w:right="-72"/>
              <w:jc w:val="right"/>
              <w:rPr>
                <w:rFonts w:cs="Arial"/>
              </w:rPr>
            </w:pPr>
            <w:r w:rsidRPr="00B2551E">
              <w:rPr>
                <w:rFonts w:cs="Arial"/>
              </w:rPr>
              <w:t>5,153,971</w:t>
            </w:r>
          </w:p>
        </w:tc>
        <w:tc>
          <w:tcPr>
            <w:tcW w:w="1430" w:type="dxa"/>
            <w:tcBorders>
              <w:top w:val="nil"/>
              <w:left w:val="nil"/>
              <w:bottom w:val="single" w:sz="4" w:space="0" w:color="auto"/>
              <w:right w:val="nil"/>
            </w:tcBorders>
            <w:shd w:val="clear" w:color="auto" w:fill="FAFAFA"/>
            <w:vAlign w:val="center"/>
          </w:tcPr>
          <w:p w:rsidR="00825604" w:rsidRPr="00B2551E" w:rsidRDefault="00825604" w:rsidP="00B2551E">
            <w:pPr>
              <w:ind w:right="-72"/>
              <w:jc w:val="right"/>
              <w:rPr>
                <w:rFonts w:cs="Arial"/>
              </w:rPr>
            </w:pPr>
            <w:r w:rsidRPr="00B2551E">
              <w:rPr>
                <w:rFonts w:cs="Arial"/>
              </w:rPr>
              <w:t>19,473,845</w:t>
            </w:r>
          </w:p>
        </w:tc>
      </w:tr>
      <w:tr w:rsidR="00825604" w:rsidRPr="00BD2341" w:rsidTr="005461C0">
        <w:trPr>
          <w:trHeight w:val="31"/>
        </w:trPr>
        <w:tc>
          <w:tcPr>
            <w:tcW w:w="2637" w:type="dxa"/>
            <w:vAlign w:val="bottom"/>
          </w:tcPr>
          <w:p w:rsidR="00825604" w:rsidRPr="00BD2341" w:rsidRDefault="00825604" w:rsidP="005D2DBA">
            <w:pPr>
              <w:tabs>
                <w:tab w:val="left" w:pos="1134"/>
                <w:tab w:val="left" w:pos="1276"/>
                <w:tab w:val="center" w:pos="3402"/>
                <w:tab w:val="center" w:pos="4536"/>
                <w:tab w:val="center" w:pos="5670"/>
                <w:tab w:val="center" w:pos="6804"/>
                <w:tab w:val="right" w:pos="7655"/>
              </w:tabs>
              <w:spacing w:line="240" w:lineRule="auto"/>
              <w:ind w:left="-105"/>
              <w:rPr>
                <w:rFonts w:cs="Arial"/>
                <w:color w:val="000000" w:themeColor="text1"/>
                <w:shd w:val="clear" w:color="auto" w:fill="FFFFFF" w:themeFill="background1"/>
              </w:rPr>
            </w:pPr>
          </w:p>
        </w:tc>
        <w:tc>
          <w:tcPr>
            <w:tcW w:w="1559" w:type="dxa"/>
            <w:tcBorders>
              <w:top w:val="single" w:sz="4" w:space="0" w:color="auto"/>
            </w:tcBorders>
            <w:shd w:val="clear" w:color="auto" w:fill="auto"/>
          </w:tcPr>
          <w:p w:rsidR="00825604" w:rsidRPr="006E583C" w:rsidRDefault="00825604" w:rsidP="005D2DBA">
            <w:pPr>
              <w:jc w:val="right"/>
            </w:pPr>
          </w:p>
        </w:tc>
        <w:tc>
          <w:tcPr>
            <w:tcW w:w="1843" w:type="dxa"/>
            <w:tcBorders>
              <w:top w:val="single" w:sz="4" w:space="0" w:color="auto"/>
              <w:left w:val="nil"/>
              <w:right w:val="nil"/>
            </w:tcBorders>
            <w:shd w:val="clear" w:color="auto" w:fill="auto"/>
          </w:tcPr>
          <w:p w:rsidR="00825604" w:rsidRPr="006E583C" w:rsidRDefault="00825604" w:rsidP="005D2DBA">
            <w:pPr>
              <w:jc w:val="right"/>
            </w:pPr>
          </w:p>
        </w:tc>
        <w:tc>
          <w:tcPr>
            <w:tcW w:w="1559" w:type="dxa"/>
            <w:tcBorders>
              <w:top w:val="single" w:sz="4" w:space="0" w:color="auto"/>
              <w:left w:val="nil"/>
              <w:right w:val="nil"/>
            </w:tcBorders>
            <w:shd w:val="clear" w:color="auto" w:fill="auto"/>
          </w:tcPr>
          <w:p w:rsidR="00825604" w:rsidRPr="006E583C" w:rsidRDefault="00825604" w:rsidP="005D2DBA">
            <w:pPr>
              <w:jc w:val="right"/>
            </w:pPr>
          </w:p>
        </w:tc>
        <w:tc>
          <w:tcPr>
            <w:tcW w:w="1430" w:type="dxa"/>
            <w:tcBorders>
              <w:top w:val="single" w:sz="4" w:space="0" w:color="auto"/>
              <w:left w:val="nil"/>
              <w:right w:val="nil"/>
            </w:tcBorders>
            <w:shd w:val="clear" w:color="auto" w:fill="auto"/>
          </w:tcPr>
          <w:p w:rsidR="00825604" w:rsidRDefault="00825604" w:rsidP="005D2DBA">
            <w:pPr>
              <w:jc w:val="right"/>
            </w:pPr>
          </w:p>
        </w:tc>
      </w:tr>
    </w:tbl>
    <w:p w:rsidR="00DB7F10" w:rsidRDefault="00DB7F10" w:rsidP="000320A5">
      <w:pPr>
        <w:spacing w:line="240" w:lineRule="auto"/>
        <w:rPr>
          <w:rFonts w:eastAsia="Angsana New" w:cs="Arial"/>
          <w:color w:val="000000" w:themeColor="text1"/>
        </w:rPr>
      </w:pPr>
    </w:p>
    <w:p w:rsidR="00DB7F10" w:rsidRDefault="00DB7F10">
      <w:pPr>
        <w:spacing w:after="160" w:line="259" w:lineRule="auto"/>
        <w:rPr>
          <w:rFonts w:eastAsia="Angsana New" w:cs="Arial"/>
          <w:color w:val="000000" w:themeColor="text1"/>
        </w:rPr>
      </w:pPr>
      <w:r>
        <w:rPr>
          <w:rFonts w:eastAsia="Angsana New" w:cs="Arial"/>
          <w:color w:val="000000" w:themeColor="text1"/>
        </w:rPr>
        <w:br w:type="page"/>
      </w:r>
    </w:p>
    <w:p w:rsidR="000D004D" w:rsidRDefault="000D004D" w:rsidP="000320A5">
      <w:pPr>
        <w:spacing w:line="240" w:lineRule="auto"/>
        <w:rPr>
          <w:rFonts w:eastAsia="Angsana New" w:cs="Arial"/>
          <w:color w:val="000000" w:themeColor="text1"/>
        </w:rPr>
      </w:pPr>
    </w:p>
    <w:p w:rsidR="00DB7F10" w:rsidRPr="00BD2341" w:rsidRDefault="00DB7F10" w:rsidP="000320A5">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BD2341" w:rsidTr="00CD308E">
        <w:trPr>
          <w:trHeight w:val="386"/>
        </w:trPr>
        <w:tc>
          <w:tcPr>
            <w:tcW w:w="9031" w:type="dxa"/>
            <w:shd w:val="clear" w:color="auto" w:fill="FFA543"/>
            <w:vAlign w:val="center"/>
          </w:tcPr>
          <w:p w:rsidR="00B7667D" w:rsidRPr="00BD2341" w:rsidRDefault="0060116B" w:rsidP="00CD308E">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1</w:t>
            </w:r>
            <w:r w:rsidR="005D1975" w:rsidRPr="00BD2341">
              <w:rPr>
                <w:rFonts w:eastAsia="Arial Unicode MS" w:cs="Arial"/>
                <w:b/>
                <w:bCs/>
                <w:color w:val="FFFFFF" w:themeColor="background1"/>
              </w:rPr>
              <w:t>7</w:t>
            </w:r>
            <w:r w:rsidRPr="00BD2341">
              <w:rPr>
                <w:rFonts w:eastAsia="Arial Unicode MS" w:cs="Arial"/>
                <w:b/>
                <w:bCs/>
                <w:color w:val="FFFFFF" w:themeColor="background1"/>
              </w:rPr>
              <w:tab/>
              <w:t>Trade and other payables</w:t>
            </w:r>
          </w:p>
        </w:tc>
      </w:tr>
    </w:tbl>
    <w:p w:rsidR="00D975DE" w:rsidRPr="00BD2341" w:rsidRDefault="00D975DE" w:rsidP="002F57E6">
      <w:pPr>
        <w:spacing w:line="240" w:lineRule="auto"/>
        <w:rPr>
          <w:rFonts w:eastAsia="Angsana New" w:cs="Arial"/>
          <w:color w:val="000000" w:themeColor="text1"/>
        </w:rPr>
      </w:pPr>
    </w:p>
    <w:tbl>
      <w:tblPr>
        <w:tblStyle w:val="TableGrid"/>
        <w:tblW w:w="90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5"/>
        <w:gridCol w:w="1584"/>
        <w:gridCol w:w="1584"/>
      </w:tblGrid>
      <w:tr w:rsidR="006A075E" w:rsidRPr="00BD2341" w:rsidTr="008326E7">
        <w:tc>
          <w:tcPr>
            <w:tcW w:w="5875" w:type="dxa"/>
          </w:tcPr>
          <w:p w:rsidR="005D0F2A" w:rsidRPr="00BD2341" w:rsidRDefault="005D0F2A" w:rsidP="003C54D8">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rsidR="005D0F2A" w:rsidRPr="00BD2341" w:rsidRDefault="000C5407" w:rsidP="008326E7">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rsidR="005D0F2A" w:rsidRPr="00BD2341" w:rsidRDefault="005D0F2A" w:rsidP="008326E7">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(Audited)</w:t>
            </w:r>
          </w:p>
        </w:tc>
      </w:tr>
      <w:tr w:rsidR="00C82B96" w:rsidRPr="00BD2341" w:rsidTr="008326E7">
        <w:tc>
          <w:tcPr>
            <w:tcW w:w="5875" w:type="dxa"/>
          </w:tcPr>
          <w:p w:rsidR="00C82B96" w:rsidRPr="00BD2341" w:rsidRDefault="00C82B96" w:rsidP="00C82B96">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shd w:val="clear" w:color="auto" w:fill="auto"/>
            <w:vAlign w:val="bottom"/>
          </w:tcPr>
          <w:p w:rsidR="00C82B96" w:rsidRPr="00BD2341" w:rsidRDefault="00C82B96" w:rsidP="00C82B96">
            <w:pPr>
              <w:spacing w:line="240" w:lineRule="auto"/>
              <w:ind w:right="-72"/>
              <w:jc w:val="right"/>
              <w:rPr>
                <w:rFonts w:cs="Arial"/>
                <w:b/>
                <w:bCs/>
                <w:color w:val="000000" w:themeColor="text1"/>
              </w:rPr>
            </w:pPr>
            <w:r w:rsidRPr="00C82B96">
              <w:rPr>
                <w:rFonts w:cs="Arial"/>
                <w:b/>
                <w:bCs/>
                <w:color w:val="000000" w:themeColor="text1"/>
              </w:rPr>
              <w:t>30 September</w:t>
            </w:r>
          </w:p>
        </w:tc>
        <w:tc>
          <w:tcPr>
            <w:tcW w:w="1584" w:type="dxa"/>
            <w:shd w:val="clear" w:color="auto" w:fill="auto"/>
            <w:vAlign w:val="bottom"/>
          </w:tcPr>
          <w:p w:rsidR="00C82B96" w:rsidRPr="00BD2341" w:rsidRDefault="00C82B96" w:rsidP="00C82B96">
            <w:pPr>
              <w:spacing w:line="240" w:lineRule="auto"/>
              <w:ind w:right="-72"/>
              <w:jc w:val="right"/>
              <w:rPr>
                <w:rFonts w:cs="Arial"/>
                <w:b/>
                <w:bCs/>
                <w:color w:val="000000" w:themeColor="text1"/>
              </w:rPr>
            </w:pPr>
            <w:r w:rsidRPr="00BD2341">
              <w:rPr>
                <w:rFonts w:cs="Arial"/>
                <w:b/>
                <w:bCs/>
                <w:color w:val="000000" w:themeColor="text1"/>
              </w:rPr>
              <w:t>31 December</w:t>
            </w:r>
          </w:p>
        </w:tc>
      </w:tr>
      <w:tr w:rsidR="006A075E" w:rsidRPr="00BD2341" w:rsidTr="008326E7">
        <w:tc>
          <w:tcPr>
            <w:tcW w:w="5875" w:type="dxa"/>
          </w:tcPr>
          <w:p w:rsidR="008E4F01" w:rsidRPr="00BD2341" w:rsidRDefault="008E4F01" w:rsidP="003C54D8">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shd w:val="clear" w:color="auto" w:fill="auto"/>
            <w:vAlign w:val="bottom"/>
          </w:tcPr>
          <w:p w:rsidR="008E4F01" w:rsidRPr="00BD2341" w:rsidRDefault="008E4F01" w:rsidP="008326E7">
            <w:pPr>
              <w:spacing w:line="240" w:lineRule="auto"/>
              <w:ind w:right="-72"/>
              <w:jc w:val="right"/>
              <w:rPr>
                <w:rFonts w:cs="Arial"/>
                <w:b/>
                <w:bCs/>
                <w:color w:val="000000" w:themeColor="text1"/>
              </w:rPr>
            </w:pPr>
            <w:r w:rsidRPr="00BD2341">
              <w:rPr>
                <w:rFonts w:cs="Arial"/>
                <w:b/>
                <w:bCs/>
                <w:color w:val="000000" w:themeColor="text1"/>
              </w:rPr>
              <w:t>2020</w:t>
            </w:r>
          </w:p>
        </w:tc>
        <w:tc>
          <w:tcPr>
            <w:tcW w:w="1584" w:type="dxa"/>
            <w:shd w:val="clear" w:color="auto" w:fill="auto"/>
            <w:vAlign w:val="bottom"/>
          </w:tcPr>
          <w:p w:rsidR="008E4F01" w:rsidRPr="00BD2341" w:rsidRDefault="008E4F01" w:rsidP="008326E7">
            <w:pPr>
              <w:spacing w:line="240" w:lineRule="auto"/>
              <w:ind w:right="-72"/>
              <w:jc w:val="right"/>
              <w:rPr>
                <w:rFonts w:cs="Arial"/>
                <w:b/>
                <w:bCs/>
                <w:color w:val="000000" w:themeColor="text1"/>
              </w:rPr>
            </w:pPr>
            <w:r w:rsidRPr="00BD2341">
              <w:rPr>
                <w:rFonts w:cs="Arial"/>
                <w:b/>
                <w:bCs/>
                <w:color w:val="000000" w:themeColor="text1"/>
              </w:rPr>
              <w:t>2019</w:t>
            </w:r>
          </w:p>
        </w:tc>
      </w:tr>
      <w:tr w:rsidR="006A075E" w:rsidRPr="00BD2341" w:rsidTr="008326E7">
        <w:tc>
          <w:tcPr>
            <w:tcW w:w="5875" w:type="dxa"/>
          </w:tcPr>
          <w:p w:rsidR="008E4F01" w:rsidRPr="00BD2341" w:rsidRDefault="008E4F01" w:rsidP="003C54D8">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rsidR="008E4F01" w:rsidRPr="00BD2341" w:rsidRDefault="008E4F01" w:rsidP="008326E7">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c>
          <w:tcPr>
            <w:tcW w:w="1584" w:type="dxa"/>
            <w:tcBorders>
              <w:bottom w:val="single" w:sz="4" w:space="0" w:color="auto"/>
            </w:tcBorders>
            <w:shd w:val="clear" w:color="auto" w:fill="auto"/>
            <w:vAlign w:val="bottom"/>
          </w:tcPr>
          <w:p w:rsidR="008E4F01" w:rsidRPr="00BD2341" w:rsidRDefault="008E4F01" w:rsidP="008326E7">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r>
      <w:tr w:rsidR="006A075E" w:rsidRPr="00BD2341" w:rsidTr="00C82B96">
        <w:trPr>
          <w:trHeight w:val="64"/>
        </w:trPr>
        <w:tc>
          <w:tcPr>
            <w:tcW w:w="5875" w:type="dxa"/>
          </w:tcPr>
          <w:p w:rsidR="008E4F01" w:rsidRPr="00BD2341" w:rsidRDefault="008E4F01" w:rsidP="003C54D8">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84" w:type="dxa"/>
            <w:tcBorders>
              <w:top w:val="single" w:sz="4" w:space="0" w:color="auto"/>
            </w:tcBorders>
            <w:shd w:val="clear" w:color="auto" w:fill="FAFAFA"/>
          </w:tcPr>
          <w:p w:rsidR="008E4F01" w:rsidRPr="00BD2341" w:rsidRDefault="008E4F01"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84" w:type="dxa"/>
            <w:tcBorders>
              <w:top w:val="single" w:sz="4" w:space="0" w:color="auto"/>
            </w:tcBorders>
            <w:shd w:val="clear" w:color="auto" w:fill="auto"/>
          </w:tcPr>
          <w:p w:rsidR="008E4F01" w:rsidRPr="00BD2341" w:rsidRDefault="008E4F01"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C6390C" w:rsidRPr="00BD2341" w:rsidTr="00A203A1">
        <w:tc>
          <w:tcPr>
            <w:tcW w:w="5875" w:type="dxa"/>
            <w:vAlign w:val="bottom"/>
          </w:tcPr>
          <w:p w:rsidR="00C6390C" w:rsidRPr="00BD2341" w:rsidRDefault="00C6390C" w:rsidP="00C6390C">
            <w:pPr>
              <w:ind w:left="-105"/>
              <w:rPr>
                <w:rFonts w:cs="Arial"/>
                <w:snapToGrid w:val="0"/>
                <w:color w:val="000000" w:themeColor="text1"/>
                <w:lang w:val="en-GB" w:eastAsia="th-TH"/>
              </w:rPr>
            </w:pPr>
            <w:r w:rsidRPr="00BD2341">
              <w:rPr>
                <w:rFonts w:cs="Arial"/>
                <w:snapToGrid w:val="0"/>
                <w:color w:val="000000" w:themeColor="text1"/>
                <w:lang w:eastAsia="th-TH"/>
              </w:rPr>
              <w:t>Accrued expenses</w:t>
            </w:r>
          </w:p>
        </w:tc>
        <w:tc>
          <w:tcPr>
            <w:tcW w:w="1584" w:type="dxa"/>
            <w:shd w:val="clear" w:color="auto" w:fill="FAFAFA"/>
            <w:vAlign w:val="bottom"/>
          </w:tcPr>
          <w:p w:rsidR="00C6390C" w:rsidRPr="00BD2341" w:rsidRDefault="00AB34DD" w:rsidP="00C6390C">
            <w:pPr>
              <w:spacing w:line="240" w:lineRule="auto"/>
              <w:ind w:right="-72"/>
              <w:jc w:val="right"/>
              <w:rPr>
                <w:rFonts w:cs="Arial"/>
                <w:snapToGrid w:val="0"/>
                <w:color w:val="000000" w:themeColor="text1"/>
                <w:lang w:eastAsia="th-TH"/>
              </w:rPr>
            </w:pPr>
            <w:r w:rsidRPr="00AB34DD">
              <w:rPr>
                <w:rFonts w:cs="Arial"/>
                <w:snapToGrid w:val="0"/>
                <w:color w:val="000000" w:themeColor="text1"/>
                <w:lang w:eastAsia="th-TH"/>
              </w:rPr>
              <w:t>17,282,020</w:t>
            </w:r>
          </w:p>
        </w:tc>
        <w:tc>
          <w:tcPr>
            <w:tcW w:w="1584" w:type="dxa"/>
            <w:shd w:val="clear" w:color="auto" w:fill="auto"/>
            <w:vAlign w:val="bottom"/>
          </w:tcPr>
          <w:p w:rsidR="00C6390C" w:rsidRPr="00BD2341" w:rsidRDefault="00C6390C" w:rsidP="00C6390C">
            <w:pPr>
              <w:pStyle w:val="a0"/>
              <w:ind w:right="-72"/>
              <w:jc w:val="right"/>
              <w:rPr>
                <w:rFonts w:cs="Arial"/>
                <w:b w:val="0"/>
                <w:bCs w:val="0"/>
                <w:color w:val="000000" w:themeColor="text1"/>
                <w:sz w:val="20"/>
                <w:szCs w:val="20"/>
              </w:rPr>
            </w:pPr>
            <w:r w:rsidRPr="00BD2341">
              <w:rPr>
                <w:rFonts w:cs="Arial"/>
                <w:b w:val="0"/>
                <w:bCs w:val="0"/>
                <w:color w:val="000000" w:themeColor="text1"/>
                <w:sz w:val="20"/>
                <w:szCs w:val="20"/>
              </w:rPr>
              <w:t>17,336,515</w:t>
            </w:r>
          </w:p>
        </w:tc>
      </w:tr>
      <w:tr w:rsidR="00C6390C" w:rsidRPr="00BD2341" w:rsidTr="00A203A1">
        <w:tc>
          <w:tcPr>
            <w:tcW w:w="5875" w:type="dxa"/>
            <w:vAlign w:val="bottom"/>
          </w:tcPr>
          <w:p w:rsidR="00C6390C" w:rsidRPr="00BD2341" w:rsidRDefault="00C6390C" w:rsidP="00C6390C">
            <w:pPr>
              <w:ind w:left="-105"/>
              <w:rPr>
                <w:rFonts w:cs="Arial"/>
                <w:snapToGrid w:val="0"/>
                <w:color w:val="000000" w:themeColor="text1"/>
                <w:lang w:eastAsia="th-TH"/>
              </w:rPr>
            </w:pPr>
            <w:r w:rsidRPr="00BD2341">
              <w:rPr>
                <w:rFonts w:cs="Arial"/>
                <w:color w:val="000000" w:themeColor="text1"/>
              </w:rPr>
              <w:t>Other payables</w:t>
            </w:r>
          </w:p>
        </w:tc>
        <w:tc>
          <w:tcPr>
            <w:tcW w:w="1584" w:type="dxa"/>
            <w:shd w:val="clear" w:color="auto" w:fill="FAFAFA"/>
            <w:vAlign w:val="bottom"/>
          </w:tcPr>
          <w:p w:rsidR="00C6390C" w:rsidRPr="00BD2341" w:rsidRDefault="006D1336" w:rsidP="00C6390C">
            <w:pPr>
              <w:spacing w:line="240" w:lineRule="auto"/>
              <w:ind w:right="-72"/>
              <w:jc w:val="right"/>
              <w:rPr>
                <w:rFonts w:cs="Arial"/>
                <w:snapToGrid w:val="0"/>
                <w:color w:val="000000" w:themeColor="text1"/>
                <w:lang w:eastAsia="th-TH"/>
              </w:rPr>
            </w:pPr>
            <w:r w:rsidRPr="006D1336">
              <w:rPr>
                <w:rFonts w:cs="Arial"/>
                <w:snapToGrid w:val="0"/>
                <w:color w:val="000000" w:themeColor="text1"/>
                <w:lang w:eastAsia="th-TH"/>
              </w:rPr>
              <w:t>111,014</w:t>
            </w:r>
          </w:p>
        </w:tc>
        <w:tc>
          <w:tcPr>
            <w:tcW w:w="1584" w:type="dxa"/>
            <w:shd w:val="clear" w:color="auto" w:fill="auto"/>
            <w:vAlign w:val="bottom"/>
          </w:tcPr>
          <w:p w:rsidR="00C6390C" w:rsidRPr="00BD2341" w:rsidRDefault="00C6390C" w:rsidP="00C6390C">
            <w:pPr>
              <w:pStyle w:val="a0"/>
              <w:ind w:right="-72"/>
              <w:jc w:val="right"/>
              <w:rPr>
                <w:rFonts w:cs="Arial"/>
                <w:b w:val="0"/>
                <w:bCs w:val="0"/>
                <w:color w:val="000000" w:themeColor="text1"/>
                <w:sz w:val="20"/>
                <w:szCs w:val="20"/>
              </w:rPr>
            </w:pPr>
            <w:r w:rsidRPr="00BD2341">
              <w:rPr>
                <w:rFonts w:cs="Arial"/>
                <w:b w:val="0"/>
                <w:bCs w:val="0"/>
                <w:color w:val="000000" w:themeColor="text1"/>
                <w:sz w:val="20"/>
                <w:szCs w:val="20"/>
              </w:rPr>
              <w:t>298,704</w:t>
            </w:r>
          </w:p>
        </w:tc>
      </w:tr>
      <w:tr w:rsidR="00C6390C" w:rsidRPr="00BD2341" w:rsidTr="00A203A1">
        <w:tc>
          <w:tcPr>
            <w:tcW w:w="5875" w:type="dxa"/>
            <w:vAlign w:val="bottom"/>
          </w:tcPr>
          <w:p w:rsidR="00C6390C" w:rsidRPr="00BD2341" w:rsidRDefault="00C6390C" w:rsidP="00C6390C">
            <w:pPr>
              <w:ind w:left="-105"/>
              <w:rPr>
                <w:rFonts w:cs="Arial"/>
                <w:color w:val="000000" w:themeColor="text1"/>
              </w:rPr>
            </w:pPr>
            <w:r w:rsidRPr="00BD2341">
              <w:rPr>
                <w:rFonts w:cs="Arial"/>
                <w:snapToGrid w:val="0"/>
                <w:color w:val="000000" w:themeColor="text1"/>
                <w:lang w:eastAsia="th-TH"/>
              </w:rPr>
              <w:t>Trade payables</w:t>
            </w:r>
          </w:p>
        </w:tc>
        <w:tc>
          <w:tcPr>
            <w:tcW w:w="1584" w:type="dxa"/>
            <w:shd w:val="clear" w:color="auto" w:fill="FAFAFA"/>
            <w:vAlign w:val="bottom"/>
          </w:tcPr>
          <w:p w:rsidR="00C6390C" w:rsidRPr="00BD2341" w:rsidRDefault="006D1336" w:rsidP="00C6390C">
            <w:pPr>
              <w:spacing w:line="240" w:lineRule="auto"/>
              <w:ind w:right="-72"/>
              <w:jc w:val="right"/>
              <w:rPr>
                <w:rFonts w:cs="Arial"/>
                <w:snapToGrid w:val="0"/>
                <w:color w:val="000000" w:themeColor="text1"/>
                <w:lang w:eastAsia="th-TH"/>
              </w:rPr>
            </w:pPr>
            <w:r w:rsidRPr="006D1336">
              <w:rPr>
                <w:rFonts w:cs="Arial"/>
                <w:snapToGrid w:val="0"/>
                <w:color w:val="000000" w:themeColor="text1"/>
                <w:lang w:eastAsia="th-TH"/>
              </w:rPr>
              <w:t>2,003,290</w:t>
            </w:r>
          </w:p>
        </w:tc>
        <w:tc>
          <w:tcPr>
            <w:tcW w:w="1584" w:type="dxa"/>
            <w:shd w:val="clear" w:color="auto" w:fill="auto"/>
            <w:vAlign w:val="bottom"/>
          </w:tcPr>
          <w:p w:rsidR="00C6390C" w:rsidRPr="00BD2341" w:rsidRDefault="00C6390C" w:rsidP="00C6390C">
            <w:pPr>
              <w:pStyle w:val="a0"/>
              <w:ind w:right="-72"/>
              <w:jc w:val="right"/>
              <w:rPr>
                <w:rFonts w:cs="Arial"/>
                <w:b w:val="0"/>
                <w:bCs w:val="0"/>
                <w:color w:val="000000" w:themeColor="text1"/>
                <w:sz w:val="20"/>
                <w:szCs w:val="20"/>
                <w:cs/>
              </w:rPr>
            </w:pPr>
            <w:r w:rsidRPr="00BD2341">
              <w:rPr>
                <w:rFonts w:cs="Arial"/>
                <w:b w:val="0"/>
                <w:bCs w:val="0"/>
                <w:color w:val="000000" w:themeColor="text1"/>
                <w:sz w:val="20"/>
                <w:szCs w:val="20"/>
                <w:cs/>
              </w:rPr>
              <w:t>107,749</w:t>
            </w:r>
          </w:p>
        </w:tc>
      </w:tr>
      <w:tr w:rsidR="00C6390C" w:rsidRPr="00BD2341" w:rsidTr="00A203A1">
        <w:tc>
          <w:tcPr>
            <w:tcW w:w="5875" w:type="dxa"/>
            <w:vAlign w:val="bottom"/>
          </w:tcPr>
          <w:p w:rsidR="00C6390C" w:rsidRPr="00BD2341" w:rsidRDefault="00C6390C" w:rsidP="00C6390C">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84" w:type="dxa"/>
            <w:tcBorders>
              <w:top w:val="single" w:sz="4" w:space="0" w:color="auto"/>
            </w:tcBorders>
            <w:shd w:val="clear" w:color="auto" w:fill="FAFAFA"/>
            <w:vAlign w:val="bottom"/>
          </w:tcPr>
          <w:p w:rsidR="00C6390C" w:rsidRPr="00BD2341" w:rsidRDefault="00C6390C" w:rsidP="00C6390C">
            <w:pPr>
              <w:pStyle w:val="Header"/>
              <w:tabs>
                <w:tab w:val="clear" w:pos="4153"/>
                <w:tab w:val="clear" w:pos="8306"/>
              </w:tabs>
              <w:spacing w:line="240" w:lineRule="auto"/>
              <w:rPr>
                <w:rFonts w:cs="Arial"/>
                <w:b/>
                <w:bCs/>
                <w:color w:val="000000" w:themeColor="text1"/>
                <w:shd w:val="clear" w:color="auto" w:fill="FFFFFF" w:themeFill="background1"/>
              </w:rPr>
            </w:pPr>
          </w:p>
        </w:tc>
        <w:tc>
          <w:tcPr>
            <w:tcW w:w="1584" w:type="dxa"/>
            <w:tcBorders>
              <w:top w:val="single" w:sz="4" w:space="0" w:color="auto"/>
            </w:tcBorders>
            <w:shd w:val="clear" w:color="auto" w:fill="auto"/>
            <w:vAlign w:val="bottom"/>
          </w:tcPr>
          <w:p w:rsidR="00C6390C" w:rsidRPr="00BD2341" w:rsidRDefault="00C6390C" w:rsidP="00C6390C">
            <w:pPr>
              <w:pStyle w:val="Header"/>
              <w:tabs>
                <w:tab w:val="clear" w:pos="4153"/>
                <w:tab w:val="clear" w:pos="8306"/>
              </w:tabs>
              <w:spacing w:line="240" w:lineRule="auto"/>
              <w:rPr>
                <w:rFonts w:cs="Arial"/>
                <w:b/>
                <w:bCs/>
                <w:color w:val="000000" w:themeColor="text1"/>
                <w:shd w:val="clear" w:color="auto" w:fill="FFFFFF" w:themeFill="background1"/>
              </w:rPr>
            </w:pPr>
          </w:p>
        </w:tc>
      </w:tr>
      <w:tr w:rsidR="00C6390C" w:rsidRPr="00BD2341" w:rsidTr="00A203A1">
        <w:tc>
          <w:tcPr>
            <w:tcW w:w="5875" w:type="dxa"/>
            <w:vAlign w:val="bottom"/>
          </w:tcPr>
          <w:p w:rsidR="00C6390C" w:rsidRPr="00BD2341" w:rsidRDefault="00C6390C" w:rsidP="00C6390C">
            <w:pPr>
              <w:spacing w:line="240" w:lineRule="auto"/>
              <w:ind w:left="-105"/>
              <w:rPr>
                <w:rFonts w:cs="Arial"/>
                <w:color w:val="000000" w:themeColor="text1"/>
              </w:rPr>
            </w:pPr>
            <w:r w:rsidRPr="00BD2341">
              <w:rPr>
                <w:rFonts w:cs="Arial"/>
                <w:color w:val="000000" w:themeColor="text1"/>
              </w:rPr>
              <w:t>Total</w:t>
            </w:r>
          </w:p>
        </w:tc>
        <w:tc>
          <w:tcPr>
            <w:tcW w:w="1584" w:type="dxa"/>
            <w:tcBorders>
              <w:bottom w:val="single" w:sz="4" w:space="0" w:color="auto"/>
            </w:tcBorders>
            <w:shd w:val="clear" w:color="auto" w:fill="FAFAFA"/>
            <w:vAlign w:val="bottom"/>
          </w:tcPr>
          <w:p w:rsidR="00C6390C" w:rsidRPr="00BD2341" w:rsidRDefault="00AB34DD" w:rsidP="00C6390C">
            <w:pPr>
              <w:spacing w:line="240" w:lineRule="auto"/>
              <w:ind w:right="-72"/>
              <w:jc w:val="right"/>
              <w:rPr>
                <w:rFonts w:cs="Arial"/>
                <w:snapToGrid w:val="0"/>
                <w:color w:val="000000" w:themeColor="text1"/>
                <w:lang w:eastAsia="th-TH"/>
              </w:rPr>
            </w:pPr>
            <w:r w:rsidRPr="00AB34DD">
              <w:rPr>
                <w:rFonts w:cs="Arial"/>
                <w:snapToGrid w:val="0"/>
                <w:color w:val="000000" w:themeColor="text1"/>
                <w:lang w:eastAsia="th-TH"/>
              </w:rPr>
              <w:t>19,396,324</w:t>
            </w:r>
          </w:p>
        </w:tc>
        <w:tc>
          <w:tcPr>
            <w:tcW w:w="1584" w:type="dxa"/>
            <w:tcBorders>
              <w:bottom w:val="single" w:sz="4" w:space="0" w:color="auto"/>
            </w:tcBorders>
            <w:shd w:val="clear" w:color="auto" w:fill="auto"/>
            <w:vAlign w:val="bottom"/>
          </w:tcPr>
          <w:p w:rsidR="00C6390C" w:rsidRPr="00BD2341" w:rsidRDefault="00C6390C" w:rsidP="00C6390C">
            <w:pPr>
              <w:pStyle w:val="a0"/>
              <w:ind w:right="-72"/>
              <w:jc w:val="right"/>
              <w:rPr>
                <w:rFonts w:cs="Arial"/>
                <w:b w:val="0"/>
                <w:bCs w:val="0"/>
                <w:color w:val="000000" w:themeColor="text1"/>
                <w:sz w:val="20"/>
                <w:szCs w:val="20"/>
                <w:cs/>
              </w:rPr>
            </w:pPr>
            <w:r w:rsidRPr="00BD2341">
              <w:rPr>
                <w:rFonts w:cs="Arial"/>
                <w:b w:val="0"/>
                <w:bCs w:val="0"/>
                <w:color w:val="000000" w:themeColor="text1"/>
                <w:sz w:val="20"/>
                <w:szCs w:val="20"/>
              </w:rPr>
              <w:t>17,742,968</w:t>
            </w:r>
          </w:p>
        </w:tc>
      </w:tr>
    </w:tbl>
    <w:p w:rsidR="002F57E6" w:rsidRPr="00BD2341" w:rsidRDefault="002F57E6" w:rsidP="007C77AC">
      <w:pPr>
        <w:spacing w:line="240" w:lineRule="auto"/>
        <w:rPr>
          <w:rFonts w:cs="Arial"/>
          <w:color w:val="000000" w:themeColor="text1"/>
        </w:rPr>
      </w:pPr>
    </w:p>
    <w:p w:rsidR="00AF4BE8" w:rsidRPr="00BD2341" w:rsidRDefault="00AF4BE8" w:rsidP="00AF4BE8">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AF4BE8" w:rsidRPr="00BD2341" w:rsidTr="00F66A13">
        <w:trPr>
          <w:trHeight w:val="386"/>
        </w:trPr>
        <w:tc>
          <w:tcPr>
            <w:tcW w:w="9031" w:type="dxa"/>
            <w:shd w:val="clear" w:color="auto" w:fill="FFA543"/>
            <w:vAlign w:val="center"/>
          </w:tcPr>
          <w:p w:rsidR="00AF4BE8" w:rsidRPr="00BD2341" w:rsidRDefault="00AF4BE8" w:rsidP="00F66A13">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1</w:t>
            </w:r>
            <w:r>
              <w:rPr>
                <w:rFonts w:eastAsia="Arial Unicode MS" w:cs="Arial"/>
                <w:b/>
                <w:bCs/>
                <w:color w:val="FFFFFF" w:themeColor="background1"/>
              </w:rPr>
              <w:t>8</w:t>
            </w:r>
            <w:r w:rsidRPr="00BD2341">
              <w:rPr>
                <w:rFonts w:eastAsia="Arial Unicode MS" w:cs="Arial"/>
                <w:b/>
                <w:bCs/>
                <w:color w:val="FFFFFF" w:themeColor="background1"/>
              </w:rPr>
              <w:tab/>
            </w:r>
            <w:r w:rsidRPr="00AF4BE8">
              <w:rPr>
                <w:rFonts w:eastAsia="Arial Unicode MS" w:cs="Arial"/>
                <w:b/>
                <w:bCs/>
                <w:color w:val="FFFFFF" w:themeColor="background1"/>
              </w:rPr>
              <w:t>Financial derivative liabilities</w:t>
            </w:r>
          </w:p>
        </w:tc>
      </w:tr>
    </w:tbl>
    <w:p w:rsidR="00AF4BE8" w:rsidRDefault="00AF4BE8" w:rsidP="00AF4BE8">
      <w:pPr>
        <w:jc w:val="both"/>
        <w:rPr>
          <w:rFonts w:cs="Arial"/>
          <w:spacing w:val="-4"/>
        </w:rPr>
      </w:pPr>
    </w:p>
    <w:p w:rsidR="00AF4BE8" w:rsidRDefault="00AF4BE8" w:rsidP="00AF4BE8">
      <w:pPr>
        <w:jc w:val="both"/>
        <w:rPr>
          <w:rFonts w:cs="Arial"/>
          <w:lang w:val="en-US"/>
        </w:rPr>
      </w:pPr>
      <w:r w:rsidRPr="00937068">
        <w:rPr>
          <w:rFonts w:cs="Arial"/>
          <w:spacing w:val="-4"/>
        </w:rPr>
        <w:t xml:space="preserve">As at 30 </w:t>
      </w:r>
      <w:r>
        <w:rPr>
          <w:rFonts w:cs="Arial"/>
          <w:spacing w:val="-4"/>
        </w:rPr>
        <w:t>September</w:t>
      </w:r>
      <w:r w:rsidRPr="00937068">
        <w:rPr>
          <w:rFonts w:cs="Arial"/>
          <w:spacing w:val="-4"/>
        </w:rPr>
        <w:t xml:space="preserve"> 2020, forward foreign exchange contracts have been entered into to manage exposure to fluctuations</w:t>
      </w:r>
      <w:r w:rsidRPr="00937068">
        <w:rPr>
          <w:rFonts w:cs="Arial"/>
        </w:rPr>
        <w:t xml:space="preserve"> </w:t>
      </w:r>
      <w:r w:rsidRPr="00937068">
        <w:rPr>
          <w:rFonts w:cs="Arial"/>
          <w:spacing w:val="-4"/>
        </w:rPr>
        <w:t xml:space="preserve">in foreign currency exchange rates on </w:t>
      </w:r>
      <w:r>
        <w:rPr>
          <w:rFonts w:cs="Arial"/>
          <w:spacing w:val="-4"/>
        </w:rPr>
        <w:t>trade receivables</w:t>
      </w:r>
      <w:r w:rsidRPr="00937068">
        <w:rPr>
          <w:rFonts w:cs="Arial"/>
          <w:spacing w:val="-4"/>
        </w:rPr>
        <w:t xml:space="preserve"> denominated in foreign currencies.</w:t>
      </w:r>
      <w:r>
        <w:rPr>
          <w:rFonts w:cs="Arial"/>
          <w:spacing w:val="-4"/>
        </w:rPr>
        <w:t xml:space="preserve"> </w:t>
      </w:r>
      <w:r w:rsidR="00144C62">
        <w:rPr>
          <w:rFonts w:cs="Arial"/>
          <w:lang w:val="en-US"/>
        </w:rPr>
        <w:t>T</w:t>
      </w:r>
      <w:r>
        <w:rPr>
          <w:rFonts w:cs="Arial"/>
          <w:lang w:val="en-US"/>
        </w:rPr>
        <w:t>he fair value of the outstanding forward contracts which have been calculated by the counterparty banks to terminate the contracts at the statements of financial position date are as follows</w:t>
      </w:r>
      <w:r w:rsidR="00C214E7">
        <w:rPr>
          <w:rFonts w:cs="Arial"/>
          <w:lang w:val="en-US"/>
        </w:rPr>
        <w:t>:</w:t>
      </w:r>
    </w:p>
    <w:p w:rsidR="00584E9B" w:rsidRPr="00AF4BE8" w:rsidRDefault="00584E9B" w:rsidP="00AF4BE8">
      <w:pPr>
        <w:jc w:val="both"/>
        <w:rPr>
          <w:rFonts w:cs="Arial"/>
          <w:spacing w:val="-2"/>
        </w:rPr>
      </w:pPr>
    </w:p>
    <w:tbl>
      <w:tblPr>
        <w:tblW w:w="9288" w:type="dxa"/>
        <w:tblInd w:w="-270" w:type="dxa"/>
        <w:tblLayout w:type="fixed"/>
        <w:tblLook w:val="0000" w:firstRow="0" w:lastRow="0" w:firstColumn="0" w:lastColumn="0" w:noHBand="0" w:noVBand="0"/>
      </w:tblPr>
      <w:tblGrid>
        <w:gridCol w:w="6120"/>
        <w:gridCol w:w="1584"/>
        <w:gridCol w:w="1584"/>
      </w:tblGrid>
      <w:tr w:rsidR="00AF4BE8" w:rsidRPr="00BD2341" w:rsidTr="00584E9B">
        <w:tc>
          <w:tcPr>
            <w:tcW w:w="6120" w:type="dxa"/>
            <w:vAlign w:val="bottom"/>
          </w:tcPr>
          <w:p w:rsidR="00AF4BE8" w:rsidRPr="00BD2341" w:rsidRDefault="00AF4BE8" w:rsidP="00F66A13">
            <w:pPr>
              <w:spacing w:line="240" w:lineRule="auto"/>
              <w:ind w:left="225"/>
              <w:rPr>
                <w:rFonts w:cs="Arial"/>
                <w:snapToGrid w:val="0"/>
                <w:color w:val="000000" w:themeColor="text1"/>
              </w:rPr>
            </w:pPr>
          </w:p>
        </w:tc>
        <w:tc>
          <w:tcPr>
            <w:tcW w:w="1584" w:type="dxa"/>
            <w:tcBorders>
              <w:top w:val="single" w:sz="4" w:space="0" w:color="auto"/>
            </w:tcBorders>
            <w:shd w:val="clear" w:color="auto" w:fill="auto"/>
            <w:vAlign w:val="bottom"/>
          </w:tcPr>
          <w:p w:rsidR="00AF4BE8" w:rsidRPr="00BD2341" w:rsidRDefault="00AF4BE8" w:rsidP="00F66A13">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rsidR="00AF4BE8" w:rsidRPr="00BD2341" w:rsidRDefault="00AF4BE8" w:rsidP="00F66A13">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(Audited)</w:t>
            </w:r>
          </w:p>
        </w:tc>
      </w:tr>
      <w:tr w:rsidR="00AF4BE8" w:rsidRPr="00BD2341" w:rsidTr="00584E9B">
        <w:tc>
          <w:tcPr>
            <w:tcW w:w="6120" w:type="dxa"/>
            <w:vAlign w:val="bottom"/>
          </w:tcPr>
          <w:p w:rsidR="00AF4BE8" w:rsidRPr="00BD2341" w:rsidRDefault="00AF4BE8" w:rsidP="00F66A13">
            <w:pPr>
              <w:spacing w:line="240" w:lineRule="auto"/>
              <w:ind w:left="225"/>
              <w:rPr>
                <w:rFonts w:cs="Arial"/>
                <w:snapToGrid w:val="0"/>
                <w:color w:val="000000" w:themeColor="text1"/>
              </w:rPr>
            </w:pPr>
          </w:p>
        </w:tc>
        <w:tc>
          <w:tcPr>
            <w:tcW w:w="1584" w:type="dxa"/>
            <w:shd w:val="clear" w:color="auto" w:fill="auto"/>
            <w:vAlign w:val="bottom"/>
          </w:tcPr>
          <w:p w:rsidR="00AF4BE8" w:rsidRPr="00BD2341" w:rsidRDefault="00AF4BE8" w:rsidP="00F66A13">
            <w:pPr>
              <w:spacing w:line="240" w:lineRule="auto"/>
              <w:ind w:right="-72"/>
              <w:jc w:val="right"/>
              <w:rPr>
                <w:rFonts w:cs="Arial"/>
                <w:b/>
                <w:bCs/>
                <w:color w:val="000000" w:themeColor="text1"/>
              </w:rPr>
            </w:pPr>
            <w:r w:rsidRPr="00C82B96">
              <w:rPr>
                <w:rFonts w:cs="Arial"/>
                <w:b/>
                <w:bCs/>
                <w:color w:val="000000" w:themeColor="text1"/>
                <w:lang w:val="en-US"/>
              </w:rPr>
              <w:t>30 September</w:t>
            </w:r>
          </w:p>
        </w:tc>
        <w:tc>
          <w:tcPr>
            <w:tcW w:w="1584" w:type="dxa"/>
            <w:shd w:val="clear" w:color="auto" w:fill="auto"/>
            <w:vAlign w:val="bottom"/>
          </w:tcPr>
          <w:p w:rsidR="00AF4BE8" w:rsidRPr="00BD2341" w:rsidRDefault="00AF4BE8" w:rsidP="00F66A13">
            <w:pPr>
              <w:spacing w:line="240" w:lineRule="auto"/>
              <w:ind w:right="-72"/>
              <w:jc w:val="right"/>
              <w:rPr>
                <w:rFonts w:cs="Arial"/>
                <w:b/>
                <w:bCs/>
                <w:color w:val="000000" w:themeColor="text1"/>
              </w:rPr>
            </w:pPr>
            <w:r w:rsidRPr="00BD2341">
              <w:rPr>
                <w:rFonts w:cs="Arial"/>
                <w:b/>
                <w:bCs/>
                <w:color w:val="000000" w:themeColor="text1"/>
              </w:rPr>
              <w:t>31 December</w:t>
            </w:r>
          </w:p>
        </w:tc>
      </w:tr>
      <w:tr w:rsidR="00AF4BE8" w:rsidRPr="00BD2341" w:rsidTr="00584E9B">
        <w:tc>
          <w:tcPr>
            <w:tcW w:w="6120" w:type="dxa"/>
            <w:vAlign w:val="bottom"/>
          </w:tcPr>
          <w:p w:rsidR="00AF4BE8" w:rsidRPr="00BD2341" w:rsidRDefault="00AF4BE8" w:rsidP="00F66A13">
            <w:pPr>
              <w:spacing w:line="240" w:lineRule="auto"/>
              <w:ind w:left="225"/>
              <w:rPr>
                <w:rFonts w:cs="Arial"/>
                <w:snapToGrid w:val="0"/>
                <w:color w:val="000000" w:themeColor="text1"/>
              </w:rPr>
            </w:pPr>
          </w:p>
        </w:tc>
        <w:tc>
          <w:tcPr>
            <w:tcW w:w="1584" w:type="dxa"/>
            <w:shd w:val="clear" w:color="auto" w:fill="auto"/>
            <w:vAlign w:val="bottom"/>
          </w:tcPr>
          <w:p w:rsidR="00AF4BE8" w:rsidRPr="00BD2341" w:rsidRDefault="00AF4BE8" w:rsidP="00F66A13">
            <w:pPr>
              <w:spacing w:line="240" w:lineRule="auto"/>
              <w:ind w:right="-72"/>
              <w:jc w:val="right"/>
              <w:rPr>
                <w:rFonts w:cs="Arial"/>
                <w:b/>
                <w:bCs/>
                <w:color w:val="000000" w:themeColor="text1"/>
              </w:rPr>
            </w:pPr>
            <w:r w:rsidRPr="00BD2341">
              <w:rPr>
                <w:rFonts w:cs="Arial"/>
                <w:b/>
                <w:bCs/>
                <w:color w:val="000000" w:themeColor="text1"/>
              </w:rPr>
              <w:t>2020</w:t>
            </w:r>
          </w:p>
        </w:tc>
        <w:tc>
          <w:tcPr>
            <w:tcW w:w="1584" w:type="dxa"/>
            <w:shd w:val="clear" w:color="auto" w:fill="auto"/>
            <w:vAlign w:val="bottom"/>
          </w:tcPr>
          <w:p w:rsidR="00AF4BE8" w:rsidRPr="00BD2341" w:rsidRDefault="00AF4BE8" w:rsidP="00F66A13">
            <w:pPr>
              <w:spacing w:line="240" w:lineRule="auto"/>
              <w:ind w:right="-72"/>
              <w:jc w:val="right"/>
              <w:rPr>
                <w:rFonts w:cs="Arial"/>
                <w:b/>
                <w:bCs/>
                <w:color w:val="000000" w:themeColor="text1"/>
              </w:rPr>
            </w:pPr>
            <w:r w:rsidRPr="00BD2341">
              <w:rPr>
                <w:rFonts w:cs="Arial"/>
                <w:b/>
                <w:bCs/>
                <w:color w:val="000000" w:themeColor="text1"/>
              </w:rPr>
              <w:t>2019</w:t>
            </w:r>
          </w:p>
        </w:tc>
      </w:tr>
      <w:tr w:rsidR="00144C62" w:rsidRPr="00BD2341" w:rsidTr="00584E9B">
        <w:tc>
          <w:tcPr>
            <w:tcW w:w="6120" w:type="dxa"/>
            <w:vAlign w:val="bottom"/>
          </w:tcPr>
          <w:p w:rsidR="00144C62" w:rsidRPr="00BD2341" w:rsidRDefault="00144C62" w:rsidP="00F66A13">
            <w:pPr>
              <w:spacing w:line="240" w:lineRule="auto"/>
              <w:ind w:left="225"/>
              <w:rPr>
                <w:rFonts w:cs="Arial"/>
                <w:snapToGrid w:val="0"/>
                <w:color w:val="000000" w:themeColor="text1"/>
              </w:rPr>
            </w:pPr>
          </w:p>
        </w:tc>
        <w:tc>
          <w:tcPr>
            <w:tcW w:w="1584" w:type="dxa"/>
            <w:shd w:val="clear" w:color="auto" w:fill="auto"/>
            <w:vAlign w:val="bottom"/>
          </w:tcPr>
          <w:p w:rsidR="00144C62" w:rsidRPr="00BD2341" w:rsidRDefault="00144C62" w:rsidP="00F66A13">
            <w:pPr>
              <w:spacing w:line="240" w:lineRule="auto"/>
              <w:ind w:right="-72"/>
              <w:jc w:val="right"/>
              <w:rPr>
                <w:rFonts w:cs="Arial"/>
                <w:b/>
                <w:bCs/>
                <w:color w:val="000000" w:themeColor="text1"/>
              </w:rPr>
            </w:pPr>
            <w:r w:rsidRPr="00BD2341">
              <w:rPr>
                <w:rFonts w:cs="Arial"/>
                <w:b/>
                <w:bCs/>
                <w:snapToGrid w:val="0"/>
                <w:color w:val="000000" w:themeColor="text1"/>
              </w:rPr>
              <w:t>Baht</w:t>
            </w:r>
          </w:p>
        </w:tc>
        <w:tc>
          <w:tcPr>
            <w:tcW w:w="1584" w:type="dxa"/>
            <w:shd w:val="clear" w:color="auto" w:fill="auto"/>
            <w:vAlign w:val="bottom"/>
          </w:tcPr>
          <w:p w:rsidR="00144C62" w:rsidRPr="00BD2341" w:rsidRDefault="00144C62" w:rsidP="00F66A13">
            <w:pPr>
              <w:spacing w:line="240" w:lineRule="auto"/>
              <w:ind w:right="-72"/>
              <w:jc w:val="right"/>
              <w:rPr>
                <w:rFonts w:cs="Arial"/>
                <w:b/>
                <w:bCs/>
                <w:color w:val="000000" w:themeColor="text1"/>
              </w:rPr>
            </w:pPr>
            <w:r w:rsidRPr="00BD2341">
              <w:rPr>
                <w:rFonts w:cs="Arial"/>
                <w:b/>
                <w:bCs/>
                <w:snapToGrid w:val="0"/>
                <w:color w:val="000000" w:themeColor="text1"/>
              </w:rPr>
              <w:t>Baht</w:t>
            </w:r>
          </w:p>
        </w:tc>
      </w:tr>
      <w:tr w:rsidR="00AF4BE8" w:rsidRPr="00BD2341" w:rsidTr="00584E9B">
        <w:tc>
          <w:tcPr>
            <w:tcW w:w="6120" w:type="dxa"/>
            <w:vAlign w:val="center"/>
          </w:tcPr>
          <w:p w:rsidR="00AF4BE8" w:rsidRPr="00BD2341" w:rsidRDefault="00AF4BE8" w:rsidP="00F66A13">
            <w:pPr>
              <w:pStyle w:val="a"/>
              <w:tabs>
                <w:tab w:val="left" w:pos="882"/>
              </w:tabs>
              <w:ind w:left="225" w:right="-76"/>
              <w:rPr>
                <w:rFonts w:ascii="Arial" w:hAnsi="Arial" w:cs="Arial"/>
                <w:color w:val="000000" w:themeColor="text1"/>
                <w:sz w:val="20"/>
                <w:szCs w:val="20"/>
                <w:lang w:val="en-US"/>
              </w:rPr>
            </w:pPr>
          </w:p>
        </w:tc>
        <w:tc>
          <w:tcPr>
            <w:tcW w:w="1584" w:type="dxa"/>
            <w:tcBorders>
              <w:top w:val="single" w:sz="4" w:space="0" w:color="auto"/>
            </w:tcBorders>
            <w:shd w:val="clear" w:color="auto" w:fill="FAFAFA"/>
            <w:vAlign w:val="center"/>
          </w:tcPr>
          <w:p w:rsidR="00AF4BE8" w:rsidRPr="00BD2341" w:rsidRDefault="00AF4BE8" w:rsidP="00F66A13">
            <w:pPr>
              <w:spacing w:line="240" w:lineRule="auto"/>
              <w:ind w:right="-72"/>
              <w:jc w:val="right"/>
              <w:rPr>
                <w:rFonts w:cs="Arial"/>
                <w:snapToGrid w:val="0"/>
                <w:color w:val="000000" w:themeColor="text1"/>
              </w:rPr>
            </w:pPr>
          </w:p>
        </w:tc>
        <w:tc>
          <w:tcPr>
            <w:tcW w:w="1584" w:type="dxa"/>
            <w:tcBorders>
              <w:top w:val="single" w:sz="4" w:space="0" w:color="auto"/>
            </w:tcBorders>
            <w:vAlign w:val="center"/>
          </w:tcPr>
          <w:p w:rsidR="00AF4BE8" w:rsidRPr="00BD2341" w:rsidRDefault="00AF4BE8" w:rsidP="00F66A13">
            <w:pPr>
              <w:spacing w:line="240" w:lineRule="auto"/>
              <w:ind w:right="-72"/>
              <w:jc w:val="right"/>
              <w:rPr>
                <w:rFonts w:cs="Arial"/>
                <w:snapToGrid w:val="0"/>
                <w:color w:val="000000" w:themeColor="text1"/>
              </w:rPr>
            </w:pPr>
          </w:p>
        </w:tc>
      </w:tr>
      <w:tr w:rsidR="00AF4BE8" w:rsidRPr="00BD2341" w:rsidTr="00584E9B">
        <w:tc>
          <w:tcPr>
            <w:tcW w:w="6120" w:type="dxa"/>
          </w:tcPr>
          <w:p w:rsidR="00AF4BE8" w:rsidRPr="00F91AB1" w:rsidRDefault="00AF4BE8" w:rsidP="00F66A13">
            <w:pPr>
              <w:spacing w:line="240" w:lineRule="auto"/>
              <w:ind w:left="165"/>
              <w:rPr>
                <w:rFonts w:cs="Arial"/>
                <w:color w:val="000000" w:themeColor="text1"/>
              </w:rPr>
            </w:pPr>
            <w:r w:rsidRPr="00AF4BE8">
              <w:rPr>
                <w:rFonts w:cs="Arial"/>
                <w:color w:val="000000" w:themeColor="text1"/>
              </w:rPr>
              <w:t>Financial derivative liabilities</w:t>
            </w:r>
          </w:p>
        </w:tc>
        <w:tc>
          <w:tcPr>
            <w:tcW w:w="1584" w:type="dxa"/>
            <w:tcBorders>
              <w:bottom w:val="single" w:sz="4" w:space="0" w:color="auto"/>
            </w:tcBorders>
            <w:shd w:val="clear" w:color="auto" w:fill="FAFAFA"/>
            <w:vAlign w:val="bottom"/>
          </w:tcPr>
          <w:p w:rsidR="00AF4BE8" w:rsidRPr="00BD2341" w:rsidRDefault="00AF4BE8" w:rsidP="00F66A13">
            <w:pPr>
              <w:spacing w:line="240" w:lineRule="auto"/>
              <w:ind w:right="-72"/>
              <w:jc w:val="right"/>
              <w:rPr>
                <w:rFonts w:cs="Arial"/>
                <w:color w:val="000000" w:themeColor="text1"/>
              </w:rPr>
            </w:pPr>
            <w:r w:rsidRPr="00AF4BE8">
              <w:rPr>
                <w:rFonts w:cs="Arial"/>
                <w:color w:val="000000" w:themeColor="text1"/>
              </w:rPr>
              <w:t>310</w:t>
            </w:r>
            <w:r>
              <w:rPr>
                <w:rFonts w:cs="Arial"/>
                <w:color w:val="000000" w:themeColor="text1"/>
              </w:rPr>
              <w:t>,</w:t>
            </w:r>
            <w:r w:rsidRPr="00AF4BE8">
              <w:rPr>
                <w:rFonts w:cs="Arial"/>
                <w:color w:val="000000" w:themeColor="text1"/>
              </w:rPr>
              <w:t>449</w:t>
            </w:r>
          </w:p>
        </w:tc>
        <w:tc>
          <w:tcPr>
            <w:tcW w:w="1584" w:type="dxa"/>
            <w:tcBorders>
              <w:bottom w:val="single" w:sz="4" w:space="0" w:color="auto"/>
            </w:tcBorders>
            <w:vAlign w:val="bottom"/>
          </w:tcPr>
          <w:p w:rsidR="00AF4BE8" w:rsidRPr="00BD2341" w:rsidRDefault="00AF4BE8" w:rsidP="00F66A13">
            <w:pPr>
              <w:spacing w:line="240" w:lineRule="auto"/>
              <w:ind w:right="-72"/>
              <w:jc w:val="right"/>
              <w:rPr>
                <w:rFonts w:cs="Arial"/>
                <w:color w:val="000000" w:themeColor="text1"/>
              </w:rPr>
            </w:pPr>
            <w:r>
              <w:rPr>
                <w:rFonts w:cs="Arial"/>
                <w:color w:val="000000" w:themeColor="text1"/>
              </w:rPr>
              <w:t>-</w:t>
            </w:r>
          </w:p>
        </w:tc>
      </w:tr>
      <w:tr w:rsidR="00AF4BE8" w:rsidRPr="00BD2341" w:rsidTr="00584E9B">
        <w:tc>
          <w:tcPr>
            <w:tcW w:w="6120" w:type="dxa"/>
          </w:tcPr>
          <w:p w:rsidR="00AF4BE8" w:rsidRPr="00AF4BE8" w:rsidRDefault="00AF4BE8" w:rsidP="00F66A13">
            <w:pPr>
              <w:spacing w:line="240" w:lineRule="auto"/>
              <w:ind w:left="165"/>
              <w:rPr>
                <w:rFonts w:cs="Arial"/>
                <w:color w:val="000000" w:themeColor="text1"/>
              </w:rPr>
            </w:pPr>
          </w:p>
        </w:tc>
        <w:tc>
          <w:tcPr>
            <w:tcW w:w="1584" w:type="dxa"/>
            <w:tcBorders>
              <w:top w:val="single" w:sz="4" w:space="0" w:color="auto"/>
            </w:tcBorders>
            <w:shd w:val="clear" w:color="auto" w:fill="FAFAFA"/>
            <w:vAlign w:val="bottom"/>
          </w:tcPr>
          <w:p w:rsidR="00AF4BE8" w:rsidRPr="00AF4BE8" w:rsidRDefault="00AF4BE8" w:rsidP="00F66A13">
            <w:pPr>
              <w:spacing w:line="240" w:lineRule="auto"/>
              <w:ind w:right="-72"/>
              <w:jc w:val="right"/>
              <w:rPr>
                <w:rFonts w:cs="Arial"/>
                <w:color w:val="000000" w:themeColor="text1"/>
              </w:rPr>
            </w:pPr>
          </w:p>
        </w:tc>
        <w:tc>
          <w:tcPr>
            <w:tcW w:w="1584" w:type="dxa"/>
            <w:tcBorders>
              <w:top w:val="single" w:sz="4" w:space="0" w:color="auto"/>
            </w:tcBorders>
            <w:vAlign w:val="bottom"/>
          </w:tcPr>
          <w:p w:rsidR="00AF4BE8" w:rsidRDefault="00AF4BE8" w:rsidP="00F66A13">
            <w:pPr>
              <w:spacing w:line="240" w:lineRule="auto"/>
              <w:ind w:right="-72"/>
              <w:jc w:val="right"/>
              <w:rPr>
                <w:rFonts w:cs="Arial"/>
                <w:color w:val="000000" w:themeColor="text1"/>
              </w:rPr>
            </w:pPr>
          </w:p>
        </w:tc>
      </w:tr>
      <w:tr w:rsidR="00AF4BE8" w:rsidRPr="00BD2341" w:rsidTr="00584E9B">
        <w:tc>
          <w:tcPr>
            <w:tcW w:w="6120" w:type="dxa"/>
          </w:tcPr>
          <w:p w:rsidR="00AF4BE8" w:rsidRPr="00AF4BE8" w:rsidRDefault="00AF4BE8" w:rsidP="00F66A13">
            <w:pPr>
              <w:spacing w:line="240" w:lineRule="auto"/>
              <w:ind w:left="165"/>
              <w:rPr>
                <w:rFonts w:cs="Arial"/>
                <w:color w:val="000000" w:themeColor="text1"/>
              </w:rPr>
            </w:pPr>
            <w:r w:rsidRPr="00AF4BE8">
              <w:rPr>
                <w:rFonts w:cs="Arial"/>
                <w:color w:val="000000" w:themeColor="text1"/>
              </w:rPr>
              <w:t>Total</w:t>
            </w:r>
          </w:p>
        </w:tc>
        <w:tc>
          <w:tcPr>
            <w:tcW w:w="1584" w:type="dxa"/>
            <w:tcBorders>
              <w:bottom w:val="single" w:sz="4" w:space="0" w:color="auto"/>
            </w:tcBorders>
            <w:shd w:val="clear" w:color="auto" w:fill="FAFAFA"/>
            <w:vAlign w:val="bottom"/>
          </w:tcPr>
          <w:p w:rsidR="00AF4BE8" w:rsidRPr="00AF4BE8" w:rsidRDefault="00AF4BE8" w:rsidP="00F66A13">
            <w:pPr>
              <w:spacing w:line="240" w:lineRule="auto"/>
              <w:ind w:right="-72"/>
              <w:jc w:val="right"/>
              <w:rPr>
                <w:rFonts w:cs="Arial"/>
                <w:color w:val="000000" w:themeColor="text1"/>
              </w:rPr>
            </w:pPr>
            <w:r w:rsidRPr="00AF4BE8">
              <w:rPr>
                <w:rFonts w:cs="Arial"/>
                <w:color w:val="000000" w:themeColor="text1"/>
              </w:rPr>
              <w:t>310,449</w:t>
            </w:r>
          </w:p>
        </w:tc>
        <w:tc>
          <w:tcPr>
            <w:tcW w:w="1584" w:type="dxa"/>
            <w:tcBorders>
              <w:bottom w:val="single" w:sz="4" w:space="0" w:color="auto"/>
            </w:tcBorders>
            <w:vAlign w:val="bottom"/>
          </w:tcPr>
          <w:p w:rsidR="00AF4BE8" w:rsidRDefault="00AF4BE8" w:rsidP="00F66A13">
            <w:pPr>
              <w:spacing w:line="240" w:lineRule="auto"/>
              <w:ind w:right="-72"/>
              <w:jc w:val="right"/>
              <w:rPr>
                <w:rFonts w:cs="Arial"/>
                <w:color w:val="000000" w:themeColor="text1"/>
              </w:rPr>
            </w:pPr>
            <w:r>
              <w:rPr>
                <w:rFonts w:cs="Arial"/>
                <w:color w:val="000000" w:themeColor="text1"/>
              </w:rPr>
              <w:t>-</w:t>
            </w:r>
          </w:p>
        </w:tc>
      </w:tr>
    </w:tbl>
    <w:p w:rsidR="00584E9B" w:rsidRDefault="00584E9B" w:rsidP="00584E9B">
      <w:pPr>
        <w:spacing w:line="240" w:lineRule="auto"/>
        <w:jc w:val="both"/>
        <w:rPr>
          <w:rFonts w:cs="Arial"/>
          <w:spacing w:val="-2"/>
        </w:rPr>
      </w:pPr>
    </w:p>
    <w:p w:rsidR="00AF4BE8" w:rsidRDefault="00AF4BE8" w:rsidP="00584E9B">
      <w:pPr>
        <w:spacing w:line="240" w:lineRule="auto"/>
        <w:jc w:val="both"/>
        <w:rPr>
          <w:rFonts w:cs="Arial"/>
          <w:spacing w:val="-2"/>
        </w:rPr>
      </w:pPr>
      <w:r w:rsidRPr="00614C3B">
        <w:rPr>
          <w:rFonts w:cs="Arial"/>
          <w:spacing w:val="-2"/>
        </w:rPr>
        <w:t>The terms and notional amounts</w:t>
      </w:r>
      <w:r w:rsidR="00DC4CBA">
        <w:rPr>
          <w:rFonts w:cstheme="minorBidi" w:hint="cs"/>
          <w:spacing w:val="-2"/>
          <w:cs/>
        </w:rPr>
        <w:t xml:space="preserve"> </w:t>
      </w:r>
      <w:r w:rsidR="00DC4CBA">
        <w:rPr>
          <w:rFonts w:cstheme="minorBidi"/>
          <w:spacing w:val="-2"/>
        </w:rPr>
        <w:t xml:space="preserve">to be settle </w:t>
      </w:r>
      <w:r w:rsidRPr="00614C3B">
        <w:rPr>
          <w:rFonts w:cs="Arial"/>
          <w:spacing w:val="-2"/>
        </w:rPr>
        <w:t xml:space="preserve">of the outstanding forward contracts </w:t>
      </w:r>
      <w:r w:rsidR="0076408A">
        <w:rPr>
          <w:rFonts w:cs="Arial"/>
          <w:lang w:val="en-US"/>
        </w:rPr>
        <w:t>at the statements of financial position date</w:t>
      </w:r>
      <w:r w:rsidR="0076408A">
        <w:rPr>
          <w:rFonts w:cs="Arial"/>
          <w:spacing w:val="-2"/>
        </w:rPr>
        <w:t xml:space="preserve"> </w:t>
      </w:r>
      <w:r w:rsidR="00DC4CBA">
        <w:rPr>
          <w:rFonts w:cs="Arial"/>
          <w:spacing w:val="-2"/>
        </w:rPr>
        <w:t>are</w:t>
      </w:r>
      <w:r w:rsidRPr="00614C3B">
        <w:rPr>
          <w:rFonts w:cs="Arial"/>
          <w:spacing w:val="-2"/>
        </w:rPr>
        <w:t xml:space="preserve"> as follows:</w:t>
      </w:r>
    </w:p>
    <w:p w:rsidR="00AF4BE8" w:rsidRDefault="00AF4BE8" w:rsidP="007C77AC">
      <w:pPr>
        <w:spacing w:line="240" w:lineRule="auto"/>
        <w:rPr>
          <w:rFonts w:cs="Arial"/>
          <w:spacing w:val="-2"/>
        </w:rPr>
      </w:pPr>
    </w:p>
    <w:tbl>
      <w:tblPr>
        <w:tblW w:w="9288" w:type="dxa"/>
        <w:tblInd w:w="-270" w:type="dxa"/>
        <w:tblLayout w:type="fixed"/>
        <w:tblLook w:val="0000" w:firstRow="0" w:lastRow="0" w:firstColumn="0" w:lastColumn="0" w:noHBand="0" w:noVBand="0"/>
      </w:tblPr>
      <w:tblGrid>
        <w:gridCol w:w="6120"/>
        <w:gridCol w:w="1584"/>
        <w:gridCol w:w="1584"/>
      </w:tblGrid>
      <w:tr w:rsidR="00AF4BE8" w:rsidRPr="00BD2341" w:rsidTr="00F66A13">
        <w:tc>
          <w:tcPr>
            <w:tcW w:w="6120" w:type="dxa"/>
            <w:vAlign w:val="bottom"/>
          </w:tcPr>
          <w:p w:rsidR="00AF4BE8" w:rsidRPr="00BD2341" w:rsidRDefault="00AF4BE8" w:rsidP="00584E9B">
            <w:pPr>
              <w:spacing w:line="240" w:lineRule="auto"/>
              <w:ind w:left="162"/>
              <w:rPr>
                <w:rFonts w:cs="Arial"/>
                <w:snapToGrid w:val="0"/>
                <w:color w:val="000000" w:themeColor="text1"/>
              </w:rPr>
            </w:pPr>
          </w:p>
        </w:tc>
        <w:tc>
          <w:tcPr>
            <w:tcW w:w="1584" w:type="dxa"/>
            <w:tcBorders>
              <w:top w:val="single" w:sz="4" w:space="0" w:color="auto"/>
            </w:tcBorders>
            <w:shd w:val="clear" w:color="auto" w:fill="auto"/>
            <w:vAlign w:val="bottom"/>
          </w:tcPr>
          <w:p w:rsidR="00AF4BE8" w:rsidRPr="00BD2341" w:rsidRDefault="00AF4BE8" w:rsidP="00F66A13">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rsidR="00AF4BE8" w:rsidRPr="00BD2341" w:rsidRDefault="00AF4BE8" w:rsidP="00F66A13">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(Audited)</w:t>
            </w:r>
          </w:p>
        </w:tc>
      </w:tr>
      <w:tr w:rsidR="00AF4BE8" w:rsidRPr="00BD2341" w:rsidTr="00F66A13">
        <w:tc>
          <w:tcPr>
            <w:tcW w:w="6120" w:type="dxa"/>
            <w:vAlign w:val="bottom"/>
          </w:tcPr>
          <w:p w:rsidR="00AF4BE8" w:rsidRPr="00BD2341" w:rsidRDefault="00AF4BE8" w:rsidP="00584E9B">
            <w:pPr>
              <w:spacing w:line="240" w:lineRule="auto"/>
              <w:ind w:left="162"/>
              <w:rPr>
                <w:rFonts w:cs="Arial"/>
                <w:snapToGrid w:val="0"/>
                <w:color w:val="000000" w:themeColor="text1"/>
              </w:rPr>
            </w:pPr>
          </w:p>
        </w:tc>
        <w:tc>
          <w:tcPr>
            <w:tcW w:w="1584" w:type="dxa"/>
            <w:shd w:val="clear" w:color="auto" w:fill="auto"/>
            <w:vAlign w:val="bottom"/>
          </w:tcPr>
          <w:p w:rsidR="00AF4BE8" w:rsidRPr="00BD2341" w:rsidRDefault="00AF4BE8" w:rsidP="00F66A13">
            <w:pPr>
              <w:spacing w:line="240" w:lineRule="auto"/>
              <w:ind w:right="-72"/>
              <w:jc w:val="right"/>
              <w:rPr>
                <w:rFonts w:cs="Arial"/>
                <w:b/>
                <w:bCs/>
                <w:color w:val="000000" w:themeColor="text1"/>
              </w:rPr>
            </w:pPr>
            <w:r w:rsidRPr="00C82B96">
              <w:rPr>
                <w:rFonts w:cs="Arial"/>
                <w:b/>
                <w:bCs/>
                <w:color w:val="000000" w:themeColor="text1"/>
                <w:lang w:val="en-US"/>
              </w:rPr>
              <w:t>30 September</w:t>
            </w:r>
          </w:p>
        </w:tc>
        <w:tc>
          <w:tcPr>
            <w:tcW w:w="1584" w:type="dxa"/>
            <w:shd w:val="clear" w:color="auto" w:fill="auto"/>
            <w:vAlign w:val="bottom"/>
          </w:tcPr>
          <w:p w:rsidR="00AF4BE8" w:rsidRPr="00BD2341" w:rsidRDefault="00AF4BE8" w:rsidP="00F66A13">
            <w:pPr>
              <w:spacing w:line="240" w:lineRule="auto"/>
              <w:ind w:right="-72"/>
              <w:jc w:val="right"/>
              <w:rPr>
                <w:rFonts w:cs="Arial"/>
                <w:b/>
                <w:bCs/>
                <w:color w:val="000000" w:themeColor="text1"/>
              </w:rPr>
            </w:pPr>
            <w:r w:rsidRPr="00BD2341">
              <w:rPr>
                <w:rFonts w:cs="Arial"/>
                <w:b/>
                <w:bCs/>
                <w:color w:val="000000" w:themeColor="text1"/>
              </w:rPr>
              <w:t>31 December</w:t>
            </w:r>
          </w:p>
        </w:tc>
      </w:tr>
      <w:tr w:rsidR="00AF4BE8" w:rsidRPr="00BD2341" w:rsidTr="00F66A13">
        <w:tc>
          <w:tcPr>
            <w:tcW w:w="6120" w:type="dxa"/>
            <w:vAlign w:val="bottom"/>
          </w:tcPr>
          <w:p w:rsidR="00AF4BE8" w:rsidRPr="00BD2341" w:rsidRDefault="00AF4BE8" w:rsidP="00584E9B">
            <w:pPr>
              <w:spacing w:line="240" w:lineRule="auto"/>
              <w:ind w:left="162"/>
              <w:rPr>
                <w:rFonts w:cs="Arial"/>
                <w:snapToGrid w:val="0"/>
                <w:color w:val="000000" w:themeColor="text1"/>
              </w:rPr>
            </w:pPr>
          </w:p>
        </w:tc>
        <w:tc>
          <w:tcPr>
            <w:tcW w:w="1584" w:type="dxa"/>
            <w:shd w:val="clear" w:color="auto" w:fill="auto"/>
            <w:vAlign w:val="bottom"/>
          </w:tcPr>
          <w:p w:rsidR="00AF4BE8" w:rsidRPr="00BD2341" w:rsidRDefault="00AF4BE8" w:rsidP="00F66A13">
            <w:pPr>
              <w:spacing w:line="240" w:lineRule="auto"/>
              <w:ind w:right="-72"/>
              <w:jc w:val="right"/>
              <w:rPr>
                <w:rFonts w:cs="Arial"/>
                <w:b/>
                <w:bCs/>
                <w:color w:val="000000" w:themeColor="text1"/>
              </w:rPr>
            </w:pPr>
            <w:r w:rsidRPr="00BD2341">
              <w:rPr>
                <w:rFonts w:cs="Arial"/>
                <w:b/>
                <w:bCs/>
                <w:color w:val="000000" w:themeColor="text1"/>
              </w:rPr>
              <w:t>2020</w:t>
            </w:r>
          </w:p>
        </w:tc>
        <w:tc>
          <w:tcPr>
            <w:tcW w:w="1584" w:type="dxa"/>
            <w:shd w:val="clear" w:color="auto" w:fill="auto"/>
            <w:vAlign w:val="bottom"/>
          </w:tcPr>
          <w:p w:rsidR="00AF4BE8" w:rsidRPr="00BD2341" w:rsidRDefault="00AF4BE8" w:rsidP="00F66A13">
            <w:pPr>
              <w:spacing w:line="240" w:lineRule="auto"/>
              <w:ind w:right="-72"/>
              <w:jc w:val="right"/>
              <w:rPr>
                <w:rFonts w:cs="Arial"/>
                <w:b/>
                <w:bCs/>
                <w:color w:val="000000" w:themeColor="text1"/>
              </w:rPr>
            </w:pPr>
            <w:r w:rsidRPr="00BD2341">
              <w:rPr>
                <w:rFonts w:cs="Arial"/>
                <w:b/>
                <w:bCs/>
                <w:color w:val="000000" w:themeColor="text1"/>
              </w:rPr>
              <w:t>2019</w:t>
            </w:r>
          </w:p>
        </w:tc>
      </w:tr>
      <w:tr w:rsidR="00AF4BE8" w:rsidRPr="00BD2341" w:rsidTr="00F66A13">
        <w:tc>
          <w:tcPr>
            <w:tcW w:w="6120" w:type="dxa"/>
            <w:vAlign w:val="center"/>
          </w:tcPr>
          <w:p w:rsidR="00AF4BE8" w:rsidRPr="00BD2341" w:rsidRDefault="00AF4BE8" w:rsidP="00584E9B">
            <w:pPr>
              <w:pStyle w:val="a"/>
              <w:tabs>
                <w:tab w:val="left" w:pos="882"/>
              </w:tabs>
              <w:ind w:left="162" w:right="-76"/>
              <w:rPr>
                <w:rFonts w:ascii="Arial" w:hAnsi="Arial" w:cs="Arial"/>
                <w:color w:val="000000" w:themeColor="text1"/>
                <w:sz w:val="20"/>
                <w:szCs w:val="20"/>
                <w:lang w:val="en-US"/>
              </w:rPr>
            </w:pPr>
          </w:p>
        </w:tc>
        <w:tc>
          <w:tcPr>
            <w:tcW w:w="1584" w:type="dxa"/>
            <w:tcBorders>
              <w:top w:val="single" w:sz="4" w:space="0" w:color="auto"/>
            </w:tcBorders>
            <w:shd w:val="clear" w:color="auto" w:fill="FAFAFA"/>
            <w:vAlign w:val="center"/>
          </w:tcPr>
          <w:p w:rsidR="00AF4BE8" w:rsidRPr="00BD2341" w:rsidRDefault="00AF4BE8" w:rsidP="00F66A13">
            <w:pPr>
              <w:spacing w:line="240" w:lineRule="auto"/>
              <w:ind w:right="-72"/>
              <w:jc w:val="right"/>
              <w:rPr>
                <w:rFonts w:cs="Arial"/>
                <w:snapToGrid w:val="0"/>
                <w:color w:val="000000" w:themeColor="text1"/>
              </w:rPr>
            </w:pPr>
          </w:p>
        </w:tc>
        <w:tc>
          <w:tcPr>
            <w:tcW w:w="1584" w:type="dxa"/>
            <w:tcBorders>
              <w:top w:val="single" w:sz="4" w:space="0" w:color="auto"/>
            </w:tcBorders>
            <w:vAlign w:val="center"/>
          </w:tcPr>
          <w:p w:rsidR="00AF4BE8" w:rsidRPr="00BD2341" w:rsidRDefault="00AF4BE8" w:rsidP="00F66A13">
            <w:pPr>
              <w:spacing w:line="240" w:lineRule="auto"/>
              <w:ind w:right="-72"/>
              <w:jc w:val="right"/>
              <w:rPr>
                <w:rFonts w:cs="Arial"/>
                <w:snapToGrid w:val="0"/>
                <w:color w:val="000000" w:themeColor="text1"/>
              </w:rPr>
            </w:pPr>
          </w:p>
        </w:tc>
      </w:tr>
      <w:tr w:rsidR="00AF4BE8" w:rsidRPr="00BD2341" w:rsidTr="00F66A13">
        <w:tc>
          <w:tcPr>
            <w:tcW w:w="6120" w:type="dxa"/>
          </w:tcPr>
          <w:p w:rsidR="00AF4BE8" w:rsidRPr="004525E7" w:rsidRDefault="00AF4BE8" w:rsidP="00584E9B">
            <w:pPr>
              <w:ind w:left="162"/>
            </w:pPr>
            <w:r w:rsidRPr="004525E7">
              <w:t>Amount in foreign currency (US dollar)</w:t>
            </w:r>
          </w:p>
        </w:tc>
        <w:tc>
          <w:tcPr>
            <w:tcW w:w="1584" w:type="dxa"/>
            <w:shd w:val="clear" w:color="auto" w:fill="FAFAFA"/>
            <w:vAlign w:val="bottom"/>
          </w:tcPr>
          <w:p w:rsidR="00AF4BE8" w:rsidRDefault="00AF4BE8" w:rsidP="00F66A13">
            <w:pPr>
              <w:spacing w:line="240" w:lineRule="auto"/>
              <w:ind w:right="-72"/>
              <w:jc w:val="right"/>
              <w:rPr>
                <w:rFonts w:cs="Arial"/>
                <w:color w:val="000000" w:themeColor="text1"/>
              </w:rPr>
            </w:pPr>
            <w:r>
              <w:rPr>
                <w:rFonts w:cs="Arial"/>
                <w:color w:val="000000" w:themeColor="text1"/>
              </w:rPr>
              <w:t>600,000</w:t>
            </w:r>
          </w:p>
        </w:tc>
        <w:tc>
          <w:tcPr>
            <w:tcW w:w="1584" w:type="dxa"/>
            <w:vAlign w:val="bottom"/>
          </w:tcPr>
          <w:p w:rsidR="00AF4BE8" w:rsidRPr="00BD2341" w:rsidRDefault="00AF4BE8" w:rsidP="00F66A13">
            <w:pPr>
              <w:spacing w:line="240" w:lineRule="auto"/>
              <w:ind w:right="-72"/>
              <w:jc w:val="right"/>
              <w:rPr>
                <w:rFonts w:cs="Arial"/>
              </w:rPr>
            </w:pPr>
            <w:r>
              <w:rPr>
                <w:rFonts w:cs="Arial"/>
              </w:rPr>
              <w:t>-</w:t>
            </w:r>
          </w:p>
        </w:tc>
      </w:tr>
      <w:tr w:rsidR="00AF4BE8" w:rsidRPr="00BD2341" w:rsidTr="00F66A13">
        <w:tc>
          <w:tcPr>
            <w:tcW w:w="6120" w:type="dxa"/>
          </w:tcPr>
          <w:p w:rsidR="00AF4BE8" w:rsidRDefault="00AF4BE8" w:rsidP="00584E9B">
            <w:pPr>
              <w:ind w:left="162"/>
            </w:pPr>
            <w:r w:rsidRPr="004525E7">
              <w:t>Amount in local currency (Baht)</w:t>
            </w:r>
          </w:p>
        </w:tc>
        <w:tc>
          <w:tcPr>
            <w:tcW w:w="1584" w:type="dxa"/>
            <w:shd w:val="clear" w:color="auto" w:fill="FAFAFA"/>
            <w:vAlign w:val="bottom"/>
          </w:tcPr>
          <w:p w:rsidR="00AF4BE8" w:rsidRDefault="00AF4BE8" w:rsidP="00F66A13">
            <w:pPr>
              <w:spacing w:line="240" w:lineRule="auto"/>
              <w:ind w:right="-72"/>
              <w:jc w:val="right"/>
              <w:rPr>
                <w:rFonts w:cs="Arial"/>
                <w:color w:val="000000" w:themeColor="text1"/>
              </w:rPr>
            </w:pPr>
            <w:r>
              <w:rPr>
                <w:rFonts w:cs="Arial"/>
                <w:color w:val="000000" w:themeColor="text1"/>
              </w:rPr>
              <w:t>18,688,000</w:t>
            </w:r>
          </w:p>
        </w:tc>
        <w:tc>
          <w:tcPr>
            <w:tcW w:w="1584" w:type="dxa"/>
            <w:vAlign w:val="bottom"/>
          </w:tcPr>
          <w:p w:rsidR="00AF4BE8" w:rsidRPr="00BD2341" w:rsidRDefault="00AF4BE8" w:rsidP="00F66A13">
            <w:pPr>
              <w:spacing w:line="240" w:lineRule="auto"/>
              <w:ind w:right="-72"/>
              <w:jc w:val="right"/>
              <w:rPr>
                <w:rFonts w:cs="Arial"/>
              </w:rPr>
            </w:pPr>
            <w:r>
              <w:rPr>
                <w:rFonts w:cs="Arial"/>
              </w:rPr>
              <w:t>-</w:t>
            </w:r>
          </w:p>
        </w:tc>
      </w:tr>
    </w:tbl>
    <w:p w:rsidR="00AF4BE8" w:rsidRDefault="00AF4BE8" w:rsidP="007C77AC">
      <w:pPr>
        <w:spacing w:line="240" w:lineRule="auto"/>
        <w:rPr>
          <w:rFonts w:cs="Arial"/>
          <w:spacing w:val="-2"/>
        </w:rPr>
      </w:pPr>
    </w:p>
    <w:p w:rsidR="00DB7F10" w:rsidRDefault="00DB7F10">
      <w:pPr>
        <w:spacing w:after="160" w:line="259" w:lineRule="auto"/>
        <w:rPr>
          <w:rFonts w:cs="Arial"/>
          <w:color w:val="000000" w:themeColor="text1"/>
        </w:rPr>
      </w:pPr>
      <w:r>
        <w:rPr>
          <w:rFonts w:cs="Arial"/>
          <w:color w:val="000000" w:themeColor="text1"/>
        </w:rPr>
        <w:br w:type="page"/>
      </w:r>
    </w:p>
    <w:p w:rsidR="00AF4BE8" w:rsidRDefault="00AF4BE8" w:rsidP="007C77AC">
      <w:pPr>
        <w:spacing w:line="240" w:lineRule="auto"/>
        <w:rPr>
          <w:rFonts w:cs="Arial"/>
          <w:color w:val="000000" w:themeColor="text1"/>
        </w:rPr>
      </w:pPr>
    </w:p>
    <w:p w:rsidR="00DB7F10" w:rsidRPr="00BD2341" w:rsidRDefault="00DB7F10" w:rsidP="007C77AC">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BD2341" w:rsidTr="00CD308E">
        <w:trPr>
          <w:trHeight w:val="386"/>
        </w:trPr>
        <w:tc>
          <w:tcPr>
            <w:tcW w:w="9031" w:type="dxa"/>
            <w:shd w:val="clear" w:color="auto" w:fill="FFA543"/>
            <w:vAlign w:val="center"/>
          </w:tcPr>
          <w:p w:rsidR="00B7667D" w:rsidRPr="00BD2341" w:rsidRDefault="002F57E6" w:rsidP="00CD308E">
            <w:pPr>
              <w:tabs>
                <w:tab w:val="left" w:pos="545"/>
              </w:tabs>
              <w:ind w:left="432" w:hanging="432"/>
              <w:rPr>
                <w:rFonts w:eastAsia="Arial Unicode MS" w:cs="Arial"/>
                <w:b/>
                <w:bCs/>
                <w:color w:val="FFFFFF" w:themeColor="background1"/>
                <w:cs/>
              </w:rPr>
            </w:pPr>
            <w:r w:rsidRPr="00BD2341">
              <w:rPr>
                <w:rFonts w:cs="Arial"/>
                <w:color w:val="000000" w:themeColor="text1"/>
              </w:rPr>
              <w:br w:type="page"/>
            </w:r>
            <w:r w:rsidR="0060116B" w:rsidRPr="00BD2341">
              <w:rPr>
                <w:rFonts w:eastAsia="Arial Unicode MS" w:cs="Arial"/>
                <w:b/>
                <w:bCs/>
                <w:color w:val="FFFFFF" w:themeColor="background1"/>
              </w:rPr>
              <w:t>1</w:t>
            </w:r>
            <w:r w:rsidR="00CA1689">
              <w:rPr>
                <w:rFonts w:eastAsia="Arial Unicode MS" w:cs="Arial"/>
                <w:b/>
                <w:bCs/>
                <w:color w:val="FFFFFF" w:themeColor="background1"/>
              </w:rPr>
              <w:t>9</w:t>
            </w:r>
            <w:r w:rsidR="0060116B" w:rsidRPr="00BD2341">
              <w:rPr>
                <w:rFonts w:eastAsia="Arial Unicode MS" w:cs="Arial"/>
                <w:b/>
                <w:bCs/>
                <w:color w:val="FFFFFF" w:themeColor="background1"/>
              </w:rPr>
              <w:tab/>
            </w:r>
            <w:r w:rsidR="006A6111" w:rsidRPr="00BD2341">
              <w:rPr>
                <w:rFonts w:eastAsia="Arial Unicode MS" w:cs="Arial"/>
                <w:b/>
                <w:bCs/>
                <w:color w:val="FFFFFF" w:themeColor="background1"/>
              </w:rPr>
              <w:t>Bank overdrafts and b</w:t>
            </w:r>
            <w:r w:rsidR="0060116B" w:rsidRPr="00BD2341">
              <w:rPr>
                <w:rFonts w:eastAsia="Arial Unicode MS" w:cs="Arial"/>
                <w:b/>
                <w:bCs/>
                <w:color w:val="FFFFFF" w:themeColor="background1"/>
              </w:rPr>
              <w:t>orrowings</w:t>
            </w:r>
          </w:p>
        </w:tc>
      </w:tr>
    </w:tbl>
    <w:p w:rsidR="00D571AF" w:rsidRPr="00BD2341" w:rsidRDefault="00D571AF" w:rsidP="000320A5">
      <w:pPr>
        <w:spacing w:line="240" w:lineRule="auto"/>
        <w:ind w:left="540" w:hanging="540"/>
        <w:rPr>
          <w:rFonts w:cs="Arial"/>
          <w:color w:val="000000" w:themeColor="text1"/>
        </w:rPr>
      </w:pPr>
    </w:p>
    <w:tbl>
      <w:tblPr>
        <w:tblStyle w:val="TableGrid"/>
        <w:tblW w:w="911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49"/>
        <w:gridCol w:w="1584"/>
        <w:gridCol w:w="1584"/>
      </w:tblGrid>
      <w:tr w:rsidR="006A075E" w:rsidRPr="00BD2341" w:rsidTr="008326E7">
        <w:tc>
          <w:tcPr>
            <w:tcW w:w="5949" w:type="dxa"/>
          </w:tcPr>
          <w:p w:rsidR="001C3EB0" w:rsidRPr="00BD2341" w:rsidRDefault="001C3EB0" w:rsidP="003C54D8">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rsidR="001C3EB0" w:rsidRPr="00BD2341" w:rsidRDefault="000C5407" w:rsidP="008326E7">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rsidR="001C3EB0" w:rsidRPr="00BD2341" w:rsidRDefault="001C3EB0" w:rsidP="008326E7">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(Audited)</w:t>
            </w:r>
          </w:p>
        </w:tc>
      </w:tr>
      <w:tr w:rsidR="00C82B96" w:rsidRPr="00BD2341" w:rsidTr="008326E7">
        <w:tc>
          <w:tcPr>
            <w:tcW w:w="5949" w:type="dxa"/>
          </w:tcPr>
          <w:p w:rsidR="00C82B96" w:rsidRPr="00BD2341" w:rsidRDefault="00C82B96" w:rsidP="00C82B96">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shd w:val="clear" w:color="auto" w:fill="auto"/>
            <w:vAlign w:val="bottom"/>
          </w:tcPr>
          <w:p w:rsidR="00C82B96" w:rsidRPr="00BD2341" w:rsidRDefault="00C82B96" w:rsidP="00C82B96">
            <w:pPr>
              <w:spacing w:line="240" w:lineRule="auto"/>
              <w:ind w:right="-72"/>
              <w:jc w:val="right"/>
              <w:rPr>
                <w:rFonts w:cs="Arial"/>
                <w:b/>
                <w:bCs/>
                <w:color w:val="000000" w:themeColor="text1"/>
              </w:rPr>
            </w:pPr>
            <w:r w:rsidRPr="00C82B96">
              <w:rPr>
                <w:rFonts w:cs="Arial"/>
                <w:b/>
                <w:bCs/>
                <w:color w:val="000000" w:themeColor="text1"/>
              </w:rPr>
              <w:t>30 September</w:t>
            </w:r>
          </w:p>
        </w:tc>
        <w:tc>
          <w:tcPr>
            <w:tcW w:w="1584" w:type="dxa"/>
            <w:shd w:val="clear" w:color="auto" w:fill="auto"/>
            <w:vAlign w:val="bottom"/>
          </w:tcPr>
          <w:p w:rsidR="00C82B96" w:rsidRPr="00BD2341" w:rsidRDefault="00C82B96" w:rsidP="00C82B96">
            <w:pPr>
              <w:spacing w:line="240" w:lineRule="auto"/>
              <w:ind w:right="-72"/>
              <w:jc w:val="right"/>
              <w:rPr>
                <w:rFonts w:cs="Arial"/>
                <w:b/>
                <w:bCs/>
                <w:color w:val="000000" w:themeColor="text1"/>
              </w:rPr>
            </w:pPr>
            <w:r w:rsidRPr="00BD2341">
              <w:rPr>
                <w:rFonts w:cs="Arial"/>
                <w:b/>
                <w:bCs/>
                <w:color w:val="000000" w:themeColor="text1"/>
              </w:rPr>
              <w:t>31 December</w:t>
            </w:r>
          </w:p>
        </w:tc>
      </w:tr>
      <w:tr w:rsidR="006A075E" w:rsidRPr="00BD2341" w:rsidTr="008326E7">
        <w:tc>
          <w:tcPr>
            <w:tcW w:w="5949" w:type="dxa"/>
          </w:tcPr>
          <w:p w:rsidR="008E4F01" w:rsidRPr="00BD2341" w:rsidRDefault="008E4F01" w:rsidP="003C54D8">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shd w:val="clear" w:color="auto" w:fill="auto"/>
            <w:vAlign w:val="bottom"/>
          </w:tcPr>
          <w:p w:rsidR="008E4F01" w:rsidRPr="00BD2341" w:rsidRDefault="008E4F01" w:rsidP="008326E7">
            <w:pPr>
              <w:spacing w:line="240" w:lineRule="auto"/>
              <w:ind w:right="-72"/>
              <w:jc w:val="right"/>
              <w:rPr>
                <w:rFonts w:cs="Arial"/>
                <w:b/>
                <w:bCs/>
                <w:color w:val="000000" w:themeColor="text1"/>
              </w:rPr>
            </w:pPr>
            <w:r w:rsidRPr="00BD2341">
              <w:rPr>
                <w:rFonts w:cs="Arial"/>
                <w:b/>
                <w:bCs/>
                <w:color w:val="000000" w:themeColor="text1"/>
              </w:rPr>
              <w:t>2020</w:t>
            </w:r>
          </w:p>
        </w:tc>
        <w:tc>
          <w:tcPr>
            <w:tcW w:w="1584" w:type="dxa"/>
            <w:shd w:val="clear" w:color="auto" w:fill="auto"/>
            <w:vAlign w:val="bottom"/>
          </w:tcPr>
          <w:p w:rsidR="008E4F01" w:rsidRPr="00BD2341" w:rsidRDefault="008E4F01" w:rsidP="008326E7">
            <w:pPr>
              <w:spacing w:line="240" w:lineRule="auto"/>
              <w:ind w:right="-72"/>
              <w:jc w:val="right"/>
              <w:rPr>
                <w:rFonts w:cs="Arial"/>
                <w:b/>
                <w:bCs/>
                <w:color w:val="000000" w:themeColor="text1"/>
              </w:rPr>
            </w:pPr>
            <w:r w:rsidRPr="00BD2341">
              <w:rPr>
                <w:rFonts w:cs="Arial"/>
                <w:b/>
                <w:bCs/>
                <w:color w:val="000000" w:themeColor="text1"/>
              </w:rPr>
              <w:t>2019</w:t>
            </w:r>
          </w:p>
        </w:tc>
      </w:tr>
      <w:tr w:rsidR="006A075E" w:rsidRPr="00BD2341" w:rsidTr="008326E7">
        <w:tc>
          <w:tcPr>
            <w:tcW w:w="5949" w:type="dxa"/>
          </w:tcPr>
          <w:p w:rsidR="008E4F01" w:rsidRPr="00BD2341" w:rsidRDefault="008E4F01" w:rsidP="003C54D8">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rsidR="008E4F01" w:rsidRPr="00BD2341" w:rsidRDefault="008E4F01" w:rsidP="008326E7">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c>
          <w:tcPr>
            <w:tcW w:w="1584" w:type="dxa"/>
            <w:tcBorders>
              <w:bottom w:val="single" w:sz="4" w:space="0" w:color="auto"/>
            </w:tcBorders>
            <w:shd w:val="clear" w:color="auto" w:fill="auto"/>
            <w:vAlign w:val="bottom"/>
          </w:tcPr>
          <w:p w:rsidR="008E4F01" w:rsidRPr="00BD2341" w:rsidRDefault="008E4F01" w:rsidP="008326E7">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r>
      <w:tr w:rsidR="006A075E" w:rsidRPr="00BD2341" w:rsidTr="00E917C7">
        <w:tc>
          <w:tcPr>
            <w:tcW w:w="5949" w:type="dxa"/>
            <w:vAlign w:val="bottom"/>
          </w:tcPr>
          <w:p w:rsidR="008E4F01" w:rsidRPr="00BD2341" w:rsidRDefault="008E4F01" w:rsidP="003C54D8">
            <w:pPr>
              <w:pStyle w:val="Header"/>
              <w:tabs>
                <w:tab w:val="clear" w:pos="4153"/>
                <w:tab w:val="clear" w:pos="8306"/>
              </w:tabs>
              <w:spacing w:line="240" w:lineRule="auto"/>
              <w:rPr>
                <w:rFonts w:cs="Arial"/>
                <w:b/>
                <w:bCs/>
                <w:color w:val="000000" w:themeColor="text1"/>
                <w:shd w:val="clear" w:color="auto" w:fill="FFFFFF" w:themeFill="background1"/>
                <w:cs/>
              </w:rPr>
            </w:pPr>
          </w:p>
        </w:tc>
        <w:tc>
          <w:tcPr>
            <w:tcW w:w="1584" w:type="dxa"/>
            <w:tcBorders>
              <w:top w:val="single" w:sz="4" w:space="0" w:color="auto"/>
            </w:tcBorders>
            <w:shd w:val="clear" w:color="auto" w:fill="FAFAFA"/>
            <w:vAlign w:val="bottom"/>
          </w:tcPr>
          <w:p w:rsidR="008E4F01" w:rsidRPr="00BD2341" w:rsidRDefault="008E4F01" w:rsidP="008326E7">
            <w:pPr>
              <w:pStyle w:val="Header"/>
              <w:tabs>
                <w:tab w:val="clear" w:pos="4153"/>
                <w:tab w:val="clear" w:pos="8306"/>
              </w:tabs>
              <w:spacing w:line="240" w:lineRule="auto"/>
              <w:ind w:left="342"/>
              <w:jc w:val="right"/>
              <w:rPr>
                <w:rFonts w:cs="Arial"/>
                <w:b/>
                <w:bCs/>
                <w:color w:val="000000" w:themeColor="text1"/>
                <w:shd w:val="clear" w:color="auto" w:fill="FFFFFF" w:themeFill="background1"/>
              </w:rPr>
            </w:pPr>
          </w:p>
        </w:tc>
        <w:tc>
          <w:tcPr>
            <w:tcW w:w="1584" w:type="dxa"/>
            <w:tcBorders>
              <w:top w:val="single" w:sz="4" w:space="0" w:color="auto"/>
            </w:tcBorders>
            <w:shd w:val="clear" w:color="auto" w:fill="auto"/>
            <w:vAlign w:val="bottom"/>
          </w:tcPr>
          <w:p w:rsidR="008E4F01" w:rsidRPr="00BD2341" w:rsidRDefault="008E4F01" w:rsidP="008326E7">
            <w:pPr>
              <w:pStyle w:val="Header"/>
              <w:tabs>
                <w:tab w:val="clear" w:pos="4153"/>
                <w:tab w:val="clear" w:pos="8306"/>
              </w:tabs>
              <w:spacing w:line="240" w:lineRule="auto"/>
              <w:ind w:left="342"/>
              <w:jc w:val="right"/>
              <w:rPr>
                <w:rFonts w:cs="Arial"/>
                <w:b/>
                <w:bCs/>
                <w:color w:val="000000" w:themeColor="text1"/>
                <w:shd w:val="clear" w:color="auto" w:fill="FFFFFF" w:themeFill="background1"/>
              </w:rPr>
            </w:pPr>
          </w:p>
        </w:tc>
      </w:tr>
      <w:tr w:rsidR="0063440C" w:rsidRPr="00BD2341" w:rsidTr="00E917C7">
        <w:tc>
          <w:tcPr>
            <w:tcW w:w="5949" w:type="dxa"/>
            <w:vAlign w:val="bottom"/>
          </w:tcPr>
          <w:p w:rsidR="0063440C" w:rsidRPr="00BD2341" w:rsidRDefault="0063440C" w:rsidP="0063440C">
            <w:pPr>
              <w:pStyle w:val="Header"/>
              <w:tabs>
                <w:tab w:val="clear" w:pos="4153"/>
                <w:tab w:val="clear" w:pos="8306"/>
              </w:tabs>
              <w:spacing w:line="240" w:lineRule="auto"/>
              <w:rPr>
                <w:rFonts w:cs="Arial"/>
                <w:snapToGrid w:val="0"/>
                <w:color w:val="000000" w:themeColor="text1"/>
                <w:cs/>
              </w:rPr>
            </w:pPr>
            <w:r w:rsidRPr="00BD2341">
              <w:rPr>
                <w:rFonts w:cs="Arial"/>
                <w:snapToGrid w:val="0"/>
                <w:color w:val="000000" w:themeColor="text1"/>
              </w:rPr>
              <w:t xml:space="preserve">Bank </w:t>
            </w:r>
            <w:r w:rsidR="006A6111" w:rsidRPr="00BD2341">
              <w:rPr>
                <w:rFonts w:cs="Arial"/>
                <w:snapToGrid w:val="0"/>
                <w:color w:val="000000" w:themeColor="text1"/>
              </w:rPr>
              <w:t>o</w:t>
            </w:r>
            <w:r w:rsidRPr="00BD2341">
              <w:rPr>
                <w:rFonts w:cs="Arial"/>
                <w:snapToGrid w:val="0"/>
                <w:color w:val="000000" w:themeColor="text1"/>
              </w:rPr>
              <w:t>verdrafts</w:t>
            </w:r>
          </w:p>
        </w:tc>
        <w:tc>
          <w:tcPr>
            <w:tcW w:w="1584" w:type="dxa"/>
            <w:shd w:val="clear" w:color="auto" w:fill="FAFAFA"/>
            <w:vAlign w:val="bottom"/>
          </w:tcPr>
          <w:p w:rsidR="0063440C" w:rsidRPr="00BD2341" w:rsidRDefault="006D1336" w:rsidP="0063440C">
            <w:pPr>
              <w:spacing w:line="240" w:lineRule="auto"/>
              <w:ind w:right="-72"/>
              <w:jc w:val="right"/>
              <w:rPr>
                <w:rFonts w:cs="Arial"/>
                <w:color w:val="000000" w:themeColor="text1"/>
              </w:rPr>
            </w:pPr>
            <w:r w:rsidRPr="006D1336">
              <w:rPr>
                <w:rFonts w:cs="Arial"/>
                <w:color w:val="000000" w:themeColor="text1"/>
              </w:rPr>
              <w:t xml:space="preserve">-   </w:t>
            </w:r>
          </w:p>
        </w:tc>
        <w:tc>
          <w:tcPr>
            <w:tcW w:w="1584" w:type="dxa"/>
            <w:shd w:val="clear" w:color="auto" w:fill="auto"/>
            <w:vAlign w:val="bottom"/>
          </w:tcPr>
          <w:p w:rsidR="0063440C" w:rsidRPr="00BD2341" w:rsidRDefault="0063440C" w:rsidP="003315CB">
            <w:pPr>
              <w:pStyle w:val="a0"/>
              <w:ind w:right="-72"/>
              <w:jc w:val="right"/>
              <w:rPr>
                <w:rFonts w:cs="Arial"/>
                <w:b w:val="0"/>
                <w:bCs w:val="0"/>
                <w:color w:val="000000" w:themeColor="text1"/>
                <w:sz w:val="20"/>
                <w:szCs w:val="20"/>
              </w:rPr>
            </w:pPr>
            <w:r w:rsidRPr="00BD2341">
              <w:rPr>
                <w:rFonts w:cs="Arial"/>
                <w:b w:val="0"/>
                <w:bCs w:val="0"/>
                <w:color w:val="000000" w:themeColor="text1"/>
                <w:sz w:val="20"/>
                <w:szCs w:val="20"/>
              </w:rPr>
              <w:t>7,204,820</w:t>
            </w:r>
          </w:p>
        </w:tc>
      </w:tr>
      <w:tr w:rsidR="0063440C" w:rsidRPr="00BD2341" w:rsidTr="00E917C7">
        <w:tc>
          <w:tcPr>
            <w:tcW w:w="5949" w:type="dxa"/>
            <w:vAlign w:val="bottom"/>
          </w:tcPr>
          <w:p w:rsidR="0063440C" w:rsidRPr="00BD2341" w:rsidRDefault="00584E9B" w:rsidP="00584E9B">
            <w:pPr>
              <w:tabs>
                <w:tab w:val="left" w:pos="720"/>
                <w:tab w:val="left" w:pos="1134"/>
                <w:tab w:val="left" w:pos="1276"/>
                <w:tab w:val="center" w:pos="3402"/>
                <w:tab w:val="center" w:pos="4536"/>
                <w:tab w:val="center" w:pos="6804"/>
                <w:tab w:val="right" w:pos="7655"/>
              </w:tabs>
              <w:spacing w:line="240" w:lineRule="auto"/>
              <w:ind w:right="-190"/>
              <w:rPr>
                <w:rFonts w:cs="Arial"/>
                <w:snapToGrid w:val="0"/>
                <w:color w:val="000000" w:themeColor="text1"/>
              </w:rPr>
            </w:pPr>
            <w:r w:rsidRPr="00BD2341">
              <w:rPr>
                <w:rFonts w:cs="Arial"/>
                <w:snapToGrid w:val="0"/>
                <w:color w:val="000000" w:themeColor="text1"/>
              </w:rPr>
              <w:t>Current portion of long-term borrowings</w:t>
            </w:r>
            <w:r w:rsidR="0063440C" w:rsidRPr="00BD2341">
              <w:rPr>
                <w:rFonts w:cs="Arial"/>
                <w:snapToGrid w:val="0"/>
                <w:color w:val="000000" w:themeColor="text1"/>
              </w:rPr>
              <w:t xml:space="preserve"> from financial institutions</w:t>
            </w:r>
          </w:p>
        </w:tc>
        <w:tc>
          <w:tcPr>
            <w:tcW w:w="1584" w:type="dxa"/>
            <w:shd w:val="clear" w:color="auto" w:fill="FAFAFA"/>
            <w:vAlign w:val="bottom"/>
          </w:tcPr>
          <w:p w:rsidR="0063440C" w:rsidRPr="00BD2341" w:rsidRDefault="001C2A66" w:rsidP="0063440C">
            <w:pPr>
              <w:spacing w:line="240" w:lineRule="auto"/>
              <w:ind w:right="-72"/>
              <w:jc w:val="right"/>
              <w:rPr>
                <w:rFonts w:cs="Arial"/>
                <w:color w:val="000000" w:themeColor="text1"/>
              </w:rPr>
            </w:pPr>
            <w:r w:rsidRPr="001C2A66">
              <w:rPr>
                <w:rFonts w:cs="Arial"/>
                <w:color w:val="000000" w:themeColor="text1"/>
              </w:rPr>
              <w:t>666,391</w:t>
            </w:r>
          </w:p>
        </w:tc>
        <w:tc>
          <w:tcPr>
            <w:tcW w:w="1584" w:type="dxa"/>
            <w:shd w:val="clear" w:color="auto" w:fill="auto"/>
          </w:tcPr>
          <w:p w:rsidR="0063440C" w:rsidRPr="00BD2341" w:rsidRDefault="0063440C" w:rsidP="003315CB">
            <w:pPr>
              <w:pStyle w:val="a0"/>
              <w:ind w:right="-72"/>
              <w:jc w:val="right"/>
              <w:rPr>
                <w:rFonts w:cs="Arial"/>
                <w:b w:val="0"/>
                <w:bCs w:val="0"/>
                <w:color w:val="000000" w:themeColor="text1"/>
                <w:sz w:val="20"/>
                <w:szCs w:val="20"/>
              </w:rPr>
            </w:pPr>
            <w:r w:rsidRPr="00BD2341">
              <w:rPr>
                <w:rFonts w:cs="Arial"/>
                <w:b w:val="0"/>
                <w:bCs w:val="0"/>
                <w:color w:val="000000" w:themeColor="text1"/>
                <w:sz w:val="20"/>
                <w:szCs w:val="20"/>
              </w:rPr>
              <w:t>5,772,229</w:t>
            </w:r>
          </w:p>
        </w:tc>
      </w:tr>
      <w:tr w:rsidR="0063440C" w:rsidRPr="00BD2341" w:rsidTr="00E917C7">
        <w:tc>
          <w:tcPr>
            <w:tcW w:w="5949" w:type="dxa"/>
            <w:vAlign w:val="bottom"/>
          </w:tcPr>
          <w:p w:rsidR="0063440C" w:rsidRPr="00BD2341" w:rsidRDefault="0063440C" w:rsidP="0063440C">
            <w:pPr>
              <w:tabs>
                <w:tab w:val="left" w:pos="900"/>
                <w:tab w:val="left" w:pos="1134"/>
                <w:tab w:val="left" w:pos="1276"/>
                <w:tab w:val="center" w:pos="3402"/>
                <w:tab w:val="center" w:pos="4536"/>
                <w:tab w:val="center" w:pos="5670"/>
                <w:tab w:val="center" w:pos="6804"/>
                <w:tab w:val="right" w:pos="7655"/>
              </w:tabs>
              <w:spacing w:line="240" w:lineRule="auto"/>
              <w:rPr>
                <w:rFonts w:cs="Arial"/>
                <w:b/>
                <w:bCs/>
                <w:snapToGrid w:val="0"/>
                <w:color w:val="000000" w:themeColor="text1"/>
              </w:rPr>
            </w:pPr>
            <w:r w:rsidRPr="00BD2341">
              <w:rPr>
                <w:rFonts w:cs="Arial"/>
                <w:snapToGrid w:val="0"/>
                <w:color w:val="000000" w:themeColor="text1"/>
              </w:rPr>
              <w:t>Long-term borrowings from financial institutions</w:t>
            </w:r>
          </w:p>
        </w:tc>
        <w:tc>
          <w:tcPr>
            <w:tcW w:w="1584" w:type="dxa"/>
            <w:tcBorders>
              <w:bottom w:val="single" w:sz="4" w:space="0" w:color="auto"/>
            </w:tcBorders>
            <w:shd w:val="clear" w:color="auto" w:fill="FAFAFA"/>
            <w:vAlign w:val="bottom"/>
          </w:tcPr>
          <w:p w:rsidR="0063440C" w:rsidRPr="00BD2341" w:rsidRDefault="001C2A66" w:rsidP="0063440C">
            <w:pPr>
              <w:spacing w:line="240" w:lineRule="auto"/>
              <w:ind w:right="-72"/>
              <w:jc w:val="right"/>
              <w:rPr>
                <w:rFonts w:cs="Arial"/>
                <w:color w:val="000000" w:themeColor="text1"/>
              </w:rPr>
            </w:pPr>
            <w:r w:rsidRPr="001C2A66">
              <w:rPr>
                <w:rFonts w:cs="Arial"/>
                <w:color w:val="000000" w:themeColor="text1"/>
              </w:rPr>
              <w:t>2,312,690</w:t>
            </w:r>
          </w:p>
        </w:tc>
        <w:tc>
          <w:tcPr>
            <w:tcW w:w="1584" w:type="dxa"/>
            <w:tcBorders>
              <w:bottom w:val="single" w:sz="4" w:space="0" w:color="auto"/>
            </w:tcBorders>
            <w:shd w:val="clear" w:color="auto" w:fill="auto"/>
          </w:tcPr>
          <w:p w:rsidR="0063440C" w:rsidRPr="00BD2341" w:rsidRDefault="0063440C" w:rsidP="003315CB">
            <w:pPr>
              <w:pStyle w:val="a0"/>
              <w:ind w:right="-72"/>
              <w:jc w:val="right"/>
              <w:rPr>
                <w:rFonts w:cs="Arial"/>
                <w:b w:val="0"/>
                <w:bCs w:val="0"/>
                <w:color w:val="000000" w:themeColor="text1"/>
                <w:sz w:val="20"/>
                <w:szCs w:val="20"/>
              </w:rPr>
            </w:pPr>
            <w:r w:rsidRPr="00BD2341">
              <w:rPr>
                <w:rFonts w:cs="Arial"/>
                <w:b w:val="0"/>
                <w:bCs w:val="0"/>
                <w:color w:val="000000" w:themeColor="text1"/>
                <w:sz w:val="20"/>
                <w:szCs w:val="20"/>
              </w:rPr>
              <w:t>19,099,601</w:t>
            </w:r>
          </w:p>
        </w:tc>
      </w:tr>
      <w:tr w:rsidR="0063440C" w:rsidRPr="00BD2341" w:rsidTr="00E917C7">
        <w:tc>
          <w:tcPr>
            <w:tcW w:w="5949" w:type="dxa"/>
            <w:vAlign w:val="bottom"/>
          </w:tcPr>
          <w:p w:rsidR="0063440C" w:rsidRPr="00BD2341" w:rsidRDefault="0063440C" w:rsidP="0063440C">
            <w:pPr>
              <w:pStyle w:val="Header"/>
              <w:tabs>
                <w:tab w:val="clear" w:pos="4153"/>
                <w:tab w:val="clear" w:pos="8306"/>
              </w:tabs>
              <w:spacing w:line="240" w:lineRule="auto"/>
              <w:rPr>
                <w:rFonts w:cs="Arial"/>
                <w:b/>
                <w:bCs/>
                <w:color w:val="000000" w:themeColor="text1"/>
                <w:shd w:val="clear" w:color="auto" w:fill="FFFFFF" w:themeFill="background1"/>
                <w:cs/>
              </w:rPr>
            </w:pPr>
          </w:p>
        </w:tc>
        <w:tc>
          <w:tcPr>
            <w:tcW w:w="1584" w:type="dxa"/>
            <w:tcBorders>
              <w:top w:val="single" w:sz="4" w:space="0" w:color="auto"/>
            </w:tcBorders>
            <w:shd w:val="clear" w:color="auto" w:fill="FAFAFA"/>
            <w:vAlign w:val="bottom"/>
          </w:tcPr>
          <w:p w:rsidR="0063440C" w:rsidRPr="00BD2341" w:rsidRDefault="0063440C" w:rsidP="0063440C">
            <w:pPr>
              <w:pStyle w:val="Header"/>
              <w:tabs>
                <w:tab w:val="clear" w:pos="4153"/>
                <w:tab w:val="clear" w:pos="8306"/>
              </w:tabs>
              <w:spacing w:line="240" w:lineRule="auto"/>
              <w:ind w:left="342"/>
              <w:jc w:val="right"/>
              <w:rPr>
                <w:rFonts w:cs="Arial"/>
                <w:b/>
                <w:bCs/>
                <w:color w:val="000000" w:themeColor="text1"/>
                <w:shd w:val="clear" w:color="auto" w:fill="FFFFFF" w:themeFill="background1"/>
                <w:lang w:val="en-GB"/>
              </w:rPr>
            </w:pPr>
          </w:p>
        </w:tc>
        <w:tc>
          <w:tcPr>
            <w:tcW w:w="1584" w:type="dxa"/>
            <w:tcBorders>
              <w:top w:val="single" w:sz="4" w:space="0" w:color="auto"/>
            </w:tcBorders>
            <w:shd w:val="clear" w:color="auto" w:fill="auto"/>
            <w:vAlign w:val="bottom"/>
          </w:tcPr>
          <w:p w:rsidR="0063440C" w:rsidRPr="00BD2341" w:rsidRDefault="0063440C" w:rsidP="0063440C">
            <w:pPr>
              <w:pStyle w:val="Header"/>
              <w:tabs>
                <w:tab w:val="clear" w:pos="4153"/>
                <w:tab w:val="clear" w:pos="8306"/>
              </w:tabs>
              <w:spacing w:line="240" w:lineRule="auto"/>
              <w:ind w:left="342"/>
              <w:jc w:val="right"/>
              <w:rPr>
                <w:rFonts w:cs="Arial"/>
                <w:b/>
                <w:bCs/>
                <w:color w:val="000000" w:themeColor="text1"/>
                <w:shd w:val="clear" w:color="auto" w:fill="FFFFFF" w:themeFill="background1"/>
              </w:rPr>
            </w:pPr>
          </w:p>
        </w:tc>
      </w:tr>
      <w:tr w:rsidR="0063440C" w:rsidRPr="00BD2341" w:rsidTr="00E917C7">
        <w:tc>
          <w:tcPr>
            <w:tcW w:w="5949" w:type="dxa"/>
            <w:vAlign w:val="bottom"/>
          </w:tcPr>
          <w:p w:rsidR="0063440C" w:rsidRPr="00BD2341" w:rsidRDefault="0063440C" w:rsidP="0063440C">
            <w:pPr>
              <w:tabs>
                <w:tab w:val="left" w:pos="900"/>
                <w:tab w:val="left" w:pos="1134"/>
                <w:tab w:val="left" w:pos="1276"/>
                <w:tab w:val="center" w:pos="3402"/>
                <w:tab w:val="center" w:pos="4536"/>
                <w:tab w:val="center" w:pos="5670"/>
                <w:tab w:val="center" w:pos="6804"/>
                <w:tab w:val="right" w:pos="7655"/>
              </w:tabs>
              <w:spacing w:line="240" w:lineRule="auto"/>
              <w:rPr>
                <w:rFonts w:cs="Arial"/>
                <w:snapToGrid w:val="0"/>
                <w:color w:val="000000" w:themeColor="text1"/>
                <w:cs/>
              </w:rPr>
            </w:pPr>
            <w:r w:rsidRPr="00BD2341">
              <w:rPr>
                <w:rFonts w:cs="Arial"/>
                <w:snapToGrid w:val="0"/>
                <w:color w:val="000000" w:themeColor="text1"/>
              </w:rPr>
              <w:t>Total borrowings</w:t>
            </w:r>
          </w:p>
        </w:tc>
        <w:tc>
          <w:tcPr>
            <w:tcW w:w="1584" w:type="dxa"/>
            <w:tcBorders>
              <w:bottom w:val="single" w:sz="4" w:space="0" w:color="auto"/>
            </w:tcBorders>
            <w:shd w:val="clear" w:color="auto" w:fill="FAFAFA"/>
            <w:vAlign w:val="bottom"/>
          </w:tcPr>
          <w:p w:rsidR="0063440C" w:rsidRPr="00BD2341" w:rsidRDefault="001C2A66" w:rsidP="0063440C">
            <w:pPr>
              <w:spacing w:line="240" w:lineRule="auto"/>
              <w:ind w:right="-72"/>
              <w:jc w:val="right"/>
              <w:rPr>
                <w:rFonts w:cs="Arial"/>
                <w:color w:val="000000" w:themeColor="text1"/>
              </w:rPr>
            </w:pPr>
            <w:r w:rsidRPr="001C2A66">
              <w:rPr>
                <w:rFonts w:cs="Arial"/>
                <w:color w:val="000000" w:themeColor="text1"/>
              </w:rPr>
              <w:t>2,979,081</w:t>
            </w:r>
          </w:p>
        </w:tc>
        <w:tc>
          <w:tcPr>
            <w:tcW w:w="1584" w:type="dxa"/>
            <w:tcBorders>
              <w:bottom w:val="single" w:sz="4" w:space="0" w:color="auto"/>
            </w:tcBorders>
            <w:shd w:val="clear" w:color="auto" w:fill="auto"/>
          </w:tcPr>
          <w:p w:rsidR="0063440C" w:rsidRPr="00BD2341" w:rsidRDefault="0063440C" w:rsidP="003315CB">
            <w:pPr>
              <w:pStyle w:val="a0"/>
              <w:ind w:right="-72"/>
              <w:jc w:val="right"/>
              <w:rPr>
                <w:rFonts w:cs="Arial"/>
                <w:b w:val="0"/>
                <w:bCs w:val="0"/>
                <w:color w:val="000000" w:themeColor="text1"/>
                <w:sz w:val="20"/>
                <w:szCs w:val="20"/>
              </w:rPr>
            </w:pPr>
            <w:r w:rsidRPr="00BD2341">
              <w:rPr>
                <w:rFonts w:cs="Arial"/>
                <w:b w:val="0"/>
                <w:bCs w:val="0"/>
                <w:color w:val="000000" w:themeColor="text1"/>
                <w:sz w:val="20"/>
                <w:szCs w:val="20"/>
              </w:rPr>
              <w:t>32,076,650</w:t>
            </w:r>
          </w:p>
        </w:tc>
      </w:tr>
    </w:tbl>
    <w:p w:rsidR="00203164" w:rsidRPr="00BD2341" w:rsidRDefault="00203164" w:rsidP="004D4987">
      <w:pPr>
        <w:pStyle w:val="a"/>
        <w:ind w:right="0"/>
        <w:rPr>
          <w:rFonts w:ascii="Arial" w:hAnsi="Arial" w:cs="Arial"/>
          <w:color w:val="000000" w:themeColor="text1"/>
          <w:spacing w:val="-4"/>
          <w:sz w:val="20"/>
          <w:szCs w:val="20"/>
          <w:lang w:val="en-GB"/>
        </w:rPr>
      </w:pPr>
    </w:p>
    <w:p w:rsidR="002676E6" w:rsidRPr="00BD2341" w:rsidRDefault="002676E6" w:rsidP="004D4987">
      <w:pPr>
        <w:spacing w:line="240" w:lineRule="auto"/>
        <w:rPr>
          <w:rFonts w:cs="Arial"/>
          <w:color w:val="000000" w:themeColor="text1"/>
          <w:u w:val="single"/>
        </w:rPr>
      </w:pPr>
      <w:r w:rsidRPr="00BD2341">
        <w:rPr>
          <w:rFonts w:cs="Arial"/>
          <w:color w:val="000000" w:themeColor="text1"/>
          <w:u w:val="single"/>
        </w:rPr>
        <w:t>Bank overdrafts</w:t>
      </w:r>
    </w:p>
    <w:p w:rsidR="000D2F38" w:rsidRPr="00BD2341" w:rsidRDefault="000D2F38" w:rsidP="004D4987">
      <w:pPr>
        <w:spacing w:line="240" w:lineRule="auto"/>
        <w:jc w:val="both"/>
        <w:rPr>
          <w:rFonts w:cs="Arial"/>
          <w:color w:val="000000" w:themeColor="text1"/>
          <w:spacing w:val="-7"/>
        </w:rPr>
      </w:pPr>
    </w:p>
    <w:p w:rsidR="00EE630F" w:rsidRPr="00724074" w:rsidRDefault="00D15237" w:rsidP="004D4987">
      <w:pPr>
        <w:spacing w:line="240" w:lineRule="auto"/>
        <w:jc w:val="both"/>
        <w:rPr>
          <w:rFonts w:cs="Browallia New"/>
          <w:color w:val="000000" w:themeColor="text1"/>
          <w:szCs w:val="25"/>
        </w:rPr>
      </w:pPr>
      <w:r w:rsidRPr="00BD2341">
        <w:rPr>
          <w:rFonts w:cs="Arial"/>
          <w:color w:val="000000" w:themeColor="text1"/>
        </w:rPr>
        <w:t>D</w:t>
      </w:r>
      <w:r w:rsidR="00D17063" w:rsidRPr="00BD2341">
        <w:rPr>
          <w:rFonts w:cs="Arial"/>
          <w:color w:val="000000" w:themeColor="text1"/>
        </w:rPr>
        <w:t xml:space="preserve">uring the </w:t>
      </w:r>
      <w:r w:rsidR="00C82B96">
        <w:rPr>
          <w:rFonts w:cs="Arial"/>
          <w:color w:val="000000" w:themeColor="text1"/>
        </w:rPr>
        <w:t>nine</w:t>
      </w:r>
      <w:r w:rsidR="00D17063" w:rsidRPr="00BD2341">
        <w:rPr>
          <w:rFonts w:cs="Arial"/>
          <w:color w:val="000000" w:themeColor="text1"/>
        </w:rPr>
        <w:t xml:space="preserve">-month period ended </w:t>
      </w:r>
      <w:r w:rsidR="00FB24AB" w:rsidRPr="00BD2341">
        <w:rPr>
          <w:rFonts w:cs="Arial"/>
          <w:color w:val="000000" w:themeColor="text1"/>
        </w:rPr>
        <w:t xml:space="preserve">30 </w:t>
      </w:r>
      <w:r w:rsidR="00C82B96">
        <w:rPr>
          <w:rFonts w:cs="Arial"/>
          <w:color w:val="000000" w:themeColor="text1"/>
        </w:rPr>
        <w:t>S</w:t>
      </w:r>
      <w:r w:rsidR="00FB24AB" w:rsidRPr="00BD2341">
        <w:rPr>
          <w:rFonts w:cs="Arial"/>
          <w:color w:val="000000" w:themeColor="text1"/>
        </w:rPr>
        <w:t>e</w:t>
      </w:r>
      <w:r w:rsidR="00C82B96">
        <w:rPr>
          <w:rFonts w:cs="Arial"/>
          <w:color w:val="000000" w:themeColor="text1"/>
        </w:rPr>
        <w:t>ptember</w:t>
      </w:r>
      <w:r w:rsidR="00D17063" w:rsidRPr="00BD2341">
        <w:rPr>
          <w:rFonts w:cs="Arial"/>
          <w:color w:val="000000" w:themeColor="text1"/>
        </w:rPr>
        <w:t xml:space="preserve"> 20</w:t>
      </w:r>
      <w:r w:rsidR="008E4F01" w:rsidRPr="00BD2341">
        <w:rPr>
          <w:rFonts w:cs="Arial"/>
          <w:color w:val="000000" w:themeColor="text1"/>
        </w:rPr>
        <w:t>20</w:t>
      </w:r>
      <w:r w:rsidRPr="00BD2341">
        <w:rPr>
          <w:rFonts w:cs="Arial"/>
          <w:color w:val="000000" w:themeColor="text1"/>
        </w:rPr>
        <w:t>, the Company cancelled bank overdraft facilities</w:t>
      </w:r>
      <w:r w:rsidR="009A53F5" w:rsidRPr="00BD2341">
        <w:rPr>
          <w:rFonts w:cs="Arial"/>
          <w:color w:val="000000" w:themeColor="text1"/>
        </w:rPr>
        <w:t>, which</w:t>
      </w:r>
      <w:r w:rsidR="003E0220">
        <w:rPr>
          <w:rFonts w:cs="Arial"/>
          <w:color w:val="000000" w:themeColor="text1"/>
        </w:rPr>
        <w:t xml:space="preserve"> had</w:t>
      </w:r>
      <w:r w:rsidR="009A53F5" w:rsidRPr="00BD2341">
        <w:rPr>
          <w:rFonts w:cs="Arial"/>
          <w:color w:val="000000" w:themeColor="text1"/>
        </w:rPr>
        <w:t xml:space="preserve"> fixed deposits</w:t>
      </w:r>
      <w:r w:rsidR="003E0220">
        <w:rPr>
          <w:rFonts w:cs="Arial"/>
          <w:color w:val="000000" w:themeColor="text1"/>
        </w:rPr>
        <w:t xml:space="preserve"> </w:t>
      </w:r>
      <w:r w:rsidR="003E0220" w:rsidRPr="00BD2341">
        <w:rPr>
          <w:rFonts w:cs="Arial"/>
          <w:color w:val="000000" w:themeColor="text1"/>
        </w:rPr>
        <w:t xml:space="preserve">amount to Baht </w:t>
      </w:r>
      <w:r w:rsidR="003E0220">
        <w:rPr>
          <w:rFonts w:cs="Arial"/>
          <w:color w:val="000000" w:themeColor="text1"/>
        </w:rPr>
        <w:t>8,000,000</w:t>
      </w:r>
      <w:r w:rsidR="009A53F5" w:rsidRPr="00BD2341">
        <w:rPr>
          <w:rFonts w:cs="Arial"/>
          <w:color w:val="000000" w:themeColor="text1"/>
        </w:rPr>
        <w:t xml:space="preserve"> as</w:t>
      </w:r>
      <w:r w:rsidR="003E0220">
        <w:rPr>
          <w:rFonts w:cs="Arial"/>
          <w:color w:val="000000" w:themeColor="text1"/>
        </w:rPr>
        <w:t xml:space="preserve"> a</w:t>
      </w:r>
      <w:r w:rsidR="009A53F5" w:rsidRPr="00BD2341">
        <w:rPr>
          <w:rFonts w:cs="Arial"/>
          <w:color w:val="000000" w:themeColor="text1"/>
        </w:rPr>
        <w:t xml:space="preserve"> collateral</w:t>
      </w:r>
      <w:r w:rsidR="003E0220">
        <w:rPr>
          <w:rFonts w:cs="Arial"/>
          <w:color w:val="000000" w:themeColor="text1"/>
        </w:rPr>
        <w:t>.</w:t>
      </w:r>
    </w:p>
    <w:p w:rsidR="0000347B" w:rsidRPr="00BD2341" w:rsidRDefault="0000347B" w:rsidP="004D4987">
      <w:pPr>
        <w:spacing w:line="240" w:lineRule="auto"/>
        <w:jc w:val="thaiDistribute"/>
        <w:rPr>
          <w:rFonts w:cs="Arial"/>
          <w:color w:val="000000" w:themeColor="text1"/>
          <w:shd w:val="clear" w:color="auto" w:fill="FFFFFF"/>
        </w:rPr>
      </w:pPr>
    </w:p>
    <w:p w:rsidR="004D0439" w:rsidRPr="00570DFE" w:rsidRDefault="003919CB" w:rsidP="004D4987">
      <w:pPr>
        <w:spacing w:line="240" w:lineRule="auto"/>
        <w:jc w:val="both"/>
        <w:rPr>
          <w:rFonts w:cs="Arial"/>
          <w:color w:val="000000" w:themeColor="text1"/>
          <w:spacing w:val="-4"/>
        </w:rPr>
      </w:pPr>
      <w:r w:rsidRPr="00570DFE">
        <w:rPr>
          <w:rFonts w:cs="Arial"/>
          <w:color w:val="000000" w:themeColor="text1"/>
          <w:spacing w:val="-4"/>
        </w:rPr>
        <w:t>A</w:t>
      </w:r>
      <w:r w:rsidR="00A203A1" w:rsidRPr="00570DFE">
        <w:rPr>
          <w:rFonts w:cs="Arial"/>
          <w:color w:val="000000" w:themeColor="text1"/>
          <w:spacing w:val="-4"/>
        </w:rPr>
        <w:t>s a</w:t>
      </w:r>
      <w:r w:rsidR="0000347B" w:rsidRPr="00570DFE">
        <w:rPr>
          <w:rFonts w:cs="Arial"/>
          <w:color w:val="000000" w:themeColor="text1"/>
          <w:spacing w:val="-4"/>
        </w:rPr>
        <w:t xml:space="preserve">t </w:t>
      </w:r>
      <w:r w:rsidR="00FB24AB" w:rsidRPr="00570DFE">
        <w:rPr>
          <w:rFonts w:cs="Arial"/>
          <w:color w:val="000000" w:themeColor="text1"/>
          <w:spacing w:val="-4"/>
        </w:rPr>
        <w:t xml:space="preserve">30 </w:t>
      </w:r>
      <w:r w:rsidR="00C82B96" w:rsidRPr="00570DFE">
        <w:rPr>
          <w:rFonts w:cs="Arial"/>
          <w:color w:val="000000" w:themeColor="text1"/>
          <w:spacing w:val="-4"/>
        </w:rPr>
        <w:t>S</w:t>
      </w:r>
      <w:r w:rsidR="00FB24AB" w:rsidRPr="00570DFE">
        <w:rPr>
          <w:rFonts w:cs="Arial"/>
          <w:color w:val="000000" w:themeColor="text1"/>
          <w:spacing w:val="-4"/>
        </w:rPr>
        <w:t>e</w:t>
      </w:r>
      <w:r w:rsidR="00C82B96" w:rsidRPr="00570DFE">
        <w:rPr>
          <w:rFonts w:cs="Arial"/>
          <w:color w:val="000000" w:themeColor="text1"/>
          <w:spacing w:val="-4"/>
        </w:rPr>
        <w:t>ptember</w:t>
      </w:r>
      <w:r w:rsidR="008E4F01" w:rsidRPr="00570DFE">
        <w:rPr>
          <w:rFonts w:cs="Arial"/>
          <w:color w:val="000000" w:themeColor="text1"/>
          <w:spacing w:val="-4"/>
        </w:rPr>
        <w:t xml:space="preserve"> </w:t>
      </w:r>
      <w:r w:rsidR="0000347B" w:rsidRPr="00570DFE">
        <w:rPr>
          <w:rFonts w:cs="Arial"/>
          <w:color w:val="000000" w:themeColor="text1"/>
          <w:spacing w:val="-4"/>
        </w:rPr>
        <w:t>20</w:t>
      </w:r>
      <w:r w:rsidR="008E4F01" w:rsidRPr="00570DFE">
        <w:rPr>
          <w:rFonts w:cs="Arial"/>
          <w:color w:val="000000" w:themeColor="text1"/>
          <w:spacing w:val="-4"/>
        </w:rPr>
        <w:t>20</w:t>
      </w:r>
      <w:r w:rsidR="0000347B" w:rsidRPr="00570DFE">
        <w:rPr>
          <w:rFonts w:cs="Arial"/>
          <w:color w:val="000000" w:themeColor="text1"/>
          <w:spacing w:val="-4"/>
        </w:rPr>
        <w:t xml:space="preserve">, the Company </w:t>
      </w:r>
      <w:r w:rsidR="004122BB" w:rsidRPr="00570DFE">
        <w:rPr>
          <w:rFonts w:cs="Arial"/>
          <w:color w:val="000000" w:themeColor="text1"/>
          <w:spacing w:val="-4"/>
        </w:rPr>
        <w:t>had the undrawn bank</w:t>
      </w:r>
      <w:r w:rsidR="0000347B" w:rsidRPr="00570DFE">
        <w:rPr>
          <w:rFonts w:cs="Arial"/>
          <w:color w:val="000000" w:themeColor="text1"/>
          <w:spacing w:val="-4"/>
        </w:rPr>
        <w:t xml:space="preserve"> overdr</w:t>
      </w:r>
      <w:r w:rsidR="001C2A66" w:rsidRPr="00570DFE">
        <w:rPr>
          <w:rFonts w:cs="Arial"/>
          <w:color w:val="000000" w:themeColor="text1"/>
          <w:spacing w:val="-4"/>
        </w:rPr>
        <w:t>a</w:t>
      </w:r>
      <w:r w:rsidR="0000347B" w:rsidRPr="00570DFE">
        <w:rPr>
          <w:rFonts w:cs="Arial"/>
          <w:color w:val="000000" w:themeColor="text1"/>
          <w:spacing w:val="-4"/>
        </w:rPr>
        <w:t>ft</w:t>
      </w:r>
      <w:r w:rsidR="00E36176" w:rsidRPr="00570DFE">
        <w:rPr>
          <w:rFonts w:cs="Arial"/>
          <w:color w:val="000000" w:themeColor="text1"/>
          <w:spacing w:val="-4"/>
        </w:rPr>
        <w:t xml:space="preserve"> </w:t>
      </w:r>
      <w:r w:rsidR="00DA6EB3" w:rsidRPr="00570DFE">
        <w:rPr>
          <w:rFonts w:cs="Arial"/>
          <w:color w:val="000000" w:themeColor="text1"/>
          <w:spacing w:val="-4"/>
        </w:rPr>
        <w:t>facilities</w:t>
      </w:r>
      <w:r w:rsidR="00FA06BE" w:rsidRPr="00570DFE">
        <w:rPr>
          <w:rFonts w:cs="Arial"/>
          <w:color w:val="000000" w:themeColor="text1"/>
          <w:spacing w:val="-4"/>
        </w:rPr>
        <w:t xml:space="preserve"> </w:t>
      </w:r>
      <w:r w:rsidR="0000347B" w:rsidRPr="00570DFE">
        <w:rPr>
          <w:rFonts w:cs="Arial"/>
          <w:color w:val="000000" w:themeColor="text1"/>
          <w:spacing w:val="-4"/>
        </w:rPr>
        <w:t>amount to</w:t>
      </w:r>
      <w:r w:rsidR="00805C85" w:rsidRPr="00570DFE">
        <w:rPr>
          <w:rFonts w:cs="Arial"/>
          <w:color w:val="000000" w:themeColor="text1"/>
          <w:spacing w:val="-4"/>
        </w:rPr>
        <w:t xml:space="preserve"> </w:t>
      </w:r>
      <w:r w:rsidR="0000347B" w:rsidRPr="00570DFE">
        <w:rPr>
          <w:rFonts w:cs="Arial"/>
          <w:color w:val="000000" w:themeColor="text1"/>
          <w:spacing w:val="-4"/>
        </w:rPr>
        <w:t>Baht</w:t>
      </w:r>
      <w:r w:rsidR="00570DFE" w:rsidRPr="00570DFE">
        <w:rPr>
          <w:rFonts w:cs="Arial"/>
          <w:color w:val="000000" w:themeColor="text1"/>
          <w:spacing w:val="-4"/>
        </w:rPr>
        <w:t xml:space="preserve"> </w:t>
      </w:r>
      <w:r w:rsidR="001C2A66" w:rsidRPr="00570DFE">
        <w:rPr>
          <w:rFonts w:cs="Arial"/>
          <w:color w:val="000000" w:themeColor="text1"/>
          <w:spacing w:val="-4"/>
        </w:rPr>
        <w:t>4,270,000</w:t>
      </w:r>
      <w:r w:rsidR="001B4167" w:rsidRPr="00570DFE">
        <w:rPr>
          <w:rFonts w:cs="Arial"/>
          <w:color w:val="000000" w:themeColor="text1"/>
          <w:spacing w:val="-4"/>
        </w:rPr>
        <w:t>.</w:t>
      </w:r>
    </w:p>
    <w:p w:rsidR="003D2517" w:rsidRPr="00BD2341" w:rsidRDefault="003D2517" w:rsidP="004D4987">
      <w:pPr>
        <w:spacing w:line="240" w:lineRule="auto"/>
        <w:jc w:val="both"/>
        <w:rPr>
          <w:rFonts w:cs="Arial"/>
          <w:color w:val="000000" w:themeColor="text1"/>
          <w:spacing w:val="-7"/>
        </w:rPr>
      </w:pPr>
    </w:p>
    <w:p w:rsidR="002676E6" w:rsidRPr="00BD2341" w:rsidRDefault="00E14ED5" w:rsidP="004D4987">
      <w:pPr>
        <w:spacing w:line="240" w:lineRule="auto"/>
        <w:rPr>
          <w:rFonts w:eastAsia="Cordia New" w:cs="Arial"/>
          <w:color w:val="000000" w:themeColor="text1"/>
          <w:spacing w:val="-4"/>
          <w:lang w:eastAsia="th-TH"/>
        </w:rPr>
      </w:pPr>
      <w:r w:rsidRPr="00BD2341">
        <w:rPr>
          <w:rFonts w:cs="Arial"/>
          <w:color w:val="000000" w:themeColor="text1"/>
          <w:u w:val="single"/>
        </w:rPr>
        <w:t>L</w:t>
      </w:r>
      <w:r w:rsidR="002676E6" w:rsidRPr="00BD2341">
        <w:rPr>
          <w:rFonts w:cs="Arial"/>
          <w:color w:val="000000" w:themeColor="text1"/>
          <w:u w:val="single"/>
        </w:rPr>
        <w:t>ong-term borrowings from financial institutions</w:t>
      </w:r>
    </w:p>
    <w:p w:rsidR="002676E6" w:rsidRPr="00BD2341" w:rsidRDefault="002676E6" w:rsidP="004D4987">
      <w:pPr>
        <w:pStyle w:val="a"/>
        <w:ind w:right="0"/>
        <w:rPr>
          <w:rFonts w:ascii="Arial" w:hAnsi="Arial" w:cs="Arial"/>
          <w:color w:val="000000" w:themeColor="text1"/>
          <w:spacing w:val="-4"/>
          <w:sz w:val="20"/>
          <w:szCs w:val="20"/>
          <w:lang w:val="en-GB"/>
        </w:rPr>
      </w:pPr>
    </w:p>
    <w:p w:rsidR="002676E6" w:rsidRPr="00BD2341" w:rsidRDefault="002676E6" w:rsidP="004D4987">
      <w:pPr>
        <w:spacing w:line="240" w:lineRule="auto"/>
        <w:rPr>
          <w:rFonts w:cs="Arial"/>
          <w:color w:val="000000" w:themeColor="text1"/>
        </w:rPr>
      </w:pPr>
      <w:r w:rsidRPr="00BD2341">
        <w:rPr>
          <w:rFonts w:cs="Arial"/>
          <w:color w:val="000000" w:themeColor="text1"/>
        </w:rPr>
        <w:t>Details of long-term loans from financial institutions are as follows:</w:t>
      </w:r>
    </w:p>
    <w:p w:rsidR="002676E6" w:rsidRPr="00BD2341" w:rsidRDefault="002676E6" w:rsidP="004D4987">
      <w:pPr>
        <w:pStyle w:val="a"/>
        <w:ind w:right="0"/>
        <w:rPr>
          <w:rFonts w:ascii="Arial" w:hAnsi="Arial" w:cs="Arial"/>
          <w:color w:val="000000" w:themeColor="text1"/>
          <w:spacing w:val="-4"/>
          <w:sz w:val="20"/>
          <w:szCs w:val="20"/>
          <w:lang w:val="en-GB"/>
        </w:rPr>
      </w:pPr>
    </w:p>
    <w:tbl>
      <w:tblPr>
        <w:tblpPr w:leftFromText="180" w:rightFromText="180" w:vertAnchor="text" w:tblpY="1"/>
        <w:tblOverlap w:val="never"/>
        <w:tblW w:w="5000" w:type="pct"/>
        <w:tblLook w:val="04A0" w:firstRow="1" w:lastRow="0" w:firstColumn="1" w:lastColumn="0" w:noHBand="0" w:noVBand="1"/>
      </w:tblPr>
      <w:tblGrid>
        <w:gridCol w:w="1358"/>
        <w:gridCol w:w="908"/>
        <w:gridCol w:w="1294"/>
        <w:gridCol w:w="1080"/>
        <w:gridCol w:w="1063"/>
        <w:gridCol w:w="2128"/>
        <w:gridCol w:w="1195"/>
      </w:tblGrid>
      <w:tr w:rsidR="00BB392B" w:rsidRPr="00BD2341" w:rsidTr="00955708">
        <w:tc>
          <w:tcPr>
            <w:tcW w:w="752" w:type="pct"/>
            <w:tcBorders>
              <w:top w:val="single" w:sz="4" w:space="0" w:color="auto"/>
            </w:tcBorders>
            <w:shd w:val="clear" w:color="000000" w:fill="FFFFFF"/>
            <w:noWrap/>
            <w:vAlign w:val="bottom"/>
          </w:tcPr>
          <w:p w:rsidR="00BB392B" w:rsidRPr="00BD2341" w:rsidRDefault="00BB392B" w:rsidP="00DA70C2">
            <w:pPr>
              <w:spacing w:line="240" w:lineRule="auto"/>
              <w:ind w:left="-105"/>
              <w:rPr>
                <w:rFonts w:cs="Arial"/>
                <w:b/>
                <w:bCs/>
                <w:color w:val="000000" w:themeColor="text1"/>
                <w:spacing w:val="-4"/>
                <w:sz w:val="14"/>
                <w:szCs w:val="14"/>
              </w:rPr>
            </w:pPr>
          </w:p>
        </w:tc>
        <w:tc>
          <w:tcPr>
            <w:tcW w:w="503" w:type="pct"/>
            <w:tcBorders>
              <w:top w:val="single" w:sz="4" w:space="0" w:color="auto"/>
            </w:tcBorders>
            <w:shd w:val="clear" w:color="000000" w:fill="FFFFFF"/>
            <w:noWrap/>
            <w:vAlign w:val="bottom"/>
          </w:tcPr>
          <w:p w:rsidR="00BB392B" w:rsidRPr="00BD2341" w:rsidRDefault="00BB392B" w:rsidP="00DA70C2">
            <w:pPr>
              <w:spacing w:line="240" w:lineRule="auto"/>
              <w:ind w:left="-43" w:right="-72"/>
              <w:jc w:val="center"/>
              <w:rPr>
                <w:rFonts w:cs="Arial"/>
                <w:b/>
                <w:bCs/>
                <w:color w:val="000000" w:themeColor="text1"/>
                <w:sz w:val="14"/>
                <w:szCs w:val="14"/>
              </w:rPr>
            </w:pPr>
          </w:p>
        </w:tc>
        <w:tc>
          <w:tcPr>
            <w:tcW w:w="717" w:type="pct"/>
            <w:tcBorders>
              <w:top w:val="single" w:sz="4" w:space="0" w:color="auto"/>
            </w:tcBorders>
            <w:shd w:val="clear" w:color="000000" w:fill="FFFFFF"/>
            <w:vAlign w:val="bottom"/>
          </w:tcPr>
          <w:p w:rsidR="00BB392B" w:rsidRPr="00BD2341" w:rsidRDefault="00BB392B" w:rsidP="00DA70C2">
            <w:pPr>
              <w:pStyle w:val="a"/>
              <w:ind w:left="-43" w:right="-72"/>
              <w:jc w:val="center"/>
              <w:rPr>
                <w:rFonts w:ascii="Arial" w:hAnsi="Arial" w:cs="Arial"/>
                <w:b/>
                <w:bCs/>
                <w:color w:val="000000" w:themeColor="text1"/>
                <w:sz w:val="14"/>
                <w:szCs w:val="14"/>
                <w:lang w:val="en-US"/>
              </w:rPr>
            </w:pPr>
          </w:p>
        </w:tc>
        <w:tc>
          <w:tcPr>
            <w:tcW w:w="1187" w:type="pct"/>
            <w:gridSpan w:val="2"/>
            <w:tcBorders>
              <w:top w:val="single" w:sz="4" w:space="0" w:color="auto"/>
              <w:bottom w:val="single" w:sz="4" w:space="0" w:color="auto"/>
            </w:tcBorders>
            <w:shd w:val="clear" w:color="000000" w:fill="FFFFFF"/>
            <w:vAlign w:val="bottom"/>
          </w:tcPr>
          <w:p w:rsidR="00BB392B" w:rsidRPr="00BD2341" w:rsidRDefault="00BB392B" w:rsidP="00DA70C2">
            <w:pPr>
              <w:spacing w:line="240" w:lineRule="auto"/>
              <w:ind w:left="-43" w:right="-72"/>
              <w:jc w:val="center"/>
              <w:rPr>
                <w:rFonts w:cs="Arial"/>
                <w:b/>
                <w:bCs/>
                <w:color w:val="000000" w:themeColor="text1"/>
                <w:sz w:val="14"/>
                <w:szCs w:val="14"/>
              </w:rPr>
            </w:pPr>
            <w:r w:rsidRPr="00BD2341">
              <w:rPr>
                <w:rFonts w:cs="Arial"/>
                <w:b/>
                <w:bCs/>
                <w:color w:val="000000" w:themeColor="text1"/>
                <w:sz w:val="14"/>
                <w:szCs w:val="14"/>
              </w:rPr>
              <w:t>Carrying amount</w:t>
            </w:r>
          </w:p>
        </w:tc>
        <w:tc>
          <w:tcPr>
            <w:tcW w:w="1179" w:type="pct"/>
            <w:tcBorders>
              <w:top w:val="single" w:sz="4" w:space="0" w:color="auto"/>
            </w:tcBorders>
            <w:shd w:val="clear" w:color="000000" w:fill="FFFFFF"/>
            <w:vAlign w:val="bottom"/>
          </w:tcPr>
          <w:p w:rsidR="00BB392B" w:rsidRPr="00BD2341" w:rsidRDefault="00BB392B" w:rsidP="00DA70C2">
            <w:pPr>
              <w:spacing w:line="240" w:lineRule="auto"/>
              <w:ind w:left="-43" w:right="-72"/>
              <w:jc w:val="center"/>
              <w:rPr>
                <w:rFonts w:cs="Arial"/>
                <w:b/>
                <w:bCs/>
                <w:color w:val="000000" w:themeColor="text1"/>
                <w:sz w:val="14"/>
                <w:szCs w:val="14"/>
              </w:rPr>
            </w:pPr>
          </w:p>
        </w:tc>
        <w:tc>
          <w:tcPr>
            <w:tcW w:w="663" w:type="pct"/>
            <w:tcBorders>
              <w:top w:val="single" w:sz="4" w:space="0" w:color="auto"/>
            </w:tcBorders>
            <w:shd w:val="clear" w:color="000000" w:fill="FFFFFF"/>
            <w:vAlign w:val="bottom"/>
          </w:tcPr>
          <w:p w:rsidR="00BB392B" w:rsidRPr="00BD2341" w:rsidRDefault="00BB392B" w:rsidP="00DA70C2">
            <w:pPr>
              <w:spacing w:line="240" w:lineRule="auto"/>
              <w:ind w:left="-43" w:right="-72"/>
              <w:jc w:val="center"/>
              <w:rPr>
                <w:rFonts w:cs="Arial"/>
                <w:b/>
                <w:bCs/>
                <w:color w:val="000000" w:themeColor="text1"/>
                <w:sz w:val="14"/>
                <w:szCs w:val="14"/>
              </w:rPr>
            </w:pPr>
          </w:p>
        </w:tc>
      </w:tr>
      <w:tr w:rsidR="00BB392B" w:rsidRPr="00BD2341" w:rsidTr="00955708">
        <w:tc>
          <w:tcPr>
            <w:tcW w:w="752" w:type="pct"/>
            <w:shd w:val="clear" w:color="000000" w:fill="FFFFFF"/>
            <w:noWrap/>
            <w:vAlign w:val="bottom"/>
          </w:tcPr>
          <w:p w:rsidR="00BB392B" w:rsidRPr="00BD2341" w:rsidRDefault="00BB392B" w:rsidP="00DA70C2">
            <w:pPr>
              <w:spacing w:line="240" w:lineRule="auto"/>
              <w:ind w:left="-105"/>
              <w:rPr>
                <w:rFonts w:cs="Arial"/>
                <w:b/>
                <w:bCs/>
                <w:color w:val="000000" w:themeColor="text1"/>
                <w:spacing w:val="-4"/>
                <w:sz w:val="14"/>
                <w:szCs w:val="14"/>
              </w:rPr>
            </w:pPr>
          </w:p>
        </w:tc>
        <w:tc>
          <w:tcPr>
            <w:tcW w:w="503" w:type="pct"/>
            <w:shd w:val="clear" w:color="000000" w:fill="FFFFFF"/>
            <w:noWrap/>
            <w:vAlign w:val="bottom"/>
          </w:tcPr>
          <w:p w:rsidR="00BB392B" w:rsidRPr="00BD2341" w:rsidRDefault="00BB392B" w:rsidP="00DA70C2">
            <w:pPr>
              <w:spacing w:line="240" w:lineRule="auto"/>
              <w:ind w:left="-43" w:right="-72"/>
              <w:jc w:val="center"/>
              <w:rPr>
                <w:rFonts w:cs="Arial"/>
                <w:b/>
                <w:bCs/>
                <w:color w:val="000000" w:themeColor="text1"/>
                <w:sz w:val="14"/>
                <w:szCs w:val="14"/>
              </w:rPr>
            </w:pPr>
          </w:p>
        </w:tc>
        <w:tc>
          <w:tcPr>
            <w:tcW w:w="717" w:type="pct"/>
            <w:shd w:val="clear" w:color="000000" w:fill="FFFFFF"/>
            <w:vAlign w:val="bottom"/>
          </w:tcPr>
          <w:p w:rsidR="00BB392B" w:rsidRPr="00BD2341" w:rsidRDefault="00BB392B" w:rsidP="00DA70C2">
            <w:pPr>
              <w:pStyle w:val="a"/>
              <w:ind w:left="-43" w:right="-72"/>
              <w:jc w:val="center"/>
              <w:rPr>
                <w:rFonts w:ascii="Arial" w:hAnsi="Arial" w:cs="Arial"/>
                <w:b/>
                <w:bCs/>
                <w:color w:val="000000" w:themeColor="text1"/>
                <w:sz w:val="14"/>
                <w:szCs w:val="14"/>
                <w:lang w:val="en-US"/>
              </w:rPr>
            </w:pPr>
          </w:p>
        </w:tc>
        <w:tc>
          <w:tcPr>
            <w:tcW w:w="598" w:type="pct"/>
            <w:tcBorders>
              <w:top w:val="single" w:sz="4" w:space="0" w:color="auto"/>
            </w:tcBorders>
            <w:shd w:val="clear" w:color="000000" w:fill="FFFFFF"/>
            <w:vAlign w:val="bottom"/>
          </w:tcPr>
          <w:p w:rsidR="00BB392B" w:rsidRPr="00BD2341" w:rsidRDefault="00BB392B" w:rsidP="00DA70C2">
            <w:pPr>
              <w:pStyle w:val="a"/>
              <w:ind w:left="-43" w:right="-72"/>
              <w:jc w:val="right"/>
              <w:rPr>
                <w:rFonts w:ascii="Arial" w:hAnsi="Arial" w:cs="Arial"/>
                <w:b/>
                <w:bCs/>
                <w:color w:val="000000" w:themeColor="text1"/>
                <w:spacing w:val="-4"/>
                <w:sz w:val="14"/>
                <w:szCs w:val="14"/>
                <w:lang w:val="en-US"/>
              </w:rPr>
            </w:pPr>
            <w:r w:rsidRPr="00BD2341">
              <w:rPr>
                <w:rFonts w:ascii="Arial" w:hAnsi="Arial" w:cs="Arial"/>
                <w:b/>
                <w:bCs/>
                <w:color w:val="000000" w:themeColor="text1"/>
                <w:spacing w:val="-4"/>
                <w:sz w:val="14"/>
                <w:szCs w:val="14"/>
                <w:lang w:val="en-US"/>
              </w:rPr>
              <w:t xml:space="preserve">(Unaudited </w:t>
            </w:r>
          </w:p>
        </w:tc>
        <w:tc>
          <w:tcPr>
            <w:tcW w:w="589" w:type="pct"/>
            <w:tcBorders>
              <w:top w:val="single" w:sz="4" w:space="0" w:color="auto"/>
            </w:tcBorders>
            <w:shd w:val="clear" w:color="000000" w:fill="FFFFFF"/>
            <w:vAlign w:val="bottom"/>
          </w:tcPr>
          <w:p w:rsidR="00BB392B" w:rsidRPr="00BD2341" w:rsidRDefault="00BB392B" w:rsidP="00DA70C2">
            <w:pPr>
              <w:spacing w:line="240" w:lineRule="auto"/>
              <w:ind w:left="-43" w:right="-72"/>
              <w:jc w:val="right"/>
              <w:rPr>
                <w:rFonts w:cs="Arial"/>
                <w:b/>
                <w:bCs/>
                <w:color w:val="000000" w:themeColor="text1"/>
                <w:spacing w:val="-4"/>
                <w:sz w:val="14"/>
                <w:szCs w:val="14"/>
              </w:rPr>
            </w:pPr>
          </w:p>
        </w:tc>
        <w:tc>
          <w:tcPr>
            <w:tcW w:w="1179" w:type="pct"/>
            <w:shd w:val="clear" w:color="000000" w:fill="FFFFFF"/>
            <w:vAlign w:val="bottom"/>
          </w:tcPr>
          <w:p w:rsidR="00BB392B" w:rsidRPr="00BD2341" w:rsidRDefault="00BB392B" w:rsidP="00DA70C2">
            <w:pPr>
              <w:spacing w:line="240" w:lineRule="auto"/>
              <w:ind w:left="-43" w:right="-72"/>
              <w:jc w:val="center"/>
              <w:rPr>
                <w:rFonts w:cs="Arial"/>
                <w:b/>
                <w:bCs/>
                <w:color w:val="000000" w:themeColor="text1"/>
                <w:sz w:val="14"/>
                <w:szCs w:val="14"/>
              </w:rPr>
            </w:pPr>
          </w:p>
        </w:tc>
        <w:tc>
          <w:tcPr>
            <w:tcW w:w="663" w:type="pct"/>
            <w:shd w:val="clear" w:color="000000" w:fill="FFFFFF"/>
            <w:vAlign w:val="bottom"/>
          </w:tcPr>
          <w:p w:rsidR="00BB392B" w:rsidRPr="00BD2341" w:rsidRDefault="00BB392B" w:rsidP="00DA70C2">
            <w:pPr>
              <w:spacing w:line="240" w:lineRule="auto"/>
              <w:ind w:left="-43" w:right="-72"/>
              <w:jc w:val="center"/>
              <w:rPr>
                <w:rFonts w:cs="Arial"/>
                <w:b/>
                <w:bCs/>
                <w:color w:val="000000" w:themeColor="text1"/>
                <w:sz w:val="14"/>
                <w:szCs w:val="14"/>
              </w:rPr>
            </w:pPr>
          </w:p>
        </w:tc>
      </w:tr>
      <w:tr w:rsidR="00BB392B" w:rsidRPr="00BD2341" w:rsidTr="00955708">
        <w:tc>
          <w:tcPr>
            <w:tcW w:w="752" w:type="pct"/>
            <w:shd w:val="clear" w:color="000000" w:fill="FFFFFF"/>
            <w:noWrap/>
            <w:vAlign w:val="bottom"/>
          </w:tcPr>
          <w:p w:rsidR="00BB392B" w:rsidRPr="00BD2341" w:rsidRDefault="00BB392B" w:rsidP="00DA70C2">
            <w:pPr>
              <w:spacing w:line="240" w:lineRule="auto"/>
              <w:ind w:left="-105"/>
              <w:rPr>
                <w:rFonts w:cs="Arial"/>
                <w:b/>
                <w:bCs/>
                <w:color w:val="000000" w:themeColor="text1"/>
                <w:spacing w:val="-4"/>
                <w:sz w:val="14"/>
                <w:szCs w:val="14"/>
              </w:rPr>
            </w:pPr>
          </w:p>
        </w:tc>
        <w:tc>
          <w:tcPr>
            <w:tcW w:w="503" w:type="pct"/>
            <w:shd w:val="clear" w:color="000000" w:fill="FFFFFF"/>
            <w:noWrap/>
            <w:vAlign w:val="bottom"/>
          </w:tcPr>
          <w:p w:rsidR="00BB392B" w:rsidRPr="00BD2341" w:rsidRDefault="00BB392B" w:rsidP="00DA70C2">
            <w:pPr>
              <w:spacing w:line="240" w:lineRule="auto"/>
              <w:ind w:left="-43" w:right="-72"/>
              <w:jc w:val="center"/>
              <w:rPr>
                <w:rFonts w:cs="Arial"/>
                <w:b/>
                <w:bCs/>
                <w:color w:val="000000" w:themeColor="text1"/>
                <w:sz w:val="14"/>
                <w:szCs w:val="14"/>
              </w:rPr>
            </w:pPr>
          </w:p>
        </w:tc>
        <w:tc>
          <w:tcPr>
            <w:tcW w:w="717" w:type="pct"/>
            <w:shd w:val="clear" w:color="000000" w:fill="FFFFFF"/>
            <w:vAlign w:val="bottom"/>
          </w:tcPr>
          <w:p w:rsidR="00BB392B" w:rsidRPr="00BD2341" w:rsidRDefault="00BB392B" w:rsidP="00DA70C2">
            <w:pPr>
              <w:pStyle w:val="a"/>
              <w:ind w:left="-43" w:right="-72"/>
              <w:jc w:val="center"/>
              <w:rPr>
                <w:rFonts w:ascii="Arial" w:hAnsi="Arial" w:cs="Arial"/>
                <w:b/>
                <w:bCs/>
                <w:color w:val="000000" w:themeColor="text1"/>
                <w:sz w:val="14"/>
                <w:szCs w:val="14"/>
                <w:lang w:val="en-US"/>
              </w:rPr>
            </w:pPr>
          </w:p>
        </w:tc>
        <w:tc>
          <w:tcPr>
            <w:tcW w:w="598" w:type="pct"/>
            <w:shd w:val="clear" w:color="000000" w:fill="FFFFFF"/>
            <w:vAlign w:val="bottom"/>
          </w:tcPr>
          <w:p w:rsidR="00BB392B" w:rsidRPr="00BD2341" w:rsidRDefault="00BB392B" w:rsidP="00DA70C2">
            <w:pPr>
              <w:pStyle w:val="a"/>
              <w:ind w:left="-43" w:right="-72"/>
              <w:jc w:val="right"/>
              <w:rPr>
                <w:rFonts w:ascii="Arial" w:hAnsi="Arial" w:cs="Arial"/>
                <w:b/>
                <w:bCs/>
                <w:color w:val="000000" w:themeColor="text1"/>
                <w:spacing w:val="-4"/>
                <w:sz w:val="14"/>
                <w:szCs w:val="14"/>
                <w:lang w:val="en-GB"/>
              </w:rPr>
            </w:pPr>
            <w:r w:rsidRPr="00BD2341">
              <w:rPr>
                <w:rFonts w:ascii="Arial" w:hAnsi="Arial" w:cs="Arial"/>
                <w:b/>
                <w:bCs/>
                <w:color w:val="000000" w:themeColor="text1"/>
                <w:spacing w:val="-4"/>
                <w:sz w:val="14"/>
                <w:szCs w:val="14"/>
                <w:lang w:val="en-GB"/>
              </w:rPr>
              <w:t>but reviewed)</w:t>
            </w:r>
          </w:p>
        </w:tc>
        <w:tc>
          <w:tcPr>
            <w:tcW w:w="589" w:type="pct"/>
            <w:shd w:val="clear" w:color="000000" w:fill="FFFFFF"/>
            <w:vAlign w:val="bottom"/>
          </w:tcPr>
          <w:p w:rsidR="00BB392B" w:rsidRPr="00BD2341" w:rsidRDefault="00BB392B" w:rsidP="00DA70C2">
            <w:pPr>
              <w:spacing w:line="240" w:lineRule="auto"/>
              <w:ind w:left="-43" w:right="-72"/>
              <w:jc w:val="right"/>
              <w:rPr>
                <w:rFonts w:cs="Arial"/>
                <w:b/>
                <w:bCs/>
                <w:color w:val="000000" w:themeColor="text1"/>
                <w:spacing w:val="-4"/>
                <w:sz w:val="14"/>
                <w:szCs w:val="14"/>
              </w:rPr>
            </w:pPr>
            <w:r w:rsidRPr="00BD2341">
              <w:rPr>
                <w:rFonts w:cs="Arial"/>
                <w:b/>
                <w:bCs/>
                <w:color w:val="000000" w:themeColor="text1"/>
                <w:spacing w:val="-4"/>
                <w:sz w:val="14"/>
                <w:szCs w:val="14"/>
              </w:rPr>
              <w:t>(Audited)</w:t>
            </w:r>
          </w:p>
        </w:tc>
        <w:tc>
          <w:tcPr>
            <w:tcW w:w="1179" w:type="pct"/>
            <w:shd w:val="clear" w:color="000000" w:fill="FFFFFF"/>
            <w:vAlign w:val="bottom"/>
          </w:tcPr>
          <w:p w:rsidR="00BB392B" w:rsidRPr="00BD2341" w:rsidRDefault="00BB392B" w:rsidP="00DA70C2">
            <w:pPr>
              <w:spacing w:line="240" w:lineRule="auto"/>
              <w:ind w:left="-43" w:right="-72"/>
              <w:jc w:val="center"/>
              <w:rPr>
                <w:rFonts w:cs="Arial"/>
                <w:b/>
                <w:bCs/>
                <w:color w:val="000000" w:themeColor="text1"/>
                <w:sz w:val="14"/>
                <w:szCs w:val="14"/>
              </w:rPr>
            </w:pPr>
          </w:p>
        </w:tc>
        <w:tc>
          <w:tcPr>
            <w:tcW w:w="663" w:type="pct"/>
            <w:shd w:val="clear" w:color="000000" w:fill="FFFFFF"/>
            <w:vAlign w:val="bottom"/>
          </w:tcPr>
          <w:p w:rsidR="00BB392B" w:rsidRPr="00BD2341" w:rsidRDefault="00BB392B" w:rsidP="00DA70C2">
            <w:pPr>
              <w:spacing w:line="240" w:lineRule="auto"/>
              <w:ind w:left="-43" w:right="-72"/>
              <w:jc w:val="center"/>
              <w:rPr>
                <w:rFonts w:cs="Arial"/>
                <w:b/>
                <w:bCs/>
                <w:color w:val="000000" w:themeColor="text1"/>
                <w:sz w:val="14"/>
                <w:szCs w:val="14"/>
              </w:rPr>
            </w:pPr>
          </w:p>
        </w:tc>
      </w:tr>
      <w:tr w:rsidR="00C454E0" w:rsidRPr="00BD2341" w:rsidTr="00955708">
        <w:tc>
          <w:tcPr>
            <w:tcW w:w="752" w:type="pct"/>
            <w:shd w:val="clear" w:color="000000" w:fill="FFFFFF"/>
            <w:noWrap/>
            <w:vAlign w:val="bottom"/>
          </w:tcPr>
          <w:p w:rsidR="00C454E0" w:rsidRPr="00BD2341" w:rsidRDefault="00C454E0" w:rsidP="00C454E0">
            <w:pPr>
              <w:spacing w:line="240" w:lineRule="auto"/>
              <w:ind w:left="-105"/>
              <w:rPr>
                <w:rFonts w:cs="Arial"/>
                <w:b/>
                <w:bCs/>
                <w:color w:val="000000" w:themeColor="text1"/>
                <w:spacing w:val="-4"/>
                <w:sz w:val="14"/>
                <w:szCs w:val="14"/>
              </w:rPr>
            </w:pPr>
          </w:p>
        </w:tc>
        <w:tc>
          <w:tcPr>
            <w:tcW w:w="503" w:type="pct"/>
            <w:shd w:val="clear" w:color="000000" w:fill="FFFFFF"/>
            <w:noWrap/>
            <w:vAlign w:val="bottom"/>
          </w:tcPr>
          <w:p w:rsidR="00C454E0" w:rsidRPr="00BD2341" w:rsidRDefault="00C454E0" w:rsidP="00C454E0">
            <w:pPr>
              <w:spacing w:line="240" w:lineRule="auto"/>
              <w:ind w:left="-43" w:right="-72"/>
              <w:jc w:val="center"/>
              <w:rPr>
                <w:rFonts w:cs="Arial"/>
                <w:b/>
                <w:bCs/>
                <w:color w:val="000000" w:themeColor="text1"/>
                <w:sz w:val="14"/>
                <w:szCs w:val="14"/>
              </w:rPr>
            </w:pPr>
          </w:p>
        </w:tc>
        <w:tc>
          <w:tcPr>
            <w:tcW w:w="717" w:type="pct"/>
            <w:shd w:val="clear" w:color="000000" w:fill="FFFFFF"/>
            <w:vAlign w:val="bottom"/>
          </w:tcPr>
          <w:p w:rsidR="00C454E0" w:rsidRPr="00BD2341" w:rsidRDefault="00C454E0" w:rsidP="00C454E0">
            <w:pPr>
              <w:pStyle w:val="a"/>
              <w:ind w:left="-43" w:right="-72"/>
              <w:jc w:val="center"/>
              <w:rPr>
                <w:rFonts w:ascii="Arial" w:hAnsi="Arial" w:cs="Arial"/>
                <w:b/>
                <w:bCs/>
                <w:color w:val="000000" w:themeColor="text1"/>
                <w:sz w:val="14"/>
                <w:szCs w:val="14"/>
                <w:lang w:val="en-US"/>
              </w:rPr>
            </w:pPr>
          </w:p>
        </w:tc>
        <w:tc>
          <w:tcPr>
            <w:tcW w:w="598" w:type="pct"/>
            <w:shd w:val="clear" w:color="000000" w:fill="FFFFFF"/>
            <w:vAlign w:val="bottom"/>
          </w:tcPr>
          <w:p w:rsidR="00C454E0" w:rsidRPr="00C454E0" w:rsidRDefault="00C454E0" w:rsidP="00C454E0">
            <w:pPr>
              <w:spacing w:line="240" w:lineRule="auto"/>
              <w:ind w:right="-72"/>
              <w:jc w:val="right"/>
              <w:rPr>
                <w:rFonts w:cs="Arial"/>
                <w:b/>
                <w:bCs/>
                <w:color w:val="000000" w:themeColor="text1"/>
                <w:sz w:val="14"/>
                <w:szCs w:val="14"/>
              </w:rPr>
            </w:pPr>
            <w:r w:rsidRPr="00C454E0">
              <w:rPr>
                <w:rFonts w:cs="Arial"/>
                <w:b/>
                <w:bCs/>
                <w:color w:val="000000" w:themeColor="text1"/>
                <w:sz w:val="14"/>
                <w:szCs w:val="14"/>
                <w:lang w:val="en-US"/>
              </w:rPr>
              <w:t>30 September</w:t>
            </w:r>
          </w:p>
        </w:tc>
        <w:tc>
          <w:tcPr>
            <w:tcW w:w="589" w:type="pct"/>
            <w:shd w:val="clear" w:color="000000" w:fill="FFFFFF"/>
            <w:vAlign w:val="bottom"/>
          </w:tcPr>
          <w:p w:rsidR="00C454E0" w:rsidRPr="00BD2341" w:rsidRDefault="00C454E0" w:rsidP="00C454E0">
            <w:pPr>
              <w:spacing w:line="240" w:lineRule="auto"/>
              <w:ind w:left="-43" w:right="-72"/>
              <w:jc w:val="right"/>
              <w:rPr>
                <w:rFonts w:cs="Arial"/>
                <w:b/>
                <w:bCs/>
                <w:color w:val="000000" w:themeColor="text1"/>
                <w:spacing w:val="-2"/>
                <w:sz w:val="14"/>
                <w:szCs w:val="14"/>
              </w:rPr>
            </w:pPr>
            <w:r w:rsidRPr="00BD2341">
              <w:rPr>
                <w:rFonts w:cs="Arial"/>
                <w:b/>
                <w:bCs/>
                <w:color w:val="000000" w:themeColor="text1"/>
                <w:spacing w:val="-2"/>
                <w:sz w:val="14"/>
                <w:szCs w:val="14"/>
              </w:rPr>
              <w:t>31 December</w:t>
            </w:r>
          </w:p>
        </w:tc>
        <w:tc>
          <w:tcPr>
            <w:tcW w:w="1179" w:type="pct"/>
            <w:shd w:val="clear" w:color="000000" w:fill="FFFFFF"/>
            <w:vAlign w:val="bottom"/>
          </w:tcPr>
          <w:p w:rsidR="00C454E0" w:rsidRPr="00BD2341" w:rsidRDefault="00C454E0" w:rsidP="00C454E0">
            <w:pPr>
              <w:spacing w:line="240" w:lineRule="auto"/>
              <w:ind w:left="-43" w:right="-72"/>
              <w:jc w:val="center"/>
              <w:rPr>
                <w:rFonts w:cs="Arial"/>
                <w:b/>
                <w:bCs/>
                <w:color w:val="000000" w:themeColor="text1"/>
                <w:sz w:val="14"/>
                <w:szCs w:val="14"/>
              </w:rPr>
            </w:pPr>
          </w:p>
        </w:tc>
        <w:tc>
          <w:tcPr>
            <w:tcW w:w="663" w:type="pct"/>
            <w:shd w:val="clear" w:color="000000" w:fill="FFFFFF"/>
            <w:vAlign w:val="bottom"/>
          </w:tcPr>
          <w:p w:rsidR="00C454E0" w:rsidRPr="00BD2341" w:rsidRDefault="00C454E0" w:rsidP="00C454E0">
            <w:pPr>
              <w:spacing w:line="240" w:lineRule="auto"/>
              <w:ind w:left="-43" w:right="-72"/>
              <w:jc w:val="center"/>
              <w:rPr>
                <w:rFonts w:cs="Arial"/>
                <w:b/>
                <w:bCs/>
                <w:color w:val="000000" w:themeColor="text1"/>
                <w:sz w:val="14"/>
                <w:szCs w:val="14"/>
              </w:rPr>
            </w:pPr>
          </w:p>
        </w:tc>
      </w:tr>
      <w:tr w:rsidR="00BB392B" w:rsidRPr="00BD2341" w:rsidTr="00955708">
        <w:tc>
          <w:tcPr>
            <w:tcW w:w="752" w:type="pct"/>
            <w:shd w:val="clear" w:color="000000" w:fill="FFFFFF"/>
            <w:noWrap/>
            <w:vAlign w:val="bottom"/>
          </w:tcPr>
          <w:p w:rsidR="00BB392B" w:rsidRPr="00BD2341" w:rsidRDefault="00BB392B" w:rsidP="00DA70C2">
            <w:pPr>
              <w:spacing w:line="240" w:lineRule="auto"/>
              <w:ind w:left="-105"/>
              <w:rPr>
                <w:rFonts w:cs="Arial"/>
                <w:b/>
                <w:bCs/>
                <w:color w:val="000000" w:themeColor="text1"/>
                <w:spacing w:val="-4"/>
                <w:sz w:val="14"/>
                <w:szCs w:val="14"/>
              </w:rPr>
            </w:pPr>
          </w:p>
        </w:tc>
        <w:tc>
          <w:tcPr>
            <w:tcW w:w="503" w:type="pct"/>
            <w:shd w:val="clear" w:color="000000" w:fill="FFFFFF"/>
            <w:noWrap/>
            <w:vAlign w:val="bottom"/>
          </w:tcPr>
          <w:p w:rsidR="00BB392B" w:rsidRPr="00BD2341" w:rsidRDefault="00BB392B" w:rsidP="00DA70C2">
            <w:pPr>
              <w:spacing w:line="240" w:lineRule="auto"/>
              <w:ind w:left="-43" w:right="-72"/>
              <w:jc w:val="center"/>
              <w:rPr>
                <w:rFonts w:cs="Arial"/>
                <w:b/>
                <w:bCs/>
                <w:color w:val="000000" w:themeColor="text1"/>
                <w:sz w:val="14"/>
                <w:szCs w:val="14"/>
              </w:rPr>
            </w:pPr>
            <w:r w:rsidRPr="00BD2341">
              <w:rPr>
                <w:rFonts w:cs="Arial"/>
                <w:b/>
                <w:bCs/>
                <w:color w:val="000000" w:themeColor="text1"/>
                <w:sz w:val="14"/>
                <w:szCs w:val="14"/>
              </w:rPr>
              <w:t>Principal</w:t>
            </w:r>
          </w:p>
        </w:tc>
        <w:tc>
          <w:tcPr>
            <w:tcW w:w="717" w:type="pct"/>
            <w:shd w:val="clear" w:color="000000" w:fill="FFFFFF"/>
            <w:vAlign w:val="bottom"/>
          </w:tcPr>
          <w:p w:rsidR="00BB392B" w:rsidRPr="00BD2341" w:rsidRDefault="00BB392B" w:rsidP="00DA70C2">
            <w:pPr>
              <w:pStyle w:val="a"/>
              <w:ind w:left="-43" w:right="-72"/>
              <w:jc w:val="center"/>
              <w:rPr>
                <w:rFonts w:ascii="Arial" w:hAnsi="Arial" w:cs="Arial"/>
                <w:b/>
                <w:bCs/>
                <w:color w:val="000000" w:themeColor="text1"/>
                <w:sz w:val="14"/>
                <w:szCs w:val="14"/>
                <w:lang w:val="en-US"/>
              </w:rPr>
            </w:pPr>
          </w:p>
        </w:tc>
        <w:tc>
          <w:tcPr>
            <w:tcW w:w="598" w:type="pct"/>
            <w:shd w:val="clear" w:color="000000" w:fill="FFFFFF"/>
            <w:vAlign w:val="bottom"/>
          </w:tcPr>
          <w:p w:rsidR="00BB392B" w:rsidRPr="00BD2341" w:rsidRDefault="00BB392B" w:rsidP="00DA70C2">
            <w:pPr>
              <w:pStyle w:val="a"/>
              <w:ind w:left="-43" w:right="-72"/>
              <w:jc w:val="right"/>
              <w:rPr>
                <w:rFonts w:ascii="Arial" w:hAnsi="Arial" w:cs="Arial"/>
                <w:b/>
                <w:bCs/>
                <w:color w:val="000000" w:themeColor="text1"/>
                <w:sz w:val="14"/>
                <w:szCs w:val="14"/>
                <w:lang w:val="en-US"/>
              </w:rPr>
            </w:pPr>
            <w:r w:rsidRPr="00BD2341">
              <w:rPr>
                <w:rFonts w:ascii="Arial" w:hAnsi="Arial" w:cs="Arial"/>
                <w:b/>
                <w:bCs/>
                <w:color w:val="000000" w:themeColor="text1"/>
                <w:sz w:val="14"/>
                <w:szCs w:val="14"/>
                <w:lang w:val="en-GB"/>
              </w:rPr>
              <w:t>2020</w:t>
            </w:r>
          </w:p>
        </w:tc>
        <w:tc>
          <w:tcPr>
            <w:tcW w:w="589" w:type="pct"/>
            <w:shd w:val="clear" w:color="000000" w:fill="FFFFFF"/>
            <w:vAlign w:val="bottom"/>
          </w:tcPr>
          <w:p w:rsidR="00BB392B" w:rsidRPr="00BD2341" w:rsidRDefault="00BB392B" w:rsidP="00DA70C2">
            <w:pPr>
              <w:spacing w:line="240" w:lineRule="auto"/>
              <w:ind w:left="-43" w:right="-72"/>
              <w:jc w:val="right"/>
              <w:rPr>
                <w:rFonts w:cs="Arial"/>
                <w:b/>
                <w:bCs/>
                <w:color w:val="000000" w:themeColor="text1"/>
                <w:sz w:val="14"/>
                <w:szCs w:val="14"/>
              </w:rPr>
            </w:pPr>
            <w:r w:rsidRPr="00BD2341">
              <w:rPr>
                <w:rFonts w:cs="Arial"/>
                <w:b/>
                <w:bCs/>
                <w:color w:val="000000" w:themeColor="text1"/>
                <w:sz w:val="14"/>
                <w:szCs w:val="14"/>
              </w:rPr>
              <w:t>2019</w:t>
            </w:r>
          </w:p>
        </w:tc>
        <w:tc>
          <w:tcPr>
            <w:tcW w:w="1179" w:type="pct"/>
            <w:shd w:val="clear" w:color="000000" w:fill="FFFFFF"/>
            <w:vAlign w:val="bottom"/>
          </w:tcPr>
          <w:p w:rsidR="00BB392B" w:rsidRPr="00BD2341" w:rsidRDefault="00BB392B" w:rsidP="00DA70C2">
            <w:pPr>
              <w:spacing w:line="240" w:lineRule="auto"/>
              <w:ind w:left="-43" w:right="-72"/>
              <w:jc w:val="center"/>
              <w:rPr>
                <w:rFonts w:cs="Arial"/>
                <w:b/>
                <w:bCs/>
                <w:color w:val="000000" w:themeColor="text1"/>
                <w:sz w:val="14"/>
                <w:szCs w:val="14"/>
              </w:rPr>
            </w:pPr>
            <w:r w:rsidRPr="00BD2341">
              <w:rPr>
                <w:rFonts w:cs="Arial"/>
                <w:b/>
                <w:bCs/>
                <w:color w:val="000000" w:themeColor="text1"/>
                <w:sz w:val="14"/>
                <w:szCs w:val="14"/>
              </w:rPr>
              <w:t>Interest rate</w:t>
            </w:r>
          </w:p>
        </w:tc>
        <w:tc>
          <w:tcPr>
            <w:tcW w:w="663" w:type="pct"/>
            <w:shd w:val="clear" w:color="000000" w:fill="FFFFFF"/>
            <w:vAlign w:val="bottom"/>
          </w:tcPr>
          <w:p w:rsidR="00BB392B" w:rsidRPr="00BD2341" w:rsidRDefault="00BB392B" w:rsidP="00DA70C2">
            <w:pPr>
              <w:spacing w:line="240" w:lineRule="auto"/>
              <w:ind w:left="-43" w:right="-72"/>
              <w:jc w:val="center"/>
              <w:rPr>
                <w:rFonts w:cs="Arial"/>
                <w:b/>
                <w:bCs/>
                <w:color w:val="000000" w:themeColor="text1"/>
                <w:sz w:val="14"/>
                <w:szCs w:val="14"/>
              </w:rPr>
            </w:pPr>
            <w:r w:rsidRPr="00BD2341">
              <w:rPr>
                <w:rFonts w:cs="Arial"/>
                <w:b/>
                <w:bCs/>
                <w:color w:val="000000" w:themeColor="text1"/>
                <w:sz w:val="14"/>
                <w:szCs w:val="14"/>
              </w:rPr>
              <w:t>Principal</w:t>
            </w:r>
          </w:p>
        </w:tc>
      </w:tr>
      <w:tr w:rsidR="00BB392B" w:rsidRPr="00BD2341" w:rsidTr="00955708">
        <w:tc>
          <w:tcPr>
            <w:tcW w:w="752" w:type="pct"/>
            <w:tcBorders>
              <w:bottom w:val="single" w:sz="4" w:space="0" w:color="auto"/>
            </w:tcBorders>
            <w:shd w:val="clear" w:color="000000" w:fill="FFFFFF"/>
            <w:noWrap/>
            <w:vAlign w:val="bottom"/>
            <w:hideMark/>
          </w:tcPr>
          <w:p w:rsidR="00BB392B" w:rsidRPr="00BD2341" w:rsidRDefault="00BB392B" w:rsidP="00DA70C2">
            <w:pPr>
              <w:spacing w:line="240" w:lineRule="auto"/>
              <w:ind w:left="-105"/>
              <w:rPr>
                <w:rFonts w:cs="Arial"/>
                <w:b/>
                <w:bCs/>
                <w:color w:val="000000" w:themeColor="text1"/>
                <w:spacing w:val="-4"/>
                <w:sz w:val="14"/>
                <w:szCs w:val="14"/>
                <w:cs/>
              </w:rPr>
            </w:pPr>
            <w:r w:rsidRPr="00BD2341">
              <w:rPr>
                <w:rFonts w:cs="Arial"/>
                <w:b/>
                <w:bCs/>
                <w:color w:val="000000" w:themeColor="text1"/>
                <w:spacing w:val="-4"/>
                <w:sz w:val="14"/>
                <w:szCs w:val="14"/>
              </w:rPr>
              <w:t>Reference</w:t>
            </w:r>
          </w:p>
        </w:tc>
        <w:tc>
          <w:tcPr>
            <w:tcW w:w="503" w:type="pct"/>
            <w:tcBorders>
              <w:bottom w:val="single" w:sz="4" w:space="0" w:color="auto"/>
            </w:tcBorders>
            <w:shd w:val="clear" w:color="000000" w:fill="FFFFFF"/>
            <w:noWrap/>
            <w:vAlign w:val="bottom"/>
            <w:hideMark/>
          </w:tcPr>
          <w:p w:rsidR="00BB392B" w:rsidRPr="00BD2341" w:rsidRDefault="00BB392B" w:rsidP="00DA70C2">
            <w:pPr>
              <w:spacing w:line="240" w:lineRule="auto"/>
              <w:ind w:left="-43" w:right="-72"/>
              <w:jc w:val="center"/>
              <w:rPr>
                <w:rFonts w:cs="Arial"/>
                <w:b/>
                <w:bCs/>
                <w:color w:val="000000" w:themeColor="text1"/>
                <w:sz w:val="14"/>
                <w:szCs w:val="14"/>
              </w:rPr>
            </w:pPr>
            <w:r w:rsidRPr="00BD2341">
              <w:rPr>
                <w:rFonts w:cs="Arial"/>
                <w:b/>
                <w:bCs/>
                <w:color w:val="000000" w:themeColor="text1"/>
                <w:sz w:val="14"/>
                <w:szCs w:val="14"/>
              </w:rPr>
              <w:t>(Baht)</w:t>
            </w:r>
          </w:p>
        </w:tc>
        <w:tc>
          <w:tcPr>
            <w:tcW w:w="717" w:type="pct"/>
            <w:tcBorders>
              <w:bottom w:val="single" w:sz="4" w:space="0" w:color="auto"/>
            </w:tcBorders>
            <w:shd w:val="clear" w:color="000000" w:fill="FFFFFF"/>
            <w:vAlign w:val="bottom"/>
          </w:tcPr>
          <w:p w:rsidR="00BB392B" w:rsidRPr="00BD2341" w:rsidRDefault="00BB392B" w:rsidP="00DA70C2">
            <w:pPr>
              <w:pStyle w:val="a"/>
              <w:ind w:left="-43" w:right="-72"/>
              <w:jc w:val="center"/>
              <w:rPr>
                <w:rFonts w:ascii="Arial" w:hAnsi="Arial" w:cs="Arial"/>
                <w:b/>
                <w:bCs/>
                <w:color w:val="000000" w:themeColor="text1"/>
                <w:sz w:val="14"/>
                <w:szCs w:val="14"/>
                <w:lang w:val="en-US"/>
              </w:rPr>
            </w:pPr>
            <w:r w:rsidRPr="00BD2341">
              <w:rPr>
                <w:rFonts w:ascii="Arial" w:hAnsi="Arial" w:cs="Arial"/>
                <w:b/>
                <w:bCs/>
                <w:color w:val="000000" w:themeColor="text1"/>
                <w:sz w:val="14"/>
                <w:szCs w:val="14"/>
                <w:lang w:val="en-US"/>
              </w:rPr>
              <w:t>Objective</w:t>
            </w:r>
          </w:p>
        </w:tc>
        <w:tc>
          <w:tcPr>
            <w:tcW w:w="598" w:type="pct"/>
            <w:tcBorders>
              <w:bottom w:val="single" w:sz="4" w:space="0" w:color="auto"/>
            </w:tcBorders>
            <w:shd w:val="clear" w:color="000000" w:fill="FFFFFF"/>
            <w:vAlign w:val="bottom"/>
          </w:tcPr>
          <w:p w:rsidR="00BB392B" w:rsidRPr="00BD2341" w:rsidRDefault="00BB392B" w:rsidP="00DA70C2">
            <w:pPr>
              <w:pStyle w:val="a"/>
              <w:ind w:left="-43" w:right="-72"/>
              <w:jc w:val="right"/>
              <w:rPr>
                <w:rFonts w:ascii="Arial" w:hAnsi="Arial" w:cs="Arial"/>
                <w:b/>
                <w:bCs/>
                <w:color w:val="000000" w:themeColor="text1"/>
                <w:sz w:val="14"/>
                <w:szCs w:val="14"/>
                <w:cs/>
                <w:lang w:val="en-US"/>
              </w:rPr>
            </w:pPr>
            <w:r w:rsidRPr="00BD2341">
              <w:rPr>
                <w:rFonts w:ascii="Arial" w:hAnsi="Arial" w:cs="Arial"/>
                <w:b/>
                <w:bCs/>
                <w:color w:val="000000" w:themeColor="text1"/>
                <w:sz w:val="14"/>
                <w:szCs w:val="14"/>
                <w:lang w:val="en-US"/>
              </w:rPr>
              <w:t>Baht</w:t>
            </w:r>
          </w:p>
        </w:tc>
        <w:tc>
          <w:tcPr>
            <w:tcW w:w="589" w:type="pct"/>
            <w:tcBorders>
              <w:bottom w:val="single" w:sz="4" w:space="0" w:color="auto"/>
            </w:tcBorders>
            <w:shd w:val="clear" w:color="000000" w:fill="FFFFFF"/>
            <w:vAlign w:val="bottom"/>
          </w:tcPr>
          <w:p w:rsidR="00BB392B" w:rsidRPr="00BD2341" w:rsidRDefault="00BB392B" w:rsidP="00DA70C2">
            <w:pPr>
              <w:pStyle w:val="a"/>
              <w:ind w:left="-43" w:right="-72"/>
              <w:jc w:val="right"/>
              <w:rPr>
                <w:rFonts w:ascii="Arial" w:hAnsi="Arial" w:cs="Arial"/>
                <w:b/>
                <w:bCs/>
                <w:color w:val="000000" w:themeColor="text1"/>
                <w:sz w:val="14"/>
                <w:szCs w:val="14"/>
                <w:cs/>
                <w:lang w:val="en-US"/>
              </w:rPr>
            </w:pPr>
            <w:r w:rsidRPr="00BD2341">
              <w:rPr>
                <w:rFonts w:ascii="Arial" w:hAnsi="Arial" w:cs="Arial"/>
                <w:b/>
                <w:bCs/>
                <w:color w:val="000000" w:themeColor="text1"/>
                <w:sz w:val="14"/>
                <w:szCs w:val="14"/>
                <w:lang w:val="en-US"/>
              </w:rPr>
              <w:t>Baht</w:t>
            </w:r>
          </w:p>
        </w:tc>
        <w:tc>
          <w:tcPr>
            <w:tcW w:w="1179" w:type="pct"/>
            <w:tcBorders>
              <w:bottom w:val="single" w:sz="4" w:space="0" w:color="auto"/>
            </w:tcBorders>
            <w:shd w:val="clear" w:color="000000" w:fill="FFFFFF"/>
            <w:vAlign w:val="bottom"/>
          </w:tcPr>
          <w:p w:rsidR="00BB392B" w:rsidRPr="00BD2341" w:rsidRDefault="00BB392B" w:rsidP="00DA70C2">
            <w:pPr>
              <w:spacing w:line="240" w:lineRule="auto"/>
              <w:ind w:left="-43" w:right="-72"/>
              <w:jc w:val="center"/>
              <w:rPr>
                <w:rFonts w:cs="Arial"/>
                <w:b/>
                <w:bCs/>
                <w:color w:val="000000" w:themeColor="text1"/>
                <w:sz w:val="14"/>
                <w:szCs w:val="14"/>
                <w:cs/>
              </w:rPr>
            </w:pPr>
            <w:r w:rsidRPr="00BD2341">
              <w:rPr>
                <w:rFonts w:cs="Arial"/>
                <w:b/>
                <w:bCs/>
                <w:color w:val="000000" w:themeColor="text1"/>
                <w:sz w:val="14"/>
                <w:szCs w:val="14"/>
              </w:rPr>
              <w:t>(%)</w:t>
            </w:r>
          </w:p>
        </w:tc>
        <w:tc>
          <w:tcPr>
            <w:tcW w:w="663" w:type="pct"/>
            <w:tcBorders>
              <w:bottom w:val="single" w:sz="4" w:space="0" w:color="auto"/>
            </w:tcBorders>
            <w:shd w:val="clear" w:color="000000" w:fill="FFFFFF"/>
            <w:vAlign w:val="bottom"/>
          </w:tcPr>
          <w:p w:rsidR="00BB392B" w:rsidRPr="00BD2341" w:rsidRDefault="00BB392B" w:rsidP="00DA70C2">
            <w:pPr>
              <w:spacing w:line="240" w:lineRule="auto"/>
              <w:ind w:left="-43" w:right="-72"/>
              <w:jc w:val="center"/>
              <w:rPr>
                <w:rFonts w:cs="Arial"/>
                <w:b/>
                <w:bCs/>
                <w:color w:val="000000" w:themeColor="text1"/>
                <w:sz w:val="14"/>
                <w:szCs w:val="14"/>
              </w:rPr>
            </w:pPr>
            <w:r w:rsidRPr="00BD2341">
              <w:rPr>
                <w:rFonts w:cs="Arial"/>
                <w:b/>
                <w:bCs/>
                <w:color w:val="000000" w:themeColor="text1"/>
                <w:sz w:val="14"/>
                <w:szCs w:val="14"/>
              </w:rPr>
              <w:t>repayment</w:t>
            </w:r>
          </w:p>
        </w:tc>
      </w:tr>
      <w:tr w:rsidR="00BB392B" w:rsidRPr="00BD2341" w:rsidTr="00955708">
        <w:trPr>
          <w:trHeight w:val="70"/>
        </w:trPr>
        <w:tc>
          <w:tcPr>
            <w:tcW w:w="752" w:type="pct"/>
            <w:tcBorders>
              <w:top w:val="single" w:sz="4" w:space="0" w:color="auto"/>
            </w:tcBorders>
            <w:shd w:val="clear" w:color="000000" w:fill="FFFFFF"/>
            <w:noWrap/>
            <w:vAlign w:val="bottom"/>
            <w:hideMark/>
          </w:tcPr>
          <w:p w:rsidR="00BB392B" w:rsidRPr="00BD2341" w:rsidRDefault="00BB392B" w:rsidP="00DA70C2">
            <w:pPr>
              <w:spacing w:line="240" w:lineRule="auto"/>
              <w:ind w:left="-105"/>
              <w:rPr>
                <w:rFonts w:cs="Arial"/>
                <w:color w:val="000000" w:themeColor="text1"/>
                <w:spacing w:val="-4"/>
                <w:sz w:val="14"/>
                <w:szCs w:val="14"/>
              </w:rPr>
            </w:pPr>
          </w:p>
        </w:tc>
        <w:tc>
          <w:tcPr>
            <w:tcW w:w="503" w:type="pct"/>
            <w:tcBorders>
              <w:top w:val="single" w:sz="4" w:space="0" w:color="auto"/>
            </w:tcBorders>
            <w:shd w:val="clear" w:color="000000" w:fill="FFFFFF"/>
            <w:noWrap/>
            <w:vAlign w:val="bottom"/>
            <w:hideMark/>
          </w:tcPr>
          <w:p w:rsidR="00BB392B" w:rsidRPr="00BD2341" w:rsidRDefault="00BB392B" w:rsidP="00DA70C2">
            <w:pPr>
              <w:spacing w:line="240" w:lineRule="auto"/>
              <w:ind w:left="-43" w:right="-72"/>
              <w:jc w:val="center"/>
              <w:rPr>
                <w:rFonts w:cs="Arial"/>
                <w:color w:val="000000" w:themeColor="text1"/>
                <w:sz w:val="14"/>
                <w:szCs w:val="14"/>
              </w:rPr>
            </w:pPr>
          </w:p>
        </w:tc>
        <w:tc>
          <w:tcPr>
            <w:tcW w:w="717" w:type="pct"/>
            <w:tcBorders>
              <w:top w:val="single" w:sz="4" w:space="0" w:color="auto"/>
            </w:tcBorders>
            <w:shd w:val="clear" w:color="000000" w:fill="FFFFFF"/>
            <w:vAlign w:val="bottom"/>
            <w:hideMark/>
          </w:tcPr>
          <w:p w:rsidR="00BB392B" w:rsidRPr="00BD2341" w:rsidRDefault="00BB392B" w:rsidP="00DA70C2">
            <w:pPr>
              <w:spacing w:line="240" w:lineRule="auto"/>
              <w:ind w:left="-43" w:right="-72"/>
              <w:jc w:val="center"/>
              <w:rPr>
                <w:rFonts w:cs="Arial"/>
                <w:color w:val="000000" w:themeColor="text1"/>
                <w:sz w:val="14"/>
                <w:szCs w:val="14"/>
              </w:rPr>
            </w:pPr>
          </w:p>
        </w:tc>
        <w:tc>
          <w:tcPr>
            <w:tcW w:w="598" w:type="pct"/>
            <w:tcBorders>
              <w:top w:val="single" w:sz="4" w:space="0" w:color="auto"/>
            </w:tcBorders>
            <w:shd w:val="clear" w:color="auto" w:fill="FAFAFA"/>
            <w:vAlign w:val="bottom"/>
            <w:hideMark/>
          </w:tcPr>
          <w:p w:rsidR="00BB392B" w:rsidRPr="00BD2341" w:rsidRDefault="00BB392B" w:rsidP="00DA70C2">
            <w:pPr>
              <w:spacing w:line="240" w:lineRule="auto"/>
              <w:ind w:left="-43" w:right="-72"/>
              <w:jc w:val="center"/>
              <w:rPr>
                <w:rFonts w:cs="Arial"/>
                <w:color w:val="000000" w:themeColor="text1"/>
                <w:sz w:val="14"/>
                <w:szCs w:val="14"/>
              </w:rPr>
            </w:pPr>
          </w:p>
        </w:tc>
        <w:tc>
          <w:tcPr>
            <w:tcW w:w="589" w:type="pct"/>
            <w:tcBorders>
              <w:top w:val="single" w:sz="4" w:space="0" w:color="auto"/>
            </w:tcBorders>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p>
        </w:tc>
        <w:tc>
          <w:tcPr>
            <w:tcW w:w="1179" w:type="pct"/>
            <w:tcBorders>
              <w:top w:val="single" w:sz="4" w:space="0" w:color="auto"/>
            </w:tcBorders>
            <w:shd w:val="clear" w:color="000000" w:fill="FFFFFF"/>
            <w:vAlign w:val="bottom"/>
            <w:hideMark/>
          </w:tcPr>
          <w:p w:rsidR="00BB392B" w:rsidRPr="00BD2341" w:rsidRDefault="00BB392B" w:rsidP="00DA70C2">
            <w:pPr>
              <w:spacing w:line="240" w:lineRule="auto"/>
              <w:ind w:left="-43" w:right="-72"/>
              <w:jc w:val="center"/>
              <w:rPr>
                <w:rFonts w:cs="Arial"/>
                <w:color w:val="000000" w:themeColor="text1"/>
                <w:sz w:val="14"/>
                <w:szCs w:val="14"/>
              </w:rPr>
            </w:pPr>
          </w:p>
        </w:tc>
        <w:tc>
          <w:tcPr>
            <w:tcW w:w="663" w:type="pct"/>
            <w:tcBorders>
              <w:top w:val="single" w:sz="4" w:space="0" w:color="auto"/>
            </w:tcBorders>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p>
        </w:tc>
      </w:tr>
      <w:tr w:rsidR="00BB392B" w:rsidRPr="00BD2341" w:rsidTr="00955708">
        <w:trPr>
          <w:trHeight w:val="74"/>
        </w:trPr>
        <w:tc>
          <w:tcPr>
            <w:tcW w:w="752" w:type="pct"/>
            <w:shd w:val="clear" w:color="000000" w:fill="FFFFFF"/>
            <w:noWrap/>
          </w:tcPr>
          <w:p w:rsidR="00BB392B" w:rsidRPr="00BD2341" w:rsidRDefault="00BB392B" w:rsidP="00DA70C2">
            <w:pPr>
              <w:spacing w:line="240" w:lineRule="auto"/>
              <w:ind w:left="-105"/>
              <w:rPr>
                <w:rFonts w:cs="Arial"/>
                <w:color w:val="000000" w:themeColor="text1"/>
                <w:spacing w:val="-4"/>
                <w:sz w:val="14"/>
                <w:szCs w:val="14"/>
              </w:rPr>
            </w:pPr>
            <w:r w:rsidRPr="00BD2341">
              <w:rPr>
                <w:rFonts w:cs="Arial"/>
                <w:color w:val="000000" w:themeColor="text1"/>
                <w:spacing w:val="-4"/>
                <w:sz w:val="14"/>
                <w:szCs w:val="14"/>
              </w:rPr>
              <w:t>Loan 1</w:t>
            </w:r>
          </w:p>
        </w:tc>
        <w:tc>
          <w:tcPr>
            <w:tcW w:w="503" w:type="pct"/>
            <w:shd w:val="clear" w:color="000000" w:fill="FFFFFF"/>
          </w:tcPr>
          <w:p w:rsidR="00BB392B" w:rsidRPr="00BD2341" w:rsidRDefault="00BB392B" w:rsidP="00DA70C2">
            <w:pPr>
              <w:spacing w:line="240" w:lineRule="auto"/>
              <w:ind w:left="-43" w:right="-72"/>
              <w:jc w:val="right"/>
              <w:rPr>
                <w:rFonts w:cs="Arial"/>
                <w:color w:val="000000" w:themeColor="text1"/>
                <w:sz w:val="14"/>
                <w:szCs w:val="14"/>
              </w:rPr>
            </w:pPr>
            <w:r w:rsidRPr="00BD2341">
              <w:rPr>
                <w:rFonts w:cs="Arial"/>
                <w:color w:val="000000" w:themeColor="text1"/>
                <w:sz w:val="14"/>
                <w:szCs w:val="14"/>
              </w:rPr>
              <w:t>5,000,000</w:t>
            </w:r>
          </w:p>
        </w:tc>
        <w:tc>
          <w:tcPr>
            <w:tcW w:w="717"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 xml:space="preserve">General </w:t>
            </w:r>
          </w:p>
        </w:tc>
        <w:tc>
          <w:tcPr>
            <w:tcW w:w="598" w:type="pct"/>
            <w:shd w:val="clear" w:color="auto" w:fill="FAFAFA"/>
            <w:noWrap/>
            <w:vAlign w:val="bottom"/>
          </w:tcPr>
          <w:p w:rsidR="00BB392B" w:rsidRPr="00BD2341" w:rsidRDefault="001C2A66" w:rsidP="00DA70C2">
            <w:pPr>
              <w:spacing w:line="240" w:lineRule="auto"/>
              <w:ind w:left="-43" w:right="-72"/>
              <w:jc w:val="right"/>
              <w:rPr>
                <w:rFonts w:cs="Arial"/>
                <w:color w:val="000000" w:themeColor="text1"/>
                <w:sz w:val="14"/>
                <w:szCs w:val="14"/>
              </w:rPr>
            </w:pPr>
            <w:r>
              <w:rPr>
                <w:rFonts w:cs="Arial"/>
                <w:color w:val="000000" w:themeColor="text1"/>
                <w:sz w:val="14"/>
                <w:szCs w:val="14"/>
              </w:rPr>
              <w:t>-</w:t>
            </w:r>
          </w:p>
        </w:tc>
        <w:tc>
          <w:tcPr>
            <w:tcW w:w="589"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r w:rsidRPr="00BD2341">
              <w:rPr>
                <w:rFonts w:cs="Arial"/>
                <w:color w:val="000000" w:themeColor="text1"/>
                <w:sz w:val="14"/>
                <w:szCs w:val="14"/>
              </w:rPr>
              <w:t>1,685,632</w:t>
            </w:r>
          </w:p>
        </w:tc>
        <w:tc>
          <w:tcPr>
            <w:tcW w:w="1179" w:type="pct"/>
            <w:shd w:val="clear" w:color="000000" w:fill="FFFFFF"/>
            <w:vAlign w:val="bottom"/>
          </w:tcPr>
          <w:p w:rsidR="00BB392B" w:rsidRPr="00BD2341" w:rsidRDefault="00BB392B" w:rsidP="00DA70C2">
            <w:pPr>
              <w:tabs>
                <w:tab w:val="left" w:pos="696"/>
                <w:tab w:val="left" w:pos="876"/>
              </w:tabs>
              <w:spacing w:line="240" w:lineRule="auto"/>
              <w:ind w:left="-43" w:right="-72"/>
              <w:rPr>
                <w:rFonts w:cs="Arial"/>
                <w:color w:val="000000" w:themeColor="text1"/>
                <w:sz w:val="14"/>
                <w:szCs w:val="14"/>
              </w:rPr>
            </w:pPr>
            <w:r w:rsidRPr="00BD2341">
              <w:rPr>
                <w:rFonts w:cs="Arial"/>
                <w:color w:val="000000" w:themeColor="text1"/>
                <w:sz w:val="14"/>
                <w:szCs w:val="14"/>
              </w:rPr>
              <w:t>year 1</w:t>
            </w:r>
            <w:r w:rsidRPr="00BD2341">
              <w:rPr>
                <w:rFonts w:cs="Arial"/>
                <w:color w:val="000000" w:themeColor="text1"/>
                <w:sz w:val="14"/>
                <w:szCs w:val="14"/>
              </w:rPr>
              <w:tab/>
              <w:t>:</w:t>
            </w:r>
            <w:r w:rsidRPr="00BD2341">
              <w:rPr>
                <w:rFonts w:cs="Arial"/>
                <w:color w:val="000000" w:themeColor="text1"/>
                <w:sz w:val="14"/>
                <w:szCs w:val="14"/>
              </w:rPr>
              <w:tab/>
              <w:t>5 per annum</w:t>
            </w:r>
          </w:p>
        </w:tc>
        <w:tc>
          <w:tcPr>
            <w:tcW w:w="663" w:type="pct"/>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60 periods</w:t>
            </w:r>
          </w:p>
        </w:tc>
      </w:tr>
      <w:tr w:rsidR="00BB392B" w:rsidRPr="00BD2341" w:rsidTr="00955708">
        <w:tc>
          <w:tcPr>
            <w:tcW w:w="752" w:type="pct"/>
            <w:shd w:val="clear" w:color="000000" w:fill="FFFFFF"/>
            <w:noWrap/>
            <w:vAlign w:val="bottom"/>
          </w:tcPr>
          <w:p w:rsidR="00BB392B" w:rsidRPr="00BD2341" w:rsidRDefault="00BB392B" w:rsidP="00DA70C2">
            <w:pPr>
              <w:spacing w:line="240" w:lineRule="auto"/>
              <w:ind w:left="-105"/>
              <w:rPr>
                <w:rFonts w:cs="Arial"/>
                <w:color w:val="000000" w:themeColor="text1"/>
                <w:spacing w:val="-4"/>
                <w:sz w:val="14"/>
                <w:szCs w:val="14"/>
              </w:rPr>
            </w:pPr>
          </w:p>
        </w:tc>
        <w:tc>
          <w:tcPr>
            <w:tcW w:w="503"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717"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purpose</w:t>
            </w:r>
          </w:p>
        </w:tc>
        <w:tc>
          <w:tcPr>
            <w:tcW w:w="598" w:type="pct"/>
            <w:shd w:val="clear" w:color="auto" w:fill="FAFAFA"/>
            <w:noWrap/>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589"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1179" w:type="pct"/>
            <w:shd w:val="clear" w:color="000000" w:fill="FFFFFF"/>
            <w:vAlign w:val="bottom"/>
          </w:tcPr>
          <w:p w:rsidR="00BB392B" w:rsidRPr="00BD2341" w:rsidRDefault="00BB392B" w:rsidP="00DA70C2">
            <w:pPr>
              <w:tabs>
                <w:tab w:val="left" w:pos="696"/>
                <w:tab w:val="left" w:pos="876"/>
              </w:tabs>
              <w:spacing w:line="240" w:lineRule="auto"/>
              <w:ind w:left="-43" w:right="-72"/>
              <w:rPr>
                <w:rFonts w:cs="Arial"/>
                <w:color w:val="000000" w:themeColor="text1"/>
                <w:sz w:val="14"/>
                <w:szCs w:val="14"/>
              </w:rPr>
            </w:pPr>
            <w:r w:rsidRPr="00BD2341">
              <w:rPr>
                <w:rFonts w:cs="Arial"/>
                <w:color w:val="000000" w:themeColor="text1"/>
                <w:sz w:val="14"/>
                <w:szCs w:val="14"/>
              </w:rPr>
              <w:t>years 2 - 5</w:t>
            </w:r>
            <w:r w:rsidRPr="00BD2341">
              <w:rPr>
                <w:rFonts w:cs="Arial"/>
                <w:color w:val="000000" w:themeColor="text1"/>
                <w:sz w:val="14"/>
                <w:szCs w:val="14"/>
              </w:rPr>
              <w:tab/>
              <w:t>:</w:t>
            </w:r>
            <w:r w:rsidRPr="00BD2341">
              <w:rPr>
                <w:rFonts w:cs="Arial"/>
                <w:color w:val="000000" w:themeColor="text1"/>
                <w:sz w:val="14"/>
                <w:szCs w:val="14"/>
              </w:rPr>
              <w:tab/>
              <w:t>MLR per annum</w:t>
            </w:r>
          </w:p>
        </w:tc>
        <w:tc>
          <w:tcPr>
            <w:tcW w:w="663" w:type="pct"/>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(every months)</w:t>
            </w:r>
          </w:p>
        </w:tc>
      </w:tr>
      <w:tr w:rsidR="00BB392B" w:rsidRPr="00BD2341" w:rsidTr="00955708">
        <w:tc>
          <w:tcPr>
            <w:tcW w:w="752" w:type="pct"/>
            <w:shd w:val="clear" w:color="000000" w:fill="FFFFFF"/>
            <w:noWrap/>
            <w:vAlign w:val="bottom"/>
          </w:tcPr>
          <w:p w:rsidR="00BB392B" w:rsidRPr="00BD2341" w:rsidRDefault="00BB392B" w:rsidP="00DA70C2">
            <w:pPr>
              <w:spacing w:line="240" w:lineRule="auto"/>
              <w:ind w:left="-105"/>
              <w:rPr>
                <w:rFonts w:cs="Arial"/>
                <w:color w:val="000000" w:themeColor="text1"/>
                <w:spacing w:val="-4"/>
                <w:sz w:val="14"/>
                <w:szCs w:val="14"/>
              </w:rPr>
            </w:pPr>
          </w:p>
        </w:tc>
        <w:tc>
          <w:tcPr>
            <w:tcW w:w="503"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717"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p>
        </w:tc>
        <w:tc>
          <w:tcPr>
            <w:tcW w:w="598" w:type="pct"/>
            <w:shd w:val="clear" w:color="auto" w:fill="FAFAFA"/>
            <w:noWrap/>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589"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1179" w:type="pct"/>
            <w:shd w:val="clear" w:color="000000" w:fill="FFFFFF"/>
            <w:vAlign w:val="bottom"/>
          </w:tcPr>
          <w:p w:rsidR="00BB392B" w:rsidRPr="00BD2341" w:rsidRDefault="00BB392B" w:rsidP="00DA70C2">
            <w:pPr>
              <w:tabs>
                <w:tab w:val="left" w:pos="696"/>
                <w:tab w:val="left" w:pos="876"/>
              </w:tabs>
              <w:spacing w:line="240" w:lineRule="auto"/>
              <w:ind w:left="-43" w:right="-72"/>
              <w:rPr>
                <w:rFonts w:cs="Arial"/>
                <w:color w:val="000000" w:themeColor="text1"/>
                <w:sz w:val="14"/>
                <w:szCs w:val="14"/>
              </w:rPr>
            </w:pPr>
          </w:p>
        </w:tc>
        <w:tc>
          <w:tcPr>
            <w:tcW w:w="663" w:type="pct"/>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p>
        </w:tc>
      </w:tr>
      <w:tr w:rsidR="00BB392B" w:rsidRPr="00BD2341" w:rsidTr="00955708">
        <w:tc>
          <w:tcPr>
            <w:tcW w:w="752" w:type="pct"/>
            <w:shd w:val="clear" w:color="000000" w:fill="FFFFFF"/>
            <w:noWrap/>
            <w:vAlign w:val="bottom"/>
          </w:tcPr>
          <w:p w:rsidR="00BB392B" w:rsidRPr="00BD2341" w:rsidRDefault="00BB392B" w:rsidP="00DA70C2">
            <w:pPr>
              <w:spacing w:line="240" w:lineRule="auto"/>
              <w:ind w:left="-105"/>
              <w:rPr>
                <w:rFonts w:cs="Arial"/>
                <w:color w:val="000000" w:themeColor="text1"/>
                <w:spacing w:val="-4"/>
                <w:sz w:val="14"/>
                <w:szCs w:val="14"/>
              </w:rPr>
            </w:pPr>
            <w:r w:rsidRPr="00BD2341">
              <w:rPr>
                <w:rFonts w:cs="Arial"/>
                <w:color w:val="000000" w:themeColor="text1"/>
                <w:spacing w:val="-4"/>
                <w:sz w:val="14"/>
                <w:szCs w:val="14"/>
              </w:rPr>
              <w:t>Loan 2</w:t>
            </w:r>
          </w:p>
        </w:tc>
        <w:tc>
          <w:tcPr>
            <w:tcW w:w="503"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r w:rsidRPr="00BD2341">
              <w:rPr>
                <w:rFonts w:cs="Arial"/>
                <w:color w:val="000000" w:themeColor="text1"/>
                <w:sz w:val="14"/>
                <w:szCs w:val="14"/>
              </w:rPr>
              <w:t>12,000,000</w:t>
            </w:r>
          </w:p>
        </w:tc>
        <w:tc>
          <w:tcPr>
            <w:tcW w:w="717"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For purchasing</w:t>
            </w:r>
          </w:p>
        </w:tc>
        <w:tc>
          <w:tcPr>
            <w:tcW w:w="598" w:type="pct"/>
            <w:shd w:val="clear" w:color="auto" w:fill="FAFAFA"/>
            <w:noWrap/>
            <w:vAlign w:val="bottom"/>
          </w:tcPr>
          <w:p w:rsidR="00BB392B" w:rsidRPr="00BD2341" w:rsidRDefault="001C2A66" w:rsidP="00DA70C2">
            <w:pPr>
              <w:spacing w:line="240" w:lineRule="auto"/>
              <w:ind w:left="-43" w:right="-72"/>
              <w:jc w:val="right"/>
              <w:rPr>
                <w:rFonts w:cs="Arial"/>
                <w:color w:val="000000" w:themeColor="text1"/>
                <w:sz w:val="14"/>
                <w:szCs w:val="14"/>
              </w:rPr>
            </w:pPr>
            <w:r>
              <w:rPr>
                <w:rFonts w:cs="Arial"/>
                <w:color w:val="000000" w:themeColor="text1"/>
                <w:sz w:val="14"/>
                <w:szCs w:val="14"/>
              </w:rPr>
              <w:t>-</w:t>
            </w:r>
          </w:p>
        </w:tc>
        <w:tc>
          <w:tcPr>
            <w:tcW w:w="589"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r w:rsidRPr="00BD2341">
              <w:rPr>
                <w:rFonts w:cs="Arial"/>
                <w:color w:val="000000" w:themeColor="text1"/>
                <w:sz w:val="14"/>
                <w:szCs w:val="14"/>
              </w:rPr>
              <w:t>7,428,679</w:t>
            </w:r>
          </w:p>
        </w:tc>
        <w:tc>
          <w:tcPr>
            <w:tcW w:w="1179" w:type="pct"/>
            <w:shd w:val="clear" w:color="000000" w:fill="FFFFFF"/>
            <w:vAlign w:val="bottom"/>
          </w:tcPr>
          <w:p w:rsidR="00BB392B" w:rsidRPr="00BD2341" w:rsidRDefault="00BB392B" w:rsidP="00DA70C2">
            <w:pPr>
              <w:tabs>
                <w:tab w:val="left" w:pos="696"/>
                <w:tab w:val="left" w:pos="876"/>
              </w:tabs>
              <w:spacing w:line="240" w:lineRule="auto"/>
              <w:ind w:left="-43" w:right="-72"/>
              <w:rPr>
                <w:rFonts w:cs="Arial"/>
                <w:color w:val="000000" w:themeColor="text1"/>
                <w:sz w:val="14"/>
                <w:szCs w:val="14"/>
              </w:rPr>
            </w:pPr>
            <w:r w:rsidRPr="00BD2341">
              <w:rPr>
                <w:rFonts w:cs="Arial"/>
                <w:color w:val="000000" w:themeColor="text1"/>
                <w:sz w:val="14"/>
                <w:szCs w:val="14"/>
              </w:rPr>
              <w:t>years 1 - 3</w:t>
            </w:r>
            <w:r w:rsidRPr="00BD2341">
              <w:rPr>
                <w:rFonts w:cs="Arial"/>
                <w:color w:val="000000" w:themeColor="text1"/>
                <w:sz w:val="14"/>
                <w:szCs w:val="14"/>
              </w:rPr>
              <w:tab/>
              <w:t>:</w:t>
            </w:r>
            <w:r w:rsidRPr="00BD2341">
              <w:rPr>
                <w:rFonts w:cs="Arial"/>
                <w:color w:val="000000" w:themeColor="text1"/>
                <w:sz w:val="14"/>
                <w:szCs w:val="14"/>
              </w:rPr>
              <w:tab/>
              <w:t>MLR per annum</w:t>
            </w:r>
          </w:p>
        </w:tc>
        <w:tc>
          <w:tcPr>
            <w:tcW w:w="663" w:type="pct"/>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84 period</w:t>
            </w:r>
          </w:p>
        </w:tc>
      </w:tr>
      <w:tr w:rsidR="00BB392B" w:rsidRPr="00BD2341" w:rsidTr="00955708">
        <w:tc>
          <w:tcPr>
            <w:tcW w:w="752" w:type="pct"/>
            <w:shd w:val="clear" w:color="000000" w:fill="FFFFFF"/>
            <w:noWrap/>
            <w:vAlign w:val="bottom"/>
          </w:tcPr>
          <w:p w:rsidR="00BB392B" w:rsidRPr="00BD2341" w:rsidRDefault="00BB392B" w:rsidP="00DA70C2">
            <w:pPr>
              <w:spacing w:line="240" w:lineRule="auto"/>
              <w:ind w:left="-105"/>
              <w:rPr>
                <w:rFonts w:cs="Arial"/>
                <w:color w:val="000000" w:themeColor="text1"/>
                <w:spacing w:val="-4"/>
                <w:sz w:val="14"/>
                <w:szCs w:val="14"/>
              </w:rPr>
            </w:pPr>
          </w:p>
        </w:tc>
        <w:tc>
          <w:tcPr>
            <w:tcW w:w="503"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717"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computers and</w:t>
            </w:r>
          </w:p>
        </w:tc>
        <w:tc>
          <w:tcPr>
            <w:tcW w:w="598" w:type="pct"/>
            <w:shd w:val="clear" w:color="auto" w:fill="FAFAFA"/>
            <w:noWrap/>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589"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1179" w:type="pct"/>
            <w:shd w:val="clear" w:color="000000" w:fill="FFFFFF"/>
            <w:vAlign w:val="bottom"/>
          </w:tcPr>
          <w:p w:rsidR="00BB392B" w:rsidRPr="00BD2341" w:rsidRDefault="00BB392B" w:rsidP="00DA70C2">
            <w:pPr>
              <w:tabs>
                <w:tab w:val="left" w:pos="696"/>
                <w:tab w:val="left" w:pos="876"/>
              </w:tabs>
              <w:spacing w:line="240" w:lineRule="auto"/>
              <w:ind w:left="-43" w:right="-72"/>
              <w:rPr>
                <w:rFonts w:cs="Arial"/>
                <w:color w:val="000000" w:themeColor="text1"/>
                <w:sz w:val="14"/>
                <w:szCs w:val="14"/>
              </w:rPr>
            </w:pPr>
            <w:r w:rsidRPr="00BD2341">
              <w:rPr>
                <w:rFonts w:cs="Arial"/>
                <w:color w:val="000000" w:themeColor="text1"/>
                <w:sz w:val="14"/>
                <w:szCs w:val="14"/>
              </w:rPr>
              <w:t>years 4 - 7</w:t>
            </w:r>
            <w:r w:rsidRPr="00BD2341">
              <w:rPr>
                <w:rFonts w:cs="Arial"/>
                <w:color w:val="000000" w:themeColor="text1"/>
                <w:sz w:val="14"/>
                <w:szCs w:val="14"/>
              </w:rPr>
              <w:tab/>
              <w:t>:</w:t>
            </w:r>
            <w:r w:rsidRPr="00BD2341">
              <w:rPr>
                <w:rFonts w:cs="Arial"/>
                <w:color w:val="000000" w:themeColor="text1"/>
                <w:sz w:val="14"/>
                <w:szCs w:val="14"/>
              </w:rPr>
              <w:tab/>
              <w:t>12</w:t>
            </w:r>
            <w:r w:rsidR="00EE16D3" w:rsidRPr="00BD2341">
              <w:rPr>
                <w:rFonts w:cs="Arial"/>
                <w:color w:val="000000" w:themeColor="text1"/>
                <w:sz w:val="14"/>
                <w:szCs w:val="14"/>
              </w:rPr>
              <w:t>-</w:t>
            </w:r>
            <w:r w:rsidRPr="00BD2341">
              <w:rPr>
                <w:rFonts w:cs="Arial"/>
                <w:color w:val="000000" w:themeColor="text1"/>
                <w:sz w:val="14"/>
                <w:szCs w:val="14"/>
              </w:rPr>
              <w:t>month</w:t>
            </w:r>
          </w:p>
        </w:tc>
        <w:tc>
          <w:tcPr>
            <w:tcW w:w="663" w:type="pct"/>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(every months)</w:t>
            </w:r>
          </w:p>
        </w:tc>
      </w:tr>
      <w:tr w:rsidR="00BB392B" w:rsidRPr="00BD2341" w:rsidTr="00955708">
        <w:tc>
          <w:tcPr>
            <w:tcW w:w="752" w:type="pct"/>
            <w:shd w:val="clear" w:color="000000" w:fill="FFFFFF"/>
            <w:noWrap/>
            <w:vAlign w:val="bottom"/>
          </w:tcPr>
          <w:p w:rsidR="00BB392B" w:rsidRPr="00BD2341" w:rsidRDefault="00BB392B" w:rsidP="00DA70C2">
            <w:pPr>
              <w:spacing w:line="240" w:lineRule="auto"/>
              <w:ind w:left="-105"/>
              <w:rPr>
                <w:rFonts w:cs="Arial"/>
                <w:color w:val="000000" w:themeColor="text1"/>
                <w:spacing w:val="-4"/>
                <w:sz w:val="14"/>
                <w:szCs w:val="14"/>
              </w:rPr>
            </w:pPr>
          </w:p>
        </w:tc>
        <w:tc>
          <w:tcPr>
            <w:tcW w:w="503"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717"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equipment</w:t>
            </w:r>
          </w:p>
        </w:tc>
        <w:tc>
          <w:tcPr>
            <w:tcW w:w="598" w:type="pct"/>
            <w:shd w:val="clear" w:color="auto" w:fill="FAFAFA"/>
            <w:noWrap/>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589"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1179" w:type="pct"/>
            <w:shd w:val="clear" w:color="000000" w:fill="FFFFFF"/>
            <w:vAlign w:val="bottom"/>
          </w:tcPr>
          <w:p w:rsidR="00BB392B" w:rsidRPr="00BD2341" w:rsidRDefault="00BB392B" w:rsidP="00DA70C2">
            <w:pPr>
              <w:tabs>
                <w:tab w:val="left" w:pos="696"/>
                <w:tab w:val="left" w:pos="876"/>
              </w:tabs>
              <w:spacing w:line="240" w:lineRule="auto"/>
              <w:ind w:right="-72"/>
              <w:rPr>
                <w:rFonts w:cs="Arial"/>
                <w:color w:val="000000" w:themeColor="text1"/>
                <w:sz w:val="14"/>
                <w:szCs w:val="14"/>
              </w:rPr>
            </w:pPr>
            <w:r w:rsidRPr="00BD2341">
              <w:rPr>
                <w:rFonts w:cs="Arial"/>
                <w:color w:val="000000" w:themeColor="text1"/>
                <w:sz w:val="14"/>
                <w:szCs w:val="14"/>
              </w:rPr>
              <w:t xml:space="preserve">                       fixed deposit    </w:t>
            </w:r>
          </w:p>
        </w:tc>
        <w:tc>
          <w:tcPr>
            <w:tcW w:w="663" w:type="pct"/>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p>
        </w:tc>
      </w:tr>
      <w:tr w:rsidR="00BB392B" w:rsidRPr="00BD2341" w:rsidTr="00955708">
        <w:tc>
          <w:tcPr>
            <w:tcW w:w="752" w:type="pct"/>
            <w:shd w:val="clear" w:color="000000" w:fill="FFFFFF"/>
            <w:noWrap/>
            <w:vAlign w:val="bottom"/>
          </w:tcPr>
          <w:p w:rsidR="00BB392B" w:rsidRPr="00BD2341" w:rsidRDefault="00BB392B" w:rsidP="00DA70C2">
            <w:pPr>
              <w:spacing w:line="240" w:lineRule="auto"/>
              <w:ind w:left="-105"/>
              <w:rPr>
                <w:rFonts w:cs="Arial"/>
                <w:color w:val="000000" w:themeColor="text1"/>
                <w:spacing w:val="-4"/>
                <w:sz w:val="14"/>
                <w:szCs w:val="14"/>
              </w:rPr>
            </w:pPr>
          </w:p>
        </w:tc>
        <w:tc>
          <w:tcPr>
            <w:tcW w:w="503"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717"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p>
        </w:tc>
        <w:tc>
          <w:tcPr>
            <w:tcW w:w="598" w:type="pct"/>
            <w:shd w:val="clear" w:color="auto" w:fill="FAFAFA"/>
            <w:noWrap/>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589"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1179" w:type="pct"/>
            <w:shd w:val="clear" w:color="000000" w:fill="FFFFFF"/>
            <w:vAlign w:val="bottom"/>
          </w:tcPr>
          <w:p w:rsidR="00BB392B" w:rsidRPr="00BD2341" w:rsidRDefault="00BB392B" w:rsidP="00DA70C2">
            <w:pPr>
              <w:tabs>
                <w:tab w:val="left" w:pos="696"/>
                <w:tab w:val="left" w:pos="876"/>
              </w:tabs>
              <w:spacing w:line="240" w:lineRule="auto"/>
              <w:ind w:right="-72"/>
              <w:rPr>
                <w:rFonts w:cs="Arial"/>
                <w:color w:val="000000" w:themeColor="text1"/>
                <w:sz w:val="14"/>
                <w:szCs w:val="14"/>
              </w:rPr>
            </w:pPr>
            <w:r w:rsidRPr="00BD2341">
              <w:rPr>
                <w:rFonts w:cs="Arial"/>
                <w:color w:val="000000" w:themeColor="text1"/>
                <w:sz w:val="14"/>
                <w:szCs w:val="14"/>
              </w:rPr>
              <w:t xml:space="preserve">                       plus 2 per annum</w:t>
            </w:r>
          </w:p>
        </w:tc>
        <w:tc>
          <w:tcPr>
            <w:tcW w:w="663" w:type="pct"/>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p>
        </w:tc>
      </w:tr>
      <w:tr w:rsidR="00BB392B" w:rsidRPr="00BD2341" w:rsidTr="00955708">
        <w:tc>
          <w:tcPr>
            <w:tcW w:w="752" w:type="pct"/>
            <w:shd w:val="clear" w:color="000000" w:fill="FFFFFF"/>
            <w:noWrap/>
            <w:vAlign w:val="bottom"/>
          </w:tcPr>
          <w:p w:rsidR="00BB392B" w:rsidRPr="00BD2341" w:rsidRDefault="00BB392B" w:rsidP="00DA70C2">
            <w:pPr>
              <w:spacing w:line="240" w:lineRule="auto"/>
              <w:ind w:left="-105"/>
              <w:rPr>
                <w:rFonts w:cs="Arial"/>
                <w:color w:val="000000" w:themeColor="text1"/>
                <w:spacing w:val="-4"/>
                <w:sz w:val="14"/>
                <w:szCs w:val="14"/>
              </w:rPr>
            </w:pPr>
          </w:p>
        </w:tc>
        <w:tc>
          <w:tcPr>
            <w:tcW w:w="503"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717"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p>
        </w:tc>
        <w:tc>
          <w:tcPr>
            <w:tcW w:w="598" w:type="pct"/>
            <w:shd w:val="clear" w:color="auto" w:fill="FAFAFA"/>
            <w:noWrap/>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589"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1179" w:type="pct"/>
            <w:shd w:val="clear" w:color="000000" w:fill="FFFFFF"/>
            <w:vAlign w:val="bottom"/>
          </w:tcPr>
          <w:p w:rsidR="00BB392B" w:rsidRPr="00BD2341" w:rsidRDefault="00BB392B" w:rsidP="00DA70C2">
            <w:pPr>
              <w:tabs>
                <w:tab w:val="left" w:pos="696"/>
                <w:tab w:val="left" w:pos="876"/>
              </w:tabs>
              <w:spacing w:line="240" w:lineRule="auto"/>
              <w:ind w:left="-43" w:right="-72"/>
              <w:rPr>
                <w:rFonts w:cs="Arial"/>
                <w:color w:val="000000" w:themeColor="text1"/>
                <w:sz w:val="14"/>
                <w:szCs w:val="14"/>
              </w:rPr>
            </w:pPr>
          </w:p>
        </w:tc>
        <w:tc>
          <w:tcPr>
            <w:tcW w:w="663" w:type="pct"/>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p>
        </w:tc>
      </w:tr>
      <w:tr w:rsidR="00BB392B" w:rsidRPr="00BD2341" w:rsidTr="00955708">
        <w:tc>
          <w:tcPr>
            <w:tcW w:w="752" w:type="pct"/>
            <w:shd w:val="clear" w:color="000000" w:fill="FFFFFF"/>
            <w:noWrap/>
            <w:vAlign w:val="bottom"/>
          </w:tcPr>
          <w:p w:rsidR="00BB392B" w:rsidRPr="00BD2341" w:rsidRDefault="00BB392B" w:rsidP="00DA70C2">
            <w:pPr>
              <w:spacing w:line="240" w:lineRule="auto"/>
              <w:ind w:left="-105"/>
              <w:rPr>
                <w:rFonts w:cs="Arial"/>
                <w:color w:val="000000" w:themeColor="text1"/>
                <w:spacing w:val="-4"/>
                <w:sz w:val="14"/>
                <w:szCs w:val="14"/>
              </w:rPr>
            </w:pPr>
            <w:r w:rsidRPr="00BD2341">
              <w:rPr>
                <w:rFonts w:cs="Arial"/>
                <w:color w:val="000000" w:themeColor="text1"/>
                <w:spacing w:val="-4"/>
                <w:sz w:val="14"/>
                <w:szCs w:val="14"/>
              </w:rPr>
              <w:t>Loan 3</w:t>
            </w:r>
          </w:p>
        </w:tc>
        <w:tc>
          <w:tcPr>
            <w:tcW w:w="503"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r w:rsidRPr="00BD2341">
              <w:rPr>
                <w:rFonts w:cs="Arial"/>
                <w:color w:val="000000" w:themeColor="text1"/>
                <w:sz w:val="14"/>
                <w:szCs w:val="14"/>
              </w:rPr>
              <w:t>5,000,000</w:t>
            </w:r>
          </w:p>
        </w:tc>
        <w:tc>
          <w:tcPr>
            <w:tcW w:w="717"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General purpose</w:t>
            </w:r>
          </w:p>
        </w:tc>
        <w:tc>
          <w:tcPr>
            <w:tcW w:w="598" w:type="pct"/>
            <w:shd w:val="clear" w:color="auto" w:fill="FAFAFA"/>
            <w:noWrap/>
            <w:vAlign w:val="bottom"/>
          </w:tcPr>
          <w:p w:rsidR="00BB392B" w:rsidRPr="00BD2341" w:rsidRDefault="001C2A66" w:rsidP="00DA70C2">
            <w:pPr>
              <w:spacing w:line="240" w:lineRule="auto"/>
              <w:ind w:left="-43" w:right="-72"/>
              <w:jc w:val="right"/>
              <w:rPr>
                <w:rFonts w:cs="Arial"/>
                <w:color w:val="000000" w:themeColor="text1"/>
                <w:sz w:val="14"/>
                <w:szCs w:val="14"/>
              </w:rPr>
            </w:pPr>
            <w:r>
              <w:rPr>
                <w:rFonts w:cs="Arial"/>
                <w:color w:val="000000" w:themeColor="text1"/>
                <w:sz w:val="14"/>
                <w:szCs w:val="14"/>
              </w:rPr>
              <w:t>2,979,08</w:t>
            </w:r>
            <w:r w:rsidR="002C27F9">
              <w:rPr>
                <w:rFonts w:cs="Arial"/>
                <w:color w:val="000000" w:themeColor="text1"/>
                <w:sz w:val="14"/>
                <w:szCs w:val="14"/>
              </w:rPr>
              <w:t>1</w:t>
            </w:r>
          </w:p>
        </w:tc>
        <w:tc>
          <w:tcPr>
            <w:tcW w:w="589"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r w:rsidRPr="00BD2341">
              <w:rPr>
                <w:rFonts w:cs="Arial"/>
                <w:color w:val="000000" w:themeColor="text1"/>
                <w:sz w:val="14"/>
                <w:szCs w:val="14"/>
              </w:rPr>
              <w:t>3,518,894</w:t>
            </w:r>
          </w:p>
        </w:tc>
        <w:tc>
          <w:tcPr>
            <w:tcW w:w="1179" w:type="pct"/>
            <w:shd w:val="clear" w:color="000000" w:fill="FFFFFF"/>
            <w:vAlign w:val="bottom"/>
          </w:tcPr>
          <w:p w:rsidR="00BB392B" w:rsidRPr="00BD2341" w:rsidRDefault="00BB392B" w:rsidP="00DA70C2">
            <w:pPr>
              <w:tabs>
                <w:tab w:val="left" w:pos="696"/>
                <w:tab w:val="left" w:pos="876"/>
              </w:tabs>
              <w:spacing w:line="240" w:lineRule="auto"/>
              <w:ind w:left="-43" w:right="-72"/>
              <w:rPr>
                <w:rFonts w:cs="Arial"/>
                <w:color w:val="000000" w:themeColor="text1"/>
                <w:sz w:val="14"/>
                <w:szCs w:val="14"/>
              </w:rPr>
            </w:pPr>
            <w:r w:rsidRPr="00BD2341">
              <w:rPr>
                <w:rFonts w:cs="Arial"/>
                <w:color w:val="000000" w:themeColor="text1"/>
                <w:sz w:val="14"/>
                <w:szCs w:val="14"/>
              </w:rPr>
              <w:t>years 1 - 3</w:t>
            </w:r>
            <w:r w:rsidRPr="00BD2341">
              <w:rPr>
                <w:rFonts w:cs="Arial"/>
                <w:color w:val="000000" w:themeColor="text1"/>
                <w:sz w:val="14"/>
                <w:szCs w:val="14"/>
              </w:rPr>
              <w:tab/>
              <w:t>:</w:t>
            </w:r>
            <w:r w:rsidRPr="00BD2341">
              <w:rPr>
                <w:rFonts w:cs="Arial"/>
                <w:color w:val="000000" w:themeColor="text1"/>
                <w:sz w:val="14"/>
                <w:szCs w:val="14"/>
              </w:rPr>
              <w:tab/>
              <w:t>3 per annum</w:t>
            </w:r>
          </w:p>
        </w:tc>
        <w:tc>
          <w:tcPr>
            <w:tcW w:w="663" w:type="pct"/>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84 period</w:t>
            </w:r>
          </w:p>
        </w:tc>
      </w:tr>
      <w:tr w:rsidR="00BB392B" w:rsidRPr="00BD2341" w:rsidTr="00955708">
        <w:tc>
          <w:tcPr>
            <w:tcW w:w="752" w:type="pct"/>
            <w:shd w:val="clear" w:color="000000" w:fill="FFFFFF"/>
            <w:noWrap/>
            <w:vAlign w:val="bottom"/>
          </w:tcPr>
          <w:p w:rsidR="00BB392B" w:rsidRPr="00BD2341" w:rsidRDefault="00BB392B" w:rsidP="00DA70C2">
            <w:pPr>
              <w:spacing w:line="240" w:lineRule="auto"/>
              <w:ind w:left="-105"/>
              <w:rPr>
                <w:rFonts w:cs="Arial"/>
                <w:color w:val="000000" w:themeColor="text1"/>
                <w:spacing w:val="-4"/>
                <w:sz w:val="14"/>
                <w:szCs w:val="14"/>
              </w:rPr>
            </w:pPr>
          </w:p>
        </w:tc>
        <w:tc>
          <w:tcPr>
            <w:tcW w:w="503"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717"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p>
        </w:tc>
        <w:tc>
          <w:tcPr>
            <w:tcW w:w="598" w:type="pct"/>
            <w:shd w:val="clear" w:color="auto" w:fill="FAFAFA"/>
            <w:noWrap/>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589"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1179" w:type="pct"/>
            <w:shd w:val="clear" w:color="000000" w:fill="FFFFFF"/>
            <w:vAlign w:val="bottom"/>
          </w:tcPr>
          <w:p w:rsidR="00BB392B" w:rsidRPr="00BD2341" w:rsidRDefault="00BB392B" w:rsidP="00DA70C2">
            <w:pPr>
              <w:tabs>
                <w:tab w:val="left" w:pos="696"/>
                <w:tab w:val="left" w:pos="876"/>
              </w:tabs>
              <w:spacing w:line="240" w:lineRule="auto"/>
              <w:ind w:left="-43" w:right="-72"/>
              <w:rPr>
                <w:rFonts w:cs="Arial"/>
                <w:color w:val="000000" w:themeColor="text1"/>
                <w:sz w:val="14"/>
                <w:szCs w:val="14"/>
              </w:rPr>
            </w:pPr>
            <w:r w:rsidRPr="00BD2341">
              <w:rPr>
                <w:rFonts w:cs="Arial"/>
                <w:color w:val="000000" w:themeColor="text1"/>
                <w:sz w:val="14"/>
                <w:szCs w:val="14"/>
              </w:rPr>
              <w:t>years 4 - 7</w:t>
            </w:r>
            <w:r w:rsidRPr="00BD2341">
              <w:rPr>
                <w:rFonts w:cs="Arial"/>
                <w:color w:val="000000" w:themeColor="text1"/>
                <w:sz w:val="14"/>
                <w:szCs w:val="14"/>
              </w:rPr>
              <w:tab/>
              <w:t>:</w:t>
            </w:r>
            <w:r w:rsidRPr="00BD2341">
              <w:rPr>
                <w:rFonts w:cs="Arial"/>
                <w:color w:val="000000" w:themeColor="text1"/>
                <w:sz w:val="14"/>
                <w:szCs w:val="14"/>
              </w:rPr>
              <w:tab/>
              <w:t>MLR per annum</w:t>
            </w:r>
          </w:p>
        </w:tc>
        <w:tc>
          <w:tcPr>
            <w:tcW w:w="663" w:type="pct"/>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(every months)</w:t>
            </w:r>
          </w:p>
        </w:tc>
      </w:tr>
      <w:tr w:rsidR="00BB392B" w:rsidRPr="00BD2341" w:rsidTr="00955708">
        <w:tc>
          <w:tcPr>
            <w:tcW w:w="752" w:type="pct"/>
            <w:shd w:val="clear" w:color="000000" w:fill="FFFFFF"/>
            <w:noWrap/>
            <w:vAlign w:val="bottom"/>
          </w:tcPr>
          <w:p w:rsidR="00BB392B" w:rsidRPr="00BD2341" w:rsidRDefault="00BB392B" w:rsidP="00DA70C2">
            <w:pPr>
              <w:spacing w:line="240" w:lineRule="auto"/>
              <w:ind w:left="-105"/>
              <w:rPr>
                <w:rFonts w:cs="Arial"/>
                <w:color w:val="000000" w:themeColor="text1"/>
                <w:spacing w:val="-4"/>
                <w:sz w:val="14"/>
                <w:szCs w:val="14"/>
              </w:rPr>
            </w:pPr>
          </w:p>
        </w:tc>
        <w:tc>
          <w:tcPr>
            <w:tcW w:w="503"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717"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p>
        </w:tc>
        <w:tc>
          <w:tcPr>
            <w:tcW w:w="598" w:type="pct"/>
            <w:shd w:val="clear" w:color="auto" w:fill="FAFAFA"/>
            <w:noWrap/>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589"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1179" w:type="pct"/>
            <w:shd w:val="clear" w:color="000000" w:fill="FFFFFF"/>
            <w:vAlign w:val="bottom"/>
          </w:tcPr>
          <w:p w:rsidR="00BB392B" w:rsidRPr="00BD2341" w:rsidRDefault="00BB392B" w:rsidP="00DA70C2">
            <w:pPr>
              <w:tabs>
                <w:tab w:val="left" w:pos="696"/>
                <w:tab w:val="left" w:pos="876"/>
              </w:tabs>
              <w:spacing w:line="240" w:lineRule="auto"/>
              <w:ind w:left="-43" w:right="-72"/>
              <w:rPr>
                <w:rFonts w:cs="Arial"/>
                <w:color w:val="000000" w:themeColor="text1"/>
                <w:sz w:val="14"/>
                <w:szCs w:val="14"/>
              </w:rPr>
            </w:pPr>
          </w:p>
        </w:tc>
        <w:tc>
          <w:tcPr>
            <w:tcW w:w="663" w:type="pct"/>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p>
        </w:tc>
      </w:tr>
      <w:tr w:rsidR="00BB392B" w:rsidRPr="00BD2341" w:rsidTr="00955708">
        <w:tc>
          <w:tcPr>
            <w:tcW w:w="752" w:type="pct"/>
            <w:shd w:val="clear" w:color="000000" w:fill="FFFFFF"/>
            <w:noWrap/>
            <w:vAlign w:val="bottom"/>
          </w:tcPr>
          <w:p w:rsidR="00BB392B" w:rsidRPr="00BD2341" w:rsidRDefault="00BB392B" w:rsidP="00DA70C2">
            <w:pPr>
              <w:spacing w:line="240" w:lineRule="auto"/>
              <w:ind w:left="-105"/>
              <w:rPr>
                <w:rFonts w:cs="Arial"/>
                <w:color w:val="000000" w:themeColor="text1"/>
                <w:spacing w:val="-4"/>
                <w:sz w:val="14"/>
                <w:szCs w:val="14"/>
              </w:rPr>
            </w:pPr>
            <w:r w:rsidRPr="00BD2341">
              <w:rPr>
                <w:rFonts w:cs="Arial"/>
                <w:color w:val="000000" w:themeColor="text1"/>
                <w:spacing w:val="-4"/>
                <w:sz w:val="14"/>
                <w:szCs w:val="14"/>
              </w:rPr>
              <w:t>Loan 4</w:t>
            </w:r>
          </w:p>
        </w:tc>
        <w:tc>
          <w:tcPr>
            <w:tcW w:w="503"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r w:rsidRPr="00BD2341">
              <w:rPr>
                <w:rFonts w:cs="Arial"/>
                <w:color w:val="000000" w:themeColor="text1"/>
                <w:sz w:val="14"/>
                <w:szCs w:val="14"/>
              </w:rPr>
              <w:t>15,000,000</w:t>
            </w:r>
          </w:p>
        </w:tc>
        <w:tc>
          <w:tcPr>
            <w:tcW w:w="717"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For purchasing</w:t>
            </w:r>
          </w:p>
        </w:tc>
        <w:tc>
          <w:tcPr>
            <w:tcW w:w="598" w:type="pct"/>
            <w:shd w:val="clear" w:color="auto" w:fill="FAFAFA"/>
            <w:noWrap/>
            <w:vAlign w:val="bottom"/>
          </w:tcPr>
          <w:p w:rsidR="00BB392B" w:rsidRPr="00BD2341" w:rsidRDefault="001C2A66" w:rsidP="00DA70C2">
            <w:pPr>
              <w:spacing w:line="240" w:lineRule="auto"/>
              <w:ind w:left="-43" w:right="-72"/>
              <w:jc w:val="right"/>
              <w:rPr>
                <w:rFonts w:cs="Arial"/>
                <w:color w:val="000000" w:themeColor="text1"/>
                <w:sz w:val="14"/>
                <w:szCs w:val="14"/>
              </w:rPr>
            </w:pPr>
            <w:r>
              <w:rPr>
                <w:rFonts w:cs="Arial"/>
                <w:color w:val="000000" w:themeColor="text1"/>
                <w:sz w:val="14"/>
                <w:szCs w:val="14"/>
              </w:rPr>
              <w:t>-</w:t>
            </w:r>
          </w:p>
        </w:tc>
        <w:tc>
          <w:tcPr>
            <w:tcW w:w="589"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r w:rsidRPr="00BD2341">
              <w:rPr>
                <w:rFonts w:cs="Arial"/>
                <w:color w:val="000000" w:themeColor="text1"/>
                <w:sz w:val="14"/>
                <w:szCs w:val="14"/>
              </w:rPr>
              <w:t>12,238,625</w:t>
            </w:r>
          </w:p>
        </w:tc>
        <w:tc>
          <w:tcPr>
            <w:tcW w:w="1179" w:type="pct"/>
            <w:shd w:val="clear" w:color="000000" w:fill="FFFFFF"/>
            <w:vAlign w:val="bottom"/>
          </w:tcPr>
          <w:p w:rsidR="00BB392B" w:rsidRPr="00BD2341" w:rsidRDefault="00BB392B" w:rsidP="00DA70C2">
            <w:pPr>
              <w:tabs>
                <w:tab w:val="left" w:pos="696"/>
                <w:tab w:val="left" w:pos="876"/>
              </w:tabs>
              <w:spacing w:line="240" w:lineRule="auto"/>
              <w:ind w:right="-72"/>
              <w:jc w:val="center"/>
              <w:rPr>
                <w:rFonts w:cs="Arial"/>
                <w:color w:val="000000" w:themeColor="text1"/>
                <w:sz w:val="14"/>
                <w:szCs w:val="14"/>
              </w:rPr>
            </w:pPr>
            <w:r w:rsidRPr="00BD2341">
              <w:rPr>
                <w:rFonts w:cs="Arial"/>
                <w:color w:val="000000" w:themeColor="text1"/>
                <w:sz w:val="14"/>
                <w:szCs w:val="14"/>
              </w:rPr>
              <w:t>4 per annum</w:t>
            </w:r>
          </w:p>
        </w:tc>
        <w:tc>
          <w:tcPr>
            <w:tcW w:w="663" w:type="pct"/>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84 period</w:t>
            </w:r>
          </w:p>
        </w:tc>
      </w:tr>
      <w:tr w:rsidR="00BB392B" w:rsidRPr="00BD2341" w:rsidTr="00955708">
        <w:tc>
          <w:tcPr>
            <w:tcW w:w="752" w:type="pct"/>
            <w:shd w:val="clear" w:color="000000" w:fill="FFFFFF"/>
            <w:noWrap/>
            <w:vAlign w:val="bottom"/>
          </w:tcPr>
          <w:p w:rsidR="00BB392B" w:rsidRPr="00BD2341" w:rsidRDefault="00BB392B" w:rsidP="00DA70C2">
            <w:pPr>
              <w:spacing w:line="240" w:lineRule="auto"/>
              <w:ind w:left="-105"/>
              <w:rPr>
                <w:rFonts w:cs="Arial"/>
                <w:color w:val="000000" w:themeColor="text1"/>
                <w:spacing w:val="-4"/>
                <w:sz w:val="14"/>
                <w:szCs w:val="14"/>
              </w:rPr>
            </w:pPr>
          </w:p>
        </w:tc>
        <w:tc>
          <w:tcPr>
            <w:tcW w:w="503"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717"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computers and</w:t>
            </w:r>
          </w:p>
        </w:tc>
        <w:tc>
          <w:tcPr>
            <w:tcW w:w="598" w:type="pct"/>
            <w:shd w:val="clear" w:color="auto" w:fill="FAFAFA"/>
            <w:noWrap/>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589"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1179" w:type="pct"/>
            <w:shd w:val="clear" w:color="000000" w:fill="FFFFFF"/>
            <w:vAlign w:val="bottom"/>
          </w:tcPr>
          <w:p w:rsidR="00BB392B" w:rsidRPr="00BD2341" w:rsidRDefault="00BB392B" w:rsidP="00DA70C2">
            <w:pPr>
              <w:tabs>
                <w:tab w:val="left" w:pos="696"/>
                <w:tab w:val="left" w:pos="876"/>
              </w:tabs>
              <w:spacing w:line="240" w:lineRule="auto"/>
              <w:ind w:left="-43" w:right="-72"/>
              <w:rPr>
                <w:rFonts w:cs="Arial"/>
                <w:color w:val="000000" w:themeColor="text1"/>
                <w:sz w:val="14"/>
                <w:szCs w:val="14"/>
              </w:rPr>
            </w:pPr>
          </w:p>
        </w:tc>
        <w:tc>
          <w:tcPr>
            <w:tcW w:w="663" w:type="pct"/>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(every months)</w:t>
            </w:r>
          </w:p>
        </w:tc>
      </w:tr>
      <w:tr w:rsidR="00BB392B" w:rsidRPr="00BD2341" w:rsidTr="00955708">
        <w:tc>
          <w:tcPr>
            <w:tcW w:w="752" w:type="pct"/>
            <w:shd w:val="clear" w:color="000000" w:fill="FFFFFF"/>
            <w:noWrap/>
            <w:vAlign w:val="bottom"/>
          </w:tcPr>
          <w:p w:rsidR="00BB392B" w:rsidRPr="00BD2341" w:rsidRDefault="00BB392B" w:rsidP="00DA70C2">
            <w:pPr>
              <w:spacing w:line="240" w:lineRule="auto"/>
              <w:ind w:left="-105"/>
              <w:rPr>
                <w:rFonts w:cs="Arial"/>
                <w:color w:val="000000" w:themeColor="text1"/>
                <w:spacing w:val="-4"/>
                <w:sz w:val="14"/>
                <w:szCs w:val="14"/>
              </w:rPr>
            </w:pPr>
          </w:p>
        </w:tc>
        <w:tc>
          <w:tcPr>
            <w:tcW w:w="503"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717"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r w:rsidRPr="00BD2341">
              <w:rPr>
                <w:rFonts w:cs="Arial"/>
                <w:color w:val="000000" w:themeColor="text1"/>
                <w:sz w:val="14"/>
                <w:szCs w:val="14"/>
              </w:rPr>
              <w:t>equipment</w:t>
            </w:r>
          </w:p>
        </w:tc>
        <w:tc>
          <w:tcPr>
            <w:tcW w:w="598" w:type="pct"/>
            <w:tcBorders>
              <w:bottom w:val="single" w:sz="4" w:space="0" w:color="auto"/>
            </w:tcBorders>
            <w:shd w:val="clear" w:color="auto" w:fill="FAFAFA"/>
            <w:noWrap/>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589" w:type="pct"/>
            <w:tcBorders>
              <w:bottom w:val="single" w:sz="4" w:space="0" w:color="auto"/>
            </w:tcBorders>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1179" w:type="pct"/>
            <w:shd w:val="clear" w:color="000000" w:fill="FFFFFF"/>
            <w:vAlign w:val="bottom"/>
          </w:tcPr>
          <w:p w:rsidR="00BB392B" w:rsidRPr="00BD2341" w:rsidRDefault="00BB392B" w:rsidP="00DA70C2">
            <w:pPr>
              <w:tabs>
                <w:tab w:val="left" w:pos="696"/>
                <w:tab w:val="left" w:pos="876"/>
              </w:tabs>
              <w:spacing w:line="240" w:lineRule="auto"/>
              <w:ind w:left="-43" w:right="-72"/>
              <w:rPr>
                <w:rFonts w:cs="Arial"/>
                <w:color w:val="000000" w:themeColor="text1"/>
                <w:sz w:val="14"/>
                <w:szCs w:val="14"/>
              </w:rPr>
            </w:pPr>
          </w:p>
        </w:tc>
        <w:tc>
          <w:tcPr>
            <w:tcW w:w="663" w:type="pct"/>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p>
        </w:tc>
      </w:tr>
      <w:tr w:rsidR="00BB392B" w:rsidRPr="00BD2341" w:rsidTr="00955708">
        <w:trPr>
          <w:trHeight w:val="99"/>
        </w:trPr>
        <w:tc>
          <w:tcPr>
            <w:tcW w:w="752" w:type="pct"/>
            <w:shd w:val="clear" w:color="000000" w:fill="FFFFFF"/>
            <w:noWrap/>
            <w:vAlign w:val="bottom"/>
            <w:hideMark/>
          </w:tcPr>
          <w:p w:rsidR="00BB392B" w:rsidRPr="00BD2341" w:rsidRDefault="00BB392B" w:rsidP="00DA70C2">
            <w:pPr>
              <w:spacing w:line="240" w:lineRule="auto"/>
              <w:ind w:left="-105"/>
              <w:rPr>
                <w:rFonts w:cs="Arial"/>
                <w:color w:val="000000" w:themeColor="text1"/>
                <w:spacing w:val="-4"/>
                <w:sz w:val="14"/>
                <w:szCs w:val="14"/>
              </w:rPr>
            </w:pPr>
          </w:p>
        </w:tc>
        <w:tc>
          <w:tcPr>
            <w:tcW w:w="503"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p>
        </w:tc>
        <w:tc>
          <w:tcPr>
            <w:tcW w:w="717" w:type="pct"/>
            <w:shd w:val="clear" w:color="000000" w:fill="FFFFFF"/>
            <w:vAlign w:val="bottom"/>
            <w:hideMark/>
          </w:tcPr>
          <w:p w:rsidR="00BB392B" w:rsidRPr="00BD2341" w:rsidRDefault="00BB392B" w:rsidP="00DA70C2">
            <w:pPr>
              <w:spacing w:line="240" w:lineRule="auto"/>
              <w:ind w:left="-43" w:right="-72"/>
              <w:jc w:val="center"/>
              <w:rPr>
                <w:rFonts w:cs="Arial"/>
                <w:color w:val="000000" w:themeColor="text1"/>
                <w:sz w:val="14"/>
                <w:szCs w:val="14"/>
              </w:rPr>
            </w:pPr>
          </w:p>
        </w:tc>
        <w:tc>
          <w:tcPr>
            <w:tcW w:w="598" w:type="pct"/>
            <w:tcBorders>
              <w:top w:val="single" w:sz="4" w:space="0" w:color="auto"/>
            </w:tcBorders>
            <w:shd w:val="clear" w:color="auto" w:fill="FAFAFA"/>
            <w:vAlign w:val="bottom"/>
          </w:tcPr>
          <w:p w:rsidR="00BB392B" w:rsidRPr="00BD2341" w:rsidRDefault="00BB392B" w:rsidP="00DA70C2">
            <w:pPr>
              <w:spacing w:line="240" w:lineRule="auto"/>
              <w:ind w:left="-43" w:right="-72"/>
              <w:jc w:val="center"/>
              <w:rPr>
                <w:rFonts w:cs="Arial"/>
                <w:color w:val="000000" w:themeColor="text1"/>
                <w:sz w:val="14"/>
                <w:szCs w:val="14"/>
              </w:rPr>
            </w:pPr>
          </w:p>
        </w:tc>
        <w:tc>
          <w:tcPr>
            <w:tcW w:w="589" w:type="pct"/>
            <w:tcBorders>
              <w:top w:val="single" w:sz="4" w:space="0" w:color="auto"/>
            </w:tcBorders>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p>
        </w:tc>
        <w:tc>
          <w:tcPr>
            <w:tcW w:w="1179" w:type="pct"/>
            <w:shd w:val="clear" w:color="000000" w:fill="FFFFFF"/>
            <w:vAlign w:val="bottom"/>
            <w:hideMark/>
          </w:tcPr>
          <w:p w:rsidR="00BB392B" w:rsidRPr="00BD2341" w:rsidRDefault="00BB392B" w:rsidP="00DA70C2">
            <w:pPr>
              <w:spacing w:line="240" w:lineRule="auto"/>
              <w:ind w:left="-43" w:right="-72"/>
              <w:jc w:val="center"/>
              <w:rPr>
                <w:rFonts w:cs="Arial"/>
                <w:color w:val="000000" w:themeColor="text1"/>
                <w:sz w:val="14"/>
                <w:szCs w:val="14"/>
              </w:rPr>
            </w:pPr>
          </w:p>
        </w:tc>
        <w:tc>
          <w:tcPr>
            <w:tcW w:w="663" w:type="pct"/>
            <w:shd w:val="clear" w:color="000000" w:fill="FFFFFF"/>
            <w:vAlign w:val="bottom"/>
          </w:tcPr>
          <w:p w:rsidR="00BB392B" w:rsidRPr="00BD2341" w:rsidRDefault="00BB392B" w:rsidP="00DA70C2">
            <w:pPr>
              <w:spacing w:line="240" w:lineRule="auto"/>
              <w:ind w:left="-43" w:right="-72"/>
              <w:jc w:val="center"/>
              <w:rPr>
                <w:rFonts w:cs="Arial"/>
                <w:color w:val="000000" w:themeColor="text1"/>
                <w:sz w:val="14"/>
                <w:szCs w:val="14"/>
              </w:rPr>
            </w:pPr>
          </w:p>
        </w:tc>
      </w:tr>
      <w:tr w:rsidR="00BB392B" w:rsidRPr="00BD2341" w:rsidTr="00955708">
        <w:tc>
          <w:tcPr>
            <w:tcW w:w="752" w:type="pct"/>
            <w:shd w:val="clear" w:color="000000" w:fill="FFFFFF"/>
            <w:noWrap/>
            <w:vAlign w:val="bottom"/>
          </w:tcPr>
          <w:p w:rsidR="00BB392B" w:rsidRPr="00BD2341" w:rsidRDefault="00BB392B" w:rsidP="00DA70C2">
            <w:pPr>
              <w:spacing w:line="240" w:lineRule="auto"/>
              <w:ind w:left="-105"/>
              <w:rPr>
                <w:rFonts w:cs="Arial"/>
                <w:color w:val="000000" w:themeColor="text1"/>
                <w:spacing w:val="-4"/>
                <w:sz w:val="14"/>
                <w:szCs w:val="14"/>
              </w:rPr>
            </w:pPr>
          </w:p>
        </w:tc>
        <w:tc>
          <w:tcPr>
            <w:tcW w:w="503"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c>
          <w:tcPr>
            <w:tcW w:w="717" w:type="pct"/>
            <w:shd w:val="clear" w:color="000000" w:fill="FFFFFF"/>
            <w:noWrap/>
            <w:vAlign w:val="bottom"/>
          </w:tcPr>
          <w:p w:rsidR="00BB392B" w:rsidRPr="00BD2341" w:rsidRDefault="00BB392B" w:rsidP="00DA70C2">
            <w:pPr>
              <w:spacing w:line="240" w:lineRule="auto"/>
              <w:ind w:left="-43" w:right="-72"/>
              <w:jc w:val="center"/>
              <w:rPr>
                <w:rFonts w:cs="Arial"/>
                <w:color w:val="000000" w:themeColor="text1"/>
                <w:sz w:val="14"/>
                <w:szCs w:val="14"/>
              </w:rPr>
            </w:pPr>
          </w:p>
        </w:tc>
        <w:tc>
          <w:tcPr>
            <w:tcW w:w="598" w:type="pct"/>
            <w:tcBorders>
              <w:bottom w:val="single" w:sz="4" w:space="0" w:color="auto"/>
            </w:tcBorders>
            <w:shd w:val="clear" w:color="auto" w:fill="FAFAFA"/>
            <w:noWrap/>
            <w:vAlign w:val="bottom"/>
          </w:tcPr>
          <w:p w:rsidR="00BB392B" w:rsidRPr="00BD2341" w:rsidRDefault="001C2A66" w:rsidP="00DA70C2">
            <w:pPr>
              <w:spacing w:line="240" w:lineRule="auto"/>
              <w:ind w:left="-43" w:right="-72"/>
              <w:jc w:val="right"/>
              <w:rPr>
                <w:rFonts w:cs="Arial"/>
                <w:color w:val="000000" w:themeColor="text1"/>
                <w:sz w:val="14"/>
                <w:szCs w:val="14"/>
              </w:rPr>
            </w:pPr>
            <w:r>
              <w:rPr>
                <w:rFonts w:cs="Arial"/>
                <w:color w:val="000000" w:themeColor="text1"/>
                <w:sz w:val="14"/>
                <w:szCs w:val="14"/>
              </w:rPr>
              <w:t>2,979,08</w:t>
            </w:r>
            <w:r w:rsidR="002C27F9">
              <w:rPr>
                <w:rFonts w:cs="Arial"/>
                <w:color w:val="000000" w:themeColor="text1"/>
                <w:sz w:val="14"/>
                <w:szCs w:val="14"/>
              </w:rPr>
              <w:t>1</w:t>
            </w:r>
          </w:p>
        </w:tc>
        <w:tc>
          <w:tcPr>
            <w:tcW w:w="589" w:type="pct"/>
            <w:tcBorders>
              <w:bottom w:val="single" w:sz="4" w:space="0" w:color="auto"/>
            </w:tcBorders>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r w:rsidRPr="00BD2341">
              <w:rPr>
                <w:rFonts w:cs="Arial"/>
                <w:color w:val="000000" w:themeColor="text1"/>
                <w:sz w:val="14"/>
                <w:szCs w:val="14"/>
              </w:rPr>
              <w:t>24,871,830</w:t>
            </w:r>
          </w:p>
        </w:tc>
        <w:tc>
          <w:tcPr>
            <w:tcW w:w="1179" w:type="pct"/>
            <w:shd w:val="clear" w:color="000000" w:fill="FFFFFF"/>
            <w:vAlign w:val="bottom"/>
          </w:tcPr>
          <w:p w:rsidR="00BB392B" w:rsidRPr="00BD2341" w:rsidRDefault="00BB392B" w:rsidP="00DA70C2">
            <w:pPr>
              <w:tabs>
                <w:tab w:val="left" w:pos="696"/>
                <w:tab w:val="left" w:pos="876"/>
              </w:tabs>
              <w:spacing w:line="240" w:lineRule="auto"/>
              <w:ind w:left="-43" w:right="-72"/>
              <w:rPr>
                <w:rFonts w:cs="Arial"/>
                <w:color w:val="000000" w:themeColor="text1"/>
                <w:sz w:val="14"/>
                <w:szCs w:val="14"/>
              </w:rPr>
            </w:pPr>
          </w:p>
        </w:tc>
        <w:tc>
          <w:tcPr>
            <w:tcW w:w="663" w:type="pct"/>
            <w:shd w:val="clear" w:color="000000" w:fill="FFFFFF"/>
            <w:vAlign w:val="bottom"/>
          </w:tcPr>
          <w:p w:rsidR="00BB392B" w:rsidRPr="00BD2341" w:rsidRDefault="00BB392B" w:rsidP="00DA70C2">
            <w:pPr>
              <w:spacing w:line="240" w:lineRule="auto"/>
              <w:ind w:left="-43" w:right="-72"/>
              <w:jc w:val="right"/>
              <w:rPr>
                <w:rFonts w:cs="Arial"/>
                <w:color w:val="000000" w:themeColor="text1"/>
                <w:sz w:val="14"/>
                <w:szCs w:val="14"/>
              </w:rPr>
            </w:pPr>
          </w:p>
        </w:tc>
      </w:tr>
    </w:tbl>
    <w:p w:rsidR="001B4167" w:rsidRPr="00BD2341" w:rsidRDefault="001B4167" w:rsidP="0064189E">
      <w:pPr>
        <w:pStyle w:val="a"/>
        <w:ind w:right="0"/>
        <w:jc w:val="both"/>
        <w:outlineLvl w:val="0"/>
        <w:rPr>
          <w:rFonts w:ascii="Arial" w:hAnsi="Arial" w:cs="Arial"/>
          <w:color w:val="000000" w:themeColor="text1"/>
          <w:spacing w:val="-4"/>
          <w:sz w:val="20"/>
          <w:szCs w:val="20"/>
          <w:lang w:val="en-US"/>
        </w:rPr>
      </w:pPr>
    </w:p>
    <w:p w:rsidR="00EB26DD" w:rsidRPr="00BD2341" w:rsidRDefault="00EB26DD" w:rsidP="0064189E">
      <w:pPr>
        <w:pStyle w:val="a"/>
        <w:ind w:right="0"/>
        <w:jc w:val="both"/>
        <w:outlineLvl w:val="0"/>
        <w:rPr>
          <w:rFonts w:ascii="Arial" w:hAnsi="Arial" w:cs="Arial"/>
          <w:color w:val="000000" w:themeColor="text1"/>
          <w:spacing w:val="-4"/>
          <w:sz w:val="20"/>
          <w:szCs w:val="20"/>
          <w:lang w:val="en-US"/>
        </w:rPr>
      </w:pPr>
      <w:r w:rsidRPr="00BD2341">
        <w:rPr>
          <w:rFonts w:ascii="Arial" w:hAnsi="Arial" w:cs="Arial"/>
          <w:color w:val="000000" w:themeColor="text1"/>
          <w:spacing w:val="-4"/>
          <w:sz w:val="20"/>
          <w:szCs w:val="20"/>
          <w:lang w:val="en-US"/>
        </w:rPr>
        <w:t>The effective interest rates at the statem</w:t>
      </w:r>
      <w:r w:rsidR="00141279" w:rsidRPr="00BD2341">
        <w:rPr>
          <w:rFonts w:ascii="Arial" w:hAnsi="Arial" w:cs="Arial"/>
          <w:color w:val="000000" w:themeColor="text1"/>
          <w:spacing w:val="-4"/>
          <w:sz w:val="20"/>
          <w:szCs w:val="20"/>
          <w:lang w:val="en-US"/>
        </w:rPr>
        <w:t>ent of fin</w:t>
      </w:r>
      <w:r w:rsidR="000D59B7" w:rsidRPr="00BD2341">
        <w:rPr>
          <w:rFonts w:ascii="Arial" w:hAnsi="Arial" w:cs="Arial"/>
          <w:color w:val="000000" w:themeColor="text1"/>
          <w:spacing w:val="-4"/>
          <w:sz w:val="20"/>
          <w:szCs w:val="20"/>
          <w:lang w:val="en-US"/>
        </w:rPr>
        <w:t>ancial position date were</w:t>
      </w:r>
      <w:r w:rsidRPr="00BD2341">
        <w:rPr>
          <w:rFonts w:ascii="Arial" w:hAnsi="Arial" w:cs="Arial"/>
          <w:color w:val="000000" w:themeColor="text1"/>
          <w:spacing w:val="-4"/>
          <w:sz w:val="20"/>
          <w:szCs w:val="20"/>
          <w:lang w:val="en-US"/>
        </w:rPr>
        <w:t xml:space="preserve"> as follows:</w:t>
      </w:r>
    </w:p>
    <w:p w:rsidR="00EB26DD" w:rsidRPr="00BD2341" w:rsidRDefault="00EB26DD" w:rsidP="0064189E">
      <w:pPr>
        <w:pStyle w:val="a"/>
        <w:ind w:right="0"/>
        <w:jc w:val="both"/>
        <w:outlineLvl w:val="0"/>
        <w:rPr>
          <w:rFonts w:ascii="Arial" w:hAnsi="Arial" w:cs="Arial"/>
          <w:color w:val="000000" w:themeColor="text1"/>
          <w:spacing w:val="-4"/>
          <w:sz w:val="20"/>
          <w:szCs w:val="20"/>
          <w:lang w:val="en-US"/>
        </w:rPr>
      </w:pPr>
    </w:p>
    <w:tbl>
      <w:tblPr>
        <w:tblW w:w="9288" w:type="dxa"/>
        <w:tblInd w:w="-270" w:type="dxa"/>
        <w:tblLayout w:type="fixed"/>
        <w:tblLook w:val="0000" w:firstRow="0" w:lastRow="0" w:firstColumn="0" w:lastColumn="0" w:noHBand="0" w:noVBand="0"/>
      </w:tblPr>
      <w:tblGrid>
        <w:gridCol w:w="6120"/>
        <w:gridCol w:w="1584"/>
        <w:gridCol w:w="1584"/>
      </w:tblGrid>
      <w:tr w:rsidR="006A075E" w:rsidRPr="00BD2341" w:rsidTr="008326E7">
        <w:tc>
          <w:tcPr>
            <w:tcW w:w="6120" w:type="dxa"/>
            <w:vAlign w:val="bottom"/>
          </w:tcPr>
          <w:p w:rsidR="008661D9" w:rsidRPr="00BD2341" w:rsidRDefault="008661D9" w:rsidP="0042621F">
            <w:pPr>
              <w:spacing w:line="240" w:lineRule="auto"/>
              <w:ind w:left="225"/>
              <w:rPr>
                <w:rFonts w:cs="Arial"/>
                <w:snapToGrid w:val="0"/>
                <w:color w:val="000000" w:themeColor="text1"/>
              </w:rPr>
            </w:pPr>
          </w:p>
        </w:tc>
        <w:tc>
          <w:tcPr>
            <w:tcW w:w="1584" w:type="dxa"/>
            <w:tcBorders>
              <w:top w:val="single" w:sz="4" w:space="0" w:color="auto"/>
            </w:tcBorders>
            <w:shd w:val="clear" w:color="auto" w:fill="auto"/>
            <w:vAlign w:val="bottom"/>
          </w:tcPr>
          <w:p w:rsidR="008661D9" w:rsidRPr="00BD2341" w:rsidRDefault="008661D9" w:rsidP="0042621F">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rsidR="008661D9" w:rsidRPr="00BD2341" w:rsidRDefault="008661D9" w:rsidP="0042621F">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(Audited)</w:t>
            </w:r>
          </w:p>
        </w:tc>
      </w:tr>
      <w:tr w:rsidR="00C454E0" w:rsidRPr="00BD2341" w:rsidTr="008326E7">
        <w:tc>
          <w:tcPr>
            <w:tcW w:w="6120" w:type="dxa"/>
            <w:vAlign w:val="bottom"/>
          </w:tcPr>
          <w:p w:rsidR="00C454E0" w:rsidRPr="00BD2341" w:rsidRDefault="00C454E0" w:rsidP="00C454E0">
            <w:pPr>
              <w:spacing w:line="240" w:lineRule="auto"/>
              <w:ind w:left="225"/>
              <w:rPr>
                <w:rFonts w:cs="Arial"/>
                <w:snapToGrid w:val="0"/>
                <w:color w:val="000000" w:themeColor="text1"/>
              </w:rPr>
            </w:pPr>
          </w:p>
        </w:tc>
        <w:tc>
          <w:tcPr>
            <w:tcW w:w="1584" w:type="dxa"/>
            <w:shd w:val="clear" w:color="auto" w:fill="auto"/>
            <w:vAlign w:val="bottom"/>
          </w:tcPr>
          <w:p w:rsidR="00C454E0" w:rsidRPr="00BD2341" w:rsidRDefault="00C454E0" w:rsidP="00C454E0">
            <w:pPr>
              <w:spacing w:line="240" w:lineRule="auto"/>
              <w:ind w:right="-72"/>
              <w:jc w:val="right"/>
              <w:rPr>
                <w:rFonts w:cs="Arial"/>
                <w:b/>
                <w:bCs/>
                <w:color w:val="000000" w:themeColor="text1"/>
              </w:rPr>
            </w:pPr>
            <w:r w:rsidRPr="00C82B96">
              <w:rPr>
                <w:rFonts w:cs="Arial"/>
                <w:b/>
                <w:bCs/>
                <w:color w:val="000000" w:themeColor="text1"/>
                <w:lang w:val="en-US"/>
              </w:rPr>
              <w:t>30 September</w:t>
            </w:r>
          </w:p>
        </w:tc>
        <w:tc>
          <w:tcPr>
            <w:tcW w:w="1584" w:type="dxa"/>
            <w:shd w:val="clear" w:color="auto" w:fill="auto"/>
            <w:vAlign w:val="bottom"/>
          </w:tcPr>
          <w:p w:rsidR="00C454E0" w:rsidRPr="00BD2341" w:rsidRDefault="00C454E0" w:rsidP="00C454E0">
            <w:pPr>
              <w:spacing w:line="240" w:lineRule="auto"/>
              <w:ind w:right="-72"/>
              <w:jc w:val="right"/>
              <w:rPr>
                <w:rFonts w:cs="Arial"/>
                <w:b/>
                <w:bCs/>
                <w:color w:val="000000" w:themeColor="text1"/>
              </w:rPr>
            </w:pPr>
            <w:r w:rsidRPr="00BD2341">
              <w:rPr>
                <w:rFonts w:cs="Arial"/>
                <w:b/>
                <w:bCs/>
                <w:color w:val="000000" w:themeColor="text1"/>
              </w:rPr>
              <w:t>31 December</w:t>
            </w:r>
          </w:p>
        </w:tc>
      </w:tr>
      <w:tr w:rsidR="006A075E" w:rsidRPr="00BD2341" w:rsidTr="008326E7">
        <w:tc>
          <w:tcPr>
            <w:tcW w:w="6120" w:type="dxa"/>
            <w:vAlign w:val="bottom"/>
          </w:tcPr>
          <w:p w:rsidR="008E4F01" w:rsidRPr="00BD2341" w:rsidRDefault="008E4F01" w:rsidP="008E4F01">
            <w:pPr>
              <w:spacing w:line="240" w:lineRule="auto"/>
              <w:ind w:left="225"/>
              <w:rPr>
                <w:rFonts w:cs="Arial"/>
                <w:snapToGrid w:val="0"/>
                <w:color w:val="000000" w:themeColor="text1"/>
              </w:rPr>
            </w:pPr>
          </w:p>
        </w:tc>
        <w:tc>
          <w:tcPr>
            <w:tcW w:w="1584" w:type="dxa"/>
            <w:shd w:val="clear" w:color="auto" w:fill="auto"/>
            <w:vAlign w:val="bottom"/>
          </w:tcPr>
          <w:p w:rsidR="008E4F01" w:rsidRPr="00BD2341" w:rsidRDefault="008E4F01" w:rsidP="008326E7">
            <w:pPr>
              <w:spacing w:line="240" w:lineRule="auto"/>
              <w:ind w:right="-72"/>
              <w:jc w:val="right"/>
              <w:rPr>
                <w:rFonts w:cs="Arial"/>
                <w:b/>
                <w:bCs/>
                <w:color w:val="000000" w:themeColor="text1"/>
              </w:rPr>
            </w:pPr>
            <w:r w:rsidRPr="00BD2341">
              <w:rPr>
                <w:rFonts w:cs="Arial"/>
                <w:b/>
                <w:bCs/>
                <w:color w:val="000000" w:themeColor="text1"/>
              </w:rPr>
              <w:t>2020</w:t>
            </w:r>
          </w:p>
        </w:tc>
        <w:tc>
          <w:tcPr>
            <w:tcW w:w="1584" w:type="dxa"/>
            <w:shd w:val="clear" w:color="auto" w:fill="auto"/>
            <w:vAlign w:val="bottom"/>
          </w:tcPr>
          <w:p w:rsidR="008E4F01" w:rsidRPr="00BD2341" w:rsidRDefault="008E4F01" w:rsidP="008326E7">
            <w:pPr>
              <w:spacing w:line="240" w:lineRule="auto"/>
              <w:ind w:right="-72"/>
              <w:jc w:val="right"/>
              <w:rPr>
                <w:rFonts w:cs="Arial"/>
                <w:b/>
                <w:bCs/>
                <w:color w:val="000000" w:themeColor="text1"/>
              </w:rPr>
            </w:pPr>
            <w:r w:rsidRPr="00BD2341">
              <w:rPr>
                <w:rFonts w:cs="Arial"/>
                <w:b/>
                <w:bCs/>
                <w:color w:val="000000" w:themeColor="text1"/>
              </w:rPr>
              <w:t>2019</w:t>
            </w:r>
          </w:p>
        </w:tc>
      </w:tr>
      <w:tr w:rsidR="006A075E" w:rsidRPr="00BD2341" w:rsidTr="008326E7">
        <w:tc>
          <w:tcPr>
            <w:tcW w:w="6120" w:type="dxa"/>
            <w:vAlign w:val="bottom"/>
          </w:tcPr>
          <w:p w:rsidR="008E4F01" w:rsidRPr="00BD2341" w:rsidRDefault="008E4F01" w:rsidP="008E4F01">
            <w:pPr>
              <w:spacing w:line="240" w:lineRule="auto"/>
              <w:ind w:left="225"/>
              <w:rPr>
                <w:rFonts w:cs="Arial"/>
                <w:snapToGrid w:val="0"/>
                <w:color w:val="000000" w:themeColor="text1"/>
              </w:rPr>
            </w:pPr>
          </w:p>
        </w:tc>
        <w:tc>
          <w:tcPr>
            <w:tcW w:w="1584" w:type="dxa"/>
            <w:tcBorders>
              <w:bottom w:val="single" w:sz="4" w:space="0" w:color="auto"/>
            </w:tcBorders>
            <w:shd w:val="clear" w:color="auto" w:fill="auto"/>
          </w:tcPr>
          <w:p w:rsidR="008E4F01" w:rsidRPr="00BD2341" w:rsidRDefault="008E4F01" w:rsidP="008326E7">
            <w:pPr>
              <w:pStyle w:val="a"/>
              <w:ind w:right="-72"/>
              <w:jc w:val="right"/>
              <w:rPr>
                <w:rFonts w:ascii="Arial" w:hAnsi="Arial" w:cs="Arial"/>
                <w:b/>
                <w:bCs/>
                <w:color w:val="000000" w:themeColor="text1"/>
                <w:sz w:val="20"/>
                <w:szCs w:val="20"/>
                <w:lang w:val="en-US"/>
              </w:rPr>
            </w:pPr>
            <w:r w:rsidRPr="00BD2341">
              <w:rPr>
                <w:rFonts w:ascii="Arial" w:hAnsi="Arial" w:cs="Arial"/>
                <w:b/>
                <w:bCs/>
                <w:color w:val="000000" w:themeColor="text1"/>
                <w:sz w:val="20"/>
                <w:szCs w:val="20"/>
                <w:lang w:val="en-US"/>
              </w:rPr>
              <w:t>%</w:t>
            </w:r>
          </w:p>
        </w:tc>
        <w:tc>
          <w:tcPr>
            <w:tcW w:w="1584" w:type="dxa"/>
            <w:tcBorders>
              <w:bottom w:val="single" w:sz="4" w:space="0" w:color="auto"/>
            </w:tcBorders>
            <w:shd w:val="clear" w:color="auto" w:fill="auto"/>
          </w:tcPr>
          <w:p w:rsidR="008E4F01" w:rsidRPr="00BD2341" w:rsidRDefault="008E4F01" w:rsidP="008326E7">
            <w:pPr>
              <w:pStyle w:val="a"/>
              <w:ind w:right="-72"/>
              <w:jc w:val="right"/>
              <w:rPr>
                <w:rFonts w:ascii="Arial" w:hAnsi="Arial" w:cs="Arial"/>
                <w:b/>
                <w:bCs/>
                <w:color w:val="000000" w:themeColor="text1"/>
                <w:sz w:val="20"/>
                <w:szCs w:val="20"/>
                <w:lang w:val="en-GB"/>
              </w:rPr>
            </w:pPr>
            <w:r w:rsidRPr="00BD2341">
              <w:rPr>
                <w:rFonts w:ascii="Arial" w:hAnsi="Arial" w:cs="Arial"/>
                <w:b/>
                <w:bCs/>
                <w:color w:val="000000" w:themeColor="text1"/>
                <w:sz w:val="20"/>
                <w:szCs w:val="20"/>
                <w:lang w:val="en-GB"/>
              </w:rPr>
              <w:t>%</w:t>
            </w:r>
          </w:p>
        </w:tc>
      </w:tr>
      <w:tr w:rsidR="006A075E" w:rsidRPr="00BD2341" w:rsidTr="002B0D08">
        <w:tc>
          <w:tcPr>
            <w:tcW w:w="6120" w:type="dxa"/>
            <w:vAlign w:val="center"/>
          </w:tcPr>
          <w:p w:rsidR="008E4F01" w:rsidRPr="00BD2341" w:rsidRDefault="008E4F01" w:rsidP="008E4F01">
            <w:pPr>
              <w:pStyle w:val="a"/>
              <w:tabs>
                <w:tab w:val="left" w:pos="882"/>
              </w:tabs>
              <w:ind w:left="225" w:right="-76"/>
              <w:rPr>
                <w:rFonts w:ascii="Arial" w:hAnsi="Arial" w:cs="Arial"/>
                <w:color w:val="000000" w:themeColor="text1"/>
                <w:sz w:val="20"/>
                <w:szCs w:val="20"/>
                <w:lang w:val="en-US"/>
              </w:rPr>
            </w:pPr>
          </w:p>
        </w:tc>
        <w:tc>
          <w:tcPr>
            <w:tcW w:w="1584" w:type="dxa"/>
            <w:tcBorders>
              <w:top w:val="single" w:sz="4" w:space="0" w:color="auto"/>
            </w:tcBorders>
            <w:shd w:val="clear" w:color="auto" w:fill="FAFAFA"/>
            <w:vAlign w:val="center"/>
          </w:tcPr>
          <w:p w:rsidR="008E4F01" w:rsidRPr="00BD2341" w:rsidRDefault="008E4F01" w:rsidP="008326E7">
            <w:pPr>
              <w:spacing w:line="240" w:lineRule="auto"/>
              <w:ind w:right="-72"/>
              <w:jc w:val="right"/>
              <w:rPr>
                <w:rFonts w:cs="Arial"/>
                <w:snapToGrid w:val="0"/>
                <w:color w:val="000000" w:themeColor="text1"/>
              </w:rPr>
            </w:pPr>
          </w:p>
        </w:tc>
        <w:tc>
          <w:tcPr>
            <w:tcW w:w="1584" w:type="dxa"/>
            <w:tcBorders>
              <w:top w:val="single" w:sz="4" w:space="0" w:color="auto"/>
            </w:tcBorders>
            <w:vAlign w:val="center"/>
          </w:tcPr>
          <w:p w:rsidR="008E4F01" w:rsidRPr="00BD2341" w:rsidRDefault="008E4F01" w:rsidP="008326E7">
            <w:pPr>
              <w:spacing w:line="240" w:lineRule="auto"/>
              <w:ind w:right="-72"/>
              <w:jc w:val="right"/>
              <w:rPr>
                <w:rFonts w:cs="Arial"/>
                <w:snapToGrid w:val="0"/>
                <w:color w:val="000000" w:themeColor="text1"/>
              </w:rPr>
            </w:pPr>
          </w:p>
        </w:tc>
      </w:tr>
      <w:tr w:rsidR="006A075E" w:rsidRPr="00BD2341" w:rsidTr="002B0D08">
        <w:tc>
          <w:tcPr>
            <w:tcW w:w="6120" w:type="dxa"/>
            <w:vAlign w:val="bottom"/>
          </w:tcPr>
          <w:p w:rsidR="008E4F01" w:rsidRPr="00BD2341" w:rsidRDefault="008E4F01" w:rsidP="003C54D8">
            <w:pPr>
              <w:spacing w:line="240" w:lineRule="auto"/>
              <w:ind w:left="165"/>
              <w:rPr>
                <w:rFonts w:cs="Arial"/>
                <w:color w:val="000000" w:themeColor="text1"/>
              </w:rPr>
            </w:pPr>
            <w:r w:rsidRPr="00BD2341">
              <w:rPr>
                <w:rFonts w:cs="Arial"/>
                <w:color w:val="000000" w:themeColor="text1"/>
              </w:rPr>
              <w:t>Bank borrowings</w:t>
            </w:r>
          </w:p>
        </w:tc>
        <w:tc>
          <w:tcPr>
            <w:tcW w:w="1584" w:type="dxa"/>
            <w:shd w:val="clear" w:color="auto" w:fill="FAFAFA"/>
            <w:vAlign w:val="bottom"/>
          </w:tcPr>
          <w:p w:rsidR="008E4F01" w:rsidRPr="00BD2341" w:rsidRDefault="001C2A66" w:rsidP="008326E7">
            <w:pPr>
              <w:spacing w:line="240" w:lineRule="auto"/>
              <w:ind w:right="-72"/>
              <w:jc w:val="right"/>
              <w:rPr>
                <w:rFonts w:cs="Arial"/>
                <w:color w:val="000000" w:themeColor="text1"/>
              </w:rPr>
            </w:pPr>
            <w:r>
              <w:rPr>
                <w:rFonts w:cs="Arial"/>
                <w:color w:val="000000" w:themeColor="text1"/>
              </w:rPr>
              <w:t>4.77</w:t>
            </w:r>
          </w:p>
        </w:tc>
        <w:tc>
          <w:tcPr>
            <w:tcW w:w="1584" w:type="dxa"/>
            <w:vAlign w:val="bottom"/>
          </w:tcPr>
          <w:p w:rsidR="008E4F01" w:rsidRPr="00BD2341" w:rsidRDefault="00335855" w:rsidP="008326E7">
            <w:pPr>
              <w:spacing w:line="240" w:lineRule="auto"/>
              <w:ind w:right="-72"/>
              <w:jc w:val="right"/>
              <w:rPr>
                <w:rFonts w:cs="Arial"/>
                <w:color w:val="000000" w:themeColor="text1"/>
              </w:rPr>
            </w:pPr>
            <w:r w:rsidRPr="00BD2341">
              <w:rPr>
                <w:rFonts w:cs="Arial"/>
              </w:rPr>
              <w:t>4.52 to 6.54</w:t>
            </w:r>
          </w:p>
        </w:tc>
      </w:tr>
    </w:tbl>
    <w:p w:rsidR="00DB7F10" w:rsidRDefault="00DB7F10" w:rsidP="003C54D8">
      <w:pPr>
        <w:pStyle w:val="a"/>
        <w:ind w:right="0"/>
        <w:jc w:val="both"/>
        <w:outlineLvl w:val="0"/>
        <w:rPr>
          <w:rFonts w:ascii="Arial" w:hAnsi="Arial" w:cs="Arial"/>
          <w:color w:val="000000" w:themeColor="text1"/>
          <w:spacing w:val="-4"/>
          <w:sz w:val="20"/>
          <w:szCs w:val="20"/>
          <w:lang w:val="en-US"/>
        </w:rPr>
      </w:pPr>
    </w:p>
    <w:p w:rsidR="00DB7F10" w:rsidRDefault="00DB7F10">
      <w:pPr>
        <w:spacing w:after="160" w:line="259" w:lineRule="auto"/>
        <w:rPr>
          <w:rFonts w:eastAsia="Cordia New" w:cs="Arial"/>
          <w:color w:val="000000" w:themeColor="text1"/>
          <w:spacing w:val="-4"/>
          <w:lang w:val="en-US" w:eastAsia="th-TH"/>
        </w:rPr>
      </w:pPr>
      <w:r>
        <w:rPr>
          <w:rFonts w:cs="Arial"/>
          <w:color w:val="000000" w:themeColor="text1"/>
          <w:spacing w:val="-4"/>
          <w:lang w:val="en-US"/>
        </w:rPr>
        <w:br w:type="page"/>
      </w:r>
    </w:p>
    <w:p w:rsidR="00A203A1" w:rsidRDefault="00A203A1" w:rsidP="003C54D8">
      <w:pPr>
        <w:pStyle w:val="a"/>
        <w:ind w:right="0"/>
        <w:jc w:val="both"/>
        <w:outlineLvl w:val="0"/>
        <w:rPr>
          <w:rFonts w:ascii="Arial" w:hAnsi="Arial" w:cs="Arial"/>
          <w:color w:val="000000" w:themeColor="text1"/>
          <w:spacing w:val="-4"/>
          <w:sz w:val="20"/>
          <w:szCs w:val="20"/>
          <w:lang w:val="en-US"/>
        </w:rPr>
      </w:pPr>
    </w:p>
    <w:p w:rsidR="00DB7F10" w:rsidRPr="00BD2341" w:rsidRDefault="00DB7F10" w:rsidP="003C54D8">
      <w:pPr>
        <w:pStyle w:val="a"/>
        <w:ind w:right="0"/>
        <w:jc w:val="both"/>
        <w:outlineLvl w:val="0"/>
        <w:rPr>
          <w:rFonts w:ascii="Arial" w:hAnsi="Arial" w:cs="Arial"/>
          <w:color w:val="000000" w:themeColor="text1"/>
          <w:spacing w:val="-4"/>
          <w:sz w:val="20"/>
          <w:szCs w:val="20"/>
          <w:lang w:val="en-US"/>
        </w:rPr>
      </w:pPr>
    </w:p>
    <w:p w:rsidR="00A85578" w:rsidRPr="00BD2341" w:rsidRDefault="00A85578" w:rsidP="003C54D8">
      <w:pPr>
        <w:pStyle w:val="a"/>
        <w:ind w:right="0"/>
        <w:jc w:val="both"/>
        <w:outlineLvl w:val="0"/>
        <w:rPr>
          <w:rFonts w:ascii="Arial" w:hAnsi="Arial" w:cs="Arial"/>
          <w:color w:val="000000" w:themeColor="text1"/>
          <w:spacing w:val="-4"/>
          <w:sz w:val="20"/>
          <w:szCs w:val="20"/>
          <w:lang w:val="en-US"/>
        </w:rPr>
      </w:pPr>
      <w:r w:rsidRPr="00BD2341">
        <w:rPr>
          <w:rFonts w:ascii="Arial" w:hAnsi="Arial" w:cs="Arial"/>
          <w:color w:val="000000" w:themeColor="text1"/>
          <w:spacing w:val="-4"/>
          <w:sz w:val="20"/>
          <w:szCs w:val="20"/>
          <w:lang w:val="en-US"/>
        </w:rPr>
        <w:t xml:space="preserve">Movements in </w:t>
      </w:r>
      <w:r w:rsidR="009A6477" w:rsidRPr="00BD2341">
        <w:rPr>
          <w:rFonts w:ascii="Arial" w:hAnsi="Arial" w:cs="Arial"/>
          <w:color w:val="000000" w:themeColor="text1"/>
          <w:spacing w:val="-4"/>
          <w:sz w:val="20"/>
          <w:szCs w:val="20"/>
          <w:lang w:val="en-US"/>
        </w:rPr>
        <w:t xml:space="preserve">long-term </w:t>
      </w:r>
      <w:r w:rsidRPr="00BD2341">
        <w:rPr>
          <w:rFonts w:ascii="Arial" w:hAnsi="Arial" w:cs="Arial"/>
          <w:color w:val="000000" w:themeColor="text1"/>
          <w:spacing w:val="-4"/>
          <w:sz w:val="20"/>
          <w:szCs w:val="20"/>
          <w:lang w:val="en-US"/>
        </w:rPr>
        <w:t>borrowings</w:t>
      </w:r>
      <w:r w:rsidR="000D59B7" w:rsidRPr="00BD2341">
        <w:rPr>
          <w:rFonts w:ascii="Arial" w:hAnsi="Arial" w:cs="Arial"/>
          <w:color w:val="000000" w:themeColor="text1"/>
          <w:spacing w:val="-4"/>
          <w:sz w:val="20"/>
          <w:szCs w:val="20"/>
          <w:lang w:val="en-US"/>
        </w:rPr>
        <w:t xml:space="preserve"> during the period</w:t>
      </w:r>
      <w:r w:rsidRPr="00BD2341">
        <w:rPr>
          <w:rFonts w:ascii="Arial" w:hAnsi="Arial" w:cs="Arial"/>
          <w:color w:val="000000" w:themeColor="text1"/>
          <w:spacing w:val="-4"/>
          <w:sz w:val="20"/>
          <w:szCs w:val="20"/>
          <w:lang w:val="en-US"/>
        </w:rPr>
        <w:t xml:space="preserve"> </w:t>
      </w:r>
      <w:r w:rsidR="008D5675" w:rsidRPr="00BD2341">
        <w:rPr>
          <w:rFonts w:ascii="Arial" w:hAnsi="Arial" w:cs="Arial"/>
          <w:color w:val="000000" w:themeColor="text1"/>
          <w:spacing w:val="-4"/>
          <w:sz w:val="20"/>
          <w:szCs w:val="20"/>
          <w:lang w:val="en-US"/>
        </w:rPr>
        <w:t xml:space="preserve">are </w:t>
      </w:r>
      <w:proofErr w:type="spellStart"/>
      <w:r w:rsidR="008D5675" w:rsidRPr="00BD2341">
        <w:rPr>
          <w:rFonts w:ascii="Arial" w:hAnsi="Arial" w:cs="Arial"/>
          <w:color w:val="000000" w:themeColor="text1"/>
          <w:spacing w:val="-4"/>
          <w:sz w:val="20"/>
          <w:szCs w:val="20"/>
          <w:lang w:val="en-US"/>
        </w:rPr>
        <w:t>analysed</w:t>
      </w:r>
      <w:proofErr w:type="spellEnd"/>
      <w:r w:rsidR="008D5675" w:rsidRPr="00BD2341">
        <w:rPr>
          <w:rFonts w:ascii="Arial" w:hAnsi="Arial" w:cs="Arial"/>
          <w:color w:val="000000" w:themeColor="text1"/>
          <w:spacing w:val="-4"/>
          <w:sz w:val="20"/>
          <w:szCs w:val="20"/>
          <w:lang w:val="en-US"/>
        </w:rPr>
        <w:t xml:space="preserve"> </w:t>
      </w:r>
      <w:r w:rsidRPr="00BD2341">
        <w:rPr>
          <w:rFonts w:ascii="Arial" w:hAnsi="Arial" w:cs="Arial"/>
          <w:color w:val="000000" w:themeColor="text1"/>
          <w:spacing w:val="-4"/>
          <w:sz w:val="20"/>
          <w:szCs w:val="20"/>
          <w:lang w:val="en-US"/>
        </w:rPr>
        <w:t>as follows:</w:t>
      </w:r>
    </w:p>
    <w:p w:rsidR="008939A2" w:rsidRPr="00AB6237" w:rsidRDefault="008939A2" w:rsidP="0064189E">
      <w:pPr>
        <w:pStyle w:val="a"/>
        <w:ind w:right="0"/>
        <w:jc w:val="both"/>
        <w:outlineLvl w:val="0"/>
        <w:rPr>
          <w:rFonts w:ascii="Arial" w:hAnsi="Arial" w:cs="Arial"/>
          <w:color w:val="000000" w:themeColor="text1"/>
          <w:spacing w:val="-4"/>
          <w:sz w:val="20"/>
          <w:szCs w:val="20"/>
          <w:lang w:val="en-US"/>
        </w:rPr>
      </w:pPr>
    </w:p>
    <w:tbl>
      <w:tblPr>
        <w:tblStyle w:val="TableGrid"/>
        <w:tblW w:w="910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24"/>
        <w:gridCol w:w="1584"/>
      </w:tblGrid>
      <w:tr w:rsidR="006A075E" w:rsidRPr="00BD2341" w:rsidTr="008326E7">
        <w:tc>
          <w:tcPr>
            <w:tcW w:w="7524" w:type="dxa"/>
          </w:tcPr>
          <w:p w:rsidR="00CA541D" w:rsidRPr="00BD2341" w:rsidRDefault="00CA541D" w:rsidP="008661D9">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rsidR="00CA541D" w:rsidRPr="00BD2341" w:rsidRDefault="00CA541D" w:rsidP="008326E7">
            <w:pPr>
              <w:spacing w:line="240" w:lineRule="auto"/>
              <w:ind w:right="-72"/>
              <w:jc w:val="right"/>
              <w:rPr>
                <w:rFonts w:cs="Arial"/>
                <w:b/>
                <w:bCs/>
                <w:color w:val="000000" w:themeColor="text1"/>
              </w:rPr>
            </w:pPr>
            <w:r w:rsidRPr="00BD2341">
              <w:rPr>
                <w:rFonts w:cs="Arial"/>
                <w:b/>
                <w:bCs/>
                <w:color w:val="000000" w:themeColor="text1"/>
                <w:shd w:val="clear" w:color="auto" w:fill="FFFFFF" w:themeFill="background1"/>
              </w:rPr>
              <w:t>(Unaudited but reviewed)</w:t>
            </w:r>
          </w:p>
        </w:tc>
      </w:tr>
      <w:tr w:rsidR="006A075E" w:rsidRPr="00BD2341" w:rsidTr="00C06DE7">
        <w:trPr>
          <w:trHeight w:val="64"/>
        </w:trPr>
        <w:tc>
          <w:tcPr>
            <w:tcW w:w="7524" w:type="dxa"/>
          </w:tcPr>
          <w:p w:rsidR="00CA541D" w:rsidRPr="00BD2341" w:rsidRDefault="00CA541D" w:rsidP="008A71F8">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rsidR="00CA541D" w:rsidRPr="00BD2341" w:rsidRDefault="00CA541D" w:rsidP="008326E7">
            <w:pPr>
              <w:spacing w:line="240" w:lineRule="auto"/>
              <w:ind w:left="34" w:right="-68"/>
              <w:jc w:val="right"/>
              <w:rPr>
                <w:rFonts w:cs="Arial"/>
                <w:b/>
                <w:bCs/>
                <w:snapToGrid w:val="0"/>
                <w:color w:val="000000" w:themeColor="text1"/>
              </w:rPr>
            </w:pPr>
            <w:r w:rsidRPr="00BD2341">
              <w:rPr>
                <w:rFonts w:cs="Arial"/>
                <w:b/>
                <w:bCs/>
                <w:snapToGrid w:val="0"/>
                <w:color w:val="000000" w:themeColor="text1"/>
              </w:rPr>
              <w:t>Baht</w:t>
            </w:r>
          </w:p>
        </w:tc>
      </w:tr>
      <w:tr w:rsidR="006A075E" w:rsidRPr="00BD2341" w:rsidTr="00A203A1">
        <w:tc>
          <w:tcPr>
            <w:tcW w:w="7524" w:type="dxa"/>
            <w:vAlign w:val="bottom"/>
          </w:tcPr>
          <w:p w:rsidR="00CA541D" w:rsidRPr="00BD2341" w:rsidRDefault="00CA541D" w:rsidP="008A71F8">
            <w:pPr>
              <w:tabs>
                <w:tab w:val="left" w:pos="2610"/>
              </w:tabs>
              <w:spacing w:line="240" w:lineRule="auto"/>
              <w:ind w:right="-158"/>
              <w:rPr>
                <w:rFonts w:cs="Arial"/>
                <w:snapToGrid w:val="0"/>
                <w:color w:val="000000" w:themeColor="text1"/>
              </w:rPr>
            </w:pPr>
          </w:p>
        </w:tc>
        <w:tc>
          <w:tcPr>
            <w:tcW w:w="1584" w:type="dxa"/>
            <w:tcBorders>
              <w:top w:val="single" w:sz="4" w:space="0" w:color="auto"/>
            </w:tcBorders>
            <w:shd w:val="clear" w:color="auto" w:fill="FAFAFA"/>
            <w:vAlign w:val="bottom"/>
          </w:tcPr>
          <w:p w:rsidR="00CA541D" w:rsidRPr="00BD2341" w:rsidRDefault="00CA541D" w:rsidP="008326E7">
            <w:pPr>
              <w:spacing w:line="240" w:lineRule="auto"/>
              <w:ind w:right="-72"/>
              <w:jc w:val="right"/>
              <w:rPr>
                <w:rFonts w:cs="Arial"/>
                <w:color w:val="000000" w:themeColor="text1"/>
              </w:rPr>
            </w:pPr>
          </w:p>
        </w:tc>
      </w:tr>
      <w:tr w:rsidR="00D75F57" w:rsidRPr="00BD2341" w:rsidTr="00A203A1">
        <w:tc>
          <w:tcPr>
            <w:tcW w:w="7524" w:type="dxa"/>
            <w:vAlign w:val="bottom"/>
          </w:tcPr>
          <w:p w:rsidR="00D75F57" w:rsidRPr="00BD2341" w:rsidRDefault="00D75F57" w:rsidP="00D75F57">
            <w:pPr>
              <w:spacing w:line="240" w:lineRule="auto"/>
              <w:rPr>
                <w:rFonts w:cs="Arial"/>
                <w:color w:val="000000" w:themeColor="text1"/>
              </w:rPr>
            </w:pPr>
            <w:r w:rsidRPr="00BD2341">
              <w:rPr>
                <w:rFonts w:cs="Arial"/>
                <w:snapToGrid w:val="0"/>
                <w:color w:val="000000" w:themeColor="text1"/>
                <w:spacing w:val="-4"/>
              </w:rPr>
              <w:t>Opening amount at 1 January 2020</w:t>
            </w:r>
          </w:p>
        </w:tc>
        <w:tc>
          <w:tcPr>
            <w:tcW w:w="1584" w:type="dxa"/>
            <w:shd w:val="clear" w:color="auto" w:fill="FAFAFA"/>
            <w:vAlign w:val="bottom"/>
          </w:tcPr>
          <w:p w:rsidR="00D75F57" w:rsidRPr="00BD2341" w:rsidRDefault="001C2A66" w:rsidP="00D75F57">
            <w:pPr>
              <w:spacing w:line="240" w:lineRule="auto"/>
              <w:ind w:right="-72"/>
              <w:jc w:val="right"/>
              <w:rPr>
                <w:rFonts w:cs="Arial"/>
                <w:color w:val="000000" w:themeColor="text1"/>
              </w:rPr>
            </w:pPr>
            <w:r>
              <w:rPr>
                <w:rFonts w:cs="Arial"/>
                <w:color w:val="000000" w:themeColor="text1"/>
              </w:rPr>
              <w:t>24,871,830</w:t>
            </w:r>
          </w:p>
        </w:tc>
      </w:tr>
      <w:tr w:rsidR="00D75F57" w:rsidRPr="00BD2341" w:rsidTr="00A203A1">
        <w:tc>
          <w:tcPr>
            <w:tcW w:w="7524" w:type="dxa"/>
            <w:vAlign w:val="bottom"/>
          </w:tcPr>
          <w:p w:rsidR="00D75F57" w:rsidRPr="00BD2341" w:rsidRDefault="00D75F57" w:rsidP="00D75F57">
            <w:pPr>
              <w:spacing w:line="240" w:lineRule="auto"/>
              <w:rPr>
                <w:rFonts w:cs="Arial"/>
                <w:color w:val="000000" w:themeColor="text1"/>
              </w:rPr>
            </w:pPr>
            <w:r w:rsidRPr="00BD2341">
              <w:rPr>
                <w:rFonts w:cs="Arial"/>
                <w:color w:val="000000" w:themeColor="text1"/>
              </w:rPr>
              <w:t>Repayment of borrowings</w:t>
            </w:r>
          </w:p>
        </w:tc>
        <w:tc>
          <w:tcPr>
            <w:tcW w:w="1584" w:type="dxa"/>
            <w:shd w:val="clear" w:color="auto" w:fill="FAFAFA"/>
            <w:vAlign w:val="bottom"/>
          </w:tcPr>
          <w:p w:rsidR="00D75F57" w:rsidRPr="00BD2341" w:rsidRDefault="001C2A66" w:rsidP="00D75F57">
            <w:pPr>
              <w:spacing w:line="240" w:lineRule="auto"/>
              <w:ind w:right="-72"/>
              <w:jc w:val="right"/>
              <w:rPr>
                <w:rFonts w:cs="Arial"/>
                <w:color w:val="000000" w:themeColor="text1"/>
                <w:cs/>
              </w:rPr>
            </w:pPr>
            <w:r w:rsidRPr="001C2A66">
              <w:rPr>
                <w:rFonts w:cs="Arial"/>
                <w:color w:val="000000" w:themeColor="text1"/>
              </w:rPr>
              <w:t>(22,10</w:t>
            </w:r>
            <w:r w:rsidR="00D57D36">
              <w:rPr>
                <w:rFonts w:cs="Arial"/>
                <w:color w:val="000000" w:themeColor="text1"/>
              </w:rPr>
              <w:t>6</w:t>
            </w:r>
            <w:r w:rsidRPr="001C2A66">
              <w:rPr>
                <w:rFonts w:cs="Arial"/>
                <w:color w:val="000000" w:themeColor="text1"/>
              </w:rPr>
              <w:t>,</w:t>
            </w:r>
            <w:r w:rsidR="00D57D36">
              <w:rPr>
                <w:rFonts w:cs="Arial"/>
                <w:color w:val="000000" w:themeColor="text1"/>
              </w:rPr>
              <w:t>234</w:t>
            </w:r>
            <w:r w:rsidRPr="001C2A66">
              <w:rPr>
                <w:rFonts w:cs="Arial"/>
                <w:color w:val="000000" w:themeColor="text1"/>
              </w:rPr>
              <w:t>)</w:t>
            </w:r>
          </w:p>
        </w:tc>
      </w:tr>
      <w:tr w:rsidR="00D75F57" w:rsidRPr="00BD2341" w:rsidTr="00A203A1">
        <w:tc>
          <w:tcPr>
            <w:tcW w:w="7524" w:type="dxa"/>
            <w:vAlign w:val="bottom"/>
          </w:tcPr>
          <w:p w:rsidR="00D75F57" w:rsidRPr="00BD2341" w:rsidRDefault="00D75F57" w:rsidP="00D75F57">
            <w:pPr>
              <w:spacing w:line="240" w:lineRule="auto"/>
              <w:rPr>
                <w:rFonts w:cs="Arial"/>
                <w:color w:val="000000" w:themeColor="text1"/>
              </w:rPr>
            </w:pPr>
            <w:proofErr w:type="spellStart"/>
            <w:r w:rsidRPr="00BD2341">
              <w:rPr>
                <w:rFonts w:cs="Arial"/>
                <w:color w:val="000000" w:themeColor="text1"/>
              </w:rPr>
              <w:t>Amortisation</w:t>
            </w:r>
            <w:proofErr w:type="spellEnd"/>
            <w:r w:rsidRPr="00BD2341">
              <w:rPr>
                <w:rFonts w:cs="Arial"/>
                <w:color w:val="000000" w:themeColor="text1"/>
              </w:rPr>
              <w:t xml:space="preserve"> of relevant cost to obtain borrowings</w:t>
            </w:r>
          </w:p>
        </w:tc>
        <w:tc>
          <w:tcPr>
            <w:tcW w:w="1584" w:type="dxa"/>
            <w:tcBorders>
              <w:bottom w:val="single" w:sz="4" w:space="0" w:color="auto"/>
            </w:tcBorders>
            <w:shd w:val="clear" w:color="auto" w:fill="FAFAFA"/>
            <w:vAlign w:val="bottom"/>
          </w:tcPr>
          <w:p w:rsidR="00D75F57" w:rsidRPr="00BD2341" w:rsidRDefault="001C2A66" w:rsidP="00D75F57">
            <w:pPr>
              <w:spacing w:line="240" w:lineRule="auto"/>
              <w:ind w:right="-72"/>
              <w:jc w:val="right"/>
              <w:rPr>
                <w:rFonts w:cs="Arial"/>
                <w:color w:val="000000" w:themeColor="text1"/>
                <w:lang w:val="en-GB"/>
              </w:rPr>
            </w:pPr>
            <w:r w:rsidRPr="001C2A66">
              <w:rPr>
                <w:rFonts w:cs="Arial"/>
                <w:color w:val="000000" w:themeColor="text1"/>
                <w:lang w:val="en-GB"/>
              </w:rPr>
              <w:t>2</w:t>
            </w:r>
            <w:r w:rsidR="00D57D36">
              <w:rPr>
                <w:rFonts w:cs="Arial"/>
                <w:color w:val="000000" w:themeColor="text1"/>
                <w:lang w:val="en-GB"/>
              </w:rPr>
              <w:t>13</w:t>
            </w:r>
            <w:r w:rsidRPr="001C2A66">
              <w:rPr>
                <w:rFonts w:cs="Arial"/>
                <w:color w:val="000000" w:themeColor="text1"/>
                <w:lang w:val="en-GB"/>
              </w:rPr>
              <w:t>,</w:t>
            </w:r>
            <w:r w:rsidR="00D57D36">
              <w:rPr>
                <w:rFonts w:cs="Arial"/>
                <w:color w:val="000000" w:themeColor="text1"/>
                <w:lang w:val="en-GB"/>
              </w:rPr>
              <w:t>485</w:t>
            </w:r>
          </w:p>
        </w:tc>
      </w:tr>
      <w:tr w:rsidR="00D75F57" w:rsidRPr="00BD2341" w:rsidTr="00A203A1">
        <w:tc>
          <w:tcPr>
            <w:tcW w:w="7524" w:type="dxa"/>
            <w:vAlign w:val="bottom"/>
          </w:tcPr>
          <w:p w:rsidR="00D75F57" w:rsidRPr="00BD2341" w:rsidRDefault="00D75F57" w:rsidP="00D75F57">
            <w:pPr>
              <w:spacing w:line="240" w:lineRule="auto"/>
              <w:rPr>
                <w:rFonts w:cs="Arial"/>
                <w:color w:val="000000" w:themeColor="text1"/>
                <w:cs/>
              </w:rPr>
            </w:pPr>
          </w:p>
        </w:tc>
        <w:tc>
          <w:tcPr>
            <w:tcW w:w="1584" w:type="dxa"/>
            <w:tcBorders>
              <w:top w:val="single" w:sz="4" w:space="0" w:color="auto"/>
            </w:tcBorders>
            <w:shd w:val="clear" w:color="auto" w:fill="FAFAFA"/>
            <w:vAlign w:val="bottom"/>
          </w:tcPr>
          <w:p w:rsidR="00D75F57" w:rsidRPr="00BD2341" w:rsidRDefault="00D75F57" w:rsidP="00D75F57">
            <w:pPr>
              <w:spacing w:line="240" w:lineRule="auto"/>
              <w:ind w:right="-72"/>
              <w:jc w:val="right"/>
              <w:rPr>
                <w:rFonts w:cs="Arial"/>
                <w:color w:val="000000" w:themeColor="text1"/>
                <w:cs/>
              </w:rPr>
            </w:pPr>
          </w:p>
        </w:tc>
      </w:tr>
      <w:tr w:rsidR="00D75F57" w:rsidRPr="00BD2341" w:rsidTr="00A203A1">
        <w:tc>
          <w:tcPr>
            <w:tcW w:w="7524" w:type="dxa"/>
            <w:vAlign w:val="bottom"/>
          </w:tcPr>
          <w:p w:rsidR="00D75F57" w:rsidRPr="00BD2341" w:rsidRDefault="00D75F57" w:rsidP="00D75F57">
            <w:pPr>
              <w:spacing w:line="240" w:lineRule="auto"/>
              <w:rPr>
                <w:rFonts w:cs="Arial"/>
                <w:color w:val="000000" w:themeColor="text1"/>
              </w:rPr>
            </w:pPr>
            <w:r w:rsidRPr="00BD2341">
              <w:rPr>
                <w:rFonts w:cs="Arial"/>
                <w:color w:val="000000" w:themeColor="text1"/>
              </w:rPr>
              <w:t>Closing amount at 3</w:t>
            </w:r>
            <w:r w:rsidR="00E917C7" w:rsidRPr="00BD2341">
              <w:rPr>
                <w:rFonts w:cs="Arial"/>
                <w:color w:val="000000" w:themeColor="text1"/>
              </w:rPr>
              <w:t>0</w:t>
            </w:r>
            <w:r w:rsidRPr="00BD2341">
              <w:rPr>
                <w:rFonts w:cs="Arial"/>
                <w:color w:val="000000" w:themeColor="text1"/>
              </w:rPr>
              <w:t xml:space="preserve"> </w:t>
            </w:r>
            <w:r w:rsidR="00C454E0">
              <w:rPr>
                <w:rFonts w:cs="Arial"/>
                <w:color w:val="000000" w:themeColor="text1"/>
              </w:rPr>
              <w:t>S</w:t>
            </w:r>
            <w:r w:rsidR="006970DB" w:rsidRPr="00BD2341">
              <w:rPr>
                <w:rFonts w:cs="Arial"/>
                <w:color w:val="000000" w:themeColor="text1"/>
              </w:rPr>
              <w:t>e</w:t>
            </w:r>
            <w:r w:rsidR="00C454E0">
              <w:rPr>
                <w:rFonts w:cs="Arial"/>
                <w:color w:val="000000" w:themeColor="text1"/>
              </w:rPr>
              <w:t>ptember</w:t>
            </w:r>
            <w:r w:rsidRPr="00BD2341">
              <w:rPr>
                <w:rFonts w:cs="Arial"/>
                <w:color w:val="000000" w:themeColor="text1"/>
              </w:rPr>
              <w:t xml:space="preserve"> 2020</w:t>
            </w:r>
          </w:p>
        </w:tc>
        <w:tc>
          <w:tcPr>
            <w:tcW w:w="1584" w:type="dxa"/>
            <w:tcBorders>
              <w:bottom w:val="single" w:sz="4" w:space="0" w:color="auto"/>
            </w:tcBorders>
            <w:shd w:val="clear" w:color="auto" w:fill="FAFAFA"/>
            <w:vAlign w:val="bottom"/>
          </w:tcPr>
          <w:p w:rsidR="00D75F57" w:rsidRPr="00BD2341" w:rsidRDefault="001C2A66" w:rsidP="00D75F57">
            <w:pPr>
              <w:spacing w:line="240" w:lineRule="auto"/>
              <w:ind w:right="-72"/>
              <w:jc w:val="right"/>
              <w:rPr>
                <w:rFonts w:cs="Arial"/>
                <w:color w:val="000000" w:themeColor="text1"/>
              </w:rPr>
            </w:pPr>
            <w:r w:rsidRPr="001C2A66">
              <w:rPr>
                <w:rFonts w:cs="Arial"/>
                <w:color w:val="000000" w:themeColor="text1"/>
              </w:rPr>
              <w:t>2,979,081</w:t>
            </w:r>
          </w:p>
        </w:tc>
      </w:tr>
    </w:tbl>
    <w:p w:rsidR="004806D2" w:rsidRPr="00BD2341" w:rsidRDefault="004806D2" w:rsidP="000C5407">
      <w:pPr>
        <w:spacing w:line="240" w:lineRule="auto"/>
        <w:jc w:val="thaiDistribute"/>
        <w:rPr>
          <w:rFonts w:cs="Arial"/>
          <w:color w:val="000000" w:themeColor="text1"/>
        </w:rPr>
      </w:pPr>
    </w:p>
    <w:p w:rsidR="003C54D8" w:rsidRPr="00BD2341" w:rsidRDefault="003C54D8" w:rsidP="004D0439">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BD2341" w:rsidTr="00CD308E">
        <w:trPr>
          <w:trHeight w:val="386"/>
        </w:trPr>
        <w:tc>
          <w:tcPr>
            <w:tcW w:w="9031" w:type="dxa"/>
            <w:shd w:val="clear" w:color="auto" w:fill="FFA543"/>
            <w:vAlign w:val="center"/>
          </w:tcPr>
          <w:p w:rsidR="00B7667D" w:rsidRPr="00BD2341" w:rsidRDefault="00CA1689" w:rsidP="00CD308E">
            <w:pPr>
              <w:tabs>
                <w:tab w:val="left" w:pos="545"/>
              </w:tabs>
              <w:ind w:left="432" w:hanging="432"/>
              <w:rPr>
                <w:rFonts w:eastAsia="Arial Unicode MS" w:cs="Arial"/>
                <w:b/>
                <w:bCs/>
                <w:color w:val="FFFFFF" w:themeColor="background1"/>
                <w:cs/>
              </w:rPr>
            </w:pPr>
            <w:r>
              <w:rPr>
                <w:rFonts w:eastAsia="Arial Unicode MS" w:cs="Arial"/>
                <w:b/>
                <w:bCs/>
                <w:color w:val="FFFFFF" w:themeColor="background1"/>
              </w:rPr>
              <w:t>20</w:t>
            </w:r>
            <w:r w:rsidR="0060116B" w:rsidRPr="00BD2341">
              <w:rPr>
                <w:rFonts w:eastAsia="Arial Unicode MS" w:cs="Arial"/>
                <w:b/>
                <w:bCs/>
                <w:color w:val="FFFFFF" w:themeColor="background1"/>
              </w:rPr>
              <w:tab/>
              <w:t>Income tax</w:t>
            </w:r>
          </w:p>
        </w:tc>
      </w:tr>
    </w:tbl>
    <w:p w:rsidR="001C3EB0" w:rsidRPr="00BD2341" w:rsidRDefault="001C3EB0" w:rsidP="004D4987">
      <w:pPr>
        <w:spacing w:line="240" w:lineRule="auto"/>
        <w:jc w:val="both"/>
        <w:rPr>
          <w:rFonts w:cs="Arial"/>
          <w:color w:val="000000" w:themeColor="text1"/>
        </w:rPr>
      </w:pPr>
    </w:p>
    <w:p w:rsidR="000D004D" w:rsidRPr="00BD2341" w:rsidRDefault="00AF177C" w:rsidP="004D4987">
      <w:pPr>
        <w:spacing w:line="240" w:lineRule="auto"/>
        <w:jc w:val="both"/>
        <w:rPr>
          <w:rFonts w:cs="Arial"/>
          <w:color w:val="000000" w:themeColor="text1"/>
        </w:rPr>
      </w:pPr>
      <w:r w:rsidRPr="00BD2341">
        <w:rPr>
          <w:rFonts w:cs="Arial"/>
          <w:color w:val="000000" w:themeColor="text1"/>
        </w:rPr>
        <w:t xml:space="preserve">The interim income tax expense is accrued based on management’s estimate using the tax rate that would be applicable to expected total annual earnings. The estimated average annual tax rate used for current </w:t>
      </w:r>
      <w:r w:rsidR="00BC5FE2">
        <w:rPr>
          <w:rFonts w:cs="Arial"/>
          <w:color w:val="000000" w:themeColor="text1"/>
        </w:rPr>
        <w:t xml:space="preserve">interim </w:t>
      </w:r>
      <w:r w:rsidRPr="00BD2341">
        <w:rPr>
          <w:rFonts w:cs="Arial"/>
          <w:color w:val="000000" w:themeColor="text1"/>
        </w:rPr>
        <w:t xml:space="preserve">period is </w:t>
      </w:r>
      <w:r w:rsidR="00786BC9">
        <w:rPr>
          <w:rFonts w:cs="Arial"/>
          <w:color w:val="000000" w:themeColor="text1"/>
        </w:rPr>
        <w:t>-</w:t>
      </w:r>
      <w:r w:rsidR="007876E3">
        <w:rPr>
          <w:rFonts w:cs="Arial"/>
          <w:color w:val="000000" w:themeColor="text1"/>
        </w:rPr>
        <w:t xml:space="preserve"> </w:t>
      </w:r>
      <w:r w:rsidR="002C27F9">
        <w:rPr>
          <w:rFonts w:cs="Arial"/>
          <w:color w:val="000000" w:themeColor="text1"/>
        </w:rPr>
        <w:t>0.5</w:t>
      </w:r>
      <w:r w:rsidR="00632C19">
        <w:rPr>
          <w:rFonts w:cs="Arial"/>
          <w:color w:val="000000" w:themeColor="text1"/>
        </w:rPr>
        <w:t>6</w:t>
      </w:r>
      <w:r w:rsidR="00151B24" w:rsidRPr="001C2A66">
        <w:rPr>
          <w:rFonts w:cs="Arial"/>
          <w:color w:val="000000" w:themeColor="text1"/>
        </w:rPr>
        <w:t>%</w:t>
      </w:r>
      <w:r w:rsidR="008701CF">
        <w:rPr>
          <w:rFonts w:cs="Arial"/>
          <w:color w:val="000000" w:themeColor="text1"/>
        </w:rPr>
        <w:t xml:space="preserve"> </w:t>
      </w:r>
      <w:r w:rsidR="008701CF" w:rsidRPr="008701CF">
        <w:rPr>
          <w:rFonts w:cs="Arial"/>
          <w:color w:val="000000" w:themeColor="text1"/>
        </w:rPr>
        <w:t xml:space="preserve">(The estimated tax rate for the prior interim period was </w:t>
      </w:r>
      <w:r w:rsidR="001C2A66">
        <w:rPr>
          <w:rFonts w:cs="Arial"/>
          <w:color w:val="000000" w:themeColor="text1"/>
        </w:rPr>
        <w:t>13.21</w:t>
      </w:r>
      <w:r w:rsidR="008701CF" w:rsidRPr="008701CF">
        <w:rPr>
          <w:rFonts w:cs="Arial"/>
          <w:color w:val="000000" w:themeColor="text1"/>
        </w:rPr>
        <w:t>%)</w:t>
      </w:r>
      <w:r w:rsidRPr="00BD2341">
        <w:rPr>
          <w:rFonts w:cs="Arial"/>
          <w:color w:val="000000" w:themeColor="text1"/>
        </w:rPr>
        <w:t>. As a result of most revenue is exempt from corporate income tax for the promoted activities which disclosed in Note 2</w:t>
      </w:r>
      <w:r w:rsidR="00CA1689">
        <w:rPr>
          <w:rFonts w:cs="Arial"/>
          <w:color w:val="000000" w:themeColor="text1"/>
        </w:rPr>
        <w:t>6</w:t>
      </w:r>
      <w:r w:rsidRPr="00BD2341">
        <w:rPr>
          <w:rFonts w:cs="Arial"/>
          <w:color w:val="000000" w:themeColor="text1"/>
        </w:rPr>
        <w:t>.</w:t>
      </w:r>
    </w:p>
    <w:p w:rsidR="002F57E6" w:rsidRPr="00BD2341" w:rsidRDefault="002F57E6" w:rsidP="004D4987">
      <w:pPr>
        <w:spacing w:line="240" w:lineRule="auto"/>
        <w:jc w:val="both"/>
        <w:rPr>
          <w:rFonts w:cs="Arial"/>
          <w:color w:val="000000" w:themeColor="text1"/>
        </w:rPr>
      </w:pPr>
    </w:p>
    <w:p w:rsidR="003D2517" w:rsidRPr="00BD2341" w:rsidRDefault="003D2517" w:rsidP="004D4987">
      <w:pPr>
        <w:spacing w:line="240" w:lineRule="auto"/>
        <w:jc w:val="both"/>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BD2341" w:rsidTr="00CD308E">
        <w:trPr>
          <w:trHeight w:val="386"/>
        </w:trPr>
        <w:tc>
          <w:tcPr>
            <w:tcW w:w="9031" w:type="dxa"/>
            <w:shd w:val="clear" w:color="auto" w:fill="FFA543"/>
            <w:vAlign w:val="center"/>
          </w:tcPr>
          <w:p w:rsidR="00B7667D" w:rsidRPr="00BD2341" w:rsidRDefault="005D1975" w:rsidP="00CD308E">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2</w:t>
            </w:r>
            <w:r w:rsidR="00CA1689">
              <w:rPr>
                <w:rFonts w:eastAsia="Arial Unicode MS" w:cs="Arial"/>
                <w:b/>
                <w:bCs/>
                <w:color w:val="FFFFFF" w:themeColor="background1"/>
              </w:rPr>
              <w:t>1</w:t>
            </w:r>
            <w:r w:rsidR="0060116B" w:rsidRPr="00BD2341">
              <w:rPr>
                <w:rFonts w:eastAsia="Arial Unicode MS" w:cs="Arial"/>
                <w:b/>
                <w:bCs/>
                <w:color w:val="FFFFFF" w:themeColor="background1"/>
              </w:rPr>
              <w:tab/>
              <w:t>Share capital</w:t>
            </w:r>
          </w:p>
        </w:tc>
      </w:tr>
    </w:tbl>
    <w:p w:rsidR="00A41C6C" w:rsidRPr="00BD2341" w:rsidRDefault="00A41C6C" w:rsidP="0042621F">
      <w:pPr>
        <w:spacing w:line="240" w:lineRule="auto"/>
        <w:rPr>
          <w:rFonts w:cs="Arial"/>
          <w:color w:val="000000" w:themeColor="text1"/>
        </w:rPr>
      </w:pPr>
    </w:p>
    <w:p w:rsidR="00D83BE6" w:rsidRPr="00BD2341" w:rsidRDefault="00C73A51" w:rsidP="0042621F">
      <w:pPr>
        <w:spacing w:line="240" w:lineRule="auto"/>
        <w:rPr>
          <w:rFonts w:cs="Arial"/>
          <w:color w:val="000000" w:themeColor="text1"/>
        </w:rPr>
      </w:pPr>
      <w:r w:rsidRPr="00BD2341">
        <w:rPr>
          <w:rFonts w:cs="Arial"/>
          <w:color w:val="000000" w:themeColor="text1"/>
        </w:rPr>
        <w:t>The movements f</w:t>
      </w:r>
      <w:r w:rsidR="00DB38BD" w:rsidRPr="00BD2341">
        <w:rPr>
          <w:rFonts w:cs="Arial"/>
          <w:color w:val="000000" w:themeColor="text1"/>
        </w:rPr>
        <w:t xml:space="preserve">or the </w:t>
      </w:r>
      <w:r w:rsidR="008C15F0" w:rsidRPr="00BD2341">
        <w:rPr>
          <w:rFonts w:cs="Arial"/>
          <w:color w:val="000000" w:themeColor="text1"/>
        </w:rPr>
        <w:t>periods</w:t>
      </w:r>
      <w:r w:rsidRPr="00BD2341">
        <w:rPr>
          <w:rFonts w:cs="Arial"/>
          <w:color w:val="000000" w:themeColor="text1"/>
        </w:rPr>
        <w:t xml:space="preserve"> </w:t>
      </w:r>
      <w:r w:rsidR="008C15F0" w:rsidRPr="00BD2341">
        <w:rPr>
          <w:rFonts w:cs="Arial"/>
          <w:color w:val="000000" w:themeColor="text1"/>
          <w:spacing w:val="-4"/>
        </w:rPr>
        <w:t>are</w:t>
      </w:r>
      <w:r w:rsidRPr="00BD2341">
        <w:rPr>
          <w:rFonts w:cs="Arial"/>
          <w:color w:val="000000" w:themeColor="text1"/>
        </w:rPr>
        <w:t xml:space="preserve"> as follows</w:t>
      </w:r>
      <w:r w:rsidR="00C55B09" w:rsidRPr="00BD2341">
        <w:rPr>
          <w:rFonts w:cs="Arial"/>
          <w:color w:val="000000" w:themeColor="text1"/>
        </w:rPr>
        <w:t>:</w:t>
      </w:r>
    </w:p>
    <w:p w:rsidR="00F0613C" w:rsidRPr="00BD2341" w:rsidRDefault="00F0613C" w:rsidP="0042621F">
      <w:pPr>
        <w:spacing w:line="240" w:lineRule="auto"/>
        <w:rPr>
          <w:rFonts w:cs="Arial"/>
          <w:color w:val="000000" w:themeColor="text1"/>
        </w:rPr>
      </w:pPr>
    </w:p>
    <w:tbl>
      <w:tblPr>
        <w:tblStyle w:val="TableGrid"/>
        <w:tblW w:w="911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03"/>
        <w:gridCol w:w="1224"/>
        <w:gridCol w:w="1224"/>
        <w:gridCol w:w="1440"/>
        <w:gridCol w:w="1224"/>
      </w:tblGrid>
      <w:tr w:rsidR="006A075E" w:rsidRPr="00BD2341" w:rsidTr="00AB6237">
        <w:trPr>
          <w:trHeight w:val="58"/>
        </w:trPr>
        <w:tc>
          <w:tcPr>
            <w:tcW w:w="4003" w:type="dxa"/>
            <w:vAlign w:val="bottom"/>
          </w:tcPr>
          <w:p w:rsidR="008A71F8" w:rsidRPr="00BD2341" w:rsidRDefault="008A71F8" w:rsidP="008A71F8">
            <w:pPr>
              <w:pStyle w:val="Header"/>
              <w:tabs>
                <w:tab w:val="clear" w:pos="4153"/>
                <w:tab w:val="clear" w:pos="8306"/>
              </w:tabs>
              <w:spacing w:line="240" w:lineRule="auto"/>
              <w:rPr>
                <w:rFonts w:cs="Arial"/>
                <w:color w:val="000000" w:themeColor="text1"/>
                <w:spacing w:val="-6"/>
                <w:shd w:val="clear" w:color="auto" w:fill="FFFFFF" w:themeFill="background1"/>
              </w:rPr>
            </w:pPr>
          </w:p>
        </w:tc>
        <w:tc>
          <w:tcPr>
            <w:tcW w:w="5112" w:type="dxa"/>
            <w:gridSpan w:val="4"/>
            <w:tcBorders>
              <w:top w:val="single" w:sz="4" w:space="0" w:color="auto"/>
            </w:tcBorders>
            <w:shd w:val="clear" w:color="auto" w:fill="auto"/>
            <w:vAlign w:val="bottom"/>
          </w:tcPr>
          <w:p w:rsidR="008A71F8" w:rsidRPr="00BD2341" w:rsidRDefault="008A71F8" w:rsidP="008326E7">
            <w:pPr>
              <w:spacing w:line="240" w:lineRule="auto"/>
              <w:ind w:right="-72"/>
              <w:jc w:val="center"/>
              <w:rPr>
                <w:rFonts w:cs="Arial"/>
                <w:b/>
                <w:bCs/>
                <w:color w:val="000000" w:themeColor="text1"/>
                <w:spacing w:val="-6"/>
              </w:rPr>
            </w:pPr>
            <w:r w:rsidRPr="00BD2341">
              <w:rPr>
                <w:rFonts w:cs="Arial"/>
                <w:b/>
                <w:bCs/>
                <w:color w:val="000000" w:themeColor="text1"/>
                <w:shd w:val="clear" w:color="auto" w:fill="FFFFFF" w:themeFill="background1"/>
              </w:rPr>
              <w:t>(Unaudited but reviewed)</w:t>
            </w:r>
          </w:p>
        </w:tc>
      </w:tr>
      <w:tr w:rsidR="000D004D" w:rsidRPr="00BD2341" w:rsidTr="00AB6237">
        <w:tc>
          <w:tcPr>
            <w:tcW w:w="4003" w:type="dxa"/>
            <w:vAlign w:val="bottom"/>
          </w:tcPr>
          <w:p w:rsidR="000D004D" w:rsidRPr="00BD2341" w:rsidRDefault="000D004D" w:rsidP="008A71F8">
            <w:pPr>
              <w:pStyle w:val="Header"/>
              <w:tabs>
                <w:tab w:val="clear" w:pos="4153"/>
                <w:tab w:val="clear" w:pos="8306"/>
              </w:tabs>
              <w:spacing w:line="240" w:lineRule="auto"/>
              <w:rPr>
                <w:rFonts w:cs="Arial"/>
                <w:color w:val="000000" w:themeColor="text1"/>
                <w:spacing w:val="-6"/>
                <w:shd w:val="clear" w:color="auto" w:fill="FFFFFF" w:themeFill="background1"/>
                <w:lang w:val="en-GB"/>
              </w:rPr>
            </w:pPr>
          </w:p>
        </w:tc>
        <w:tc>
          <w:tcPr>
            <w:tcW w:w="1224" w:type="dxa"/>
            <w:tcBorders>
              <w:top w:val="single" w:sz="4" w:space="0" w:color="auto"/>
            </w:tcBorders>
            <w:shd w:val="clear" w:color="auto" w:fill="auto"/>
            <w:vAlign w:val="bottom"/>
          </w:tcPr>
          <w:p w:rsidR="000D004D" w:rsidRPr="00BD2341" w:rsidRDefault="000D004D" w:rsidP="008326E7">
            <w:pPr>
              <w:spacing w:line="240" w:lineRule="auto"/>
              <w:ind w:right="-72"/>
              <w:jc w:val="right"/>
              <w:rPr>
                <w:rFonts w:cs="Arial"/>
                <w:b/>
                <w:bCs/>
                <w:color w:val="000000" w:themeColor="text1"/>
              </w:rPr>
            </w:pPr>
          </w:p>
        </w:tc>
        <w:tc>
          <w:tcPr>
            <w:tcW w:w="1224" w:type="dxa"/>
            <w:tcBorders>
              <w:top w:val="single" w:sz="4" w:space="0" w:color="auto"/>
            </w:tcBorders>
            <w:shd w:val="clear" w:color="auto" w:fill="auto"/>
            <w:vAlign w:val="bottom"/>
          </w:tcPr>
          <w:p w:rsidR="000D004D" w:rsidRPr="00BD2341" w:rsidRDefault="000D004D" w:rsidP="008326E7">
            <w:pPr>
              <w:spacing w:line="240" w:lineRule="auto"/>
              <w:ind w:right="-72"/>
              <w:jc w:val="right"/>
              <w:rPr>
                <w:rFonts w:cs="Arial"/>
                <w:b/>
                <w:bCs/>
                <w:color w:val="000000" w:themeColor="text1"/>
              </w:rPr>
            </w:pPr>
            <w:r w:rsidRPr="00BD2341">
              <w:rPr>
                <w:rFonts w:cs="Arial"/>
                <w:b/>
                <w:bCs/>
                <w:color w:val="000000" w:themeColor="text1"/>
              </w:rPr>
              <w:t>Ordinary</w:t>
            </w:r>
          </w:p>
        </w:tc>
        <w:tc>
          <w:tcPr>
            <w:tcW w:w="1440" w:type="dxa"/>
            <w:tcBorders>
              <w:top w:val="single" w:sz="4" w:space="0" w:color="auto"/>
            </w:tcBorders>
            <w:shd w:val="clear" w:color="auto" w:fill="auto"/>
            <w:vAlign w:val="bottom"/>
          </w:tcPr>
          <w:p w:rsidR="003372C6" w:rsidRPr="00BD2341" w:rsidRDefault="003372C6" w:rsidP="008326E7">
            <w:pPr>
              <w:spacing w:line="240" w:lineRule="auto"/>
              <w:ind w:right="-72"/>
              <w:jc w:val="right"/>
              <w:rPr>
                <w:rFonts w:cs="Arial"/>
                <w:b/>
                <w:bCs/>
                <w:color w:val="000000" w:themeColor="text1"/>
              </w:rPr>
            </w:pPr>
            <w:r w:rsidRPr="00BD2341">
              <w:rPr>
                <w:rFonts w:cs="Arial"/>
                <w:b/>
                <w:bCs/>
                <w:color w:val="000000" w:themeColor="text1"/>
              </w:rPr>
              <w:t>Premium on</w:t>
            </w:r>
          </w:p>
          <w:p w:rsidR="000D004D" w:rsidRPr="00BD2341" w:rsidRDefault="000D004D" w:rsidP="008326E7">
            <w:pPr>
              <w:spacing w:line="240" w:lineRule="auto"/>
              <w:ind w:right="-72"/>
              <w:jc w:val="right"/>
              <w:rPr>
                <w:rFonts w:cs="Arial"/>
                <w:b/>
                <w:bCs/>
                <w:color w:val="000000" w:themeColor="text1"/>
              </w:rPr>
            </w:pPr>
            <w:r w:rsidRPr="00BD2341">
              <w:rPr>
                <w:rFonts w:cs="Arial"/>
                <w:b/>
                <w:bCs/>
                <w:color w:val="000000" w:themeColor="text1"/>
              </w:rPr>
              <w:t>paid-up</w:t>
            </w:r>
          </w:p>
        </w:tc>
        <w:tc>
          <w:tcPr>
            <w:tcW w:w="1224" w:type="dxa"/>
            <w:tcBorders>
              <w:top w:val="single" w:sz="4" w:space="0" w:color="auto"/>
            </w:tcBorders>
            <w:shd w:val="clear" w:color="auto" w:fill="auto"/>
            <w:vAlign w:val="bottom"/>
          </w:tcPr>
          <w:p w:rsidR="000D004D" w:rsidRPr="00BD2341" w:rsidRDefault="000D004D" w:rsidP="008326E7">
            <w:pPr>
              <w:spacing w:line="240" w:lineRule="auto"/>
              <w:ind w:right="-72"/>
              <w:jc w:val="right"/>
              <w:rPr>
                <w:rFonts w:cs="Arial"/>
                <w:b/>
                <w:bCs/>
                <w:color w:val="000000" w:themeColor="text1"/>
              </w:rPr>
            </w:pPr>
          </w:p>
        </w:tc>
      </w:tr>
      <w:tr w:rsidR="006A075E" w:rsidRPr="00BD2341" w:rsidTr="00AB6237">
        <w:tc>
          <w:tcPr>
            <w:tcW w:w="4003" w:type="dxa"/>
            <w:vAlign w:val="bottom"/>
          </w:tcPr>
          <w:p w:rsidR="008A71F8" w:rsidRPr="00BD2341" w:rsidRDefault="008A71F8" w:rsidP="008A71F8">
            <w:pPr>
              <w:pStyle w:val="Header"/>
              <w:tabs>
                <w:tab w:val="clear" w:pos="4153"/>
                <w:tab w:val="clear" w:pos="8306"/>
              </w:tabs>
              <w:spacing w:line="240" w:lineRule="auto"/>
              <w:rPr>
                <w:rFonts w:cs="Arial"/>
                <w:color w:val="000000" w:themeColor="text1"/>
                <w:spacing w:val="-6"/>
                <w:shd w:val="clear" w:color="auto" w:fill="FFFFFF" w:themeFill="background1"/>
              </w:rPr>
            </w:pPr>
          </w:p>
        </w:tc>
        <w:tc>
          <w:tcPr>
            <w:tcW w:w="1224" w:type="dxa"/>
            <w:shd w:val="clear" w:color="auto" w:fill="auto"/>
            <w:vAlign w:val="bottom"/>
          </w:tcPr>
          <w:p w:rsidR="008A71F8" w:rsidRPr="00BD2341" w:rsidRDefault="008A71F8" w:rsidP="008326E7">
            <w:pPr>
              <w:spacing w:line="240" w:lineRule="auto"/>
              <w:ind w:right="-72"/>
              <w:jc w:val="right"/>
              <w:rPr>
                <w:rFonts w:cs="Arial"/>
                <w:b/>
                <w:bCs/>
                <w:color w:val="000000" w:themeColor="text1"/>
              </w:rPr>
            </w:pPr>
            <w:r w:rsidRPr="00BD2341">
              <w:rPr>
                <w:rFonts w:cs="Arial"/>
                <w:b/>
                <w:bCs/>
                <w:color w:val="000000" w:themeColor="text1"/>
              </w:rPr>
              <w:t>Number of</w:t>
            </w:r>
          </w:p>
        </w:tc>
        <w:tc>
          <w:tcPr>
            <w:tcW w:w="1224" w:type="dxa"/>
            <w:shd w:val="clear" w:color="auto" w:fill="auto"/>
            <w:vAlign w:val="bottom"/>
          </w:tcPr>
          <w:p w:rsidR="008A71F8" w:rsidRPr="00BD2341" w:rsidRDefault="008A71F8" w:rsidP="008326E7">
            <w:pPr>
              <w:spacing w:line="240" w:lineRule="auto"/>
              <w:ind w:right="-72"/>
              <w:jc w:val="right"/>
              <w:rPr>
                <w:rFonts w:cs="Arial"/>
                <w:b/>
                <w:bCs/>
                <w:color w:val="000000" w:themeColor="text1"/>
              </w:rPr>
            </w:pPr>
            <w:r w:rsidRPr="00BD2341">
              <w:rPr>
                <w:rFonts w:cs="Arial"/>
                <w:b/>
                <w:bCs/>
                <w:color w:val="000000" w:themeColor="text1"/>
              </w:rPr>
              <w:t>shares</w:t>
            </w:r>
          </w:p>
        </w:tc>
        <w:tc>
          <w:tcPr>
            <w:tcW w:w="1440" w:type="dxa"/>
            <w:shd w:val="clear" w:color="auto" w:fill="auto"/>
            <w:vAlign w:val="bottom"/>
          </w:tcPr>
          <w:p w:rsidR="008A71F8" w:rsidRPr="00BD2341" w:rsidRDefault="008A71F8" w:rsidP="008326E7">
            <w:pPr>
              <w:spacing w:line="240" w:lineRule="auto"/>
              <w:ind w:right="-72"/>
              <w:jc w:val="right"/>
              <w:rPr>
                <w:rFonts w:cs="Arial"/>
                <w:b/>
                <w:bCs/>
                <w:color w:val="000000" w:themeColor="text1"/>
              </w:rPr>
            </w:pPr>
            <w:r w:rsidRPr="00BD2341">
              <w:rPr>
                <w:rFonts w:cs="Arial"/>
                <w:b/>
                <w:bCs/>
                <w:color w:val="000000" w:themeColor="text1"/>
              </w:rPr>
              <w:t>capital</w:t>
            </w:r>
          </w:p>
        </w:tc>
        <w:tc>
          <w:tcPr>
            <w:tcW w:w="1224" w:type="dxa"/>
            <w:shd w:val="clear" w:color="auto" w:fill="auto"/>
            <w:vAlign w:val="bottom"/>
          </w:tcPr>
          <w:p w:rsidR="008A71F8" w:rsidRPr="00BD2341" w:rsidRDefault="008A71F8" w:rsidP="008326E7">
            <w:pPr>
              <w:spacing w:line="240" w:lineRule="auto"/>
              <w:ind w:right="-72"/>
              <w:jc w:val="right"/>
              <w:rPr>
                <w:rFonts w:cs="Arial"/>
                <w:b/>
                <w:bCs/>
                <w:color w:val="000000" w:themeColor="text1"/>
              </w:rPr>
            </w:pPr>
            <w:r w:rsidRPr="00BD2341">
              <w:rPr>
                <w:rFonts w:cs="Arial"/>
                <w:b/>
                <w:bCs/>
                <w:color w:val="000000" w:themeColor="text1"/>
              </w:rPr>
              <w:t>Total</w:t>
            </w:r>
          </w:p>
        </w:tc>
      </w:tr>
      <w:tr w:rsidR="006A075E" w:rsidRPr="00BD2341" w:rsidTr="00AB6237">
        <w:tc>
          <w:tcPr>
            <w:tcW w:w="4003" w:type="dxa"/>
            <w:vAlign w:val="bottom"/>
          </w:tcPr>
          <w:p w:rsidR="008A71F8" w:rsidRPr="00BD2341" w:rsidRDefault="008A71F8" w:rsidP="008A71F8">
            <w:pPr>
              <w:pStyle w:val="Header"/>
              <w:tabs>
                <w:tab w:val="clear" w:pos="4153"/>
                <w:tab w:val="clear" w:pos="8306"/>
              </w:tabs>
              <w:spacing w:line="240" w:lineRule="auto"/>
              <w:rPr>
                <w:rFonts w:cs="Arial"/>
                <w:color w:val="000000" w:themeColor="text1"/>
                <w:spacing w:val="-6"/>
                <w:shd w:val="clear" w:color="auto" w:fill="FFFFFF" w:themeFill="background1"/>
              </w:rPr>
            </w:pPr>
          </w:p>
        </w:tc>
        <w:tc>
          <w:tcPr>
            <w:tcW w:w="1224" w:type="dxa"/>
            <w:tcBorders>
              <w:bottom w:val="single" w:sz="4" w:space="0" w:color="auto"/>
            </w:tcBorders>
            <w:shd w:val="clear" w:color="auto" w:fill="auto"/>
            <w:vAlign w:val="bottom"/>
          </w:tcPr>
          <w:p w:rsidR="008A71F8" w:rsidRPr="00BD2341" w:rsidRDefault="008A71F8" w:rsidP="008326E7">
            <w:pPr>
              <w:spacing w:line="240" w:lineRule="auto"/>
              <w:ind w:right="-72"/>
              <w:jc w:val="right"/>
              <w:rPr>
                <w:rFonts w:cs="Arial"/>
                <w:b/>
                <w:bCs/>
                <w:snapToGrid w:val="0"/>
                <w:color w:val="000000" w:themeColor="text1"/>
              </w:rPr>
            </w:pPr>
            <w:r w:rsidRPr="00BD2341">
              <w:rPr>
                <w:rFonts w:cs="Arial"/>
                <w:b/>
                <w:bCs/>
                <w:snapToGrid w:val="0"/>
                <w:color w:val="000000" w:themeColor="text1"/>
              </w:rPr>
              <w:t>Shares</w:t>
            </w:r>
          </w:p>
        </w:tc>
        <w:tc>
          <w:tcPr>
            <w:tcW w:w="1224" w:type="dxa"/>
            <w:tcBorders>
              <w:bottom w:val="single" w:sz="4" w:space="0" w:color="auto"/>
            </w:tcBorders>
            <w:shd w:val="clear" w:color="auto" w:fill="auto"/>
            <w:vAlign w:val="bottom"/>
          </w:tcPr>
          <w:p w:rsidR="008A71F8" w:rsidRPr="00BD2341" w:rsidRDefault="008A71F8" w:rsidP="008326E7">
            <w:pPr>
              <w:spacing w:line="240" w:lineRule="auto"/>
              <w:ind w:right="-72"/>
              <w:jc w:val="right"/>
              <w:rPr>
                <w:rFonts w:cs="Arial"/>
                <w:b/>
                <w:bCs/>
                <w:snapToGrid w:val="0"/>
                <w:color w:val="000000" w:themeColor="text1"/>
              </w:rPr>
            </w:pPr>
            <w:r w:rsidRPr="00BD2341">
              <w:rPr>
                <w:rFonts w:cs="Arial"/>
                <w:b/>
                <w:bCs/>
                <w:snapToGrid w:val="0"/>
                <w:color w:val="000000" w:themeColor="text1"/>
              </w:rPr>
              <w:t>Baht</w:t>
            </w:r>
          </w:p>
        </w:tc>
        <w:tc>
          <w:tcPr>
            <w:tcW w:w="1440" w:type="dxa"/>
            <w:tcBorders>
              <w:bottom w:val="single" w:sz="4" w:space="0" w:color="auto"/>
            </w:tcBorders>
            <w:shd w:val="clear" w:color="auto" w:fill="auto"/>
            <w:vAlign w:val="bottom"/>
          </w:tcPr>
          <w:p w:rsidR="008A71F8" w:rsidRPr="00BD2341" w:rsidRDefault="008A71F8" w:rsidP="008326E7">
            <w:pPr>
              <w:spacing w:line="240" w:lineRule="auto"/>
              <w:ind w:right="-72"/>
              <w:jc w:val="right"/>
              <w:rPr>
                <w:rFonts w:cs="Arial"/>
                <w:b/>
                <w:bCs/>
                <w:snapToGrid w:val="0"/>
                <w:color w:val="000000" w:themeColor="text1"/>
              </w:rPr>
            </w:pPr>
            <w:r w:rsidRPr="00BD2341">
              <w:rPr>
                <w:rFonts w:cs="Arial"/>
                <w:b/>
                <w:bCs/>
                <w:snapToGrid w:val="0"/>
                <w:color w:val="000000" w:themeColor="text1"/>
              </w:rPr>
              <w:t>Baht</w:t>
            </w:r>
          </w:p>
        </w:tc>
        <w:tc>
          <w:tcPr>
            <w:tcW w:w="1224" w:type="dxa"/>
            <w:tcBorders>
              <w:bottom w:val="single" w:sz="4" w:space="0" w:color="auto"/>
            </w:tcBorders>
            <w:shd w:val="clear" w:color="auto" w:fill="auto"/>
            <w:vAlign w:val="bottom"/>
          </w:tcPr>
          <w:p w:rsidR="008A71F8" w:rsidRPr="00BD2341" w:rsidRDefault="008A71F8" w:rsidP="008326E7">
            <w:pPr>
              <w:spacing w:line="240" w:lineRule="auto"/>
              <w:ind w:right="-72"/>
              <w:jc w:val="right"/>
              <w:rPr>
                <w:rFonts w:cs="Arial"/>
                <w:b/>
                <w:bCs/>
                <w:snapToGrid w:val="0"/>
                <w:color w:val="000000" w:themeColor="text1"/>
              </w:rPr>
            </w:pPr>
            <w:r w:rsidRPr="00BD2341">
              <w:rPr>
                <w:rFonts w:cs="Arial"/>
                <w:b/>
                <w:bCs/>
                <w:snapToGrid w:val="0"/>
                <w:color w:val="000000" w:themeColor="text1"/>
              </w:rPr>
              <w:t>Baht</w:t>
            </w:r>
          </w:p>
        </w:tc>
      </w:tr>
      <w:tr w:rsidR="006A075E" w:rsidRPr="00BD2341" w:rsidTr="00AB6237">
        <w:tc>
          <w:tcPr>
            <w:tcW w:w="4003" w:type="dxa"/>
            <w:vAlign w:val="bottom"/>
          </w:tcPr>
          <w:p w:rsidR="008A71F8" w:rsidRPr="00BD2341" w:rsidRDefault="008A71F8" w:rsidP="008A71F8">
            <w:pPr>
              <w:pStyle w:val="Header"/>
              <w:tabs>
                <w:tab w:val="clear" w:pos="4153"/>
                <w:tab w:val="clear" w:pos="8306"/>
              </w:tabs>
              <w:spacing w:line="240" w:lineRule="auto"/>
              <w:rPr>
                <w:rFonts w:cs="Arial"/>
                <w:b/>
                <w:bCs/>
                <w:color w:val="000000" w:themeColor="text1"/>
                <w:spacing w:val="-6"/>
                <w:shd w:val="clear" w:color="auto" w:fill="FFFFFF" w:themeFill="background1"/>
              </w:rPr>
            </w:pPr>
          </w:p>
        </w:tc>
        <w:tc>
          <w:tcPr>
            <w:tcW w:w="1224" w:type="dxa"/>
            <w:tcBorders>
              <w:top w:val="single" w:sz="4" w:space="0" w:color="auto"/>
            </w:tcBorders>
            <w:shd w:val="clear" w:color="auto" w:fill="FAFAFA"/>
            <w:vAlign w:val="bottom"/>
          </w:tcPr>
          <w:p w:rsidR="008A71F8" w:rsidRPr="00BD2341" w:rsidRDefault="008A71F8" w:rsidP="008326E7">
            <w:pPr>
              <w:pStyle w:val="Header"/>
              <w:tabs>
                <w:tab w:val="clear" w:pos="4153"/>
                <w:tab w:val="clear" w:pos="8306"/>
              </w:tabs>
              <w:spacing w:line="240" w:lineRule="auto"/>
              <w:ind w:right="-72"/>
              <w:jc w:val="right"/>
              <w:rPr>
                <w:rFonts w:cs="Arial"/>
                <w:color w:val="000000" w:themeColor="text1"/>
                <w:spacing w:val="-6"/>
                <w:highlight w:val="yellow"/>
                <w:shd w:val="clear" w:color="auto" w:fill="FFFFFF" w:themeFill="background1"/>
              </w:rPr>
            </w:pPr>
          </w:p>
        </w:tc>
        <w:tc>
          <w:tcPr>
            <w:tcW w:w="1224" w:type="dxa"/>
            <w:tcBorders>
              <w:top w:val="single" w:sz="4" w:space="0" w:color="auto"/>
            </w:tcBorders>
            <w:shd w:val="clear" w:color="auto" w:fill="FAFAFA"/>
            <w:vAlign w:val="bottom"/>
          </w:tcPr>
          <w:p w:rsidR="008A71F8" w:rsidRPr="00BD2341" w:rsidRDefault="008A71F8" w:rsidP="008326E7">
            <w:pPr>
              <w:pStyle w:val="Header"/>
              <w:tabs>
                <w:tab w:val="clear" w:pos="4153"/>
                <w:tab w:val="clear" w:pos="8306"/>
              </w:tabs>
              <w:spacing w:line="240" w:lineRule="auto"/>
              <w:ind w:right="-72"/>
              <w:jc w:val="right"/>
              <w:rPr>
                <w:rFonts w:cs="Arial"/>
                <w:color w:val="000000" w:themeColor="text1"/>
                <w:spacing w:val="-6"/>
                <w:highlight w:val="yellow"/>
                <w:shd w:val="clear" w:color="auto" w:fill="FFFFFF" w:themeFill="background1"/>
              </w:rPr>
            </w:pPr>
          </w:p>
        </w:tc>
        <w:tc>
          <w:tcPr>
            <w:tcW w:w="1440" w:type="dxa"/>
            <w:tcBorders>
              <w:top w:val="single" w:sz="4" w:space="0" w:color="auto"/>
            </w:tcBorders>
            <w:shd w:val="clear" w:color="auto" w:fill="FAFAFA"/>
            <w:vAlign w:val="bottom"/>
          </w:tcPr>
          <w:p w:rsidR="008A71F8" w:rsidRPr="00BD2341" w:rsidRDefault="008A71F8" w:rsidP="008326E7">
            <w:pPr>
              <w:pStyle w:val="Header"/>
              <w:tabs>
                <w:tab w:val="clear" w:pos="4153"/>
                <w:tab w:val="clear" w:pos="8306"/>
              </w:tabs>
              <w:spacing w:line="240" w:lineRule="auto"/>
              <w:ind w:right="-72"/>
              <w:jc w:val="right"/>
              <w:rPr>
                <w:rFonts w:cs="Arial"/>
                <w:color w:val="000000" w:themeColor="text1"/>
                <w:spacing w:val="-6"/>
                <w:highlight w:val="yellow"/>
                <w:shd w:val="clear" w:color="auto" w:fill="FFFFFF" w:themeFill="background1"/>
              </w:rPr>
            </w:pPr>
          </w:p>
        </w:tc>
        <w:tc>
          <w:tcPr>
            <w:tcW w:w="1224" w:type="dxa"/>
            <w:tcBorders>
              <w:top w:val="single" w:sz="4" w:space="0" w:color="auto"/>
            </w:tcBorders>
            <w:shd w:val="clear" w:color="auto" w:fill="FAFAFA"/>
            <w:vAlign w:val="bottom"/>
          </w:tcPr>
          <w:p w:rsidR="008A71F8" w:rsidRPr="00BD2341" w:rsidRDefault="008A71F8" w:rsidP="008326E7">
            <w:pPr>
              <w:pStyle w:val="Header"/>
              <w:tabs>
                <w:tab w:val="clear" w:pos="4153"/>
                <w:tab w:val="clear" w:pos="8306"/>
              </w:tabs>
              <w:spacing w:line="240" w:lineRule="auto"/>
              <w:ind w:right="-72"/>
              <w:jc w:val="right"/>
              <w:rPr>
                <w:rFonts w:cs="Arial"/>
                <w:color w:val="000000" w:themeColor="text1"/>
                <w:spacing w:val="-6"/>
                <w:highlight w:val="yellow"/>
                <w:shd w:val="clear" w:color="auto" w:fill="FFFFFF" w:themeFill="background1"/>
              </w:rPr>
            </w:pPr>
          </w:p>
        </w:tc>
      </w:tr>
      <w:tr w:rsidR="00D75F57" w:rsidRPr="00BD2341" w:rsidTr="00AB6237">
        <w:tc>
          <w:tcPr>
            <w:tcW w:w="4003" w:type="dxa"/>
            <w:vAlign w:val="bottom"/>
          </w:tcPr>
          <w:p w:rsidR="00D75F57" w:rsidRPr="00BD2341" w:rsidRDefault="00D75F57" w:rsidP="00D75F57">
            <w:pPr>
              <w:spacing w:line="240" w:lineRule="auto"/>
              <w:rPr>
                <w:rFonts w:cs="Arial"/>
                <w:snapToGrid w:val="0"/>
                <w:color w:val="000000" w:themeColor="text1"/>
                <w:spacing w:val="-4"/>
              </w:rPr>
            </w:pPr>
            <w:r w:rsidRPr="00BD2341">
              <w:rPr>
                <w:rFonts w:cs="Arial"/>
                <w:snapToGrid w:val="0"/>
                <w:color w:val="000000" w:themeColor="text1"/>
                <w:spacing w:val="-4"/>
              </w:rPr>
              <w:t>Opening amount at 1 January 2020</w:t>
            </w:r>
          </w:p>
        </w:tc>
        <w:tc>
          <w:tcPr>
            <w:tcW w:w="1224" w:type="dxa"/>
            <w:shd w:val="clear" w:color="auto" w:fill="FAFAFA"/>
            <w:vAlign w:val="bottom"/>
          </w:tcPr>
          <w:p w:rsidR="00D75F57" w:rsidRPr="00BD2341" w:rsidRDefault="001C2A66" w:rsidP="00D75F57">
            <w:pPr>
              <w:spacing w:line="240" w:lineRule="auto"/>
              <w:ind w:right="-72"/>
              <w:jc w:val="right"/>
              <w:rPr>
                <w:rFonts w:cs="Arial"/>
                <w:color w:val="000000" w:themeColor="text1"/>
                <w:spacing w:val="-6"/>
              </w:rPr>
            </w:pPr>
            <w:r>
              <w:rPr>
                <w:rFonts w:cs="Arial"/>
                <w:color w:val="000000" w:themeColor="text1"/>
                <w:spacing w:val="-6"/>
              </w:rPr>
              <w:t>180,000,000</w:t>
            </w:r>
          </w:p>
        </w:tc>
        <w:tc>
          <w:tcPr>
            <w:tcW w:w="1224" w:type="dxa"/>
            <w:shd w:val="clear" w:color="auto" w:fill="FAFAFA"/>
            <w:vAlign w:val="bottom"/>
          </w:tcPr>
          <w:p w:rsidR="00D75F57" w:rsidRPr="00BD2341" w:rsidRDefault="001C2A66" w:rsidP="00D75F57">
            <w:pPr>
              <w:spacing w:line="240" w:lineRule="auto"/>
              <w:ind w:right="-72"/>
              <w:jc w:val="right"/>
              <w:rPr>
                <w:rFonts w:cs="Arial"/>
                <w:color w:val="000000" w:themeColor="text1"/>
                <w:spacing w:val="-6"/>
              </w:rPr>
            </w:pPr>
            <w:r w:rsidRPr="001C2A66">
              <w:rPr>
                <w:rFonts w:cs="Arial"/>
                <w:color w:val="000000" w:themeColor="text1"/>
                <w:spacing w:val="-6"/>
              </w:rPr>
              <w:t>90,000,000</w:t>
            </w:r>
          </w:p>
        </w:tc>
        <w:tc>
          <w:tcPr>
            <w:tcW w:w="1440" w:type="dxa"/>
            <w:shd w:val="clear" w:color="auto" w:fill="FAFAFA"/>
            <w:vAlign w:val="bottom"/>
          </w:tcPr>
          <w:p w:rsidR="00D75F57" w:rsidRPr="00BD2341" w:rsidRDefault="001C2A66" w:rsidP="00D75F57">
            <w:pPr>
              <w:spacing w:line="240" w:lineRule="auto"/>
              <w:ind w:right="-72"/>
              <w:jc w:val="right"/>
              <w:rPr>
                <w:rFonts w:cs="Arial"/>
                <w:color w:val="000000" w:themeColor="text1"/>
                <w:spacing w:val="-6"/>
              </w:rPr>
            </w:pPr>
            <w:r w:rsidRPr="001C2A66">
              <w:rPr>
                <w:rFonts w:cs="Arial"/>
                <w:color w:val="000000" w:themeColor="text1"/>
                <w:spacing w:val="-6"/>
              </w:rPr>
              <w:t>239,333,545</w:t>
            </w:r>
          </w:p>
        </w:tc>
        <w:tc>
          <w:tcPr>
            <w:tcW w:w="1224" w:type="dxa"/>
            <w:shd w:val="clear" w:color="auto" w:fill="FAFAFA"/>
            <w:vAlign w:val="bottom"/>
          </w:tcPr>
          <w:p w:rsidR="00D75F57" w:rsidRPr="00BD2341" w:rsidRDefault="001C2A66" w:rsidP="00D75F57">
            <w:pPr>
              <w:spacing w:line="240" w:lineRule="auto"/>
              <w:ind w:right="-72"/>
              <w:jc w:val="right"/>
              <w:rPr>
                <w:rFonts w:cs="Arial"/>
                <w:color w:val="000000" w:themeColor="text1"/>
                <w:spacing w:val="-6"/>
              </w:rPr>
            </w:pPr>
            <w:r w:rsidRPr="001C2A66">
              <w:rPr>
                <w:rFonts w:cs="Arial"/>
                <w:color w:val="000000" w:themeColor="text1"/>
                <w:spacing w:val="-6"/>
              </w:rPr>
              <w:t>329,333,545</w:t>
            </w:r>
          </w:p>
        </w:tc>
      </w:tr>
      <w:tr w:rsidR="00B7003B" w:rsidRPr="00BD2341" w:rsidTr="00AB6237">
        <w:tc>
          <w:tcPr>
            <w:tcW w:w="4003" w:type="dxa"/>
            <w:vAlign w:val="bottom"/>
          </w:tcPr>
          <w:p w:rsidR="00B7003B" w:rsidRPr="00BD2341" w:rsidRDefault="00B7003B" w:rsidP="00B7003B">
            <w:pPr>
              <w:spacing w:line="240" w:lineRule="auto"/>
              <w:rPr>
                <w:rFonts w:cs="Arial"/>
                <w:snapToGrid w:val="0"/>
                <w:color w:val="000000" w:themeColor="text1"/>
                <w:spacing w:val="-4"/>
              </w:rPr>
            </w:pPr>
            <w:r w:rsidRPr="00BD2341">
              <w:rPr>
                <w:rFonts w:cs="Arial"/>
                <w:snapToGrid w:val="0"/>
                <w:color w:val="000000" w:themeColor="text1"/>
                <w:spacing w:val="-4"/>
              </w:rPr>
              <w:t>Share issue cost</w:t>
            </w:r>
          </w:p>
        </w:tc>
        <w:tc>
          <w:tcPr>
            <w:tcW w:w="1224" w:type="dxa"/>
            <w:tcBorders>
              <w:bottom w:val="single" w:sz="4" w:space="0" w:color="auto"/>
            </w:tcBorders>
            <w:shd w:val="clear" w:color="auto" w:fill="FAFAFA"/>
            <w:vAlign w:val="bottom"/>
          </w:tcPr>
          <w:p w:rsidR="00B7003B" w:rsidRPr="00BD2341" w:rsidRDefault="001C2A66" w:rsidP="00B7003B">
            <w:pPr>
              <w:spacing w:line="240" w:lineRule="auto"/>
              <w:ind w:right="-72"/>
              <w:jc w:val="right"/>
              <w:rPr>
                <w:rFonts w:cs="Arial"/>
                <w:color w:val="000000" w:themeColor="text1"/>
                <w:spacing w:val="-6"/>
              </w:rPr>
            </w:pPr>
            <w:r>
              <w:rPr>
                <w:rFonts w:cs="Arial"/>
                <w:color w:val="000000" w:themeColor="text1"/>
                <w:spacing w:val="-6"/>
              </w:rPr>
              <w:t>-</w:t>
            </w:r>
          </w:p>
        </w:tc>
        <w:tc>
          <w:tcPr>
            <w:tcW w:w="1224" w:type="dxa"/>
            <w:tcBorders>
              <w:bottom w:val="single" w:sz="4" w:space="0" w:color="auto"/>
            </w:tcBorders>
            <w:shd w:val="clear" w:color="auto" w:fill="FAFAFA"/>
            <w:vAlign w:val="bottom"/>
          </w:tcPr>
          <w:p w:rsidR="00B7003B" w:rsidRPr="00BD2341" w:rsidRDefault="001C2A66" w:rsidP="00B7003B">
            <w:pPr>
              <w:spacing w:line="240" w:lineRule="auto"/>
              <w:ind w:right="-72"/>
              <w:jc w:val="right"/>
              <w:rPr>
                <w:rFonts w:cs="Arial"/>
                <w:color w:val="000000" w:themeColor="text1"/>
                <w:spacing w:val="-6"/>
              </w:rPr>
            </w:pPr>
            <w:r>
              <w:rPr>
                <w:rFonts w:cs="Arial"/>
                <w:color w:val="000000" w:themeColor="text1"/>
                <w:spacing w:val="-6"/>
              </w:rPr>
              <w:t>-</w:t>
            </w:r>
          </w:p>
        </w:tc>
        <w:tc>
          <w:tcPr>
            <w:tcW w:w="1440" w:type="dxa"/>
            <w:tcBorders>
              <w:bottom w:val="single" w:sz="4" w:space="0" w:color="auto"/>
            </w:tcBorders>
            <w:shd w:val="clear" w:color="auto" w:fill="FAFAFA"/>
            <w:vAlign w:val="bottom"/>
          </w:tcPr>
          <w:p w:rsidR="00B7003B" w:rsidRPr="00BD2341" w:rsidRDefault="001C2A66" w:rsidP="00B7003B">
            <w:pPr>
              <w:spacing w:line="240" w:lineRule="auto"/>
              <w:ind w:right="-72"/>
              <w:jc w:val="right"/>
              <w:rPr>
                <w:rFonts w:cs="Arial"/>
                <w:color w:val="000000" w:themeColor="text1"/>
                <w:spacing w:val="-6"/>
                <w:cs/>
              </w:rPr>
            </w:pPr>
            <w:r>
              <w:rPr>
                <w:rFonts w:cs="Arial"/>
                <w:color w:val="000000" w:themeColor="text1"/>
                <w:spacing w:val="-6"/>
              </w:rPr>
              <w:t>(76,100)</w:t>
            </w:r>
          </w:p>
        </w:tc>
        <w:tc>
          <w:tcPr>
            <w:tcW w:w="1224" w:type="dxa"/>
            <w:tcBorders>
              <w:bottom w:val="single" w:sz="4" w:space="0" w:color="auto"/>
            </w:tcBorders>
            <w:shd w:val="clear" w:color="auto" w:fill="FAFAFA"/>
            <w:vAlign w:val="bottom"/>
          </w:tcPr>
          <w:p w:rsidR="00B7003B" w:rsidRPr="00BD2341" w:rsidRDefault="001C2A66" w:rsidP="00B7003B">
            <w:pPr>
              <w:spacing w:line="240" w:lineRule="auto"/>
              <w:ind w:right="-72"/>
              <w:jc w:val="right"/>
              <w:rPr>
                <w:rFonts w:cs="Arial"/>
                <w:color w:val="000000" w:themeColor="text1"/>
                <w:spacing w:val="-6"/>
              </w:rPr>
            </w:pPr>
            <w:r>
              <w:rPr>
                <w:rFonts w:cs="Arial"/>
                <w:color w:val="000000" w:themeColor="text1"/>
                <w:spacing w:val="-6"/>
              </w:rPr>
              <w:t>(76,100)</w:t>
            </w:r>
          </w:p>
        </w:tc>
      </w:tr>
      <w:tr w:rsidR="00B7003B" w:rsidRPr="00BD2341" w:rsidTr="00AB6237">
        <w:tc>
          <w:tcPr>
            <w:tcW w:w="4003" w:type="dxa"/>
            <w:vAlign w:val="bottom"/>
          </w:tcPr>
          <w:p w:rsidR="00B7003B" w:rsidRPr="00BD2341" w:rsidRDefault="00B7003B" w:rsidP="00B7003B">
            <w:pPr>
              <w:spacing w:line="240" w:lineRule="auto"/>
              <w:rPr>
                <w:rFonts w:cs="Arial"/>
                <w:snapToGrid w:val="0"/>
                <w:color w:val="000000" w:themeColor="text1"/>
                <w:spacing w:val="-4"/>
              </w:rPr>
            </w:pPr>
          </w:p>
        </w:tc>
        <w:tc>
          <w:tcPr>
            <w:tcW w:w="1224" w:type="dxa"/>
            <w:tcBorders>
              <w:top w:val="single" w:sz="4" w:space="0" w:color="auto"/>
            </w:tcBorders>
            <w:shd w:val="clear" w:color="auto" w:fill="FAFAFA"/>
            <w:vAlign w:val="bottom"/>
          </w:tcPr>
          <w:p w:rsidR="00B7003B" w:rsidRPr="00BD2341" w:rsidRDefault="00B7003B" w:rsidP="00B7003B">
            <w:pPr>
              <w:spacing w:line="240" w:lineRule="auto"/>
              <w:ind w:right="-72"/>
              <w:jc w:val="right"/>
              <w:rPr>
                <w:rFonts w:cs="Arial"/>
                <w:color w:val="000000" w:themeColor="text1"/>
                <w:spacing w:val="-6"/>
              </w:rPr>
            </w:pPr>
          </w:p>
        </w:tc>
        <w:tc>
          <w:tcPr>
            <w:tcW w:w="1224" w:type="dxa"/>
            <w:tcBorders>
              <w:top w:val="single" w:sz="4" w:space="0" w:color="auto"/>
            </w:tcBorders>
            <w:shd w:val="clear" w:color="auto" w:fill="FAFAFA"/>
            <w:vAlign w:val="bottom"/>
          </w:tcPr>
          <w:p w:rsidR="00B7003B" w:rsidRPr="00BD2341" w:rsidRDefault="00B7003B" w:rsidP="00B7003B">
            <w:pPr>
              <w:spacing w:line="240" w:lineRule="auto"/>
              <w:ind w:right="-72"/>
              <w:jc w:val="right"/>
              <w:rPr>
                <w:rFonts w:cs="Arial"/>
                <w:color w:val="000000" w:themeColor="text1"/>
                <w:spacing w:val="-6"/>
              </w:rPr>
            </w:pPr>
          </w:p>
        </w:tc>
        <w:tc>
          <w:tcPr>
            <w:tcW w:w="1440" w:type="dxa"/>
            <w:tcBorders>
              <w:top w:val="single" w:sz="4" w:space="0" w:color="auto"/>
            </w:tcBorders>
            <w:shd w:val="clear" w:color="auto" w:fill="FAFAFA"/>
            <w:vAlign w:val="bottom"/>
          </w:tcPr>
          <w:p w:rsidR="00B7003B" w:rsidRPr="00BD2341" w:rsidRDefault="00B7003B" w:rsidP="00B7003B">
            <w:pPr>
              <w:spacing w:line="240" w:lineRule="auto"/>
              <w:ind w:right="-72"/>
              <w:jc w:val="right"/>
              <w:rPr>
                <w:rFonts w:cs="Arial"/>
                <w:color w:val="000000" w:themeColor="text1"/>
                <w:spacing w:val="-6"/>
              </w:rPr>
            </w:pPr>
          </w:p>
        </w:tc>
        <w:tc>
          <w:tcPr>
            <w:tcW w:w="1224" w:type="dxa"/>
            <w:tcBorders>
              <w:top w:val="single" w:sz="4" w:space="0" w:color="auto"/>
            </w:tcBorders>
            <w:shd w:val="clear" w:color="auto" w:fill="FAFAFA"/>
            <w:vAlign w:val="bottom"/>
          </w:tcPr>
          <w:p w:rsidR="00B7003B" w:rsidRPr="00BD2341" w:rsidRDefault="00B7003B" w:rsidP="00B7003B">
            <w:pPr>
              <w:spacing w:line="240" w:lineRule="auto"/>
              <w:ind w:right="-72"/>
              <w:jc w:val="right"/>
              <w:rPr>
                <w:rFonts w:cs="Arial"/>
                <w:color w:val="000000" w:themeColor="text1"/>
                <w:spacing w:val="-6"/>
              </w:rPr>
            </w:pPr>
          </w:p>
        </w:tc>
      </w:tr>
      <w:tr w:rsidR="00B7003B" w:rsidRPr="00BD2341" w:rsidTr="00AB6237">
        <w:tc>
          <w:tcPr>
            <w:tcW w:w="4003" w:type="dxa"/>
            <w:vAlign w:val="bottom"/>
          </w:tcPr>
          <w:p w:rsidR="00B7003B" w:rsidRPr="00BD2341" w:rsidRDefault="00B7003B" w:rsidP="00B7003B">
            <w:pPr>
              <w:spacing w:line="240" w:lineRule="auto"/>
              <w:rPr>
                <w:rFonts w:cs="Arial"/>
                <w:snapToGrid w:val="0"/>
                <w:color w:val="000000" w:themeColor="text1"/>
                <w:spacing w:val="-4"/>
              </w:rPr>
            </w:pPr>
            <w:r w:rsidRPr="00BD2341">
              <w:rPr>
                <w:rFonts w:cs="Arial"/>
                <w:snapToGrid w:val="0"/>
                <w:color w:val="000000" w:themeColor="text1"/>
                <w:spacing w:val="-4"/>
              </w:rPr>
              <w:t xml:space="preserve">Closing amount at </w:t>
            </w:r>
            <w:r w:rsidRPr="00BD2341">
              <w:rPr>
                <w:rFonts w:cs="Arial"/>
                <w:color w:val="000000" w:themeColor="text1"/>
              </w:rPr>
              <w:t xml:space="preserve">30 </w:t>
            </w:r>
            <w:r w:rsidR="00C454E0">
              <w:rPr>
                <w:rFonts w:cs="Arial"/>
                <w:color w:val="000000" w:themeColor="text1"/>
              </w:rPr>
              <w:t>S</w:t>
            </w:r>
            <w:r w:rsidRPr="00BD2341">
              <w:rPr>
                <w:rFonts w:cs="Arial"/>
                <w:color w:val="000000" w:themeColor="text1"/>
              </w:rPr>
              <w:t>e</w:t>
            </w:r>
            <w:r w:rsidR="00C454E0">
              <w:rPr>
                <w:rFonts w:cs="Arial"/>
                <w:color w:val="000000" w:themeColor="text1"/>
              </w:rPr>
              <w:t>ptember</w:t>
            </w:r>
            <w:r w:rsidRPr="00BD2341">
              <w:rPr>
                <w:rFonts w:cs="Arial"/>
                <w:color w:val="000000" w:themeColor="text1"/>
              </w:rPr>
              <w:t xml:space="preserve"> </w:t>
            </w:r>
            <w:r w:rsidRPr="00BD2341">
              <w:rPr>
                <w:rFonts w:cs="Arial"/>
                <w:snapToGrid w:val="0"/>
                <w:color w:val="000000" w:themeColor="text1"/>
                <w:spacing w:val="-4"/>
              </w:rPr>
              <w:t>2020</w:t>
            </w:r>
          </w:p>
        </w:tc>
        <w:tc>
          <w:tcPr>
            <w:tcW w:w="1224" w:type="dxa"/>
            <w:shd w:val="clear" w:color="auto" w:fill="FAFAFA"/>
            <w:vAlign w:val="bottom"/>
          </w:tcPr>
          <w:p w:rsidR="00B7003B" w:rsidRPr="00BD2341" w:rsidRDefault="001C2A66" w:rsidP="00B7003B">
            <w:pPr>
              <w:spacing w:line="240" w:lineRule="auto"/>
              <w:ind w:right="-72"/>
              <w:jc w:val="right"/>
              <w:rPr>
                <w:rFonts w:cs="Arial"/>
                <w:color w:val="000000" w:themeColor="text1"/>
                <w:spacing w:val="-6"/>
              </w:rPr>
            </w:pPr>
            <w:r>
              <w:rPr>
                <w:rFonts w:cs="Arial"/>
                <w:color w:val="000000" w:themeColor="text1"/>
                <w:spacing w:val="-6"/>
              </w:rPr>
              <w:t>180,000,000</w:t>
            </w:r>
          </w:p>
        </w:tc>
        <w:tc>
          <w:tcPr>
            <w:tcW w:w="1224" w:type="dxa"/>
            <w:shd w:val="clear" w:color="auto" w:fill="FAFAFA"/>
            <w:vAlign w:val="bottom"/>
          </w:tcPr>
          <w:p w:rsidR="00B7003B" w:rsidRPr="00BD2341" w:rsidRDefault="001C2A66" w:rsidP="00B7003B">
            <w:pPr>
              <w:spacing w:line="240" w:lineRule="auto"/>
              <w:ind w:right="-72"/>
              <w:jc w:val="right"/>
              <w:rPr>
                <w:rFonts w:cs="Arial"/>
                <w:color w:val="000000" w:themeColor="text1"/>
                <w:spacing w:val="-6"/>
              </w:rPr>
            </w:pPr>
            <w:r>
              <w:rPr>
                <w:rFonts w:cs="Arial"/>
                <w:color w:val="000000" w:themeColor="text1"/>
                <w:spacing w:val="-6"/>
              </w:rPr>
              <w:t>90,000,000</w:t>
            </w:r>
          </w:p>
        </w:tc>
        <w:tc>
          <w:tcPr>
            <w:tcW w:w="1440" w:type="dxa"/>
            <w:shd w:val="clear" w:color="auto" w:fill="FAFAFA"/>
            <w:vAlign w:val="bottom"/>
          </w:tcPr>
          <w:p w:rsidR="00B7003B" w:rsidRPr="00BD2341" w:rsidRDefault="001C2A66" w:rsidP="00B7003B">
            <w:pPr>
              <w:spacing w:line="240" w:lineRule="auto"/>
              <w:ind w:right="-72"/>
              <w:jc w:val="right"/>
              <w:rPr>
                <w:rFonts w:cs="Arial"/>
                <w:color w:val="000000" w:themeColor="text1"/>
                <w:spacing w:val="-6"/>
              </w:rPr>
            </w:pPr>
            <w:r w:rsidRPr="001C2A66">
              <w:rPr>
                <w:rFonts w:cs="Arial"/>
                <w:color w:val="000000" w:themeColor="text1"/>
                <w:spacing w:val="-6"/>
              </w:rPr>
              <w:t>239,257,445</w:t>
            </w:r>
          </w:p>
        </w:tc>
        <w:tc>
          <w:tcPr>
            <w:tcW w:w="1224" w:type="dxa"/>
            <w:shd w:val="clear" w:color="auto" w:fill="FAFAFA"/>
            <w:vAlign w:val="bottom"/>
          </w:tcPr>
          <w:p w:rsidR="00B7003B" w:rsidRPr="00BD2341" w:rsidRDefault="001C2A66" w:rsidP="00B7003B">
            <w:pPr>
              <w:spacing w:line="240" w:lineRule="auto"/>
              <w:ind w:right="-72"/>
              <w:jc w:val="right"/>
              <w:rPr>
                <w:rFonts w:cs="Arial"/>
                <w:color w:val="000000" w:themeColor="text1"/>
                <w:spacing w:val="-6"/>
              </w:rPr>
            </w:pPr>
            <w:r w:rsidRPr="001C2A66">
              <w:rPr>
                <w:rFonts w:cs="Arial"/>
                <w:color w:val="000000" w:themeColor="text1"/>
                <w:spacing w:val="-6"/>
              </w:rPr>
              <w:t>329,257,445</w:t>
            </w:r>
          </w:p>
        </w:tc>
      </w:tr>
      <w:tr w:rsidR="00B7003B" w:rsidRPr="00BD2341" w:rsidTr="00AB6237">
        <w:trPr>
          <w:trHeight w:val="88"/>
        </w:trPr>
        <w:tc>
          <w:tcPr>
            <w:tcW w:w="4003" w:type="dxa"/>
            <w:shd w:val="clear" w:color="auto" w:fill="auto"/>
            <w:vAlign w:val="bottom"/>
          </w:tcPr>
          <w:p w:rsidR="00B7003B" w:rsidRPr="00BD2341" w:rsidRDefault="00B7003B" w:rsidP="00B7003B">
            <w:pPr>
              <w:spacing w:line="240" w:lineRule="auto"/>
              <w:rPr>
                <w:rFonts w:cs="Arial"/>
                <w:snapToGrid w:val="0"/>
                <w:color w:val="000000" w:themeColor="text1"/>
                <w:spacing w:val="-4"/>
              </w:rPr>
            </w:pPr>
          </w:p>
        </w:tc>
        <w:tc>
          <w:tcPr>
            <w:tcW w:w="1224" w:type="dxa"/>
            <w:tcBorders>
              <w:top w:val="single" w:sz="4" w:space="0" w:color="auto"/>
            </w:tcBorders>
            <w:shd w:val="clear" w:color="auto" w:fill="auto"/>
            <w:vAlign w:val="bottom"/>
          </w:tcPr>
          <w:p w:rsidR="00B7003B" w:rsidRPr="00BD2341" w:rsidRDefault="00B7003B" w:rsidP="00B7003B">
            <w:pPr>
              <w:spacing w:line="240" w:lineRule="auto"/>
              <w:ind w:right="-72"/>
              <w:jc w:val="right"/>
              <w:rPr>
                <w:rFonts w:cs="Arial"/>
                <w:color w:val="000000" w:themeColor="text1"/>
                <w:spacing w:val="-6"/>
                <w:highlight w:val="yellow"/>
              </w:rPr>
            </w:pPr>
          </w:p>
        </w:tc>
        <w:tc>
          <w:tcPr>
            <w:tcW w:w="1224" w:type="dxa"/>
            <w:tcBorders>
              <w:top w:val="single" w:sz="4" w:space="0" w:color="auto"/>
            </w:tcBorders>
            <w:shd w:val="clear" w:color="auto" w:fill="auto"/>
            <w:vAlign w:val="bottom"/>
          </w:tcPr>
          <w:p w:rsidR="00B7003B" w:rsidRPr="00BD2341" w:rsidRDefault="00B7003B" w:rsidP="00B7003B">
            <w:pPr>
              <w:spacing w:line="240" w:lineRule="auto"/>
              <w:ind w:right="-72"/>
              <w:jc w:val="right"/>
              <w:rPr>
                <w:rFonts w:cs="Arial"/>
                <w:color w:val="000000" w:themeColor="text1"/>
                <w:spacing w:val="-6"/>
                <w:highlight w:val="yellow"/>
              </w:rPr>
            </w:pPr>
          </w:p>
        </w:tc>
        <w:tc>
          <w:tcPr>
            <w:tcW w:w="1440" w:type="dxa"/>
            <w:tcBorders>
              <w:top w:val="single" w:sz="4" w:space="0" w:color="auto"/>
            </w:tcBorders>
            <w:shd w:val="clear" w:color="auto" w:fill="auto"/>
            <w:vAlign w:val="bottom"/>
          </w:tcPr>
          <w:p w:rsidR="00B7003B" w:rsidRPr="00BD2341" w:rsidRDefault="00B7003B" w:rsidP="00B7003B">
            <w:pPr>
              <w:spacing w:line="240" w:lineRule="auto"/>
              <w:ind w:right="-72"/>
              <w:jc w:val="right"/>
              <w:rPr>
                <w:rFonts w:cs="Arial"/>
                <w:color w:val="000000" w:themeColor="text1"/>
                <w:spacing w:val="-6"/>
                <w:highlight w:val="yellow"/>
              </w:rPr>
            </w:pPr>
          </w:p>
        </w:tc>
        <w:tc>
          <w:tcPr>
            <w:tcW w:w="1224" w:type="dxa"/>
            <w:tcBorders>
              <w:top w:val="single" w:sz="4" w:space="0" w:color="auto"/>
            </w:tcBorders>
            <w:shd w:val="clear" w:color="auto" w:fill="auto"/>
            <w:vAlign w:val="bottom"/>
          </w:tcPr>
          <w:p w:rsidR="00B7003B" w:rsidRPr="00BD2341" w:rsidRDefault="00B7003B" w:rsidP="00B7003B">
            <w:pPr>
              <w:spacing w:line="240" w:lineRule="auto"/>
              <w:ind w:right="-72"/>
              <w:jc w:val="right"/>
              <w:rPr>
                <w:rFonts w:cs="Arial"/>
                <w:color w:val="000000" w:themeColor="text1"/>
                <w:spacing w:val="-6"/>
                <w:highlight w:val="yellow"/>
              </w:rPr>
            </w:pPr>
          </w:p>
        </w:tc>
      </w:tr>
      <w:tr w:rsidR="00B7003B" w:rsidRPr="00BD2341" w:rsidTr="00AB6237">
        <w:tc>
          <w:tcPr>
            <w:tcW w:w="4003" w:type="dxa"/>
            <w:vAlign w:val="bottom"/>
          </w:tcPr>
          <w:p w:rsidR="00B7003B" w:rsidRPr="00BD2341" w:rsidRDefault="00B7003B" w:rsidP="00B7003B">
            <w:pPr>
              <w:spacing w:line="240" w:lineRule="auto"/>
              <w:rPr>
                <w:rFonts w:cs="Arial"/>
                <w:snapToGrid w:val="0"/>
                <w:color w:val="000000" w:themeColor="text1"/>
                <w:spacing w:val="-4"/>
              </w:rPr>
            </w:pPr>
            <w:r w:rsidRPr="00BD2341">
              <w:rPr>
                <w:rFonts w:cs="Arial"/>
                <w:snapToGrid w:val="0"/>
                <w:color w:val="000000" w:themeColor="text1"/>
                <w:spacing w:val="-4"/>
              </w:rPr>
              <w:t>Opening amount at 1 January 2019</w:t>
            </w:r>
          </w:p>
        </w:tc>
        <w:tc>
          <w:tcPr>
            <w:tcW w:w="1224" w:type="dxa"/>
            <w:shd w:val="clear" w:color="auto" w:fill="auto"/>
            <w:vAlign w:val="bottom"/>
          </w:tcPr>
          <w:p w:rsidR="00B7003B" w:rsidRPr="00BD2341" w:rsidRDefault="001C2A66" w:rsidP="00310EBE">
            <w:pPr>
              <w:spacing w:line="240" w:lineRule="auto"/>
              <w:ind w:right="-72"/>
              <w:jc w:val="right"/>
              <w:rPr>
                <w:rFonts w:cs="Arial"/>
                <w:color w:val="000000" w:themeColor="text1"/>
                <w:spacing w:val="-6"/>
              </w:rPr>
            </w:pPr>
            <w:r w:rsidRPr="001C2A66">
              <w:rPr>
                <w:rFonts w:cs="Arial"/>
                <w:color w:val="000000" w:themeColor="text1"/>
                <w:spacing w:val="-6"/>
              </w:rPr>
              <w:t>549,451</w:t>
            </w:r>
          </w:p>
        </w:tc>
        <w:tc>
          <w:tcPr>
            <w:tcW w:w="1224" w:type="dxa"/>
            <w:shd w:val="clear" w:color="auto" w:fill="auto"/>
            <w:vAlign w:val="bottom"/>
          </w:tcPr>
          <w:p w:rsidR="00B7003B" w:rsidRPr="00BD2341" w:rsidRDefault="001C2A66" w:rsidP="00310EBE">
            <w:pPr>
              <w:spacing w:line="240" w:lineRule="auto"/>
              <w:ind w:right="-72"/>
              <w:jc w:val="right"/>
              <w:rPr>
                <w:rFonts w:cs="Arial"/>
                <w:color w:val="000000" w:themeColor="text1"/>
                <w:spacing w:val="-6"/>
              </w:rPr>
            </w:pPr>
            <w:r w:rsidRPr="001C2A66">
              <w:rPr>
                <w:rFonts w:cs="Arial"/>
                <w:color w:val="000000" w:themeColor="text1"/>
                <w:spacing w:val="-6"/>
              </w:rPr>
              <w:t>54,945,100</w:t>
            </w:r>
          </w:p>
        </w:tc>
        <w:tc>
          <w:tcPr>
            <w:tcW w:w="1440" w:type="dxa"/>
            <w:shd w:val="clear" w:color="auto" w:fill="auto"/>
            <w:vAlign w:val="bottom"/>
          </w:tcPr>
          <w:p w:rsidR="00B7003B" w:rsidRPr="00BD2341" w:rsidRDefault="001C2A66" w:rsidP="00310EBE">
            <w:pPr>
              <w:spacing w:line="240" w:lineRule="auto"/>
              <w:ind w:right="-72"/>
              <w:jc w:val="right"/>
              <w:rPr>
                <w:rFonts w:cs="Arial"/>
                <w:color w:val="000000" w:themeColor="text1"/>
                <w:spacing w:val="-6"/>
              </w:rPr>
            </w:pPr>
            <w:r w:rsidRPr="001C2A66">
              <w:rPr>
                <w:rFonts w:cs="Arial"/>
                <w:color w:val="000000" w:themeColor="text1"/>
                <w:spacing w:val="-6"/>
              </w:rPr>
              <w:t>45,054,900</w:t>
            </w:r>
          </w:p>
        </w:tc>
        <w:tc>
          <w:tcPr>
            <w:tcW w:w="1224" w:type="dxa"/>
            <w:shd w:val="clear" w:color="auto" w:fill="auto"/>
            <w:vAlign w:val="bottom"/>
          </w:tcPr>
          <w:p w:rsidR="00B7003B" w:rsidRPr="00BD2341" w:rsidRDefault="001C2A66" w:rsidP="00310EBE">
            <w:pPr>
              <w:spacing w:line="240" w:lineRule="auto"/>
              <w:ind w:right="-72"/>
              <w:jc w:val="right"/>
              <w:rPr>
                <w:rFonts w:cs="Arial"/>
                <w:color w:val="000000" w:themeColor="text1"/>
                <w:spacing w:val="-6"/>
              </w:rPr>
            </w:pPr>
            <w:r w:rsidRPr="001C2A66">
              <w:rPr>
                <w:rFonts w:cs="Arial"/>
                <w:color w:val="000000" w:themeColor="text1"/>
                <w:spacing w:val="-6"/>
              </w:rPr>
              <w:t>100,000,000</w:t>
            </w:r>
          </w:p>
        </w:tc>
      </w:tr>
      <w:tr w:rsidR="00B7003B" w:rsidRPr="00BD2341" w:rsidTr="00AB6237">
        <w:tc>
          <w:tcPr>
            <w:tcW w:w="4003" w:type="dxa"/>
            <w:vAlign w:val="bottom"/>
          </w:tcPr>
          <w:p w:rsidR="00B7003B" w:rsidRPr="00BD2341" w:rsidRDefault="00B7003B" w:rsidP="00B7003B">
            <w:pPr>
              <w:spacing w:line="240" w:lineRule="auto"/>
              <w:rPr>
                <w:rFonts w:cs="Arial"/>
                <w:snapToGrid w:val="0"/>
                <w:color w:val="000000" w:themeColor="text1"/>
                <w:spacing w:val="-4"/>
              </w:rPr>
            </w:pPr>
            <w:r w:rsidRPr="00BD2341">
              <w:rPr>
                <w:rFonts w:cs="Arial"/>
                <w:snapToGrid w:val="0"/>
                <w:color w:val="000000" w:themeColor="text1"/>
                <w:spacing w:val="-4"/>
              </w:rPr>
              <w:t>Change in par value of ordinary share</w:t>
            </w:r>
          </w:p>
        </w:tc>
        <w:tc>
          <w:tcPr>
            <w:tcW w:w="1224" w:type="dxa"/>
            <w:shd w:val="clear" w:color="auto" w:fill="auto"/>
            <w:vAlign w:val="bottom"/>
          </w:tcPr>
          <w:p w:rsidR="00B7003B" w:rsidRPr="00BD2341" w:rsidDel="000F5C96" w:rsidRDefault="001C2A66" w:rsidP="00310EBE">
            <w:pPr>
              <w:spacing w:line="240" w:lineRule="auto"/>
              <w:ind w:right="-72"/>
              <w:jc w:val="right"/>
              <w:rPr>
                <w:rFonts w:cs="Arial"/>
                <w:color w:val="000000" w:themeColor="text1"/>
                <w:spacing w:val="-6"/>
              </w:rPr>
            </w:pPr>
            <w:r w:rsidRPr="001C2A66">
              <w:rPr>
                <w:rFonts w:cs="Arial"/>
                <w:color w:val="000000" w:themeColor="text1"/>
                <w:spacing w:val="-6"/>
              </w:rPr>
              <w:t>109,340,749</w:t>
            </w:r>
          </w:p>
        </w:tc>
        <w:tc>
          <w:tcPr>
            <w:tcW w:w="1224" w:type="dxa"/>
            <w:shd w:val="clear" w:color="auto" w:fill="auto"/>
            <w:vAlign w:val="bottom"/>
          </w:tcPr>
          <w:p w:rsidR="00B7003B" w:rsidRPr="00BD2341" w:rsidDel="000F5C96" w:rsidRDefault="001C2A66" w:rsidP="00426120">
            <w:pPr>
              <w:spacing w:line="240" w:lineRule="auto"/>
              <w:ind w:right="-72"/>
              <w:jc w:val="right"/>
              <w:rPr>
                <w:rFonts w:cs="Arial"/>
                <w:color w:val="000000" w:themeColor="text1"/>
                <w:spacing w:val="-6"/>
              </w:rPr>
            </w:pPr>
            <w:r w:rsidRPr="001C2A66">
              <w:rPr>
                <w:rFonts w:cs="Arial"/>
                <w:color w:val="000000" w:themeColor="text1"/>
                <w:spacing w:val="-6"/>
              </w:rPr>
              <w:t>-</w:t>
            </w:r>
          </w:p>
        </w:tc>
        <w:tc>
          <w:tcPr>
            <w:tcW w:w="1440" w:type="dxa"/>
            <w:shd w:val="clear" w:color="auto" w:fill="auto"/>
            <w:vAlign w:val="bottom"/>
          </w:tcPr>
          <w:p w:rsidR="00B7003B" w:rsidRPr="00BD2341" w:rsidDel="000F5C96" w:rsidRDefault="001C2A66" w:rsidP="00310EBE">
            <w:pPr>
              <w:spacing w:line="240" w:lineRule="auto"/>
              <w:ind w:right="-72"/>
              <w:jc w:val="right"/>
              <w:rPr>
                <w:rFonts w:cs="Arial"/>
                <w:color w:val="000000" w:themeColor="text1"/>
                <w:spacing w:val="-6"/>
              </w:rPr>
            </w:pPr>
            <w:r w:rsidRPr="001C2A66">
              <w:rPr>
                <w:rFonts w:cs="Arial"/>
                <w:color w:val="000000" w:themeColor="text1"/>
                <w:spacing w:val="-6"/>
              </w:rPr>
              <w:t>-</w:t>
            </w:r>
          </w:p>
        </w:tc>
        <w:tc>
          <w:tcPr>
            <w:tcW w:w="1224" w:type="dxa"/>
            <w:shd w:val="clear" w:color="auto" w:fill="auto"/>
            <w:vAlign w:val="bottom"/>
          </w:tcPr>
          <w:p w:rsidR="00B7003B" w:rsidRPr="00BD2341" w:rsidDel="000F5C96" w:rsidRDefault="001C2A66" w:rsidP="00310EBE">
            <w:pPr>
              <w:spacing w:line="240" w:lineRule="auto"/>
              <w:ind w:right="-72"/>
              <w:jc w:val="right"/>
              <w:rPr>
                <w:rFonts w:cs="Arial"/>
                <w:color w:val="000000" w:themeColor="text1"/>
                <w:spacing w:val="-6"/>
              </w:rPr>
            </w:pPr>
            <w:r w:rsidRPr="001C2A66">
              <w:rPr>
                <w:rFonts w:cs="Arial"/>
                <w:color w:val="000000" w:themeColor="text1"/>
                <w:spacing w:val="-6"/>
              </w:rPr>
              <w:t xml:space="preserve">-   </w:t>
            </w:r>
          </w:p>
        </w:tc>
      </w:tr>
      <w:tr w:rsidR="00B7003B" w:rsidRPr="00BD2341" w:rsidTr="00AB6237">
        <w:tc>
          <w:tcPr>
            <w:tcW w:w="4003" w:type="dxa"/>
            <w:vAlign w:val="bottom"/>
          </w:tcPr>
          <w:p w:rsidR="00B7003B" w:rsidRPr="00BD2341" w:rsidRDefault="00B7003B" w:rsidP="00B7003B">
            <w:pPr>
              <w:spacing w:line="240" w:lineRule="auto"/>
              <w:rPr>
                <w:rFonts w:cs="Arial"/>
                <w:snapToGrid w:val="0"/>
                <w:color w:val="000000" w:themeColor="text1"/>
                <w:spacing w:val="-4"/>
              </w:rPr>
            </w:pPr>
          </w:p>
        </w:tc>
        <w:tc>
          <w:tcPr>
            <w:tcW w:w="1224" w:type="dxa"/>
            <w:tcBorders>
              <w:top w:val="single" w:sz="4" w:space="0" w:color="auto"/>
            </w:tcBorders>
            <w:shd w:val="clear" w:color="auto" w:fill="auto"/>
            <w:vAlign w:val="bottom"/>
          </w:tcPr>
          <w:p w:rsidR="00B7003B" w:rsidRPr="00BD2341" w:rsidDel="000F5C96" w:rsidRDefault="00B7003B" w:rsidP="00B7003B">
            <w:pPr>
              <w:spacing w:line="240" w:lineRule="auto"/>
              <w:ind w:right="-72"/>
              <w:jc w:val="right"/>
              <w:rPr>
                <w:rFonts w:cs="Arial"/>
                <w:color w:val="000000" w:themeColor="text1"/>
                <w:spacing w:val="-6"/>
              </w:rPr>
            </w:pPr>
          </w:p>
        </w:tc>
        <w:tc>
          <w:tcPr>
            <w:tcW w:w="1224" w:type="dxa"/>
            <w:tcBorders>
              <w:top w:val="single" w:sz="4" w:space="0" w:color="auto"/>
            </w:tcBorders>
            <w:shd w:val="clear" w:color="auto" w:fill="auto"/>
            <w:vAlign w:val="bottom"/>
          </w:tcPr>
          <w:p w:rsidR="00B7003B" w:rsidRPr="00BD2341" w:rsidDel="000F5C96" w:rsidRDefault="00B7003B" w:rsidP="00B7003B">
            <w:pPr>
              <w:spacing w:line="240" w:lineRule="auto"/>
              <w:ind w:right="-72"/>
              <w:jc w:val="right"/>
              <w:rPr>
                <w:rFonts w:cs="Arial"/>
                <w:color w:val="000000" w:themeColor="text1"/>
                <w:spacing w:val="-6"/>
              </w:rPr>
            </w:pPr>
          </w:p>
        </w:tc>
        <w:tc>
          <w:tcPr>
            <w:tcW w:w="1440" w:type="dxa"/>
            <w:tcBorders>
              <w:top w:val="single" w:sz="4" w:space="0" w:color="auto"/>
            </w:tcBorders>
            <w:shd w:val="clear" w:color="auto" w:fill="auto"/>
            <w:vAlign w:val="bottom"/>
          </w:tcPr>
          <w:p w:rsidR="00B7003B" w:rsidRPr="00BD2341" w:rsidDel="000F5C96" w:rsidRDefault="00B7003B" w:rsidP="00B7003B">
            <w:pPr>
              <w:spacing w:line="240" w:lineRule="auto"/>
              <w:ind w:right="-72"/>
              <w:jc w:val="right"/>
              <w:rPr>
                <w:rFonts w:cs="Arial"/>
                <w:color w:val="000000" w:themeColor="text1"/>
                <w:spacing w:val="-6"/>
              </w:rPr>
            </w:pPr>
          </w:p>
        </w:tc>
        <w:tc>
          <w:tcPr>
            <w:tcW w:w="1224" w:type="dxa"/>
            <w:tcBorders>
              <w:top w:val="single" w:sz="4" w:space="0" w:color="auto"/>
            </w:tcBorders>
            <w:shd w:val="clear" w:color="auto" w:fill="auto"/>
            <w:vAlign w:val="bottom"/>
          </w:tcPr>
          <w:p w:rsidR="00B7003B" w:rsidRPr="00BD2341" w:rsidDel="000F5C96" w:rsidRDefault="00B7003B" w:rsidP="00B7003B">
            <w:pPr>
              <w:spacing w:line="240" w:lineRule="auto"/>
              <w:ind w:right="-72"/>
              <w:jc w:val="right"/>
              <w:rPr>
                <w:rFonts w:cs="Arial"/>
                <w:color w:val="000000" w:themeColor="text1"/>
                <w:spacing w:val="-6"/>
              </w:rPr>
            </w:pPr>
          </w:p>
        </w:tc>
      </w:tr>
      <w:tr w:rsidR="00B7003B" w:rsidRPr="00BD2341" w:rsidTr="00AB6237">
        <w:tc>
          <w:tcPr>
            <w:tcW w:w="4003" w:type="dxa"/>
            <w:vAlign w:val="bottom"/>
          </w:tcPr>
          <w:p w:rsidR="00B7003B" w:rsidRPr="00BD2341" w:rsidRDefault="00B7003B" w:rsidP="00B7003B">
            <w:pPr>
              <w:spacing w:line="240" w:lineRule="auto"/>
              <w:rPr>
                <w:rFonts w:cs="Arial"/>
                <w:snapToGrid w:val="0"/>
                <w:color w:val="000000" w:themeColor="text1"/>
                <w:spacing w:val="-4"/>
              </w:rPr>
            </w:pPr>
          </w:p>
        </w:tc>
        <w:tc>
          <w:tcPr>
            <w:tcW w:w="1224" w:type="dxa"/>
            <w:shd w:val="clear" w:color="auto" w:fill="auto"/>
            <w:vAlign w:val="bottom"/>
          </w:tcPr>
          <w:p w:rsidR="00B7003B" w:rsidRPr="00BD2341" w:rsidDel="000F5C96" w:rsidRDefault="003774B2" w:rsidP="00310EBE">
            <w:pPr>
              <w:spacing w:line="240" w:lineRule="auto"/>
              <w:ind w:right="-72"/>
              <w:jc w:val="right"/>
              <w:rPr>
                <w:rFonts w:cs="Arial"/>
                <w:color w:val="000000" w:themeColor="text1"/>
                <w:spacing w:val="-6"/>
              </w:rPr>
            </w:pPr>
            <w:r w:rsidRPr="003774B2">
              <w:rPr>
                <w:rFonts w:cs="Arial"/>
                <w:color w:val="000000" w:themeColor="text1"/>
                <w:spacing w:val="-6"/>
              </w:rPr>
              <w:t>109,890,200</w:t>
            </w:r>
          </w:p>
        </w:tc>
        <w:tc>
          <w:tcPr>
            <w:tcW w:w="1224" w:type="dxa"/>
            <w:shd w:val="clear" w:color="auto" w:fill="auto"/>
            <w:vAlign w:val="bottom"/>
          </w:tcPr>
          <w:p w:rsidR="00B7003B" w:rsidRPr="00BD2341" w:rsidRDefault="003774B2" w:rsidP="00310EBE">
            <w:pPr>
              <w:spacing w:line="240" w:lineRule="auto"/>
              <w:ind w:right="-72"/>
              <w:jc w:val="right"/>
              <w:rPr>
                <w:rFonts w:cs="Arial"/>
                <w:color w:val="000000" w:themeColor="text1"/>
                <w:spacing w:val="-6"/>
              </w:rPr>
            </w:pPr>
            <w:r w:rsidRPr="003774B2">
              <w:rPr>
                <w:rFonts w:cs="Arial"/>
                <w:color w:val="000000" w:themeColor="text1"/>
                <w:spacing w:val="-6"/>
              </w:rPr>
              <w:t>54,945,100</w:t>
            </w:r>
          </w:p>
        </w:tc>
        <w:tc>
          <w:tcPr>
            <w:tcW w:w="1440" w:type="dxa"/>
            <w:shd w:val="clear" w:color="auto" w:fill="auto"/>
            <w:vAlign w:val="bottom"/>
          </w:tcPr>
          <w:p w:rsidR="00B7003B" w:rsidRPr="00BD2341" w:rsidRDefault="003774B2" w:rsidP="00310EBE">
            <w:pPr>
              <w:spacing w:line="240" w:lineRule="auto"/>
              <w:ind w:right="-72"/>
              <w:jc w:val="right"/>
              <w:rPr>
                <w:rFonts w:cs="Arial"/>
                <w:color w:val="000000" w:themeColor="text1"/>
                <w:spacing w:val="-6"/>
              </w:rPr>
            </w:pPr>
            <w:r w:rsidRPr="003774B2">
              <w:rPr>
                <w:rFonts w:cs="Arial"/>
                <w:color w:val="000000" w:themeColor="text1"/>
                <w:spacing w:val="-6"/>
              </w:rPr>
              <w:t>45,054,900</w:t>
            </w:r>
          </w:p>
        </w:tc>
        <w:tc>
          <w:tcPr>
            <w:tcW w:w="1224" w:type="dxa"/>
            <w:shd w:val="clear" w:color="auto" w:fill="auto"/>
            <w:vAlign w:val="bottom"/>
          </w:tcPr>
          <w:p w:rsidR="00B7003B" w:rsidRPr="00BD2341" w:rsidRDefault="003774B2" w:rsidP="00310EBE">
            <w:pPr>
              <w:spacing w:line="240" w:lineRule="auto"/>
              <w:ind w:right="-72"/>
              <w:jc w:val="right"/>
              <w:rPr>
                <w:rFonts w:cs="Arial"/>
                <w:color w:val="000000" w:themeColor="text1"/>
                <w:spacing w:val="-6"/>
              </w:rPr>
            </w:pPr>
            <w:r w:rsidRPr="003774B2">
              <w:rPr>
                <w:rFonts w:cs="Arial"/>
                <w:color w:val="000000" w:themeColor="text1"/>
                <w:spacing w:val="-6"/>
              </w:rPr>
              <w:t>100,000,000</w:t>
            </w:r>
          </w:p>
        </w:tc>
      </w:tr>
      <w:tr w:rsidR="00B7003B" w:rsidRPr="00BD2341" w:rsidTr="00AB6237">
        <w:tc>
          <w:tcPr>
            <w:tcW w:w="4003" w:type="dxa"/>
            <w:vAlign w:val="bottom"/>
          </w:tcPr>
          <w:p w:rsidR="00B7003B" w:rsidRPr="00BD2341" w:rsidRDefault="00B7003B" w:rsidP="00B7003B">
            <w:pPr>
              <w:spacing w:line="240" w:lineRule="auto"/>
              <w:rPr>
                <w:rFonts w:cs="Arial"/>
                <w:snapToGrid w:val="0"/>
                <w:color w:val="000000" w:themeColor="text1"/>
                <w:spacing w:val="-4"/>
                <w:lang w:val="en-GB"/>
              </w:rPr>
            </w:pPr>
            <w:r w:rsidRPr="00BD2341">
              <w:rPr>
                <w:rFonts w:cs="Arial"/>
                <w:snapToGrid w:val="0"/>
                <w:color w:val="000000" w:themeColor="text1"/>
                <w:spacing w:val="-4"/>
              </w:rPr>
              <w:t>Issue of shares</w:t>
            </w:r>
          </w:p>
        </w:tc>
        <w:tc>
          <w:tcPr>
            <w:tcW w:w="1224" w:type="dxa"/>
            <w:tcBorders>
              <w:bottom w:val="single" w:sz="4" w:space="0" w:color="auto"/>
            </w:tcBorders>
            <w:shd w:val="clear" w:color="auto" w:fill="auto"/>
            <w:vAlign w:val="bottom"/>
          </w:tcPr>
          <w:p w:rsidR="00B7003B" w:rsidRPr="00BD2341" w:rsidRDefault="003774B2" w:rsidP="00310EBE">
            <w:pPr>
              <w:spacing w:line="240" w:lineRule="auto"/>
              <w:ind w:right="-72"/>
              <w:jc w:val="right"/>
              <w:rPr>
                <w:rFonts w:cs="Arial"/>
                <w:color w:val="000000" w:themeColor="text1"/>
                <w:spacing w:val="-6"/>
              </w:rPr>
            </w:pPr>
            <w:r w:rsidRPr="003774B2">
              <w:rPr>
                <w:rFonts w:cs="Arial"/>
                <w:color w:val="000000" w:themeColor="text1"/>
                <w:spacing w:val="-6"/>
              </w:rPr>
              <w:t>25,109,800</w:t>
            </w:r>
          </w:p>
        </w:tc>
        <w:tc>
          <w:tcPr>
            <w:tcW w:w="1224" w:type="dxa"/>
            <w:tcBorders>
              <w:bottom w:val="single" w:sz="4" w:space="0" w:color="auto"/>
            </w:tcBorders>
            <w:shd w:val="clear" w:color="auto" w:fill="auto"/>
            <w:vAlign w:val="bottom"/>
          </w:tcPr>
          <w:p w:rsidR="00B7003B" w:rsidRPr="00BD2341" w:rsidRDefault="003774B2" w:rsidP="00310EBE">
            <w:pPr>
              <w:spacing w:line="240" w:lineRule="auto"/>
              <w:ind w:right="-72"/>
              <w:jc w:val="right"/>
              <w:rPr>
                <w:rFonts w:cs="Arial"/>
                <w:color w:val="000000" w:themeColor="text1"/>
                <w:spacing w:val="-6"/>
              </w:rPr>
            </w:pPr>
            <w:r w:rsidRPr="003774B2">
              <w:rPr>
                <w:rFonts w:cs="Arial"/>
                <w:color w:val="000000" w:themeColor="text1"/>
                <w:spacing w:val="-6"/>
              </w:rPr>
              <w:t>12,554,900</w:t>
            </w:r>
          </w:p>
        </w:tc>
        <w:tc>
          <w:tcPr>
            <w:tcW w:w="1440" w:type="dxa"/>
            <w:tcBorders>
              <w:bottom w:val="single" w:sz="4" w:space="0" w:color="auto"/>
            </w:tcBorders>
            <w:shd w:val="clear" w:color="auto" w:fill="auto"/>
            <w:vAlign w:val="bottom"/>
          </w:tcPr>
          <w:p w:rsidR="00B7003B" w:rsidRPr="00BD2341" w:rsidRDefault="003774B2" w:rsidP="00310EBE">
            <w:pPr>
              <w:spacing w:line="240" w:lineRule="auto"/>
              <w:ind w:right="-72"/>
              <w:jc w:val="right"/>
              <w:rPr>
                <w:rFonts w:cs="Arial"/>
                <w:color w:val="000000" w:themeColor="text1"/>
                <w:spacing w:val="-6"/>
              </w:rPr>
            </w:pPr>
            <w:r w:rsidRPr="003774B2">
              <w:rPr>
                <w:rFonts w:cs="Arial"/>
                <w:color w:val="000000" w:themeColor="text1"/>
                <w:spacing w:val="-6"/>
              </w:rPr>
              <w:t>-</w:t>
            </w:r>
          </w:p>
        </w:tc>
        <w:tc>
          <w:tcPr>
            <w:tcW w:w="1224" w:type="dxa"/>
            <w:tcBorders>
              <w:bottom w:val="single" w:sz="4" w:space="0" w:color="auto"/>
            </w:tcBorders>
            <w:shd w:val="clear" w:color="auto" w:fill="auto"/>
            <w:vAlign w:val="bottom"/>
          </w:tcPr>
          <w:p w:rsidR="00B7003B" w:rsidRPr="00BD2341" w:rsidRDefault="003774B2" w:rsidP="00310EBE">
            <w:pPr>
              <w:spacing w:line="240" w:lineRule="auto"/>
              <w:ind w:right="-72"/>
              <w:jc w:val="right"/>
              <w:rPr>
                <w:rFonts w:cs="Arial"/>
                <w:color w:val="000000" w:themeColor="text1"/>
                <w:spacing w:val="-6"/>
              </w:rPr>
            </w:pPr>
            <w:r w:rsidRPr="003774B2">
              <w:rPr>
                <w:rFonts w:cs="Arial"/>
                <w:color w:val="000000" w:themeColor="text1"/>
                <w:spacing w:val="-6"/>
              </w:rPr>
              <w:t>12,554,900</w:t>
            </w:r>
          </w:p>
        </w:tc>
      </w:tr>
      <w:tr w:rsidR="00B7003B" w:rsidRPr="00BD2341" w:rsidTr="00AB6237">
        <w:tc>
          <w:tcPr>
            <w:tcW w:w="4003" w:type="dxa"/>
            <w:shd w:val="clear" w:color="auto" w:fill="auto"/>
            <w:vAlign w:val="bottom"/>
          </w:tcPr>
          <w:p w:rsidR="00B7003B" w:rsidRPr="00BD2341" w:rsidRDefault="00B7003B" w:rsidP="00B7003B">
            <w:pPr>
              <w:spacing w:line="240" w:lineRule="auto"/>
              <w:rPr>
                <w:rFonts w:cs="Arial"/>
                <w:snapToGrid w:val="0"/>
                <w:color w:val="000000" w:themeColor="text1"/>
                <w:spacing w:val="-4"/>
              </w:rPr>
            </w:pPr>
          </w:p>
        </w:tc>
        <w:tc>
          <w:tcPr>
            <w:tcW w:w="1224" w:type="dxa"/>
            <w:shd w:val="clear" w:color="auto" w:fill="auto"/>
            <w:vAlign w:val="bottom"/>
          </w:tcPr>
          <w:p w:rsidR="00B7003B" w:rsidRPr="00BD2341" w:rsidRDefault="00B7003B" w:rsidP="00310EBE">
            <w:pPr>
              <w:spacing w:line="240" w:lineRule="auto"/>
              <w:ind w:right="-72"/>
              <w:jc w:val="right"/>
              <w:rPr>
                <w:rFonts w:cs="Arial"/>
                <w:color w:val="000000" w:themeColor="text1"/>
                <w:spacing w:val="-6"/>
              </w:rPr>
            </w:pPr>
          </w:p>
        </w:tc>
        <w:tc>
          <w:tcPr>
            <w:tcW w:w="1224" w:type="dxa"/>
            <w:shd w:val="clear" w:color="auto" w:fill="auto"/>
            <w:vAlign w:val="bottom"/>
          </w:tcPr>
          <w:p w:rsidR="00B7003B" w:rsidRPr="00BD2341" w:rsidRDefault="00B7003B" w:rsidP="00310EBE">
            <w:pPr>
              <w:spacing w:line="240" w:lineRule="auto"/>
              <w:ind w:right="-72"/>
              <w:jc w:val="right"/>
              <w:rPr>
                <w:rFonts w:cs="Arial"/>
                <w:color w:val="000000" w:themeColor="text1"/>
                <w:spacing w:val="-6"/>
              </w:rPr>
            </w:pPr>
          </w:p>
        </w:tc>
        <w:tc>
          <w:tcPr>
            <w:tcW w:w="1440" w:type="dxa"/>
            <w:shd w:val="clear" w:color="auto" w:fill="auto"/>
            <w:vAlign w:val="bottom"/>
          </w:tcPr>
          <w:p w:rsidR="00B7003B" w:rsidRPr="00BD2341" w:rsidRDefault="00B7003B" w:rsidP="00310EBE">
            <w:pPr>
              <w:spacing w:line="240" w:lineRule="auto"/>
              <w:ind w:right="-72"/>
              <w:jc w:val="right"/>
              <w:rPr>
                <w:rFonts w:cs="Arial"/>
                <w:color w:val="000000" w:themeColor="text1"/>
                <w:spacing w:val="-6"/>
              </w:rPr>
            </w:pPr>
          </w:p>
        </w:tc>
        <w:tc>
          <w:tcPr>
            <w:tcW w:w="1224" w:type="dxa"/>
            <w:shd w:val="clear" w:color="auto" w:fill="auto"/>
            <w:vAlign w:val="bottom"/>
          </w:tcPr>
          <w:p w:rsidR="00B7003B" w:rsidRPr="00BD2341" w:rsidRDefault="00B7003B" w:rsidP="00310EBE">
            <w:pPr>
              <w:spacing w:line="240" w:lineRule="auto"/>
              <w:ind w:right="-72"/>
              <w:jc w:val="right"/>
              <w:rPr>
                <w:rFonts w:cs="Arial"/>
                <w:color w:val="000000" w:themeColor="text1"/>
                <w:spacing w:val="-6"/>
              </w:rPr>
            </w:pPr>
          </w:p>
        </w:tc>
      </w:tr>
      <w:tr w:rsidR="00B7003B" w:rsidRPr="00BD2341" w:rsidTr="00AB6237">
        <w:tc>
          <w:tcPr>
            <w:tcW w:w="4003" w:type="dxa"/>
            <w:shd w:val="clear" w:color="auto" w:fill="auto"/>
            <w:vAlign w:val="bottom"/>
          </w:tcPr>
          <w:p w:rsidR="00B7003B" w:rsidRPr="00BD2341" w:rsidRDefault="00B7003B" w:rsidP="00B7003B">
            <w:pPr>
              <w:spacing w:line="240" w:lineRule="auto"/>
              <w:rPr>
                <w:rFonts w:cs="Arial"/>
                <w:snapToGrid w:val="0"/>
                <w:color w:val="000000" w:themeColor="text1"/>
                <w:spacing w:val="-4"/>
              </w:rPr>
            </w:pPr>
            <w:r w:rsidRPr="00BD2341">
              <w:rPr>
                <w:rFonts w:cs="Arial"/>
                <w:snapToGrid w:val="0"/>
                <w:color w:val="000000" w:themeColor="text1"/>
                <w:spacing w:val="-4"/>
              </w:rPr>
              <w:t xml:space="preserve">Closing amount at </w:t>
            </w:r>
            <w:r w:rsidRPr="00BD2341">
              <w:rPr>
                <w:rFonts w:cs="Arial"/>
                <w:color w:val="000000" w:themeColor="text1"/>
              </w:rPr>
              <w:t xml:space="preserve">30 </w:t>
            </w:r>
            <w:r w:rsidR="00C454E0">
              <w:rPr>
                <w:rFonts w:cs="Arial"/>
                <w:color w:val="000000" w:themeColor="text1"/>
              </w:rPr>
              <w:t>S</w:t>
            </w:r>
            <w:r w:rsidRPr="00BD2341">
              <w:rPr>
                <w:rFonts w:cs="Arial"/>
                <w:color w:val="000000" w:themeColor="text1"/>
              </w:rPr>
              <w:t>e</w:t>
            </w:r>
            <w:r w:rsidR="00C454E0">
              <w:rPr>
                <w:rFonts w:cs="Arial"/>
                <w:color w:val="000000" w:themeColor="text1"/>
              </w:rPr>
              <w:t>ptember</w:t>
            </w:r>
            <w:r w:rsidRPr="00BD2341">
              <w:rPr>
                <w:rFonts w:cs="Arial"/>
                <w:color w:val="000000" w:themeColor="text1"/>
              </w:rPr>
              <w:t xml:space="preserve"> </w:t>
            </w:r>
            <w:r w:rsidRPr="00BD2341">
              <w:rPr>
                <w:rFonts w:cs="Arial"/>
                <w:snapToGrid w:val="0"/>
                <w:color w:val="000000" w:themeColor="text1"/>
                <w:spacing w:val="-4"/>
              </w:rPr>
              <w:t>2019</w:t>
            </w:r>
          </w:p>
        </w:tc>
        <w:tc>
          <w:tcPr>
            <w:tcW w:w="1224" w:type="dxa"/>
            <w:tcBorders>
              <w:bottom w:val="single" w:sz="4" w:space="0" w:color="auto"/>
            </w:tcBorders>
            <w:shd w:val="clear" w:color="auto" w:fill="auto"/>
            <w:vAlign w:val="bottom"/>
          </w:tcPr>
          <w:p w:rsidR="00B7003B" w:rsidRPr="00BD2341" w:rsidRDefault="003774B2" w:rsidP="00310EBE">
            <w:pPr>
              <w:spacing w:line="240" w:lineRule="auto"/>
              <w:ind w:right="-72"/>
              <w:jc w:val="right"/>
              <w:rPr>
                <w:rFonts w:cs="Arial"/>
                <w:color w:val="000000" w:themeColor="text1"/>
                <w:spacing w:val="-6"/>
              </w:rPr>
            </w:pPr>
            <w:r w:rsidRPr="003774B2">
              <w:rPr>
                <w:rFonts w:cs="Arial"/>
                <w:color w:val="000000" w:themeColor="text1"/>
                <w:spacing w:val="-6"/>
              </w:rPr>
              <w:t>135,000,000</w:t>
            </w:r>
          </w:p>
        </w:tc>
        <w:tc>
          <w:tcPr>
            <w:tcW w:w="1224" w:type="dxa"/>
            <w:tcBorders>
              <w:bottom w:val="single" w:sz="4" w:space="0" w:color="auto"/>
            </w:tcBorders>
            <w:shd w:val="clear" w:color="auto" w:fill="auto"/>
            <w:vAlign w:val="bottom"/>
          </w:tcPr>
          <w:p w:rsidR="00B7003B" w:rsidRPr="00BD2341" w:rsidRDefault="003774B2" w:rsidP="00310EBE">
            <w:pPr>
              <w:spacing w:line="240" w:lineRule="auto"/>
              <w:ind w:right="-72"/>
              <w:jc w:val="right"/>
              <w:rPr>
                <w:rFonts w:cs="Arial"/>
                <w:color w:val="000000" w:themeColor="text1"/>
                <w:spacing w:val="-6"/>
              </w:rPr>
            </w:pPr>
            <w:r w:rsidRPr="003774B2">
              <w:rPr>
                <w:rFonts w:cs="Arial"/>
                <w:color w:val="000000" w:themeColor="text1"/>
                <w:spacing w:val="-6"/>
              </w:rPr>
              <w:t>67,500,000</w:t>
            </w:r>
          </w:p>
        </w:tc>
        <w:tc>
          <w:tcPr>
            <w:tcW w:w="1440" w:type="dxa"/>
            <w:tcBorders>
              <w:bottom w:val="single" w:sz="4" w:space="0" w:color="auto"/>
            </w:tcBorders>
            <w:shd w:val="clear" w:color="auto" w:fill="auto"/>
            <w:vAlign w:val="bottom"/>
          </w:tcPr>
          <w:p w:rsidR="00B7003B" w:rsidRPr="00BD2341" w:rsidRDefault="003774B2" w:rsidP="00310EBE">
            <w:pPr>
              <w:spacing w:line="240" w:lineRule="auto"/>
              <w:ind w:right="-72"/>
              <w:jc w:val="right"/>
              <w:rPr>
                <w:rFonts w:cs="Arial"/>
                <w:color w:val="000000" w:themeColor="text1"/>
                <w:spacing w:val="-6"/>
              </w:rPr>
            </w:pPr>
            <w:r w:rsidRPr="003774B2">
              <w:rPr>
                <w:rFonts w:cs="Arial"/>
                <w:color w:val="000000" w:themeColor="text1"/>
                <w:spacing w:val="-6"/>
              </w:rPr>
              <w:t>45,054,900</w:t>
            </w:r>
          </w:p>
        </w:tc>
        <w:tc>
          <w:tcPr>
            <w:tcW w:w="1224" w:type="dxa"/>
            <w:tcBorders>
              <w:bottom w:val="single" w:sz="4" w:space="0" w:color="auto"/>
            </w:tcBorders>
            <w:shd w:val="clear" w:color="auto" w:fill="auto"/>
            <w:vAlign w:val="bottom"/>
          </w:tcPr>
          <w:p w:rsidR="00B7003B" w:rsidRPr="00BD2341" w:rsidRDefault="003774B2" w:rsidP="00310EBE">
            <w:pPr>
              <w:spacing w:line="240" w:lineRule="auto"/>
              <w:ind w:right="-72"/>
              <w:jc w:val="right"/>
              <w:rPr>
                <w:rFonts w:cs="Arial"/>
                <w:color w:val="000000" w:themeColor="text1"/>
                <w:spacing w:val="-6"/>
              </w:rPr>
            </w:pPr>
            <w:r w:rsidRPr="003774B2">
              <w:rPr>
                <w:rFonts w:cs="Arial"/>
                <w:color w:val="000000" w:themeColor="text1"/>
                <w:spacing w:val="-6"/>
              </w:rPr>
              <w:t>112,554,900</w:t>
            </w:r>
          </w:p>
        </w:tc>
      </w:tr>
    </w:tbl>
    <w:p w:rsidR="00A203A1" w:rsidRPr="00BD2341" w:rsidRDefault="00A203A1" w:rsidP="00A203A1">
      <w:pPr>
        <w:spacing w:line="240" w:lineRule="auto"/>
        <w:rPr>
          <w:rFonts w:cs="Arial"/>
          <w:color w:val="000000" w:themeColor="text1"/>
          <w:spacing w:val="-4"/>
          <w:shd w:val="clear" w:color="auto" w:fill="FFFFFF"/>
        </w:rPr>
      </w:pPr>
    </w:p>
    <w:p w:rsidR="00584E9B" w:rsidRDefault="00584E9B">
      <w:pPr>
        <w:spacing w:after="160" w:line="259" w:lineRule="auto"/>
        <w:rPr>
          <w:rFonts w:cs="Arial"/>
          <w:color w:val="000000" w:themeColor="text1"/>
          <w:shd w:val="clear" w:color="auto" w:fill="FFFFFF"/>
        </w:rPr>
      </w:pPr>
      <w:r>
        <w:rPr>
          <w:rFonts w:cs="Arial"/>
          <w:color w:val="000000" w:themeColor="text1"/>
          <w:shd w:val="clear" w:color="auto" w:fill="FFFFFF"/>
        </w:rPr>
        <w:br w:type="page"/>
      </w:r>
    </w:p>
    <w:p w:rsidR="00584E9B" w:rsidRDefault="00584E9B" w:rsidP="00A5734A">
      <w:pPr>
        <w:spacing w:line="240" w:lineRule="auto"/>
        <w:jc w:val="both"/>
        <w:rPr>
          <w:rFonts w:cs="Arial"/>
          <w:color w:val="000000" w:themeColor="text1"/>
          <w:shd w:val="clear" w:color="auto" w:fill="FFFFFF"/>
        </w:rPr>
      </w:pPr>
    </w:p>
    <w:p w:rsidR="00584E9B" w:rsidRDefault="00584E9B" w:rsidP="00A5734A">
      <w:pPr>
        <w:spacing w:line="240" w:lineRule="auto"/>
        <w:jc w:val="both"/>
        <w:rPr>
          <w:rFonts w:cs="Arial"/>
          <w:color w:val="000000" w:themeColor="text1"/>
          <w:shd w:val="clear" w:color="auto" w:fill="FFFFFF"/>
        </w:rPr>
      </w:pPr>
    </w:p>
    <w:p w:rsidR="00A5734A" w:rsidRPr="00BD2341" w:rsidRDefault="00EF672A" w:rsidP="00A5734A">
      <w:pPr>
        <w:spacing w:line="240" w:lineRule="auto"/>
        <w:jc w:val="both"/>
        <w:rPr>
          <w:rFonts w:cs="Arial"/>
          <w:color w:val="000000" w:themeColor="text1"/>
          <w:shd w:val="clear" w:color="auto" w:fill="FFFFFF"/>
          <w:lang w:val="en-US"/>
        </w:rPr>
      </w:pPr>
      <w:r w:rsidRPr="00BD2341">
        <w:rPr>
          <w:rFonts w:cs="Arial"/>
          <w:color w:val="000000" w:themeColor="text1"/>
          <w:shd w:val="clear" w:color="auto" w:fill="FFFFFF"/>
        </w:rPr>
        <w:t>For the</w:t>
      </w:r>
      <w:r w:rsidR="00A5734A" w:rsidRPr="00BD2341">
        <w:rPr>
          <w:rFonts w:cs="Arial"/>
          <w:color w:val="000000" w:themeColor="text1"/>
          <w:shd w:val="clear" w:color="auto" w:fill="FFFFFF"/>
          <w:lang w:val="en-US"/>
        </w:rPr>
        <w:t xml:space="preserve"> </w:t>
      </w:r>
      <w:r w:rsidR="004D2BA5">
        <w:rPr>
          <w:rFonts w:cs="Arial"/>
          <w:color w:val="000000" w:themeColor="text1"/>
          <w:shd w:val="clear" w:color="auto" w:fill="FFFFFF"/>
          <w:lang w:val="en-US"/>
        </w:rPr>
        <w:t>nine</w:t>
      </w:r>
      <w:r w:rsidR="00A5734A" w:rsidRPr="00BD2341">
        <w:rPr>
          <w:rFonts w:cs="Arial"/>
          <w:color w:val="000000" w:themeColor="text1"/>
          <w:shd w:val="clear" w:color="auto" w:fill="FFFFFF"/>
          <w:lang w:val="en-US"/>
        </w:rPr>
        <w:t xml:space="preserve">-month period end </w:t>
      </w:r>
      <w:r w:rsidR="006C4FB2" w:rsidRPr="00BD2341">
        <w:rPr>
          <w:rFonts w:cs="Arial"/>
          <w:color w:val="000000" w:themeColor="text1"/>
          <w:shd w:val="clear" w:color="auto" w:fill="FFFFFF"/>
          <w:lang w:val="en-US"/>
        </w:rPr>
        <w:t xml:space="preserve">30 </w:t>
      </w:r>
      <w:r w:rsidR="004D2BA5">
        <w:rPr>
          <w:rFonts w:cs="Arial"/>
          <w:color w:val="000000" w:themeColor="text1"/>
          <w:shd w:val="clear" w:color="auto" w:fill="FFFFFF"/>
          <w:lang w:val="en-US"/>
        </w:rPr>
        <w:t>September</w:t>
      </w:r>
      <w:r w:rsidR="00A5734A" w:rsidRPr="00BD2341">
        <w:rPr>
          <w:rFonts w:cs="Arial"/>
          <w:color w:val="000000" w:themeColor="text1"/>
          <w:shd w:val="clear" w:color="auto" w:fill="FFFFFF"/>
          <w:lang w:val="en-US"/>
        </w:rPr>
        <w:t xml:space="preserve"> 2020,</w:t>
      </w:r>
      <w:r w:rsidR="00B4477F" w:rsidRPr="00BD2341">
        <w:rPr>
          <w:rFonts w:cs="Arial"/>
          <w:color w:val="000000" w:themeColor="text1"/>
          <w:shd w:val="clear" w:color="auto" w:fill="FFFFFF"/>
          <w:lang w:val="en-US"/>
        </w:rPr>
        <w:t xml:space="preserve"> </w:t>
      </w:r>
      <w:r w:rsidR="00A5734A" w:rsidRPr="00BD2341">
        <w:rPr>
          <w:rFonts w:cs="Arial"/>
          <w:color w:val="000000" w:themeColor="text1"/>
          <w:shd w:val="clear" w:color="auto" w:fill="FFFFFF"/>
          <w:lang w:val="en-US"/>
        </w:rPr>
        <w:t xml:space="preserve">The Company recorded expenses in respect of shares distribution amount of Baht </w:t>
      </w:r>
      <w:r w:rsidR="00B7003B" w:rsidRPr="00BD2341">
        <w:rPr>
          <w:rFonts w:cs="Arial"/>
          <w:color w:val="000000" w:themeColor="text1"/>
          <w:shd w:val="clear" w:color="auto" w:fill="FFFFFF"/>
          <w:lang w:val="en-US"/>
        </w:rPr>
        <w:t>76,100</w:t>
      </w:r>
      <w:r w:rsidR="00A5734A" w:rsidRPr="00BD2341">
        <w:rPr>
          <w:rFonts w:cs="Arial"/>
          <w:color w:val="000000" w:themeColor="text1"/>
          <w:shd w:val="clear" w:color="auto" w:fill="FFFFFF"/>
          <w:lang w:val="en-US"/>
        </w:rPr>
        <w:t xml:space="preserve"> as a deduction to the share premium.</w:t>
      </w:r>
    </w:p>
    <w:p w:rsidR="000D2F38" w:rsidRPr="00BD2341" w:rsidRDefault="000D2F38" w:rsidP="0064189E">
      <w:pPr>
        <w:spacing w:line="240" w:lineRule="auto"/>
        <w:jc w:val="both"/>
        <w:rPr>
          <w:rFonts w:cs="Arial"/>
          <w:color w:val="000000" w:themeColor="text1"/>
          <w:spacing w:val="-4"/>
          <w:shd w:val="clear" w:color="auto" w:fill="FFFFFF"/>
          <w:lang w:val="en-US"/>
        </w:rPr>
      </w:pPr>
    </w:p>
    <w:p w:rsidR="008C7A1D" w:rsidRPr="00BD2341" w:rsidRDefault="00E14ED5" w:rsidP="0064189E">
      <w:pPr>
        <w:spacing w:line="240" w:lineRule="auto"/>
        <w:rPr>
          <w:rFonts w:cs="Arial"/>
          <w:color w:val="000000" w:themeColor="text1"/>
          <w:shd w:val="clear" w:color="auto" w:fill="FFFFFF"/>
        </w:rPr>
      </w:pPr>
      <w:r w:rsidRPr="00BD2341">
        <w:rPr>
          <w:rFonts w:cs="Arial"/>
          <w:color w:val="000000" w:themeColor="text1"/>
          <w:shd w:val="clear" w:color="auto" w:fill="FFFFFF"/>
        </w:rPr>
        <w:t>O</w:t>
      </w:r>
      <w:r w:rsidR="00B74408" w:rsidRPr="00BD2341">
        <w:rPr>
          <w:rFonts w:cs="Arial"/>
          <w:color w:val="000000" w:themeColor="text1"/>
          <w:shd w:val="clear" w:color="auto" w:fill="FFFFFF"/>
        </w:rPr>
        <w:t xml:space="preserve">n </w:t>
      </w:r>
      <w:r w:rsidR="000F5C96" w:rsidRPr="00BD2341">
        <w:rPr>
          <w:rFonts w:cs="Arial"/>
          <w:color w:val="000000" w:themeColor="text1"/>
          <w:shd w:val="clear" w:color="auto" w:fill="FFFFFF"/>
        </w:rPr>
        <w:t>20</w:t>
      </w:r>
      <w:r w:rsidR="002E2D99" w:rsidRPr="00BD2341">
        <w:rPr>
          <w:rFonts w:cs="Arial"/>
          <w:color w:val="000000" w:themeColor="text1"/>
          <w:shd w:val="clear" w:color="auto" w:fill="FFFFFF"/>
        </w:rPr>
        <w:t xml:space="preserve"> March </w:t>
      </w:r>
      <w:r w:rsidR="000F5C96" w:rsidRPr="00BD2341">
        <w:rPr>
          <w:rFonts w:cs="Arial"/>
          <w:color w:val="000000" w:themeColor="text1"/>
          <w:shd w:val="clear" w:color="auto" w:fill="FFFFFF"/>
        </w:rPr>
        <w:t>2019</w:t>
      </w:r>
      <w:r w:rsidR="00B74408" w:rsidRPr="00BD2341">
        <w:rPr>
          <w:rFonts w:cs="Arial"/>
          <w:color w:val="000000" w:themeColor="text1"/>
          <w:shd w:val="clear" w:color="auto" w:fill="FFFFFF"/>
        </w:rPr>
        <w:t xml:space="preserve">, the shareholders at the </w:t>
      </w:r>
      <w:r w:rsidR="000B163F" w:rsidRPr="00BD2341">
        <w:rPr>
          <w:rFonts w:cs="Arial"/>
          <w:color w:val="000000" w:themeColor="text1"/>
          <w:shd w:val="clear" w:color="auto" w:fill="FFFFFF"/>
        </w:rPr>
        <w:t>annual general meeting</w:t>
      </w:r>
      <w:r w:rsidR="00B74408" w:rsidRPr="00BD2341">
        <w:rPr>
          <w:rFonts w:cs="Arial"/>
          <w:color w:val="000000" w:themeColor="text1"/>
          <w:shd w:val="clear" w:color="auto" w:fill="FFFFFF"/>
        </w:rPr>
        <w:t xml:space="preserve"> passed resolution</w:t>
      </w:r>
      <w:r w:rsidR="008C7A1D" w:rsidRPr="00BD2341">
        <w:rPr>
          <w:rFonts w:cs="Arial"/>
          <w:color w:val="000000" w:themeColor="text1"/>
          <w:shd w:val="clear" w:color="auto" w:fill="FFFFFF"/>
        </w:rPr>
        <w:t>s as follows:</w:t>
      </w:r>
    </w:p>
    <w:p w:rsidR="0064189E" w:rsidRPr="00BD2341" w:rsidRDefault="0064189E" w:rsidP="0064189E">
      <w:pPr>
        <w:spacing w:line="240" w:lineRule="auto"/>
        <w:rPr>
          <w:rFonts w:cs="Arial"/>
          <w:color w:val="000000" w:themeColor="text1"/>
          <w:shd w:val="clear" w:color="auto" w:fill="FFFFFF"/>
        </w:rPr>
      </w:pPr>
    </w:p>
    <w:p w:rsidR="008C7A1D" w:rsidRPr="00BD2341" w:rsidRDefault="008C7A1D" w:rsidP="00B30076">
      <w:pPr>
        <w:pStyle w:val="ListParagraph"/>
        <w:numPr>
          <w:ilvl w:val="0"/>
          <w:numId w:val="22"/>
        </w:numPr>
        <w:spacing w:after="0" w:line="240" w:lineRule="auto"/>
        <w:ind w:left="709"/>
        <w:jc w:val="both"/>
        <w:rPr>
          <w:rFonts w:ascii="Arial" w:hAnsi="Arial" w:cs="Arial"/>
          <w:color w:val="000000" w:themeColor="text1"/>
          <w:sz w:val="20"/>
          <w:szCs w:val="20"/>
        </w:rPr>
      </w:pPr>
      <w:r w:rsidRPr="00BD2341">
        <w:rPr>
          <w:rFonts w:ascii="Arial" w:hAnsi="Arial" w:cs="Arial"/>
          <w:color w:val="000000" w:themeColor="text1"/>
          <w:sz w:val="20"/>
          <w:szCs w:val="20"/>
        </w:rPr>
        <w:t>To approve the change in the par value of the Company</w:t>
      </w:r>
      <w:r w:rsidR="001C09DF" w:rsidRPr="00BD2341">
        <w:rPr>
          <w:rFonts w:ascii="Arial" w:hAnsi="Arial" w:cs="Arial"/>
          <w:color w:val="000000" w:themeColor="text1"/>
          <w:sz w:val="20"/>
          <w:szCs w:val="20"/>
        </w:rPr>
        <w:t>’</w:t>
      </w:r>
      <w:r w:rsidRPr="00BD2341">
        <w:rPr>
          <w:rFonts w:ascii="Arial" w:hAnsi="Arial" w:cs="Arial"/>
          <w:color w:val="000000" w:themeColor="text1"/>
          <w:sz w:val="20"/>
          <w:szCs w:val="20"/>
        </w:rPr>
        <w:t>s shares, from Baht 100</w:t>
      </w:r>
      <w:r w:rsidRPr="00BD2341">
        <w:rPr>
          <w:rFonts w:ascii="Arial" w:hAnsi="Arial" w:cs="Arial"/>
          <w:color w:val="000000" w:themeColor="text1"/>
          <w:sz w:val="20"/>
          <w:szCs w:val="20"/>
          <w:cs/>
        </w:rPr>
        <w:t>.</w:t>
      </w:r>
      <w:r w:rsidRPr="00BD2341">
        <w:rPr>
          <w:rFonts w:ascii="Arial" w:hAnsi="Arial" w:cs="Arial"/>
          <w:color w:val="000000" w:themeColor="text1"/>
          <w:sz w:val="20"/>
          <w:szCs w:val="20"/>
        </w:rPr>
        <w:t>00 per share to Baht 0</w:t>
      </w:r>
      <w:r w:rsidRPr="00BD2341">
        <w:rPr>
          <w:rFonts w:ascii="Arial" w:hAnsi="Arial" w:cs="Arial"/>
          <w:color w:val="000000" w:themeColor="text1"/>
          <w:sz w:val="20"/>
          <w:szCs w:val="20"/>
          <w:cs/>
        </w:rPr>
        <w:t>.</w:t>
      </w:r>
      <w:r w:rsidRPr="00BD2341">
        <w:rPr>
          <w:rFonts w:ascii="Arial" w:hAnsi="Arial" w:cs="Arial"/>
          <w:color w:val="000000" w:themeColor="text1"/>
          <w:sz w:val="20"/>
          <w:szCs w:val="20"/>
        </w:rPr>
        <w:t>50 per share</w:t>
      </w:r>
      <w:r w:rsidRPr="00BD2341">
        <w:rPr>
          <w:rFonts w:ascii="Arial" w:hAnsi="Arial" w:cs="Arial"/>
          <w:color w:val="000000" w:themeColor="text1"/>
          <w:sz w:val="20"/>
          <w:szCs w:val="20"/>
          <w:cs/>
        </w:rPr>
        <w:t xml:space="preserve">. </w:t>
      </w:r>
      <w:r w:rsidRPr="00BD2341">
        <w:rPr>
          <w:rFonts w:ascii="Arial" w:hAnsi="Arial" w:cs="Arial"/>
          <w:color w:val="000000" w:themeColor="text1"/>
          <w:sz w:val="20"/>
          <w:szCs w:val="20"/>
        </w:rPr>
        <w:t xml:space="preserve">As a result, the number of </w:t>
      </w:r>
      <w:proofErr w:type="spellStart"/>
      <w:r w:rsidRPr="00BD2341">
        <w:rPr>
          <w:rFonts w:ascii="Arial" w:hAnsi="Arial" w:cs="Arial"/>
          <w:color w:val="000000" w:themeColor="text1"/>
          <w:sz w:val="20"/>
          <w:szCs w:val="20"/>
        </w:rPr>
        <w:t>authorised</w:t>
      </w:r>
      <w:proofErr w:type="spellEnd"/>
      <w:r w:rsidRPr="00BD2341">
        <w:rPr>
          <w:rFonts w:ascii="Arial" w:hAnsi="Arial" w:cs="Arial"/>
          <w:color w:val="000000" w:themeColor="text1"/>
          <w:sz w:val="20"/>
          <w:szCs w:val="20"/>
        </w:rPr>
        <w:t xml:space="preserve"> shares, and issued and paid</w:t>
      </w:r>
      <w:r w:rsidRPr="00BD2341">
        <w:rPr>
          <w:rFonts w:ascii="Arial" w:hAnsi="Arial" w:cs="Arial"/>
          <w:color w:val="000000" w:themeColor="text1"/>
          <w:sz w:val="20"/>
          <w:szCs w:val="20"/>
          <w:cs/>
        </w:rPr>
        <w:t>-</w:t>
      </w:r>
      <w:r w:rsidRPr="00BD2341">
        <w:rPr>
          <w:rFonts w:ascii="Arial" w:hAnsi="Arial" w:cs="Arial"/>
          <w:color w:val="000000" w:themeColor="text1"/>
          <w:sz w:val="20"/>
          <w:szCs w:val="20"/>
        </w:rPr>
        <w:t>up shares increased by 109,340,749 shares, from 549,451 shares to 109,890,200</w:t>
      </w:r>
      <w:r w:rsidRPr="00BD2341">
        <w:rPr>
          <w:rFonts w:ascii="Arial" w:hAnsi="Arial" w:cs="Arial"/>
          <w:color w:val="000000" w:themeColor="text1"/>
          <w:sz w:val="20"/>
          <w:szCs w:val="20"/>
          <w:cs/>
        </w:rPr>
        <w:t xml:space="preserve"> </w:t>
      </w:r>
      <w:r w:rsidRPr="00BD2341">
        <w:rPr>
          <w:rFonts w:ascii="Arial" w:hAnsi="Arial" w:cs="Arial"/>
          <w:color w:val="000000" w:themeColor="text1"/>
          <w:sz w:val="20"/>
          <w:szCs w:val="20"/>
        </w:rPr>
        <w:t>shares</w:t>
      </w:r>
      <w:r w:rsidRPr="00BD2341">
        <w:rPr>
          <w:rFonts w:ascii="Arial" w:hAnsi="Arial" w:cs="Arial"/>
          <w:color w:val="000000" w:themeColor="text1"/>
          <w:sz w:val="20"/>
          <w:szCs w:val="20"/>
          <w:cs/>
        </w:rPr>
        <w:t xml:space="preserve">. </w:t>
      </w:r>
      <w:r w:rsidRPr="00BD2341">
        <w:rPr>
          <w:rFonts w:ascii="Arial" w:hAnsi="Arial" w:cs="Arial"/>
          <w:color w:val="000000" w:themeColor="text1"/>
          <w:sz w:val="20"/>
          <w:szCs w:val="20"/>
        </w:rPr>
        <w:t xml:space="preserve">The </w:t>
      </w:r>
      <w:proofErr w:type="spellStart"/>
      <w:r w:rsidRPr="00BD2341">
        <w:rPr>
          <w:rFonts w:ascii="Arial" w:hAnsi="Arial" w:cs="Arial"/>
          <w:color w:val="000000" w:themeColor="text1"/>
          <w:spacing w:val="-5"/>
          <w:sz w:val="20"/>
          <w:szCs w:val="20"/>
        </w:rPr>
        <w:t>authorised</w:t>
      </w:r>
      <w:proofErr w:type="spellEnd"/>
      <w:r w:rsidRPr="00BD2341">
        <w:rPr>
          <w:rFonts w:ascii="Arial" w:hAnsi="Arial" w:cs="Arial"/>
          <w:color w:val="000000" w:themeColor="text1"/>
          <w:spacing w:val="-5"/>
          <w:sz w:val="20"/>
          <w:szCs w:val="20"/>
        </w:rPr>
        <w:t xml:space="preserve"> share </w:t>
      </w:r>
      <w:proofErr w:type="gramStart"/>
      <w:r w:rsidRPr="00BD2341">
        <w:rPr>
          <w:rFonts w:ascii="Arial" w:hAnsi="Arial" w:cs="Arial"/>
          <w:color w:val="000000" w:themeColor="text1"/>
          <w:spacing w:val="-5"/>
          <w:sz w:val="20"/>
          <w:szCs w:val="20"/>
        </w:rPr>
        <w:t>capital, and</w:t>
      </w:r>
      <w:proofErr w:type="gramEnd"/>
      <w:r w:rsidRPr="00BD2341">
        <w:rPr>
          <w:rFonts w:ascii="Arial" w:hAnsi="Arial" w:cs="Arial"/>
          <w:color w:val="000000" w:themeColor="text1"/>
          <w:spacing w:val="-5"/>
          <w:sz w:val="20"/>
          <w:szCs w:val="20"/>
          <w:cs/>
        </w:rPr>
        <w:t xml:space="preserve"> </w:t>
      </w:r>
      <w:r w:rsidRPr="00BD2341">
        <w:rPr>
          <w:rFonts w:ascii="Arial" w:hAnsi="Arial" w:cs="Arial"/>
          <w:color w:val="000000" w:themeColor="text1"/>
          <w:spacing w:val="-5"/>
          <w:sz w:val="20"/>
          <w:szCs w:val="20"/>
        </w:rPr>
        <w:t>issued and paid</w:t>
      </w:r>
      <w:r w:rsidRPr="00BD2341">
        <w:rPr>
          <w:rFonts w:ascii="Arial" w:hAnsi="Arial" w:cs="Arial"/>
          <w:color w:val="000000" w:themeColor="text1"/>
          <w:spacing w:val="-5"/>
          <w:sz w:val="20"/>
          <w:szCs w:val="20"/>
          <w:cs/>
        </w:rPr>
        <w:t>-</w:t>
      </w:r>
      <w:r w:rsidRPr="00BD2341">
        <w:rPr>
          <w:rFonts w:ascii="Arial" w:hAnsi="Arial" w:cs="Arial"/>
          <w:color w:val="000000" w:themeColor="text1"/>
          <w:spacing w:val="-5"/>
          <w:sz w:val="20"/>
          <w:szCs w:val="20"/>
        </w:rPr>
        <w:t>up share capital of the Company remain unchanged</w:t>
      </w:r>
      <w:r w:rsidRPr="00BD2341">
        <w:rPr>
          <w:rFonts w:ascii="Arial" w:hAnsi="Arial" w:cs="Arial"/>
          <w:color w:val="000000" w:themeColor="text1"/>
          <w:spacing w:val="-5"/>
          <w:sz w:val="20"/>
          <w:szCs w:val="20"/>
          <w:cs/>
        </w:rPr>
        <w:t>.</w:t>
      </w:r>
      <w:r w:rsidRPr="00BD2341">
        <w:rPr>
          <w:rFonts w:ascii="Arial" w:hAnsi="Arial" w:cs="Arial"/>
          <w:color w:val="000000" w:themeColor="text1"/>
          <w:sz w:val="20"/>
          <w:szCs w:val="20"/>
          <w:cs/>
        </w:rPr>
        <w:t xml:space="preserve"> </w:t>
      </w:r>
      <w:r w:rsidRPr="00BD2341">
        <w:rPr>
          <w:rFonts w:ascii="Arial" w:hAnsi="Arial" w:cs="Arial"/>
          <w:color w:val="000000" w:themeColor="text1"/>
          <w:sz w:val="20"/>
          <w:szCs w:val="20"/>
        </w:rPr>
        <w:t xml:space="preserve">The Company </w:t>
      </w:r>
      <w:r w:rsidRPr="00BD2341">
        <w:rPr>
          <w:rFonts w:ascii="Arial" w:hAnsi="Arial" w:cs="Arial"/>
          <w:color w:val="000000" w:themeColor="text1"/>
          <w:sz w:val="20"/>
          <w:szCs w:val="20"/>
          <w:shd w:val="clear" w:color="auto" w:fill="FFFFFF"/>
        </w:rPr>
        <w:t xml:space="preserve">registered </w:t>
      </w:r>
      <w:r w:rsidRPr="00BD2341">
        <w:rPr>
          <w:rFonts w:ascii="Arial" w:hAnsi="Arial" w:cs="Arial"/>
          <w:color w:val="000000" w:themeColor="text1"/>
          <w:sz w:val="20"/>
          <w:szCs w:val="20"/>
        </w:rPr>
        <w:t xml:space="preserve">the change with the Ministry of Commerce on </w:t>
      </w:r>
      <w:r w:rsidR="00DF6D3C" w:rsidRPr="00BD2341">
        <w:rPr>
          <w:rFonts w:ascii="Arial" w:hAnsi="Arial" w:cs="Arial"/>
          <w:color w:val="000000" w:themeColor="text1"/>
          <w:sz w:val="20"/>
          <w:szCs w:val="20"/>
        </w:rPr>
        <w:t xml:space="preserve">22 </w:t>
      </w:r>
      <w:r w:rsidR="00810E40" w:rsidRPr="00BD2341">
        <w:rPr>
          <w:rFonts w:ascii="Arial" w:hAnsi="Arial" w:cs="Arial"/>
          <w:color w:val="000000" w:themeColor="text1"/>
          <w:sz w:val="20"/>
          <w:szCs w:val="20"/>
        </w:rPr>
        <w:t>March</w:t>
      </w:r>
      <w:r w:rsidR="00DF6D3C" w:rsidRPr="00BD2341">
        <w:rPr>
          <w:rFonts w:ascii="Arial" w:hAnsi="Arial" w:cs="Arial"/>
          <w:color w:val="000000" w:themeColor="text1"/>
          <w:sz w:val="20"/>
          <w:szCs w:val="20"/>
        </w:rPr>
        <w:t xml:space="preserve"> 2019</w:t>
      </w:r>
      <w:r w:rsidRPr="00BD2341">
        <w:rPr>
          <w:rFonts w:ascii="Arial" w:hAnsi="Arial" w:cs="Arial"/>
          <w:color w:val="000000" w:themeColor="text1"/>
          <w:sz w:val="20"/>
          <w:szCs w:val="20"/>
        </w:rPr>
        <w:t>.</w:t>
      </w:r>
    </w:p>
    <w:p w:rsidR="008C7A1D" w:rsidRPr="00BD2341" w:rsidRDefault="008C7A1D" w:rsidP="00B30076">
      <w:pPr>
        <w:pStyle w:val="ListParagraph"/>
        <w:spacing w:after="0" w:line="240" w:lineRule="auto"/>
        <w:ind w:left="709"/>
        <w:jc w:val="both"/>
        <w:rPr>
          <w:rFonts w:ascii="Arial" w:hAnsi="Arial" w:cs="Arial"/>
          <w:color w:val="000000" w:themeColor="text1"/>
          <w:sz w:val="20"/>
          <w:szCs w:val="20"/>
        </w:rPr>
      </w:pPr>
    </w:p>
    <w:p w:rsidR="00D607E4" w:rsidRPr="00BD2341" w:rsidRDefault="008C7A1D" w:rsidP="00B30076">
      <w:pPr>
        <w:pStyle w:val="ListParagraph"/>
        <w:numPr>
          <w:ilvl w:val="0"/>
          <w:numId w:val="22"/>
        </w:numPr>
        <w:spacing w:after="0" w:line="240" w:lineRule="auto"/>
        <w:ind w:left="709" w:hanging="357"/>
        <w:jc w:val="both"/>
        <w:rPr>
          <w:rFonts w:ascii="Arial" w:hAnsi="Arial" w:cs="Arial"/>
          <w:color w:val="000000" w:themeColor="text1"/>
          <w:sz w:val="20"/>
          <w:szCs w:val="20"/>
          <w:shd w:val="clear" w:color="auto" w:fill="FFFFFF"/>
        </w:rPr>
      </w:pPr>
      <w:r w:rsidRPr="00BD2341">
        <w:rPr>
          <w:rFonts w:ascii="Arial" w:hAnsi="Arial" w:cs="Arial"/>
          <w:color w:val="000000" w:themeColor="text1"/>
          <w:sz w:val="20"/>
          <w:szCs w:val="20"/>
          <w:shd w:val="clear" w:color="auto" w:fill="FFFFFF"/>
        </w:rPr>
        <w:t>T</w:t>
      </w:r>
      <w:r w:rsidR="00B74408" w:rsidRPr="00BD2341">
        <w:rPr>
          <w:rFonts w:ascii="Arial" w:hAnsi="Arial" w:cs="Arial"/>
          <w:color w:val="000000" w:themeColor="text1"/>
          <w:sz w:val="20"/>
          <w:szCs w:val="20"/>
          <w:shd w:val="clear" w:color="auto" w:fill="FFFFFF"/>
        </w:rPr>
        <w:t>o approve</w:t>
      </w:r>
      <w:r w:rsidR="00DA26CD" w:rsidRPr="00BD2341">
        <w:rPr>
          <w:rFonts w:ascii="Arial" w:hAnsi="Arial" w:cs="Arial"/>
          <w:color w:val="000000" w:themeColor="text1"/>
          <w:sz w:val="20"/>
          <w:szCs w:val="20"/>
          <w:shd w:val="clear" w:color="auto" w:fill="FFFFFF"/>
          <w:cs/>
        </w:rPr>
        <w:t xml:space="preserve"> </w:t>
      </w:r>
      <w:r w:rsidRPr="00BD2341">
        <w:rPr>
          <w:rFonts w:ascii="Arial" w:hAnsi="Arial" w:cs="Arial"/>
          <w:color w:val="000000" w:themeColor="text1"/>
          <w:sz w:val="20"/>
          <w:szCs w:val="20"/>
          <w:shd w:val="clear" w:color="auto" w:fill="FFFFFF"/>
        </w:rPr>
        <w:t>the</w:t>
      </w:r>
      <w:r w:rsidR="00B74408" w:rsidRPr="00BD2341">
        <w:rPr>
          <w:rFonts w:ascii="Arial" w:hAnsi="Arial" w:cs="Arial"/>
          <w:color w:val="000000" w:themeColor="text1"/>
          <w:sz w:val="20"/>
          <w:szCs w:val="20"/>
          <w:shd w:val="clear" w:color="auto" w:fill="FFFFFF"/>
        </w:rPr>
        <w:t xml:space="preserve"> </w:t>
      </w:r>
      <w:r w:rsidR="002E2D99" w:rsidRPr="00BD2341">
        <w:rPr>
          <w:rFonts w:ascii="Arial" w:hAnsi="Arial" w:cs="Arial"/>
          <w:color w:val="000000" w:themeColor="text1"/>
          <w:sz w:val="20"/>
          <w:szCs w:val="20"/>
          <w:shd w:val="clear" w:color="auto" w:fill="FFFFFF"/>
        </w:rPr>
        <w:t>increase</w:t>
      </w:r>
      <w:r w:rsidR="00B74408" w:rsidRPr="00BD2341">
        <w:rPr>
          <w:rFonts w:ascii="Arial" w:hAnsi="Arial" w:cs="Arial"/>
          <w:color w:val="000000" w:themeColor="text1"/>
          <w:sz w:val="20"/>
          <w:szCs w:val="20"/>
          <w:shd w:val="clear" w:color="auto" w:fill="FFFFFF"/>
        </w:rPr>
        <w:t xml:space="preserve"> </w:t>
      </w:r>
      <w:r w:rsidRPr="00BD2341">
        <w:rPr>
          <w:rFonts w:ascii="Arial" w:hAnsi="Arial" w:cs="Arial"/>
          <w:color w:val="000000" w:themeColor="text1"/>
          <w:sz w:val="20"/>
          <w:szCs w:val="20"/>
          <w:shd w:val="clear" w:color="auto" w:fill="FFFFFF"/>
        </w:rPr>
        <w:t xml:space="preserve">in </w:t>
      </w:r>
      <w:r w:rsidR="00B74408" w:rsidRPr="00BD2341">
        <w:rPr>
          <w:rFonts w:ascii="Arial" w:hAnsi="Arial" w:cs="Arial"/>
          <w:color w:val="000000" w:themeColor="text1"/>
          <w:sz w:val="20"/>
          <w:szCs w:val="20"/>
          <w:shd w:val="clear" w:color="auto" w:fill="FFFFFF"/>
        </w:rPr>
        <w:t xml:space="preserve">the </w:t>
      </w:r>
      <w:proofErr w:type="spellStart"/>
      <w:r w:rsidR="00B74408" w:rsidRPr="00BD2341">
        <w:rPr>
          <w:rFonts w:ascii="Arial" w:hAnsi="Arial" w:cs="Arial"/>
          <w:color w:val="000000" w:themeColor="text1"/>
          <w:sz w:val="20"/>
          <w:szCs w:val="20"/>
          <w:shd w:val="clear" w:color="auto" w:fill="FFFFFF"/>
        </w:rPr>
        <w:t>authorised</w:t>
      </w:r>
      <w:proofErr w:type="spellEnd"/>
      <w:r w:rsidR="00B74408" w:rsidRPr="00BD2341">
        <w:rPr>
          <w:rFonts w:ascii="Arial" w:hAnsi="Arial" w:cs="Arial"/>
          <w:color w:val="000000" w:themeColor="text1"/>
          <w:sz w:val="20"/>
          <w:szCs w:val="20"/>
          <w:shd w:val="clear" w:color="auto" w:fill="FFFFFF"/>
        </w:rPr>
        <w:t xml:space="preserve"> share capital from </w:t>
      </w:r>
      <w:r w:rsidRPr="00BD2341">
        <w:rPr>
          <w:rFonts w:ascii="Arial" w:hAnsi="Arial" w:cs="Arial"/>
          <w:color w:val="000000" w:themeColor="text1"/>
          <w:sz w:val="20"/>
          <w:szCs w:val="20"/>
        </w:rPr>
        <w:t>109,890,200</w:t>
      </w:r>
      <w:r w:rsidRPr="00BD2341">
        <w:rPr>
          <w:rFonts w:ascii="Arial" w:hAnsi="Arial" w:cs="Arial"/>
          <w:color w:val="000000" w:themeColor="text1"/>
          <w:sz w:val="20"/>
          <w:szCs w:val="20"/>
          <w:cs/>
        </w:rPr>
        <w:t xml:space="preserve"> </w:t>
      </w:r>
      <w:r w:rsidR="00B74408" w:rsidRPr="00BD2341">
        <w:rPr>
          <w:rFonts w:ascii="Arial" w:hAnsi="Arial" w:cs="Arial"/>
          <w:color w:val="000000" w:themeColor="text1"/>
          <w:sz w:val="20"/>
          <w:szCs w:val="20"/>
          <w:shd w:val="clear" w:color="auto" w:fill="FFFFFF"/>
        </w:rPr>
        <w:t xml:space="preserve">ordinary shares with a par value of Baht </w:t>
      </w:r>
      <w:r w:rsidRPr="00BD2341">
        <w:rPr>
          <w:rFonts w:ascii="Arial" w:hAnsi="Arial" w:cs="Arial"/>
          <w:color w:val="000000" w:themeColor="text1"/>
          <w:sz w:val="20"/>
          <w:szCs w:val="20"/>
          <w:shd w:val="clear" w:color="auto" w:fill="FFFFFF"/>
        </w:rPr>
        <w:t>0.50</w:t>
      </w:r>
      <w:r w:rsidR="00B74408" w:rsidRPr="00BD2341">
        <w:rPr>
          <w:rFonts w:ascii="Arial" w:hAnsi="Arial" w:cs="Arial"/>
          <w:color w:val="000000" w:themeColor="text1"/>
          <w:sz w:val="20"/>
          <w:szCs w:val="20"/>
          <w:shd w:val="clear" w:color="auto" w:fill="FFFFFF"/>
        </w:rPr>
        <w:t xml:space="preserve"> per share to </w:t>
      </w:r>
      <w:r w:rsidR="000F5C96" w:rsidRPr="00BD2341">
        <w:rPr>
          <w:rFonts w:ascii="Arial" w:hAnsi="Arial" w:cs="Arial"/>
          <w:color w:val="000000" w:themeColor="text1"/>
          <w:sz w:val="20"/>
          <w:szCs w:val="20"/>
          <w:shd w:val="clear" w:color="auto" w:fill="FFFFFF"/>
        </w:rPr>
        <w:t>180</w:t>
      </w:r>
      <w:r w:rsidR="00453980" w:rsidRPr="00BD2341">
        <w:rPr>
          <w:rFonts w:ascii="Arial" w:hAnsi="Arial" w:cs="Arial"/>
          <w:color w:val="000000" w:themeColor="text1"/>
          <w:sz w:val="20"/>
          <w:szCs w:val="20"/>
          <w:shd w:val="clear" w:color="auto" w:fill="FFFFFF"/>
        </w:rPr>
        <w:t>,</w:t>
      </w:r>
      <w:r w:rsidR="000F5C96" w:rsidRPr="00BD2341">
        <w:rPr>
          <w:rFonts w:ascii="Arial" w:hAnsi="Arial" w:cs="Arial"/>
          <w:color w:val="000000" w:themeColor="text1"/>
          <w:sz w:val="20"/>
          <w:szCs w:val="20"/>
          <w:shd w:val="clear" w:color="auto" w:fill="FFFFFF"/>
        </w:rPr>
        <w:t>000</w:t>
      </w:r>
      <w:r w:rsidR="00453980" w:rsidRPr="00BD2341">
        <w:rPr>
          <w:rFonts w:ascii="Arial" w:hAnsi="Arial" w:cs="Arial"/>
          <w:color w:val="000000" w:themeColor="text1"/>
          <w:sz w:val="20"/>
          <w:szCs w:val="20"/>
          <w:shd w:val="clear" w:color="auto" w:fill="FFFFFF"/>
        </w:rPr>
        <w:t>,</w:t>
      </w:r>
      <w:r w:rsidR="000F5C96" w:rsidRPr="00BD2341">
        <w:rPr>
          <w:rFonts w:ascii="Arial" w:hAnsi="Arial" w:cs="Arial"/>
          <w:color w:val="000000" w:themeColor="text1"/>
          <w:sz w:val="20"/>
          <w:szCs w:val="20"/>
          <w:shd w:val="clear" w:color="auto" w:fill="FFFFFF"/>
        </w:rPr>
        <w:t>000</w:t>
      </w:r>
      <w:r w:rsidR="00453980" w:rsidRPr="00BD2341">
        <w:rPr>
          <w:rFonts w:ascii="Arial" w:hAnsi="Arial" w:cs="Arial"/>
          <w:color w:val="000000" w:themeColor="text1"/>
          <w:sz w:val="20"/>
          <w:szCs w:val="20"/>
          <w:shd w:val="clear" w:color="auto" w:fill="FFFFFF"/>
        </w:rPr>
        <w:t xml:space="preserve"> </w:t>
      </w:r>
      <w:r w:rsidR="00B74408" w:rsidRPr="00BD2341">
        <w:rPr>
          <w:rFonts w:ascii="Arial" w:hAnsi="Arial" w:cs="Arial"/>
          <w:color w:val="000000" w:themeColor="text1"/>
          <w:sz w:val="20"/>
          <w:szCs w:val="20"/>
          <w:shd w:val="clear" w:color="auto" w:fill="FFFFFF"/>
        </w:rPr>
        <w:t xml:space="preserve">ordinary shares with a par value of Baht </w:t>
      </w:r>
      <w:r w:rsidR="000F5C96" w:rsidRPr="00BD2341">
        <w:rPr>
          <w:rFonts w:ascii="Arial" w:hAnsi="Arial" w:cs="Arial"/>
          <w:color w:val="000000" w:themeColor="text1"/>
          <w:sz w:val="20"/>
          <w:szCs w:val="20"/>
          <w:shd w:val="clear" w:color="auto" w:fill="FFFFFF"/>
        </w:rPr>
        <w:t>0</w:t>
      </w:r>
      <w:r w:rsidR="00453980" w:rsidRPr="00BD2341">
        <w:rPr>
          <w:rFonts w:ascii="Arial" w:hAnsi="Arial" w:cs="Arial"/>
          <w:color w:val="000000" w:themeColor="text1"/>
          <w:sz w:val="20"/>
          <w:szCs w:val="20"/>
          <w:shd w:val="clear" w:color="auto" w:fill="FFFFFF"/>
        </w:rPr>
        <w:t>.</w:t>
      </w:r>
      <w:r w:rsidR="000F5C96" w:rsidRPr="00BD2341">
        <w:rPr>
          <w:rFonts w:ascii="Arial" w:hAnsi="Arial" w:cs="Arial"/>
          <w:color w:val="000000" w:themeColor="text1"/>
          <w:sz w:val="20"/>
          <w:szCs w:val="20"/>
          <w:shd w:val="clear" w:color="auto" w:fill="FFFFFF"/>
        </w:rPr>
        <w:t>5</w:t>
      </w:r>
      <w:r w:rsidRPr="00BD2341">
        <w:rPr>
          <w:rFonts w:ascii="Arial" w:hAnsi="Arial" w:cs="Arial"/>
          <w:color w:val="000000" w:themeColor="text1"/>
          <w:sz w:val="20"/>
          <w:szCs w:val="20"/>
          <w:shd w:val="clear" w:color="auto" w:fill="FFFFFF"/>
        </w:rPr>
        <w:t>0</w:t>
      </w:r>
      <w:r w:rsidR="00B74408" w:rsidRPr="00BD2341">
        <w:rPr>
          <w:rFonts w:ascii="Arial" w:hAnsi="Arial" w:cs="Arial"/>
          <w:color w:val="000000" w:themeColor="text1"/>
          <w:sz w:val="20"/>
          <w:szCs w:val="20"/>
          <w:shd w:val="clear" w:color="auto" w:fill="FFFFFF"/>
        </w:rPr>
        <w:t xml:space="preserve"> per share.</w:t>
      </w:r>
      <w:r w:rsidR="00DA26CD" w:rsidRPr="00BD2341">
        <w:rPr>
          <w:rFonts w:ascii="Arial" w:hAnsi="Arial" w:cs="Arial"/>
          <w:color w:val="000000" w:themeColor="text1"/>
          <w:sz w:val="20"/>
          <w:szCs w:val="20"/>
          <w:shd w:val="clear" w:color="auto" w:fill="FFFFFF"/>
        </w:rPr>
        <w:t xml:space="preserve"> </w:t>
      </w:r>
      <w:r w:rsidR="00B74408" w:rsidRPr="00BD2341">
        <w:rPr>
          <w:rFonts w:ascii="Arial" w:hAnsi="Arial" w:cs="Arial"/>
          <w:color w:val="000000" w:themeColor="text1"/>
          <w:sz w:val="20"/>
          <w:szCs w:val="20"/>
          <w:shd w:val="clear" w:color="auto" w:fill="FFFFFF"/>
        </w:rPr>
        <w:t xml:space="preserve">On </w:t>
      </w:r>
      <w:r w:rsidR="000F5C96" w:rsidRPr="00BD2341">
        <w:rPr>
          <w:rFonts w:ascii="Arial" w:hAnsi="Arial" w:cs="Arial"/>
          <w:color w:val="000000" w:themeColor="text1"/>
          <w:sz w:val="20"/>
          <w:szCs w:val="20"/>
          <w:shd w:val="clear" w:color="auto" w:fill="FFFFFF"/>
        </w:rPr>
        <w:t>26</w:t>
      </w:r>
      <w:r w:rsidR="00453980" w:rsidRPr="00BD2341">
        <w:rPr>
          <w:rFonts w:ascii="Arial" w:hAnsi="Arial" w:cs="Arial"/>
          <w:color w:val="000000" w:themeColor="text1"/>
          <w:sz w:val="20"/>
          <w:szCs w:val="20"/>
          <w:shd w:val="clear" w:color="auto" w:fill="FFFFFF"/>
        </w:rPr>
        <w:t xml:space="preserve"> March </w:t>
      </w:r>
      <w:r w:rsidR="000F5C96" w:rsidRPr="00BD2341">
        <w:rPr>
          <w:rFonts w:ascii="Arial" w:hAnsi="Arial" w:cs="Arial"/>
          <w:color w:val="000000" w:themeColor="text1"/>
          <w:sz w:val="20"/>
          <w:szCs w:val="20"/>
          <w:shd w:val="clear" w:color="auto" w:fill="FFFFFF"/>
        </w:rPr>
        <w:t>2019</w:t>
      </w:r>
      <w:r w:rsidR="00B74408" w:rsidRPr="00BD2341">
        <w:rPr>
          <w:rFonts w:ascii="Arial" w:hAnsi="Arial" w:cs="Arial"/>
          <w:color w:val="000000" w:themeColor="text1"/>
          <w:sz w:val="20"/>
          <w:szCs w:val="20"/>
          <w:shd w:val="clear" w:color="auto" w:fill="FFFFFF"/>
        </w:rPr>
        <w:t xml:space="preserve">, the Company received subscription of </w:t>
      </w:r>
      <w:r w:rsidR="000F5C96" w:rsidRPr="00BD2341">
        <w:rPr>
          <w:rFonts w:ascii="Arial" w:hAnsi="Arial" w:cs="Arial"/>
          <w:color w:val="000000" w:themeColor="text1"/>
          <w:sz w:val="20"/>
          <w:szCs w:val="20"/>
          <w:shd w:val="clear" w:color="auto" w:fill="FFFFFF"/>
        </w:rPr>
        <w:t>25</w:t>
      </w:r>
      <w:r w:rsidR="00453980" w:rsidRPr="00BD2341">
        <w:rPr>
          <w:rFonts w:ascii="Arial" w:hAnsi="Arial" w:cs="Arial"/>
          <w:color w:val="000000" w:themeColor="text1"/>
          <w:sz w:val="20"/>
          <w:szCs w:val="20"/>
          <w:shd w:val="clear" w:color="auto" w:fill="FFFFFF"/>
        </w:rPr>
        <w:t>,</w:t>
      </w:r>
      <w:r w:rsidR="000F5C96" w:rsidRPr="00BD2341">
        <w:rPr>
          <w:rFonts w:ascii="Arial" w:hAnsi="Arial" w:cs="Arial"/>
          <w:color w:val="000000" w:themeColor="text1"/>
          <w:sz w:val="20"/>
          <w:szCs w:val="20"/>
          <w:shd w:val="clear" w:color="auto" w:fill="FFFFFF"/>
        </w:rPr>
        <w:t>109</w:t>
      </w:r>
      <w:r w:rsidR="00453980" w:rsidRPr="00BD2341">
        <w:rPr>
          <w:rFonts w:ascii="Arial" w:hAnsi="Arial" w:cs="Arial"/>
          <w:color w:val="000000" w:themeColor="text1"/>
          <w:sz w:val="20"/>
          <w:szCs w:val="20"/>
          <w:shd w:val="clear" w:color="auto" w:fill="FFFFFF"/>
        </w:rPr>
        <w:t>,</w:t>
      </w:r>
      <w:r w:rsidR="000F5C96" w:rsidRPr="00BD2341">
        <w:rPr>
          <w:rFonts w:ascii="Arial" w:hAnsi="Arial" w:cs="Arial"/>
          <w:color w:val="000000" w:themeColor="text1"/>
          <w:sz w:val="20"/>
          <w:szCs w:val="20"/>
          <w:shd w:val="clear" w:color="auto" w:fill="FFFFFF"/>
        </w:rPr>
        <w:t>800</w:t>
      </w:r>
      <w:r w:rsidR="00B74408" w:rsidRPr="00BD2341">
        <w:rPr>
          <w:rFonts w:ascii="Arial" w:hAnsi="Arial" w:cs="Arial"/>
          <w:color w:val="000000" w:themeColor="text1"/>
          <w:sz w:val="20"/>
          <w:szCs w:val="20"/>
          <w:shd w:val="clear" w:color="auto" w:fill="FFFFFF"/>
        </w:rPr>
        <w:t xml:space="preserve"> additional shares at Baht </w:t>
      </w:r>
      <w:r w:rsidR="000F5C96" w:rsidRPr="00BD2341">
        <w:rPr>
          <w:rFonts w:ascii="Arial" w:hAnsi="Arial" w:cs="Arial"/>
          <w:color w:val="000000" w:themeColor="text1"/>
          <w:sz w:val="20"/>
          <w:szCs w:val="20"/>
          <w:shd w:val="clear" w:color="auto" w:fill="FFFFFF"/>
        </w:rPr>
        <w:t>12</w:t>
      </w:r>
      <w:r w:rsidR="00453980" w:rsidRPr="00BD2341">
        <w:rPr>
          <w:rFonts w:ascii="Arial" w:hAnsi="Arial" w:cs="Arial"/>
          <w:color w:val="000000" w:themeColor="text1"/>
          <w:sz w:val="20"/>
          <w:szCs w:val="20"/>
          <w:shd w:val="clear" w:color="auto" w:fill="FFFFFF"/>
        </w:rPr>
        <w:t>,</w:t>
      </w:r>
      <w:r w:rsidR="000F5C96" w:rsidRPr="00BD2341">
        <w:rPr>
          <w:rFonts w:ascii="Arial" w:hAnsi="Arial" w:cs="Arial"/>
          <w:color w:val="000000" w:themeColor="text1"/>
          <w:sz w:val="20"/>
          <w:szCs w:val="20"/>
          <w:shd w:val="clear" w:color="auto" w:fill="FFFFFF"/>
        </w:rPr>
        <w:t>554</w:t>
      </w:r>
      <w:r w:rsidR="00453980" w:rsidRPr="00BD2341">
        <w:rPr>
          <w:rFonts w:ascii="Arial" w:hAnsi="Arial" w:cs="Arial"/>
          <w:color w:val="000000" w:themeColor="text1"/>
          <w:sz w:val="20"/>
          <w:szCs w:val="20"/>
          <w:shd w:val="clear" w:color="auto" w:fill="FFFFFF"/>
        </w:rPr>
        <w:t>,</w:t>
      </w:r>
      <w:r w:rsidR="000F5C96" w:rsidRPr="00BD2341">
        <w:rPr>
          <w:rFonts w:ascii="Arial" w:hAnsi="Arial" w:cs="Arial"/>
          <w:color w:val="000000" w:themeColor="text1"/>
          <w:sz w:val="20"/>
          <w:szCs w:val="20"/>
          <w:shd w:val="clear" w:color="auto" w:fill="FFFFFF"/>
        </w:rPr>
        <w:t>900</w:t>
      </w:r>
      <w:r w:rsidR="00AD75C5" w:rsidRPr="00BD2341">
        <w:rPr>
          <w:rFonts w:ascii="Arial" w:hAnsi="Arial" w:cs="Arial"/>
          <w:color w:val="000000" w:themeColor="text1"/>
          <w:sz w:val="20"/>
          <w:szCs w:val="20"/>
          <w:shd w:val="clear" w:color="auto" w:fill="FFFFFF"/>
        </w:rPr>
        <w:t xml:space="preserve"> with</w:t>
      </w:r>
      <w:r w:rsidR="00B74408" w:rsidRPr="00BD2341">
        <w:rPr>
          <w:rFonts w:ascii="Arial" w:hAnsi="Arial" w:cs="Arial"/>
          <w:color w:val="000000" w:themeColor="text1"/>
          <w:sz w:val="20"/>
          <w:szCs w:val="20"/>
          <w:shd w:val="clear" w:color="auto" w:fill="FFFFFF"/>
        </w:rPr>
        <w:t xml:space="preserve"> par value</w:t>
      </w:r>
      <w:r w:rsidR="00D14C58" w:rsidRPr="00BD2341">
        <w:rPr>
          <w:rFonts w:ascii="Arial" w:hAnsi="Arial" w:cs="Arial"/>
          <w:color w:val="000000" w:themeColor="text1"/>
          <w:sz w:val="20"/>
          <w:szCs w:val="20"/>
          <w:shd w:val="clear" w:color="auto" w:fill="FFFFFF"/>
        </w:rPr>
        <w:t>.</w:t>
      </w:r>
      <w:r w:rsidR="001C09DF" w:rsidRPr="00BD2341">
        <w:rPr>
          <w:rFonts w:ascii="Arial" w:hAnsi="Arial" w:cs="Arial"/>
          <w:color w:val="000000" w:themeColor="text1"/>
          <w:sz w:val="20"/>
          <w:szCs w:val="20"/>
          <w:shd w:val="clear" w:color="auto" w:fill="FFFFFF"/>
        </w:rPr>
        <w:t xml:space="preserve"> </w:t>
      </w:r>
      <w:r w:rsidR="00B74408" w:rsidRPr="00BD2341">
        <w:rPr>
          <w:rFonts w:ascii="Arial" w:hAnsi="Arial" w:cs="Arial"/>
          <w:color w:val="000000" w:themeColor="text1"/>
          <w:sz w:val="20"/>
          <w:szCs w:val="20"/>
          <w:shd w:val="clear" w:color="auto" w:fill="FFFFFF"/>
        </w:rPr>
        <w:t>The</w:t>
      </w:r>
      <w:r w:rsidR="001C09DF" w:rsidRPr="00BD2341">
        <w:rPr>
          <w:rFonts w:ascii="Arial" w:hAnsi="Arial" w:cs="Arial"/>
          <w:color w:val="000000" w:themeColor="text1"/>
          <w:sz w:val="20"/>
          <w:szCs w:val="20"/>
          <w:shd w:val="clear" w:color="auto" w:fill="FFFFFF"/>
        </w:rPr>
        <w:t xml:space="preserve"> </w:t>
      </w:r>
      <w:r w:rsidR="00B74408" w:rsidRPr="00BD2341">
        <w:rPr>
          <w:rFonts w:ascii="Arial" w:hAnsi="Arial" w:cs="Arial"/>
          <w:color w:val="000000" w:themeColor="text1"/>
          <w:sz w:val="20"/>
          <w:szCs w:val="20"/>
          <w:shd w:val="clear" w:color="auto" w:fill="FFFFFF"/>
        </w:rPr>
        <w:t>Company</w:t>
      </w:r>
      <w:r w:rsidR="001C09DF" w:rsidRPr="00BD2341">
        <w:rPr>
          <w:rFonts w:ascii="Arial" w:hAnsi="Arial" w:cs="Arial"/>
          <w:color w:val="000000" w:themeColor="text1"/>
          <w:sz w:val="20"/>
          <w:szCs w:val="20"/>
          <w:shd w:val="clear" w:color="auto" w:fill="FFFFFF"/>
        </w:rPr>
        <w:t xml:space="preserve"> </w:t>
      </w:r>
      <w:r w:rsidR="00B74408" w:rsidRPr="00BD2341">
        <w:rPr>
          <w:rFonts w:ascii="Arial" w:hAnsi="Arial" w:cs="Arial"/>
          <w:color w:val="000000" w:themeColor="text1"/>
          <w:sz w:val="20"/>
          <w:szCs w:val="20"/>
          <w:shd w:val="clear" w:color="auto" w:fill="FFFFFF"/>
        </w:rPr>
        <w:t xml:space="preserve">registered the increased share capital with </w:t>
      </w:r>
      <w:r w:rsidR="00433F51" w:rsidRPr="00BD2341">
        <w:rPr>
          <w:rFonts w:ascii="Arial" w:hAnsi="Arial" w:cs="Arial"/>
          <w:color w:val="000000" w:themeColor="text1"/>
          <w:sz w:val="20"/>
          <w:szCs w:val="20"/>
        </w:rPr>
        <w:t>the Ministry of Commerce</w:t>
      </w:r>
      <w:r w:rsidR="00433F51" w:rsidRPr="00BD2341" w:rsidDel="00433F51">
        <w:rPr>
          <w:rFonts w:ascii="Arial" w:hAnsi="Arial" w:cs="Arial"/>
          <w:color w:val="000000" w:themeColor="text1"/>
          <w:sz w:val="20"/>
          <w:szCs w:val="20"/>
          <w:shd w:val="clear" w:color="auto" w:fill="FFFFFF"/>
        </w:rPr>
        <w:t xml:space="preserve"> </w:t>
      </w:r>
      <w:r w:rsidR="00B74408" w:rsidRPr="00BD2341">
        <w:rPr>
          <w:rFonts w:ascii="Arial" w:hAnsi="Arial" w:cs="Arial"/>
          <w:color w:val="000000" w:themeColor="text1"/>
          <w:sz w:val="20"/>
          <w:szCs w:val="20"/>
          <w:shd w:val="clear" w:color="auto" w:fill="FFFFFF"/>
        </w:rPr>
        <w:t xml:space="preserve">on </w:t>
      </w:r>
      <w:r w:rsidR="000F5C96" w:rsidRPr="00BD2341">
        <w:rPr>
          <w:rFonts w:ascii="Arial" w:hAnsi="Arial" w:cs="Arial"/>
          <w:color w:val="000000" w:themeColor="text1"/>
          <w:sz w:val="20"/>
          <w:szCs w:val="20"/>
          <w:shd w:val="clear" w:color="auto" w:fill="FFFFFF"/>
        </w:rPr>
        <w:t>29</w:t>
      </w:r>
      <w:r w:rsidR="000B163F" w:rsidRPr="00BD2341">
        <w:rPr>
          <w:rFonts w:ascii="Arial" w:hAnsi="Arial" w:cs="Arial"/>
          <w:color w:val="000000" w:themeColor="text1"/>
          <w:sz w:val="20"/>
          <w:szCs w:val="20"/>
          <w:shd w:val="clear" w:color="auto" w:fill="FFFFFF"/>
        </w:rPr>
        <w:t xml:space="preserve"> March </w:t>
      </w:r>
      <w:r w:rsidR="000F5C96" w:rsidRPr="00BD2341">
        <w:rPr>
          <w:rFonts w:ascii="Arial" w:hAnsi="Arial" w:cs="Arial"/>
          <w:color w:val="000000" w:themeColor="text1"/>
          <w:sz w:val="20"/>
          <w:szCs w:val="20"/>
          <w:shd w:val="clear" w:color="auto" w:fill="FFFFFF"/>
        </w:rPr>
        <w:t>2019</w:t>
      </w:r>
      <w:r w:rsidR="001C09DF" w:rsidRPr="00BD2341">
        <w:rPr>
          <w:rFonts w:ascii="Arial" w:hAnsi="Arial" w:cs="Arial"/>
          <w:color w:val="000000" w:themeColor="text1"/>
          <w:sz w:val="20"/>
          <w:szCs w:val="20"/>
          <w:shd w:val="clear" w:color="auto" w:fill="FFFFFF"/>
        </w:rPr>
        <w:t>.</w:t>
      </w:r>
    </w:p>
    <w:p w:rsidR="00A5734A" w:rsidRPr="00BD2341" w:rsidRDefault="00A5734A" w:rsidP="004D4987">
      <w:pPr>
        <w:spacing w:line="240" w:lineRule="auto"/>
        <w:jc w:val="both"/>
        <w:rPr>
          <w:rFonts w:cs="Arial"/>
          <w:color w:val="000000" w:themeColor="text1"/>
          <w:shd w:val="clear" w:color="auto" w:fill="FFFFFF"/>
          <w:lang w:val="en-US"/>
        </w:rPr>
      </w:pPr>
    </w:p>
    <w:p w:rsidR="00A5734A" w:rsidRDefault="00EF672A" w:rsidP="004D4987">
      <w:pPr>
        <w:jc w:val="both"/>
        <w:rPr>
          <w:rFonts w:eastAsia="Arial Unicode MS" w:cs="Arial"/>
        </w:rPr>
      </w:pPr>
      <w:r w:rsidRPr="00BD2341">
        <w:rPr>
          <w:rFonts w:eastAsia="Arial Unicode MS" w:cs="Arial"/>
        </w:rPr>
        <w:t>In</w:t>
      </w:r>
      <w:r w:rsidR="009F04C9" w:rsidRPr="00BD2341">
        <w:rPr>
          <w:rFonts w:eastAsia="Arial Unicode MS" w:cs="Arial"/>
        </w:rPr>
        <w:t xml:space="preserve"> December 2019, the Company initial public offered its ordinary shares of 45,000,000 shares with a par value of Baht 0.50 per share. The offering price of these shares was Baht 5.00 per share, totalling Baht 225,000,000. </w:t>
      </w:r>
      <w:r w:rsidR="009F04C9" w:rsidRPr="00BD2341">
        <w:rPr>
          <w:rFonts w:cs="Arial"/>
          <w:shd w:val="clear" w:color="auto" w:fill="FFFFFF"/>
        </w:rPr>
        <w:t>The Company recorded expenses in respect of shares distribution amount of Baht 8</w:t>
      </w:r>
      <w:r w:rsidR="009F04C9" w:rsidRPr="00BD2341">
        <w:rPr>
          <w:rFonts w:eastAsia="Arial Unicode MS" w:cs="Arial"/>
        </w:rPr>
        <w:t>,221,355</w:t>
      </w:r>
      <w:r w:rsidR="009F04C9" w:rsidRPr="00BD2341">
        <w:rPr>
          <w:rFonts w:cs="Arial"/>
          <w:shd w:val="clear" w:color="auto" w:fill="FFFFFF"/>
        </w:rPr>
        <w:t xml:space="preserve"> as a deduction to the share premium. </w:t>
      </w:r>
      <w:r w:rsidR="009F04C9" w:rsidRPr="00BD2341">
        <w:rPr>
          <w:rFonts w:eastAsia="Arial Unicode MS" w:cs="Arial"/>
        </w:rPr>
        <w:t>The Company’s ordinary shares are traded in the Market for Alternative Investment (MAI) on 7 January 2020.</w:t>
      </w:r>
    </w:p>
    <w:p w:rsidR="00C454E0" w:rsidRPr="00BD2341" w:rsidRDefault="00C454E0" w:rsidP="004D4987">
      <w:pPr>
        <w:jc w:val="both"/>
        <w:rPr>
          <w:rFonts w:eastAsia="Arial Unicode MS" w:cs="Arial"/>
        </w:rPr>
      </w:pPr>
    </w:p>
    <w:p w:rsidR="003D2517" w:rsidRPr="00BD2341" w:rsidRDefault="003D2517" w:rsidP="004D4987">
      <w:pPr>
        <w:spacing w:line="240" w:lineRule="auto"/>
        <w:jc w:val="both"/>
        <w:rPr>
          <w:rFonts w:cs="Arial"/>
          <w:color w:val="000000" w:themeColor="text1"/>
          <w:spacing w:val="-8"/>
          <w:shd w:val="clear" w:color="auto" w:fill="FFFFFF"/>
          <w:lang w:val="en-US"/>
        </w:rPr>
      </w:pPr>
    </w:p>
    <w:tbl>
      <w:tblPr>
        <w:tblW w:w="0" w:type="auto"/>
        <w:tblInd w:w="-5" w:type="dxa"/>
        <w:shd w:val="clear" w:color="auto" w:fill="FFA543"/>
        <w:tblLook w:val="04A0" w:firstRow="1" w:lastRow="0" w:firstColumn="1" w:lastColumn="0" w:noHBand="0" w:noVBand="1"/>
      </w:tblPr>
      <w:tblGrid>
        <w:gridCol w:w="9031"/>
      </w:tblGrid>
      <w:tr w:rsidR="00B7667D" w:rsidRPr="00BD2341" w:rsidTr="00CD308E">
        <w:trPr>
          <w:trHeight w:val="386"/>
        </w:trPr>
        <w:tc>
          <w:tcPr>
            <w:tcW w:w="9031" w:type="dxa"/>
            <w:shd w:val="clear" w:color="auto" w:fill="FFA543"/>
            <w:vAlign w:val="center"/>
          </w:tcPr>
          <w:p w:rsidR="00B7667D" w:rsidRPr="00BD2341" w:rsidRDefault="00E917C7" w:rsidP="00CD308E">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2</w:t>
            </w:r>
            <w:r w:rsidR="00CA1689">
              <w:rPr>
                <w:rFonts w:eastAsia="Arial Unicode MS" w:cs="Arial"/>
                <w:b/>
                <w:bCs/>
                <w:color w:val="FFFFFF" w:themeColor="background1"/>
              </w:rPr>
              <w:t>2</w:t>
            </w:r>
            <w:r w:rsidR="0060116B" w:rsidRPr="00BD2341">
              <w:rPr>
                <w:rFonts w:eastAsia="Arial Unicode MS" w:cs="Arial"/>
                <w:b/>
                <w:bCs/>
                <w:color w:val="FFFFFF" w:themeColor="background1"/>
              </w:rPr>
              <w:tab/>
              <w:t>Dividends</w:t>
            </w:r>
          </w:p>
        </w:tc>
      </w:tr>
    </w:tbl>
    <w:p w:rsidR="00A5734A" w:rsidRPr="00BD2341" w:rsidRDefault="00A5734A" w:rsidP="003C54D8">
      <w:pPr>
        <w:spacing w:line="240" w:lineRule="auto"/>
        <w:jc w:val="thaiDistribute"/>
        <w:rPr>
          <w:rFonts w:cs="Arial"/>
          <w:color w:val="000000" w:themeColor="text1"/>
          <w:spacing w:val="-6"/>
          <w:shd w:val="clear" w:color="auto" w:fill="FFFFFF"/>
        </w:rPr>
      </w:pPr>
    </w:p>
    <w:p w:rsidR="00151B24" w:rsidRPr="00BD2341" w:rsidRDefault="00151B24" w:rsidP="00151B24">
      <w:pPr>
        <w:spacing w:line="240" w:lineRule="auto"/>
        <w:jc w:val="thaiDistribute"/>
        <w:rPr>
          <w:rFonts w:cs="Arial"/>
          <w:color w:val="000000" w:themeColor="text1"/>
          <w:shd w:val="clear" w:color="auto" w:fill="FFFFFF"/>
        </w:rPr>
      </w:pPr>
      <w:r w:rsidRPr="00BD2341">
        <w:rPr>
          <w:rFonts w:cs="Arial"/>
          <w:color w:val="000000" w:themeColor="text1"/>
          <w:spacing w:val="-4"/>
          <w:shd w:val="clear" w:color="auto" w:fill="FFFFFF"/>
        </w:rPr>
        <w:t xml:space="preserve">The Board of Directors’ Meeting No. 1/2020 held on 26 February 2020 approved an annual dividend </w:t>
      </w:r>
      <w:r w:rsidRPr="00BD2341">
        <w:rPr>
          <w:rFonts w:cs="Arial"/>
          <w:color w:val="000000" w:themeColor="text1"/>
          <w:shd w:val="clear" w:color="auto" w:fill="FFFFFF"/>
        </w:rPr>
        <w:t>payment amount of Baht 46,960,000 million. The interim dividend amount of Baht 25,000,000 was paid (Baht 0.19 per share calculated from outstanding 135 million shares), so the rest amount of Baht 21,960,000 will be paid (Baht 0.12 per share calculated from outstanding 180 million shares). The dividend payment is subject to the resolution of the Annual General Meeting of Shareholders for 2020.</w:t>
      </w:r>
    </w:p>
    <w:p w:rsidR="00151B24" w:rsidRPr="00BD2341" w:rsidRDefault="00151B24" w:rsidP="00151B24">
      <w:pPr>
        <w:spacing w:line="240" w:lineRule="auto"/>
        <w:jc w:val="thaiDistribute"/>
        <w:rPr>
          <w:rFonts w:cs="Arial"/>
          <w:color w:val="000000" w:themeColor="text1"/>
          <w:spacing w:val="-4"/>
          <w:shd w:val="clear" w:color="auto" w:fill="FFFFFF"/>
        </w:rPr>
      </w:pPr>
    </w:p>
    <w:p w:rsidR="00151B24" w:rsidRPr="00BD2341" w:rsidRDefault="00151B24" w:rsidP="00151B24">
      <w:pPr>
        <w:spacing w:line="240" w:lineRule="auto"/>
        <w:jc w:val="thaiDistribute"/>
        <w:rPr>
          <w:rFonts w:cs="Arial"/>
          <w:color w:val="000000" w:themeColor="text1"/>
          <w:spacing w:val="-4"/>
          <w:shd w:val="clear" w:color="auto" w:fill="FFFFFF"/>
        </w:rPr>
      </w:pPr>
      <w:r w:rsidRPr="00BD2341">
        <w:rPr>
          <w:rFonts w:cs="Arial"/>
          <w:color w:val="000000" w:themeColor="text1"/>
          <w:spacing w:val="-4"/>
          <w:shd w:val="clear" w:color="auto" w:fill="FFFFFF"/>
        </w:rPr>
        <w:t>Due to the outbreak of the Coronavirus Disease 2019 (“COVID-19”), the Board of Directors No. 2/2020 held on 2 April 2020 passed a resolution to postpone Annual General Meeting of Shareholders for 2020 and approve the interim dividend of Baht 0.12 per share totalling to Baht 21,960,</w:t>
      </w:r>
      <w:r w:rsidRPr="00D35C16">
        <w:rPr>
          <w:rFonts w:cs="Arial"/>
          <w:color w:val="000000" w:themeColor="text1"/>
          <w:spacing w:val="-4"/>
          <w:shd w:val="clear" w:color="auto" w:fill="FFFFFF"/>
        </w:rPr>
        <w:t>000. This</w:t>
      </w:r>
      <w:r w:rsidRPr="00BD2341">
        <w:rPr>
          <w:rFonts w:cs="Arial"/>
          <w:color w:val="000000" w:themeColor="text1"/>
          <w:spacing w:val="-4"/>
          <w:shd w:val="clear" w:color="auto" w:fill="FFFFFF"/>
        </w:rPr>
        <w:t xml:space="preserve"> </w:t>
      </w:r>
      <w:r w:rsidRPr="00D35C16">
        <w:rPr>
          <w:rFonts w:cs="Arial"/>
          <w:color w:val="000000" w:themeColor="text1"/>
          <w:spacing w:val="-4"/>
          <w:shd w:val="clear" w:color="auto" w:fill="FFFFFF"/>
        </w:rPr>
        <w:t xml:space="preserve">interim dividend replaces the annual dividend payment, which previously planned to propose to </w:t>
      </w:r>
      <w:r w:rsidR="00D35C16" w:rsidRPr="00D35C16">
        <w:rPr>
          <w:rFonts w:cs="Arial"/>
          <w:color w:val="000000" w:themeColor="text1"/>
          <w:spacing w:val="-4"/>
          <w:shd w:val="clear" w:color="auto" w:fill="FFFFFF"/>
        </w:rPr>
        <w:t>the Annual</w:t>
      </w:r>
      <w:r w:rsidRPr="00BD2341">
        <w:rPr>
          <w:rFonts w:cs="Arial"/>
          <w:color w:val="000000" w:themeColor="text1"/>
          <w:spacing w:val="-4"/>
          <w:shd w:val="clear" w:color="auto" w:fill="FFFFFF"/>
        </w:rPr>
        <w:t xml:space="preserve"> General Meeting of Shareholders for 2020. The dividends were paid in April 2020.</w:t>
      </w:r>
    </w:p>
    <w:p w:rsidR="00151B24" w:rsidRPr="00BD2341" w:rsidRDefault="00151B24" w:rsidP="00151B24">
      <w:pPr>
        <w:spacing w:line="240" w:lineRule="auto"/>
        <w:jc w:val="thaiDistribute"/>
        <w:rPr>
          <w:rFonts w:cs="Arial"/>
          <w:color w:val="000000" w:themeColor="text1"/>
          <w:spacing w:val="-4"/>
          <w:shd w:val="clear" w:color="auto" w:fill="FFFFFF"/>
        </w:rPr>
      </w:pPr>
    </w:p>
    <w:p w:rsidR="00A5734A" w:rsidRPr="00BD2341" w:rsidRDefault="00151B24" w:rsidP="00151B24">
      <w:pPr>
        <w:spacing w:line="240" w:lineRule="auto"/>
        <w:jc w:val="thaiDistribute"/>
        <w:rPr>
          <w:rFonts w:cs="Arial"/>
          <w:color w:val="000000" w:themeColor="text1"/>
          <w:spacing w:val="-4"/>
          <w:shd w:val="clear" w:color="auto" w:fill="FFFFFF"/>
        </w:rPr>
      </w:pPr>
      <w:r w:rsidRPr="00BD2341">
        <w:rPr>
          <w:rFonts w:cs="Arial"/>
          <w:color w:val="000000" w:themeColor="text1"/>
          <w:spacing w:val="-4"/>
          <w:shd w:val="clear" w:color="auto" w:fill="FFFFFF"/>
        </w:rPr>
        <w:t xml:space="preserve">The Board of Directors’ meeting No. 3/2020 held on 13 May 2020 passed a resolution to approve an interim dividend payment of Baht 0.06 per share totalling Baht 10,800,000 million. The interim dividend </w:t>
      </w:r>
      <w:r w:rsidR="00223F49">
        <w:rPr>
          <w:rFonts w:cs="Arial"/>
          <w:color w:val="000000" w:themeColor="text1"/>
          <w:spacing w:val="-4"/>
          <w:shd w:val="clear" w:color="auto" w:fill="FFFFFF"/>
        </w:rPr>
        <w:t xml:space="preserve">was </w:t>
      </w:r>
      <w:r w:rsidRPr="00BD2341">
        <w:rPr>
          <w:rFonts w:cs="Arial"/>
          <w:color w:val="000000" w:themeColor="text1"/>
          <w:spacing w:val="-4"/>
          <w:shd w:val="clear" w:color="auto" w:fill="FFFFFF"/>
        </w:rPr>
        <w:t>paid in June 2020.</w:t>
      </w:r>
    </w:p>
    <w:p w:rsidR="00151B24" w:rsidRPr="00BD2341" w:rsidRDefault="00151B24" w:rsidP="00151B24">
      <w:pPr>
        <w:spacing w:line="240" w:lineRule="auto"/>
        <w:jc w:val="thaiDistribute"/>
        <w:rPr>
          <w:rFonts w:cs="Arial"/>
          <w:color w:val="000000" w:themeColor="text1"/>
          <w:spacing w:val="-6"/>
          <w:shd w:val="clear" w:color="auto" w:fill="FFFFFF"/>
        </w:rPr>
      </w:pPr>
    </w:p>
    <w:p w:rsidR="00715156" w:rsidRPr="00BD2341" w:rsidRDefault="008738EB" w:rsidP="003C54D8">
      <w:pPr>
        <w:spacing w:line="240" w:lineRule="auto"/>
        <w:jc w:val="thaiDistribute"/>
        <w:rPr>
          <w:rFonts w:cs="Arial"/>
          <w:color w:val="000000" w:themeColor="text1"/>
          <w:spacing w:val="-6"/>
          <w:shd w:val="clear" w:color="auto" w:fill="FFFFFF"/>
        </w:rPr>
      </w:pPr>
      <w:r w:rsidRPr="00D40B3F">
        <w:rPr>
          <w:rFonts w:cs="Arial"/>
          <w:color w:val="000000" w:themeColor="text1"/>
          <w:shd w:val="clear" w:color="auto" w:fill="FFFFFF"/>
        </w:rPr>
        <w:t xml:space="preserve">Annual general </w:t>
      </w:r>
      <w:r w:rsidR="00715156" w:rsidRPr="00D40B3F">
        <w:rPr>
          <w:rFonts w:cs="Arial"/>
          <w:color w:val="000000" w:themeColor="text1"/>
          <w:shd w:val="clear" w:color="auto" w:fill="FFFFFF"/>
        </w:rPr>
        <w:t xml:space="preserve">meeting of the Company No. </w:t>
      </w:r>
      <w:r w:rsidR="000F5C96" w:rsidRPr="00D40B3F">
        <w:rPr>
          <w:rFonts w:cs="Arial"/>
          <w:color w:val="000000" w:themeColor="text1"/>
          <w:shd w:val="clear" w:color="auto" w:fill="FFFFFF"/>
        </w:rPr>
        <w:t>1</w:t>
      </w:r>
      <w:r w:rsidR="000B163F" w:rsidRPr="00D40B3F">
        <w:rPr>
          <w:rFonts w:cs="Arial"/>
          <w:color w:val="000000" w:themeColor="text1"/>
          <w:shd w:val="clear" w:color="auto" w:fill="FFFFFF"/>
        </w:rPr>
        <w:t>/</w:t>
      </w:r>
      <w:r w:rsidR="000F5C96" w:rsidRPr="00D40B3F">
        <w:rPr>
          <w:rFonts w:cs="Arial"/>
          <w:color w:val="000000" w:themeColor="text1"/>
          <w:shd w:val="clear" w:color="auto" w:fill="FFFFFF"/>
        </w:rPr>
        <w:t>2019</w:t>
      </w:r>
      <w:r w:rsidR="000B163F" w:rsidRPr="00D40B3F">
        <w:rPr>
          <w:rFonts w:cs="Arial"/>
          <w:color w:val="000000" w:themeColor="text1"/>
          <w:shd w:val="clear" w:color="auto" w:fill="FFFFFF"/>
        </w:rPr>
        <w:t xml:space="preserve"> </w:t>
      </w:r>
      <w:r w:rsidR="00715156" w:rsidRPr="00D40B3F">
        <w:rPr>
          <w:rFonts w:cs="Arial"/>
          <w:color w:val="000000" w:themeColor="text1"/>
          <w:shd w:val="clear" w:color="auto" w:fill="FFFFFF"/>
        </w:rPr>
        <w:t xml:space="preserve">on </w:t>
      </w:r>
      <w:r w:rsidR="000F5C96" w:rsidRPr="00D40B3F">
        <w:rPr>
          <w:rFonts w:cs="Arial"/>
          <w:color w:val="000000" w:themeColor="text1"/>
          <w:shd w:val="clear" w:color="auto" w:fill="FFFFFF"/>
        </w:rPr>
        <w:t>2</w:t>
      </w:r>
      <w:r w:rsidR="002316A7" w:rsidRPr="00D40B3F">
        <w:rPr>
          <w:rFonts w:cs="Arial"/>
          <w:color w:val="000000" w:themeColor="text1"/>
          <w:shd w:val="clear" w:color="auto" w:fill="FFFFFF"/>
        </w:rPr>
        <w:t>0</w:t>
      </w:r>
      <w:r w:rsidR="000B163F" w:rsidRPr="00D40B3F">
        <w:rPr>
          <w:rFonts w:cs="Arial"/>
          <w:color w:val="000000" w:themeColor="text1"/>
          <w:shd w:val="clear" w:color="auto" w:fill="FFFFFF"/>
        </w:rPr>
        <w:t xml:space="preserve"> </w:t>
      </w:r>
      <w:r w:rsidR="002316A7" w:rsidRPr="00D40B3F">
        <w:rPr>
          <w:rFonts w:cs="Arial"/>
          <w:color w:val="000000" w:themeColor="text1"/>
          <w:shd w:val="clear" w:color="auto" w:fill="FFFFFF"/>
        </w:rPr>
        <w:t>March</w:t>
      </w:r>
      <w:r w:rsidR="000B163F" w:rsidRPr="00D40B3F">
        <w:rPr>
          <w:rFonts w:cs="Arial"/>
          <w:color w:val="000000" w:themeColor="text1"/>
          <w:shd w:val="clear" w:color="auto" w:fill="FFFFFF"/>
        </w:rPr>
        <w:t xml:space="preserve"> </w:t>
      </w:r>
      <w:r w:rsidR="000F5C96" w:rsidRPr="00D40B3F">
        <w:rPr>
          <w:rFonts w:cs="Arial"/>
          <w:color w:val="000000" w:themeColor="text1"/>
          <w:shd w:val="clear" w:color="auto" w:fill="FFFFFF"/>
        </w:rPr>
        <w:t>2019</w:t>
      </w:r>
      <w:r w:rsidR="00D14C58" w:rsidRPr="00D40B3F">
        <w:rPr>
          <w:rFonts w:cs="Arial"/>
          <w:color w:val="000000" w:themeColor="text1"/>
          <w:shd w:val="clear" w:color="auto" w:fill="FFFFFF"/>
        </w:rPr>
        <w:t xml:space="preserve"> approved</w:t>
      </w:r>
      <w:r w:rsidR="00715156" w:rsidRPr="00D40B3F">
        <w:rPr>
          <w:rFonts w:cs="Arial"/>
          <w:color w:val="000000" w:themeColor="text1"/>
          <w:shd w:val="clear" w:color="auto" w:fill="FFFFFF"/>
        </w:rPr>
        <w:t xml:space="preserve"> the interim dividends of Baht </w:t>
      </w:r>
      <w:r w:rsidR="000F5C96" w:rsidRPr="00D40B3F">
        <w:rPr>
          <w:rFonts w:cs="Arial"/>
          <w:color w:val="000000" w:themeColor="text1"/>
          <w:shd w:val="clear" w:color="auto" w:fill="FFFFFF"/>
        </w:rPr>
        <w:t>22</w:t>
      </w:r>
      <w:r w:rsidR="000B163F" w:rsidRPr="00D40B3F">
        <w:rPr>
          <w:rFonts w:cs="Arial"/>
          <w:color w:val="000000" w:themeColor="text1"/>
          <w:shd w:val="clear" w:color="auto" w:fill="FFFFFF"/>
        </w:rPr>
        <w:t>.</w:t>
      </w:r>
      <w:r w:rsidR="000F5C96" w:rsidRPr="00D40B3F">
        <w:rPr>
          <w:rFonts w:cs="Arial"/>
          <w:color w:val="000000" w:themeColor="text1"/>
          <w:shd w:val="clear" w:color="auto" w:fill="FFFFFF"/>
        </w:rPr>
        <w:t>85</w:t>
      </w:r>
      <w:r w:rsidR="00715156" w:rsidRPr="00D40B3F">
        <w:rPr>
          <w:rFonts w:cs="Arial"/>
          <w:color w:val="000000" w:themeColor="text1"/>
          <w:shd w:val="clear" w:color="auto" w:fill="FFFFFF"/>
        </w:rPr>
        <w:t xml:space="preserve"> per share totalling</w:t>
      </w:r>
      <w:r w:rsidR="00715156" w:rsidRPr="00BD2341">
        <w:rPr>
          <w:rFonts w:cs="Arial"/>
          <w:color w:val="000000" w:themeColor="text1"/>
          <w:spacing w:val="-6"/>
          <w:shd w:val="clear" w:color="auto" w:fill="FFFFFF"/>
        </w:rPr>
        <w:t xml:space="preserve"> to Baht </w:t>
      </w:r>
      <w:r w:rsidR="000F5C96" w:rsidRPr="00BD2341">
        <w:rPr>
          <w:rFonts w:cs="Arial"/>
          <w:color w:val="000000" w:themeColor="text1"/>
          <w:spacing w:val="-6"/>
          <w:shd w:val="clear" w:color="auto" w:fill="FFFFFF"/>
        </w:rPr>
        <w:t>12</w:t>
      </w:r>
      <w:r w:rsidR="000B163F" w:rsidRPr="00BD2341">
        <w:rPr>
          <w:rFonts w:cs="Arial"/>
          <w:color w:val="000000" w:themeColor="text1"/>
          <w:spacing w:val="-6"/>
          <w:shd w:val="clear" w:color="auto" w:fill="FFFFFF"/>
        </w:rPr>
        <w:t>,</w:t>
      </w:r>
      <w:r w:rsidR="000F5C96" w:rsidRPr="00BD2341">
        <w:rPr>
          <w:rFonts w:cs="Arial"/>
          <w:color w:val="000000" w:themeColor="text1"/>
          <w:spacing w:val="-6"/>
          <w:shd w:val="clear" w:color="auto" w:fill="FFFFFF"/>
        </w:rPr>
        <w:t>554</w:t>
      </w:r>
      <w:r w:rsidR="000B163F" w:rsidRPr="00BD2341">
        <w:rPr>
          <w:rFonts w:cs="Arial"/>
          <w:color w:val="000000" w:themeColor="text1"/>
          <w:spacing w:val="-6"/>
          <w:shd w:val="clear" w:color="auto" w:fill="FFFFFF"/>
        </w:rPr>
        <w:t>,</w:t>
      </w:r>
      <w:r w:rsidR="000F5C96" w:rsidRPr="00BD2341">
        <w:rPr>
          <w:rFonts w:cs="Arial"/>
          <w:color w:val="000000" w:themeColor="text1"/>
          <w:spacing w:val="-6"/>
          <w:shd w:val="clear" w:color="auto" w:fill="FFFFFF"/>
        </w:rPr>
        <w:t>900</w:t>
      </w:r>
      <w:r w:rsidR="00715156" w:rsidRPr="00BD2341">
        <w:rPr>
          <w:rFonts w:cs="Arial"/>
          <w:color w:val="000000" w:themeColor="text1"/>
          <w:spacing w:val="-6"/>
          <w:shd w:val="clear" w:color="auto" w:fill="FFFFFF"/>
        </w:rPr>
        <w:t xml:space="preserve">. The dividends were paid </w:t>
      </w:r>
      <w:r w:rsidR="000B163F" w:rsidRPr="00BD2341">
        <w:rPr>
          <w:rFonts w:cs="Arial"/>
          <w:color w:val="000000" w:themeColor="text1"/>
          <w:spacing w:val="-6"/>
          <w:shd w:val="clear" w:color="auto" w:fill="FFFFFF"/>
        </w:rPr>
        <w:t>in</w:t>
      </w:r>
      <w:r w:rsidR="00D14C58" w:rsidRPr="00BD2341">
        <w:rPr>
          <w:rFonts w:cs="Arial"/>
          <w:color w:val="000000" w:themeColor="text1"/>
          <w:spacing w:val="-6"/>
          <w:shd w:val="clear" w:color="auto" w:fill="FFFFFF"/>
        </w:rPr>
        <w:t xml:space="preserve"> </w:t>
      </w:r>
      <w:r w:rsidR="000B163F" w:rsidRPr="00BD2341">
        <w:rPr>
          <w:rFonts w:cs="Arial"/>
          <w:color w:val="000000" w:themeColor="text1"/>
          <w:spacing w:val="-6"/>
          <w:shd w:val="clear" w:color="auto" w:fill="FFFFFF"/>
        </w:rPr>
        <w:t xml:space="preserve">March </w:t>
      </w:r>
      <w:r w:rsidR="000F5C96" w:rsidRPr="00BD2341">
        <w:rPr>
          <w:rFonts w:cs="Arial"/>
          <w:color w:val="000000" w:themeColor="text1"/>
          <w:spacing w:val="-6"/>
          <w:shd w:val="clear" w:color="auto" w:fill="FFFFFF"/>
        </w:rPr>
        <w:t>2019</w:t>
      </w:r>
      <w:r w:rsidR="001C09DF" w:rsidRPr="00BD2341">
        <w:rPr>
          <w:rFonts w:cs="Arial"/>
          <w:color w:val="000000" w:themeColor="text1"/>
          <w:spacing w:val="-6"/>
          <w:shd w:val="clear" w:color="auto" w:fill="FFFFFF"/>
        </w:rPr>
        <w:t>.</w:t>
      </w:r>
    </w:p>
    <w:p w:rsidR="004D4987" w:rsidRPr="00BD2341" w:rsidRDefault="004D4987" w:rsidP="00CF323C">
      <w:pPr>
        <w:spacing w:line="240" w:lineRule="auto"/>
        <w:jc w:val="both"/>
        <w:rPr>
          <w:rFonts w:cs="Arial"/>
          <w:color w:val="000000" w:themeColor="text1"/>
          <w:spacing w:val="-4"/>
          <w:shd w:val="clear" w:color="auto" w:fill="FFFFFF"/>
        </w:rPr>
      </w:pPr>
    </w:p>
    <w:p w:rsidR="00584E9B" w:rsidRDefault="00584E9B">
      <w:pPr>
        <w:spacing w:after="160" w:line="259" w:lineRule="auto"/>
        <w:rPr>
          <w:rFonts w:cs="Arial"/>
          <w:color w:val="000000" w:themeColor="text1"/>
          <w:spacing w:val="-4"/>
          <w:shd w:val="clear" w:color="auto" w:fill="FFFFFF"/>
        </w:rPr>
      </w:pPr>
      <w:r>
        <w:rPr>
          <w:rFonts w:cs="Arial"/>
          <w:color w:val="000000" w:themeColor="text1"/>
          <w:spacing w:val="-4"/>
          <w:shd w:val="clear" w:color="auto" w:fill="FFFFFF"/>
        </w:rPr>
        <w:br w:type="page"/>
      </w:r>
    </w:p>
    <w:p w:rsidR="0054014C" w:rsidRDefault="0054014C" w:rsidP="00CF323C">
      <w:pPr>
        <w:spacing w:line="240" w:lineRule="auto"/>
        <w:jc w:val="both"/>
        <w:rPr>
          <w:rFonts w:cs="Arial"/>
          <w:color w:val="000000" w:themeColor="text1"/>
          <w:spacing w:val="-4"/>
          <w:shd w:val="clear" w:color="auto" w:fill="FFFFFF"/>
        </w:rPr>
      </w:pPr>
    </w:p>
    <w:p w:rsidR="00584E9B" w:rsidRPr="00BD2341" w:rsidRDefault="00584E9B" w:rsidP="00CF323C">
      <w:pPr>
        <w:spacing w:line="240" w:lineRule="auto"/>
        <w:jc w:val="both"/>
        <w:rPr>
          <w:rFonts w:cs="Arial"/>
          <w:color w:val="000000" w:themeColor="text1"/>
          <w:spacing w:val="-4"/>
          <w:shd w:val="clear" w:color="auto" w:fill="FFFFFF"/>
        </w:rPr>
      </w:pPr>
    </w:p>
    <w:tbl>
      <w:tblPr>
        <w:tblW w:w="0" w:type="auto"/>
        <w:tblInd w:w="-5" w:type="dxa"/>
        <w:shd w:val="clear" w:color="auto" w:fill="FFA543"/>
        <w:tblLook w:val="04A0" w:firstRow="1" w:lastRow="0" w:firstColumn="1" w:lastColumn="0" w:noHBand="0" w:noVBand="1"/>
      </w:tblPr>
      <w:tblGrid>
        <w:gridCol w:w="9031"/>
      </w:tblGrid>
      <w:tr w:rsidR="00B7667D" w:rsidRPr="00BD2341" w:rsidTr="00CD308E">
        <w:trPr>
          <w:trHeight w:val="386"/>
        </w:trPr>
        <w:tc>
          <w:tcPr>
            <w:tcW w:w="9031" w:type="dxa"/>
            <w:shd w:val="clear" w:color="auto" w:fill="FFA543"/>
            <w:vAlign w:val="center"/>
          </w:tcPr>
          <w:p w:rsidR="00B7667D" w:rsidRPr="00BD2341" w:rsidRDefault="00E917C7" w:rsidP="00CD308E">
            <w:pPr>
              <w:tabs>
                <w:tab w:val="left" w:pos="545"/>
              </w:tabs>
              <w:ind w:left="432" w:hanging="432"/>
              <w:rPr>
                <w:rFonts w:eastAsia="Arial Unicode MS" w:cs="Arial"/>
                <w:b/>
                <w:bCs/>
                <w:color w:val="FFFFFF" w:themeColor="background1"/>
                <w:cs/>
              </w:rPr>
            </w:pPr>
            <w:r w:rsidRPr="00BD2341">
              <w:rPr>
                <w:rFonts w:eastAsia="Arial Unicode MS" w:cs="Arial"/>
                <w:b/>
                <w:bCs/>
                <w:color w:val="FFFFFF" w:themeColor="background1"/>
              </w:rPr>
              <w:t>2</w:t>
            </w:r>
            <w:r w:rsidR="00CA1689">
              <w:rPr>
                <w:rFonts w:eastAsia="Arial Unicode MS" w:cs="Arial"/>
                <w:b/>
                <w:bCs/>
                <w:color w:val="FFFFFF" w:themeColor="background1"/>
              </w:rPr>
              <w:t>3</w:t>
            </w:r>
            <w:r w:rsidR="0060116B" w:rsidRPr="00BD2341">
              <w:rPr>
                <w:rFonts w:eastAsia="Arial Unicode MS" w:cs="Arial"/>
                <w:b/>
                <w:bCs/>
                <w:color w:val="FFFFFF" w:themeColor="background1"/>
              </w:rPr>
              <w:tab/>
              <w:t>Expenses by nature</w:t>
            </w:r>
          </w:p>
        </w:tc>
      </w:tr>
    </w:tbl>
    <w:p w:rsidR="00AC66DF" w:rsidRPr="00FF36CD" w:rsidRDefault="00AC66DF" w:rsidP="004D4987">
      <w:pPr>
        <w:spacing w:line="240" w:lineRule="auto"/>
        <w:rPr>
          <w:rFonts w:cs="Arial"/>
          <w:color w:val="000000" w:themeColor="text1"/>
        </w:rPr>
      </w:pPr>
    </w:p>
    <w:p w:rsidR="00AC66DF" w:rsidRPr="00FF36CD" w:rsidRDefault="00AC66DF" w:rsidP="004D4987">
      <w:pPr>
        <w:spacing w:line="240" w:lineRule="auto"/>
        <w:rPr>
          <w:rFonts w:cs="Arial"/>
          <w:color w:val="000000" w:themeColor="text1"/>
        </w:rPr>
      </w:pPr>
      <w:r w:rsidRPr="00FF36CD">
        <w:rPr>
          <w:rFonts w:cs="Arial"/>
          <w:color w:val="000000" w:themeColor="text1"/>
        </w:rPr>
        <w:t>The following expenditures, classified by nature, have been charged in arriving at net profit:</w:t>
      </w:r>
    </w:p>
    <w:p w:rsidR="00AC66DF" w:rsidRPr="00FF36CD" w:rsidRDefault="00AC66DF" w:rsidP="004D4987">
      <w:pPr>
        <w:spacing w:line="240" w:lineRule="auto"/>
        <w:jc w:val="both"/>
        <w:rPr>
          <w:rFonts w:cs="Arial"/>
          <w:color w:val="000000" w:themeColor="text1"/>
        </w:rPr>
      </w:pPr>
    </w:p>
    <w:tbl>
      <w:tblPr>
        <w:tblW w:w="5157" w:type="pct"/>
        <w:tblInd w:w="-281" w:type="dxa"/>
        <w:tblLook w:val="0000" w:firstRow="0" w:lastRow="0" w:firstColumn="0" w:lastColumn="0" w:noHBand="0" w:noVBand="0"/>
      </w:tblPr>
      <w:tblGrid>
        <w:gridCol w:w="6221"/>
        <w:gridCol w:w="1543"/>
        <w:gridCol w:w="1545"/>
      </w:tblGrid>
      <w:tr w:rsidR="006A075E" w:rsidRPr="00FF36CD" w:rsidTr="00FF36CD">
        <w:trPr>
          <w:trHeight w:val="58"/>
        </w:trPr>
        <w:tc>
          <w:tcPr>
            <w:tcW w:w="3341" w:type="pct"/>
            <w:vAlign w:val="bottom"/>
          </w:tcPr>
          <w:p w:rsidR="002B4ECE" w:rsidRPr="00FF36CD" w:rsidRDefault="002B4ECE" w:rsidP="00AB6237">
            <w:pPr>
              <w:spacing w:line="240" w:lineRule="auto"/>
              <w:ind w:left="207"/>
              <w:rPr>
                <w:rFonts w:cs="Arial"/>
                <w:b/>
                <w:bCs/>
                <w:snapToGrid w:val="0"/>
                <w:color w:val="000000" w:themeColor="text1"/>
              </w:rPr>
            </w:pPr>
          </w:p>
        </w:tc>
        <w:tc>
          <w:tcPr>
            <w:tcW w:w="1659" w:type="pct"/>
            <w:gridSpan w:val="2"/>
            <w:tcBorders>
              <w:top w:val="single" w:sz="4" w:space="0" w:color="auto"/>
              <w:bottom w:val="single" w:sz="4" w:space="0" w:color="auto"/>
            </w:tcBorders>
            <w:shd w:val="clear" w:color="auto" w:fill="auto"/>
            <w:vAlign w:val="bottom"/>
          </w:tcPr>
          <w:p w:rsidR="002B4ECE" w:rsidRPr="00FF36CD" w:rsidRDefault="002B4ECE" w:rsidP="008326E7">
            <w:pPr>
              <w:pStyle w:val="Header"/>
              <w:tabs>
                <w:tab w:val="clear" w:pos="4153"/>
                <w:tab w:val="clear" w:pos="8306"/>
              </w:tabs>
              <w:spacing w:line="240" w:lineRule="auto"/>
              <w:jc w:val="center"/>
              <w:rPr>
                <w:rFonts w:cs="Arial"/>
                <w:color w:val="000000" w:themeColor="text1"/>
                <w:spacing w:val="-6"/>
                <w:shd w:val="clear" w:color="auto" w:fill="FFFFFF" w:themeFill="background1"/>
                <w:lang w:val="en-US"/>
              </w:rPr>
            </w:pPr>
            <w:r w:rsidRPr="00FF36CD">
              <w:rPr>
                <w:rFonts w:cs="Arial"/>
                <w:b/>
                <w:bCs/>
                <w:color w:val="000000" w:themeColor="text1"/>
                <w:spacing w:val="-6"/>
                <w:shd w:val="clear" w:color="auto" w:fill="FFFFFF" w:themeFill="background1"/>
                <w:lang w:val="en-US"/>
              </w:rPr>
              <w:t>(Unaudited</w:t>
            </w:r>
            <w:r w:rsidRPr="00FF36CD">
              <w:rPr>
                <w:rFonts w:cs="Arial"/>
                <w:b/>
                <w:bCs/>
                <w:color w:val="000000" w:themeColor="text1"/>
                <w:spacing w:val="-6"/>
                <w:shd w:val="clear" w:color="auto" w:fill="FFFFFF" w:themeFill="background1"/>
                <w:cs/>
                <w:lang w:val="en-US"/>
              </w:rPr>
              <w:t xml:space="preserve"> </w:t>
            </w:r>
            <w:r w:rsidRPr="00FF36CD">
              <w:rPr>
                <w:rFonts w:cs="Arial"/>
                <w:b/>
                <w:bCs/>
                <w:color w:val="000000" w:themeColor="text1"/>
                <w:spacing w:val="-6"/>
                <w:shd w:val="clear" w:color="auto" w:fill="FFFFFF" w:themeFill="background1"/>
                <w:lang w:val="en-US"/>
              </w:rPr>
              <w:t>but</w:t>
            </w:r>
            <w:r w:rsidRPr="00FF36CD">
              <w:rPr>
                <w:rFonts w:cs="Arial"/>
                <w:b/>
                <w:bCs/>
                <w:color w:val="000000" w:themeColor="text1"/>
                <w:spacing w:val="-6"/>
                <w:shd w:val="clear" w:color="auto" w:fill="FFFFFF" w:themeFill="background1"/>
                <w:cs/>
                <w:lang w:val="en-US"/>
              </w:rPr>
              <w:t xml:space="preserve"> </w:t>
            </w:r>
            <w:r w:rsidRPr="00FF36CD">
              <w:rPr>
                <w:rFonts w:cs="Arial"/>
                <w:b/>
                <w:bCs/>
                <w:color w:val="000000" w:themeColor="text1"/>
                <w:spacing w:val="-6"/>
                <w:shd w:val="clear" w:color="auto" w:fill="FFFFFF" w:themeFill="background1"/>
                <w:lang w:val="en-US"/>
              </w:rPr>
              <w:t>reviewed)</w:t>
            </w:r>
          </w:p>
        </w:tc>
      </w:tr>
      <w:tr w:rsidR="006A075E" w:rsidRPr="00FF36CD" w:rsidTr="009B107A">
        <w:trPr>
          <w:trHeight w:val="230"/>
        </w:trPr>
        <w:tc>
          <w:tcPr>
            <w:tcW w:w="3341" w:type="pct"/>
            <w:vAlign w:val="bottom"/>
          </w:tcPr>
          <w:p w:rsidR="002B4ECE" w:rsidRPr="00FF36CD" w:rsidRDefault="002B4ECE" w:rsidP="00AB6237">
            <w:pPr>
              <w:spacing w:line="240" w:lineRule="auto"/>
              <w:ind w:left="207"/>
              <w:rPr>
                <w:rFonts w:cs="Arial"/>
                <w:b/>
                <w:bCs/>
                <w:snapToGrid w:val="0"/>
                <w:color w:val="000000" w:themeColor="text1"/>
              </w:rPr>
            </w:pPr>
            <w:r w:rsidRPr="00FF36CD">
              <w:rPr>
                <w:rFonts w:cs="Arial"/>
                <w:b/>
                <w:bCs/>
                <w:color w:val="000000" w:themeColor="text1"/>
              </w:rPr>
              <w:t xml:space="preserve">For the three-month period ended </w:t>
            </w:r>
            <w:r w:rsidR="00054404" w:rsidRPr="00FF36CD">
              <w:rPr>
                <w:rFonts w:cs="Arial"/>
                <w:b/>
                <w:bCs/>
                <w:color w:val="000000" w:themeColor="text1"/>
              </w:rPr>
              <w:t xml:space="preserve">30 </w:t>
            </w:r>
            <w:r w:rsidR="00FF36CD" w:rsidRPr="00FF36CD">
              <w:rPr>
                <w:rFonts w:cs="Arial"/>
                <w:b/>
                <w:bCs/>
                <w:color w:val="000000" w:themeColor="text1"/>
              </w:rPr>
              <w:t>S</w:t>
            </w:r>
            <w:r w:rsidR="00054404" w:rsidRPr="00FF36CD">
              <w:rPr>
                <w:rFonts w:cs="Arial"/>
                <w:b/>
                <w:bCs/>
                <w:color w:val="000000" w:themeColor="text1"/>
              </w:rPr>
              <w:t>e</w:t>
            </w:r>
            <w:r w:rsidR="00FF36CD" w:rsidRPr="00FF36CD">
              <w:rPr>
                <w:rFonts w:cs="Arial"/>
                <w:b/>
                <w:bCs/>
                <w:color w:val="000000" w:themeColor="text1"/>
              </w:rPr>
              <w:t>ptember</w:t>
            </w:r>
          </w:p>
        </w:tc>
        <w:tc>
          <w:tcPr>
            <w:tcW w:w="829" w:type="pct"/>
            <w:tcBorders>
              <w:top w:val="single" w:sz="4" w:space="0" w:color="auto"/>
            </w:tcBorders>
            <w:shd w:val="clear" w:color="auto" w:fill="auto"/>
            <w:vAlign w:val="bottom"/>
          </w:tcPr>
          <w:p w:rsidR="002B4ECE" w:rsidRPr="00FF36CD" w:rsidRDefault="002B4ECE" w:rsidP="008326E7">
            <w:pPr>
              <w:pStyle w:val="a0"/>
              <w:ind w:right="-72"/>
              <w:jc w:val="right"/>
              <w:rPr>
                <w:rFonts w:cs="Arial"/>
                <w:color w:val="000000" w:themeColor="text1"/>
                <w:sz w:val="20"/>
                <w:szCs w:val="20"/>
                <w:lang w:val="en-GB"/>
              </w:rPr>
            </w:pPr>
            <w:r w:rsidRPr="00FF36CD">
              <w:rPr>
                <w:rFonts w:cs="Arial"/>
                <w:color w:val="000000" w:themeColor="text1"/>
                <w:sz w:val="20"/>
                <w:szCs w:val="20"/>
                <w:lang w:val="en-GB"/>
              </w:rPr>
              <w:t>2020</w:t>
            </w:r>
          </w:p>
        </w:tc>
        <w:tc>
          <w:tcPr>
            <w:tcW w:w="830" w:type="pct"/>
            <w:tcBorders>
              <w:top w:val="single" w:sz="4" w:space="0" w:color="auto"/>
            </w:tcBorders>
            <w:shd w:val="clear" w:color="auto" w:fill="auto"/>
            <w:vAlign w:val="bottom"/>
          </w:tcPr>
          <w:p w:rsidR="002B4ECE" w:rsidRPr="00FF36CD" w:rsidRDefault="002B4ECE" w:rsidP="008326E7">
            <w:pPr>
              <w:pStyle w:val="a0"/>
              <w:ind w:right="-72"/>
              <w:jc w:val="right"/>
              <w:rPr>
                <w:rFonts w:cs="Arial"/>
                <w:color w:val="000000" w:themeColor="text1"/>
                <w:sz w:val="20"/>
                <w:szCs w:val="20"/>
                <w:lang w:val="en-GB"/>
              </w:rPr>
            </w:pPr>
            <w:r w:rsidRPr="00FF36CD">
              <w:rPr>
                <w:rFonts w:cs="Arial"/>
                <w:color w:val="000000" w:themeColor="text1"/>
                <w:sz w:val="20"/>
                <w:szCs w:val="20"/>
                <w:lang w:val="en-GB"/>
              </w:rPr>
              <w:t>2019</w:t>
            </w:r>
          </w:p>
        </w:tc>
      </w:tr>
      <w:tr w:rsidR="006A075E" w:rsidRPr="00FF36CD" w:rsidTr="009B107A">
        <w:tc>
          <w:tcPr>
            <w:tcW w:w="3341" w:type="pct"/>
            <w:vAlign w:val="bottom"/>
          </w:tcPr>
          <w:p w:rsidR="002B4ECE" w:rsidRPr="00FF36CD" w:rsidRDefault="002B4ECE" w:rsidP="00AB6237">
            <w:pPr>
              <w:spacing w:line="240" w:lineRule="auto"/>
              <w:ind w:left="207"/>
              <w:rPr>
                <w:rFonts w:cs="Arial"/>
                <w:snapToGrid w:val="0"/>
                <w:color w:val="000000" w:themeColor="text1"/>
              </w:rPr>
            </w:pPr>
          </w:p>
        </w:tc>
        <w:tc>
          <w:tcPr>
            <w:tcW w:w="829" w:type="pct"/>
            <w:tcBorders>
              <w:bottom w:val="single" w:sz="4" w:space="0" w:color="auto"/>
            </w:tcBorders>
            <w:shd w:val="clear" w:color="auto" w:fill="auto"/>
            <w:vAlign w:val="bottom"/>
          </w:tcPr>
          <w:p w:rsidR="002B4ECE" w:rsidRPr="00FF36CD" w:rsidRDefault="002B4ECE" w:rsidP="008326E7">
            <w:pPr>
              <w:spacing w:line="240" w:lineRule="auto"/>
              <w:ind w:right="-72"/>
              <w:jc w:val="right"/>
              <w:rPr>
                <w:rFonts w:cs="Arial"/>
                <w:b/>
                <w:bCs/>
                <w:color w:val="000000" w:themeColor="text1"/>
              </w:rPr>
            </w:pPr>
            <w:r w:rsidRPr="00FF36CD">
              <w:rPr>
                <w:rFonts w:cs="Arial"/>
                <w:b/>
                <w:bCs/>
                <w:color w:val="000000" w:themeColor="text1"/>
              </w:rPr>
              <w:t>Baht</w:t>
            </w:r>
          </w:p>
        </w:tc>
        <w:tc>
          <w:tcPr>
            <w:tcW w:w="830" w:type="pct"/>
            <w:tcBorders>
              <w:bottom w:val="single" w:sz="4" w:space="0" w:color="auto"/>
            </w:tcBorders>
            <w:shd w:val="clear" w:color="auto" w:fill="auto"/>
            <w:vAlign w:val="bottom"/>
          </w:tcPr>
          <w:p w:rsidR="002B4ECE" w:rsidRPr="00FF36CD" w:rsidRDefault="002B4ECE" w:rsidP="008326E7">
            <w:pPr>
              <w:spacing w:line="240" w:lineRule="auto"/>
              <w:ind w:right="-72"/>
              <w:jc w:val="right"/>
              <w:rPr>
                <w:rFonts w:cs="Arial"/>
                <w:b/>
                <w:bCs/>
                <w:color w:val="000000" w:themeColor="text1"/>
              </w:rPr>
            </w:pPr>
            <w:r w:rsidRPr="00FF36CD">
              <w:rPr>
                <w:rFonts w:cs="Arial"/>
                <w:b/>
                <w:bCs/>
                <w:color w:val="000000" w:themeColor="text1"/>
              </w:rPr>
              <w:t>Baht</w:t>
            </w:r>
          </w:p>
        </w:tc>
      </w:tr>
      <w:tr w:rsidR="006A075E" w:rsidRPr="00FF36CD" w:rsidTr="009B107A">
        <w:tc>
          <w:tcPr>
            <w:tcW w:w="3341" w:type="pct"/>
            <w:vAlign w:val="bottom"/>
          </w:tcPr>
          <w:p w:rsidR="002B4ECE" w:rsidRPr="00FF36CD" w:rsidRDefault="002B4ECE" w:rsidP="00AB6237">
            <w:pPr>
              <w:spacing w:line="240" w:lineRule="auto"/>
              <w:ind w:left="207" w:right="-52"/>
              <w:rPr>
                <w:rFonts w:cs="Arial"/>
                <w:color w:val="000000" w:themeColor="text1"/>
              </w:rPr>
            </w:pPr>
          </w:p>
        </w:tc>
        <w:tc>
          <w:tcPr>
            <w:tcW w:w="829" w:type="pct"/>
            <w:tcBorders>
              <w:top w:val="single" w:sz="4" w:space="0" w:color="auto"/>
            </w:tcBorders>
            <w:shd w:val="clear" w:color="auto" w:fill="FAFAFA"/>
            <w:vAlign w:val="bottom"/>
          </w:tcPr>
          <w:p w:rsidR="002B4ECE" w:rsidRPr="00FF36CD" w:rsidRDefault="002B4ECE" w:rsidP="009B107A">
            <w:pPr>
              <w:pStyle w:val="Footer"/>
              <w:ind w:right="-72"/>
              <w:jc w:val="right"/>
              <w:rPr>
                <w:rFonts w:cs="Arial"/>
                <w:color w:val="000000" w:themeColor="text1"/>
                <w:szCs w:val="20"/>
              </w:rPr>
            </w:pPr>
          </w:p>
        </w:tc>
        <w:tc>
          <w:tcPr>
            <w:tcW w:w="830" w:type="pct"/>
            <w:tcBorders>
              <w:top w:val="single" w:sz="4" w:space="0" w:color="auto"/>
            </w:tcBorders>
            <w:shd w:val="clear" w:color="auto" w:fill="auto"/>
            <w:vAlign w:val="bottom"/>
          </w:tcPr>
          <w:p w:rsidR="002B4ECE" w:rsidRPr="00FF36CD" w:rsidRDefault="002B4ECE" w:rsidP="009448B5">
            <w:pPr>
              <w:pStyle w:val="Footer"/>
              <w:ind w:right="-72"/>
              <w:jc w:val="right"/>
              <w:rPr>
                <w:rFonts w:cs="Arial"/>
                <w:color w:val="000000" w:themeColor="text1"/>
                <w:szCs w:val="20"/>
              </w:rPr>
            </w:pPr>
          </w:p>
        </w:tc>
      </w:tr>
      <w:tr w:rsidR="009B107A" w:rsidRPr="00FF36CD" w:rsidTr="009B107A">
        <w:tc>
          <w:tcPr>
            <w:tcW w:w="3341" w:type="pct"/>
            <w:vAlign w:val="bottom"/>
          </w:tcPr>
          <w:p w:rsidR="009B107A" w:rsidRPr="00FF36CD" w:rsidRDefault="009B107A" w:rsidP="00AB6237">
            <w:pPr>
              <w:spacing w:line="240" w:lineRule="auto"/>
              <w:ind w:left="207"/>
              <w:rPr>
                <w:rFonts w:cs="Arial"/>
                <w:color w:val="000000" w:themeColor="text1"/>
                <w:cs/>
              </w:rPr>
            </w:pPr>
            <w:r w:rsidRPr="00FF36CD">
              <w:rPr>
                <w:rFonts w:cs="Arial"/>
                <w:color w:val="000000" w:themeColor="text1"/>
              </w:rPr>
              <w:t xml:space="preserve">Depreciation and amortisation </w:t>
            </w:r>
          </w:p>
        </w:tc>
        <w:tc>
          <w:tcPr>
            <w:tcW w:w="829" w:type="pct"/>
            <w:shd w:val="clear" w:color="auto" w:fill="FAFAFA"/>
          </w:tcPr>
          <w:p w:rsidR="009B107A" w:rsidRPr="00803696" w:rsidRDefault="002C27F9" w:rsidP="00570DFE">
            <w:pPr>
              <w:spacing w:line="240" w:lineRule="auto"/>
              <w:ind w:right="-72"/>
              <w:jc w:val="right"/>
              <w:rPr>
                <w:rFonts w:cs="Arial"/>
                <w:color w:val="000000" w:themeColor="text1"/>
                <w:spacing w:val="-6"/>
              </w:rPr>
            </w:pPr>
            <w:r w:rsidRPr="00803696">
              <w:rPr>
                <w:rFonts w:cs="Arial"/>
                <w:color w:val="000000" w:themeColor="text1"/>
                <w:spacing w:val="-6"/>
              </w:rPr>
              <w:t>4,580,284</w:t>
            </w:r>
          </w:p>
        </w:tc>
        <w:tc>
          <w:tcPr>
            <w:tcW w:w="830" w:type="pct"/>
            <w:shd w:val="clear" w:color="auto" w:fill="auto"/>
            <w:vAlign w:val="center"/>
          </w:tcPr>
          <w:p w:rsidR="009B107A" w:rsidRPr="00FF36CD" w:rsidRDefault="009B107A" w:rsidP="00570DFE">
            <w:pPr>
              <w:pStyle w:val="Footer"/>
              <w:ind w:right="-72"/>
              <w:jc w:val="right"/>
              <w:rPr>
                <w:rFonts w:cs="Arial"/>
                <w:color w:val="000000" w:themeColor="text1"/>
                <w:szCs w:val="20"/>
              </w:rPr>
            </w:pPr>
            <w:r w:rsidRPr="00FF36CD">
              <w:rPr>
                <w:rFonts w:cs="Arial"/>
                <w:color w:val="000000" w:themeColor="text1"/>
                <w:szCs w:val="20"/>
              </w:rPr>
              <w:t>4,022,128</w:t>
            </w:r>
          </w:p>
        </w:tc>
      </w:tr>
      <w:tr w:rsidR="009B107A" w:rsidRPr="00FF36CD" w:rsidTr="009B107A">
        <w:tc>
          <w:tcPr>
            <w:tcW w:w="3341" w:type="pct"/>
            <w:vAlign w:val="bottom"/>
          </w:tcPr>
          <w:p w:rsidR="009B107A" w:rsidRPr="00FF36CD" w:rsidRDefault="009B107A" w:rsidP="00AB6237">
            <w:pPr>
              <w:spacing w:line="240" w:lineRule="auto"/>
              <w:ind w:left="207"/>
              <w:rPr>
                <w:rFonts w:cs="Arial"/>
                <w:color w:val="000000" w:themeColor="text1"/>
              </w:rPr>
            </w:pPr>
            <w:r w:rsidRPr="00FF36CD">
              <w:rPr>
                <w:rFonts w:cs="Arial"/>
                <w:color w:val="000000" w:themeColor="text1"/>
              </w:rPr>
              <w:t>Expected credit loss</w:t>
            </w:r>
            <w:r w:rsidR="00326D68">
              <w:rPr>
                <w:rFonts w:cs="Arial"/>
                <w:color w:val="000000" w:themeColor="text1"/>
              </w:rPr>
              <w:t xml:space="preserve"> (reversal)</w:t>
            </w:r>
          </w:p>
        </w:tc>
        <w:tc>
          <w:tcPr>
            <w:tcW w:w="829" w:type="pct"/>
            <w:shd w:val="clear" w:color="auto" w:fill="FAFAFA"/>
          </w:tcPr>
          <w:p w:rsidR="009B107A" w:rsidRPr="00803696" w:rsidRDefault="00632C19" w:rsidP="00570DFE">
            <w:pPr>
              <w:spacing w:line="240" w:lineRule="auto"/>
              <w:ind w:right="-72"/>
              <w:jc w:val="right"/>
              <w:rPr>
                <w:rFonts w:cs="Arial"/>
                <w:color w:val="000000" w:themeColor="text1"/>
                <w:spacing w:val="-6"/>
              </w:rPr>
            </w:pPr>
            <w:r w:rsidRPr="00632C19">
              <w:rPr>
                <w:rFonts w:cs="Arial"/>
                <w:color w:val="000000" w:themeColor="text1"/>
                <w:spacing w:val="-6"/>
              </w:rPr>
              <w:t>2,838,793</w:t>
            </w:r>
          </w:p>
        </w:tc>
        <w:tc>
          <w:tcPr>
            <w:tcW w:w="830" w:type="pct"/>
            <w:shd w:val="clear" w:color="auto" w:fill="auto"/>
            <w:vAlign w:val="center"/>
          </w:tcPr>
          <w:p w:rsidR="009B107A" w:rsidRPr="00FF36CD" w:rsidRDefault="009B107A" w:rsidP="00570DFE">
            <w:pPr>
              <w:pStyle w:val="Footer"/>
              <w:ind w:right="-72"/>
              <w:jc w:val="right"/>
              <w:rPr>
                <w:rFonts w:cs="Arial"/>
                <w:color w:val="000000" w:themeColor="text1"/>
                <w:szCs w:val="20"/>
              </w:rPr>
            </w:pPr>
            <w:r w:rsidRPr="00FF36CD">
              <w:rPr>
                <w:rFonts w:cs="Arial"/>
                <w:color w:val="000000" w:themeColor="text1"/>
                <w:szCs w:val="20"/>
              </w:rPr>
              <w:t>(11,314,078)</w:t>
            </w:r>
          </w:p>
        </w:tc>
      </w:tr>
      <w:tr w:rsidR="009B107A" w:rsidRPr="00FF36CD" w:rsidTr="009B107A">
        <w:tc>
          <w:tcPr>
            <w:tcW w:w="3341" w:type="pct"/>
            <w:shd w:val="clear" w:color="auto" w:fill="auto"/>
            <w:vAlign w:val="bottom"/>
          </w:tcPr>
          <w:p w:rsidR="009B107A" w:rsidRPr="00FF36CD" w:rsidRDefault="009B107A" w:rsidP="00AB6237">
            <w:pPr>
              <w:spacing w:line="240" w:lineRule="auto"/>
              <w:ind w:left="207"/>
              <w:rPr>
                <w:rFonts w:cs="Arial"/>
                <w:color w:val="000000" w:themeColor="text1"/>
              </w:rPr>
            </w:pPr>
            <w:r w:rsidRPr="00FF36CD">
              <w:rPr>
                <w:rFonts w:cs="Arial"/>
                <w:color w:val="000000" w:themeColor="text1"/>
              </w:rPr>
              <w:t>Rental expense</w:t>
            </w:r>
          </w:p>
        </w:tc>
        <w:tc>
          <w:tcPr>
            <w:tcW w:w="829" w:type="pct"/>
            <w:shd w:val="clear" w:color="auto" w:fill="FAFAFA"/>
          </w:tcPr>
          <w:p w:rsidR="009B107A" w:rsidRPr="00803696" w:rsidRDefault="002C27F9" w:rsidP="00570DFE">
            <w:pPr>
              <w:spacing w:line="240" w:lineRule="auto"/>
              <w:ind w:right="-72"/>
              <w:jc w:val="right"/>
              <w:rPr>
                <w:rFonts w:cs="Arial"/>
                <w:color w:val="000000" w:themeColor="text1"/>
                <w:spacing w:val="-6"/>
              </w:rPr>
            </w:pPr>
            <w:r w:rsidRPr="00803696">
              <w:rPr>
                <w:rFonts w:cs="Arial"/>
                <w:color w:val="000000" w:themeColor="text1"/>
                <w:spacing w:val="-6"/>
              </w:rPr>
              <w:t>231,800</w:t>
            </w:r>
          </w:p>
        </w:tc>
        <w:tc>
          <w:tcPr>
            <w:tcW w:w="830" w:type="pct"/>
            <w:shd w:val="clear" w:color="auto" w:fill="auto"/>
            <w:vAlign w:val="center"/>
          </w:tcPr>
          <w:p w:rsidR="009B107A" w:rsidRPr="00FF36CD" w:rsidRDefault="009B107A" w:rsidP="00570DFE">
            <w:pPr>
              <w:pStyle w:val="Footer"/>
              <w:ind w:right="-72"/>
              <w:jc w:val="right"/>
              <w:rPr>
                <w:rFonts w:cs="Arial"/>
                <w:color w:val="000000" w:themeColor="text1"/>
                <w:szCs w:val="20"/>
              </w:rPr>
            </w:pPr>
            <w:r w:rsidRPr="00FF36CD">
              <w:rPr>
                <w:rFonts w:cs="Arial"/>
                <w:color w:val="000000" w:themeColor="text1"/>
                <w:szCs w:val="20"/>
              </w:rPr>
              <w:t>1,047,912</w:t>
            </w:r>
          </w:p>
        </w:tc>
      </w:tr>
      <w:tr w:rsidR="00AB34DD" w:rsidRPr="00FF36CD" w:rsidTr="009B107A">
        <w:tc>
          <w:tcPr>
            <w:tcW w:w="3341" w:type="pct"/>
            <w:shd w:val="clear" w:color="auto" w:fill="auto"/>
            <w:vAlign w:val="bottom"/>
          </w:tcPr>
          <w:p w:rsidR="00AB34DD" w:rsidRPr="00FF36CD" w:rsidRDefault="00AB34DD" w:rsidP="00AB6237">
            <w:pPr>
              <w:spacing w:line="240" w:lineRule="auto"/>
              <w:ind w:left="207"/>
              <w:rPr>
                <w:rFonts w:cs="Arial"/>
                <w:color w:val="000000" w:themeColor="text1"/>
                <w:cs/>
              </w:rPr>
            </w:pPr>
            <w:r w:rsidRPr="00FF36CD">
              <w:rPr>
                <w:rFonts w:cs="Arial"/>
                <w:color w:val="000000" w:themeColor="text1"/>
              </w:rPr>
              <w:t>Staff costs</w:t>
            </w:r>
          </w:p>
        </w:tc>
        <w:tc>
          <w:tcPr>
            <w:tcW w:w="829" w:type="pct"/>
            <w:shd w:val="clear" w:color="auto" w:fill="FAFAFA"/>
          </w:tcPr>
          <w:p w:rsidR="00AB34DD" w:rsidRPr="00803696" w:rsidRDefault="00AB34DD" w:rsidP="00570DFE">
            <w:pPr>
              <w:spacing w:line="240" w:lineRule="auto"/>
              <w:ind w:right="-72"/>
              <w:jc w:val="right"/>
              <w:rPr>
                <w:rFonts w:cs="Arial"/>
                <w:color w:val="000000" w:themeColor="text1"/>
                <w:spacing w:val="-6"/>
              </w:rPr>
            </w:pPr>
            <w:r w:rsidRPr="00803696">
              <w:rPr>
                <w:rFonts w:cs="Arial"/>
                <w:color w:val="000000" w:themeColor="text1"/>
                <w:spacing w:val="-6"/>
              </w:rPr>
              <w:t>19,260,059</w:t>
            </w:r>
          </w:p>
        </w:tc>
        <w:tc>
          <w:tcPr>
            <w:tcW w:w="830" w:type="pct"/>
            <w:shd w:val="clear" w:color="auto" w:fill="auto"/>
            <w:vAlign w:val="center"/>
          </w:tcPr>
          <w:p w:rsidR="00AB34DD" w:rsidRPr="00FF36CD" w:rsidRDefault="00AB34DD" w:rsidP="00570DFE">
            <w:pPr>
              <w:pStyle w:val="Footer"/>
              <w:ind w:right="-72"/>
              <w:jc w:val="right"/>
              <w:rPr>
                <w:rFonts w:cs="Arial"/>
                <w:color w:val="000000" w:themeColor="text1"/>
                <w:szCs w:val="20"/>
              </w:rPr>
            </w:pPr>
            <w:r w:rsidRPr="00FF36CD">
              <w:rPr>
                <w:rFonts w:cs="Arial"/>
                <w:color w:val="000000" w:themeColor="text1"/>
                <w:szCs w:val="20"/>
              </w:rPr>
              <w:t>24,209,147</w:t>
            </w:r>
          </w:p>
        </w:tc>
      </w:tr>
      <w:tr w:rsidR="00AB34DD" w:rsidRPr="00FF36CD" w:rsidTr="009B107A">
        <w:tc>
          <w:tcPr>
            <w:tcW w:w="3341" w:type="pct"/>
            <w:vAlign w:val="bottom"/>
          </w:tcPr>
          <w:p w:rsidR="00AB34DD" w:rsidRPr="00FF36CD" w:rsidRDefault="00AB34DD" w:rsidP="00AB6237">
            <w:pPr>
              <w:spacing w:line="240" w:lineRule="auto"/>
              <w:ind w:left="207"/>
              <w:rPr>
                <w:rFonts w:cs="Arial"/>
                <w:color w:val="000000" w:themeColor="text1"/>
              </w:rPr>
            </w:pPr>
            <w:r w:rsidRPr="00FF36CD">
              <w:rPr>
                <w:rFonts w:cs="Arial"/>
                <w:color w:val="000000" w:themeColor="text1"/>
              </w:rPr>
              <w:t>Other expenses</w:t>
            </w:r>
          </w:p>
        </w:tc>
        <w:tc>
          <w:tcPr>
            <w:tcW w:w="829" w:type="pct"/>
            <w:tcBorders>
              <w:bottom w:val="single" w:sz="4" w:space="0" w:color="auto"/>
            </w:tcBorders>
            <w:shd w:val="clear" w:color="auto" w:fill="FAFAFA"/>
          </w:tcPr>
          <w:p w:rsidR="00AB34DD" w:rsidRPr="00803696" w:rsidRDefault="00192D65" w:rsidP="00570DFE">
            <w:pPr>
              <w:spacing w:line="240" w:lineRule="auto"/>
              <w:ind w:right="-72"/>
              <w:jc w:val="right"/>
              <w:rPr>
                <w:rFonts w:cs="Arial"/>
                <w:color w:val="000000" w:themeColor="text1"/>
                <w:spacing w:val="-6"/>
              </w:rPr>
            </w:pPr>
            <w:r w:rsidRPr="00192D65">
              <w:rPr>
                <w:rFonts w:cs="Arial"/>
                <w:color w:val="000000" w:themeColor="text1"/>
                <w:spacing w:val="-6"/>
              </w:rPr>
              <w:t>15,111,601</w:t>
            </w:r>
          </w:p>
        </w:tc>
        <w:tc>
          <w:tcPr>
            <w:tcW w:w="830" w:type="pct"/>
            <w:tcBorders>
              <w:bottom w:val="single" w:sz="4" w:space="0" w:color="auto"/>
            </w:tcBorders>
            <w:shd w:val="clear" w:color="auto" w:fill="auto"/>
          </w:tcPr>
          <w:p w:rsidR="00AB34DD" w:rsidRPr="00FF36CD" w:rsidRDefault="00AB34DD" w:rsidP="00570DFE">
            <w:pPr>
              <w:pStyle w:val="Footer"/>
              <w:ind w:right="-72"/>
              <w:jc w:val="right"/>
              <w:rPr>
                <w:rFonts w:cs="Arial"/>
                <w:color w:val="000000" w:themeColor="text1"/>
                <w:szCs w:val="20"/>
              </w:rPr>
            </w:pPr>
            <w:r w:rsidRPr="00FF36CD">
              <w:rPr>
                <w:rFonts w:cs="Arial"/>
                <w:color w:val="000000" w:themeColor="text1"/>
                <w:szCs w:val="20"/>
              </w:rPr>
              <w:t>8,</w:t>
            </w:r>
            <w:r>
              <w:rPr>
                <w:rFonts w:cs="Arial"/>
                <w:color w:val="000000" w:themeColor="text1"/>
                <w:szCs w:val="20"/>
              </w:rPr>
              <w:t>232,10</w:t>
            </w:r>
            <w:r w:rsidR="00DC727E">
              <w:rPr>
                <w:rFonts w:cs="Arial"/>
                <w:color w:val="000000" w:themeColor="text1"/>
                <w:szCs w:val="20"/>
              </w:rPr>
              <w:t>8</w:t>
            </w:r>
          </w:p>
        </w:tc>
      </w:tr>
      <w:tr w:rsidR="00FF36CD" w:rsidRPr="00FF36CD" w:rsidTr="009B107A">
        <w:tc>
          <w:tcPr>
            <w:tcW w:w="3341" w:type="pct"/>
            <w:vAlign w:val="bottom"/>
          </w:tcPr>
          <w:p w:rsidR="00FF36CD" w:rsidRPr="00FF36CD" w:rsidRDefault="00FF36CD" w:rsidP="00AB6237">
            <w:pPr>
              <w:spacing w:line="240" w:lineRule="auto"/>
              <w:ind w:left="207" w:right="-52"/>
              <w:rPr>
                <w:rFonts w:cs="Arial"/>
                <w:color w:val="000000" w:themeColor="text1"/>
              </w:rPr>
            </w:pPr>
          </w:p>
        </w:tc>
        <w:tc>
          <w:tcPr>
            <w:tcW w:w="829" w:type="pct"/>
            <w:tcBorders>
              <w:top w:val="single" w:sz="4" w:space="0" w:color="auto"/>
            </w:tcBorders>
            <w:shd w:val="clear" w:color="auto" w:fill="FAFAFA"/>
            <w:vAlign w:val="bottom"/>
          </w:tcPr>
          <w:p w:rsidR="00FF36CD" w:rsidRPr="00803696" w:rsidRDefault="00FF36CD" w:rsidP="00570DFE">
            <w:pPr>
              <w:spacing w:line="240" w:lineRule="auto"/>
              <w:ind w:right="-72"/>
              <w:jc w:val="right"/>
              <w:rPr>
                <w:rFonts w:cs="Arial"/>
                <w:color w:val="000000" w:themeColor="text1"/>
                <w:spacing w:val="-6"/>
              </w:rPr>
            </w:pPr>
          </w:p>
        </w:tc>
        <w:tc>
          <w:tcPr>
            <w:tcW w:w="830" w:type="pct"/>
            <w:tcBorders>
              <w:top w:val="single" w:sz="4" w:space="0" w:color="auto"/>
            </w:tcBorders>
            <w:shd w:val="clear" w:color="auto" w:fill="auto"/>
            <w:vAlign w:val="bottom"/>
          </w:tcPr>
          <w:p w:rsidR="00FF36CD" w:rsidRPr="00FF36CD" w:rsidRDefault="00FF36CD" w:rsidP="00570DFE">
            <w:pPr>
              <w:pStyle w:val="Footer"/>
              <w:ind w:right="-72"/>
              <w:jc w:val="right"/>
              <w:rPr>
                <w:rFonts w:cs="Arial"/>
                <w:color w:val="000000" w:themeColor="text1"/>
                <w:szCs w:val="20"/>
              </w:rPr>
            </w:pPr>
          </w:p>
        </w:tc>
      </w:tr>
      <w:tr w:rsidR="00FF36CD" w:rsidRPr="00FF36CD" w:rsidTr="009B107A">
        <w:tc>
          <w:tcPr>
            <w:tcW w:w="3341" w:type="pct"/>
            <w:vAlign w:val="bottom"/>
          </w:tcPr>
          <w:p w:rsidR="00FF36CD" w:rsidRPr="00FF36CD" w:rsidRDefault="00FF36CD" w:rsidP="00AB6237">
            <w:pPr>
              <w:spacing w:line="240" w:lineRule="auto"/>
              <w:ind w:left="207"/>
              <w:rPr>
                <w:rFonts w:cs="Arial"/>
                <w:color w:val="000000" w:themeColor="text1"/>
              </w:rPr>
            </w:pPr>
            <w:r w:rsidRPr="00FF36CD">
              <w:rPr>
                <w:rFonts w:cs="Arial"/>
                <w:color w:val="000000" w:themeColor="text1"/>
              </w:rPr>
              <w:t>Total</w:t>
            </w:r>
          </w:p>
        </w:tc>
        <w:tc>
          <w:tcPr>
            <w:tcW w:w="829" w:type="pct"/>
            <w:tcBorders>
              <w:bottom w:val="single" w:sz="4" w:space="0" w:color="auto"/>
            </w:tcBorders>
            <w:shd w:val="clear" w:color="auto" w:fill="FAFAFA"/>
            <w:vAlign w:val="center"/>
          </w:tcPr>
          <w:p w:rsidR="00FF36CD" w:rsidRPr="00803696" w:rsidRDefault="00C10744" w:rsidP="00570DFE">
            <w:pPr>
              <w:spacing w:line="240" w:lineRule="auto"/>
              <w:ind w:right="-72"/>
              <w:jc w:val="right"/>
              <w:rPr>
                <w:rFonts w:cs="Arial"/>
                <w:color w:val="000000" w:themeColor="text1"/>
                <w:spacing w:val="-6"/>
              </w:rPr>
            </w:pPr>
            <w:r w:rsidRPr="00C10744">
              <w:rPr>
                <w:rFonts w:cs="Arial"/>
                <w:color w:val="000000" w:themeColor="text1"/>
                <w:spacing w:val="-6"/>
              </w:rPr>
              <w:t>42,022,537</w:t>
            </w:r>
          </w:p>
        </w:tc>
        <w:tc>
          <w:tcPr>
            <w:tcW w:w="830" w:type="pct"/>
            <w:tcBorders>
              <w:bottom w:val="single" w:sz="4" w:space="0" w:color="auto"/>
            </w:tcBorders>
            <w:shd w:val="clear" w:color="auto" w:fill="auto"/>
            <w:vAlign w:val="center"/>
          </w:tcPr>
          <w:p w:rsidR="00FF36CD" w:rsidRPr="00FF36CD" w:rsidRDefault="00FF36CD" w:rsidP="00570DFE">
            <w:pPr>
              <w:pStyle w:val="Footer"/>
              <w:ind w:right="-72"/>
              <w:jc w:val="right"/>
              <w:rPr>
                <w:rFonts w:cs="Arial"/>
                <w:color w:val="000000" w:themeColor="text1"/>
                <w:szCs w:val="20"/>
              </w:rPr>
            </w:pPr>
            <w:r w:rsidRPr="00FF36CD">
              <w:rPr>
                <w:rFonts w:cs="Arial"/>
                <w:color w:val="000000" w:themeColor="text1"/>
                <w:szCs w:val="20"/>
              </w:rPr>
              <w:t>26,</w:t>
            </w:r>
            <w:r w:rsidR="003774B2">
              <w:rPr>
                <w:rFonts w:cs="Arial"/>
                <w:color w:val="000000" w:themeColor="text1"/>
                <w:szCs w:val="20"/>
              </w:rPr>
              <w:t>197,21</w:t>
            </w:r>
            <w:r w:rsidR="00DC727E">
              <w:rPr>
                <w:rFonts w:cs="Arial"/>
                <w:color w:val="000000" w:themeColor="text1"/>
                <w:szCs w:val="20"/>
              </w:rPr>
              <w:t>7</w:t>
            </w:r>
          </w:p>
        </w:tc>
      </w:tr>
    </w:tbl>
    <w:p w:rsidR="00FF36CD" w:rsidRPr="00FF36CD" w:rsidRDefault="00FF36CD" w:rsidP="004806D2">
      <w:pPr>
        <w:spacing w:line="240" w:lineRule="auto"/>
        <w:rPr>
          <w:rFonts w:cs="Arial"/>
          <w:color w:val="000000" w:themeColor="text1"/>
        </w:rPr>
      </w:pPr>
    </w:p>
    <w:tbl>
      <w:tblPr>
        <w:tblW w:w="5157" w:type="pct"/>
        <w:tblInd w:w="-281" w:type="dxa"/>
        <w:tblLook w:val="0000" w:firstRow="0" w:lastRow="0" w:firstColumn="0" w:lastColumn="0" w:noHBand="0" w:noVBand="0"/>
      </w:tblPr>
      <w:tblGrid>
        <w:gridCol w:w="6221"/>
        <w:gridCol w:w="1543"/>
        <w:gridCol w:w="1545"/>
      </w:tblGrid>
      <w:tr w:rsidR="006C4FB2" w:rsidRPr="00FF36CD" w:rsidTr="00FF36CD">
        <w:trPr>
          <w:trHeight w:val="58"/>
        </w:trPr>
        <w:tc>
          <w:tcPr>
            <w:tcW w:w="3341" w:type="pct"/>
            <w:vAlign w:val="bottom"/>
          </w:tcPr>
          <w:p w:rsidR="006C4FB2" w:rsidRPr="00FF36CD" w:rsidRDefault="006C4FB2" w:rsidP="00AB6237">
            <w:pPr>
              <w:spacing w:line="240" w:lineRule="auto"/>
              <w:ind w:left="225"/>
              <w:rPr>
                <w:rFonts w:cs="Arial"/>
                <w:b/>
                <w:bCs/>
                <w:snapToGrid w:val="0"/>
                <w:color w:val="000000" w:themeColor="text1"/>
              </w:rPr>
            </w:pPr>
            <w:bookmarkStart w:id="7" w:name="_GoBack" w:colFirst="0" w:colLast="0"/>
          </w:p>
        </w:tc>
        <w:tc>
          <w:tcPr>
            <w:tcW w:w="1659" w:type="pct"/>
            <w:gridSpan w:val="2"/>
            <w:tcBorders>
              <w:top w:val="single" w:sz="4" w:space="0" w:color="auto"/>
              <w:bottom w:val="single" w:sz="4" w:space="0" w:color="auto"/>
            </w:tcBorders>
            <w:shd w:val="clear" w:color="auto" w:fill="auto"/>
            <w:vAlign w:val="bottom"/>
          </w:tcPr>
          <w:p w:rsidR="006C4FB2" w:rsidRPr="00FF36CD" w:rsidRDefault="006C4FB2" w:rsidP="00933191">
            <w:pPr>
              <w:pStyle w:val="Header"/>
              <w:tabs>
                <w:tab w:val="clear" w:pos="4153"/>
                <w:tab w:val="clear" w:pos="8306"/>
              </w:tabs>
              <w:spacing w:line="240" w:lineRule="auto"/>
              <w:jc w:val="center"/>
              <w:rPr>
                <w:rFonts w:cs="Arial"/>
                <w:color w:val="000000" w:themeColor="text1"/>
                <w:spacing w:val="-6"/>
                <w:shd w:val="clear" w:color="auto" w:fill="FFFFFF" w:themeFill="background1"/>
                <w:lang w:val="en-US"/>
              </w:rPr>
            </w:pPr>
            <w:r w:rsidRPr="00FF36CD">
              <w:rPr>
                <w:rFonts w:cs="Arial"/>
                <w:b/>
                <w:bCs/>
                <w:color w:val="000000" w:themeColor="text1"/>
                <w:spacing w:val="-6"/>
                <w:shd w:val="clear" w:color="auto" w:fill="FFFFFF" w:themeFill="background1"/>
                <w:lang w:val="en-US"/>
              </w:rPr>
              <w:t>(Unaudited</w:t>
            </w:r>
            <w:r w:rsidRPr="00FF36CD">
              <w:rPr>
                <w:rFonts w:cs="Arial"/>
                <w:b/>
                <w:bCs/>
                <w:color w:val="000000" w:themeColor="text1"/>
                <w:spacing w:val="-6"/>
                <w:shd w:val="clear" w:color="auto" w:fill="FFFFFF" w:themeFill="background1"/>
                <w:cs/>
                <w:lang w:val="en-US"/>
              </w:rPr>
              <w:t xml:space="preserve"> </w:t>
            </w:r>
            <w:r w:rsidRPr="00FF36CD">
              <w:rPr>
                <w:rFonts w:cs="Arial"/>
                <w:b/>
                <w:bCs/>
                <w:color w:val="000000" w:themeColor="text1"/>
                <w:spacing w:val="-6"/>
                <w:shd w:val="clear" w:color="auto" w:fill="FFFFFF" w:themeFill="background1"/>
                <w:lang w:val="en-US"/>
              </w:rPr>
              <w:t>but</w:t>
            </w:r>
            <w:r w:rsidRPr="00FF36CD">
              <w:rPr>
                <w:rFonts w:cs="Arial"/>
                <w:b/>
                <w:bCs/>
                <w:color w:val="000000" w:themeColor="text1"/>
                <w:spacing w:val="-6"/>
                <w:shd w:val="clear" w:color="auto" w:fill="FFFFFF" w:themeFill="background1"/>
                <w:cs/>
                <w:lang w:val="en-US"/>
              </w:rPr>
              <w:t xml:space="preserve"> </w:t>
            </w:r>
            <w:r w:rsidRPr="00FF36CD">
              <w:rPr>
                <w:rFonts w:cs="Arial"/>
                <w:b/>
                <w:bCs/>
                <w:color w:val="000000" w:themeColor="text1"/>
                <w:spacing w:val="-6"/>
                <w:shd w:val="clear" w:color="auto" w:fill="FFFFFF" w:themeFill="background1"/>
                <w:lang w:val="en-US"/>
              </w:rPr>
              <w:t>reviewed)</w:t>
            </w:r>
          </w:p>
        </w:tc>
      </w:tr>
      <w:tr w:rsidR="006C4FB2" w:rsidRPr="00FF36CD" w:rsidTr="009B107A">
        <w:trPr>
          <w:trHeight w:val="230"/>
        </w:trPr>
        <w:tc>
          <w:tcPr>
            <w:tcW w:w="3341" w:type="pct"/>
            <w:vAlign w:val="bottom"/>
          </w:tcPr>
          <w:p w:rsidR="006C4FB2" w:rsidRPr="00FF36CD" w:rsidRDefault="006C4FB2" w:rsidP="00AB6237">
            <w:pPr>
              <w:spacing w:line="240" w:lineRule="auto"/>
              <w:ind w:left="225"/>
              <w:rPr>
                <w:rFonts w:cs="Arial"/>
                <w:b/>
                <w:bCs/>
                <w:snapToGrid w:val="0"/>
                <w:color w:val="000000" w:themeColor="text1"/>
              </w:rPr>
            </w:pPr>
            <w:r w:rsidRPr="00FF36CD">
              <w:rPr>
                <w:rFonts w:cs="Arial"/>
                <w:b/>
                <w:bCs/>
                <w:color w:val="000000" w:themeColor="text1"/>
              </w:rPr>
              <w:t xml:space="preserve">For the </w:t>
            </w:r>
            <w:r w:rsidR="00FF36CD">
              <w:rPr>
                <w:rFonts w:cs="Arial"/>
                <w:b/>
                <w:bCs/>
                <w:color w:val="000000" w:themeColor="text1"/>
              </w:rPr>
              <w:t>nine</w:t>
            </w:r>
            <w:r w:rsidRPr="00FF36CD">
              <w:rPr>
                <w:rFonts w:cs="Arial"/>
                <w:b/>
                <w:bCs/>
                <w:color w:val="000000" w:themeColor="text1"/>
              </w:rPr>
              <w:t xml:space="preserve">-month period ended </w:t>
            </w:r>
            <w:r w:rsidR="00FF36CD" w:rsidRPr="00FF36CD">
              <w:rPr>
                <w:rFonts w:cs="Arial"/>
                <w:b/>
                <w:bCs/>
                <w:color w:val="000000" w:themeColor="text1"/>
              </w:rPr>
              <w:t>30 September</w:t>
            </w:r>
          </w:p>
        </w:tc>
        <w:tc>
          <w:tcPr>
            <w:tcW w:w="829" w:type="pct"/>
            <w:tcBorders>
              <w:top w:val="single" w:sz="4" w:space="0" w:color="auto"/>
            </w:tcBorders>
            <w:shd w:val="clear" w:color="auto" w:fill="auto"/>
            <w:vAlign w:val="bottom"/>
          </w:tcPr>
          <w:p w:rsidR="006C4FB2" w:rsidRPr="00FF36CD" w:rsidRDefault="006C4FB2" w:rsidP="00933191">
            <w:pPr>
              <w:pStyle w:val="a0"/>
              <w:ind w:right="-72"/>
              <w:jc w:val="right"/>
              <w:rPr>
                <w:rFonts w:cs="Arial"/>
                <w:color w:val="000000" w:themeColor="text1"/>
                <w:sz w:val="20"/>
                <w:szCs w:val="20"/>
                <w:lang w:val="en-GB"/>
              </w:rPr>
            </w:pPr>
            <w:r w:rsidRPr="00FF36CD">
              <w:rPr>
                <w:rFonts w:cs="Arial"/>
                <w:color w:val="000000" w:themeColor="text1"/>
                <w:sz w:val="20"/>
                <w:szCs w:val="20"/>
                <w:lang w:val="en-GB"/>
              </w:rPr>
              <w:t>2020</w:t>
            </w:r>
          </w:p>
        </w:tc>
        <w:tc>
          <w:tcPr>
            <w:tcW w:w="830" w:type="pct"/>
            <w:tcBorders>
              <w:top w:val="single" w:sz="4" w:space="0" w:color="auto"/>
            </w:tcBorders>
            <w:shd w:val="clear" w:color="auto" w:fill="auto"/>
            <w:vAlign w:val="bottom"/>
          </w:tcPr>
          <w:p w:rsidR="006C4FB2" w:rsidRPr="00FF36CD" w:rsidRDefault="006C4FB2" w:rsidP="00933191">
            <w:pPr>
              <w:pStyle w:val="a0"/>
              <w:ind w:right="-72"/>
              <w:jc w:val="right"/>
              <w:rPr>
                <w:rFonts w:cs="Arial"/>
                <w:color w:val="000000" w:themeColor="text1"/>
                <w:sz w:val="20"/>
                <w:szCs w:val="20"/>
                <w:lang w:val="en-GB"/>
              </w:rPr>
            </w:pPr>
            <w:r w:rsidRPr="00FF36CD">
              <w:rPr>
                <w:rFonts w:cs="Arial"/>
                <w:color w:val="000000" w:themeColor="text1"/>
                <w:sz w:val="20"/>
                <w:szCs w:val="20"/>
                <w:lang w:val="en-GB"/>
              </w:rPr>
              <w:t>2019</w:t>
            </w:r>
          </w:p>
        </w:tc>
      </w:tr>
      <w:tr w:rsidR="006C4FB2" w:rsidRPr="00FF36CD" w:rsidTr="009B107A">
        <w:tc>
          <w:tcPr>
            <w:tcW w:w="3341" w:type="pct"/>
            <w:vAlign w:val="bottom"/>
          </w:tcPr>
          <w:p w:rsidR="006C4FB2" w:rsidRPr="00FF36CD" w:rsidRDefault="006C4FB2" w:rsidP="00AB6237">
            <w:pPr>
              <w:spacing w:line="240" w:lineRule="auto"/>
              <w:ind w:left="225"/>
              <w:rPr>
                <w:rFonts w:cs="Arial"/>
                <w:snapToGrid w:val="0"/>
                <w:color w:val="000000" w:themeColor="text1"/>
              </w:rPr>
            </w:pPr>
          </w:p>
        </w:tc>
        <w:tc>
          <w:tcPr>
            <w:tcW w:w="829" w:type="pct"/>
            <w:tcBorders>
              <w:bottom w:val="single" w:sz="4" w:space="0" w:color="auto"/>
            </w:tcBorders>
            <w:shd w:val="clear" w:color="auto" w:fill="auto"/>
            <w:vAlign w:val="bottom"/>
          </w:tcPr>
          <w:p w:rsidR="006C4FB2" w:rsidRPr="00FF36CD" w:rsidRDefault="006C4FB2" w:rsidP="00933191">
            <w:pPr>
              <w:spacing w:line="240" w:lineRule="auto"/>
              <w:ind w:right="-72"/>
              <w:jc w:val="right"/>
              <w:rPr>
                <w:rFonts w:cs="Arial"/>
                <w:b/>
                <w:bCs/>
                <w:color w:val="000000" w:themeColor="text1"/>
              </w:rPr>
            </w:pPr>
            <w:r w:rsidRPr="00FF36CD">
              <w:rPr>
                <w:rFonts w:cs="Arial"/>
                <w:b/>
                <w:bCs/>
                <w:color w:val="000000" w:themeColor="text1"/>
              </w:rPr>
              <w:t>Baht</w:t>
            </w:r>
          </w:p>
        </w:tc>
        <w:tc>
          <w:tcPr>
            <w:tcW w:w="830" w:type="pct"/>
            <w:tcBorders>
              <w:bottom w:val="single" w:sz="4" w:space="0" w:color="auto"/>
            </w:tcBorders>
            <w:shd w:val="clear" w:color="auto" w:fill="auto"/>
            <w:vAlign w:val="bottom"/>
          </w:tcPr>
          <w:p w:rsidR="006C4FB2" w:rsidRPr="00FF36CD" w:rsidRDefault="006C4FB2" w:rsidP="00933191">
            <w:pPr>
              <w:spacing w:line="240" w:lineRule="auto"/>
              <w:ind w:right="-72"/>
              <w:jc w:val="right"/>
              <w:rPr>
                <w:rFonts w:cs="Arial"/>
                <w:b/>
                <w:bCs/>
                <w:color w:val="000000" w:themeColor="text1"/>
              </w:rPr>
            </w:pPr>
            <w:r w:rsidRPr="00FF36CD">
              <w:rPr>
                <w:rFonts w:cs="Arial"/>
                <w:b/>
                <w:bCs/>
                <w:color w:val="000000" w:themeColor="text1"/>
              </w:rPr>
              <w:t>Baht</w:t>
            </w:r>
          </w:p>
        </w:tc>
      </w:tr>
      <w:tr w:rsidR="006C4FB2" w:rsidRPr="00FF36CD" w:rsidTr="009B107A">
        <w:tc>
          <w:tcPr>
            <w:tcW w:w="3341" w:type="pct"/>
            <w:vAlign w:val="bottom"/>
          </w:tcPr>
          <w:p w:rsidR="006C4FB2" w:rsidRPr="00FF36CD" w:rsidRDefault="006C4FB2" w:rsidP="00AB6237">
            <w:pPr>
              <w:spacing w:line="240" w:lineRule="auto"/>
              <w:ind w:left="225" w:right="-52"/>
              <w:rPr>
                <w:rFonts w:cs="Arial"/>
                <w:color w:val="000000" w:themeColor="text1"/>
              </w:rPr>
            </w:pPr>
          </w:p>
        </w:tc>
        <w:tc>
          <w:tcPr>
            <w:tcW w:w="829" w:type="pct"/>
            <w:tcBorders>
              <w:top w:val="single" w:sz="4" w:space="0" w:color="auto"/>
            </w:tcBorders>
            <w:shd w:val="clear" w:color="auto" w:fill="FAFAFA"/>
            <w:vAlign w:val="bottom"/>
          </w:tcPr>
          <w:p w:rsidR="006C4FB2" w:rsidRPr="00FF36CD" w:rsidRDefault="006C4FB2" w:rsidP="00933191">
            <w:pPr>
              <w:pStyle w:val="Footer"/>
              <w:ind w:right="-72"/>
              <w:jc w:val="right"/>
              <w:rPr>
                <w:rFonts w:cs="Arial"/>
                <w:color w:val="000000" w:themeColor="text1"/>
                <w:szCs w:val="20"/>
              </w:rPr>
            </w:pPr>
          </w:p>
        </w:tc>
        <w:tc>
          <w:tcPr>
            <w:tcW w:w="830" w:type="pct"/>
            <w:tcBorders>
              <w:top w:val="single" w:sz="4" w:space="0" w:color="auto"/>
            </w:tcBorders>
            <w:shd w:val="clear" w:color="auto" w:fill="auto"/>
            <w:vAlign w:val="bottom"/>
          </w:tcPr>
          <w:p w:rsidR="006C4FB2" w:rsidRPr="00FF36CD" w:rsidRDefault="006C4FB2" w:rsidP="00933191">
            <w:pPr>
              <w:pStyle w:val="Footer"/>
              <w:ind w:right="-72"/>
              <w:jc w:val="right"/>
              <w:rPr>
                <w:rFonts w:cs="Arial"/>
                <w:color w:val="000000" w:themeColor="text1"/>
                <w:szCs w:val="20"/>
              </w:rPr>
            </w:pPr>
          </w:p>
        </w:tc>
      </w:tr>
      <w:tr w:rsidR="009B107A" w:rsidRPr="00FF36CD" w:rsidTr="009B107A">
        <w:tc>
          <w:tcPr>
            <w:tcW w:w="3341" w:type="pct"/>
            <w:vAlign w:val="bottom"/>
          </w:tcPr>
          <w:p w:rsidR="009B107A" w:rsidRPr="00FF36CD" w:rsidRDefault="009B107A" w:rsidP="00AB6237">
            <w:pPr>
              <w:spacing w:line="240" w:lineRule="auto"/>
              <w:ind w:left="225"/>
              <w:rPr>
                <w:rFonts w:cs="Arial"/>
                <w:color w:val="000000" w:themeColor="text1"/>
                <w:cs/>
              </w:rPr>
            </w:pPr>
            <w:r w:rsidRPr="00FF36CD">
              <w:rPr>
                <w:rFonts w:cs="Arial"/>
                <w:color w:val="000000" w:themeColor="text1"/>
              </w:rPr>
              <w:t xml:space="preserve">Depreciation and amortisation </w:t>
            </w:r>
          </w:p>
        </w:tc>
        <w:tc>
          <w:tcPr>
            <w:tcW w:w="829" w:type="pct"/>
            <w:shd w:val="clear" w:color="auto" w:fill="FAFAFA"/>
          </w:tcPr>
          <w:p w:rsidR="009B107A" w:rsidRPr="00803696" w:rsidRDefault="002C27F9" w:rsidP="00570DFE">
            <w:pPr>
              <w:spacing w:line="240" w:lineRule="auto"/>
              <w:ind w:right="-72"/>
              <w:jc w:val="right"/>
              <w:rPr>
                <w:rFonts w:cs="Arial"/>
                <w:color w:val="000000" w:themeColor="text1"/>
                <w:spacing w:val="-6"/>
              </w:rPr>
            </w:pPr>
            <w:r w:rsidRPr="00803696">
              <w:rPr>
                <w:rFonts w:cs="Arial"/>
                <w:color w:val="000000" w:themeColor="text1"/>
                <w:spacing w:val="-6"/>
              </w:rPr>
              <w:t>13,407,797</w:t>
            </w:r>
          </w:p>
        </w:tc>
        <w:tc>
          <w:tcPr>
            <w:tcW w:w="830" w:type="pct"/>
            <w:shd w:val="clear" w:color="auto" w:fill="auto"/>
            <w:vAlign w:val="center"/>
          </w:tcPr>
          <w:p w:rsidR="009B107A" w:rsidRPr="00FF36CD" w:rsidRDefault="009B107A" w:rsidP="00570DFE">
            <w:pPr>
              <w:pStyle w:val="Footer"/>
              <w:ind w:right="-72"/>
              <w:jc w:val="right"/>
              <w:rPr>
                <w:rFonts w:cs="Arial"/>
                <w:color w:val="000000" w:themeColor="text1"/>
                <w:szCs w:val="20"/>
              </w:rPr>
            </w:pPr>
            <w:r w:rsidRPr="00FF36CD">
              <w:rPr>
                <w:rFonts w:cs="Arial"/>
                <w:color w:val="000000" w:themeColor="text1"/>
                <w:szCs w:val="20"/>
              </w:rPr>
              <w:t>11,820,129</w:t>
            </w:r>
          </w:p>
        </w:tc>
      </w:tr>
      <w:tr w:rsidR="009B107A" w:rsidRPr="00FF36CD" w:rsidTr="009B107A">
        <w:tc>
          <w:tcPr>
            <w:tcW w:w="3341" w:type="pct"/>
            <w:vAlign w:val="bottom"/>
          </w:tcPr>
          <w:p w:rsidR="009B107A" w:rsidRPr="00C629E0" w:rsidRDefault="009B107A" w:rsidP="00AB6237">
            <w:pPr>
              <w:spacing w:line="240" w:lineRule="auto"/>
              <w:ind w:left="225"/>
              <w:rPr>
                <w:rFonts w:cstheme="minorBidi"/>
                <w:color w:val="000000" w:themeColor="text1"/>
                <w:cs/>
              </w:rPr>
            </w:pPr>
            <w:r w:rsidRPr="00FF36CD">
              <w:rPr>
                <w:rFonts w:cs="Arial"/>
                <w:color w:val="000000" w:themeColor="text1"/>
              </w:rPr>
              <w:t>Expected credit loss</w:t>
            </w:r>
            <w:r w:rsidR="00326D68">
              <w:rPr>
                <w:rFonts w:cs="Arial"/>
                <w:color w:val="000000" w:themeColor="text1"/>
              </w:rPr>
              <w:t xml:space="preserve"> (reversal)</w:t>
            </w:r>
          </w:p>
        </w:tc>
        <w:tc>
          <w:tcPr>
            <w:tcW w:w="829" w:type="pct"/>
            <w:shd w:val="clear" w:color="auto" w:fill="FAFAFA"/>
          </w:tcPr>
          <w:p w:rsidR="009B107A" w:rsidRPr="00803696" w:rsidRDefault="00C10744" w:rsidP="00570DFE">
            <w:pPr>
              <w:spacing w:line="240" w:lineRule="auto"/>
              <w:ind w:right="-72"/>
              <w:jc w:val="right"/>
              <w:rPr>
                <w:rFonts w:cs="Arial"/>
                <w:color w:val="000000" w:themeColor="text1"/>
                <w:spacing w:val="-6"/>
              </w:rPr>
            </w:pPr>
            <w:r w:rsidRPr="00C10744">
              <w:rPr>
                <w:rFonts w:cs="Arial"/>
                <w:color w:val="000000" w:themeColor="text1"/>
                <w:spacing w:val="-6"/>
              </w:rPr>
              <w:t>10,231,463</w:t>
            </w:r>
          </w:p>
        </w:tc>
        <w:tc>
          <w:tcPr>
            <w:tcW w:w="830" w:type="pct"/>
            <w:shd w:val="clear" w:color="auto" w:fill="auto"/>
            <w:vAlign w:val="center"/>
          </w:tcPr>
          <w:p w:rsidR="009B107A" w:rsidRPr="00FF36CD" w:rsidRDefault="009B107A" w:rsidP="00570DFE">
            <w:pPr>
              <w:pStyle w:val="Footer"/>
              <w:ind w:right="-72"/>
              <w:jc w:val="right"/>
              <w:rPr>
                <w:rFonts w:cs="Arial"/>
                <w:color w:val="000000" w:themeColor="text1"/>
                <w:szCs w:val="20"/>
              </w:rPr>
            </w:pPr>
            <w:r w:rsidRPr="00FF36CD">
              <w:rPr>
                <w:rFonts w:cs="Arial"/>
                <w:color w:val="000000" w:themeColor="text1"/>
                <w:szCs w:val="20"/>
              </w:rPr>
              <w:t>(4,126,971)</w:t>
            </w:r>
          </w:p>
        </w:tc>
      </w:tr>
      <w:tr w:rsidR="009B107A" w:rsidRPr="00FF36CD" w:rsidTr="009B107A">
        <w:tc>
          <w:tcPr>
            <w:tcW w:w="3341" w:type="pct"/>
            <w:shd w:val="clear" w:color="auto" w:fill="auto"/>
            <w:vAlign w:val="bottom"/>
          </w:tcPr>
          <w:p w:rsidR="009B107A" w:rsidRPr="00FF36CD" w:rsidRDefault="009B107A" w:rsidP="00AB6237">
            <w:pPr>
              <w:spacing w:line="240" w:lineRule="auto"/>
              <w:ind w:left="225"/>
              <w:rPr>
                <w:rFonts w:cs="Arial"/>
                <w:color w:val="000000" w:themeColor="text1"/>
              </w:rPr>
            </w:pPr>
            <w:r w:rsidRPr="00FF36CD">
              <w:rPr>
                <w:rFonts w:cs="Arial"/>
                <w:color w:val="000000" w:themeColor="text1"/>
              </w:rPr>
              <w:t>Rental expense</w:t>
            </w:r>
          </w:p>
        </w:tc>
        <w:tc>
          <w:tcPr>
            <w:tcW w:w="829" w:type="pct"/>
            <w:shd w:val="clear" w:color="auto" w:fill="FAFAFA"/>
          </w:tcPr>
          <w:p w:rsidR="009B107A" w:rsidRPr="00803696" w:rsidRDefault="009B107A" w:rsidP="00570DFE">
            <w:pPr>
              <w:spacing w:line="240" w:lineRule="auto"/>
              <w:ind w:right="-72"/>
              <w:jc w:val="right"/>
              <w:rPr>
                <w:rFonts w:cs="Arial"/>
                <w:color w:val="000000" w:themeColor="text1"/>
                <w:spacing w:val="-6"/>
              </w:rPr>
            </w:pPr>
            <w:r w:rsidRPr="00803696">
              <w:rPr>
                <w:rFonts w:cs="Arial"/>
                <w:color w:val="000000" w:themeColor="text1"/>
                <w:spacing w:val="-6"/>
              </w:rPr>
              <w:t>675,706</w:t>
            </w:r>
          </w:p>
        </w:tc>
        <w:tc>
          <w:tcPr>
            <w:tcW w:w="830" w:type="pct"/>
            <w:shd w:val="clear" w:color="auto" w:fill="auto"/>
            <w:vAlign w:val="center"/>
          </w:tcPr>
          <w:p w:rsidR="009B107A" w:rsidRPr="00FF36CD" w:rsidRDefault="009B107A" w:rsidP="00570DFE">
            <w:pPr>
              <w:pStyle w:val="Footer"/>
              <w:ind w:right="-72"/>
              <w:jc w:val="right"/>
              <w:rPr>
                <w:rFonts w:cs="Arial"/>
                <w:color w:val="000000" w:themeColor="text1"/>
                <w:szCs w:val="20"/>
              </w:rPr>
            </w:pPr>
            <w:r w:rsidRPr="00FF36CD">
              <w:rPr>
                <w:rFonts w:cs="Arial"/>
                <w:color w:val="000000" w:themeColor="text1"/>
                <w:szCs w:val="20"/>
              </w:rPr>
              <w:t>3,128,118</w:t>
            </w:r>
          </w:p>
        </w:tc>
      </w:tr>
      <w:tr w:rsidR="00AB34DD" w:rsidRPr="00FF36CD" w:rsidTr="009B107A">
        <w:tc>
          <w:tcPr>
            <w:tcW w:w="3341" w:type="pct"/>
            <w:shd w:val="clear" w:color="auto" w:fill="auto"/>
            <w:vAlign w:val="bottom"/>
          </w:tcPr>
          <w:p w:rsidR="00AB34DD" w:rsidRPr="00FF36CD" w:rsidRDefault="00AB34DD" w:rsidP="00AB6237">
            <w:pPr>
              <w:spacing w:line="240" w:lineRule="auto"/>
              <w:ind w:left="225"/>
              <w:rPr>
                <w:rFonts w:cs="Arial"/>
                <w:color w:val="000000" w:themeColor="text1"/>
                <w:cs/>
              </w:rPr>
            </w:pPr>
            <w:r w:rsidRPr="00FF36CD">
              <w:rPr>
                <w:rFonts w:cs="Arial"/>
                <w:color w:val="000000" w:themeColor="text1"/>
              </w:rPr>
              <w:t>Staff costs</w:t>
            </w:r>
          </w:p>
        </w:tc>
        <w:tc>
          <w:tcPr>
            <w:tcW w:w="829" w:type="pct"/>
            <w:shd w:val="clear" w:color="auto" w:fill="FAFAFA"/>
          </w:tcPr>
          <w:p w:rsidR="00AB34DD" w:rsidRPr="00803696" w:rsidRDefault="00AB34DD" w:rsidP="00570DFE">
            <w:pPr>
              <w:spacing w:line="240" w:lineRule="auto"/>
              <w:ind w:right="-72"/>
              <w:jc w:val="right"/>
              <w:rPr>
                <w:rFonts w:cs="Arial"/>
                <w:color w:val="000000" w:themeColor="text1"/>
                <w:spacing w:val="-6"/>
              </w:rPr>
            </w:pPr>
            <w:r w:rsidRPr="00803696">
              <w:rPr>
                <w:rFonts w:cs="Arial"/>
                <w:color w:val="000000" w:themeColor="text1"/>
                <w:spacing w:val="-6"/>
              </w:rPr>
              <w:t>69,629,001</w:t>
            </w:r>
          </w:p>
        </w:tc>
        <w:tc>
          <w:tcPr>
            <w:tcW w:w="830" w:type="pct"/>
            <w:shd w:val="clear" w:color="auto" w:fill="auto"/>
            <w:vAlign w:val="center"/>
          </w:tcPr>
          <w:p w:rsidR="00AB34DD" w:rsidRPr="00FF36CD" w:rsidRDefault="00AB34DD" w:rsidP="00570DFE">
            <w:pPr>
              <w:pStyle w:val="Footer"/>
              <w:ind w:right="-72"/>
              <w:jc w:val="right"/>
              <w:rPr>
                <w:rFonts w:cs="Arial"/>
                <w:color w:val="000000" w:themeColor="text1"/>
                <w:szCs w:val="20"/>
              </w:rPr>
            </w:pPr>
            <w:r w:rsidRPr="00FF36CD">
              <w:rPr>
                <w:rFonts w:cs="Arial"/>
                <w:color w:val="000000" w:themeColor="text1"/>
                <w:szCs w:val="20"/>
              </w:rPr>
              <w:t>71,932,415</w:t>
            </w:r>
          </w:p>
        </w:tc>
      </w:tr>
      <w:tr w:rsidR="00AB34DD" w:rsidRPr="00FF36CD" w:rsidTr="009B107A">
        <w:tc>
          <w:tcPr>
            <w:tcW w:w="3341" w:type="pct"/>
            <w:vAlign w:val="bottom"/>
          </w:tcPr>
          <w:p w:rsidR="00AB34DD" w:rsidRPr="00FF36CD" w:rsidRDefault="00AB34DD" w:rsidP="00AB6237">
            <w:pPr>
              <w:spacing w:line="240" w:lineRule="auto"/>
              <w:ind w:left="225"/>
              <w:rPr>
                <w:rFonts w:cs="Arial"/>
                <w:color w:val="000000" w:themeColor="text1"/>
              </w:rPr>
            </w:pPr>
            <w:r w:rsidRPr="00FF36CD">
              <w:rPr>
                <w:rFonts w:cs="Arial"/>
                <w:color w:val="000000" w:themeColor="text1"/>
              </w:rPr>
              <w:t>Other expenses</w:t>
            </w:r>
          </w:p>
        </w:tc>
        <w:tc>
          <w:tcPr>
            <w:tcW w:w="829" w:type="pct"/>
            <w:tcBorders>
              <w:bottom w:val="single" w:sz="4" w:space="0" w:color="auto"/>
            </w:tcBorders>
            <w:shd w:val="clear" w:color="auto" w:fill="FAFAFA"/>
          </w:tcPr>
          <w:p w:rsidR="00AB34DD" w:rsidRPr="00803696" w:rsidRDefault="00192D65" w:rsidP="00570DFE">
            <w:pPr>
              <w:spacing w:line="240" w:lineRule="auto"/>
              <w:ind w:right="-72"/>
              <w:jc w:val="right"/>
              <w:rPr>
                <w:rFonts w:cs="Arial"/>
                <w:color w:val="000000" w:themeColor="text1"/>
                <w:spacing w:val="-6"/>
              </w:rPr>
            </w:pPr>
            <w:r w:rsidRPr="00192D65">
              <w:rPr>
                <w:rFonts w:cs="Arial"/>
                <w:color w:val="000000" w:themeColor="text1"/>
                <w:spacing w:val="-6"/>
              </w:rPr>
              <w:t>33,071,047</w:t>
            </w:r>
          </w:p>
        </w:tc>
        <w:tc>
          <w:tcPr>
            <w:tcW w:w="830" w:type="pct"/>
            <w:tcBorders>
              <w:bottom w:val="single" w:sz="4" w:space="0" w:color="auto"/>
            </w:tcBorders>
            <w:shd w:val="clear" w:color="auto" w:fill="auto"/>
            <w:vAlign w:val="center"/>
          </w:tcPr>
          <w:p w:rsidR="00AB34DD" w:rsidRPr="00FF36CD" w:rsidRDefault="00AB34DD" w:rsidP="00570DFE">
            <w:pPr>
              <w:pStyle w:val="Footer"/>
              <w:ind w:right="-72"/>
              <w:jc w:val="right"/>
              <w:rPr>
                <w:rFonts w:cs="Arial"/>
                <w:color w:val="000000" w:themeColor="text1"/>
                <w:szCs w:val="20"/>
              </w:rPr>
            </w:pPr>
            <w:r>
              <w:rPr>
                <w:rFonts w:cs="Arial"/>
                <w:color w:val="000000" w:themeColor="text1"/>
                <w:szCs w:val="20"/>
              </w:rPr>
              <w:t>18,853,675</w:t>
            </w:r>
          </w:p>
        </w:tc>
      </w:tr>
      <w:tr w:rsidR="00FF36CD" w:rsidRPr="00FF36CD" w:rsidTr="009B107A">
        <w:tc>
          <w:tcPr>
            <w:tcW w:w="3341" w:type="pct"/>
            <w:vAlign w:val="bottom"/>
          </w:tcPr>
          <w:p w:rsidR="00FF36CD" w:rsidRPr="00FF36CD" w:rsidRDefault="00FF36CD" w:rsidP="00AB6237">
            <w:pPr>
              <w:spacing w:line="240" w:lineRule="auto"/>
              <w:ind w:left="225" w:right="-52"/>
              <w:rPr>
                <w:rFonts w:cs="Arial"/>
                <w:color w:val="000000" w:themeColor="text1"/>
              </w:rPr>
            </w:pPr>
          </w:p>
        </w:tc>
        <w:tc>
          <w:tcPr>
            <w:tcW w:w="829" w:type="pct"/>
            <w:tcBorders>
              <w:top w:val="single" w:sz="4" w:space="0" w:color="auto"/>
            </w:tcBorders>
            <w:shd w:val="clear" w:color="auto" w:fill="FAFAFA"/>
            <w:vAlign w:val="bottom"/>
          </w:tcPr>
          <w:p w:rsidR="00FF36CD" w:rsidRPr="00803696" w:rsidRDefault="00FF36CD" w:rsidP="00570DFE">
            <w:pPr>
              <w:spacing w:line="240" w:lineRule="auto"/>
              <w:ind w:right="-72"/>
              <w:jc w:val="right"/>
              <w:rPr>
                <w:rFonts w:cs="Arial"/>
                <w:color w:val="000000" w:themeColor="text1"/>
                <w:spacing w:val="-6"/>
              </w:rPr>
            </w:pPr>
          </w:p>
        </w:tc>
        <w:tc>
          <w:tcPr>
            <w:tcW w:w="830" w:type="pct"/>
            <w:tcBorders>
              <w:top w:val="single" w:sz="4" w:space="0" w:color="auto"/>
            </w:tcBorders>
            <w:shd w:val="clear" w:color="auto" w:fill="auto"/>
            <w:vAlign w:val="bottom"/>
          </w:tcPr>
          <w:p w:rsidR="00FF36CD" w:rsidRPr="00FF36CD" w:rsidRDefault="00FF36CD" w:rsidP="00570DFE">
            <w:pPr>
              <w:pStyle w:val="Footer"/>
              <w:ind w:right="-72"/>
              <w:jc w:val="right"/>
              <w:rPr>
                <w:rFonts w:cs="Arial"/>
                <w:color w:val="000000" w:themeColor="text1"/>
                <w:szCs w:val="20"/>
              </w:rPr>
            </w:pPr>
          </w:p>
        </w:tc>
      </w:tr>
      <w:tr w:rsidR="00FF36CD" w:rsidRPr="00FF36CD" w:rsidTr="009B107A">
        <w:tc>
          <w:tcPr>
            <w:tcW w:w="3341" w:type="pct"/>
            <w:vAlign w:val="bottom"/>
          </w:tcPr>
          <w:p w:rsidR="00FF36CD" w:rsidRPr="00FF36CD" w:rsidRDefault="00FF36CD" w:rsidP="00AB6237">
            <w:pPr>
              <w:spacing w:line="240" w:lineRule="auto"/>
              <w:ind w:left="225"/>
              <w:rPr>
                <w:rFonts w:cs="Arial"/>
                <w:color w:val="000000" w:themeColor="text1"/>
              </w:rPr>
            </w:pPr>
            <w:r w:rsidRPr="00FF36CD">
              <w:rPr>
                <w:rFonts w:cs="Arial"/>
                <w:color w:val="000000" w:themeColor="text1"/>
              </w:rPr>
              <w:t>Total</w:t>
            </w:r>
          </w:p>
        </w:tc>
        <w:tc>
          <w:tcPr>
            <w:tcW w:w="829" w:type="pct"/>
            <w:tcBorders>
              <w:bottom w:val="single" w:sz="4" w:space="0" w:color="auto"/>
            </w:tcBorders>
            <w:shd w:val="clear" w:color="auto" w:fill="FAFAFA"/>
            <w:vAlign w:val="center"/>
          </w:tcPr>
          <w:p w:rsidR="00FF36CD" w:rsidRPr="00803696" w:rsidRDefault="00C10744" w:rsidP="00570DFE">
            <w:pPr>
              <w:spacing w:line="240" w:lineRule="auto"/>
              <w:ind w:right="-72"/>
              <w:jc w:val="right"/>
              <w:rPr>
                <w:rFonts w:cs="Arial"/>
                <w:color w:val="000000" w:themeColor="text1"/>
                <w:spacing w:val="-6"/>
              </w:rPr>
            </w:pPr>
            <w:r w:rsidRPr="00C10744">
              <w:rPr>
                <w:rFonts w:cs="Arial"/>
                <w:color w:val="000000" w:themeColor="text1"/>
                <w:spacing w:val="-6"/>
              </w:rPr>
              <w:t>127,015,014</w:t>
            </w:r>
          </w:p>
        </w:tc>
        <w:tc>
          <w:tcPr>
            <w:tcW w:w="830" w:type="pct"/>
            <w:tcBorders>
              <w:bottom w:val="single" w:sz="4" w:space="0" w:color="auto"/>
            </w:tcBorders>
            <w:shd w:val="clear" w:color="auto" w:fill="auto"/>
            <w:vAlign w:val="center"/>
          </w:tcPr>
          <w:p w:rsidR="00FF36CD" w:rsidRPr="00FF36CD" w:rsidRDefault="00FF36CD" w:rsidP="00570DFE">
            <w:pPr>
              <w:pStyle w:val="Footer"/>
              <w:ind w:right="-72"/>
              <w:jc w:val="right"/>
              <w:rPr>
                <w:rFonts w:cs="Arial"/>
                <w:color w:val="000000" w:themeColor="text1"/>
                <w:szCs w:val="20"/>
              </w:rPr>
            </w:pPr>
            <w:r w:rsidRPr="00FF36CD">
              <w:rPr>
                <w:rFonts w:cs="Arial"/>
                <w:color w:val="000000" w:themeColor="text1"/>
                <w:szCs w:val="20"/>
              </w:rPr>
              <w:t>10</w:t>
            </w:r>
            <w:r w:rsidR="003774B2">
              <w:rPr>
                <w:rFonts w:cs="Arial"/>
                <w:color w:val="000000" w:themeColor="text1"/>
                <w:szCs w:val="20"/>
              </w:rPr>
              <w:t>1,607,366</w:t>
            </w:r>
          </w:p>
        </w:tc>
      </w:tr>
      <w:bookmarkEnd w:id="7"/>
    </w:tbl>
    <w:p w:rsidR="00BC1D5D" w:rsidRDefault="00BC1D5D" w:rsidP="00BC1D5D">
      <w:pPr>
        <w:spacing w:line="240" w:lineRule="auto"/>
        <w:jc w:val="both"/>
        <w:rPr>
          <w:rFonts w:cs="Arial"/>
          <w:color w:val="000000" w:themeColor="text1"/>
        </w:rPr>
      </w:pPr>
    </w:p>
    <w:p w:rsidR="006A31CC" w:rsidRPr="00BD2341" w:rsidRDefault="006A31CC" w:rsidP="00BC1D5D">
      <w:pPr>
        <w:spacing w:line="240" w:lineRule="auto"/>
        <w:jc w:val="both"/>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641173" w:rsidRPr="00BD2341" w:rsidTr="00641173">
        <w:trPr>
          <w:trHeight w:val="386"/>
        </w:trPr>
        <w:tc>
          <w:tcPr>
            <w:tcW w:w="9031" w:type="dxa"/>
            <w:shd w:val="clear" w:color="auto" w:fill="FFA543"/>
            <w:vAlign w:val="center"/>
          </w:tcPr>
          <w:p w:rsidR="00641173" w:rsidRPr="00BD2341" w:rsidRDefault="00641173" w:rsidP="00641173">
            <w:pPr>
              <w:tabs>
                <w:tab w:val="left" w:pos="545"/>
              </w:tabs>
              <w:ind w:left="432" w:hanging="432"/>
              <w:rPr>
                <w:rFonts w:eastAsia="Arial Unicode MS" w:cs="Arial"/>
                <w:b/>
                <w:bCs/>
                <w:color w:val="FFFFFF" w:themeColor="background1"/>
                <w:cs/>
              </w:rPr>
            </w:pPr>
            <w:r w:rsidRPr="00BD2341">
              <w:rPr>
                <w:rFonts w:cs="Arial"/>
                <w:color w:val="000000" w:themeColor="text1"/>
              </w:rPr>
              <w:br w:type="page"/>
            </w:r>
            <w:r w:rsidRPr="00BD2341">
              <w:rPr>
                <w:rFonts w:eastAsia="Arial Unicode MS" w:cs="Arial"/>
                <w:b/>
                <w:bCs/>
                <w:color w:val="FFFFFF" w:themeColor="background1"/>
              </w:rPr>
              <w:t>2</w:t>
            </w:r>
            <w:r w:rsidR="00CA1689">
              <w:rPr>
                <w:rFonts w:eastAsia="Arial Unicode MS" w:cs="Arial"/>
                <w:b/>
                <w:bCs/>
                <w:color w:val="FFFFFF" w:themeColor="background1"/>
              </w:rPr>
              <w:t>4</w:t>
            </w:r>
            <w:r w:rsidRPr="00BD2341">
              <w:rPr>
                <w:rFonts w:eastAsia="Arial Unicode MS" w:cs="Arial"/>
                <w:b/>
                <w:bCs/>
                <w:color w:val="FFFFFF" w:themeColor="background1"/>
              </w:rPr>
              <w:tab/>
            </w:r>
            <w:r w:rsidR="00B82AC7" w:rsidRPr="00BD2341">
              <w:rPr>
                <w:rFonts w:eastAsia="Arial Unicode MS" w:cs="Arial"/>
                <w:b/>
                <w:bCs/>
                <w:color w:val="FFFFFF" w:themeColor="background1"/>
              </w:rPr>
              <w:t>Commitments</w:t>
            </w:r>
          </w:p>
        </w:tc>
      </w:tr>
    </w:tbl>
    <w:p w:rsidR="006A31CC" w:rsidRPr="00937068" w:rsidRDefault="006A31CC" w:rsidP="004806D2">
      <w:pPr>
        <w:spacing w:line="240" w:lineRule="auto"/>
        <w:rPr>
          <w:rFonts w:cs="Arial"/>
          <w:color w:val="000000" w:themeColor="text1"/>
        </w:rPr>
      </w:pPr>
    </w:p>
    <w:p w:rsidR="00B82AC7" w:rsidRPr="00937068" w:rsidRDefault="00B82AC7" w:rsidP="00A53F0E">
      <w:pPr>
        <w:spacing w:line="240" w:lineRule="auto"/>
        <w:jc w:val="both"/>
        <w:rPr>
          <w:rFonts w:cs="Arial"/>
          <w:color w:val="000000" w:themeColor="text1"/>
        </w:rPr>
      </w:pPr>
      <w:r w:rsidRPr="00937068">
        <w:rPr>
          <w:rFonts w:cs="Arial"/>
          <w:color w:val="000000" w:themeColor="text1"/>
        </w:rPr>
        <w:t>The Company has entered into a non-cancellable lease agreement for building and equipment</w:t>
      </w:r>
      <w:r w:rsidR="00500551" w:rsidRPr="00937068">
        <w:rPr>
          <w:rFonts w:cs="Arial"/>
          <w:color w:val="000000" w:themeColor="text1"/>
        </w:rPr>
        <w:t xml:space="preserve"> which the period is </w:t>
      </w:r>
      <w:r w:rsidR="003A39DC" w:rsidRPr="00937068">
        <w:rPr>
          <w:rFonts w:cs="Arial"/>
          <w:color w:val="000000" w:themeColor="text1"/>
        </w:rPr>
        <w:t>less than 12 months</w:t>
      </w:r>
      <w:r w:rsidRPr="00937068">
        <w:rPr>
          <w:rFonts w:cs="Arial"/>
          <w:color w:val="000000" w:themeColor="text1"/>
        </w:rPr>
        <w:t xml:space="preserve"> at </w:t>
      </w:r>
      <w:r w:rsidR="00792AD0" w:rsidRPr="00937068">
        <w:rPr>
          <w:rFonts w:cs="Arial"/>
          <w:color w:val="000000" w:themeColor="text1"/>
        </w:rPr>
        <w:t xml:space="preserve">30 </w:t>
      </w:r>
      <w:r w:rsidR="004D2BA5" w:rsidRPr="00937068">
        <w:rPr>
          <w:rFonts w:cs="Arial"/>
          <w:color w:val="000000" w:themeColor="text1"/>
        </w:rPr>
        <w:t>September</w:t>
      </w:r>
      <w:r w:rsidRPr="00937068">
        <w:rPr>
          <w:rFonts w:cs="Arial"/>
          <w:color w:val="000000" w:themeColor="text1"/>
        </w:rPr>
        <w:t xml:space="preserve"> 2020 amount to Baht </w:t>
      </w:r>
      <w:r w:rsidR="009B107A" w:rsidRPr="00937068">
        <w:rPr>
          <w:rFonts w:cs="Arial"/>
          <w:color w:val="000000" w:themeColor="text1"/>
        </w:rPr>
        <w:t>180,000</w:t>
      </w:r>
      <w:r w:rsidR="00500551" w:rsidRPr="00937068">
        <w:rPr>
          <w:rFonts w:cs="Arial"/>
          <w:color w:val="000000" w:themeColor="text1"/>
        </w:rPr>
        <w:t>.</w:t>
      </w:r>
    </w:p>
    <w:p w:rsidR="006A31CC" w:rsidRPr="00584E9B" w:rsidRDefault="006A31CC" w:rsidP="00584E9B">
      <w:pPr>
        <w:spacing w:line="240" w:lineRule="auto"/>
        <w:jc w:val="both"/>
        <w:rPr>
          <w:rFonts w:cs="Arial"/>
          <w:color w:val="000000" w:themeColor="text1"/>
        </w:rPr>
      </w:pPr>
    </w:p>
    <w:p w:rsidR="00A42F93" w:rsidRPr="00BD2341" w:rsidRDefault="00A42F93" w:rsidP="004806D2">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BD2341" w:rsidTr="00CD308E">
        <w:trPr>
          <w:trHeight w:val="386"/>
        </w:trPr>
        <w:tc>
          <w:tcPr>
            <w:tcW w:w="9031" w:type="dxa"/>
            <w:shd w:val="clear" w:color="auto" w:fill="FFA543"/>
            <w:vAlign w:val="center"/>
          </w:tcPr>
          <w:p w:rsidR="00B7667D" w:rsidRPr="00BD2341" w:rsidRDefault="00406B7B" w:rsidP="00CD308E">
            <w:pPr>
              <w:tabs>
                <w:tab w:val="left" w:pos="545"/>
              </w:tabs>
              <w:ind w:left="432" w:hanging="432"/>
              <w:rPr>
                <w:rFonts w:eastAsia="Arial Unicode MS" w:cs="Arial"/>
                <w:b/>
                <w:bCs/>
                <w:color w:val="FFFFFF" w:themeColor="background1"/>
                <w:cs/>
              </w:rPr>
            </w:pPr>
            <w:r w:rsidRPr="00BD2341">
              <w:rPr>
                <w:rFonts w:cs="Arial"/>
                <w:color w:val="000000" w:themeColor="text1"/>
              </w:rPr>
              <w:br w:type="page"/>
            </w:r>
            <w:r w:rsidR="008B3355" w:rsidRPr="00BD2341">
              <w:rPr>
                <w:rFonts w:eastAsia="Arial Unicode MS" w:cs="Arial"/>
                <w:b/>
                <w:bCs/>
                <w:color w:val="FFFFFF" w:themeColor="background1"/>
              </w:rPr>
              <w:t>2</w:t>
            </w:r>
            <w:r w:rsidR="00CA1689">
              <w:rPr>
                <w:rFonts w:eastAsia="Arial Unicode MS" w:cs="Arial"/>
                <w:b/>
                <w:bCs/>
                <w:color w:val="FFFFFF" w:themeColor="background1"/>
              </w:rPr>
              <w:t>5</w:t>
            </w:r>
            <w:r w:rsidR="0060116B" w:rsidRPr="00BD2341">
              <w:rPr>
                <w:rFonts w:eastAsia="Arial Unicode MS" w:cs="Arial"/>
                <w:b/>
                <w:bCs/>
                <w:color w:val="FFFFFF" w:themeColor="background1"/>
              </w:rPr>
              <w:tab/>
              <w:t>Related party transactions</w:t>
            </w:r>
          </w:p>
        </w:tc>
      </w:tr>
    </w:tbl>
    <w:p w:rsidR="006E4075" w:rsidRPr="00BD2341" w:rsidRDefault="006E4075" w:rsidP="00007186">
      <w:pPr>
        <w:spacing w:line="240" w:lineRule="auto"/>
        <w:rPr>
          <w:rFonts w:cs="Arial"/>
          <w:color w:val="000000" w:themeColor="text1"/>
        </w:rPr>
      </w:pPr>
    </w:p>
    <w:p w:rsidR="00D52E5E" w:rsidRPr="00BD2341" w:rsidRDefault="00D52E5E" w:rsidP="00007186">
      <w:pPr>
        <w:tabs>
          <w:tab w:val="left" w:pos="1418"/>
          <w:tab w:val="center" w:pos="3402"/>
          <w:tab w:val="center" w:pos="4536"/>
          <w:tab w:val="center" w:pos="5670"/>
          <w:tab w:val="center" w:pos="6804"/>
          <w:tab w:val="right" w:pos="7655"/>
        </w:tabs>
        <w:spacing w:line="240" w:lineRule="auto"/>
        <w:jc w:val="both"/>
        <w:rPr>
          <w:rFonts w:cs="Arial"/>
          <w:color w:val="000000" w:themeColor="text1"/>
          <w:spacing w:val="-4"/>
        </w:rPr>
      </w:pPr>
      <w:r w:rsidRPr="00BD2341">
        <w:rPr>
          <w:rFonts w:cs="Arial"/>
          <w:color w:val="000000" w:themeColor="text1"/>
          <w:spacing w:val="-4"/>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D52E5E" w:rsidRPr="00BD2341" w:rsidRDefault="00D52E5E" w:rsidP="00007186">
      <w:pPr>
        <w:tabs>
          <w:tab w:val="left" w:pos="1418"/>
          <w:tab w:val="center" w:pos="3402"/>
          <w:tab w:val="center" w:pos="4536"/>
          <w:tab w:val="center" w:pos="5670"/>
          <w:tab w:val="center" w:pos="6804"/>
          <w:tab w:val="right" w:pos="7655"/>
        </w:tabs>
        <w:spacing w:line="240" w:lineRule="auto"/>
        <w:jc w:val="both"/>
        <w:rPr>
          <w:rFonts w:cs="Arial"/>
          <w:color w:val="000000" w:themeColor="text1"/>
          <w:spacing w:val="-4"/>
        </w:rPr>
      </w:pPr>
    </w:p>
    <w:p w:rsidR="00D52E5E" w:rsidRPr="00BD2341" w:rsidRDefault="00D52E5E" w:rsidP="00007186">
      <w:pPr>
        <w:tabs>
          <w:tab w:val="left" w:pos="1418"/>
          <w:tab w:val="center" w:pos="3402"/>
          <w:tab w:val="center" w:pos="4536"/>
          <w:tab w:val="center" w:pos="5670"/>
          <w:tab w:val="center" w:pos="6804"/>
          <w:tab w:val="right" w:pos="7655"/>
        </w:tabs>
        <w:spacing w:line="240" w:lineRule="auto"/>
        <w:jc w:val="both"/>
        <w:rPr>
          <w:rFonts w:cs="Arial"/>
          <w:color w:val="000000" w:themeColor="text1"/>
        </w:rPr>
      </w:pPr>
      <w:r w:rsidRPr="00575D70">
        <w:rPr>
          <w:rFonts w:cs="Arial"/>
          <w:color w:val="000000" w:themeColor="text1"/>
          <w:spacing w:val="-6"/>
        </w:rPr>
        <w:t>In considering each possible related-party relationship, attention is directed to the substance of the relationship</w:t>
      </w:r>
      <w:r w:rsidRPr="00BD2341">
        <w:rPr>
          <w:rFonts w:cs="Arial"/>
          <w:color w:val="000000" w:themeColor="text1"/>
        </w:rPr>
        <w:t>, and not merely the legal form.</w:t>
      </w:r>
    </w:p>
    <w:p w:rsidR="00D52E5E" w:rsidRPr="00BD2341" w:rsidRDefault="00D52E5E" w:rsidP="00007186">
      <w:pPr>
        <w:tabs>
          <w:tab w:val="left" w:pos="1418"/>
          <w:tab w:val="center" w:pos="3402"/>
          <w:tab w:val="center" w:pos="4536"/>
          <w:tab w:val="center" w:pos="5670"/>
          <w:tab w:val="center" w:pos="6804"/>
          <w:tab w:val="right" w:pos="7655"/>
        </w:tabs>
        <w:spacing w:line="240" w:lineRule="auto"/>
        <w:jc w:val="both"/>
        <w:rPr>
          <w:rFonts w:cs="Arial"/>
          <w:color w:val="000000" w:themeColor="text1"/>
          <w:spacing w:val="-4"/>
          <w:lang w:val="en-US"/>
        </w:rPr>
      </w:pPr>
    </w:p>
    <w:p w:rsidR="006176C2" w:rsidRPr="00BD2341" w:rsidRDefault="006746FE" w:rsidP="00F94D5B">
      <w:pPr>
        <w:jc w:val="both"/>
        <w:rPr>
          <w:rFonts w:cs="Arial"/>
        </w:rPr>
      </w:pPr>
      <w:r w:rsidRPr="00BD2341">
        <w:rPr>
          <w:rFonts w:eastAsia="Cordia New" w:cs="Arial"/>
          <w:snapToGrid w:val="0"/>
          <w:color w:val="000000" w:themeColor="text1"/>
          <w:spacing w:val="-6"/>
          <w:lang w:val="en-US" w:eastAsia="th-TH"/>
        </w:rPr>
        <w:t xml:space="preserve">The Company’s shares are held by Mr. Tanat </w:t>
      </w:r>
      <w:proofErr w:type="spellStart"/>
      <w:r w:rsidRPr="00BD2341">
        <w:rPr>
          <w:rFonts w:eastAsia="Cordia New" w:cs="Arial"/>
          <w:snapToGrid w:val="0"/>
          <w:color w:val="000000" w:themeColor="text1"/>
          <w:spacing w:val="-6"/>
          <w:lang w:val="en-US" w:eastAsia="th-TH"/>
        </w:rPr>
        <w:t>Juwiwat</w:t>
      </w:r>
      <w:proofErr w:type="spellEnd"/>
      <w:r w:rsidRPr="00BD2341">
        <w:rPr>
          <w:rFonts w:eastAsia="Cordia New" w:cs="Arial"/>
          <w:snapToGrid w:val="0"/>
          <w:color w:val="000000" w:themeColor="text1"/>
          <w:spacing w:val="-6"/>
          <w:lang w:val="en-US" w:eastAsia="th-TH"/>
        </w:rPr>
        <w:t xml:space="preserve"> and Mr. </w:t>
      </w:r>
      <w:proofErr w:type="spellStart"/>
      <w:r w:rsidRPr="00BD2341">
        <w:rPr>
          <w:rFonts w:eastAsia="Cordia New" w:cs="Arial"/>
          <w:snapToGrid w:val="0"/>
          <w:color w:val="000000" w:themeColor="text1"/>
          <w:spacing w:val="-6"/>
          <w:lang w:val="en-US" w:eastAsia="th-TH"/>
        </w:rPr>
        <w:t>Saroot</w:t>
      </w:r>
      <w:proofErr w:type="spellEnd"/>
      <w:r w:rsidRPr="00BD2341">
        <w:rPr>
          <w:rFonts w:eastAsia="Cordia New" w:cs="Arial"/>
          <w:snapToGrid w:val="0"/>
          <w:color w:val="000000" w:themeColor="text1"/>
          <w:spacing w:val="-6"/>
          <w:lang w:val="en-US" w:eastAsia="th-TH"/>
        </w:rPr>
        <w:t xml:space="preserve"> </w:t>
      </w:r>
      <w:proofErr w:type="spellStart"/>
      <w:r w:rsidRPr="00BD2341">
        <w:rPr>
          <w:rFonts w:eastAsia="Cordia New" w:cs="Arial"/>
          <w:snapToGrid w:val="0"/>
          <w:color w:val="000000" w:themeColor="text1"/>
          <w:spacing w:val="-6"/>
          <w:lang w:val="en-US" w:eastAsia="th-TH"/>
        </w:rPr>
        <w:t>Tubloy</w:t>
      </w:r>
      <w:proofErr w:type="spellEnd"/>
      <w:r w:rsidRPr="00BD2341">
        <w:rPr>
          <w:rFonts w:eastAsia="Cordia New" w:cs="Arial"/>
          <w:snapToGrid w:val="0"/>
          <w:color w:val="000000" w:themeColor="text1"/>
          <w:spacing w:val="-6"/>
          <w:lang w:val="en-US" w:eastAsia="th-TH"/>
        </w:rPr>
        <w:t xml:space="preserve"> in proportion of 5</w:t>
      </w:r>
      <w:r w:rsidR="00D02B22">
        <w:rPr>
          <w:rFonts w:eastAsia="Cordia New" w:cs="Arial"/>
          <w:snapToGrid w:val="0"/>
          <w:color w:val="000000" w:themeColor="text1"/>
          <w:spacing w:val="-6"/>
          <w:lang w:val="en-US" w:eastAsia="th-TH"/>
        </w:rPr>
        <w:t>7</w:t>
      </w:r>
      <w:r w:rsidRPr="00BD2341">
        <w:rPr>
          <w:rFonts w:eastAsia="Cordia New" w:cs="Arial"/>
          <w:snapToGrid w:val="0"/>
          <w:color w:val="000000" w:themeColor="text1"/>
          <w:spacing w:val="-6"/>
          <w:lang w:val="en-US" w:eastAsia="th-TH"/>
        </w:rPr>
        <w:t>.</w:t>
      </w:r>
      <w:r w:rsidR="00D02B22">
        <w:rPr>
          <w:rFonts w:eastAsia="Cordia New" w:cs="Arial"/>
          <w:snapToGrid w:val="0"/>
          <w:color w:val="000000" w:themeColor="text1"/>
          <w:spacing w:val="-6"/>
          <w:lang w:val="en-US" w:eastAsia="th-TH"/>
        </w:rPr>
        <w:t>51</w:t>
      </w:r>
      <w:r w:rsidRPr="00BD2341">
        <w:rPr>
          <w:rFonts w:eastAsia="Cordia New" w:cs="Arial"/>
          <w:snapToGrid w:val="0"/>
          <w:color w:val="000000" w:themeColor="text1"/>
          <w:spacing w:val="-6"/>
          <w:lang w:val="en-US" w:eastAsia="th-TH"/>
        </w:rPr>
        <w:t>% and 13.65%, respectively (31 December 2019: 54.60% and 13.65%, respectively).</w:t>
      </w:r>
    </w:p>
    <w:p w:rsidR="006A31CC" w:rsidRDefault="006A31CC" w:rsidP="0054014C">
      <w:pPr>
        <w:rPr>
          <w:rFonts w:cs="Arial"/>
        </w:rPr>
      </w:pPr>
    </w:p>
    <w:p w:rsidR="00D40B3F" w:rsidRDefault="00D40B3F">
      <w:pPr>
        <w:spacing w:after="160" w:line="259" w:lineRule="auto"/>
        <w:rPr>
          <w:rFonts w:cs="Arial"/>
        </w:rPr>
      </w:pPr>
      <w:r>
        <w:rPr>
          <w:rFonts w:cs="Arial"/>
        </w:rPr>
        <w:br w:type="page"/>
      </w:r>
    </w:p>
    <w:p w:rsidR="00D40B3F" w:rsidRDefault="00D40B3F" w:rsidP="0054014C">
      <w:pPr>
        <w:rPr>
          <w:rFonts w:cs="Arial"/>
        </w:rPr>
      </w:pPr>
    </w:p>
    <w:p w:rsidR="00D40B3F" w:rsidRDefault="00D40B3F" w:rsidP="0054014C">
      <w:pPr>
        <w:rPr>
          <w:rFonts w:cs="Arial"/>
        </w:rPr>
      </w:pPr>
    </w:p>
    <w:p w:rsidR="00341B96" w:rsidRPr="00BD2341" w:rsidRDefault="004E332F" w:rsidP="0054014C">
      <w:pPr>
        <w:rPr>
          <w:rFonts w:cs="Arial"/>
        </w:rPr>
      </w:pPr>
      <w:r w:rsidRPr="00BD2341">
        <w:rPr>
          <w:rFonts w:cs="Arial"/>
        </w:rPr>
        <w:t xml:space="preserve">The following significant transactions and balances were carried out with related parties: </w:t>
      </w:r>
    </w:p>
    <w:p w:rsidR="006A31CC" w:rsidRPr="00BD2341" w:rsidRDefault="006A31CC" w:rsidP="0054014C">
      <w:pPr>
        <w:rPr>
          <w:rFonts w:cs="Arial"/>
        </w:rPr>
      </w:pPr>
    </w:p>
    <w:p w:rsidR="00160F31" w:rsidRPr="00BD2341" w:rsidRDefault="00160F31" w:rsidP="00007186">
      <w:pPr>
        <w:spacing w:line="240" w:lineRule="auto"/>
        <w:jc w:val="both"/>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 xml:space="preserve">Key management compensation </w:t>
      </w:r>
    </w:p>
    <w:p w:rsidR="00160F31" w:rsidRPr="00BD2341" w:rsidRDefault="00160F31" w:rsidP="00007186">
      <w:pPr>
        <w:spacing w:line="240" w:lineRule="auto"/>
        <w:jc w:val="both"/>
        <w:rPr>
          <w:rFonts w:cs="Arial"/>
          <w:color w:val="000000" w:themeColor="text1"/>
          <w:spacing w:val="-4"/>
        </w:rPr>
      </w:pPr>
    </w:p>
    <w:p w:rsidR="001B59FA" w:rsidRPr="00BD2341" w:rsidRDefault="001B59FA" w:rsidP="00007186">
      <w:pPr>
        <w:jc w:val="both"/>
        <w:rPr>
          <w:rFonts w:cs="Arial"/>
          <w:color w:val="000000" w:themeColor="text1"/>
          <w:spacing w:val="-2"/>
        </w:rPr>
      </w:pPr>
      <w:r w:rsidRPr="00BD2341">
        <w:rPr>
          <w:rFonts w:cs="Arial"/>
          <w:color w:val="000000" w:themeColor="text1"/>
          <w:spacing w:val="-2"/>
        </w:rPr>
        <w:t xml:space="preserve">Key management compensation </w:t>
      </w:r>
      <w:r w:rsidR="007A2A81" w:rsidRPr="00BD2341">
        <w:rPr>
          <w:rFonts w:cs="Arial"/>
          <w:color w:val="000000" w:themeColor="text1"/>
          <w:spacing w:val="-2"/>
        </w:rPr>
        <w:t>of the company are</w:t>
      </w:r>
      <w:r w:rsidRPr="00BD2341">
        <w:rPr>
          <w:rFonts w:cs="Arial"/>
          <w:color w:val="000000" w:themeColor="text1"/>
          <w:spacing w:val="-2"/>
        </w:rPr>
        <w:t xml:space="preserve"> as follows:</w:t>
      </w:r>
    </w:p>
    <w:p w:rsidR="00487F3A" w:rsidRPr="00575D70" w:rsidRDefault="00487F3A" w:rsidP="00007186">
      <w:pPr>
        <w:jc w:val="both"/>
        <w:rPr>
          <w:rFonts w:cs="Arial"/>
          <w:color w:val="0D0D0D" w:themeColor="text1" w:themeTint="F2"/>
          <w:spacing w:val="-2"/>
        </w:rPr>
      </w:pPr>
    </w:p>
    <w:tbl>
      <w:tblPr>
        <w:tblW w:w="9198" w:type="dxa"/>
        <w:tblInd w:w="-180" w:type="dxa"/>
        <w:tblLayout w:type="fixed"/>
        <w:tblLook w:val="0000" w:firstRow="0" w:lastRow="0" w:firstColumn="0" w:lastColumn="0" w:noHBand="0" w:noVBand="0"/>
      </w:tblPr>
      <w:tblGrid>
        <w:gridCol w:w="6030"/>
        <w:gridCol w:w="1584"/>
        <w:gridCol w:w="1584"/>
      </w:tblGrid>
      <w:tr w:rsidR="00575D70" w:rsidRPr="00575D70" w:rsidTr="00575D70">
        <w:tc>
          <w:tcPr>
            <w:tcW w:w="6030" w:type="dxa"/>
            <w:vAlign w:val="bottom"/>
          </w:tcPr>
          <w:p w:rsidR="00487F3A" w:rsidRPr="00575D70" w:rsidRDefault="00487F3A" w:rsidP="001105D8">
            <w:pPr>
              <w:spacing w:line="240" w:lineRule="auto"/>
              <w:ind w:left="75"/>
              <w:rPr>
                <w:rFonts w:cs="Arial"/>
                <w:b/>
                <w:bCs/>
                <w:color w:val="0D0D0D" w:themeColor="text1" w:themeTint="F2"/>
                <w:shd w:val="clear" w:color="auto" w:fill="FFFFFF" w:themeFill="background1"/>
              </w:rPr>
            </w:pPr>
          </w:p>
        </w:tc>
        <w:tc>
          <w:tcPr>
            <w:tcW w:w="3168" w:type="dxa"/>
            <w:gridSpan w:val="2"/>
            <w:tcBorders>
              <w:top w:val="single" w:sz="4" w:space="0" w:color="auto"/>
              <w:bottom w:val="single" w:sz="4" w:space="0" w:color="auto"/>
            </w:tcBorders>
            <w:shd w:val="clear" w:color="auto" w:fill="auto"/>
            <w:vAlign w:val="bottom"/>
          </w:tcPr>
          <w:p w:rsidR="00487F3A" w:rsidRPr="00575D70" w:rsidRDefault="00487F3A" w:rsidP="001105D8">
            <w:pPr>
              <w:spacing w:line="240" w:lineRule="auto"/>
              <w:ind w:right="-72"/>
              <w:jc w:val="center"/>
              <w:rPr>
                <w:rFonts w:cs="Arial"/>
                <w:b/>
                <w:bCs/>
                <w:color w:val="0D0D0D" w:themeColor="text1" w:themeTint="F2"/>
              </w:rPr>
            </w:pPr>
            <w:r w:rsidRPr="00575D70">
              <w:rPr>
                <w:rFonts w:cs="Arial"/>
                <w:b/>
                <w:bCs/>
                <w:color w:val="0D0D0D" w:themeColor="text1" w:themeTint="F2"/>
                <w:spacing w:val="-6"/>
                <w:shd w:val="clear" w:color="auto" w:fill="FFFFFF" w:themeFill="background1"/>
                <w:lang w:val="en-US"/>
              </w:rPr>
              <w:t>(Unaudited but reviewed)</w:t>
            </w:r>
          </w:p>
        </w:tc>
      </w:tr>
      <w:tr w:rsidR="00575D70" w:rsidRPr="00575D70" w:rsidTr="00575D70">
        <w:tc>
          <w:tcPr>
            <w:tcW w:w="6030" w:type="dxa"/>
            <w:vAlign w:val="bottom"/>
          </w:tcPr>
          <w:p w:rsidR="00487F3A" w:rsidRPr="00575D70" w:rsidRDefault="00487F3A" w:rsidP="001105D8">
            <w:pPr>
              <w:spacing w:line="240" w:lineRule="auto"/>
              <w:ind w:left="75"/>
              <w:rPr>
                <w:rFonts w:cs="Arial"/>
                <w:color w:val="0D0D0D" w:themeColor="text1" w:themeTint="F2"/>
                <w:shd w:val="clear" w:color="auto" w:fill="FFFFFF" w:themeFill="background1"/>
              </w:rPr>
            </w:pPr>
            <w:r w:rsidRPr="00575D70">
              <w:rPr>
                <w:rFonts w:cs="Arial"/>
                <w:b/>
                <w:bCs/>
                <w:color w:val="0D0D0D" w:themeColor="text1" w:themeTint="F2"/>
              </w:rPr>
              <w:t xml:space="preserve">For the three-month period ended </w:t>
            </w:r>
            <w:r w:rsidR="00575D70" w:rsidRPr="00575D70">
              <w:rPr>
                <w:rFonts w:cs="Arial"/>
                <w:b/>
                <w:bCs/>
                <w:color w:val="0D0D0D" w:themeColor="text1" w:themeTint="F2"/>
                <w:shd w:val="clear" w:color="auto" w:fill="FFFFFF" w:themeFill="background1"/>
              </w:rPr>
              <w:t>30 September</w:t>
            </w:r>
          </w:p>
        </w:tc>
        <w:tc>
          <w:tcPr>
            <w:tcW w:w="1584" w:type="dxa"/>
            <w:tcBorders>
              <w:top w:val="single" w:sz="4" w:space="0" w:color="auto"/>
            </w:tcBorders>
            <w:shd w:val="clear" w:color="auto" w:fill="auto"/>
            <w:vAlign w:val="bottom"/>
          </w:tcPr>
          <w:p w:rsidR="00487F3A" w:rsidRPr="00575D70" w:rsidRDefault="00487F3A" w:rsidP="001105D8">
            <w:pPr>
              <w:spacing w:line="240" w:lineRule="auto"/>
              <w:ind w:right="-72"/>
              <w:jc w:val="right"/>
              <w:rPr>
                <w:rFonts w:cs="Arial"/>
                <w:b/>
                <w:bCs/>
                <w:color w:val="0D0D0D" w:themeColor="text1" w:themeTint="F2"/>
              </w:rPr>
            </w:pPr>
            <w:r w:rsidRPr="00575D70">
              <w:rPr>
                <w:rFonts w:cs="Arial"/>
                <w:b/>
                <w:bCs/>
                <w:color w:val="0D0D0D" w:themeColor="text1" w:themeTint="F2"/>
              </w:rPr>
              <w:t>2020</w:t>
            </w:r>
          </w:p>
        </w:tc>
        <w:tc>
          <w:tcPr>
            <w:tcW w:w="1584" w:type="dxa"/>
            <w:tcBorders>
              <w:top w:val="single" w:sz="4" w:space="0" w:color="auto"/>
            </w:tcBorders>
            <w:shd w:val="clear" w:color="auto" w:fill="auto"/>
            <w:vAlign w:val="bottom"/>
          </w:tcPr>
          <w:p w:rsidR="00487F3A" w:rsidRPr="00575D70" w:rsidRDefault="00487F3A" w:rsidP="001105D8">
            <w:pPr>
              <w:spacing w:line="240" w:lineRule="auto"/>
              <w:ind w:right="-72"/>
              <w:jc w:val="right"/>
              <w:rPr>
                <w:rFonts w:cs="Arial"/>
                <w:b/>
                <w:bCs/>
                <w:color w:val="0D0D0D" w:themeColor="text1" w:themeTint="F2"/>
              </w:rPr>
            </w:pPr>
            <w:r w:rsidRPr="00575D70">
              <w:rPr>
                <w:rFonts w:cs="Arial"/>
                <w:b/>
                <w:bCs/>
                <w:color w:val="0D0D0D" w:themeColor="text1" w:themeTint="F2"/>
              </w:rPr>
              <w:t>2019</w:t>
            </w:r>
          </w:p>
        </w:tc>
      </w:tr>
      <w:tr w:rsidR="00575D70" w:rsidRPr="00575D70" w:rsidTr="00575D70">
        <w:tc>
          <w:tcPr>
            <w:tcW w:w="6030" w:type="dxa"/>
            <w:vAlign w:val="bottom"/>
          </w:tcPr>
          <w:p w:rsidR="00487F3A" w:rsidRPr="00575D70" w:rsidRDefault="00487F3A" w:rsidP="001105D8">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p>
        </w:tc>
        <w:tc>
          <w:tcPr>
            <w:tcW w:w="1584" w:type="dxa"/>
            <w:tcBorders>
              <w:bottom w:val="single" w:sz="4" w:space="0" w:color="auto"/>
            </w:tcBorders>
            <w:shd w:val="clear" w:color="auto" w:fill="auto"/>
            <w:vAlign w:val="bottom"/>
          </w:tcPr>
          <w:p w:rsidR="00487F3A" w:rsidRPr="00575D70" w:rsidRDefault="00487F3A" w:rsidP="001105D8">
            <w:pPr>
              <w:spacing w:line="240" w:lineRule="auto"/>
              <w:ind w:right="-72"/>
              <w:jc w:val="right"/>
              <w:rPr>
                <w:rFonts w:cs="Arial"/>
                <w:b/>
                <w:bCs/>
                <w:color w:val="0D0D0D" w:themeColor="text1" w:themeTint="F2"/>
              </w:rPr>
            </w:pPr>
            <w:r w:rsidRPr="00575D70">
              <w:rPr>
                <w:rFonts w:cs="Arial"/>
                <w:b/>
                <w:bCs/>
                <w:color w:val="0D0D0D" w:themeColor="text1" w:themeTint="F2"/>
              </w:rPr>
              <w:t>Baht</w:t>
            </w:r>
          </w:p>
        </w:tc>
        <w:tc>
          <w:tcPr>
            <w:tcW w:w="1584" w:type="dxa"/>
            <w:tcBorders>
              <w:bottom w:val="single" w:sz="4" w:space="0" w:color="auto"/>
            </w:tcBorders>
            <w:shd w:val="clear" w:color="auto" w:fill="auto"/>
            <w:vAlign w:val="bottom"/>
          </w:tcPr>
          <w:p w:rsidR="00487F3A" w:rsidRPr="00575D70" w:rsidRDefault="00487F3A" w:rsidP="001105D8">
            <w:pPr>
              <w:spacing w:line="240" w:lineRule="auto"/>
              <w:ind w:right="-72"/>
              <w:jc w:val="right"/>
              <w:rPr>
                <w:rFonts w:cs="Arial"/>
                <w:b/>
                <w:bCs/>
                <w:color w:val="0D0D0D" w:themeColor="text1" w:themeTint="F2"/>
              </w:rPr>
            </w:pPr>
            <w:r w:rsidRPr="00575D70">
              <w:rPr>
                <w:rFonts w:cs="Arial"/>
                <w:b/>
                <w:bCs/>
                <w:color w:val="0D0D0D" w:themeColor="text1" w:themeTint="F2"/>
              </w:rPr>
              <w:t>Baht</w:t>
            </w:r>
          </w:p>
        </w:tc>
      </w:tr>
      <w:tr w:rsidR="00575D70" w:rsidRPr="00575D70" w:rsidTr="00575D70">
        <w:trPr>
          <w:trHeight w:val="64"/>
        </w:trPr>
        <w:tc>
          <w:tcPr>
            <w:tcW w:w="6030" w:type="dxa"/>
            <w:vAlign w:val="bottom"/>
          </w:tcPr>
          <w:p w:rsidR="00487F3A" w:rsidRPr="00575D70" w:rsidRDefault="00487F3A" w:rsidP="001105D8">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p>
        </w:tc>
        <w:tc>
          <w:tcPr>
            <w:tcW w:w="1584" w:type="dxa"/>
            <w:tcBorders>
              <w:top w:val="single" w:sz="4" w:space="0" w:color="auto"/>
            </w:tcBorders>
            <w:shd w:val="clear" w:color="auto" w:fill="FAFAFA"/>
            <w:vAlign w:val="bottom"/>
          </w:tcPr>
          <w:p w:rsidR="00487F3A" w:rsidRPr="00575D70" w:rsidRDefault="00487F3A" w:rsidP="00575D70">
            <w:pPr>
              <w:pStyle w:val="Header"/>
              <w:tabs>
                <w:tab w:val="clear" w:pos="4153"/>
                <w:tab w:val="clear" w:pos="8306"/>
              </w:tabs>
              <w:spacing w:line="240" w:lineRule="auto"/>
              <w:ind w:right="-72"/>
              <w:jc w:val="right"/>
              <w:rPr>
                <w:rFonts w:cs="Arial"/>
                <w:color w:val="0D0D0D" w:themeColor="text1" w:themeTint="F2"/>
                <w:shd w:val="clear" w:color="auto" w:fill="FFFFFF" w:themeFill="background1"/>
              </w:rPr>
            </w:pPr>
          </w:p>
        </w:tc>
        <w:tc>
          <w:tcPr>
            <w:tcW w:w="1584" w:type="dxa"/>
            <w:tcBorders>
              <w:top w:val="single" w:sz="4" w:space="0" w:color="auto"/>
            </w:tcBorders>
            <w:shd w:val="clear" w:color="auto" w:fill="auto"/>
            <w:vAlign w:val="bottom"/>
          </w:tcPr>
          <w:p w:rsidR="00487F3A" w:rsidRPr="00575D70" w:rsidRDefault="00487F3A" w:rsidP="00575D70">
            <w:pPr>
              <w:pStyle w:val="Header"/>
              <w:tabs>
                <w:tab w:val="clear" w:pos="4153"/>
                <w:tab w:val="clear" w:pos="8306"/>
              </w:tabs>
              <w:spacing w:line="240" w:lineRule="auto"/>
              <w:ind w:right="-72"/>
              <w:jc w:val="right"/>
              <w:rPr>
                <w:rFonts w:cs="Arial"/>
                <w:color w:val="0D0D0D" w:themeColor="text1" w:themeTint="F2"/>
                <w:shd w:val="clear" w:color="auto" w:fill="FFFFFF" w:themeFill="background1"/>
              </w:rPr>
            </w:pPr>
          </w:p>
        </w:tc>
      </w:tr>
      <w:tr w:rsidR="009B107A" w:rsidRPr="00575D70" w:rsidTr="00582F2D">
        <w:tc>
          <w:tcPr>
            <w:tcW w:w="6030" w:type="dxa"/>
            <w:vAlign w:val="bottom"/>
          </w:tcPr>
          <w:p w:rsidR="009B107A" w:rsidRPr="00575D70" w:rsidRDefault="009B107A" w:rsidP="009B107A">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r w:rsidRPr="00575D70">
              <w:rPr>
                <w:rFonts w:cs="Arial"/>
                <w:color w:val="0D0D0D" w:themeColor="text1" w:themeTint="F2"/>
                <w:shd w:val="clear" w:color="auto" w:fill="FFFFFF" w:themeFill="background1"/>
              </w:rPr>
              <w:t>Short-term employee benefits</w:t>
            </w:r>
          </w:p>
        </w:tc>
        <w:tc>
          <w:tcPr>
            <w:tcW w:w="1584" w:type="dxa"/>
            <w:shd w:val="clear" w:color="auto" w:fill="FAFAFA"/>
          </w:tcPr>
          <w:p w:rsidR="009B107A" w:rsidRPr="00803696" w:rsidRDefault="009B107A" w:rsidP="00803696">
            <w:pPr>
              <w:spacing w:line="240" w:lineRule="auto"/>
              <w:ind w:right="-72"/>
              <w:jc w:val="right"/>
              <w:rPr>
                <w:rFonts w:cs="Arial"/>
                <w:color w:val="000000" w:themeColor="text1"/>
                <w:spacing w:val="-6"/>
              </w:rPr>
            </w:pPr>
            <w:r w:rsidRPr="00803696">
              <w:rPr>
                <w:rFonts w:cs="Arial"/>
                <w:color w:val="000000" w:themeColor="text1"/>
                <w:spacing w:val="-6"/>
              </w:rPr>
              <w:t xml:space="preserve"> 2,791,500 </w:t>
            </w:r>
          </w:p>
        </w:tc>
        <w:tc>
          <w:tcPr>
            <w:tcW w:w="1584" w:type="dxa"/>
          </w:tcPr>
          <w:p w:rsidR="009B107A" w:rsidRPr="00F94D5B" w:rsidRDefault="009B107A" w:rsidP="00F94D5B">
            <w:pPr>
              <w:spacing w:line="240" w:lineRule="auto"/>
              <w:ind w:right="-72"/>
              <w:jc w:val="right"/>
              <w:rPr>
                <w:rFonts w:cs="Arial"/>
                <w:color w:val="000000" w:themeColor="text1"/>
                <w:spacing w:val="-6"/>
              </w:rPr>
            </w:pPr>
            <w:r w:rsidRPr="00F94D5B">
              <w:rPr>
                <w:rFonts w:cs="Arial"/>
                <w:color w:val="000000" w:themeColor="text1"/>
                <w:spacing w:val="-6"/>
              </w:rPr>
              <w:t xml:space="preserve"> 3,650,850 </w:t>
            </w:r>
          </w:p>
        </w:tc>
      </w:tr>
      <w:tr w:rsidR="009B107A" w:rsidRPr="00575D70" w:rsidTr="00582F2D">
        <w:tc>
          <w:tcPr>
            <w:tcW w:w="6030" w:type="dxa"/>
            <w:vAlign w:val="bottom"/>
          </w:tcPr>
          <w:p w:rsidR="009B107A" w:rsidRPr="00575D70" w:rsidRDefault="009B107A" w:rsidP="009B107A">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r w:rsidRPr="00575D70">
              <w:rPr>
                <w:rFonts w:cs="Arial"/>
                <w:color w:val="0D0D0D" w:themeColor="text1" w:themeTint="F2"/>
                <w:shd w:val="clear" w:color="auto" w:fill="FFFFFF" w:themeFill="background1"/>
              </w:rPr>
              <w:t>Post-employee benefits</w:t>
            </w:r>
          </w:p>
        </w:tc>
        <w:tc>
          <w:tcPr>
            <w:tcW w:w="1584" w:type="dxa"/>
            <w:tcBorders>
              <w:bottom w:val="single" w:sz="4" w:space="0" w:color="auto"/>
            </w:tcBorders>
            <w:shd w:val="clear" w:color="auto" w:fill="FAFAFA"/>
          </w:tcPr>
          <w:p w:rsidR="009B107A" w:rsidRPr="00803696" w:rsidRDefault="009B107A" w:rsidP="00803696">
            <w:pPr>
              <w:spacing w:line="240" w:lineRule="auto"/>
              <w:ind w:right="-72"/>
              <w:jc w:val="right"/>
              <w:rPr>
                <w:rFonts w:cs="Arial"/>
                <w:color w:val="000000" w:themeColor="text1"/>
                <w:spacing w:val="-6"/>
              </w:rPr>
            </w:pPr>
            <w:r w:rsidRPr="00803696">
              <w:rPr>
                <w:rFonts w:cs="Arial"/>
                <w:color w:val="000000" w:themeColor="text1"/>
                <w:spacing w:val="-6"/>
              </w:rPr>
              <w:t xml:space="preserve"> 188,077 </w:t>
            </w:r>
          </w:p>
        </w:tc>
        <w:tc>
          <w:tcPr>
            <w:tcW w:w="1584" w:type="dxa"/>
            <w:tcBorders>
              <w:bottom w:val="single" w:sz="4" w:space="0" w:color="auto"/>
            </w:tcBorders>
          </w:tcPr>
          <w:p w:rsidR="009B107A" w:rsidRPr="00F94D5B" w:rsidRDefault="009B107A" w:rsidP="00F94D5B">
            <w:pPr>
              <w:spacing w:line="240" w:lineRule="auto"/>
              <w:ind w:right="-72"/>
              <w:jc w:val="right"/>
              <w:rPr>
                <w:rFonts w:cs="Arial"/>
                <w:color w:val="000000" w:themeColor="text1"/>
                <w:spacing w:val="-6"/>
              </w:rPr>
            </w:pPr>
            <w:r w:rsidRPr="00F94D5B">
              <w:rPr>
                <w:rFonts w:cs="Arial"/>
                <w:color w:val="000000" w:themeColor="text1"/>
                <w:spacing w:val="-6"/>
              </w:rPr>
              <w:t xml:space="preserve"> 171,330 </w:t>
            </w:r>
          </w:p>
        </w:tc>
      </w:tr>
      <w:tr w:rsidR="00575D70" w:rsidRPr="00575D70" w:rsidTr="00575D70">
        <w:tc>
          <w:tcPr>
            <w:tcW w:w="6030" w:type="dxa"/>
            <w:vAlign w:val="bottom"/>
          </w:tcPr>
          <w:p w:rsidR="00575D70" w:rsidRPr="00575D70" w:rsidRDefault="00575D70" w:rsidP="00575D70">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p>
        </w:tc>
        <w:tc>
          <w:tcPr>
            <w:tcW w:w="1584" w:type="dxa"/>
            <w:tcBorders>
              <w:top w:val="single" w:sz="4" w:space="0" w:color="auto"/>
            </w:tcBorders>
            <w:shd w:val="clear" w:color="auto" w:fill="FAFAFA"/>
            <w:vAlign w:val="bottom"/>
          </w:tcPr>
          <w:p w:rsidR="00575D70" w:rsidRPr="00803696" w:rsidRDefault="00575D70" w:rsidP="00803696">
            <w:pPr>
              <w:spacing w:line="240" w:lineRule="auto"/>
              <w:ind w:right="-72"/>
              <w:jc w:val="right"/>
              <w:rPr>
                <w:rFonts w:cs="Arial"/>
                <w:color w:val="000000" w:themeColor="text1"/>
                <w:spacing w:val="-6"/>
              </w:rPr>
            </w:pPr>
          </w:p>
        </w:tc>
        <w:tc>
          <w:tcPr>
            <w:tcW w:w="1584" w:type="dxa"/>
            <w:tcBorders>
              <w:top w:val="single" w:sz="4" w:space="0" w:color="auto"/>
            </w:tcBorders>
            <w:vAlign w:val="bottom"/>
          </w:tcPr>
          <w:p w:rsidR="00575D70" w:rsidRPr="00575D70" w:rsidRDefault="00575D70" w:rsidP="009B107A">
            <w:pPr>
              <w:spacing w:line="240" w:lineRule="auto"/>
              <w:ind w:left="-70" w:right="-52"/>
              <w:jc w:val="right"/>
              <w:rPr>
                <w:rFonts w:cs="Arial"/>
                <w:color w:val="0D0D0D" w:themeColor="text1" w:themeTint="F2"/>
              </w:rPr>
            </w:pPr>
          </w:p>
        </w:tc>
      </w:tr>
      <w:tr w:rsidR="00575D70" w:rsidRPr="00575D70" w:rsidTr="00575D70">
        <w:trPr>
          <w:trHeight w:val="20"/>
        </w:trPr>
        <w:tc>
          <w:tcPr>
            <w:tcW w:w="6030" w:type="dxa"/>
            <w:vAlign w:val="bottom"/>
          </w:tcPr>
          <w:p w:rsidR="00575D70" w:rsidRPr="00575D70" w:rsidRDefault="00575D70" w:rsidP="00575D70">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r w:rsidRPr="00575D70">
              <w:rPr>
                <w:rFonts w:cs="Arial"/>
                <w:color w:val="0D0D0D" w:themeColor="text1" w:themeTint="F2"/>
                <w:shd w:val="clear" w:color="auto" w:fill="FFFFFF" w:themeFill="background1"/>
              </w:rPr>
              <w:t>Total</w:t>
            </w:r>
          </w:p>
        </w:tc>
        <w:tc>
          <w:tcPr>
            <w:tcW w:w="1584" w:type="dxa"/>
            <w:tcBorders>
              <w:bottom w:val="single" w:sz="4" w:space="0" w:color="auto"/>
            </w:tcBorders>
            <w:shd w:val="clear" w:color="auto" w:fill="FAFAFA"/>
            <w:vAlign w:val="bottom"/>
          </w:tcPr>
          <w:p w:rsidR="00575D70" w:rsidRPr="00803696" w:rsidRDefault="009B107A" w:rsidP="00803696">
            <w:pPr>
              <w:spacing w:line="240" w:lineRule="auto"/>
              <w:ind w:right="-72"/>
              <w:jc w:val="right"/>
              <w:rPr>
                <w:rFonts w:cs="Arial"/>
                <w:color w:val="000000" w:themeColor="text1"/>
                <w:spacing w:val="-6"/>
              </w:rPr>
            </w:pPr>
            <w:r w:rsidRPr="00803696">
              <w:rPr>
                <w:rFonts w:cs="Arial"/>
                <w:color w:val="000000" w:themeColor="text1"/>
                <w:spacing w:val="-6"/>
              </w:rPr>
              <w:t>2,979,577</w:t>
            </w:r>
          </w:p>
        </w:tc>
        <w:tc>
          <w:tcPr>
            <w:tcW w:w="1584" w:type="dxa"/>
            <w:tcBorders>
              <w:bottom w:val="single" w:sz="4" w:space="0" w:color="auto"/>
            </w:tcBorders>
            <w:vAlign w:val="bottom"/>
          </w:tcPr>
          <w:p w:rsidR="00575D70" w:rsidRPr="00F94D5B" w:rsidRDefault="009B107A" w:rsidP="00F94D5B">
            <w:pPr>
              <w:spacing w:line="240" w:lineRule="auto"/>
              <w:ind w:right="-72"/>
              <w:jc w:val="right"/>
              <w:rPr>
                <w:rFonts w:cs="Arial"/>
                <w:color w:val="000000" w:themeColor="text1"/>
                <w:spacing w:val="-6"/>
              </w:rPr>
            </w:pPr>
            <w:r w:rsidRPr="00F94D5B">
              <w:rPr>
                <w:rFonts w:cs="Arial"/>
                <w:color w:val="000000" w:themeColor="text1"/>
                <w:spacing w:val="-6"/>
              </w:rPr>
              <w:t>3,822,180</w:t>
            </w:r>
          </w:p>
        </w:tc>
      </w:tr>
    </w:tbl>
    <w:p w:rsidR="00E735D9" w:rsidRDefault="00E735D9" w:rsidP="00007186">
      <w:pPr>
        <w:spacing w:line="240" w:lineRule="auto"/>
        <w:jc w:val="both"/>
        <w:rPr>
          <w:rFonts w:cs="Arial"/>
          <w:color w:val="0D0D0D" w:themeColor="text1" w:themeTint="F2"/>
          <w:spacing w:val="-6"/>
        </w:rPr>
      </w:pPr>
    </w:p>
    <w:p w:rsidR="007E3E1A" w:rsidRPr="00E735D9" w:rsidRDefault="007E3E1A" w:rsidP="00007186">
      <w:pPr>
        <w:spacing w:line="240" w:lineRule="auto"/>
        <w:jc w:val="both"/>
        <w:rPr>
          <w:rFonts w:cstheme="minorBidi"/>
          <w:color w:val="0D0D0D" w:themeColor="text1" w:themeTint="F2"/>
          <w:spacing w:val="-6"/>
        </w:rPr>
      </w:pPr>
    </w:p>
    <w:tbl>
      <w:tblPr>
        <w:tblW w:w="9198" w:type="dxa"/>
        <w:tblInd w:w="-180" w:type="dxa"/>
        <w:tblLayout w:type="fixed"/>
        <w:tblLook w:val="0000" w:firstRow="0" w:lastRow="0" w:firstColumn="0" w:lastColumn="0" w:noHBand="0" w:noVBand="0"/>
      </w:tblPr>
      <w:tblGrid>
        <w:gridCol w:w="6030"/>
        <w:gridCol w:w="1581"/>
        <w:gridCol w:w="1587"/>
      </w:tblGrid>
      <w:tr w:rsidR="00575D70" w:rsidRPr="00575D70" w:rsidTr="00575D70">
        <w:tc>
          <w:tcPr>
            <w:tcW w:w="6030" w:type="dxa"/>
            <w:vAlign w:val="bottom"/>
          </w:tcPr>
          <w:p w:rsidR="00EA3AED" w:rsidRPr="00575D70" w:rsidRDefault="00EA3AED" w:rsidP="00007186">
            <w:pPr>
              <w:spacing w:line="240" w:lineRule="auto"/>
              <w:ind w:left="75"/>
              <w:rPr>
                <w:rFonts w:cs="Arial"/>
                <w:b/>
                <w:bCs/>
                <w:color w:val="0D0D0D" w:themeColor="text1" w:themeTint="F2"/>
                <w:shd w:val="clear" w:color="auto" w:fill="FFFFFF" w:themeFill="background1"/>
              </w:rPr>
            </w:pPr>
          </w:p>
        </w:tc>
        <w:tc>
          <w:tcPr>
            <w:tcW w:w="3168" w:type="dxa"/>
            <w:gridSpan w:val="2"/>
            <w:tcBorders>
              <w:top w:val="single" w:sz="4" w:space="0" w:color="auto"/>
              <w:bottom w:val="single" w:sz="4" w:space="0" w:color="auto"/>
            </w:tcBorders>
            <w:shd w:val="clear" w:color="auto" w:fill="auto"/>
            <w:vAlign w:val="bottom"/>
          </w:tcPr>
          <w:p w:rsidR="00EA3AED" w:rsidRPr="00575D70" w:rsidRDefault="00EA3AED" w:rsidP="008326E7">
            <w:pPr>
              <w:spacing w:line="240" w:lineRule="auto"/>
              <w:ind w:right="-72"/>
              <w:jc w:val="center"/>
              <w:rPr>
                <w:rFonts w:cs="Arial"/>
                <w:b/>
                <w:bCs/>
                <w:color w:val="0D0D0D" w:themeColor="text1" w:themeTint="F2"/>
              </w:rPr>
            </w:pPr>
            <w:r w:rsidRPr="00575D70">
              <w:rPr>
                <w:rFonts w:cs="Arial"/>
                <w:b/>
                <w:bCs/>
                <w:color w:val="0D0D0D" w:themeColor="text1" w:themeTint="F2"/>
                <w:spacing w:val="-6"/>
                <w:shd w:val="clear" w:color="auto" w:fill="FFFFFF" w:themeFill="background1"/>
                <w:lang w:val="en-US"/>
              </w:rPr>
              <w:t>(Unaudited but reviewed)</w:t>
            </w:r>
          </w:p>
        </w:tc>
      </w:tr>
      <w:tr w:rsidR="00575D70" w:rsidRPr="00575D70" w:rsidTr="009B107A">
        <w:tc>
          <w:tcPr>
            <w:tcW w:w="6030" w:type="dxa"/>
            <w:vAlign w:val="bottom"/>
          </w:tcPr>
          <w:p w:rsidR="00EA3AED" w:rsidRPr="00575D70" w:rsidRDefault="00C536BC" w:rsidP="00007186">
            <w:pPr>
              <w:spacing w:line="240" w:lineRule="auto"/>
              <w:ind w:left="75"/>
              <w:rPr>
                <w:rFonts w:cs="Arial"/>
                <w:color w:val="0D0D0D" w:themeColor="text1" w:themeTint="F2"/>
                <w:shd w:val="clear" w:color="auto" w:fill="FFFFFF" w:themeFill="background1"/>
              </w:rPr>
            </w:pPr>
            <w:r w:rsidRPr="00575D70">
              <w:rPr>
                <w:rFonts w:cs="Arial"/>
                <w:b/>
                <w:bCs/>
                <w:color w:val="0D0D0D" w:themeColor="text1" w:themeTint="F2"/>
              </w:rPr>
              <w:t xml:space="preserve">For the </w:t>
            </w:r>
            <w:r w:rsidR="00575D70" w:rsidRPr="00575D70">
              <w:rPr>
                <w:rFonts w:cs="Arial"/>
                <w:b/>
                <w:bCs/>
                <w:color w:val="0D0D0D" w:themeColor="text1" w:themeTint="F2"/>
                <w:shd w:val="clear" w:color="auto" w:fill="FFFFFF" w:themeFill="background1"/>
              </w:rPr>
              <w:t>nine</w:t>
            </w:r>
            <w:r w:rsidRPr="00575D70">
              <w:rPr>
                <w:rFonts w:cs="Arial"/>
                <w:b/>
                <w:bCs/>
                <w:color w:val="0D0D0D" w:themeColor="text1" w:themeTint="F2"/>
              </w:rPr>
              <w:t xml:space="preserve">-month period ended </w:t>
            </w:r>
            <w:r w:rsidR="00575D70" w:rsidRPr="00575D70">
              <w:rPr>
                <w:rFonts w:cs="Arial"/>
                <w:b/>
                <w:bCs/>
                <w:color w:val="0D0D0D" w:themeColor="text1" w:themeTint="F2"/>
                <w:shd w:val="clear" w:color="auto" w:fill="FFFFFF" w:themeFill="background1"/>
              </w:rPr>
              <w:t>30 September</w:t>
            </w:r>
          </w:p>
        </w:tc>
        <w:tc>
          <w:tcPr>
            <w:tcW w:w="1581" w:type="dxa"/>
            <w:tcBorders>
              <w:top w:val="single" w:sz="4" w:space="0" w:color="auto"/>
            </w:tcBorders>
            <w:shd w:val="clear" w:color="auto" w:fill="auto"/>
            <w:vAlign w:val="bottom"/>
          </w:tcPr>
          <w:p w:rsidR="00EA3AED" w:rsidRPr="00575D70" w:rsidRDefault="00EA3AED" w:rsidP="008326E7">
            <w:pPr>
              <w:spacing w:line="240" w:lineRule="auto"/>
              <w:ind w:right="-72"/>
              <w:jc w:val="right"/>
              <w:rPr>
                <w:rFonts w:cs="Arial"/>
                <w:b/>
                <w:bCs/>
                <w:color w:val="0D0D0D" w:themeColor="text1" w:themeTint="F2"/>
              </w:rPr>
            </w:pPr>
            <w:r w:rsidRPr="00575D70">
              <w:rPr>
                <w:rFonts w:cs="Arial"/>
                <w:b/>
                <w:bCs/>
                <w:color w:val="0D0D0D" w:themeColor="text1" w:themeTint="F2"/>
              </w:rPr>
              <w:t>2020</w:t>
            </w:r>
          </w:p>
        </w:tc>
        <w:tc>
          <w:tcPr>
            <w:tcW w:w="1587" w:type="dxa"/>
            <w:tcBorders>
              <w:top w:val="single" w:sz="4" w:space="0" w:color="auto"/>
            </w:tcBorders>
            <w:shd w:val="clear" w:color="auto" w:fill="auto"/>
            <w:vAlign w:val="bottom"/>
          </w:tcPr>
          <w:p w:rsidR="00EA3AED" w:rsidRPr="00575D70" w:rsidRDefault="00EA3AED" w:rsidP="008326E7">
            <w:pPr>
              <w:spacing w:line="240" w:lineRule="auto"/>
              <w:ind w:right="-72"/>
              <w:jc w:val="right"/>
              <w:rPr>
                <w:rFonts w:cs="Arial"/>
                <w:b/>
                <w:bCs/>
                <w:color w:val="0D0D0D" w:themeColor="text1" w:themeTint="F2"/>
              </w:rPr>
            </w:pPr>
            <w:r w:rsidRPr="00575D70">
              <w:rPr>
                <w:rFonts w:cs="Arial"/>
                <w:b/>
                <w:bCs/>
                <w:color w:val="0D0D0D" w:themeColor="text1" w:themeTint="F2"/>
              </w:rPr>
              <w:t>2019</w:t>
            </w:r>
          </w:p>
        </w:tc>
      </w:tr>
      <w:tr w:rsidR="00575D70" w:rsidRPr="00575D70" w:rsidTr="009B107A">
        <w:tc>
          <w:tcPr>
            <w:tcW w:w="6030" w:type="dxa"/>
            <w:vAlign w:val="bottom"/>
          </w:tcPr>
          <w:p w:rsidR="00EA3AED" w:rsidRPr="00575D70" w:rsidRDefault="00EA3AED" w:rsidP="00007186">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p>
        </w:tc>
        <w:tc>
          <w:tcPr>
            <w:tcW w:w="1581" w:type="dxa"/>
            <w:tcBorders>
              <w:bottom w:val="single" w:sz="4" w:space="0" w:color="auto"/>
            </w:tcBorders>
            <w:shd w:val="clear" w:color="auto" w:fill="auto"/>
            <w:vAlign w:val="bottom"/>
          </w:tcPr>
          <w:p w:rsidR="00EA3AED" w:rsidRPr="00575D70" w:rsidRDefault="00EA3AED" w:rsidP="008326E7">
            <w:pPr>
              <w:spacing w:line="240" w:lineRule="auto"/>
              <w:ind w:right="-72"/>
              <w:jc w:val="right"/>
              <w:rPr>
                <w:rFonts w:cs="Arial"/>
                <w:b/>
                <w:bCs/>
                <w:color w:val="0D0D0D" w:themeColor="text1" w:themeTint="F2"/>
              </w:rPr>
            </w:pPr>
            <w:r w:rsidRPr="00575D70">
              <w:rPr>
                <w:rFonts w:cs="Arial"/>
                <w:b/>
                <w:bCs/>
                <w:color w:val="0D0D0D" w:themeColor="text1" w:themeTint="F2"/>
              </w:rPr>
              <w:t>Baht</w:t>
            </w:r>
          </w:p>
        </w:tc>
        <w:tc>
          <w:tcPr>
            <w:tcW w:w="1587" w:type="dxa"/>
            <w:tcBorders>
              <w:bottom w:val="single" w:sz="4" w:space="0" w:color="auto"/>
            </w:tcBorders>
            <w:shd w:val="clear" w:color="auto" w:fill="auto"/>
            <w:vAlign w:val="bottom"/>
          </w:tcPr>
          <w:p w:rsidR="00EA3AED" w:rsidRPr="00575D70" w:rsidRDefault="00EA3AED" w:rsidP="008326E7">
            <w:pPr>
              <w:spacing w:line="240" w:lineRule="auto"/>
              <w:ind w:right="-72"/>
              <w:jc w:val="right"/>
              <w:rPr>
                <w:rFonts w:cs="Arial"/>
                <w:b/>
                <w:bCs/>
                <w:color w:val="0D0D0D" w:themeColor="text1" w:themeTint="F2"/>
              </w:rPr>
            </w:pPr>
            <w:r w:rsidRPr="00575D70">
              <w:rPr>
                <w:rFonts w:cs="Arial"/>
                <w:b/>
                <w:bCs/>
                <w:color w:val="0D0D0D" w:themeColor="text1" w:themeTint="F2"/>
              </w:rPr>
              <w:t>Baht</w:t>
            </w:r>
          </w:p>
        </w:tc>
      </w:tr>
      <w:tr w:rsidR="00575D70" w:rsidRPr="00575D70" w:rsidTr="009B107A">
        <w:tc>
          <w:tcPr>
            <w:tcW w:w="6030" w:type="dxa"/>
            <w:vAlign w:val="bottom"/>
          </w:tcPr>
          <w:p w:rsidR="00EA3AED" w:rsidRPr="00575D70" w:rsidRDefault="00EA3AED" w:rsidP="00007186">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p>
        </w:tc>
        <w:tc>
          <w:tcPr>
            <w:tcW w:w="1581" w:type="dxa"/>
            <w:tcBorders>
              <w:top w:val="single" w:sz="4" w:space="0" w:color="auto"/>
            </w:tcBorders>
            <w:shd w:val="clear" w:color="auto" w:fill="FAFAFA"/>
            <w:vAlign w:val="bottom"/>
          </w:tcPr>
          <w:p w:rsidR="00EA3AED" w:rsidRPr="00575D70" w:rsidRDefault="00EA3AED" w:rsidP="00575D70">
            <w:pPr>
              <w:pStyle w:val="Header"/>
              <w:tabs>
                <w:tab w:val="clear" w:pos="4153"/>
                <w:tab w:val="clear" w:pos="8306"/>
              </w:tabs>
              <w:spacing w:line="240" w:lineRule="auto"/>
              <w:ind w:right="-72"/>
              <w:jc w:val="right"/>
              <w:rPr>
                <w:rFonts w:cs="Arial"/>
                <w:color w:val="0D0D0D" w:themeColor="text1" w:themeTint="F2"/>
                <w:shd w:val="clear" w:color="auto" w:fill="FFFFFF" w:themeFill="background1"/>
              </w:rPr>
            </w:pPr>
          </w:p>
        </w:tc>
        <w:tc>
          <w:tcPr>
            <w:tcW w:w="1587" w:type="dxa"/>
            <w:tcBorders>
              <w:top w:val="single" w:sz="4" w:space="0" w:color="auto"/>
            </w:tcBorders>
            <w:shd w:val="clear" w:color="auto" w:fill="auto"/>
            <w:vAlign w:val="bottom"/>
          </w:tcPr>
          <w:p w:rsidR="00EA3AED" w:rsidRPr="00575D70" w:rsidRDefault="00EA3AED" w:rsidP="008326E7">
            <w:pPr>
              <w:pStyle w:val="Header"/>
              <w:tabs>
                <w:tab w:val="clear" w:pos="4153"/>
                <w:tab w:val="clear" w:pos="8306"/>
              </w:tabs>
              <w:spacing w:line="240" w:lineRule="auto"/>
              <w:ind w:right="-72"/>
              <w:jc w:val="right"/>
              <w:rPr>
                <w:rFonts w:cs="Arial"/>
                <w:color w:val="0D0D0D" w:themeColor="text1" w:themeTint="F2"/>
                <w:shd w:val="clear" w:color="auto" w:fill="FFFFFF" w:themeFill="background1"/>
              </w:rPr>
            </w:pPr>
          </w:p>
        </w:tc>
      </w:tr>
      <w:tr w:rsidR="009B107A" w:rsidRPr="00575D70" w:rsidTr="00582F2D">
        <w:tc>
          <w:tcPr>
            <w:tcW w:w="6030" w:type="dxa"/>
            <w:vAlign w:val="bottom"/>
          </w:tcPr>
          <w:p w:rsidR="009B107A" w:rsidRPr="00575D70" w:rsidRDefault="009B107A" w:rsidP="009B107A">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r w:rsidRPr="00575D70">
              <w:rPr>
                <w:rFonts w:cs="Arial"/>
                <w:color w:val="0D0D0D" w:themeColor="text1" w:themeTint="F2"/>
                <w:shd w:val="clear" w:color="auto" w:fill="FFFFFF" w:themeFill="background1"/>
              </w:rPr>
              <w:t>Short-term employee benefits</w:t>
            </w:r>
          </w:p>
        </w:tc>
        <w:tc>
          <w:tcPr>
            <w:tcW w:w="1581" w:type="dxa"/>
            <w:shd w:val="clear" w:color="auto" w:fill="FAFAFA"/>
          </w:tcPr>
          <w:p w:rsidR="009B107A" w:rsidRPr="00803696" w:rsidRDefault="009B107A" w:rsidP="00803696">
            <w:pPr>
              <w:spacing w:line="240" w:lineRule="auto"/>
              <w:ind w:right="-72"/>
              <w:jc w:val="right"/>
              <w:rPr>
                <w:rFonts w:cs="Arial"/>
                <w:color w:val="000000" w:themeColor="text1"/>
                <w:spacing w:val="-6"/>
              </w:rPr>
            </w:pPr>
            <w:r w:rsidRPr="00803696">
              <w:rPr>
                <w:rFonts w:cs="Arial"/>
                <w:color w:val="000000" w:themeColor="text1"/>
                <w:spacing w:val="-6"/>
              </w:rPr>
              <w:t xml:space="preserve"> 9,528,504 </w:t>
            </w:r>
          </w:p>
        </w:tc>
        <w:tc>
          <w:tcPr>
            <w:tcW w:w="1587" w:type="dxa"/>
          </w:tcPr>
          <w:p w:rsidR="009B107A" w:rsidRPr="00F94D5B" w:rsidRDefault="009B107A" w:rsidP="00F94D5B">
            <w:pPr>
              <w:spacing w:line="240" w:lineRule="auto"/>
              <w:ind w:right="-72"/>
              <w:jc w:val="right"/>
              <w:rPr>
                <w:rFonts w:cs="Arial"/>
                <w:color w:val="000000" w:themeColor="text1"/>
                <w:spacing w:val="-6"/>
              </w:rPr>
            </w:pPr>
            <w:r w:rsidRPr="00F94D5B">
              <w:rPr>
                <w:rFonts w:cs="Arial"/>
                <w:color w:val="000000" w:themeColor="text1"/>
                <w:spacing w:val="-6"/>
              </w:rPr>
              <w:t xml:space="preserve"> 10,410,275 </w:t>
            </w:r>
          </w:p>
        </w:tc>
      </w:tr>
      <w:tr w:rsidR="009B107A" w:rsidRPr="00575D70" w:rsidTr="00582F2D">
        <w:tc>
          <w:tcPr>
            <w:tcW w:w="6030" w:type="dxa"/>
            <w:vAlign w:val="bottom"/>
          </w:tcPr>
          <w:p w:rsidR="009B107A" w:rsidRPr="00575D70" w:rsidRDefault="009B107A" w:rsidP="009B107A">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r w:rsidRPr="00575D70">
              <w:rPr>
                <w:rFonts w:cs="Arial"/>
                <w:color w:val="0D0D0D" w:themeColor="text1" w:themeTint="F2"/>
                <w:shd w:val="clear" w:color="auto" w:fill="FFFFFF" w:themeFill="background1"/>
              </w:rPr>
              <w:t>Post-employee benefits</w:t>
            </w:r>
          </w:p>
        </w:tc>
        <w:tc>
          <w:tcPr>
            <w:tcW w:w="1581" w:type="dxa"/>
            <w:tcBorders>
              <w:bottom w:val="single" w:sz="4" w:space="0" w:color="auto"/>
            </w:tcBorders>
            <w:shd w:val="clear" w:color="auto" w:fill="FAFAFA"/>
          </w:tcPr>
          <w:p w:rsidR="009B107A" w:rsidRPr="00803696" w:rsidRDefault="009B107A" w:rsidP="00803696">
            <w:pPr>
              <w:spacing w:line="240" w:lineRule="auto"/>
              <w:ind w:right="-72"/>
              <w:jc w:val="right"/>
              <w:rPr>
                <w:rFonts w:cs="Arial"/>
                <w:color w:val="000000" w:themeColor="text1"/>
                <w:spacing w:val="-6"/>
              </w:rPr>
            </w:pPr>
            <w:r w:rsidRPr="00803696">
              <w:rPr>
                <w:rFonts w:cs="Arial"/>
                <w:color w:val="000000" w:themeColor="text1"/>
                <w:spacing w:val="-6"/>
              </w:rPr>
              <w:t xml:space="preserve"> 584,780 </w:t>
            </w:r>
          </w:p>
        </w:tc>
        <w:tc>
          <w:tcPr>
            <w:tcW w:w="1587" w:type="dxa"/>
            <w:tcBorders>
              <w:bottom w:val="single" w:sz="4" w:space="0" w:color="auto"/>
            </w:tcBorders>
          </w:tcPr>
          <w:p w:rsidR="009B107A" w:rsidRPr="00F94D5B" w:rsidRDefault="009B107A" w:rsidP="00F94D5B">
            <w:pPr>
              <w:spacing w:line="240" w:lineRule="auto"/>
              <w:ind w:right="-72"/>
              <w:jc w:val="right"/>
              <w:rPr>
                <w:rFonts w:cs="Arial"/>
                <w:color w:val="000000" w:themeColor="text1"/>
                <w:spacing w:val="-6"/>
              </w:rPr>
            </w:pPr>
            <w:r w:rsidRPr="00F94D5B">
              <w:rPr>
                <w:rFonts w:cs="Arial"/>
                <w:color w:val="000000" w:themeColor="text1"/>
                <w:spacing w:val="-6"/>
              </w:rPr>
              <w:t xml:space="preserve"> 622,856 </w:t>
            </w:r>
          </w:p>
        </w:tc>
      </w:tr>
      <w:tr w:rsidR="00575D70" w:rsidRPr="00575D70" w:rsidTr="009B107A">
        <w:tc>
          <w:tcPr>
            <w:tcW w:w="6030" w:type="dxa"/>
            <w:vAlign w:val="bottom"/>
          </w:tcPr>
          <w:p w:rsidR="00575D70" w:rsidRPr="00575D70" w:rsidRDefault="00575D70" w:rsidP="00575D70">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p>
        </w:tc>
        <w:tc>
          <w:tcPr>
            <w:tcW w:w="1581" w:type="dxa"/>
            <w:tcBorders>
              <w:top w:val="single" w:sz="4" w:space="0" w:color="auto"/>
            </w:tcBorders>
            <w:shd w:val="clear" w:color="auto" w:fill="FAFAFA"/>
            <w:vAlign w:val="bottom"/>
          </w:tcPr>
          <w:p w:rsidR="00575D70" w:rsidRPr="00803696" w:rsidRDefault="00575D70" w:rsidP="00803696">
            <w:pPr>
              <w:spacing w:line="240" w:lineRule="auto"/>
              <w:ind w:right="-72"/>
              <w:jc w:val="right"/>
              <w:rPr>
                <w:rFonts w:cs="Arial"/>
                <w:color w:val="000000" w:themeColor="text1"/>
                <w:spacing w:val="-6"/>
              </w:rPr>
            </w:pPr>
          </w:p>
        </w:tc>
        <w:tc>
          <w:tcPr>
            <w:tcW w:w="1587" w:type="dxa"/>
            <w:tcBorders>
              <w:top w:val="single" w:sz="4" w:space="0" w:color="auto"/>
            </w:tcBorders>
            <w:vAlign w:val="bottom"/>
          </w:tcPr>
          <w:p w:rsidR="00575D70" w:rsidRPr="00575D70" w:rsidRDefault="00575D70" w:rsidP="009B107A">
            <w:pPr>
              <w:spacing w:line="240" w:lineRule="auto"/>
              <w:ind w:left="-160" w:right="-52"/>
              <w:jc w:val="right"/>
              <w:rPr>
                <w:rFonts w:cs="Arial"/>
                <w:color w:val="0D0D0D" w:themeColor="text1" w:themeTint="F2"/>
              </w:rPr>
            </w:pPr>
          </w:p>
        </w:tc>
      </w:tr>
      <w:tr w:rsidR="00575D70" w:rsidRPr="00575D70" w:rsidTr="009B107A">
        <w:trPr>
          <w:trHeight w:val="20"/>
        </w:trPr>
        <w:tc>
          <w:tcPr>
            <w:tcW w:w="6030" w:type="dxa"/>
            <w:vAlign w:val="bottom"/>
          </w:tcPr>
          <w:p w:rsidR="00575D70" w:rsidRPr="00575D70" w:rsidRDefault="00575D70" w:rsidP="00575D70">
            <w:pPr>
              <w:tabs>
                <w:tab w:val="left" w:pos="1134"/>
                <w:tab w:val="left" w:pos="1276"/>
                <w:tab w:val="center" w:pos="3402"/>
                <w:tab w:val="center" w:pos="4536"/>
                <w:tab w:val="center" w:pos="5670"/>
                <w:tab w:val="center" w:pos="6804"/>
                <w:tab w:val="right" w:pos="7655"/>
              </w:tabs>
              <w:spacing w:line="240" w:lineRule="auto"/>
              <w:ind w:left="75"/>
              <w:rPr>
                <w:rFonts w:cs="Arial"/>
                <w:color w:val="0D0D0D" w:themeColor="text1" w:themeTint="F2"/>
                <w:shd w:val="clear" w:color="auto" w:fill="FFFFFF" w:themeFill="background1"/>
              </w:rPr>
            </w:pPr>
            <w:r w:rsidRPr="00575D70">
              <w:rPr>
                <w:rFonts w:cs="Arial"/>
                <w:color w:val="0D0D0D" w:themeColor="text1" w:themeTint="F2"/>
                <w:shd w:val="clear" w:color="auto" w:fill="FFFFFF" w:themeFill="background1"/>
              </w:rPr>
              <w:t>Total</w:t>
            </w:r>
          </w:p>
        </w:tc>
        <w:tc>
          <w:tcPr>
            <w:tcW w:w="1581" w:type="dxa"/>
            <w:tcBorders>
              <w:bottom w:val="single" w:sz="4" w:space="0" w:color="auto"/>
            </w:tcBorders>
            <w:shd w:val="clear" w:color="auto" w:fill="FAFAFA"/>
            <w:vAlign w:val="bottom"/>
          </w:tcPr>
          <w:p w:rsidR="00575D70" w:rsidRPr="00803696" w:rsidRDefault="009B107A" w:rsidP="00803696">
            <w:pPr>
              <w:spacing w:line="240" w:lineRule="auto"/>
              <w:ind w:right="-72"/>
              <w:jc w:val="right"/>
              <w:rPr>
                <w:rFonts w:cs="Arial"/>
                <w:color w:val="000000" w:themeColor="text1"/>
                <w:spacing w:val="-6"/>
              </w:rPr>
            </w:pPr>
            <w:r w:rsidRPr="00803696">
              <w:rPr>
                <w:rFonts w:cs="Arial"/>
                <w:color w:val="000000" w:themeColor="text1"/>
                <w:spacing w:val="-6"/>
              </w:rPr>
              <w:t>10,113,284</w:t>
            </w:r>
          </w:p>
        </w:tc>
        <w:tc>
          <w:tcPr>
            <w:tcW w:w="1587" w:type="dxa"/>
            <w:tcBorders>
              <w:bottom w:val="single" w:sz="4" w:space="0" w:color="auto"/>
            </w:tcBorders>
            <w:vAlign w:val="bottom"/>
          </w:tcPr>
          <w:p w:rsidR="00575D70" w:rsidRPr="00F94D5B" w:rsidRDefault="009B107A" w:rsidP="00F94D5B">
            <w:pPr>
              <w:spacing w:line="240" w:lineRule="auto"/>
              <w:ind w:right="-72"/>
              <w:jc w:val="right"/>
              <w:rPr>
                <w:rFonts w:cs="Arial"/>
                <w:color w:val="000000" w:themeColor="text1"/>
                <w:spacing w:val="-6"/>
              </w:rPr>
            </w:pPr>
            <w:r w:rsidRPr="00F94D5B">
              <w:rPr>
                <w:rFonts w:cs="Arial"/>
                <w:color w:val="000000" w:themeColor="text1"/>
                <w:spacing w:val="-6"/>
              </w:rPr>
              <w:t>11,033,131</w:t>
            </w:r>
          </w:p>
        </w:tc>
      </w:tr>
    </w:tbl>
    <w:p w:rsidR="009F04C9" w:rsidRPr="00575D70" w:rsidRDefault="009F04C9" w:rsidP="000D2F38">
      <w:pPr>
        <w:spacing w:line="240" w:lineRule="auto"/>
        <w:jc w:val="both"/>
        <w:rPr>
          <w:rFonts w:cs="Arial"/>
          <w:color w:val="000000" w:themeColor="text1"/>
          <w:spacing w:val="-6"/>
        </w:rPr>
      </w:pPr>
    </w:p>
    <w:p w:rsidR="00471BF6" w:rsidRPr="00575D70" w:rsidRDefault="00471BF6" w:rsidP="00CF323C">
      <w:pPr>
        <w:spacing w:line="240" w:lineRule="auto"/>
        <w:jc w:val="both"/>
        <w:rPr>
          <w:rFonts w:cs="Arial"/>
          <w:color w:val="000000" w:themeColor="text1"/>
          <w:spacing w:val="-6"/>
        </w:rPr>
      </w:pPr>
    </w:p>
    <w:tbl>
      <w:tblPr>
        <w:tblW w:w="0" w:type="auto"/>
        <w:tblInd w:w="-5" w:type="dxa"/>
        <w:shd w:val="clear" w:color="auto" w:fill="FFA543"/>
        <w:tblLook w:val="04A0" w:firstRow="1" w:lastRow="0" w:firstColumn="1" w:lastColumn="0" w:noHBand="0" w:noVBand="1"/>
      </w:tblPr>
      <w:tblGrid>
        <w:gridCol w:w="9031"/>
      </w:tblGrid>
      <w:tr w:rsidR="00B7667D" w:rsidRPr="00575D70" w:rsidTr="00CD308E">
        <w:trPr>
          <w:trHeight w:val="386"/>
        </w:trPr>
        <w:tc>
          <w:tcPr>
            <w:tcW w:w="9031" w:type="dxa"/>
            <w:shd w:val="clear" w:color="auto" w:fill="FFA543"/>
            <w:vAlign w:val="center"/>
          </w:tcPr>
          <w:p w:rsidR="00B7667D" w:rsidRPr="00575D70" w:rsidRDefault="008B3355" w:rsidP="00CD308E">
            <w:pPr>
              <w:tabs>
                <w:tab w:val="left" w:pos="545"/>
              </w:tabs>
              <w:ind w:left="432" w:hanging="432"/>
              <w:rPr>
                <w:rFonts w:eastAsia="Arial Unicode MS" w:cs="Arial"/>
                <w:b/>
                <w:bCs/>
                <w:color w:val="FFFFFF" w:themeColor="background1"/>
                <w:cs/>
              </w:rPr>
            </w:pPr>
            <w:r w:rsidRPr="00575D70">
              <w:rPr>
                <w:rFonts w:eastAsia="Arial Unicode MS" w:cs="Arial"/>
                <w:b/>
                <w:bCs/>
                <w:color w:val="FFFFFF" w:themeColor="background1"/>
              </w:rPr>
              <w:t>2</w:t>
            </w:r>
            <w:r w:rsidR="00CA1689">
              <w:rPr>
                <w:rFonts w:eastAsia="Arial Unicode MS" w:cs="Arial"/>
                <w:b/>
                <w:bCs/>
                <w:color w:val="FFFFFF" w:themeColor="background1"/>
              </w:rPr>
              <w:t>6</w:t>
            </w:r>
            <w:r w:rsidR="0060116B" w:rsidRPr="00575D70">
              <w:rPr>
                <w:rFonts w:eastAsia="Arial Unicode MS" w:cs="Arial"/>
                <w:b/>
                <w:bCs/>
                <w:color w:val="FFFFFF" w:themeColor="background1"/>
              </w:rPr>
              <w:tab/>
              <w:t>Promotional privileges and income tax</w:t>
            </w:r>
          </w:p>
        </w:tc>
      </w:tr>
    </w:tbl>
    <w:p w:rsidR="00AB59A2" w:rsidRPr="00BD2341" w:rsidRDefault="00AB59A2" w:rsidP="0064189E">
      <w:pPr>
        <w:spacing w:line="240" w:lineRule="auto"/>
        <w:rPr>
          <w:rFonts w:cs="Arial"/>
          <w:color w:val="000000" w:themeColor="text1"/>
        </w:rPr>
      </w:pPr>
    </w:p>
    <w:p w:rsidR="003125E5" w:rsidRPr="00BD2341" w:rsidRDefault="00AB59A2" w:rsidP="00007186">
      <w:pPr>
        <w:spacing w:line="240" w:lineRule="auto"/>
        <w:jc w:val="both"/>
        <w:rPr>
          <w:rFonts w:cs="Arial"/>
          <w:color w:val="000000" w:themeColor="text1"/>
          <w:spacing w:val="-4"/>
        </w:rPr>
      </w:pPr>
      <w:r w:rsidRPr="00BD2341">
        <w:rPr>
          <w:rFonts w:cs="Arial"/>
          <w:color w:val="000000" w:themeColor="text1"/>
          <w:spacing w:val="-4"/>
        </w:rPr>
        <w:t>The Company received tax privileges from the Board of Investment for Digital Con</w:t>
      </w:r>
      <w:r w:rsidR="00E23C65" w:rsidRPr="00BD2341">
        <w:rPr>
          <w:rFonts w:cs="Arial"/>
          <w:color w:val="000000" w:themeColor="text1"/>
          <w:spacing w:val="-4"/>
        </w:rPr>
        <w:t xml:space="preserve">tent of Enterprise software </w:t>
      </w:r>
      <w:r w:rsidRPr="00BD2341">
        <w:rPr>
          <w:rFonts w:cs="Arial"/>
          <w:color w:val="000000" w:themeColor="text1"/>
          <w:spacing w:val="-4"/>
        </w:rPr>
        <w:t>as follows:</w:t>
      </w:r>
    </w:p>
    <w:p w:rsidR="0018052F" w:rsidRPr="00BD2341" w:rsidRDefault="0018052F" w:rsidP="00007186">
      <w:pPr>
        <w:spacing w:line="240" w:lineRule="auto"/>
        <w:jc w:val="both"/>
        <w:rPr>
          <w:rFonts w:cs="Arial"/>
          <w:color w:val="000000" w:themeColor="text1"/>
        </w:rPr>
      </w:pPr>
    </w:p>
    <w:p w:rsidR="00A37C68" w:rsidRPr="00C30A31" w:rsidRDefault="003125E5" w:rsidP="00C30A31">
      <w:pPr>
        <w:spacing w:line="240" w:lineRule="auto"/>
        <w:jc w:val="both"/>
        <w:rPr>
          <w:rFonts w:cs="Arial"/>
          <w:color w:val="000000" w:themeColor="text1"/>
        </w:rPr>
      </w:pPr>
      <w:r w:rsidRPr="00C30A31">
        <w:rPr>
          <w:rFonts w:cs="Arial"/>
          <w:color w:val="000000" w:themeColor="text1"/>
        </w:rPr>
        <w:t xml:space="preserve">The certificate </w:t>
      </w:r>
      <w:r w:rsidR="00F91EC9" w:rsidRPr="00C30A31">
        <w:rPr>
          <w:rFonts w:cs="Arial"/>
          <w:color w:val="000000" w:themeColor="text1"/>
        </w:rPr>
        <w:t>No</w:t>
      </w:r>
      <w:r w:rsidRPr="00C30A31">
        <w:rPr>
          <w:rFonts w:cs="Arial"/>
          <w:color w:val="000000" w:themeColor="text1"/>
        </w:rPr>
        <w:t xml:space="preserve">. </w:t>
      </w:r>
      <w:r w:rsidR="000F5C96" w:rsidRPr="00C30A31">
        <w:rPr>
          <w:rFonts w:cs="Arial"/>
          <w:color w:val="000000" w:themeColor="text1"/>
        </w:rPr>
        <w:t>60</w:t>
      </w:r>
      <w:r w:rsidRPr="00C30A31">
        <w:rPr>
          <w:rFonts w:cs="Arial"/>
          <w:color w:val="000000" w:themeColor="text1"/>
        </w:rPr>
        <w:t>-</w:t>
      </w:r>
      <w:r w:rsidR="000F5C96" w:rsidRPr="00C30A31">
        <w:rPr>
          <w:rFonts w:cs="Arial"/>
          <w:color w:val="000000" w:themeColor="text1"/>
        </w:rPr>
        <w:t>0048</w:t>
      </w:r>
      <w:r w:rsidRPr="00C30A31">
        <w:rPr>
          <w:rFonts w:cs="Arial"/>
          <w:color w:val="000000" w:themeColor="text1"/>
        </w:rPr>
        <w:t>-</w:t>
      </w:r>
      <w:r w:rsidR="000F5C96" w:rsidRPr="00C30A31">
        <w:rPr>
          <w:rFonts w:cs="Arial"/>
          <w:color w:val="000000" w:themeColor="text1"/>
        </w:rPr>
        <w:t>1</w:t>
      </w:r>
      <w:r w:rsidRPr="00C30A31">
        <w:rPr>
          <w:rFonts w:cs="Arial"/>
          <w:color w:val="000000" w:themeColor="text1"/>
        </w:rPr>
        <w:t>-</w:t>
      </w:r>
      <w:r w:rsidR="000F5C96" w:rsidRPr="00C30A31">
        <w:rPr>
          <w:rFonts w:cs="Arial"/>
          <w:color w:val="000000" w:themeColor="text1"/>
        </w:rPr>
        <w:t>01</w:t>
      </w:r>
      <w:r w:rsidRPr="00C30A31">
        <w:rPr>
          <w:rFonts w:cs="Arial"/>
          <w:color w:val="000000" w:themeColor="text1"/>
        </w:rPr>
        <w:t>-</w:t>
      </w:r>
      <w:r w:rsidR="000F5C96" w:rsidRPr="00C30A31">
        <w:rPr>
          <w:rFonts w:cs="Arial"/>
          <w:color w:val="000000" w:themeColor="text1"/>
        </w:rPr>
        <w:t>2</w:t>
      </w:r>
      <w:r w:rsidRPr="00C30A31">
        <w:rPr>
          <w:rFonts w:cs="Arial"/>
          <w:color w:val="000000" w:themeColor="text1"/>
        </w:rPr>
        <w:t>-</w:t>
      </w:r>
      <w:r w:rsidR="000F5C96" w:rsidRPr="00C30A31">
        <w:rPr>
          <w:rFonts w:cs="Arial"/>
          <w:color w:val="000000" w:themeColor="text1"/>
        </w:rPr>
        <w:t>0</w:t>
      </w:r>
      <w:r w:rsidRPr="00C30A31">
        <w:rPr>
          <w:rFonts w:cs="Arial"/>
          <w:color w:val="000000" w:themeColor="text1"/>
        </w:rPr>
        <w:t xml:space="preserve"> dated </w:t>
      </w:r>
      <w:r w:rsidR="000F5C96" w:rsidRPr="00C30A31">
        <w:rPr>
          <w:rFonts w:cs="Arial"/>
          <w:color w:val="000000" w:themeColor="text1"/>
        </w:rPr>
        <w:t>18</w:t>
      </w:r>
      <w:r w:rsidRPr="00C30A31">
        <w:rPr>
          <w:rFonts w:cs="Arial"/>
          <w:color w:val="000000" w:themeColor="text1"/>
        </w:rPr>
        <w:t xml:space="preserve"> January </w:t>
      </w:r>
      <w:r w:rsidR="000F5C96" w:rsidRPr="00C30A31">
        <w:rPr>
          <w:rFonts w:cs="Arial"/>
          <w:color w:val="000000" w:themeColor="text1"/>
        </w:rPr>
        <w:t>2017</w:t>
      </w:r>
    </w:p>
    <w:p w:rsidR="003125E5" w:rsidRPr="00BD2341" w:rsidRDefault="003125E5" w:rsidP="00007186">
      <w:pPr>
        <w:spacing w:line="240" w:lineRule="auto"/>
        <w:ind w:left="1260" w:hanging="900"/>
        <w:jc w:val="both"/>
        <w:rPr>
          <w:rFonts w:cs="Arial"/>
          <w:color w:val="000000" w:themeColor="text1"/>
        </w:rPr>
      </w:pPr>
    </w:p>
    <w:p w:rsidR="003125E5" w:rsidRPr="00BD2341" w:rsidRDefault="008D071D" w:rsidP="00C30A31">
      <w:pPr>
        <w:pStyle w:val="ListParagraph"/>
        <w:numPr>
          <w:ilvl w:val="0"/>
          <w:numId w:val="8"/>
        </w:numPr>
        <w:tabs>
          <w:tab w:val="left" w:pos="360"/>
        </w:tabs>
        <w:spacing w:after="0" w:line="240" w:lineRule="auto"/>
        <w:ind w:left="360"/>
        <w:jc w:val="both"/>
        <w:rPr>
          <w:rFonts w:ascii="Arial" w:hAnsi="Arial" w:cs="Arial"/>
          <w:color w:val="000000" w:themeColor="text1"/>
          <w:sz w:val="20"/>
          <w:szCs w:val="20"/>
        </w:rPr>
      </w:pPr>
      <w:r w:rsidRPr="00BD2341">
        <w:rPr>
          <w:rFonts w:ascii="Arial" w:hAnsi="Arial" w:cs="Arial"/>
          <w:color w:val="000000" w:themeColor="text1"/>
          <w:spacing w:val="-4"/>
          <w:sz w:val="20"/>
          <w:szCs w:val="20"/>
        </w:rPr>
        <w:t>The privilege</w:t>
      </w:r>
      <w:r w:rsidR="003125E5" w:rsidRPr="00BD2341">
        <w:rPr>
          <w:rFonts w:ascii="Arial" w:hAnsi="Arial" w:cs="Arial"/>
          <w:color w:val="000000" w:themeColor="text1"/>
          <w:spacing w:val="-4"/>
          <w:sz w:val="20"/>
          <w:szCs w:val="20"/>
        </w:rPr>
        <w:t xml:space="preserve"> include</w:t>
      </w:r>
      <w:r w:rsidRPr="00BD2341">
        <w:rPr>
          <w:rFonts w:ascii="Arial" w:hAnsi="Arial" w:cs="Arial"/>
          <w:color w:val="000000" w:themeColor="text1"/>
          <w:spacing w:val="-4"/>
          <w:sz w:val="20"/>
          <w:szCs w:val="20"/>
        </w:rPr>
        <w:t>s</w:t>
      </w:r>
      <w:r w:rsidR="003125E5" w:rsidRPr="00BD2341">
        <w:rPr>
          <w:rFonts w:ascii="Arial" w:hAnsi="Arial" w:cs="Arial"/>
          <w:color w:val="000000" w:themeColor="text1"/>
          <w:spacing w:val="-4"/>
          <w:sz w:val="20"/>
          <w:szCs w:val="20"/>
        </w:rPr>
        <w:t xml:space="preserve"> the exemption from corporate income tax for the promoted</w:t>
      </w:r>
      <w:r w:rsidR="003125E5" w:rsidRPr="00BD2341">
        <w:rPr>
          <w:rFonts w:ascii="Arial" w:hAnsi="Arial" w:cs="Arial"/>
          <w:color w:val="000000" w:themeColor="text1"/>
          <w:sz w:val="20"/>
          <w:szCs w:val="20"/>
        </w:rPr>
        <w:t xml:space="preserve"> activities for a period of seven years from the promoted activities.</w:t>
      </w:r>
    </w:p>
    <w:p w:rsidR="00F91EC9" w:rsidRPr="00BD2341" w:rsidRDefault="00F91EC9" w:rsidP="00C30A31">
      <w:pPr>
        <w:pStyle w:val="ListParagraph"/>
        <w:tabs>
          <w:tab w:val="left" w:pos="360"/>
        </w:tabs>
        <w:spacing w:after="0" w:line="240" w:lineRule="auto"/>
        <w:ind w:left="360" w:hanging="360"/>
        <w:jc w:val="both"/>
        <w:rPr>
          <w:rFonts w:ascii="Arial" w:hAnsi="Arial" w:cs="Arial"/>
          <w:color w:val="000000" w:themeColor="text1"/>
          <w:sz w:val="20"/>
          <w:szCs w:val="20"/>
        </w:rPr>
      </w:pPr>
    </w:p>
    <w:p w:rsidR="00EF672A" w:rsidRPr="00BD2341" w:rsidRDefault="003125E5" w:rsidP="00C30A31">
      <w:pPr>
        <w:pStyle w:val="ListParagraph"/>
        <w:numPr>
          <w:ilvl w:val="0"/>
          <w:numId w:val="8"/>
        </w:numPr>
        <w:tabs>
          <w:tab w:val="left" w:pos="360"/>
        </w:tabs>
        <w:spacing w:after="0" w:line="240" w:lineRule="auto"/>
        <w:ind w:left="360"/>
        <w:jc w:val="both"/>
        <w:rPr>
          <w:rFonts w:ascii="Arial" w:hAnsi="Arial" w:cs="Arial"/>
          <w:color w:val="000000" w:themeColor="text1"/>
          <w:sz w:val="20"/>
          <w:szCs w:val="20"/>
        </w:rPr>
      </w:pPr>
      <w:r w:rsidRPr="00BD2341">
        <w:rPr>
          <w:rFonts w:ascii="Arial" w:hAnsi="Arial" w:cs="Arial"/>
          <w:color w:val="000000" w:themeColor="text1"/>
          <w:sz w:val="20"/>
          <w:szCs w:val="20"/>
        </w:rPr>
        <w:t xml:space="preserve">The exemption </w:t>
      </w:r>
      <w:r w:rsidR="006B4BFC" w:rsidRPr="00BD2341">
        <w:rPr>
          <w:rFonts w:ascii="Arial" w:hAnsi="Arial" w:cs="Arial"/>
          <w:color w:val="000000" w:themeColor="text1"/>
          <w:sz w:val="20"/>
          <w:szCs w:val="20"/>
          <w:lang w:val="en-GB"/>
        </w:rPr>
        <w:t>is to exclude dividends from the promoted activities from the corporate income tax computation throughout the corporate income tax exemption period</w:t>
      </w:r>
      <w:r w:rsidRPr="00BD2341">
        <w:rPr>
          <w:rFonts w:ascii="Arial" w:hAnsi="Arial" w:cs="Arial"/>
          <w:color w:val="000000" w:themeColor="text1"/>
          <w:sz w:val="20"/>
          <w:szCs w:val="20"/>
        </w:rPr>
        <w:t>.</w:t>
      </w:r>
    </w:p>
    <w:p w:rsidR="005E4DE2" w:rsidRDefault="005E4DE2" w:rsidP="00A53F0E">
      <w:pPr>
        <w:spacing w:line="240" w:lineRule="auto"/>
        <w:jc w:val="both"/>
        <w:rPr>
          <w:rFonts w:cs="Arial"/>
          <w:color w:val="000000" w:themeColor="text1"/>
        </w:rPr>
      </w:pPr>
    </w:p>
    <w:p w:rsidR="005E4DE2" w:rsidRDefault="005E4DE2" w:rsidP="00A53F0E">
      <w:pPr>
        <w:spacing w:line="240" w:lineRule="auto"/>
        <w:jc w:val="both"/>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5E4DE2" w:rsidRPr="0042621F" w:rsidTr="005461C0">
        <w:trPr>
          <w:trHeight w:val="386"/>
        </w:trPr>
        <w:tc>
          <w:tcPr>
            <w:tcW w:w="9031" w:type="dxa"/>
            <w:shd w:val="clear" w:color="auto" w:fill="FFA543"/>
            <w:vAlign w:val="center"/>
          </w:tcPr>
          <w:p w:rsidR="005E4DE2" w:rsidRPr="0042621F" w:rsidRDefault="005E4DE2" w:rsidP="005461C0">
            <w:pPr>
              <w:tabs>
                <w:tab w:val="left" w:pos="545"/>
              </w:tabs>
              <w:ind w:left="432" w:hanging="432"/>
              <w:rPr>
                <w:rFonts w:eastAsia="Arial Unicode MS" w:cs="Arial"/>
                <w:b/>
                <w:bCs/>
                <w:color w:val="FFFFFF" w:themeColor="background1"/>
                <w:cs/>
              </w:rPr>
            </w:pPr>
            <w:r w:rsidRPr="0042621F">
              <w:rPr>
                <w:rFonts w:eastAsia="Arial Unicode MS" w:cs="Arial"/>
                <w:b/>
                <w:bCs/>
                <w:color w:val="FFFFFF" w:themeColor="background1"/>
              </w:rPr>
              <w:t>2</w:t>
            </w:r>
            <w:r w:rsidR="00CA1689">
              <w:rPr>
                <w:rFonts w:eastAsia="Arial Unicode MS" w:cs="Arial"/>
                <w:b/>
                <w:bCs/>
                <w:color w:val="FFFFFF" w:themeColor="background1"/>
              </w:rPr>
              <w:t>7</w:t>
            </w:r>
            <w:r w:rsidRPr="0042621F">
              <w:rPr>
                <w:rFonts w:eastAsia="Arial Unicode MS" w:cs="Arial"/>
                <w:b/>
                <w:bCs/>
                <w:color w:val="FFFFFF" w:themeColor="background1"/>
              </w:rPr>
              <w:tab/>
              <w:t>Events occurring after the reporting date</w:t>
            </w:r>
          </w:p>
        </w:tc>
      </w:tr>
    </w:tbl>
    <w:p w:rsidR="005E4DE2" w:rsidRDefault="005E4DE2" w:rsidP="005E4DE2"/>
    <w:p w:rsidR="005E4DE2" w:rsidRPr="0042621F" w:rsidRDefault="005E4DE2" w:rsidP="005E4DE2">
      <w:pPr>
        <w:spacing w:line="240" w:lineRule="auto"/>
        <w:jc w:val="both"/>
        <w:rPr>
          <w:rFonts w:cs="Arial"/>
          <w:color w:val="000000" w:themeColor="text1"/>
        </w:rPr>
      </w:pPr>
      <w:r>
        <w:rPr>
          <w:rFonts w:cs="Arial"/>
          <w:color w:val="000000"/>
          <w:spacing w:val="-4"/>
        </w:rPr>
        <w:t>T</w:t>
      </w:r>
      <w:r w:rsidRPr="0042621F">
        <w:rPr>
          <w:rFonts w:cs="Arial"/>
          <w:color w:val="000000"/>
          <w:spacing w:val="-4"/>
        </w:rPr>
        <w:t xml:space="preserve">he Board of Directors’ meeting </w:t>
      </w:r>
      <w:r>
        <w:rPr>
          <w:rFonts w:cs="Arial"/>
          <w:color w:val="000000"/>
          <w:spacing w:val="-4"/>
        </w:rPr>
        <w:t xml:space="preserve">No. </w:t>
      </w:r>
      <w:r w:rsidR="00E33154">
        <w:rPr>
          <w:rFonts w:cs="Arial"/>
          <w:color w:val="000000"/>
          <w:spacing w:val="-4"/>
        </w:rPr>
        <w:t>5</w:t>
      </w:r>
      <w:r>
        <w:rPr>
          <w:rFonts w:cs="Arial"/>
          <w:color w:val="000000"/>
          <w:spacing w:val="-4"/>
        </w:rPr>
        <w:t>/2020</w:t>
      </w:r>
      <w:r w:rsidRPr="0042621F">
        <w:rPr>
          <w:rFonts w:cs="Arial"/>
          <w:color w:val="000000"/>
          <w:spacing w:val="-4"/>
        </w:rPr>
        <w:t xml:space="preserve"> </w:t>
      </w:r>
      <w:r>
        <w:rPr>
          <w:rFonts w:cs="Arial"/>
          <w:color w:val="000000"/>
          <w:spacing w:val="-4"/>
        </w:rPr>
        <w:t xml:space="preserve">held on 12 November 2020 </w:t>
      </w:r>
      <w:r>
        <w:rPr>
          <w:rFonts w:cs="Browallia New"/>
          <w:color w:val="000000"/>
          <w:spacing w:val="-4"/>
          <w:szCs w:val="25"/>
        </w:rPr>
        <w:t xml:space="preserve">passed a resolution to </w:t>
      </w:r>
      <w:r w:rsidRPr="0042621F">
        <w:rPr>
          <w:rFonts w:cs="Arial"/>
          <w:color w:val="000000"/>
          <w:spacing w:val="-4"/>
        </w:rPr>
        <w:t xml:space="preserve">approve an interim dividend payment of Baht </w:t>
      </w:r>
      <w:r w:rsidR="00EE49A1">
        <w:rPr>
          <w:rFonts w:cs="Browallia New"/>
          <w:color w:val="000000"/>
          <w:spacing w:val="-4"/>
          <w:szCs w:val="25"/>
          <w:lang w:val="en-US"/>
        </w:rPr>
        <w:t>0.1</w:t>
      </w:r>
      <w:r w:rsidR="009D1DDB">
        <w:rPr>
          <w:rFonts w:cs="Browallia New"/>
          <w:color w:val="000000"/>
          <w:spacing w:val="-4"/>
          <w:szCs w:val="25"/>
          <w:lang w:val="en-US"/>
        </w:rPr>
        <w:t>25</w:t>
      </w:r>
      <w:r w:rsidRPr="0042621F">
        <w:rPr>
          <w:rFonts w:cs="Arial"/>
          <w:color w:val="000000"/>
          <w:spacing w:val="-4"/>
          <w:cs/>
        </w:rPr>
        <w:t xml:space="preserve"> </w:t>
      </w:r>
      <w:r w:rsidRPr="0042621F">
        <w:rPr>
          <w:rFonts w:cs="Arial"/>
          <w:color w:val="000000"/>
          <w:spacing w:val="-4"/>
        </w:rPr>
        <w:t>per share totalling Baht</w:t>
      </w:r>
      <w:r w:rsidR="00EE49A1">
        <w:rPr>
          <w:rFonts w:cs="Arial"/>
          <w:color w:val="000000"/>
          <w:spacing w:val="-4"/>
        </w:rPr>
        <w:t xml:space="preserve"> </w:t>
      </w:r>
      <w:r w:rsidR="001F5167">
        <w:rPr>
          <w:rFonts w:cs="Arial"/>
          <w:color w:val="000000"/>
          <w:spacing w:val="-4"/>
        </w:rPr>
        <w:t>2</w:t>
      </w:r>
      <w:r w:rsidR="009D1DDB">
        <w:rPr>
          <w:rFonts w:cs="Arial"/>
          <w:color w:val="000000"/>
          <w:spacing w:val="-4"/>
        </w:rPr>
        <w:t>2</w:t>
      </w:r>
      <w:r w:rsidR="00EE49A1">
        <w:rPr>
          <w:rFonts w:cs="Arial"/>
          <w:color w:val="000000"/>
          <w:spacing w:val="-4"/>
        </w:rPr>
        <w:t>.</w:t>
      </w:r>
      <w:r w:rsidR="009D1DDB">
        <w:rPr>
          <w:rFonts w:cs="Arial"/>
          <w:color w:val="000000"/>
          <w:spacing w:val="-4"/>
        </w:rPr>
        <w:t>5</w:t>
      </w:r>
      <w:r w:rsidR="00EE49A1">
        <w:rPr>
          <w:rFonts w:cs="Arial"/>
          <w:color w:val="000000"/>
          <w:spacing w:val="-4"/>
        </w:rPr>
        <w:t>0</w:t>
      </w:r>
      <w:r w:rsidRPr="0042621F">
        <w:rPr>
          <w:rFonts w:cs="Arial"/>
          <w:color w:val="000000"/>
          <w:spacing w:val="-4"/>
        </w:rPr>
        <w:t xml:space="preserve"> million</w:t>
      </w:r>
      <w:r w:rsidRPr="0042621F">
        <w:rPr>
          <w:rFonts w:cs="Arial"/>
          <w:color w:val="000000"/>
          <w:spacing w:val="-4"/>
          <w:cs/>
        </w:rPr>
        <w:t xml:space="preserve">. </w:t>
      </w:r>
      <w:r w:rsidRPr="0042621F">
        <w:rPr>
          <w:rFonts w:cs="Arial"/>
          <w:color w:val="000000"/>
          <w:spacing w:val="-4"/>
        </w:rPr>
        <w:t xml:space="preserve">The interim dividend is expected to be paid </w:t>
      </w:r>
      <w:r w:rsidRPr="00515FE4">
        <w:rPr>
          <w:rFonts w:cs="Arial"/>
          <w:color w:val="000000"/>
          <w:spacing w:val="-4"/>
        </w:rPr>
        <w:t xml:space="preserve">within </w:t>
      </w:r>
      <w:r w:rsidR="00EE49A1">
        <w:rPr>
          <w:rFonts w:cs="Arial"/>
          <w:color w:val="000000"/>
          <w:spacing w:val="-4"/>
        </w:rPr>
        <w:t>November</w:t>
      </w:r>
      <w:r w:rsidRPr="00515FE4">
        <w:rPr>
          <w:rFonts w:cs="Arial"/>
          <w:color w:val="000000"/>
          <w:spacing w:val="-4"/>
        </w:rPr>
        <w:t xml:space="preserve"> </w:t>
      </w:r>
      <w:r w:rsidRPr="00515FE4">
        <w:rPr>
          <w:rFonts w:cs="Arial"/>
          <w:color w:val="000000"/>
          <w:spacing w:val="-4"/>
          <w:cs/>
        </w:rPr>
        <w:t>20</w:t>
      </w:r>
      <w:r w:rsidRPr="00515FE4">
        <w:rPr>
          <w:rFonts w:cs="Arial"/>
          <w:color w:val="000000"/>
          <w:spacing w:val="-4"/>
        </w:rPr>
        <w:t>20.</w:t>
      </w:r>
    </w:p>
    <w:p w:rsidR="00641173" w:rsidRDefault="00641173" w:rsidP="00A53F0E">
      <w:pPr>
        <w:spacing w:line="240" w:lineRule="auto"/>
        <w:jc w:val="both"/>
        <w:rPr>
          <w:rFonts w:cs="Arial"/>
          <w:color w:val="000000" w:themeColor="text1"/>
        </w:rPr>
      </w:pPr>
    </w:p>
    <w:p w:rsidR="00575D70" w:rsidRDefault="00575D70" w:rsidP="00A53F0E">
      <w:pPr>
        <w:spacing w:line="240" w:lineRule="auto"/>
        <w:jc w:val="both"/>
        <w:rPr>
          <w:rFonts w:cs="Arial"/>
          <w:color w:val="000000" w:themeColor="text1"/>
        </w:rPr>
      </w:pPr>
    </w:p>
    <w:p w:rsidR="00575D70" w:rsidRPr="00A53F0E" w:rsidRDefault="00575D70" w:rsidP="00A53F0E">
      <w:pPr>
        <w:spacing w:line="240" w:lineRule="auto"/>
        <w:jc w:val="both"/>
        <w:rPr>
          <w:rFonts w:cs="Arial"/>
          <w:color w:val="000000" w:themeColor="text1"/>
        </w:rPr>
      </w:pPr>
    </w:p>
    <w:sectPr w:rsidR="00575D70" w:rsidRPr="00A53F0E" w:rsidSect="00511692">
      <w:headerReference w:type="default" r:id="rId8"/>
      <w:footerReference w:type="default" r:id="rId9"/>
      <w:pgSz w:w="11906" w:h="16838" w:code="9"/>
      <w:pgMar w:top="1440" w:right="1152" w:bottom="720" w:left="1728" w:header="706" w:footer="576"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3A5E" w:rsidRDefault="00783A5E" w:rsidP="001E5AFF">
      <w:pPr>
        <w:spacing w:line="240" w:lineRule="auto"/>
      </w:pPr>
      <w:r>
        <w:separator/>
      </w:r>
    </w:p>
  </w:endnote>
  <w:endnote w:type="continuationSeparator" w:id="0">
    <w:p w:rsidR="00783A5E" w:rsidRDefault="00783A5E" w:rsidP="001E5A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7F63" w:rsidRPr="00674941" w:rsidRDefault="00FD7F63" w:rsidP="00476E62">
    <w:pPr>
      <w:pStyle w:val="Footer"/>
      <w:pBdr>
        <w:top w:val="single" w:sz="8" w:space="1" w:color="auto"/>
      </w:pBdr>
      <w:jc w:val="right"/>
      <w:rPr>
        <w:rFonts w:cs="Arial"/>
        <w:szCs w:val="20"/>
      </w:rPr>
    </w:pPr>
    <w:r w:rsidRPr="00674941">
      <w:rPr>
        <w:rStyle w:val="PageNumber"/>
        <w:rFonts w:cs="Arial"/>
        <w:szCs w:val="20"/>
        <w:lang w:val="en-US"/>
      </w:rPr>
      <w:fldChar w:fldCharType="begin"/>
    </w:r>
    <w:r w:rsidRPr="00674941">
      <w:rPr>
        <w:rStyle w:val="PageNumber"/>
        <w:rFonts w:cs="Arial"/>
        <w:szCs w:val="20"/>
      </w:rPr>
      <w:instrText xml:space="preserve"> PAGE </w:instrText>
    </w:r>
    <w:r w:rsidRPr="00674941">
      <w:rPr>
        <w:rStyle w:val="PageNumber"/>
        <w:rFonts w:cs="Arial"/>
        <w:szCs w:val="20"/>
        <w:lang w:val="en-US"/>
      </w:rPr>
      <w:fldChar w:fldCharType="separate"/>
    </w:r>
    <w:r>
      <w:rPr>
        <w:rStyle w:val="PageNumber"/>
        <w:rFonts w:cs="Arial"/>
        <w:noProof/>
        <w:szCs w:val="20"/>
      </w:rPr>
      <w:t>23</w:t>
    </w:r>
    <w:r w:rsidRPr="00674941">
      <w:rPr>
        <w:rStyle w:val="PageNumber"/>
        <w:rFonts w:cs="Arial"/>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3A5E" w:rsidRDefault="00783A5E" w:rsidP="001E5AFF">
      <w:pPr>
        <w:spacing w:line="240" w:lineRule="auto"/>
      </w:pPr>
      <w:r>
        <w:separator/>
      </w:r>
    </w:p>
  </w:footnote>
  <w:footnote w:type="continuationSeparator" w:id="0">
    <w:p w:rsidR="00783A5E" w:rsidRDefault="00783A5E" w:rsidP="001E5A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7F63" w:rsidRPr="00040345" w:rsidRDefault="00FD7F63" w:rsidP="006F2312">
    <w:pPr>
      <w:pStyle w:val="Header"/>
      <w:spacing w:line="240" w:lineRule="auto"/>
      <w:rPr>
        <w:rFonts w:cs="Arial"/>
        <w:b/>
        <w:bCs/>
      </w:rPr>
    </w:pPr>
    <w:proofErr w:type="spellStart"/>
    <w:r w:rsidRPr="00040345">
      <w:rPr>
        <w:rFonts w:cs="Arial"/>
        <w:b/>
        <w:bCs/>
      </w:rPr>
      <w:t>Yggdrazil</w:t>
    </w:r>
    <w:proofErr w:type="spellEnd"/>
    <w:r w:rsidRPr="00040345">
      <w:rPr>
        <w:rFonts w:cs="Arial"/>
        <w:b/>
        <w:bCs/>
      </w:rPr>
      <w:t xml:space="preserve"> Group </w:t>
    </w:r>
    <w:r>
      <w:rPr>
        <w:rFonts w:cs="Arial"/>
        <w:b/>
        <w:bCs/>
      </w:rPr>
      <w:t xml:space="preserve">Public </w:t>
    </w:r>
    <w:r w:rsidRPr="00040345">
      <w:rPr>
        <w:rFonts w:cs="Arial"/>
        <w:b/>
        <w:bCs/>
      </w:rPr>
      <w:t>Company Limited</w:t>
    </w:r>
  </w:p>
  <w:p w:rsidR="00FD7F63" w:rsidRPr="00040345" w:rsidRDefault="00FD7F63" w:rsidP="006F2312">
    <w:pPr>
      <w:pStyle w:val="Header"/>
      <w:spacing w:line="240" w:lineRule="auto"/>
      <w:rPr>
        <w:rFonts w:cs="Arial"/>
        <w:b/>
        <w:bCs/>
        <w:lang w:val="en-US"/>
      </w:rPr>
    </w:pPr>
    <w:r w:rsidRPr="00040345">
      <w:rPr>
        <w:rFonts w:cs="Arial"/>
        <w:b/>
        <w:bCs/>
        <w:lang w:val="en-US"/>
      </w:rPr>
      <w:t>Condensed Notes to Interim Financial Information (Unaudited but reviewed)</w:t>
    </w:r>
  </w:p>
  <w:p w:rsidR="00FD7F63" w:rsidRPr="00040345" w:rsidRDefault="00FD7F63" w:rsidP="00021DDD">
    <w:pPr>
      <w:pStyle w:val="Header"/>
      <w:pBdr>
        <w:bottom w:val="single" w:sz="8" w:space="1" w:color="auto"/>
      </w:pBdr>
      <w:spacing w:line="240" w:lineRule="auto"/>
      <w:rPr>
        <w:rFonts w:cs="Arial"/>
      </w:rPr>
    </w:pPr>
    <w:r>
      <w:rPr>
        <w:rFonts w:cs="Arial"/>
        <w:b/>
        <w:bCs/>
      </w:rPr>
      <w:t>For the nine-month period ended 30 September</w:t>
    </w:r>
    <w:r w:rsidRPr="00040345">
      <w:rPr>
        <w:rFonts w:cs="Arial"/>
        <w:b/>
        <w:bCs/>
      </w:rPr>
      <w:t xml:space="preserve"> 20</w:t>
    </w:r>
    <w:r>
      <w:rPr>
        <w:rFonts w:cs="Arial"/>
        <w:b/>
        <w:bCs/>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5FC1"/>
    <w:multiLevelType w:val="hybridMultilevel"/>
    <w:tmpl w:val="9980604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AE4ACE70">
      <w:start w:val="38"/>
      <w:numFmt w:val="bullet"/>
      <w:lvlText w:val="-"/>
      <w:lvlJc w:val="left"/>
      <w:pPr>
        <w:ind w:left="4260" w:hanging="360"/>
      </w:pPr>
      <w:rPr>
        <w:rFonts w:ascii="Angsana New" w:eastAsia="Cordia New" w:hAnsi="Angsana New" w:cs="Angsana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 w15:restartNumberingAfterBreak="0">
    <w:nsid w:val="09594FB7"/>
    <w:multiLevelType w:val="hybridMultilevel"/>
    <w:tmpl w:val="D8A8517C"/>
    <w:lvl w:ilvl="0" w:tplc="08090001">
      <w:start w:val="1"/>
      <w:numFmt w:val="bullet"/>
      <w:lvlText w:val=""/>
      <w:lvlJc w:val="left"/>
      <w:pPr>
        <w:ind w:left="2340" w:hanging="360"/>
      </w:pPr>
      <w:rPr>
        <w:rFonts w:ascii="Symbol" w:hAnsi="Symbol" w:hint="default"/>
      </w:rPr>
    </w:lvl>
    <w:lvl w:ilvl="1" w:tplc="08090003">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 w15:restartNumberingAfterBreak="0">
    <w:nsid w:val="11FE7F55"/>
    <w:multiLevelType w:val="hybridMultilevel"/>
    <w:tmpl w:val="FEF485AC"/>
    <w:lvl w:ilvl="0" w:tplc="08090017">
      <w:start w:val="1"/>
      <w:numFmt w:val="lowerLetter"/>
      <w:lvlText w:val="%1)"/>
      <w:lvlJc w:val="left"/>
      <w:pPr>
        <w:ind w:left="1260" w:hanging="720"/>
      </w:pPr>
      <w:rPr>
        <w:rFonts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1258677A"/>
    <w:multiLevelType w:val="hybridMultilevel"/>
    <w:tmpl w:val="F6F6F82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809000F">
      <w:start w:val="1"/>
      <w:numFmt w:val="decimal"/>
      <w:lvlText w:val="%5."/>
      <w:lvlJc w:val="left"/>
      <w:pPr>
        <w:ind w:left="4260" w:hanging="360"/>
      </w:pPr>
      <w:rPr>
        <w:rFonts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 w15:restartNumberingAfterBreak="0">
    <w:nsid w:val="186D4F97"/>
    <w:multiLevelType w:val="hybridMultilevel"/>
    <w:tmpl w:val="040A567C"/>
    <w:lvl w:ilvl="0" w:tplc="66E4D654">
      <w:start w:val="2"/>
      <w:numFmt w:val="bullet"/>
      <w:lvlText w:val="•"/>
      <w:lvlJc w:val="left"/>
      <w:pPr>
        <w:ind w:left="1980" w:hanging="360"/>
      </w:pPr>
      <w:rPr>
        <w:rFonts w:ascii="Arial" w:eastAsiaTheme="minorHAnsi"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5" w15:restartNumberingAfterBreak="0">
    <w:nsid w:val="1BC03BE4"/>
    <w:multiLevelType w:val="hybridMultilevel"/>
    <w:tmpl w:val="40F2F012"/>
    <w:lvl w:ilvl="0" w:tplc="411666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7" w15:restartNumberingAfterBreak="0">
    <w:nsid w:val="27540A83"/>
    <w:multiLevelType w:val="hybridMultilevel"/>
    <w:tmpl w:val="4836BF7A"/>
    <w:lvl w:ilvl="0" w:tplc="202A4F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7790399"/>
    <w:multiLevelType w:val="hybridMultilevel"/>
    <w:tmpl w:val="7F44FA6E"/>
    <w:lvl w:ilvl="0" w:tplc="08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9" w15:restartNumberingAfterBreak="0">
    <w:nsid w:val="292A7673"/>
    <w:multiLevelType w:val="hybridMultilevel"/>
    <w:tmpl w:val="7CFC696A"/>
    <w:lvl w:ilvl="0" w:tplc="82EE7804">
      <w:start w:val="38"/>
      <w:numFmt w:val="bullet"/>
      <w:lvlText w:val="-"/>
      <w:lvlJc w:val="left"/>
      <w:pPr>
        <w:ind w:left="6314" w:hanging="360"/>
      </w:pPr>
      <w:rPr>
        <w:rFonts w:ascii="Arial" w:eastAsia="Cordia New" w:hAnsi="Arial" w:cs="Arial" w:hint="default"/>
        <w:sz w:val="20"/>
        <w:szCs w:val="20"/>
      </w:rPr>
    </w:lvl>
    <w:lvl w:ilvl="1" w:tplc="08090003" w:tentative="1">
      <w:start w:val="1"/>
      <w:numFmt w:val="bullet"/>
      <w:lvlText w:val="o"/>
      <w:lvlJc w:val="left"/>
      <w:pPr>
        <w:ind w:left="7034" w:hanging="360"/>
      </w:pPr>
      <w:rPr>
        <w:rFonts w:ascii="Courier New" w:hAnsi="Courier New" w:cs="Courier New" w:hint="default"/>
      </w:rPr>
    </w:lvl>
    <w:lvl w:ilvl="2" w:tplc="08090005" w:tentative="1">
      <w:start w:val="1"/>
      <w:numFmt w:val="bullet"/>
      <w:lvlText w:val=""/>
      <w:lvlJc w:val="left"/>
      <w:pPr>
        <w:ind w:left="7754" w:hanging="360"/>
      </w:pPr>
      <w:rPr>
        <w:rFonts w:ascii="Wingdings" w:hAnsi="Wingdings" w:hint="default"/>
      </w:rPr>
    </w:lvl>
    <w:lvl w:ilvl="3" w:tplc="08090001" w:tentative="1">
      <w:start w:val="1"/>
      <w:numFmt w:val="bullet"/>
      <w:lvlText w:val=""/>
      <w:lvlJc w:val="left"/>
      <w:pPr>
        <w:ind w:left="8474" w:hanging="360"/>
      </w:pPr>
      <w:rPr>
        <w:rFonts w:ascii="Symbol" w:hAnsi="Symbol" w:hint="default"/>
      </w:rPr>
    </w:lvl>
    <w:lvl w:ilvl="4" w:tplc="08090003" w:tentative="1">
      <w:start w:val="1"/>
      <w:numFmt w:val="bullet"/>
      <w:lvlText w:val="o"/>
      <w:lvlJc w:val="left"/>
      <w:pPr>
        <w:ind w:left="9194" w:hanging="360"/>
      </w:pPr>
      <w:rPr>
        <w:rFonts w:ascii="Courier New" w:hAnsi="Courier New" w:cs="Courier New" w:hint="default"/>
      </w:rPr>
    </w:lvl>
    <w:lvl w:ilvl="5" w:tplc="08090005" w:tentative="1">
      <w:start w:val="1"/>
      <w:numFmt w:val="bullet"/>
      <w:lvlText w:val=""/>
      <w:lvlJc w:val="left"/>
      <w:pPr>
        <w:ind w:left="9914" w:hanging="360"/>
      </w:pPr>
      <w:rPr>
        <w:rFonts w:ascii="Wingdings" w:hAnsi="Wingdings" w:hint="default"/>
      </w:rPr>
    </w:lvl>
    <w:lvl w:ilvl="6" w:tplc="08090001" w:tentative="1">
      <w:start w:val="1"/>
      <w:numFmt w:val="bullet"/>
      <w:lvlText w:val=""/>
      <w:lvlJc w:val="left"/>
      <w:pPr>
        <w:ind w:left="10634" w:hanging="360"/>
      </w:pPr>
      <w:rPr>
        <w:rFonts w:ascii="Symbol" w:hAnsi="Symbol" w:hint="default"/>
      </w:rPr>
    </w:lvl>
    <w:lvl w:ilvl="7" w:tplc="08090003" w:tentative="1">
      <w:start w:val="1"/>
      <w:numFmt w:val="bullet"/>
      <w:lvlText w:val="o"/>
      <w:lvlJc w:val="left"/>
      <w:pPr>
        <w:ind w:left="11354" w:hanging="360"/>
      </w:pPr>
      <w:rPr>
        <w:rFonts w:ascii="Courier New" w:hAnsi="Courier New" w:cs="Courier New" w:hint="default"/>
      </w:rPr>
    </w:lvl>
    <w:lvl w:ilvl="8" w:tplc="08090005" w:tentative="1">
      <w:start w:val="1"/>
      <w:numFmt w:val="bullet"/>
      <w:lvlText w:val=""/>
      <w:lvlJc w:val="left"/>
      <w:pPr>
        <w:ind w:left="12074" w:hanging="360"/>
      </w:pPr>
      <w:rPr>
        <w:rFonts w:ascii="Wingdings" w:hAnsi="Wingdings" w:hint="default"/>
      </w:r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4D20D0"/>
    <w:multiLevelType w:val="hybridMultilevel"/>
    <w:tmpl w:val="5628AB9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1140A05"/>
    <w:multiLevelType w:val="hybridMultilevel"/>
    <w:tmpl w:val="8FE6129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C81285"/>
    <w:multiLevelType w:val="hybridMultilevel"/>
    <w:tmpl w:val="622EF088"/>
    <w:lvl w:ilvl="0" w:tplc="04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7" w15:restartNumberingAfterBreak="0">
    <w:nsid w:val="3DC908AC"/>
    <w:multiLevelType w:val="hybridMultilevel"/>
    <w:tmpl w:val="DD909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922BDA"/>
    <w:multiLevelType w:val="hybridMultilevel"/>
    <w:tmpl w:val="19369670"/>
    <w:lvl w:ilvl="0" w:tplc="04090001">
      <w:start w:val="1"/>
      <w:numFmt w:val="bullet"/>
      <w:lvlText w:val=""/>
      <w:lvlJc w:val="left"/>
      <w:pPr>
        <w:ind w:left="1380" w:hanging="360"/>
      </w:pPr>
      <w:rPr>
        <w:rFonts w:ascii="Symbol" w:hAnsi="Symbol" w:hint="default"/>
      </w:rPr>
    </w:lvl>
    <w:lvl w:ilvl="1" w:tplc="04090001">
      <w:start w:val="1"/>
      <w:numFmt w:val="bullet"/>
      <w:lvlText w:val=""/>
      <w:lvlJc w:val="left"/>
      <w:pPr>
        <w:ind w:left="2100" w:hanging="360"/>
      </w:pPr>
      <w:rPr>
        <w:rFonts w:ascii="Symbol" w:hAnsi="Symbol"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F72D83"/>
    <w:multiLevelType w:val="hybridMultilevel"/>
    <w:tmpl w:val="4CC0FAB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1">
      <w:start w:val="1"/>
      <w:numFmt w:val="bullet"/>
      <w:lvlText w:val=""/>
      <w:lvlJc w:val="left"/>
      <w:pPr>
        <w:ind w:left="4260" w:hanging="360"/>
      </w:pPr>
      <w:rPr>
        <w:rFonts w:ascii="Symbol" w:hAnsi="Symbol"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 w15:restartNumberingAfterBreak="0">
    <w:nsid w:val="485A6FB4"/>
    <w:multiLevelType w:val="hybridMultilevel"/>
    <w:tmpl w:val="EC22627C"/>
    <w:lvl w:ilvl="0" w:tplc="6622C12A">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E355D5"/>
    <w:multiLevelType w:val="hybridMultilevel"/>
    <w:tmpl w:val="E4F652C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6AC405B"/>
    <w:multiLevelType w:val="hybridMultilevel"/>
    <w:tmpl w:val="AB78B34E"/>
    <w:lvl w:ilvl="0" w:tplc="08090001">
      <w:start w:val="1"/>
      <w:numFmt w:val="bullet"/>
      <w:lvlText w:val=""/>
      <w:lvlJc w:val="left"/>
      <w:pPr>
        <w:ind w:left="900" w:hanging="360"/>
      </w:pPr>
      <w:rPr>
        <w:rFonts w:ascii="Symbol" w:hAnsi="Symbo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6" w15:restartNumberingAfterBreak="0">
    <w:nsid w:val="70E13A4D"/>
    <w:multiLevelType w:val="hybridMultilevel"/>
    <w:tmpl w:val="B0FC489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82EE7804">
      <w:start w:val="38"/>
      <w:numFmt w:val="bullet"/>
      <w:lvlText w:val="-"/>
      <w:lvlJc w:val="left"/>
      <w:pPr>
        <w:ind w:left="4260" w:hanging="360"/>
      </w:pPr>
      <w:rPr>
        <w:rFonts w:ascii="Arial" w:eastAsia="Cordia New" w:hAnsi="Arial" w:cs="Arial" w:hint="default"/>
        <w:sz w:val="20"/>
        <w:szCs w:val="20"/>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76061ABE"/>
    <w:multiLevelType w:val="hybridMultilevel"/>
    <w:tmpl w:val="2FB8FD02"/>
    <w:lvl w:ilvl="0" w:tplc="F57E8C5C">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28"/>
  </w:num>
  <w:num w:numId="2">
    <w:abstractNumId w:val="21"/>
  </w:num>
  <w:num w:numId="3">
    <w:abstractNumId w:val="25"/>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7"/>
  </w:num>
  <w:num w:numId="7">
    <w:abstractNumId w:val="9"/>
  </w:num>
  <w:num w:numId="8">
    <w:abstractNumId w:val="5"/>
  </w:num>
  <w:num w:numId="9">
    <w:abstractNumId w:val="15"/>
  </w:num>
  <w:num w:numId="10">
    <w:abstractNumId w:val="6"/>
  </w:num>
  <w:num w:numId="11">
    <w:abstractNumId w:val="4"/>
  </w:num>
  <w:num w:numId="12">
    <w:abstractNumId w:val="16"/>
  </w:num>
  <w:num w:numId="13">
    <w:abstractNumId w:val="8"/>
  </w:num>
  <w:num w:numId="14">
    <w:abstractNumId w:val="19"/>
  </w:num>
  <w:num w:numId="15">
    <w:abstractNumId w:val="18"/>
  </w:num>
  <w:num w:numId="16">
    <w:abstractNumId w:val="3"/>
  </w:num>
  <w:num w:numId="17">
    <w:abstractNumId w:val="20"/>
  </w:num>
  <w:num w:numId="18">
    <w:abstractNumId w:val="0"/>
  </w:num>
  <w:num w:numId="19">
    <w:abstractNumId w:val="26"/>
  </w:num>
  <w:num w:numId="20">
    <w:abstractNumId w:val="2"/>
  </w:num>
  <w:num w:numId="21">
    <w:abstractNumId w:val="1"/>
  </w:num>
  <w:num w:numId="22">
    <w:abstractNumId w:val="24"/>
  </w:num>
  <w:num w:numId="23">
    <w:abstractNumId w:val="7"/>
  </w:num>
  <w:num w:numId="24">
    <w:abstractNumId w:val="23"/>
  </w:num>
  <w:num w:numId="25">
    <w:abstractNumId w:val="10"/>
  </w:num>
  <w:num w:numId="26">
    <w:abstractNumId w:val="14"/>
  </w:num>
  <w:num w:numId="27">
    <w:abstractNumId w:val="13"/>
  </w:num>
  <w:num w:numId="28">
    <w:abstractNumId w:val="22"/>
  </w:num>
  <w:num w:numId="29">
    <w:abstractNumId w:val="27"/>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DAA"/>
    <w:rsid w:val="00001567"/>
    <w:rsid w:val="000025A4"/>
    <w:rsid w:val="00002CF0"/>
    <w:rsid w:val="00003270"/>
    <w:rsid w:val="0000347B"/>
    <w:rsid w:val="0000379D"/>
    <w:rsid w:val="00004DA8"/>
    <w:rsid w:val="0000680A"/>
    <w:rsid w:val="00007186"/>
    <w:rsid w:val="00011D94"/>
    <w:rsid w:val="00012BD1"/>
    <w:rsid w:val="00014700"/>
    <w:rsid w:val="00015BAF"/>
    <w:rsid w:val="00015F97"/>
    <w:rsid w:val="000165ED"/>
    <w:rsid w:val="00016B24"/>
    <w:rsid w:val="00021022"/>
    <w:rsid w:val="00021308"/>
    <w:rsid w:val="00021DDD"/>
    <w:rsid w:val="000226E2"/>
    <w:rsid w:val="0002416F"/>
    <w:rsid w:val="00026ECE"/>
    <w:rsid w:val="00030B5E"/>
    <w:rsid w:val="00031A5E"/>
    <w:rsid w:val="000320A5"/>
    <w:rsid w:val="000323BF"/>
    <w:rsid w:val="00032C4A"/>
    <w:rsid w:val="00034DC0"/>
    <w:rsid w:val="00034FCD"/>
    <w:rsid w:val="00037614"/>
    <w:rsid w:val="00040345"/>
    <w:rsid w:val="000427AB"/>
    <w:rsid w:val="00042879"/>
    <w:rsid w:val="000438AD"/>
    <w:rsid w:val="00044985"/>
    <w:rsid w:val="00044D22"/>
    <w:rsid w:val="00050161"/>
    <w:rsid w:val="00052CBB"/>
    <w:rsid w:val="0005313D"/>
    <w:rsid w:val="00054404"/>
    <w:rsid w:val="00055125"/>
    <w:rsid w:val="0005591B"/>
    <w:rsid w:val="00056A7C"/>
    <w:rsid w:val="00061811"/>
    <w:rsid w:val="00063692"/>
    <w:rsid w:val="00064F2C"/>
    <w:rsid w:val="000655DE"/>
    <w:rsid w:val="00066BF0"/>
    <w:rsid w:val="00067280"/>
    <w:rsid w:val="000678DD"/>
    <w:rsid w:val="00071BC3"/>
    <w:rsid w:val="000721E3"/>
    <w:rsid w:val="00073E0D"/>
    <w:rsid w:val="00074688"/>
    <w:rsid w:val="0007596B"/>
    <w:rsid w:val="0008104C"/>
    <w:rsid w:val="0008356B"/>
    <w:rsid w:val="000854A2"/>
    <w:rsid w:val="00086229"/>
    <w:rsid w:val="000870D9"/>
    <w:rsid w:val="00087341"/>
    <w:rsid w:val="000908AE"/>
    <w:rsid w:val="00091391"/>
    <w:rsid w:val="000915BE"/>
    <w:rsid w:val="0009339B"/>
    <w:rsid w:val="000950FC"/>
    <w:rsid w:val="000A0C4C"/>
    <w:rsid w:val="000A209C"/>
    <w:rsid w:val="000A24F3"/>
    <w:rsid w:val="000A2551"/>
    <w:rsid w:val="000A3386"/>
    <w:rsid w:val="000A4DAA"/>
    <w:rsid w:val="000A56D5"/>
    <w:rsid w:val="000A7B2A"/>
    <w:rsid w:val="000B163F"/>
    <w:rsid w:val="000B2006"/>
    <w:rsid w:val="000B2AAD"/>
    <w:rsid w:val="000B5837"/>
    <w:rsid w:val="000B6907"/>
    <w:rsid w:val="000B7A75"/>
    <w:rsid w:val="000C16C2"/>
    <w:rsid w:val="000C2E90"/>
    <w:rsid w:val="000C3C89"/>
    <w:rsid w:val="000C5129"/>
    <w:rsid w:val="000C5407"/>
    <w:rsid w:val="000C6B8B"/>
    <w:rsid w:val="000C793A"/>
    <w:rsid w:val="000D004D"/>
    <w:rsid w:val="000D08C9"/>
    <w:rsid w:val="000D19BB"/>
    <w:rsid w:val="000D2F38"/>
    <w:rsid w:val="000D59B7"/>
    <w:rsid w:val="000D619B"/>
    <w:rsid w:val="000D64B1"/>
    <w:rsid w:val="000D65F6"/>
    <w:rsid w:val="000D78E3"/>
    <w:rsid w:val="000E4563"/>
    <w:rsid w:val="000E6D39"/>
    <w:rsid w:val="000F0538"/>
    <w:rsid w:val="000F2A86"/>
    <w:rsid w:val="000F2A94"/>
    <w:rsid w:val="000F41AC"/>
    <w:rsid w:val="000F48BA"/>
    <w:rsid w:val="000F4A71"/>
    <w:rsid w:val="000F5C96"/>
    <w:rsid w:val="000F664E"/>
    <w:rsid w:val="000F79AC"/>
    <w:rsid w:val="000F7B7B"/>
    <w:rsid w:val="00100ED8"/>
    <w:rsid w:val="0010132B"/>
    <w:rsid w:val="001016C6"/>
    <w:rsid w:val="00101DE1"/>
    <w:rsid w:val="001029BE"/>
    <w:rsid w:val="00103A1B"/>
    <w:rsid w:val="00104550"/>
    <w:rsid w:val="00104D4A"/>
    <w:rsid w:val="00105B44"/>
    <w:rsid w:val="00106DF1"/>
    <w:rsid w:val="001105D8"/>
    <w:rsid w:val="0011095B"/>
    <w:rsid w:val="00110DC2"/>
    <w:rsid w:val="001128E4"/>
    <w:rsid w:val="00112B5C"/>
    <w:rsid w:val="00115898"/>
    <w:rsid w:val="001172A1"/>
    <w:rsid w:val="00117495"/>
    <w:rsid w:val="001223FD"/>
    <w:rsid w:val="00122882"/>
    <w:rsid w:val="001244B7"/>
    <w:rsid w:val="00126B2D"/>
    <w:rsid w:val="00126C1B"/>
    <w:rsid w:val="00127D7A"/>
    <w:rsid w:val="001302B4"/>
    <w:rsid w:val="0013104B"/>
    <w:rsid w:val="00133078"/>
    <w:rsid w:val="00133481"/>
    <w:rsid w:val="0013369C"/>
    <w:rsid w:val="00133CDF"/>
    <w:rsid w:val="00134671"/>
    <w:rsid w:val="00136B0E"/>
    <w:rsid w:val="00137162"/>
    <w:rsid w:val="001373A1"/>
    <w:rsid w:val="00137B8C"/>
    <w:rsid w:val="00137F7D"/>
    <w:rsid w:val="00141279"/>
    <w:rsid w:val="00142352"/>
    <w:rsid w:val="00144B80"/>
    <w:rsid w:val="00144C62"/>
    <w:rsid w:val="00145A7B"/>
    <w:rsid w:val="00147123"/>
    <w:rsid w:val="00147D4D"/>
    <w:rsid w:val="00151B24"/>
    <w:rsid w:val="0015285A"/>
    <w:rsid w:val="00153D2A"/>
    <w:rsid w:val="0015447C"/>
    <w:rsid w:val="00154A22"/>
    <w:rsid w:val="0016040F"/>
    <w:rsid w:val="00160F31"/>
    <w:rsid w:val="00161A38"/>
    <w:rsid w:val="00161F9F"/>
    <w:rsid w:val="001636E2"/>
    <w:rsid w:val="0016446A"/>
    <w:rsid w:val="001667B0"/>
    <w:rsid w:val="0017002C"/>
    <w:rsid w:val="001703EA"/>
    <w:rsid w:val="001705CA"/>
    <w:rsid w:val="00170E7C"/>
    <w:rsid w:val="00171F32"/>
    <w:rsid w:val="0017205B"/>
    <w:rsid w:val="0017233F"/>
    <w:rsid w:val="00175CA8"/>
    <w:rsid w:val="001769C4"/>
    <w:rsid w:val="00177C41"/>
    <w:rsid w:val="0018052F"/>
    <w:rsid w:val="00180843"/>
    <w:rsid w:val="0018120C"/>
    <w:rsid w:val="001827A2"/>
    <w:rsid w:val="00184B58"/>
    <w:rsid w:val="0018530D"/>
    <w:rsid w:val="00190C33"/>
    <w:rsid w:val="00192372"/>
    <w:rsid w:val="00192D65"/>
    <w:rsid w:val="001948C2"/>
    <w:rsid w:val="00195956"/>
    <w:rsid w:val="00195A92"/>
    <w:rsid w:val="001967C7"/>
    <w:rsid w:val="0019780D"/>
    <w:rsid w:val="001A0677"/>
    <w:rsid w:val="001A2082"/>
    <w:rsid w:val="001A2711"/>
    <w:rsid w:val="001A2F6F"/>
    <w:rsid w:val="001A50EE"/>
    <w:rsid w:val="001A5677"/>
    <w:rsid w:val="001A61C6"/>
    <w:rsid w:val="001A6653"/>
    <w:rsid w:val="001B102D"/>
    <w:rsid w:val="001B24B6"/>
    <w:rsid w:val="001B2A47"/>
    <w:rsid w:val="001B3490"/>
    <w:rsid w:val="001B3B29"/>
    <w:rsid w:val="001B3C25"/>
    <w:rsid w:val="001B4167"/>
    <w:rsid w:val="001B59FA"/>
    <w:rsid w:val="001B5F47"/>
    <w:rsid w:val="001B62FA"/>
    <w:rsid w:val="001B6A27"/>
    <w:rsid w:val="001C00D3"/>
    <w:rsid w:val="001C030B"/>
    <w:rsid w:val="001C09DF"/>
    <w:rsid w:val="001C0C7F"/>
    <w:rsid w:val="001C27A9"/>
    <w:rsid w:val="001C2A66"/>
    <w:rsid w:val="001C3EB0"/>
    <w:rsid w:val="001C422D"/>
    <w:rsid w:val="001C5657"/>
    <w:rsid w:val="001C5CDE"/>
    <w:rsid w:val="001C7E96"/>
    <w:rsid w:val="001D069F"/>
    <w:rsid w:val="001D11C9"/>
    <w:rsid w:val="001D3DBE"/>
    <w:rsid w:val="001D425E"/>
    <w:rsid w:val="001D4346"/>
    <w:rsid w:val="001E129B"/>
    <w:rsid w:val="001E2AA5"/>
    <w:rsid w:val="001E4491"/>
    <w:rsid w:val="001E5AFF"/>
    <w:rsid w:val="001F0A92"/>
    <w:rsid w:val="001F274D"/>
    <w:rsid w:val="001F2794"/>
    <w:rsid w:val="001F2895"/>
    <w:rsid w:val="001F47DD"/>
    <w:rsid w:val="001F5167"/>
    <w:rsid w:val="001F51FA"/>
    <w:rsid w:val="001F5EE9"/>
    <w:rsid w:val="001F6017"/>
    <w:rsid w:val="001F6CCD"/>
    <w:rsid w:val="001F7289"/>
    <w:rsid w:val="00201478"/>
    <w:rsid w:val="00202AED"/>
    <w:rsid w:val="00203164"/>
    <w:rsid w:val="00204ECF"/>
    <w:rsid w:val="00207374"/>
    <w:rsid w:val="0021106D"/>
    <w:rsid w:val="0021191F"/>
    <w:rsid w:val="0021400F"/>
    <w:rsid w:val="002141B7"/>
    <w:rsid w:val="0021463B"/>
    <w:rsid w:val="00215AF7"/>
    <w:rsid w:val="00217A5D"/>
    <w:rsid w:val="00223F49"/>
    <w:rsid w:val="0022495D"/>
    <w:rsid w:val="00225E50"/>
    <w:rsid w:val="0022689D"/>
    <w:rsid w:val="00226A2E"/>
    <w:rsid w:val="00226C58"/>
    <w:rsid w:val="00227879"/>
    <w:rsid w:val="002316A7"/>
    <w:rsid w:val="00232711"/>
    <w:rsid w:val="002350C1"/>
    <w:rsid w:val="00237D91"/>
    <w:rsid w:val="002425B8"/>
    <w:rsid w:val="00244BE0"/>
    <w:rsid w:val="00244E21"/>
    <w:rsid w:val="002451DF"/>
    <w:rsid w:val="002472DB"/>
    <w:rsid w:val="00247624"/>
    <w:rsid w:val="00250421"/>
    <w:rsid w:val="00250E7F"/>
    <w:rsid w:val="0025106C"/>
    <w:rsid w:val="0025189C"/>
    <w:rsid w:val="0025416F"/>
    <w:rsid w:val="002545B1"/>
    <w:rsid w:val="002564D9"/>
    <w:rsid w:val="002610BA"/>
    <w:rsid w:val="00261521"/>
    <w:rsid w:val="00263A82"/>
    <w:rsid w:val="002640E9"/>
    <w:rsid w:val="00264C16"/>
    <w:rsid w:val="002655A2"/>
    <w:rsid w:val="00267442"/>
    <w:rsid w:val="002676E6"/>
    <w:rsid w:val="00267FDB"/>
    <w:rsid w:val="002717F1"/>
    <w:rsid w:val="00273037"/>
    <w:rsid w:val="0027330B"/>
    <w:rsid w:val="00273634"/>
    <w:rsid w:val="00275208"/>
    <w:rsid w:val="00276894"/>
    <w:rsid w:val="00276DBA"/>
    <w:rsid w:val="0028009C"/>
    <w:rsid w:val="00280EC2"/>
    <w:rsid w:val="002812EB"/>
    <w:rsid w:val="002814B5"/>
    <w:rsid w:val="00283E01"/>
    <w:rsid w:val="00283EF8"/>
    <w:rsid w:val="002849A5"/>
    <w:rsid w:val="00285060"/>
    <w:rsid w:val="00286DF8"/>
    <w:rsid w:val="002872D1"/>
    <w:rsid w:val="002875D9"/>
    <w:rsid w:val="0028767F"/>
    <w:rsid w:val="00287B45"/>
    <w:rsid w:val="00294D2E"/>
    <w:rsid w:val="002954B6"/>
    <w:rsid w:val="00295EC5"/>
    <w:rsid w:val="00297C0F"/>
    <w:rsid w:val="00297E67"/>
    <w:rsid w:val="002A0EDB"/>
    <w:rsid w:val="002A1A2D"/>
    <w:rsid w:val="002A24D9"/>
    <w:rsid w:val="002A2BE9"/>
    <w:rsid w:val="002A38FC"/>
    <w:rsid w:val="002A4458"/>
    <w:rsid w:val="002A4F40"/>
    <w:rsid w:val="002A6D54"/>
    <w:rsid w:val="002B0614"/>
    <w:rsid w:val="002B0D08"/>
    <w:rsid w:val="002B0D7C"/>
    <w:rsid w:val="002B19CA"/>
    <w:rsid w:val="002B2471"/>
    <w:rsid w:val="002B4AEB"/>
    <w:rsid w:val="002B4ECE"/>
    <w:rsid w:val="002B5E10"/>
    <w:rsid w:val="002C1692"/>
    <w:rsid w:val="002C25A2"/>
    <w:rsid w:val="002C26C5"/>
    <w:rsid w:val="002C27F9"/>
    <w:rsid w:val="002C2EE3"/>
    <w:rsid w:val="002C607F"/>
    <w:rsid w:val="002C6C00"/>
    <w:rsid w:val="002C7471"/>
    <w:rsid w:val="002D1336"/>
    <w:rsid w:val="002D4EE9"/>
    <w:rsid w:val="002D5773"/>
    <w:rsid w:val="002D6428"/>
    <w:rsid w:val="002D670D"/>
    <w:rsid w:val="002E1FB6"/>
    <w:rsid w:val="002E2D99"/>
    <w:rsid w:val="002E37D8"/>
    <w:rsid w:val="002E38A6"/>
    <w:rsid w:val="002E5741"/>
    <w:rsid w:val="002E783B"/>
    <w:rsid w:val="002F2B89"/>
    <w:rsid w:val="002F2C4C"/>
    <w:rsid w:val="002F54D0"/>
    <w:rsid w:val="002F57E6"/>
    <w:rsid w:val="002F6233"/>
    <w:rsid w:val="002F6526"/>
    <w:rsid w:val="0030263E"/>
    <w:rsid w:val="00303692"/>
    <w:rsid w:val="00305499"/>
    <w:rsid w:val="00307229"/>
    <w:rsid w:val="003076E3"/>
    <w:rsid w:val="0030771E"/>
    <w:rsid w:val="00310EBE"/>
    <w:rsid w:val="003115E1"/>
    <w:rsid w:val="00311F4D"/>
    <w:rsid w:val="003125E5"/>
    <w:rsid w:val="00313057"/>
    <w:rsid w:val="003150C7"/>
    <w:rsid w:val="00315ABF"/>
    <w:rsid w:val="00316800"/>
    <w:rsid w:val="0031685E"/>
    <w:rsid w:val="00320288"/>
    <w:rsid w:val="00320882"/>
    <w:rsid w:val="0032234D"/>
    <w:rsid w:val="003247F0"/>
    <w:rsid w:val="00326133"/>
    <w:rsid w:val="00326D68"/>
    <w:rsid w:val="003301DC"/>
    <w:rsid w:val="003315CB"/>
    <w:rsid w:val="003317AC"/>
    <w:rsid w:val="00335718"/>
    <w:rsid w:val="00335855"/>
    <w:rsid w:val="0033597E"/>
    <w:rsid w:val="00336E61"/>
    <w:rsid w:val="003372C6"/>
    <w:rsid w:val="003406A5"/>
    <w:rsid w:val="00341B96"/>
    <w:rsid w:val="003423DD"/>
    <w:rsid w:val="003427A1"/>
    <w:rsid w:val="003456BA"/>
    <w:rsid w:val="00346018"/>
    <w:rsid w:val="00347F8A"/>
    <w:rsid w:val="00347FA7"/>
    <w:rsid w:val="003516AB"/>
    <w:rsid w:val="00357F55"/>
    <w:rsid w:val="00360D88"/>
    <w:rsid w:val="00361625"/>
    <w:rsid w:val="003619DD"/>
    <w:rsid w:val="00362A3E"/>
    <w:rsid w:val="00362A93"/>
    <w:rsid w:val="00363832"/>
    <w:rsid w:val="00363CFE"/>
    <w:rsid w:val="003646C1"/>
    <w:rsid w:val="0036658A"/>
    <w:rsid w:val="003667AA"/>
    <w:rsid w:val="00366D90"/>
    <w:rsid w:val="00367A32"/>
    <w:rsid w:val="00367BF2"/>
    <w:rsid w:val="0037104E"/>
    <w:rsid w:val="00372887"/>
    <w:rsid w:val="00372E42"/>
    <w:rsid w:val="00375A5A"/>
    <w:rsid w:val="003774B2"/>
    <w:rsid w:val="00380024"/>
    <w:rsid w:val="00381B8A"/>
    <w:rsid w:val="00383226"/>
    <w:rsid w:val="003859F9"/>
    <w:rsid w:val="0038604B"/>
    <w:rsid w:val="00390E44"/>
    <w:rsid w:val="003919CB"/>
    <w:rsid w:val="00392471"/>
    <w:rsid w:val="0039270B"/>
    <w:rsid w:val="00392738"/>
    <w:rsid w:val="0039304C"/>
    <w:rsid w:val="00394173"/>
    <w:rsid w:val="00394802"/>
    <w:rsid w:val="00396BD3"/>
    <w:rsid w:val="00397485"/>
    <w:rsid w:val="00397C17"/>
    <w:rsid w:val="003A1721"/>
    <w:rsid w:val="003A2DF7"/>
    <w:rsid w:val="003A2E1B"/>
    <w:rsid w:val="003A33B3"/>
    <w:rsid w:val="003A39DC"/>
    <w:rsid w:val="003A4C53"/>
    <w:rsid w:val="003A5331"/>
    <w:rsid w:val="003A76E3"/>
    <w:rsid w:val="003B274F"/>
    <w:rsid w:val="003B5140"/>
    <w:rsid w:val="003B7126"/>
    <w:rsid w:val="003C42EE"/>
    <w:rsid w:val="003C452D"/>
    <w:rsid w:val="003C52B7"/>
    <w:rsid w:val="003C54D8"/>
    <w:rsid w:val="003C6B40"/>
    <w:rsid w:val="003C6C90"/>
    <w:rsid w:val="003C74B1"/>
    <w:rsid w:val="003C78DD"/>
    <w:rsid w:val="003D0032"/>
    <w:rsid w:val="003D130F"/>
    <w:rsid w:val="003D24BA"/>
    <w:rsid w:val="003D2517"/>
    <w:rsid w:val="003D4A10"/>
    <w:rsid w:val="003E0220"/>
    <w:rsid w:val="003E1511"/>
    <w:rsid w:val="003E16A6"/>
    <w:rsid w:val="003E2DE3"/>
    <w:rsid w:val="003E376F"/>
    <w:rsid w:val="003E5815"/>
    <w:rsid w:val="003E5BF3"/>
    <w:rsid w:val="003E68F5"/>
    <w:rsid w:val="003E7E23"/>
    <w:rsid w:val="003F0E35"/>
    <w:rsid w:val="003F104B"/>
    <w:rsid w:val="003F1A17"/>
    <w:rsid w:val="003F2952"/>
    <w:rsid w:val="003F2FBB"/>
    <w:rsid w:val="003F68AD"/>
    <w:rsid w:val="003F6B8F"/>
    <w:rsid w:val="003F6D53"/>
    <w:rsid w:val="00400404"/>
    <w:rsid w:val="0040435B"/>
    <w:rsid w:val="00405149"/>
    <w:rsid w:val="00405B74"/>
    <w:rsid w:val="00406184"/>
    <w:rsid w:val="0040635B"/>
    <w:rsid w:val="00406619"/>
    <w:rsid w:val="00406B7B"/>
    <w:rsid w:val="0040734F"/>
    <w:rsid w:val="00407A85"/>
    <w:rsid w:val="00407FCC"/>
    <w:rsid w:val="0041080E"/>
    <w:rsid w:val="004122BB"/>
    <w:rsid w:val="004123F3"/>
    <w:rsid w:val="00413EBE"/>
    <w:rsid w:val="0041449E"/>
    <w:rsid w:val="00414B5B"/>
    <w:rsid w:val="004166F7"/>
    <w:rsid w:val="00416FAA"/>
    <w:rsid w:val="0042082E"/>
    <w:rsid w:val="00421D10"/>
    <w:rsid w:val="00422198"/>
    <w:rsid w:val="00422BE3"/>
    <w:rsid w:val="00423240"/>
    <w:rsid w:val="00424038"/>
    <w:rsid w:val="00424337"/>
    <w:rsid w:val="00426120"/>
    <w:rsid w:val="0042621F"/>
    <w:rsid w:val="00427D22"/>
    <w:rsid w:val="00427F22"/>
    <w:rsid w:val="004308DA"/>
    <w:rsid w:val="00430B45"/>
    <w:rsid w:val="00431B8E"/>
    <w:rsid w:val="00432B48"/>
    <w:rsid w:val="00433349"/>
    <w:rsid w:val="00433A6C"/>
    <w:rsid w:val="00433F51"/>
    <w:rsid w:val="00434620"/>
    <w:rsid w:val="00434EBB"/>
    <w:rsid w:val="00435DEC"/>
    <w:rsid w:val="00437A34"/>
    <w:rsid w:val="0044040E"/>
    <w:rsid w:val="00441971"/>
    <w:rsid w:val="004419BF"/>
    <w:rsid w:val="00442D11"/>
    <w:rsid w:val="00443CB1"/>
    <w:rsid w:val="00443E2C"/>
    <w:rsid w:val="00443F5E"/>
    <w:rsid w:val="00444C72"/>
    <w:rsid w:val="00445193"/>
    <w:rsid w:val="0044560D"/>
    <w:rsid w:val="00445C2E"/>
    <w:rsid w:val="004460C8"/>
    <w:rsid w:val="00446CA3"/>
    <w:rsid w:val="00446E86"/>
    <w:rsid w:val="00447088"/>
    <w:rsid w:val="00447B8D"/>
    <w:rsid w:val="00451DBC"/>
    <w:rsid w:val="004520E7"/>
    <w:rsid w:val="00453980"/>
    <w:rsid w:val="004557D3"/>
    <w:rsid w:val="00455B99"/>
    <w:rsid w:val="00455D97"/>
    <w:rsid w:val="00456B5F"/>
    <w:rsid w:val="004579DA"/>
    <w:rsid w:val="00462924"/>
    <w:rsid w:val="00464601"/>
    <w:rsid w:val="00464D02"/>
    <w:rsid w:val="004650FC"/>
    <w:rsid w:val="004653D4"/>
    <w:rsid w:val="00465979"/>
    <w:rsid w:val="0046670C"/>
    <w:rsid w:val="004669B7"/>
    <w:rsid w:val="00471BF6"/>
    <w:rsid w:val="0047265E"/>
    <w:rsid w:val="004728AD"/>
    <w:rsid w:val="00472D29"/>
    <w:rsid w:val="00472F35"/>
    <w:rsid w:val="00475486"/>
    <w:rsid w:val="0047649D"/>
    <w:rsid w:val="00476C68"/>
    <w:rsid w:val="00476E62"/>
    <w:rsid w:val="00477471"/>
    <w:rsid w:val="00477C74"/>
    <w:rsid w:val="00480357"/>
    <w:rsid w:val="0048040D"/>
    <w:rsid w:val="00480479"/>
    <w:rsid w:val="004806D2"/>
    <w:rsid w:val="004810E2"/>
    <w:rsid w:val="0048172D"/>
    <w:rsid w:val="00483934"/>
    <w:rsid w:val="00483D38"/>
    <w:rsid w:val="004848D9"/>
    <w:rsid w:val="00484E6C"/>
    <w:rsid w:val="0048602E"/>
    <w:rsid w:val="00487B2A"/>
    <w:rsid w:val="00487F3A"/>
    <w:rsid w:val="00490177"/>
    <w:rsid w:val="004916A9"/>
    <w:rsid w:val="00492538"/>
    <w:rsid w:val="0049348E"/>
    <w:rsid w:val="004944E6"/>
    <w:rsid w:val="00495B41"/>
    <w:rsid w:val="00496A3E"/>
    <w:rsid w:val="004970EF"/>
    <w:rsid w:val="004978ED"/>
    <w:rsid w:val="004A2293"/>
    <w:rsid w:val="004A2541"/>
    <w:rsid w:val="004A45D8"/>
    <w:rsid w:val="004A4EE5"/>
    <w:rsid w:val="004A61DF"/>
    <w:rsid w:val="004A63CA"/>
    <w:rsid w:val="004A716B"/>
    <w:rsid w:val="004B00D1"/>
    <w:rsid w:val="004B0D91"/>
    <w:rsid w:val="004B0DDA"/>
    <w:rsid w:val="004B2459"/>
    <w:rsid w:val="004B2721"/>
    <w:rsid w:val="004B2EE5"/>
    <w:rsid w:val="004B51FE"/>
    <w:rsid w:val="004C074D"/>
    <w:rsid w:val="004C0E65"/>
    <w:rsid w:val="004C20B9"/>
    <w:rsid w:val="004C38F6"/>
    <w:rsid w:val="004C5436"/>
    <w:rsid w:val="004C620D"/>
    <w:rsid w:val="004C64FE"/>
    <w:rsid w:val="004C76DA"/>
    <w:rsid w:val="004D0439"/>
    <w:rsid w:val="004D0477"/>
    <w:rsid w:val="004D08C5"/>
    <w:rsid w:val="004D1170"/>
    <w:rsid w:val="004D1633"/>
    <w:rsid w:val="004D2BA5"/>
    <w:rsid w:val="004D386D"/>
    <w:rsid w:val="004D3B00"/>
    <w:rsid w:val="004D4987"/>
    <w:rsid w:val="004D54B9"/>
    <w:rsid w:val="004D5B0E"/>
    <w:rsid w:val="004D6035"/>
    <w:rsid w:val="004D60D8"/>
    <w:rsid w:val="004D63DE"/>
    <w:rsid w:val="004D678C"/>
    <w:rsid w:val="004D7246"/>
    <w:rsid w:val="004E08A3"/>
    <w:rsid w:val="004E147B"/>
    <w:rsid w:val="004E332F"/>
    <w:rsid w:val="004E4998"/>
    <w:rsid w:val="004E5E7A"/>
    <w:rsid w:val="004E79D5"/>
    <w:rsid w:val="004F0BC9"/>
    <w:rsid w:val="004F35B1"/>
    <w:rsid w:val="004F3A31"/>
    <w:rsid w:val="004F581B"/>
    <w:rsid w:val="004F5D30"/>
    <w:rsid w:val="004F65F6"/>
    <w:rsid w:val="004F78BC"/>
    <w:rsid w:val="00500551"/>
    <w:rsid w:val="0050073A"/>
    <w:rsid w:val="00500F86"/>
    <w:rsid w:val="00501C40"/>
    <w:rsid w:val="00502376"/>
    <w:rsid w:val="00502988"/>
    <w:rsid w:val="00503F5D"/>
    <w:rsid w:val="00504325"/>
    <w:rsid w:val="00504717"/>
    <w:rsid w:val="00504718"/>
    <w:rsid w:val="0050605B"/>
    <w:rsid w:val="005070C5"/>
    <w:rsid w:val="005078A8"/>
    <w:rsid w:val="005103FB"/>
    <w:rsid w:val="00511692"/>
    <w:rsid w:val="00511F03"/>
    <w:rsid w:val="00513DF9"/>
    <w:rsid w:val="0051535F"/>
    <w:rsid w:val="00515FE4"/>
    <w:rsid w:val="0052588D"/>
    <w:rsid w:val="00526383"/>
    <w:rsid w:val="0052644E"/>
    <w:rsid w:val="00527AE9"/>
    <w:rsid w:val="00530F30"/>
    <w:rsid w:val="00531664"/>
    <w:rsid w:val="005337EF"/>
    <w:rsid w:val="00533930"/>
    <w:rsid w:val="00535CA1"/>
    <w:rsid w:val="00537ADA"/>
    <w:rsid w:val="0054014C"/>
    <w:rsid w:val="00540FD1"/>
    <w:rsid w:val="0054196B"/>
    <w:rsid w:val="0054260B"/>
    <w:rsid w:val="0054292A"/>
    <w:rsid w:val="005461C0"/>
    <w:rsid w:val="00546428"/>
    <w:rsid w:val="00547E77"/>
    <w:rsid w:val="00554F14"/>
    <w:rsid w:val="00557DEA"/>
    <w:rsid w:val="005624A7"/>
    <w:rsid w:val="0056514F"/>
    <w:rsid w:val="00565AB9"/>
    <w:rsid w:val="00570BE4"/>
    <w:rsid w:val="00570D1A"/>
    <w:rsid w:val="00570DFE"/>
    <w:rsid w:val="0057207E"/>
    <w:rsid w:val="00572A73"/>
    <w:rsid w:val="00572E26"/>
    <w:rsid w:val="00574E62"/>
    <w:rsid w:val="00575D70"/>
    <w:rsid w:val="00575FB8"/>
    <w:rsid w:val="00576240"/>
    <w:rsid w:val="00580210"/>
    <w:rsid w:val="00580690"/>
    <w:rsid w:val="00580CE4"/>
    <w:rsid w:val="005814E1"/>
    <w:rsid w:val="00582F2D"/>
    <w:rsid w:val="0058388B"/>
    <w:rsid w:val="00583F5A"/>
    <w:rsid w:val="00584E9B"/>
    <w:rsid w:val="005868A7"/>
    <w:rsid w:val="00586E2E"/>
    <w:rsid w:val="0058756D"/>
    <w:rsid w:val="00592927"/>
    <w:rsid w:val="005943AA"/>
    <w:rsid w:val="00594427"/>
    <w:rsid w:val="00594F17"/>
    <w:rsid w:val="00595984"/>
    <w:rsid w:val="00596319"/>
    <w:rsid w:val="00596EE4"/>
    <w:rsid w:val="0059752D"/>
    <w:rsid w:val="005976F4"/>
    <w:rsid w:val="005A0B6F"/>
    <w:rsid w:val="005A2B4C"/>
    <w:rsid w:val="005A342E"/>
    <w:rsid w:val="005A4C44"/>
    <w:rsid w:val="005B1BF2"/>
    <w:rsid w:val="005B2CF1"/>
    <w:rsid w:val="005B3C61"/>
    <w:rsid w:val="005B4804"/>
    <w:rsid w:val="005B4DDE"/>
    <w:rsid w:val="005B5CA5"/>
    <w:rsid w:val="005B7ED2"/>
    <w:rsid w:val="005C0815"/>
    <w:rsid w:val="005C0B78"/>
    <w:rsid w:val="005C188C"/>
    <w:rsid w:val="005C31F0"/>
    <w:rsid w:val="005C327F"/>
    <w:rsid w:val="005C3364"/>
    <w:rsid w:val="005C3459"/>
    <w:rsid w:val="005C49B0"/>
    <w:rsid w:val="005C75A8"/>
    <w:rsid w:val="005D0516"/>
    <w:rsid w:val="005D0AEB"/>
    <w:rsid w:val="005D0D23"/>
    <w:rsid w:val="005D0F2A"/>
    <w:rsid w:val="005D13D5"/>
    <w:rsid w:val="005D1975"/>
    <w:rsid w:val="005D1D16"/>
    <w:rsid w:val="005D2DBA"/>
    <w:rsid w:val="005D66A4"/>
    <w:rsid w:val="005D67AC"/>
    <w:rsid w:val="005D7718"/>
    <w:rsid w:val="005D7BED"/>
    <w:rsid w:val="005E19D6"/>
    <w:rsid w:val="005E1EBE"/>
    <w:rsid w:val="005E20CF"/>
    <w:rsid w:val="005E335C"/>
    <w:rsid w:val="005E3844"/>
    <w:rsid w:val="005E3C8C"/>
    <w:rsid w:val="005E41B8"/>
    <w:rsid w:val="005E4482"/>
    <w:rsid w:val="005E4DE2"/>
    <w:rsid w:val="005E52E8"/>
    <w:rsid w:val="005E658B"/>
    <w:rsid w:val="005F031F"/>
    <w:rsid w:val="005F1531"/>
    <w:rsid w:val="005F288B"/>
    <w:rsid w:val="005F5E77"/>
    <w:rsid w:val="005F6F9B"/>
    <w:rsid w:val="005F7B91"/>
    <w:rsid w:val="0060116B"/>
    <w:rsid w:val="006014AC"/>
    <w:rsid w:val="0060156D"/>
    <w:rsid w:val="00601714"/>
    <w:rsid w:val="00602962"/>
    <w:rsid w:val="00603176"/>
    <w:rsid w:val="006034DE"/>
    <w:rsid w:val="00603808"/>
    <w:rsid w:val="00611B2D"/>
    <w:rsid w:val="00614C3B"/>
    <w:rsid w:val="006155D5"/>
    <w:rsid w:val="00616646"/>
    <w:rsid w:val="006176C2"/>
    <w:rsid w:val="00620EAD"/>
    <w:rsid w:val="006214B6"/>
    <w:rsid w:val="00621DAA"/>
    <w:rsid w:val="00621DD0"/>
    <w:rsid w:val="0062375E"/>
    <w:rsid w:val="006242E2"/>
    <w:rsid w:val="00625000"/>
    <w:rsid w:val="00625240"/>
    <w:rsid w:val="0062588E"/>
    <w:rsid w:val="006259EF"/>
    <w:rsid w:val="00625BB6"/>
    <w:rsid w:val="00630304"/>
    <w:rsid w:val="0063033B"/>
    <w:rsid w:val="00630659"/>
    <w:rsid w:val="00632979"/>
    <w:rsid w:val="00632C19"/>
    <w:rsid w:val="0063440C"/>
    <w:rsid w:val="006351F3"/>
    <w:rsid w:val="00636541"/>
    <w:rsid w:val="00641173"/>
    <w:rsid w:val="0064189E"/>
    <w:rsid w:val="0064245A"/>
    <w:rsid w:val="006437E8"/>
    <w:rsid w:val="00643BB7"/>
    <w:rsid w:val="00643C2A"/>
    <w:rsid w:val="00644DAC"/>
    <w:rsid w:val="00645A0F"/>
    <w:rsid w:val="00647954"/>
    <w:rsid w:val="00647F0A"/>
    <w:rsid w:val="00651A16"/>
    <w:rsid w:val="00651DC0"/>
    <w:rsid w:val="00654E04"/>
    <w:rsid w:val="00655D89"/>
    <w:rsid w:val="00657D35"/>
    <w:rsid w:val="0066157C"/>
    <w:rsid w:val="00664664"/>
    <w:rsid w:val="0066576F"/>
    <w:rsid w:val="00665FDA"/>
    <w:rsid w:val="00666888"/>
    <w:rsid w:val="006675B0"/>
    <w:rsid w:val="0066766A"/>
    <w:rsid w:val="00674528"/>
    <w:rsid w:val="006746FE"/>
    <w:rsid w:val="00674941"/>
    <w:rsid w:val="00674F5E"/>
    <w:rsid w:val="00676B01"/>
    <w:rsid w:val="00677714"/>
    <w:rsid w:val="00677D12"/>
    <w:rsid w:val="00680676"/>
    <w:rsid w:val="006828B9"/>
    <w:rsid w:val="00682DEA"/>
    <w:rsid w:val="00683611"/>
    <w:rsid w:val="006844E9"/>
    <w:rsid w:val="00684E99"/>
    <w:rsid w:val="00685F03"/>
    <w:rsid w:val="00686230"/>
    <w:rsid w:val="006903F0"/>
    <w:rsid w:val="006909EB"/>
    <w:rsid w:val="00690BB1"/>
    <w:rsid w:val="00690CC6"/>
    <w:rsid w:val="0069125F"/>
    <w:rsid w:val="006970DB"/>
    <w:rsid w:val="0069731F"/>
    <w:rsid w:val="00697AFE"/>
    <w:rsid w:val="006A024C"/>
    <w:rsid w:val="006A075E"/>
    <w:rsid w:val="006A1384"/>
    <w:rsid w:val="006A1487"/>
    <w:rsid w:val="006A1807"/>
    <w:rsid w:val="006A180A"/>
    <w:rsid w:val="006A31B5"/>
    <w:rsid w:val="006A31CC"/>
    <w:rsid w:val="006A377B"/>
    <w:rsid w:val="006A41F2"/>
    <w:rsid w:val="006A45EC"/>
    <w:rsid w:val="006A6111"/>
    <w:rsid w:val="006A77E8"/>
    <w:rsid w:val="006B2B89"/>
    <w:rsid w:val="006B2BEE"/>
    <w:rsid w:val="006B4BFC"/>
    <w:rsid w:val="006B5209"/>
    <w:rsid w:val="006B7015"/>
    <w:rsid w:val="006B7FB6"/>
    <w:rsid w:val="006C042D"/>
    <w:rsid w:val="006C089F"/>
    <w:rsid w:val="006C1445"/>
    <w:rsid w:val="006C2244"/>
    <w:rsid w:val="006C3877"/>
    <w:rsid w:val="006C3E5B"/>
    <w:rsid w:val="006C474A"/>
    <w:rsid w:val="006C4FB2"/>
    <w:rsid w:val="006C50B2"/>
    <w:rsid w:val="006C62D4"/>
    <w:rsid w:val="006C72DF"/>
    <w:rsid w:val="006C737E"/>
    <w:rsid w:val="006D1336"/>
    <w:rsid w:val="006D240B"/>
    <w:rsid w:val="006D26C6"/>
    <w:rsid w:val="006D5032"/>
    <w:rsid w:val="006D6D6F"/>
    <w:rsid w:val="006D7000"/>
    <w:rsid w:val="006D7349"/>
    <w:rsid w:val="006D7F3C"/>
    <w:rsid w:val="006E07EF"/>
    <w:rsid w:val="006E0BED"/>
    <w:rsid w:val="006E2E04"/>
    <w:rsid w:val="006E3855"/>
    <w:rsid w:val="006E3FD6"/>
    <w:rsid w:val="006E401C"/>
    <w:rsid w:val="006E4075"/>
    <w:rsid w:val="006E4516"/>
    <w:rsid w:val="006E472C"/>
    <w:rsid w:val="006E4AA0"/>
    <w:rsid w:val="006E5513"/>
    <w:rsid w:val="006E621B"/>
    <w:rsid w:val="006E7954"/>
    <w:rsid w:val="006F0C5E"/>
    <w:rsid w:val="006F0CB8"/>
    <w:rsid w:val="006F1669"/>
    <w:rsid w:val="006F184B"/>
    <w:rsid w:val="006F2312"/>
    <w:rsid w:val="006F2F44"/>
    <w:rsid w:val="006F32BD"/>
    <w:rsid w:val="006F5561"/>
    <w:rsid w:val="006F5769"/>
    <w:rsid w:val="006F57AB"/>
    <w:rsid w:val="006F7494"/>
    <w:rsid w:val="00703105"/>
    <w:rsid w:val="00704B38"/>
    <w:rsid w:val="007070E4"/>
    <w:rsid w:val="00707252"/>
    <w:rsid w:val="007072DC"/>
    <w:rsid w:val="0071439B"/>
    <w:rsid w:val="00715156"/>
    <w:rsid w:val="007161EE"/>
    <w:rsid w:val="007200DA"/>
    <w:rsid w:val="007212EA"/>
    <w:rsid w:val="00721C68"/>
    <w:rsid w:val="00722181"/>
    <w:rsid w:val="00723B5E"/>
    <w:rsid w:val="00724074"/>
    <w:rsid w:val="0072493E"/>
    <w:rsid w:val="00725FD7"/>
    <w:rsid w:val="00727597"/>
    <w:rsid w:val="007320CF"/>
    <w:rsid w:val="00734BC4"/>
    <w:rsid w:val="00735123"/>
    <w:rsid w:val="0073534D"/>
    <w:rsid w:val="00735C29"/>
    <w:rsid w:val="00735D10"/>
    <w:rsid w:val="00740504"/>
    <w:rsid w:val="00740518"/>
    <w:rsid w:val="007417BC"/>
    <w:rsid w:val="00741ADA"/>
    <w:rsid w:val="00742773"/>
    <w:rsid w:val="0074490B"/>
    <w:rsid w:val="00745EE3"/>
    <w:rsid w:val="007461D7"/>
    <w:rsid w:val="0074789F"/>
    <w:rsid w:val="00747F88"/>
    <w:rsid w:val="00750EB6"/>
    <w:rsid w:val="00753C2D"/>
    <w:rsid w:val="0075581F"/>
    <w:rsid w:val="00755D06"/>
    <w:rsid w:val="00756086"/>
    <w:rsid w:val="00757F3E"/>
    <w:rsid w:val="0076188B"/>
    <w:rsid w:val="0076408A"/>
    <w:rsid w:val="00767905"/>
    <w:rsid w:val="00770D96"/>
    <w:rsid w:val="00773543"/>
    <w:rsid w:val="0077461D"/>
    <w:rsid w:val="007759E5"/>
    <w:rsid w:val="00775C3D"/>
    <w:rsid w:val="00775F13"/>
    <w:rsid w:val="00777060"/>
    <w:rsid w:val="00777955"/>
    <w:rsid w:val="00777E6E"/>
    <w:rsid w:val="00777E9F"/>
    <w:rsid w:val="00780B1B"/>
    <w:rsid w:val="00781864"/>
    <w:rsid w:val="00783326"/>
    <w:rsid w:val="00783A5E"/>
    <w:rsid w:val="00784C62"/>
    <w:rsid w:val="00784DB1"/>
    <w:rsid w:val="00785625"/>
    <w:rsid w:val="00785FEF"/>
    <w:rsid w:val="00786171"/>
    <w:rsid w:val="00786BC9"/>
    <w:rsid w:val="007876E3"/>
    <w:rsid w:val="00790154"/>
    <w:rsid w:val="00792483"/>
    <w:rsid w:val="00792AD0"/>
    <w:rsid w:val="007933BB"/>
    <w:rsid w:val="00794AA3"/>
    <w:rsid w:val="007969CA"/>
    <w:rsid w:val="0079766B"/>
    <w:rsid w:val="007A12F9"/>
    <w:rsid w:val="007A1886"/>
    <w:rsid w:val="007A1E5F"/>
    <w:rsid w:val="007A2A81"/>
    <w:rsid w:val="007A2BF7"/>
    <w:rsid w:val="007A45D2"/>
    <w:rsid w:val="007A5C7D"/>
    <w:rsid w:val="007A648E"/>
    <w:rsid w:val="007B19EA"/>
    <w:rsid w:val="007B2365"/>
    <w:rsid w:val="007B2A26"/>
    <w:rsid w:val="007B3610"/>
    <w:rsid w:val="007B7A94"/>
    <w:rsid w:val="007C0410"/>
    <w:rsid w:val="007C2FE6"/>
    <w:rsid w:val="007C5DEC"/>
    <w:rsid w:val="007C6CEE"/>
    <w:rsid w:val="007C77AC"/>
    <w:rsid w:val="007C7BC4"/>
    <w:rsid w:val="007D0D84"/>
    <w:rsid w:val="007D1442"/>
    <w:rsid w:val="007D29D4"/>
    <w:rsid w:val="007D5842"/>
    <w:rsid w:val="007D5FBD"/>
    <w:rsid w:val="007D7B06"/>
    <w:rsid w:val="007D7BD0"/>
    <w:rsid w:val="007E00B2"/>
    <w:rsid w:val="007E1BFA"/>
    <w:rsid w:val="007E2796"/>
    <w:rsid w:val="007E3776"/>
    <w:rsid w:val="007E3B8A"/>
    <w:rsid w:val="007E3E1A"/>
    <w:rsid w:val="007E5E1D"/>
    <w:rsid w:val="007E68D8"/>
    <w:rsid w:val="007F0368"/>
    <w:rsid w:val="007F0BEA"/>
    <w:rsid w:val="007F0FD8"/>
    <w:rsid w:val="007F10EF"/>
    <w:rsid w:val="007F165F"/>
    <w:rsid w:val="007F1B2E"/>
    <w:rsid w:val="007F301F"/>
    <w:rsid w:val="007F32C2"/>
    <w:rsid w:val="007F3886"/>
    <w:rsid w:val="007F44A0"/>
    <w:rsid w:val="007F4C9C"/>
    <w:rsid w:val="007F4D6C"/>
    <w:rsid w:val="007F4FEE"/>
    <w:rsid w:val="007F5AD6"/>
    <w:rsid w:val="007F5AED"/>
    <w:rsid w:val="007F6233"/>
    <w:rsid w:val="007F636E"/>
    <w:rsid w:val="00800427"/>
    <w:rsid w:val="0080051A"/>
    <w:rsid w:val="00801B67"/>
    <w:rsid w:val="00803696"/>
    <w:rsid w:val="008051C7"/>
    <w:rsid w:val="00805C85"/>
    <w:rsid w:val="00806ED5"/>
    <w:rsid w:val="00806F61"/>
    <w:rsid w:val="008071F5"/>
    <w:rsid w:val="00807FC5"/>
    <w:rsid w:val="00810E40"/>
    <w:rsid w:val="008117E9"/>
    <w:rsid w:val="00811A3D"/>
    <w:rsid w:val="008132D2"/>
    <w:rsid w:val="0081384C"/>
    <w:rsid w:val="00813966"/>
    <w:rsid w:val="00814621"/>
    <w:rsid w:val="00816C10"/>
    <w:rsid w:val="00820316"/>
    <w:rsid w:val="00820325"/>
    <w:rsid w:val="008211D2"/>
    <w:rsid w:val="00821F5D"/>
    <w:rsid w:val="0082252D"/>
    <w:rsid w:val="008232C5"/>
    <w:rsid w:val="00823D6C"/>
    <w:rsid w:val="00824049"/>
    <w:rsid w:val="00824ECD"/>
    <w:rsid w:val="008254DA"/>
    <w:rsid w:val="00825604"/>
    <w:rsid w:val="00827FE9"/>
    <w:rsid w:val="00830D9E"/>
    <w:rsid w:val="008326E7"/>
    <w:rsid w:val="00833173"/>
    <w:rsid w:val="0083322C"/>
    <w:rsid w:val="0083444B"/>
    <w:rsid w:val="008353BE"/>
    <w:rsid w:val="008360DC"/>
    <w:rsid w:val="0083690A"/>
    <w:rsid w:val="0084423E"/>
    <w:rsid w:val="00845E8A"/>
    <w:rsid w:val="00846193"/>
    <w:rsid w:val="0085023F"/>
    <w:rsid w:val="008516C4"/>
    <w:rsid w:val="00851B66"/>
    <w:rsid w:val="00852F42"/>
    <w:rsid w:val="00854DF4"/>
    <w:rsid w:val="00857572"/>
    <w:rsid w:val="0086092A"/>
    <w:rsid w:val="008636D2"/>
    <w:rsid w:val="00865B05"/>
    <w:rsid w:val="008661D9"/>
    <w:rsid w:val="00867D84"/>
    <w:rsid w:val="008701CF"/>
    <w:rsid w:val="008703F6"/>
    <w:rsid w:val="008738EB"/>
    <w:rsid w:val="0087597F"/>
    <w:rsid w:val="00877057"/>
    <w:rsid w:val="00880088"/>
    <w:rsid w:val="008803F4"/>
    <w:rsid w:val="0088183F"/>
    <w:rsid w:val="0088223C"/>
    <w:rsid w:val="00883211"/>
    <w:rsid w:val="008832F5"/>
    <w:rsid w:val="00883686"/>
    <w:rsid w:val="00883C60"/>
    <w:rsid w:val="00885545"/>
    <w:rsid w:val="0088602C"/>
    <w:rsid w:val="008871CE"/>
    <w:rsid w:val="008873C4"/>
    <w:rsid w:val="00893101"/>
    <w:rsid w:val="00893379"/>
    <w:rsid w:val="00893793"/>
    <w:rsid w:val="008939A2"/>
    <w:rsid w:val="00893C92"/>
    <w:rsid w:val="008953D7"/>
    <w:rsid w:val="0089609F"/>
    <w:rsid w:val="00896588"/>
    <w:rsid w:val="00896857"/>
    <w:rsid w:val="00897671"/>
    <w:rsid w:val="008A099B"/>
    <w:rsid w:val="008A39D0"/>
    <w:rsid w:val="008A40D6"/>
    <w:rsid w:val="008A5BFA"/>
    <w:rsid w:val="008A5CDE"/>
    <w:rsid w:val="008A71F8"/>
    <w:rsid w:val="008A7C00"/>
    <w:rsid w:val="008B09BF"/>
    <w:rsid w:val="008B3278"/>
    <w:rsid w:val="008B3355"/>
    <w:rsid w:val="008B51F2"/>
    <w:rsid w:val="008B7E6B"/>
    <w:rsid w:val="008C15F0"/>
    <w:rsid w:val="008C2B09"/>
    <w:rsid w:val="008C4298"/>
    <w:rsid w:val="008C606B"/>
    <w:rsid w:val="008C7A1D"/>
    <w:rsid w:val="008D050A"/>
    <w:rsid w:val="008D071D"/>
    <w:rsid w:val="008D1F71"/>
    <w:rsid w:val="008D33CE"/>
    <w:rsid w:val="008D3D14"/>
    <w:rsid w:val="008D5675"/>
    <w:rsid w:val="008D6749"/>
    <w:rsid w:val="008D6D7D"/>
    <w:rsid w:val="008E0CA3"/>
    <w:rsid w:val="008E181A"/>
    <w:rsid w:val="008E1FC6"/>
    <w:rsid w:val="008E2678"/>
    <w:rsid w:val="008E2795"/>
    <w:rsid w:val="008E3FEA"/>
    <w:rsid w:val="008E4B3C"/>
    <w:rsid w:val="008E4F01"/>
    <w:rsid w:val="008E6FF8"/>
    <w:rsid w:val="008F0FD7"/>
    <w:rsid w:val="008F18E7"/>
    <w:rsid w:val="008F2944"/>
    <w:rsid w:val="008F3A24"/>
    <w:rsid w:val="008F55D7"/>
    <w:rsid w:val="008F5AF7"/>
    <w:rsid w:val="008F62BE"/>
    <w:rsid w:val="00900624"/>
    <w:rsid w:val="00901986"/>
    <w:rsid w:val="009034CC"/>
    <w:rsid w:val="009037B4"/>
    <w:rsid w:val="00904633"/>
    <w:rsid w:val="00904CAB"/>
    <w:rsid w:val="00906441"/>
    <w:rsid w:val="00906982"/>
    <w:rsid w:val="0091050D"/>
    <w:rsid w:val="009109D9"/>
    <w:rsid w:val="009111C5"/>
    <w:rsid w:val="00911217"/>
    <w:rsid w:val="00911F03"/>
    <w:rsid w:val="0091254A"/>
    <w:rsid w:val="00912AD7"/>
    <w:rsid w:val="00912BB3"/>
    <w:rsid w:val="00912CA4"/>
    <w:rsid w:val="0091332C"/>
    <w:rsid w:val="009142DE"/>
    <w:rsid w:val="00916C8D"/>
    <w:rsid w:val="00920ED9"/>
    <w:rsid w:val="00921D82"/>
    <w:rsid w:val="00926473"/>
    <w:rsid w:val="009266C1"/>
    <w:rsid w:val="00933191"/>
    <w:rsid w:val="009348B6"/>
    <w:rsid w:val="00934E52"/>
    <w:rsid w:val="00935004"/>
    <w:rsid w:val="00935773"/>
    <w:rsid w:val="00936966"/>
    <w:rsid w:val="00936E3B"/>
    <w:rsid w:val="00937068"/>
    <w:rsid w:val="00937A80"/>
    <w:rsid w:val="00937F92"/>
    <w:rsid w:val="00941E15"/>
    <w:rsid w:val="00944503"/>
    <w:rsid w:val="009448B5"/>
    <w:rsid w:val="00945202"/>
    <w:rsid w:val="00945CFC"/>
    <w:rsid w:val="00946D8A"/>
    <w:rsid w:val="009471F5"/>
    <w:rsid w:val="00950E89"/>
    <w:rsid w:val="00951760"/>
    <w:rsid w:val="0095298F"/>
    <w:rsid w:val="00953944"/>
    <w:rsid w:val="00954716"/>
    <w:rsid w:val="0095513D"/>
    <w:rsid w:val="009555C4"/>
    <w:rsid w:val="00955708"/>
    <w:rsid w:val="009558F8"/>
    <w:rsid w:val="00956302"/>
    <w:rsid w:val="00960886"/>
    <w:rsid w:val="00961690"/>
    <w:rsid w:val="00962BE7"/>
    <w:rsid w:val="00962E9A"/>
    <w:rsid w:val="00962EC3"/>
    <w:rsid w:val="0096394D"/>
    <w:rsid w:val="00963D6C"/>
    <w:rsid w:val="00964714"/>
    <w:rsid w:val="00964A07"/>
    <w:rsid w:val="009658CF"/>
    <w:rsid w:val="00965D11"/>
    <w:rsid w:val="00967F20"/>
    <w:rsid w:val="009707CC"/>
    <w:rsid w:val="009707F8"/>
    <w:rsid w:val="009729C0"/>
    <w:rsid w:val="009763BB"/>
    <w:rsid w:val="00980A1C"/>
    <w:rsid w:val="009824B9"/>
    <w:rsid w:val="00982787"/>
    <w:rsid w:val="00983D7C"/>
    <w:rsid w:val="009848B0"/>
    <w:rsid w:val="009849E5"/>
    <w:rsid w:val="00985922"/>
    <w:rsid w:val="00985D5C"/>
    <w:rsid w:val="00986223"/>
    <w:rsid w:val="00991B5F"/>
    <w:rsid w:val="009925EF"/>
    <w:rsid w:val="0099525A"/>
    <w:rsid w:val="0099573D"/>
    <w:rsid w:val="00997201"/>
    <w:rsid w:val="009A11B4"/>
    <w:rsid w:val="009A3620"/>
    <w:rsid w:val="009A386B"/>
    <w:rsid w:val="009A42B6"/>
    <w:rsid w:val="009A53F5"/>
    <w:rsid w:val="009A5431"/>
    <w:rsid w:val="009A6477"/>
    <w:rsid w:val="009A6924"/>
    <w:rsid w:val="009A6BDF"/>
    <w:rsid w:val="009A6D41"/>
    <w:rsid w:val="009A6DD9"/>
    <w:rsid w:val="009A73CE"/>
    <w:rsid w:val="009B0833"/>
    <w:rsid w:val="009B107A"/>
    <w:rsid w:val="009B2E39"/>
    <w:rsid w:val="009B2ED7"/>
    <w:rsid w:val="009B3628"/>
    <w:rsid w:val="009B3B42"/>
    <w:rsid w:val="009B4B10"/>
    <w:rsid w:val="009C0141"/>
    <w:rsid w:val="009C2468"/>
    <w:rsid w:val="009C30D4"/>
    <w:rsid w:val="009C4307"/>
    <w:rsid w:val="009C52A6"/>
    <w:rsid w:val="009C5FDB"/>
    <w:rsid w:val="009C6A0B"/>
    <w:rsid w:val="009C6B23"/>
    <w:rsid w:val="009C71D6"/>
    <w:rsid w:val="009D0981"/>
    <w:rsid w:val="009D109A"/>
    <w:rsid w:val="009D1400"/>
    <w:rsid w:val="009D1DDB"/>
    <w:rsid w:val="009D33BA"/>
    <w:rsid w:val="009D3DD7"/>
    <w:rsid w:val="009D40EB"/>
    <w:rsid w:val="009D685D"/>
    <w:rsid w:val="009E091F"/>
    <w:rsid w:val="009E2BB2"/>
    <w:rsid w:val="009E3940"/>
    <w:rsid w:val="009E43A1"/>
    <w:rsid w:val="009E4487"/>
    <w:rsid w:val="009E7DC3"/>
    <w:rsid w:val="009F0191"/>
    <w:rsid w:val="009F04C9"/>
    <w:rsid w:val="009F0817"/>
    <w:rsid w:val="009F194A"/>
    <w:rsid w:val="009F2477"/>
    <w:rsid w:val="009F3852"/>
    <w:rsid w:val="009F3922"/>
    <w:rsid w:val="009F3D02"/>
    <w:rsid w:val="009F3E7C"/>
    <w:rsid w:val="009F44DC"/>
    <w:rsid w:val="009F4870"/>
    <w:rsid w:val="00A01C18"/>
    <w:rsid w:val="00A02D22"/>
    <w:rsid w:val="00A031B4"/>
    <w:rsid w:val="00A039DD"/>
    <w:rsid w:val="00A0581F"/>
    <w:rsid w:val="00A070A7"/>
    <w:rsid w:val="00A07694"/>
    <w:rsid w:val="00A10907"/>
    <w:rsid w:val="00A11D63"/>
    <w:rsid w:val="00A13082"/>
    <w:rsid w:val="00A1354D"/>
    <w:rsid w:val="00A13D1D"/>
    <w:rsid w:val="00A14238"/>
    <w:rsid w:val="00A14A25"/>
    <w:rsid w:val="00A167D0"/>
    <w:rsid w:val="00A17194"/>
    <w:rsid w:val="00A176E1"/>
    <w:rsid w:val="00A17700"/>
    <w:rsid w:val="00A203A1"/>
    <w:rsid w:val="00A2166F"/>
    <w:rsid w:val="00A22668"/>
    <w:rsid w:val="00A22EC6"/>
    <w:rsid w:val="00A2383E"/>
    <w:rsid w:val="00A2690B"/>
    <w:rsid w:val="00A3181C"/>
    <w:rsid w:val="00A32AA7"/>
    <w:rsid w:val="00A3623F"/>
    <w:rsid w:val="00A365CF"/>
    <w:rsid w:val="00A36B52"/>
    <w:rsid w:val="00A372B1"/>
    <w:rsid w:val="00A37C68"/>
    <w:rsid w:val="00A40048"/>
    <w:rsid w:val="00A40C5F"/>
    <w:rsid w:val="00A40EEF"/>
    <w:rsid w:val="00A41C6C"/>
    <w:rsid w:val="00A41E31"/>
    <w:rsid w:val="00A4263F"/>
    <w:rsid w:val="00A42F93"/>
    <w:rsid w:val="00A43EC4"/>
    <w:rsid w:val="00A45160"/>
    <w:rsid w:val="00A455B0"/>
    <w:rsid w:val="00A45929"/>
    <w:rsid w:val="00A45D4D"/>
    <w:rsid w:val="00A471DB"/>
    <w:rsid w:val="00A47958"/>
    <w:rsid w:val="00A5003A"/>
    <w:rsid w:val="00A50FA1"/>
    <w:rsid w:val="00A5340D"/>
    <w:rsid w:val="00A53F0E"/>
    <w:rsid w:val="00A55A19"/>
    <w:rsid w:val="00A55D1F"/>
    <w:rsid w:val="00A55E9D"/>
    <w:rsid w:val="00A560E9"/>
    <w:rsid w:val="00A5734A"/>
    <w:rsid w:val="00A60E45"/>
    <w:rsid w:val="00A6355C"/>
    <w:rsid w:val="00A63B7E"/>
    <w:rsid w:val="00A64A20"/>
    <w:rsid w:val="00A65D66"/>
    <w:rsid w:val="00A66220"/>
    <w:rsid w:val="00A66499"/>
    <w:rsid w:val="00A664D8"/>
    <w:rsid w:val="00A70729"/>
    <w:rsid w:val="00A73A90"/>
    <w:rsid w:val="00A74172"/>
    <w:rsid w:val="00A8073A"/>
    <w:rsid w:val="00A8167C"/>
    <w:rsid w:val="00A830AD"/>
    <w:rsid w:val="00A83D6D"/>
    <w:rsid w:val="00A84DA0"/>
    <w:rsid w:val="00A84F09"/>
    <w:rsid w:val="00A85578"/>
    <w:rsid w:val="00A85C70"/>
    <w:rsid w:val="00A87778"/>
    <w:rsid w:val="00A87B47"/>
    <w:rsid w:val="00A87E3A"/>
    <w:rsid w:val="00A87F3D"/>
    <w:rsid w:val="00A906BF"/>
    <w:rsid w:val="00A90B3D"/>
    <w:rsid w:val="00A912AD"/>
    <w:rsid w:val="00A9168F"/>
    <w:rsid w:val="00A93A03"/>
    <w:rsid w:val="00A9685D"/>
    <w:rsid w:val="00A9724B"/>
    <w:rsid w:val="00A97B3A"/>
    <w:rsid w:val="00AA15CC"/>
    <w:rsid w:val="00AA17B7"/>
    <w:rsid w:val="00AA5E35"/>
    <w:rsid w:val="00AA65EF"/>
    <w:rsid w:val="00AB1870"/>
    <w:rsid w:val="00AB18B7"/>
    <w:rsid w:val="00AB34DD"/>
    <w:rsid w:val="00AB3CAA"/>
    <w:rsid w:val="00AB4AB0"/>
    <w:rsid w:val="00AB59A2"/>
    <w:rsid w:val="00AB6237"/>
    <w:rsid w:val="00AB6B4D"/>
    <w:rsid w:val="00AC080A"/>
    <w:rsid w:val="00AC2685"/>
    <w:rsid w:val="00AC322D"/>
    <w:rsid w:val="00AC33C7"/>
    <w:rsid w:val="00AC548A"/>
    <w:rsid w:val="00AC6218"/>
    <w:rsid w:val="00AC66DF"/>
    <w:rsid w:val="00AC7847"/>
    <w:rsid w:val="00AD28A3"/>
    <w:rsid w:val="00AD2CF2"/>
    <w:rsid w:val="00AD5966"/>
    <w:rsid w:val="00AD6DAE"/>
    <w:rsid w:val="00AD7392"/>
    <w:rsid w:val="00AD75C5"/>
    <w:rsid w:val="00AE30A7"/>
    <w:rsid w:val="00AE4020"/>
    <w:rsid w:val="00AE550D"/>
    <w:rsid w:val="00AE5E29"/>
    <w:rsid w:val="00AE6339"/>
    <w:rsid w:val="00AE7A65"/>
    <w:rsid w:val="00AF177C"/>
    <w:rsid w:val="00AF25E0"/>
    <w:rsid w:val="00AF2AF8"/>
    <w:rsid w:val="00AF3687"/>
    <w:rsid w:val="00AF3E84"/>
    <w:rsid w:val="00AF40DA"/>
    <w:rsid w:val="00AF435C"/>
    <w:rsid w:val="00AF4BE8"/>
    <w:rsid w:val="00AF727D"/>
    <w:rsid w:val="00AF74B0"/>
    <w:rsid w:val="00B0098E"/>
    <w:rsid w:val="00B0099F"/>
    <w:rsid w:val="00B02D03"/>
    <w:rsid w:val="00B045FC"/>
    <w:rsid w:val="00B05450"/>
    <w:rsid w:val="00B0560E"/>
    <w:rsid w:val="00B0667F"/>
    <w:rsid w:val="00B12617"/>
    <w:rsid w:val="00B13292"/>
    <w:rsid w:val="00B1405E"/>
    <w:rsid w:val="00B14364"/>
    <w:rsid w:val="00B14C96"/>
    <w:rsid w:val="00B16152"/>
    <w:rsid w:val="00B16C22"/>
    <w:rsid w:val="00B16F16"/>
    <w:rsid w:val="00B173A2"/>
    <w:rsid w:val="00B176F1"/>
    <w:rsid w:val="00B203F6"/>
    <w:rsid w:val="00B20E50"/>
    <w:rsid w:val="00B22320"/>
    <w:rsid w:val="00B22674"/>
    <w:rsid w:val="00B23938"/>
    <w:rsid w:val="00B254F3"/>
    <w:rsid w:val="00B2551E"/>
    <w:rsid w:val="00B2666C"/>
    <w:rsid w:val="00B266EF"/>
    <w:rsid w:val="00B30076"/>
    <w:rsid w:val="00B30E25"/>
    <w:rsid w:val="00B32337"/>
    <w:rsid w:val="00B34364"/>
    <w:rsid w:val="00B35D73"/>
    <w:rsid w:val="00B36FF9"/>
    <w:rsid w:val="00B3762B"/>
    <w:rsid w:val="00B4071D"/>
    <w:rsid w:val="00B41D79"/>
    <w:rsid w:val="00B423B1"/>
    <w:rsid w:val="00B424C9"/>
    <w:rsid w:val="00B43933"/>
    <w:rsid w:val="00B4477F"/>
    <w:rsid w:val="00B4507D"/>
    <w:rsid w:val="00B456C7"/>
    <w:rsid w:val="00B5108A"/>
    <w:rsid w:val="00B51773"/>
    <w:rsid w:val="00B52ABF"/>
    <w:rsid w:val="00B62305"/>
    <w:rsid w:val="00B6417A"/>
    <w:rsid w:val="00B651C3"/>
    <w:rsid w:val="00B65B45"/>
    <w:rsid w:val="00B67757"/>
    <w:rsid w:val="00B7003B"/>
    <w:rsid w:val="00B7077B"/>
    <w:rsid w:val="00B74408"/>
    <w:rsid w:val="00B7667D"/>
    <w:rsid w:val="00B772C2"/>
    <w:rsid w:val="00B80A07"/>
    <w:rsid w:val="00B81B79"/>
    <w:rsid w:val="00B82AC7"/>
    <w:rsid w:val="00B834AB"/>
    <w:rsid w:val="00B838C1"/>
    <w:rsid w:val="00B84B03"/>
    <w:rsid w:val="00B85868"/>
    <w:rsid w:val="00B873D3"/>
    <w:rsid w:val="00B908BF"/>
    <w:rsid w:val="00B922D9"/>
    <w:rsid w:val="00B924AB"/>
    <w:rsid w:val="00B946D2"/>
    <w:rsid w:val="00B952E3"/>
    <w:rsid w:val="00BA0525"/>
    <w:rsid w:val="00BA11D3"/>
    <w:rsid w:val="00BA167B"/>
    <w:rsid w:val="00BA1EEE"/>
    <w:rsid w:val="00BA588C"/>
    <w:rsid w:val="00BA5F7D"/>
    <w:rsid w:val="00BA6579"/>
    <w:rsid w:val="00BA6969"/>
    <w:rsid w:val="00BA712A"/>
    <w:rsid w:val="00BB0380"/>
    <w:rsid w:val="00BB0AAF"/>
    <w:rsid w:val="00BB15B5"/>
    <w:rsid w:val="00BB2496"/>
    <w:rsid w:val="00BB25C9"/>
    <w:rsid w:val="00BB3548"/>
    <w:rsid w:val="00BB392B"/>
    <w:rsid w:val="00BB407D"/>
    <w:rsid w:val="00BB49F3"/>
    <w:rsid w:val="00BB641F"/>
    <w:rsid w:val="00BB78C8"/>
    <w:rsid w:val="00BC01AE"/>
    <w:rsid w:val="00BC1D5D"/>
    <w:rsid w:val="00BC285F"/>
    <w:rsid w:val="00BC33EC"/>
    <w:rsid w:val="00BC3D43"/>
    <w:rsid w:val="00BC4B2D"/>
    <w:rsid w:val="00BC5FE2"/>
    <w:rsid w:val="00BC7480"/>
    <w:rsid w:val="00BC74C7"/>
    <w:rsid w:val="00BD1467"/>
    <w:rsid w:val="00BD2341"/>
    <w:rsid w:val="00BD346E"/>
    <w:rsid w:val="00BD5A2E"/>
    <w:rsid w:val="00BD6353"/>
    <w:rsid w:val="00BE0092"/>
    <w:rsid w:val="00BE068A"/>
    <w:rsid w:val="00BE1642"/>
    <w:rsid w:val="00BE16D9"/>
    <w:rsid w:val="00BE1FAC"/>
    <w:rsid w:val="00BE2089"/>
    <w:rsid w:val="00BE2605"/>
    <w:rsid w:val="00BE55B2"/>
    <w:rsid w:val="00BE717A"/>
    <w:rsid w:val="00BF1539"/>
    <w:rsid w:val="00BF255C"/>
    <w:rsid w:val="00BF25CE"/>
    <w:rsid w:val="00BF55B5"/>
    <w:rsid w:val="00BF677E"/>
    <w:rsid w:val="00C014B5"/>
    <w:rsid w:val="00C026A1"/>
    <w:rsid w:val="00C0308A"/>
    <w:rsid w:val="00C03EFE"/>
    <w:rsid w:val="00C06DE7"/>
    <w:rsid w:val="00C10744"/>
    <w:rsid w:val="00C11DDE"/>
    <w:rsid w:val="00C12660"/>
    <w:rsid w:val="00C1270E"/>
    <w:rsid w:val="00C154DE"/>
    <w:rsid w:val="00C15703"/>
    <w:rsid w:val="00C1625B"/>
    <w:rsid w:val="00C206CD"/>
    <w:rsid w:val="00C20CDD"/>
    <w:rsid w:val="00C214E7"/>
    <w:rsid w:val="00C21A77"/>
    <w:rsid w:val="00C2438C"/>
    <w:rsid w:val="00C2529D"/>
    <w:rsid w:val="00C25474"/>
    <w:rsid w:val="00C27335"/>
    <w:rsid w:val="00C27C03"/>
    <w:rsid w:val="00C30A31"/>
    <w:rsid w:val="00C329D5"/>
    <w:rsid w:val="00C332CC"/>
    <w:rsid w:val="00C33984"/>
    <w:rsid w:val="00C33D60"/>
    <w:rsid w:val="00C34141"/>
    <w:rsid w:val="00C34D3C"/>
    <w:rsid w:val="00C35BCC"/>
    <w:rsid w:val="00C4048F"/>
    <w:rsid w:val="00C454E0"/>
    <w:rsid w:val="00C4639C"/>
    <w:rsid w:val="00C46903"/>
    <w:rsid w:val="00C52874"/>
    <w:rsid w:val="00C52E59"/>
    <w:rsid w:val="00C536BC"/>
    <w:rsid w:val="00C54E6F"/>
    <w:rsid w:val="00C55B09"/>
    <w:rsid w:val="00C560F9"/>
    <w:rsid w:val="00C577C9"/>
    <w:rsid w:val="00C60347"/>
    <w:rsid w:val="00C609D1"/>
    <w:rsid w:val="00C624D9"/>
    <w:rsid w:val="00C629E0"/>
    <w:rsid w:val="00C6390C"/>
    <w:rsid w:val="00C63AFA"/>
    <w:rsid w:val="00C645F4"/>
    <w:rsid w:val="00C6523C"/>
    <w:rsid w:val="00C65F81"/>
    <w:rsid w:val="00C704AC"/>
    <w:rsid w:val="00C70D50"/>
    <w:rsid w:val="00C728BE"/>
    <w:rsid w:val="00C733A0"/>
    <w:rsid w:val="00C73674"/>
    <w:rsid w:val="00C73A51"/>
    <w:rsid w:val="00C747A4"/>
    <w:rsid w:val="00C752C4"/>
    <w:rsid w:val="00C757D5"/>
    <w:rsid w:val="00C765C1"/>
    <w:rsid w:val="00C77859"/>
    <w:rsid w:val="00C77D6E"/>
    <w:rsid w:val="00C77E0B"/>
    <w:rsid w:val="00C80B41"/>
    <w:rsid w:val="00C80D6E"/>
    <w:rsid w:val="00C82B96"/>
    <w:rsid w:val="00C84FD1"/>
    <w:rsid w:val="00C86219"/>
    <w:rsid w:val="00C9075D"/>
    <w:rsid w:val="00C9077C"/>
    <w:rsid w:val="00C90E24"/>
    <w:rsid w:val="00C92097"/>
    <w:rsid w:val="00C929B6"/>
    <w:rsid w:val="00C92B5E"/>
    <w:rsid w:val="00C9380F"/>
    <w:rsid w:val="00C93D3D"/>
    <w:rsid w:val="00C944AA"/>
    <w:rsid w:val="00C95489"/>
    <w:rsid w:val="00C962BD"/>
    <w:rsid w:val="00C96B96"/>
    <w:rsid w:val="00C97D89"/>
    <w:rsid w:val="00C97DCE"/>
    <w:rsid w:val="00CA0C3E"/>
    <w:rsid w:val="00CA150E"/>
    <w:rsid w:val="00CA1689"/>
    <w:rsid w:val="00CA1C44"/>
    <w:rsid w:val="00CA2787"/>
    <w:rsid w:val="00CA2B07"/>
    <w:rsid w:val="00CA3DF2"/>
    <w:rsid w:val="00CA44E9"/>
    <w:rsid w:val="00CA541D"/>
    <w:rsid w:val="00CA6339"/>
    <w:rsid w:val="00CB50D7"/>
    <w:rsid w:val="00CB635F"/>
    <w:rsid w:val="00CB7360"/>
    <w:rsid w:val="00CC2041"/>
    <w:rsid w:val="00CC24A1"/>
    <w:rsid w:val="00CC268E"/>
    <w:rsid w:val="00CC34BE"/>
    <w:rsid w:val="00CC428F"/>
    <w:rsid w:val="00CC5056"/>
    <w:rsid w:val="00CC631B"/>
    <w:rsid w:val="00CC73A7"/>
    <w:rsid w:val="00CC7ACC"/>
    <w:rsid w:val="00CD1C7F"/>
    <w:rsid w:val="00CD28E2"/>
    <w:rsid w:val="00CD308E"/>
    <w:rsid w:val="00CD3813"/>
    <w:rsid w:val="00CD3C7C"/>
    <w:rsid w:val="00CD4023"/>
    <w:rsid w:val="00CD4A7F"/>
    <w:rsid w:val="00CD5B0C"/>
    <w:rsid w:val="00CD6572"/>
    <w:rsid w:val="00CE0413"/>
    <w:rsid w:val="00CE0D45"/>
    <w:rsid w:val="00CE11DE"/>
    <w:rsid w:val="00CE49EF"/>
    <w:rsid w:val="00CF0A8F"/>
    <w:rsid w:val="00CF21CA"/>
    <w:rsid w:val="00CF2EA6"/>
    <w:rsid w:val="00CF323C"/>
    <w:rsid w:val="00CF485F"/>
    <w:rsid w:val="00CF608D"/>
    <w:rsid w:val="00CF71AC"/>
    <w:rsid w:val="00CF72F2"/>
    <w:rsid w:val="00CF7E73"/>
    <w:rsid w:val="00D0099D"/>
    <w:rsid w:val="00D01955"/>
    <w:rsid w:val="00D01F3D"/>
    <w:rsid w:val="00D02672"/>
    <w:rsid w:val="00D02B22"/>
    <w:rsid w:val="00D04614"/>
    <w:rsid w:val="00D0673C"/>
    <w:rsid w:val="00D10185"/>
    <w:rsid w:val="00D1042A"/>
    <w:rsid w:val="00D126EB"/>
    <w:rsid w:val="00D126FC"/>
    <w:rsid w:val="00D14625"/>
    <w:rsid w:val="00D14B1B"/>
    <w:rsid w:val="00D14C58"/>
    <w:rsid w:val="00D14EB1"/>
    <w:rsid w:val="00D15237"/>
    <w:rsid w:val="00D16037"/>
    <w:rsid w:val="00D168EE"/>
    <w:rsid w:val="00D17063"/>
    <w:rsid w:val="00D17AAA"/>
    <w:rsid w:val="00D17F74"/>
    <w:rsid w:val="00D202D7"/>
    <w:rsid w:val="00D20711"/>
    <w:rsid w:val="00D21E22"/>
    <w:rsid w:val="00D234CB"/>
    <w:rsid w:val="00D23640"/>
    <w:rsid w:val="00D23D3E"/>
    <w:rsid w:val="00D24076"/>
    <w:rsid w:val="00D24642"/>
    <w:rsid w:val="00D24CD5"/>
    <w:rsid w:val="00D26D2D"/>
    <w:rsid w:val="00D27741"/>
    <w:rsid w:val="00D315FB"/>
    <w:rsid w:val="00D3224A"/>
    <w:rsid w:val="00D32350"/>
    <w:rsid w:val="00D3277E"/>
    <w:rsid w:val="00D35088"/>
    <w:rsid w:val="00D353BB"/>
    <w:rsid w:val="00D35C16"/>
    <w:rsid w:val="00D3671A"/>
    <w:rsid w:val="00D36D8C"/>
    <w:rsid w:val="00D40B3F"/>
    <w:rsid w:val="00D41308"/>
    <w:rsid w:val="00D41C69"/>
    <w:rsid w:val="00D42A93"/>
    <w:rsid w:val="00D4341F"/>
    <w:rsid w:val="00D43DD8"/>
    <w:rsid w:val="00D44348"/>
    <w:rsid w:val="00D474D2"/>
    <w:rsid w:val="00D47814"/>
    <w:rsid w:val="00D47913"/>
    <w:rsid w:val="00D5163B"/>
    <w:rsid w:val="00D52B2B"/>
    <w:rsid w:val="00D52E5E"/>
    <w:rsid w:val="00D53241"/>
    <w:rsid w:val="00D54465"/>
    <w:rsid w:val="00D55667"/>
    <w:rsid w:val="00D556D3"/>
    <w:rsid w:val="00D55B3F"/>
    <w:rsid w:val="00D55CEB"/>
    <w:rsid w:val="00D571AF"/>
    <w:rsid w:val="00D576FF"/>
    <w:rsid w:val="00D57CD9"/>
    <w:rsid w:val="00D57D36"/>
    <w:rsid w:val="00D607E4"/>
    <w:rsid w:val="00D60C1A"/>
    <w:rsid w:val="00D61934"/>
    <w:rsid w:val="00D62F23"/>
    <w:rsid w:val="00D63E09"/>
    <w:rsid w:val="00D63E56"/>
    <w:rsid w:val="00D65A98"/>
    <w:rsid w:val="00D66584"/>
    <w:rsid w:val="00D70D91"/>
    <w:rsid w:val="00D72444"/>
    <w:rsid w:val="00D7396B"/>
    <w:rsid w:val="00D73D9E"/>
    <w:rsid w:val="00D75767"/>
    <w:rsid w:val="00D75E5B"/>
    <w:rsid w:val="00D75F57"/>
    <w:rsid w:val="00D76608"/>
    <w:rsid w:val="00D80C9A"/>
    <w:rsid w:val="00D81E53"/>
    <w:rsid w:val="00D82898"/>
    <w:rsid w:val="00D83335"/>
    <w:rsid w:val="00D83BE6"/>
    <w:rsid w:val="00D83FE3"/>
    <w:rsid w:val="00D84139"/>
    <w:rsid w:val="00D84F6A"/>
    <w:rsid w:val="00D84F9F"/>
    <w:rsid w:val="00D85F18"/>
    <w:rsid w:val="00D8748B"/>
    <w:rsid w:val="00D91315"/>
    <w:rsid w:val="00D928AF"/>
    <w:rsid w:val="00D93871"/>
    <w:rsid w:val="00D93F52"/>
    <w:rsid w:val="00D946E1"/>
    <w:rsid w:val="00D96713"/>
    <w:rsid w:val="00D9726C"/>
    <w:rsid w:val="00D975DE"/>
    <w:rsid w:val="00DA0853"/>
    <w:rsid w:val="00DA0CA7"/>
    <w:rsid w:val="00DA26CD"/>
    <w:rsid w:val="00DA4968"/>
    <w:rsid w:val="00DA6EB3"/>
    <w:rsid w:val="00DA70C2"/>
    <w:rsid w:val="00DA7826"/>
    <w:rsid w:val="00DB05CB"/>
    <w:rsid w:val="00DB38BD"/>
    <w:rsid w:val="00DB3B4D"/>
    <w:rsid w:val="00DB4C56"/>
    <w:rsid w:val="00DB4EC7"/>
    <w:rsid w:val="00DB6287"/>
    <w:rsid w:val="00DB7F10"/>
    <w:rsid w:val="00DC1B8B"/>
    <w:rsid w:val="00DC1EEF"/>
    <w:rsid w:val="00DC2538"/>
    <w:rsid w:val="00DC4CBA"/>
    <w:rsid w:val="00DC727E"/>
    <w:rsid w:val="00DD022D"/>
    <w:rsid w:val="00DD0B79"/>
    <w:rsid w:val="00DD0B8F"/>
    <w:rsid w:val="00DD0F1E"/>
    <w:rsid w:val="00DD25AB"/>
    <w:rsid w:val="00DD2628"/>
    <w:rsid w:val="00DD56FD"/>
    <w:rsid w:val="00DD7097"/>
    <w:rsid w:val="00DE16AF"/>
    <w:rsid w:val="00DE20F1"/>
    <w:rsid w:val="00DE2B52"/>
    <w:rsid w:val="00DE4CF1"/>
    <w:rsid w:val="00DE6BBC"/>
    <w:rsid w:val="00DE75F0"/>
    <w:rsid w:val="00DE7BC2"/>
    <w:rsid w:val="00DE7EDC"/>
    <w:rsid w:val="00DF00CD"/>
    <w:rsid w:val="00DF2160"/>
    <w:rsid w:val="00DF2968"/>
    <w:rsid w:val="00DF4843"/>
    <w:rsid w:val="00DF4BCB"/>
    <w:rsid w:val="00DF6D3C"/>
    <w:rsid w:val="00E01035"/>
    <w:rsid w:val="00E04C21"/>
    <w:rsid w:val="00E1019F"/>
    <w:rsid w:val="00E10798"/>
    <w:rsid w:val="00E107B2"/>
    <w:rsid w:val="00E12FDE"/>
    <w:rsid w:val="00E131D2"/>
    <w:rsid w:val="00E1342F"/>
    <w:rsid w:val="00E1367F"/>
    <w:rsid w:val="00E1489A"/>
    <w:rsid w:val="00E14ED5"/>
    <w:rsid w:val="00E152DD"/>
    <w:rsid w:val="00E15CC8"/>
    <w:rsid w:val="00E15D45"/>
    <w:rsid w:val="00E15E26"/>
    <w:rsid w:val="00E1735F"/>
    <w:rsid w:val="00E17A6E"/>
    <w:rsid w:val="00E17CAB"/>
    <w:rsid w:val="00E17E2E"/>
    <w:rsid w:val="00E20638"/>
    <w:rsid w:val="00E213D1"/>
    <w:rsid w:val="00E213FC"/>
    <w:rsid w:val="00E230B3"/>
    <w:rsid w:val="00E23336"/>
    <w:rsid w:val="00E238EA"/>
    <w:rsid w:val="00E23C65"/>
    <w:rsid w:val="00E24042"/>
    <w:rsid w:val="00E2699E"/>
    <w:rsid w:val="00E27E26"/>
    <w:rsid w:val="00E3018B"/>
    <w:rsid w:val="00E32399"/>
    <w:rsid w:val="00E33154"/>
    <w:rsid w:val="00E344A9"/>
    <w:rsid w:val="00E36176"/>
    <w:rsid w:val="00E3784C"/>
    <w:rsid w:val="00E408A9"/>
    <w:rsid w:val="00E41329"/>
    <w:rsid w:val="00E42CC6"/>
    <w:rsid w:val="00E433ED"/>
    <w:rsid w:val="00E45BE4"/>
    <w:rsid w:val="00E45E0D"/>
    <w:rsid w:val="00E46099"/>
    <w:rsid w:val="00E4688B"/>
    <w:rsid w:val="00E46929"/>
    <w:rsid w:val="00E538D3"/>
    <w:rsid w:val="00E54A04"/>
    <w:rsid w:val="00E55140"/>
    <w:rsid w:val="00E55B56"/>
    <w:rsid w:val="00E5602F"/>
    <w:rsid w:val="00E56784"/>
    <w:rsid w:val="00E567C6"/>
    <w:rsid w:val="00E57617"/>
    <w:rsid w:val="00E605B0"/>
    <w:rsid w:val="00E61C38"/>
    <w:rsid w:val="00E61C71"/>
    <w:rsid w:val="00E62A38"/>
    <w:rsid w:val="00E63D39"/>
    <w:rsid w:val="00E64457"/>
    <w:rsid w:val="00E70958"/>
    <w:rsid w:val="00E71573"/>
    <w:rsid w:val="00E71F5A"/>
    <w:rsid w:val="00E73167"/>
    <w:rsid w:val="00E735D9"/>
    <w:rsid w:val="00E73C51"/>
    <w:rsid w:val="00E76994"/>
    <w:rsid w:val="00E7797A"/>
    <w:rsid w:val="00E77BD2"/>
    <w:rsid w:val="00E821E7"/>
    <w:rsid w:val="00E8315E"/>
    <w:rsid w:val="00E8324D"/>
    <w:rsid w:val="00E83B5C"/>
    <w:rsid w:val="00E84A77"/>
    <w:rsid w:val="00E86C1E"/>
    <w:rsid w:val="00E87317"/>
    <w:rsid w:val="00E879F3"/>
    <w:rsid w:val="00E87AA7"/>
    <w:rsid w:val="00E900E3"/>
    <w:rsid w:val="00E90EF2"/>
    <w:rsid w:val="00E917C7"/>
    <w:rsid w:val="00E9180A"/>
    <w:rsid w:val="00E930A9"/>
    <w:rsid w:val="00E937DC"/>
    <w:rsid w:val="00E95B00"/>
    <w:rsid w:val="00E9600F"/>
    <w:rsid w:val="00E96564"/>
    <w:rsid w:val="00E96E7D"/>
    <w:rsid w:val="00E97F78"/>
    <w:rsid w:val="00EA2A89"/>
    <w:rsid w:val="00EA2FEC"/>
    <w:rsid w:val="00EA3AED"/>
    <w:rsid w:val="00EA3BDB"/>
    <w:rsid w:val="00EA586C"/>
    <w:rsid w:val="00EA6803"/>
    <w:rsid w:val="00EA6EED"/>
    <w:rsid w:val="00EA7B3B"/>
    <w:rsid w:val="00EB0177"/>
    <w:rsid w:val="00EB0CA9"/>
    <w:rsid w:val="00EB20F4"/>
    <w:rsid w:val="00EB26DD"/>
    <w:rsid w:val="00EB5744"/>
    <w:rsid w:val="00EB740D"/>
    <w:rsid w:val="00EB769F"/>
    <w:rsid w:val="00EC0B60"/>
    <w:rsid w:val="00EC1C4E"/>
    <w:rsid w:val="00EC1E28"/>
    <w:rsid w:val="00EC1EF4"/>
    <w:rsid w:val="00EC1FDC"/>
    <w:rsid w:val="00EC2F37"/>
    <w:rsid w:val="00EC3B26"/>
    <w:rsid w:val="00EC51FA"/>
    <w:rsid w:val="00EC56B4"/>
    <w:rsid w:val="00EC7AA6"/>
    <w:rsid w:val="00ED14ED"/>
    <w:rsid w:val="00ED15A2"/>
    <w:rsid w:val="00ED4E7B"/>
    <w:rsid w:val="00ED5160"/>
    <w:rsid w:val="00ED5523"/>
    <w:rsid w:val="00ED57E5"/>
    <w:rsid w:val="00ED5FA7"/>
    <w:rsid w:val="00ED7278"/>
    <w:rsid w:val="00ED7DF4"/>
    <w:rsid w:val="00ED7EF6"/>
    <w:rsid w:val="00EE0559"/>
    <w:rsid w:val="00EE0617"/>
    <w:rsid w:val="00EE16D3"/>
    <w:rsid w:val="00EE17B8"/>
    <w:rsid w:val="00EE2927"/>
    <w:rsid w:val="00EE3282"/>
    <w:rsid w:val="00EE49A1"/>
    <w:rsid w:val="00EE630F"/>
    <w:rsid w:val="00EE6436"/>
    <w:rsid w:val="00EF1742"/>
    <w:rsid w:val="00EF196C"/>
    <w:rsid w:val="00EF21FE"/>
    <w:rsid w:val="00EF2D84"/>
    <w:rsid w:val="00EF4CF8"/>
    <w:rsid w:val="00EF5118"/>
    <w:rsid w:val="00EF5214"/>
    <w:rsid w:val="00EF62B5"/>
    <w:rsid w:val="00EF66EE"/>
    <w:rsid w:val="00EF672A"/>
    <w:rsid w:val="00EF6BFC"/>
    <w:rsid w:val="00EF6C38"/>
    <w:rsid w:val="00F00FF9"/>
    <w:rsid w:val="00F01B63"/>
    <w:rsid w:val="00F02941"/>
    <w:rsid w:val="00F05D2D"/>
    <w:rsid w:val="00F05F0C"/>
    <w:rsid w:val="00F0613C"/>
    <w:rsid w:val="00F064CB"/>
    <w:rsid w:val="00F06514"/>
    <w:rsid w:val="00F06B66"/>
    <w:rsid w:val="00F06E4C"/>
    <w:rsid w:val="00F076D5"/>
    <w:rsid w:val="00F10380"/>
    <w:rsid w:val="00F15404"/>
    <w:rsid w:val="00F2073B"/>
    <w:rsid w:val="00F20E07"/>
    <w:rsid w:val="00F21E43"/>
    <w:rsid w:val="00F22728"/>
    <w:rsid w:val="00F235B7"/>
    <w:rsid w:val="00F24562"/>
    <w:rsid w:val="00F25263"/>
    <w:rsid w:val="00F25761"/>
    <w:rsid w:val="00F25AE9"/>
    <w:rsid w:val="00F27D30"/>
    <w:rsid w:val="00F319A9"/>
    <w:rsid w:val="00F34979"/>
    <w:rsid w:val="00F35361"/>
    <w:rsid w:val="00F4040B"/>
    <w:rsid w:val="00F40617"/>
    <w:rsid w:val="00F41917"/>
    <w:rsid w:val="00F42C3D"/>
    <w:rsid w:val="00F443A7"/>
    <w:rsid w:val="00F44A7D"/>
    <w:rsid w:val="00F45174"/>
    <w:rsid w:val="00F4524B"/>
    <w:rsid w:val="00F45361"/>
    <w:rsid w:val="00F46288"/>
    <w:rsid w:val="00F47A7C"/>
    <w:rsid w:val="00F50C53"/>
    <w:rsid w:val="00F515AC"/>
    <w:rsid w:val="00F52152"/>
    <w:rsid w:val="00F5273D"/>
    <w:rsid w:val="00F531CC"/>
    <w:rsid w:val="00F53B19"/>
    <w:rsid w:val="00F540BB"/>
    <w:rsid w:val="00F5494F"/>
    <w:rsid w:val="00F56E08"/>
    <w:rsid w:val="00F57481"/>
    <w:rsid w:val="00F60F5D"/>
    <w:rsid w:val="00F6187B"/>
    <w:rsid w:val="00F621AC"/>
    <w:rsid w:val="00F62F7D"/>
    <w:rsid w:val="00F637E4"/>
    <w:rsid w:val="00F638EB"/>
    <w:rsid w:val="00F645DE"/>
    <w:rsid w:val="00F664E3"/>
    <w:rsid w:val="00F66A13"/>
    <w:rsid w:val="00F71BD0"/>
    <w:rsid w:val="00F72942"/>
    <w:rsid w:val="00F7318A"/>
    <w:rsid w:val="00F73DFF"/>
    <w:rsid w:val="00F7664F"/>
    <w:rsid w:val="00F76D20"/>
    <w:rsid w:val="00F77597"/>
    <w:rsid w:val="00F81015"/>
    <w:rsid w:val="00F82303"/>
    <w:rsid w:val="00F8788F"/>
    <w:rsid w:val="00F87C54"/>
    <w:rsid w:val="00F90A90"/>
    <w:rsid w:val="00F90D2A"/>
    <w:rsid w:val="00F913EC"/>
    <w:rsid w:val="00F91650"/>
    <w:rsid w:val="00F91AB1"/>
    <w:rsid w:val="00F91EC9"/>
    <w:rsid w:val="00F94D5B"/>
    <w:rsid w:val="00F95680"/>
    <w:rsid w:val="00F956F7"/>
    <w:rsid w:val="00FA06BE"/>
    <w:rsid w:val="00FA1F79"/>
    <w:rsid w:val="00FA2102"/>
    <w:rsid w:val="00FA4597"/>
    <w:rsid w:val="00FA4E5E"/>
    <w:rsid w:val="00FA5DF9"/>
    <w:rsid w:val="00FA5F05"/>
    <w:rsid w:val="00FA644E"/>
    <w:rsid w:val="00FA6E6D"/>
    <w:rsid w:val="00FA72C4"/>
    <w:rsid w:val="00FA73F9"/>
    <w:rsid w:val="00FB0A09"/>
    <w:rsid w:val="00FB24AB"/>
    <w:rsid w:val="00FB4DB9"/>
    <w:rsid w:val="00FC3C5A"/>
    <w:rsid w:val="00FC3D37"/>
    <w:rsid w:val="00FC5128"/>
    <w:rsid w:val="00FC677B"/>
    <w:rsid w:val="00FC6EC2"/>
    <w:rsid w:val="00FC783F"/>
    <w:rsid w:val="00FD0515"/>
    <w:rsid w:val="00FD0969"/>
    <w:rsid w:val="00FD2A11"/>
    <w:rsid w:val="00FD30AB"/>
    <w:rsid w:val="00FD45AE"/>
    <w:rsid w:val="00FD4E92"/>
    <w:rsid w:val="00FD512D"/>
    <w:rsid w:val="00FD70E2"/>
    <w:rsid w:val="00FD7E05"/>
    <w:rsid w:val="00FD7F63"/>
    <w:rsid w:val="00FE1B9D"/>
    <w:rsid w:val="00FE35C5"/>
    <w:rsid w:val="00FE5D6C"/>
    <w:rsid w:val="00FE65B1"/>
    <w:rsid w:val="00FE7B72"/>
    <w:rsid w:val="00FF1B7E"/>
    <w:rsid w:val="00FF3493"/>
    <w:rsid w:val="00FF36CD"/>
    <w:rsid w:val="00FF47AD"/>
    <w:rsid w:val="00FF4C75"/>
    <w:rsid w:val="00FF5C93"/>
    <w:rsid w:val="00FF696F"/>
    <w:rsid w:val="00FF76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983B363"/>
  <w15:chartTrackingRefBased/>
  <w15:docId w15:val="{A0F58AFE-6F5F-4068-A288-4DFE49232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7D0"/>
    <w:pPr>
      <w:spacing w:after="0" w:line="240" w:lineRule="atLeast"/>
    </w:pPr>
    <w:rPr>
      <w:rFonts w:ascii="Arial" w:eastAsia="Times New Roman" w:hAnsi="Arial" w:cs="Angsana New"/>
      <w:sz w:val="20"/>
      <w:szCs w:val="20"/>
    </w:rPr>
  </w:style>
  <w:style w:type="paragraph" w:styleId="Heading2">
    <w:name w:val="heading 2"/>
    <w:basedOn w:val="Normal"/>
    <w:next w:val="Normal"/>
    <w:link w:val="Heading2Char"/>
    <w:uiPriority w:val="9"/>
    <w:semiHidden/>
    <w:unhideWhenUsed/>
    <w:qFormat/>
    <w:rsid w:val="00745EE3"/>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8">
    <w:name w:val="heading 8"/>
    <w:basedOn w:val="Normal"/>
    <w:next w:val="Normal"/>
    <w:link w:val="Heading8Char"/>
    <w:qFormat/>
    <w:rsid w:val="00621DAA"/>
    <w:pPr>
      <w:keepNext/>
      <w:spacing w:line="240" w:lineRule="exact"/>
      <w:outlineLvl w:val="7"/>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621DAA"/>
    <w:rPr>
      <w:rFonts w:ascii="Times New Roman" w:eastAsia="Times New Roman" w:hAnsi="Times New Roman" w:cs="Angsana New"/>
      <w:b/>
      <w:bCs/>
      <w:sz w:val="20"/>
      <w:szCs w:val="20"/>
    </w:rPr>
  </w:style>
  <w:style w:type="paragraph" w:styleId="ListParagraph">
    <w:name w:val="List Paragraph"/>
    <w:basedOn w:val="Normal"/>
    <w:uiPriority w:val="34"/>
    <w:qFormat/>
    <w:rsid w:val="00621DAA"/>
    <w:pPr>
      <w:spacing w:after="200" w:line="276" w:lineRule="auto"/>
      <w:ind w:left="720"/>
      <w:contextualSpacing/>
    </w:pPr>
    <w:rPr>
      <w:rFonts w:ascii="Calibri" w:eastAsia="Calibri" w:hAnsi="Calibri" w:cs="Cordia New"/>
      <w:sz w:val="22"/>
      <w:szCs w:val="28"/>
      <w:lang w:val="en-US"/>
    </w:rPr>
  </w:style>
  <w:style w:type="paragraph" w:styleId="Header">
    <w:name w:val="header"/>
    <w:basedOn w:val="Normal"/>
    <w:link w:val="HeaderChar"/>
    <w:uiPriority w:val="99"/>
    <w:rsid w:val="00621DAA"/>
    <w:pPr>
      <w:tabs>
        <w:tab w:val="center" w:pos="4153"/>
        <w:tab w:val="right" w:pos="8306"/>
      </w:tabs>
    </w:pPr>
  </w:style>
  <w:style w:type="character" w:customStyle="1" w:styleId="HeaderChar">
    <w:name w:val="Header Char"/>
    <w:basedOn w:val="DefaultParagraphFont"/>
    <w:link w:val="Header"/>
    <w:uiPriority w:val="99"/>
    <w:rsid w:val="00621DAA"/>
    <w:rPr>
      <w:rFonts w:ascii="Arial" w:eastAsia="Times New Roman" w:hAnsi="Arial" w:cs="Angsana New"/>
      <w:sz w:val="20"/>
      <w:szCs w:val="20"/>
    </w:rPr>
  </w:style>
  <w:style w:type="paragraph" w:customStyle="1" w:styleId="7I-7H-">
    <w:name w:val="@7I-@#7H-"/>
    <w:basedOn w:val="Normal"/>
    <w:next w:val="Normal"/>
    <w:rsid w:val="00621DAA"/>
    <w:pPr>
      <w:spacing w:line="240" w:lineRule="auto"/>
    </w:pPr>
    <w:rPr>
      <w:rFonts w:eastAsia="Cordia New" w:cs="Times New Roman"/>
      <w:b/>
      <w:bCs/>
      <w:snapToGrid w:val="0"/>
      <w:sz w:val="24"/>
      <w:szCs w:val="24"/>
      <w:lang w:val="th-TH" w:eastAsia="th-TH"/>
    </w:rPr>
  </w:style>
  <w:style w:type="table" w:styleId="TableGrid">
    <w:name w:val="Table Grid"/>
    <w:basedOn w:val="TableNormal"/>
    <w:uiPriority w:val="59"/>
    <w:rsid w:val="00D60C1A"/>
    <w:pPr>
      <w:spacing w:after="0" w:line="240" w:lineRule="atLeast"/>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uiPriority w:val="99"/>
    <w:rsid w:val="00A070A7"/>
    <w:pPr>
      <w:spacing w:line="240" w:lineRule="auto"/>
      <w:ind w:right="386"/>
    </w:pPr>
    <w:rPr>
      <w:rFonts w:ascii="Times New Roman" w:eastAsia="Cordia New" w:hAnsi="Times New Roman" w:cs="Cordia New"/>
      <w:sz w:val="28"/>
      <w:szCs w:val="28"/>
      <w:lang w:val="th-TH" w:eastAsia="th-TH"/>
    </w:rPr>
  </w:style>
  <w:style w:type="paragraph" w:styleId="BlockText">
    <w:name w:val="Block Text"/>
    <w:basedOn w:val="Normal"/>
    <w:uiPriority w:val="99"/>
    <w:rsid w:val="000D78E3"/>
    <w:pPr>
      <w:spacing w:line="240" w:lineRule="auto"/>
      <w:ind w:left="567" w:right="-51"/>
      <w:jc w:val="both"/>
    </w:pPr>
    <w:rPr>
      <w:rFonts w:ascii="Times New Roman" w:eastAsia="Cordia New" w:hAnsi="Times New Roman"/>
      <w:sz w:val="24"/>
      <w:szCs w:val="24"/>
      <w:lang w:val="en-US"/>
    </w:rPr>
  </w:style>
  <w:style w:type="paragraph" w:styleId="Footer">
    <w:name w:val="footer"/>
    <w:basedOn w:val="Normal"/>
    <w:link w:val="FooterChar"/>
    <w:uiPriority w:val="99"/>
    <w:unhideWhenUsed/>
    <w:rsid w:val="001E5AFF"/>
    <w:pPr>
      <w:tabs>
        <w:tab w:val="center" w:pos="4513"/>
        <w:tab w:val="right" w:pos="9026"/>
      </w:tabs>
      <w:spacing w:line="240" w:lineRule="auto"/>
    </w:pPr>
    <w:rPr>
      <w:szCs w:val="25"/>
    </w:rPr>
  </w:style>
  <w:style w:type="character" w:customStyle="1" w:styleId="FooterChar">
    <w:name w:val="Footer Char"/>
    <w:basedOn w:val="DefaultParagraphFont"/>
    <w:link w:val="Footer"/>
    <w:uiPriority w:val="99"/>
    <w:rsid w:val="001E5AFF"/>
    <w:rPr>
      <w:rFonts w:ascii="Arial" w:eastAsia="Times New Roman" w:hAnsi="Arial" w:cs="Angsana New"/>
      <w:sz w:val="20"/>
      <w:szCs w:val="25"/>
    </w:rPr>
  </w:style>
  <w:style w:type="character" w:styleId="PageNumber">
    <w:name w:val="page number"/>
    <w:basedOn w:val="DefaultParagraphFont"/>
    <w:rsid w:val="00476E62"/>
  </w:style>
  <w:style w:type="paragraph" w:styleId="BalloonText">
    <w:name w:val="Balloon Text"/>
    <w:basedOn w:val="Normal"/>
    <w:link w:val="BalloonTextChar"/>
    <w:uiPriority w:val="99"/>
    <w:semiHidden/>
    <w:unhideWhenUsed/>
    <w:rsid w:val="00443F5E"/>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443F5E"/>
    <w:rPr>
      <w:rFonts w:ascii="Segoe UI" w:eastAsia="Times New Roman" w:hAnsi="Segoe UI" w:cs="Angsana New"/>
      <w:sz w:val="18"/>
      <w:szCs w:val="22"/>
    </w:rPr>
  </w:style>
  <w:style w:type="paragraph" w:styleId="BodyText">
    <w:name w:val="Body Text"/>
    <w:basedOn w:val="Normal"/>
    <w:link w:val="BodyTextChar"/>
    <w:rsid w:val="00961690"/>
    <w:pPr>
      <w:spacing w:line="240" w:lineRule="auto"/>
      <w:jc w:val="both"/>
    </w:pPr>
    <w:rPr>
      <w:rFonts w:ascii="Times New Roman" w:eastAsia="Cordia New" w:hAnsi="Times New Roman"/>
      <w:snapToGrid w:val="0"/>
      <w:color w:val="000000"/>
      <w:sz w:val="24"/>
      <w:szCs w:val="24"/>
      <w:lang w:val="en-US" w:eastAsia="th-TH"/>
    </w:rPr>
  </w:style>
  <w:style w:type="character" w:customStyle="1" w:styleId="BodyTextChar">
    <w:name w:val="Body Text Char"/>
    <w:basedOn w:val="DefaultParagraphFont"/>
    <w:link w:val="BodyText"/>
    <w:rsid w:val="00961690"/>
    <w:rPr>
      <w:rFonts w:ascii="Times New Roman" w:eastAsia="Cordia New" w:hAnsi="Times New Roman" w:cs="Angsana New"/>
      <w:snapToGrid w:val="0"/>
      <w:color w:val="000000"/>
      <w:sz w:val="24"/>
      <w:szCs w:val="24"/>
      <w:lang w:val="en-US" w:eastAsia="th-TH"/>
    </w:rPr>
  </w:style>
  <w:style w:type="paragraph" w:customStyle="1" w:styleId="a0">
    <w:name w:val="à¹×éÍàÃ×èÍ§"/>
    <w:basedOn w:val="Normal"/>
    <w:rsid w:val="00674941"/>
    <w:pPr>
      <w:spacing w:line="240" w:lineRule="auto"/>
      <w:ind w:right="386"/>
    </w:pPr>
    <w:rPr>
      <w:rFonts w:cs="Cordia New"/>
      <w:b/>
      <w:bCs/>
      <w:sz w:val="28"/>
      <w:szCs w:val="28"/>
      <w:lang w:val="th-TH"/>
    </w:rPr>
  </w:style>
  <w:style w:type="paragraph" w:customStyle="1" w:styleId="Default">
    <w:name w:val="Default"/>
    <w:rsid w:val="00D5163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044985"/>
    <w:rPr>
      <w:color w:val="808080"/>
    </w:rPr>
  </w:style>
  <w:style w:type="table" w:customStyle="1" w:styleId="PwCTableText">
    <w:name w:val="PwC Table Text"/>
    <w:basedOn w:val="TableNormal"/>
    <w:uiPriority w:val="99"/>
    <w:qFormat/>
    <w:rsid w:val="00056A7C"/>
    <w:pPr>
      <w:spacing w:before="60" w:after="60" w:line="240" w:lineRule="auto"/>
    </w:pPr>
    <w:rPr>
      <w:rFonts w:ascii="Georgia" w:hAnsi="Georgia"/>
      <w:sz w:val="20"/>
      <w:szCs w:val="20"/>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Style3">
    <w:name w:val="Style3"/>
    <w:basedOn w:val="Normal"/>
    <w:rsid w:val="0063440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paragraph" w:styleId="NoSpacing">
    <w:name w:val="No Spacing"/>
    <w:uiPriority w:val="1"/>
    <w:qFormat/>
    <w:rsid w:val="00335855"/>
    <w:pPr>
      <w:spacing w:after="0" w:line="240" w:lineRule="auto"/>
    </w:pPr>
    <w:rPr>
      <w:rFonts w:ascii="Arial" w:eastAsia="Times New Roman" w:hAnsi="Arial" w:cs="Angsana New"/>
      <w:sz w:val="20"/>
      <w:szCs w:val="25"/>
    </w:rPr>
  </w:style>
  <w:style w:type="character" w:customStyle="1" w:styleId="Heading2Char">
    <w:name w:val="Heading 2 Char"/>
    <w:basedOn w:val="DefaultParagraphFont"/>
    <w:link w:val="Heading2"/>
    <w:uiPriority w:val="9"/>
    <w:semiHidden/>
    <w:rsid w:val="00745EE3"/>
    <w:rPr>
      <w:rFonts w:asciiTheme="majorHAnsi" w:eastAsiaTheme="majorEastAsia" w:hAnsiTheme="majorHAnsi" w:cstheme="majorBidi"/>
      <w:color w:val="2E74B5" w:themeColor="accent1" w:themeShade="BF"/>
      <w:sz w:val="26"/>
      <w:szCs w:val="33"/>
    </w:rPr>
  </w:style>
  <w:style w:type="paragraph" w:styleId="PlainText">
    <w:name w:val="Plain Text"/>
    <w:basedOn w:val="Normal"/>
    <w:link w:val="PlainTextChar1"/>
    <w:rsid w:val="006A31CC"/>
    <w:pPr>
      <w:spacing w:line="240" w:lineRule="auto"/>
    </w:pPr>
    <w:rPr>
      <w:rFonts w:ascii="Tms Rmn" w:hAnsi="Tms Rmn"/>
      <w:sz w:val="28"/>
      <w:szCs w:val="28"/>
      <w:lang w:val="en-US"/>
    </w:rPr>
  </w:style>
  <w:style w:type="character" w:customStyle="1" w:styleId="PlainTextChar">
    <w:name w:val="Plain Text Char"/>
    <w:basedOn w:val="DefaultParagraphFont"/>
    <w:uiPriority w:val="99"/>
    <w:semiHidden/>
    <w:rsid w:val="006A31CC"/>
    <w:rPr>
      <w:rFonts w:ascii="Consolas" w:eastAsia="Times New Roman" w:hAnsi="Consolas" w:cs="Angsana New"/>
      <w:sz w:val="21"/>
      <w:szCs w:val="26"/>
    </w:rPr>
  </w:style>
  <w:style w:type="character" w:customStyle="1" w:styleId="PlainTextChar1">
    <w:name w:val="Plain Text Char1"/>
    <w:link w:val="PlainText"/>
    <w:locked/>
    <w:rsid w:val="006A31CC"/>
    <w:rPr>
      <w:rFonts w:ascii="Tms Rmn" w:eastAsia="Times New Roman" w:hAnsi="Tms Rmn" w:cs="Angsana New"/>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4216">
      <w:bodyDiv w:val="1"/>
      <w:marLeft w:val="0"/>
      <w:marRight w:val="0"/>
      <w:marTop w:val="0"/>
      <w:marBottom w:val="0"/>
      <w:divBdr>
        <w:top w:val="none" w:sz="0" w:space="0" w:color="auto"/>
        <w:left w:val="none" w:sz="0" w:space="0" w:color="auto"/>
        <w:bottom w:val="none" w:sz="0" w:space="0" w:color="auto"/>
        <w:right w:val="none" w:sz="0" w:space="0" w:color="auto"/>
      </w:divBdr>
    </w:div>
    <w:div w:id="21983392">
      <w:bodyDiv w:val="1"/>
      <w:marLeft w:val="0"/>
      <w:marRight w:val="0"/>
      <w:marTop w:val="0"/>
      <w:marBottom w:val="0"/>
      <w:divBdr>
        <w:top w:val="none" w:sz="0" w:space="0" w:color="auto"/>
        <w:left w:val="none" w:sz="0" w:space="0" w:color="auto"/>
        <w:bottom w:val="none" w:sz="0" w:space="0" w:color="auto"/>
        <w:right w:val="none" w:sz="0" w:space="0" w:color="auto"/>
      </w:divBdr>
    </w:div>
    <w:div w:id="62878943">
      <w:bodyDiv w:val="1"/>
      <w:marLeft w:val="0"/>
      <w:marRight w:val="0"/>
      <w:marTop w:val="0"/>
      <w:marBottom w:val="0"/>
      <w:divBdr>
        <w:top w:val="none" w:sz="0" w:space="0" w:color="auto"/>
        <w:left w:val="none" w:sz="0" w:space="0" w:color="auto"/>
        <w:bottom w:val="none" w:sz="0" w:space="0" w:color="auto"/>
        <w:right w:val="none" w:sz="0" w:space="0" w:color="auto"/>
      </w:divBdr>
    </w:div>
    <w:div w:id="68698424">
      <w:bodyDiv w:val="1"/>
      <w:marLeft w:val="0"/>
      <w:marRight w:val="0"/>
      <w:marTop w:val="0"/>
      <w:marBottom w:val="0"/>
      <w:divBdr>
        <w:top w:val="none" w:sz="0" w:space="0" w:color="auto"/>
        <w:left w:val="none" w:sz="0" w:space="0" w:color="auto"/>
        <w:bottom w:val="none" w:sz="0" w:space="0" w:color="auto"/>
        <w:right w:val="none" w:sz="0" w:space="0" w:color="auto"/>
      </w:divBdr>
    </w:div>
    <w:div w:id="72437491">
      <w:bodyDiv w:val="1"/>
      <w:marLeft w:val="0"/>
      <w:marRight w:val="0"/>
      <w:marTop w:val="0"/>
      <w:marBottom w:val="0"/>
      <w:divBdr>
        <w:top w:val="none" w:sz="0" w:space="0" w:color="auto"/>
        <w:left w:val="none" w:sz="0" w:space="0" w:color="auto"/>
        <w:bottom w:val="none" w:sz="0" w:space="0" w:color="auto"/>
        <w:right w:val="none" w:sz="0" w:space="0" w:color="auto"/>
      </w:divBdr>
    </w:div>
    <w:div w:id="74522148">
      <w:bodyDiv w:val="1"/>
      <w:marLeft w:val="0"/>
      <w:marRight w:val="0"/>
      <w:marTop w:val="0"/>
      <w:marBottom w:val="0"/>
      <w:divBdr>
        <w:top w:val="none" w:sz="0" w:space="0" w:color="auto"/>
        <w:left w:val="none" w:sz="0" w:space="0" w:color="auto"/>
        <w:bottom w:val="none" w:sz="0" w:space="0" w:color="auto"/>
        <w:right w:val="none" w:sz="0" w:space="0" w:color="auto"/>
      </w:divBdr>
    </w:div>
    <w:div w:id="107242137">
      <w:bodyDiv w:val="1"/>
      <w:marLeft w:val="0"/>
      <w:marRight w:val="0"/>
      <w:marTop w:val="0"/>
      <w:marBottom w:val="0"/>
      <w:divBdr>
        <w:top w:val="none" w:sz="0" w:space="0" w:color="auto"/>
        <w:left w:val="none" w:sz="0" w:space="0" w:color="auto"/>
        <w:bottom w:val="none" w:sz="0" w:space="0" w:color="auto"/>
        <w:right w:val="none" w:sz="0" w:space="0" w:color="auto"/>
      </w:divBdr>
    </w:div>
    <w:div w:id="121506596">
      <w:bodyDiv w:val="1"/>
      <w:marLeft w:val="0"/>
      <w:marRight w:val="0"/>
      <w:marTop w:val="0"/>
      <w:marBottom w:val="0"/>
      <w:divBdr>
        <w:top w:val="none" w:sz="0" w:space="0" w:color="auto"/>
        <w:left w:val="none" w:sz="0" w:space="0" w:color="auto"/>
        <w:bottom w:val="none" w:sz="0" w:space="0" w:color="auto"/>
        <w:right w:val="none" w:sz="0" w:space="0" w:color="auto"/>
      </w:divBdr>
    </w:div>
    <w:div w:id="151798403">
      <w:bodyDiv w:val="1"/>
      <w:marLeft w:val="0"/>
      <w:marRight w:val="0"/>
      <w:marTop w:val="0"/>
      <w:marBottom w:val="0"/>
      <w:divBdr>
        <w:top w:val="none" w:sz="0" w:space="0" w:color="auto"/>
        <w:left w:val="none" w:sz="0" w:space="0" w:color="auto"/>
        <w:bottom w:val="none" w:sz="0" w:space="0" w:color="auto"/>
        <w:right w:val="none" w:sz="0" w:space="0" w:color="auto"/>
      </w:divBdr>
    </w:div>
    <w:div w:id="160969666">
      <w:bodyDiv w:val="1"/>
      <w:marLeft w:val="0"/>
      <w:marRight w:val="0"/>
      <w:marTop w:val="0"/>
      <w:marBottom w:val="0"/>
      <w:divBdr>
        <w:top w:val="none" w:sz="0" w:space="0" w:color="auto"/>
        <w:left w:val="none" w:sz="0" w:space="0" w:color="auto"/>
        <w:bottom w:val="none" w:sz="0" w:space="0" w:color="auto"/>
        <w:right w:val="none" w:sz="0" w:space="0" w:color="auto"/>
      </w:divBdr>
    </w:div>
    <w:div w:id="177668168">
      <w:bodyDiv w:val="1"/>
      <w:marLeft w:val="0"/>
      <w:marRight w:val="0"/>
      <w:marTop w:val="0"/>
      <w:marBottom w:val="0"/>
      <w:divBdr>
        <w:top w:val="none" w:sz="0" w:space="0" w:color="auto"/>
        <w:left w:val="none" w:sz="0" w:space="0" w:color="auto"/>
        <w:bottom w:val="none" w:sz="0" w:space="0" w:color="auto"/>
        <w:right w:val="none" w:sz="0" w:space="0" w:color="auto"/>
      </w:divBdr>
    </w:div>
    <w:div w:id="180357651">
      <w:bodyDiv w:val="1"/>
      <w:marLeft w:val="0"/>
      <w:marRight w:val="0"/>
      <w:marTop w:val="0"/>
      <w:marBottom w:val="0"/>
      <w:divBdr>
        <w:top w:val="none" w:sz="0" w:space="0" w:color="auto"/>
        <w:left w:val="none" w:sz="0" w:space="0" w:color="auto"/>
        <w:bottom w:val="none" w:sz="0" w:space="0" w:color="auto"/>
        <w:right w:val="none" w:sz="0" w:space="0" w:color="auto"/>
      </w:divBdr>
    </w:div>
    <w:div w:id="187259225">
      <w:bodyDiv w:val="1"/>
      <w:marLeft w:val="0"/>
      <w:marRight w:val="0"/>
      <w:marTop w:val="0"/>
      <w:marBottom w:val="0"/>
      <w:divBdr>
        <w:top w:val="none" w:sz="0" w:space="0" w:color="auto"/>
        <w:left w:val="none" w:sz="0" w:space="0" w:color="auto"/>
        <w:bottom w:val="none" w:sz="0" w:space="0" w:color="auto"/>
        <w:right w:val="none" w:sz="0" w:space="0" w:color="auto"/>
      </w:divBdr>
    </w:div>
    <w:div w:id="277177161">
      <w:bodyDiv w:val="1"/>
      <w:marLeft w:val="0"/>
      <w:marRight w:val="0"/>
      <w:marTop w:val="0"/>
      <w:marBottom w:val="0"/>
      <w:divBdr>
        <w:top w:val="none" w:sz="0" w:space="0" w:color="auto"/>
        <w:left w:val="none" w:sz="0" w:space="0" w:color="auto"/>
        <w:bottom w:val="none" w:sz="0" w:space="0" w:color="auto"/>
        <w:right w:val="none" w:sz="0" w:space="0" w:color="auto"/>
      </w:divBdr>
    </w:div>
    <w:div w:id="292444663">
      <w:bodyDiv w:val="1"/>
      <w:marLeft w:val="0"/>
      <w:marRight w:val="0"/>
      <w:marTop w:val="0"/>
      <w:marBottom w:val="0"/>
      <w:divBdr>
        <w:top w:val="none" w:sz="0" w:space="0" w:color="auto"/>
        <w:left w:val="none" w:sz="0" w:space="0" w:color="auto"/>
        <w:bottom w:val="none" w:sz="0" w:space="0" w:color="auto"/>
        <w:right w:val="none" w:sz="0" w:space="0" w:color="auto"/>
      </w:divBdr>
    </w:div>
    <w:div w:id="303781392">
      <w:bodyDiv w:val="1"/>
      <w:marLeft w:val="0"/>
      <w:marRight w:val="0"/>
      <w:marTop w:val="0"/>
      <w:marBottom w:val="0"/>
      <w:divBdr>
        <w:top w:val="none" w:sz="0" w:space="0" w:color="auto"/>
        <w:left w:val="none" w:sz="0" w:space="0" w:color="auto"/>
        <w:bottom w:val="none" w:sz="0" w:space="0" w:color="auto"/>
        <w:right w:val="none" w:sz="0" w:space="0" w:color="auto"/>
      </w:divBdr>
    </w:div>
    <w:div w:id="345519815">
      <w:bodyDiv w:val="1"/>
      <w:marLeft w:val="0"/>
      <w:marRight w:val="0"/>
      <w:marTop w:val="0"/>
      <w:marBottom w:val="0"/>
      <w:divBdr>
        <w:top w:val="none" w:sz="0" w:space="0" w:color="auto"/>
        <w:left w:val="none" w:sz="0" w:space="0" w:color="auto"/>
        <w:bottom w:val="none" w:sz="0" w:space="0" w:color="auto"/>
        <w:right w:val="none" w:sz="0" w:space="0" w:color="auto"/>
      </w:divBdr>
    </w:div>
    <w:div w:id="358746729">
      <w:bodyDiv w:val="1"/>
      <w:marLeft w:val="0"/>
      <w:marRight w:val="0"/>
      <w:marTop w:val="0"/>
      <w:marBottom w:val="0"/>
      <w:divBdr>
        <w:top w:val="none" w:sz="0" w:space="0" w:color="auto"/>
        <w:left w:val="none" w:sz="0" w:space="0" w:color="auto"/>
        <w:bottom w:val="none" w:sz="0" w:space="0" w:color="auto"/>
        <w:right w:val="none" w:sz="0" w:space="0" w:color="auto"/>
      </w:divBdr>
    </w:div>
    <w:div w:id="361251501">
      <w:bodyDiv w:val="1"/>
      <w:marLeft w:val="0"/>
      <w:marRight w:val="0"/>
      <w:marTop w:val="0"/>
      <w:marBottom w:val="0"/>
      <w:divBdr>
        <w:top w:val="none" w:sz="0" w:space="0" w:color="auto"/>
        <w:left w:val="none" w:sz="0" w:space="0" w:color="auto"/>
        <w:bottom w:val="none" w:sz="0" w:space="0" w:color="auto"/>
        <w:right w:val="none" w:sz="0" w:space="0" w:color="auto"/>
      </w:divBdr>
    </w:div>
    <w:div w:id="370157366">
      <w:bodyDiv w:val="1"/>
      <w:marLeft w:val="0"/>
      <w:marRight w:val="0"/>
      <w:marTop w:val="0"/>
      <w:marBottom w:val="0"/>
      <w:divBdr>
        <w:top w:val="none" w:sz="0" w:space="0" w:color="auto"/>
        <w:left w:val="none" w:sz="0" w:space="0" w:color="auto"/>
        <w:bottom w:val="none" w:sz="0" w:space="0" w:color="auto"/>
        <w:right w:val="none" w:sz="0" w:space="0" w:color="auto"/>
      </w:divBdr>
    </w:div>
    <w:div w:id="372115793">
      <w:bodyDiv w:val="1"/>
      <w:marLeft w:val="0"/>
      <w:marRight w:val="0"/>
      <w:marTop w:val="0"/>
      <w:marBottom w:val="0"/>
      <w:divBdr>
        <w:top w:val="none" w:sz="0" w:space="0" w:color="auto"/>
        <w:left w:val="none" w:sz="0" w:space="0" w:color="auto"/>
        <w:bottom w:val="none" w:sz="0" w:space="0" w:color="auto"/>
        <w:right w:val="none" w:sz="0" w:space="0" w:color="auto"/>
      </w:divBdr>
    </w:div>
    <w:div w:id="385302767">
      <w:bodyDiv w:val="1"/>
      <w:marLeft w:val="0"/>
      <w:marRight w:val="0"/>
      <w:marTop w:val="0"/>
      <w:marBottom w:val="0"/>
      <w:divBdr>
        <w:top w:val="none" w:sz="0" w:space="0" w:color="auto"/>
        <w:left w:val="none" w:sz="0" w:space="0" w:color="auto"/>
        <w:bottom w:val="none" w:sz="0" w:space="0" w:color="auto"/>
        <w:right w:val="none" w:sz="0" w:space="0" w:color="auto"/>
      </w:divBdr>
    </w:div>
    <w:div w:id="398871253">
      <w:bodyDiv w:val="1"/>
      <w:marLeft w:val="0"/>
      <w:marRight w:val="0"/>
      <w:marTop w:val="0"/>
      <w:marBottom w:val="0"/>
      <w:divBdr>
        <w:top w:val="none" w:sz="0" w:space="0" w:color="auto"/>
        <w:left w:val="none" w:sz="0" w:space="0" w:color="auto"/>
        <w:bottom w:val="none" w:sz="0" w:space="0" w:color="auto"/>
        <w:right w:val="none" w:sz="0" w:space="0" w:color="auto"/>
      </w:divBdr>
    </w:div>
    <w:div w:id="418522724">
      <w:bodyDiv w:val="1"/>
      <w:marLeft w:val="0"/>
      <w:marRight w:val="0"/>
      <w:marTop w:val="0"/>
      <w:marBottom w:val="0"/>
      <w:divBdr>
        <w:top w:val="none" w:sz="0" w:space="0" w:color="auto"/>
        <w:left w:val="none" w:sz="0" w:space="0" w:color="auto"/>
        <w:bottom w:val="none" w:sz="0" w:space="0" w:color="auto"/>
        <w:right w:val="none" w:sz="0" w:space="0" w:color="auto"/>
      </w:divBdr>
    </w:div>
    <w:div w:id="419763579">
      <w:bodyDiv w:val="1"/>
      <w:marLeft w:val="0"/>
      <w:marRight w:val="0"/>
      <w:marTop w:val="0"/>
      <w:marBottom w:val="0"/>
      <w:divBdr>
        <w:top w:val="none" w:sz="0" w:space="0" w:color="auto"/>
        <w:left w:val="none" w:sz="0" w:space="0" w:color="auto"/>
        <w:bottom w:val="none" w:sz="0" w:space="0" w:color="auto"/>
        <w:right w:val="none" w:sz="0" w:space="0" w:color="auto"/>
      </w:divBdr>
    </w:div>
    <w:div w:id="424573025">
      <w:bodyDiv w:val="1"/>
      <w:marLeft w:val="0"/>
      <w:marRight w:val="0"/>
      <w:marTop w:val="0"/>
      <w:marBottom w:val="0"/>
      <w:divBdr>
        <w:top w:val="none" w:sz="0" w:space="0" w:color="auto"/>
        <w:left w:val="none" w:sz="0" w:space="0" w:color="auto"/>
        <w:bottom w:val="none" w:sz="0" w:space="0" w:color="auto"/>
        <w:right w:val="none" w:sz="0" w:space="0" w:color="auto"/>
      </w:divBdr>
    </w:div>
    <w:div w:id="427191014">
      <w:bodyDiv w:val="1"/>
      <w:marLeft w:val="0"/>
      <w:marRight w:val="0"/>
      <w:marTop w:val="0"/>
      <w:marBottom w:val="0"/>
      <w:divBdr>
        <w:top w:val="none" w:sz="0" w:space="0" w:color="auto"/>
        <w:left w:val="none" w:sz="0" w:space="0" w:color="auto"/>
        <w:bottom w:val="none" w:sz="0" w:space="0" w:color="auto"/>
        <w:right w:val="none" w:sz="0" w:space="0" w:color="auto"/>
      </w:divBdr>
    </w:div>
    <w:div w:id="441805565">
      <w:bodyDiv w:val="1"/>
      <w:marLeft w:val="0"/>
      <w:marRight w:val="0"/>
      <w:marTop w:val="0"/>
      <w:marBottom w:val="0"/>
      <w:divBdr>
        <w:top w:val="none" w:sz="0" w:space="0" w:color="auto"/>
        <w:left w:val="none" w:sz="0" w:space="0" w:color="auto"/>
        <w:bottom w:val="none" w:sz="0" w:space="0" w:color="auto"/>
        <w:right w:val="none" w:sz="0" w:space="0" w:color="auto"/>
      </w:divBdr>
    </w:div>
    <w:div w:id="441847041">
      <w:bodyDiv w:val="1"/>
      <w:marLeft w:val="0"/>
      <w:marRight w:val="0"/>
      <w:marTop w:val="0"/>
      <w:marBottom w:val="0"/>
      <w:divBdr>
        <w:top w:val="none" w:sz="0" w:space="0" w:color="auto"/>
        <w:left w:val="none" w:sz="0" w:space="0" w:color="auto"/>
        <w:bottom w:val="none" w:sz="0" w:space="0" w:color="auto"/>
        <w:right w:val="none" w:sz="0" w:space="0" w:color="auto"/>
      </w:divBdr>
    </w:div>
    <w:div w:id="497228900">
      <w:bodyDiv w:val="1"/>
      <w:marLeft w:val="0"/>
      <w:marRight w:val="0"/>
      <w:marTop w:val="0"/>
      <w:marBottom w:val="0"/>
      <w:divBdr>
        <w:top w:val="none" w:sz="0" w:space="0" w:color="auto"/>
        <w:left w:val="none" w:sz="0" w:space="0" w:color="auto"/>
        <w:bottom w:val="none" w:sz="0" w:space="0" w:color="auto"/>
        <w:right w:val="none" w:sz="0" w:space="0" w:color="auto"/>
      </w:divBdr>
    </w:div>
    <w:div w:id="528107620">
      <w:bodyDiv w:val="1"/>
      <w:marLeft w:val="0"/>
      <w:marRight w:val="0"/>
      <w:marTop w:val="0"/>
      <w:marBottom w:val="0"/>
      <w:divBdr>
        <w:top w:val="none" w:sz="0" w:space="0" w:color="auto"/>
        <w:left w:val="none" w:sz="0" w:space="0" w:color="auto"/>
        <w:bottom w:val="none" w:sz="0" w:space="0" w:color="auto"/>
        <w:right w:val="none" w:sz="0" w:space="0" w:color="auto"/>
      </w:divBdr>
    </w:div>
    <w:div w:id="563489836">
      <w:bodyDiv w:val="1"/>
      <w:marLeft w:val="0"/>
      <w:marRight w:val="0"/>
      <w:marTop w:val="0"/>
      <w:marBottom w:val="0"/>
      <w:divBdr>
        <w:top w:val="none" w:sz="0" w:space="0" w:color="auto"/>
        <w:left w:val="none" w:sz="0" w:space="0" w:color="auto"/>
        <w:bottom w:val="none" w:sz="0" w:space="0" w:color="auto"/>
        <w:right w:val="none" w:sz="0" w:space="0" w:color="auto"/>
      </w:divBdr>
    </w:div>
    <w:div w:id="569123632">
      <w:bodyDiv w:val="1"/>
      <w:marLeft w:val="0"/>
      <w:marRight w:val="0"/>
      <w:marTop w:val="0"/>
      <w:marBottom w:val="0"/>
      <w:divBdr>
        <w:top w:val="none" w:sz="0" w:space="0" w:color="auto"/>
        <w:left w:val="none" w:sz="0" w:space="0" w:color="auto"/>
        <w:bottom w:val="none" w:sz="0" w:space="0" w:color="auto"/>
        <w:right w:val="none" w:sz="0" w:space="0" w:color="auto"/>
      </w:divBdr>
    </w:div>
    <w:div w:id="573513323">
      <w:bodyDiv w:val="1"/>
      <w:marLeft w:val="0"/>
      <w:marRight w:val="0"/>
      <w:marTop w:val="0"/>
      <w:marBottom w:val="0"/>
      <w:divBdr>
        <w:top w:val="none" w:sz="0" w:space="0" w:color="auto"/>
        <w:left w:val="none" w:sz="0" w:space="0" w:color="auto"/>
        <w:bottom w:val="none" w:sz="0" w:space="0" w:color="auto"/>
        <w:right w:val="none" w:sz="0" w:space="0" w:color="auto"/>
      </w:divBdr>
    </w:div>
    <w:div w:id="582026891">
      <w:bodyDiv w:val="1"/>
      <w:marLeft w:val="0"/>
      <w:marRight w:val="0"/>
      <w:marTop w:val="0"/>
      <w:marBottom w:val="0"/>
      <w:divBdr>
        <w:top w:val="none" w:sz="0" w:space="0" w:color="auto"/>
        <w:left w:val="none" w:sz="0" w:space="0" w:color="auto"/>
        <w:bottom w:val="none" w:sz="0" w:space="0" w:color="auto"/>
        <w:right w:val="none" w:sz="0" w:space="0" w:color="auto"/>
      </w:divBdr>
    </w:div>
    <w:div w:id="594747791">
      <w:bodyDiv w:val="1"/>
      <w:marLeft w:val="0"/>
      <w:marRight w:val="0"/>
      <w:marTop w:val="0"/>
      <w:marBottom w:val="0"/>
      <w:divBdr>
        <w:top w:val="none" w:sz="0" w:space="0" w:color="auto"/>
        <w:left w:val="none" w:sz="0" w:space="0" w:color="auto"/>
        <w:bottom w:val="none" w:sz="0" w:space="0" w:color="auto"/>
        <w:right w:val="none" w:sz="0" w:space="0" w:color="auto"/>
      </w:divBdr>
    </w:div>
    <w:div w:id="602762514">
      <w:bodyDiv w:val="1"/>
      <w:marLeft w:val="0"/>
      <w:marRight w:val="0"/>
      <w:marTop w:val="0"/>
      <w:marBottom w:val="0"/>
      <w:divBdr>
        <w:top w:val="none" w:sz="0" w:space="0" w:color="auto"/>
        <w:left w:val="none" w:sz="0" w:space="0" w:color="auto"/>
        <w:bottom w:val="none" w:sz="0" w:space="0" w:color="auto"/>
        <w:right w:val="none" w:sz="0" w:space="0" w:color="auto"/>
      </w:divBdr>
    </w:div>
    <w:div w:id="605503595">
      <w:bodyDiv w:val="1"/>
      <w:marLeft w:val="0"/>
      <w:marRight w:val="0"/>
      <w:marTop w:val="0"/>
      <w:marBottom w:val="0"/>
      <w:divBdr>
        <w:top w:val="none" w:sz="0" w:space="0" w:color="auto"/>
        <w:left w:val="none" w:sz="0" w:space="0" w:color="auto"/>
        <w:bottom w:val="none" w:sz="0" w:space="0" w:color="auto"/>
        <w:right w:val="none" w:sz="0" w:space="0" w:color="auto"/>
      </w:divBdr>
    </w:div>
    <w:div w:id="677734826">
      <w:bodyDiv w:val="1"/>
      <w:marLeft w:val="0"/>
      <w:marRight w:val="0"/>
      <w:marTop w:val="0"/>
      <w:marBottom w:val="0"/>
      <w:divBdr>
        <w:top w:val="none" w:sz="0" w:space="0" w:color="auto"/>
        <w:left w:val="none" w:sz="0" w:space="0" w:color="auto"/>
        <w:bottom w:val="none" w:sz="0" w:space="0" w:color="auto"/>
        <w:right w:val="none" w:sz="0" w:space="0" w:color="auto"/>
      </w:divBdr>
    </w:div>
    <w:div w:id="696590397">
      <w:bodyDiv w:val="1"/>
      <w:marLeft w:val="0"/>
      <w:marRight w:val="0"/>
      <w:marTop w:val="0"/>
      <w:marBottom w:val="0"/>
      <w:divBdr>
        <w:top w:val="none" w:sz="0" w:space="0" w:color="auto"/>
        <w:left w:val="none" w:sz="0" w:space="0" w:color="auto"/>
        <w:bottom w:val="none" w:sz="0" w:space="0" w:color="auto"/>
        <w:right w:val="none" w:sz="0" w:space="0" w:color="auto"/>
      </w:divBdr>
    </w:div>
    <w:div w:id="730617286">
      <w:bodyDiv w:val="1"/>
      <w:marLeft w:val="0"/>
      <w:marRight w:val="0"/>
      <w:marTop w:val="0"/>
      <w:marBottom w:val="0"/>
      <w:divBdr>
        <w:top w:val="none" w:sz="0" w:space="0" w:color="auto"/>
        <w:left w:val="none" w:sz="0" w:space="0" w:color="auto"/>
        <w:bottom w:val="none" w:sz="0" w:space="0" w:color="auto"/>
        <w:right w:val="none" w:sz="0" w:space="0" w:color="auto"/>
      </w:divBdr>
    </w:div>
    <w:div w:id="736518906">
      <w:bodyDiv w:val="1"/>
      <w:marLeft w:val="0"/>
      <w:marRight w:val="0"/>
      <w:marTop w:val="0"/>
      <w:marBottom w:val="0"/>
      <w:divBdr>
        <w:top w:val="none" w:sz="0" w:space="0" w:color="auto"/>
        <w:left w:val="none" w:sz="0" w:space="0" w:color="auto"/>
        <w:bottom w:val="none" w:sz="0" w:space="0" w:color="auto"/>
        <w:right w:val="none" w:sz="0" w:space="0" w:color="auto"/>
      </w:divBdr>
    </w:div>
    <w:div w:id="745958440">
      <w:bodyDiv w:val="1"/>
      <w:marLeft w:val="0"/>
      <w:marRight w:val="0"/>
      <w:marTop w:val="0"/>
      <w:marBottom w:val="0"/>
      <w:divBdr>
        <w:top w:val="none" w:sz="0" w:space="0" w:color="auto"/>
        <w:left w:val="none" w:sz="0" w:space="0" w:color="auto"/>
        <w:bottom w:val="none" w:sz="0" w:space="0" w:color="auto"/>
        <w:right w:val="none" w:sz="0" w:space="0" w:color="auto"/>
      </w:divBdr>
    </w:div>
    <w:div w:id="756101603">
      <w:bodyDiv w:val="1"/>
      <w:marLeft w:val="0"/>
      <w:marRight w:val="0"/>
      <w:marTop w:val="0"/>
      <w:marBottom w:val="0"/>
      <w:divBdr>
        <w:top w:val="none" w:sz="0" w:space="0" w:color="auto"/>
        <w:left w:val="none" w:sz="0" w:space="0" w:color="auto"/>
        <w:bottom w:val="none" w:sz="0" w:space="0" w:color="auto"/>
        <w:right w:val="none" w:sz="0" w:space="0" w:color="auto"/>
      </w:divBdr>
    </w:div>
    <w:div w:id="765155886">
      <w:bodyDiv w:val="1"/>
      <w:marLeft w:val="0"/>
      <w:marRight w:val="0"/>
      <w:marTop w:val="0"/>
      <w:marBottom w:val="0"/>
      <w:divBdr>
        <w:top w:val="none" w:sz="0" w:space="0" w:color="auto"/>
        <w:left w:val="none" w:sz="0" w:space="0" w:color="auto"/>
        <w:bottom w:val="none" w:sz="0" w:space="0" w:color="auto"/>
        <w:right w:val="none" w:sz="0" w:space="0" w:color="auto"/>
      </w:divBdr>
    </w:div>
    <w:div w:id="770052603">
      <w:bodyDiv w:val="1"/>
      <w:marLeft w:val="0"/>
      <w:marRight w:val="0"/>
      <w:marTop w:val="0"/>
      <w:marBottom w:val="0"/>
      <w:divBdr>
        <w:top w:val="none" w:sz="0" w:space="0" w:color="auto"/>
        <w:left w:val="none" w:sz="0" w:space="0" w:color="auto"/>
        <w:bottom w:val="none" w:sz="0" w:space="0" w:color="auto"/>
        <w:right w:val="none" w:sz="0" w:space="0" w:color="auto"/>
      </w:divBdr>
    </w:div>
    <w:div w:id="778378521">
      <w:bodyDiv w:val="1"/>
      <w:marLeft w:val="0"/>
      <w:marRight w:val="0"/>
      <w:marTop w:val="0"/>
      <w:marBottom w:val="0"/>
      <w:divBdr>
        <w:top w:val="none" w:sz="0" w:space="0" w:color="auto"/>
        <w:left w:val="none" w:sz="0" w:space="0" w:color="auto"/>
        <w:bottom w:val="none" w:sz="0" w:space="0" w:color="auto"/>
        <w:right w:val="none" w:sz="0" w:space="0" w:color="auto"/>
      </w:divBdr>
    </w:div>
    <w:div w:id="868644764">
      <w:bodyDiv w:val="1"/>
      <w:marLeft w:val="0"/>
      <w:marRight w:val="0"/>
      <w:marTop w:val="0"/>
      <w:marBottom w:val="0"/>
      <w:divBdr>
        <w:top w:val="none" w:sz="0" w:space="0" w:color="auto"/>
        <w:left w:val="none" w:sz="0" w:space="0" w:color="auto"/>
        <w:bottom w:val="none" w:sz="0" w:space="0" w:color="auto"/>
        <w:right w:val="none" w:sz="0" w:space="0" w:color="auto"/>
      </w:divBdr>
    </w:div>
    <w:div w:id="890266574">
      <w:bodyDiv w:val="1"/>
      <w:marLeft w:val="0"/>
      <w:marRight w:val="0"/>
      <w:marTop w:val="0"/>
      <w:marBottom w:val="0"/>
      <w:divBdr>
        <w:top w:val="none" w:sz="0" w:space="0" w:color="auto"/>
        <w:left w:val="none" w:sz="0" w:space="0" w:color="auto"/>
        <w:bottom w:val="none" w:sz="0" w:space="0" w:color="auto"/>
        <w:right w:val="none" w:sz="0" w:space="0" w:color="auto"/>
      </w:divBdr>
    </w:div>
    <w:div w:id="950435252">
      <w:bodyDiv w:val="1"/>
      <w:marLeft w:val="0"/>
      <w:marRight w:val="0"/>
      <w:marTop w:val="0"/>
      <w:marBottom w:val="0"/>
      <w:divBdr>
        <w:top w:val="none" w:sz="0" w:space="0" w:color="auto"/>
        <w:left w:val="none" w:sz="0" w:space="0" w:color="auto"/>
        <w:bottom w:val="none" w:sz="0" w:space="0" w:color="auto"/>
        <w:right w:val="none" w:sz="0" w:space="0" w:color="auto"/>
      </w:divBdr>
    </w:div>
    <w:div w:id="955721380">
      <w:bodyDiv w:val="1"/>
      <w:marLeft w:val="0"/>
      <w:marRight w:val="0"/>
      <w:marTop w:val="0"/>
      <w:marBottom w:val="0"/>
      <w:divBdr>
        <w:top w:val="none" w:sz="0" w:space="0" w:color="auto"/>
        <w:left w:val="none" w:sz="0" w:space="0" w:color="auto"/>
        <w:bottom w:val="none" w:sz="0" w:space="0" w:color="auto"/>
        <w:right w:val="none" w:sz="0" w:space="0" w:color="auto"/>
      </w:divBdr>
    </w:div>
    <w:div w:id="961034041">
      <w:bodyDiv w:val="1"/>
      <w:marLeft w:val="0"/>
      <w:marRight w:val="0"/>
      <w:marTop w:val="0"/>
      <w:marBottom w:val="0"/>
      <w:divBdr>
        <w:top w:val="none" w:sz="0" w:space="0" w:color="auto"/>
        <w:left w:val="none" w:sz="0" w:space="0" w:color="auto"/>
        <w:bottom w:val="none" w:sz="0" w:space="0" w:color="auto"/>
        <w:right w:val="none" w:sz="0" w:space="0" w:color="auto"/>
      </w:divBdr>
    </w:div>
    <w:div w:id="961693941">
      <w:bodyDiv w:val="1"/>
      <w:marLeft w:val="0"/>
      <w:marRight w:val="0"/>
      <w:marTop w:val="0"/>
      <w:marBottom w:val="0"/>
      <w:divBdr>
        <w:top w:val="none" w:sz="0" w:space="0" w:color="auto"/>
        <w:left w:val="none" w:sz="0" w:space="0" w:color="auto"/>
        <w:bottom w:val="none" w:sz="0" w:space="0" w:color="auto"/>
        <w:right w:val="none" w:sz="0" w:space="0" w:color="auto"/>
      </w:divBdr>
    </w:div>
    <w:div w:id="962274710">
      <w:bodyDiv w:val="1"/>
      <w:marLeft w:val="0"/>
      <w:marRight w:val="0"/>
      <w:marTop w:val="0"/>
      <w:marBottom w:val="0"/>
      <w:divBdr>
        <w:top w:val="none" w:sz="0" w:space="0" w:color="auto"/>
        <w:left w:val="none" w:sz="0" w:space="0" w:color="auto"/>
        <w:bottom w:val="none" w:sz="0" w:space="0" w:color="auto"/>
        <w:right w:val="none" w:sz="0" w:space="0" w:color="auto"/>
      </w:divBdr>
    </w:div>
    <w:div w:id="962806240">
      <w:bodyDiv w:val="1"/>
      <w:marLeft w:val="0"/>
      <w:marRight w:val="0"/>
      <w:marTop w:val="0"/>
      <w:marBottom w:val="0"/>
      <w:divBdr>
        <w:top w:val="none" w:sz="0" w:space="0" w:color="auto"/>
        <w:left w:val="none" w:sz="0" w:space="0" w:color="auto"/>
        <w:bottom w:val="none" w:sz="0" w:space="0" w:color="auto"/>
        <w:right w:val="none" w:sz="0" w:space="0" w:color="auto"/>
      </w:divBdr>
    </w:div>
    <w:div w:id="990786870">
      <w:bodyDiv w:val="1"/>
      <w:marLeft w:val="0"/>
      <w:marRight w:val="0"/>
      <w:marTop w:val="0"/>
      <w:marBottom w:val="0"/>
      <w:divBdr>
        <w:top w:val="none" w:sz="0" w:space="0" w:color="auto"/>
        <w:left w:val="none" w:sz="0" w:space="0" w:color="auto"/>
        <w:bottom w:val="none" w:sz="0" w:space="0" w:color="auto"/>
        <w:right w:val="none" w:sz="0" w:space="0" w:color="auto"/>
      </w:divBdr>
    </w:div>
    <w:div w:id="999893470">
      <w:bodyDiv w:val="1"/>
      <w:marLeft w:val="0"/>
      <w:marRight w:val="0"/>
      <w:marTop w:val="0"/>
      <w:marBottom w:val="0"/>
      <w:divBdr>
        <w:top w:val="none" w:sz="0" w:space="0" w:color="auto"/>
        <w:left w:val="none" w:sz="0" w:space="0" w:color="auto"/>
        <w:bottom w:val="none" w:sz="0" w:space="0" w:color="auto"/>
        <w:right w:val="none" w:sz="0" w:space="0" w:color="auto"/>
      </w:divBdr>
    </w:div>
    <w:div w:id="1036351466">
      <w:bodyDiv w:val="1"/>
      <w:marLeft w:val="0"/>
      <w:marRight w:val="0"/>
      <w:marTop w:val="0"/>
      <w:marBottom w:val="0"/>
      <w:divBdr>
        <w:top w:val="none" w:sz="0" w:space="0" w:color="auto"/>
        <w:left w:val="none" w:sz="0" w:space="0" w:color="auto"/>
        <w:bottom w:val="none" w:sz="0" w:space="0" w:color="auto"/>
        <w:right w:val="none" w:sz="0" w:space="0" w:color="auto"/>
      </w:divBdr>
    </w:div>
    <w:div w:id="1041709693">
      <w:bodyDiv w:val="1"/>
      <w:marLeft w:val="0"/>
      <w:marRight w:val="0"/>
      <w:marTop w:val="0"/>
      <w:marBottom w:val="0"/>
      <w:divBdr>
        <w:top w:val="none" w:sz="0" w:space="0" w:color="auto"/>
        <w:left w:val="none" w:sz="0" w:space="0" w:color="auto"/>
        <w:bottom w:val="none" w:sz="0" w:space="0" w:color="auto"/>
        <w:right w:val="none" w:sz="0" w:space="0" w:color="auto"/>
      </w:divBdr>
    </w:div>
    <w:div w:id="1048576911">
      <w:bodyDiv w:val="1"/>
      <w:marLeft w:val="0"/>
      <w:marRight w:val="0"/>
      <w:marTop w:val="0"/>
      <w:marBottom w:val="0"/>
      <w:divBdr>
        <w:top w:val="none" w:sz="0" w:space="0" w:color="auto"/>
        <w:left w:val="none" w:sz="0" w:space="0" w:color="auto"/>
        <w:bottom w:val="none" w:sz="0" w:space="0" w:color="auto"/>
        <w:right w:val="none" w:sz="0" w:space="0" w:color="auto"/>
      </w:divBdr>
    </w:div>
    <w:div w:id="1071922321">
      <w:bodyDiv w:val="1"/>
      <w:marLeft w:val="0"/>
      <w:marRight w:val="0"/>
      <w:marTop w:val="0"/>
      <w:marBottom w:val="0"/>
      <w:divBdr>
        <w:top w:val="none" w:sz="0" w:space="0" w:color="auto"/>
        <w:left w:val="none" w:sz="0" w:space="0" w:color="auto"/>
        <w:bottom w:val="none" w:sz="0" w:space="0" w:color="auto"/>
        <w:right w:val="none" w:sz="0" w:space="0" w:color="auto"/>
      </w:divBdr>
    </w:div>
    <w:div w:id="1074013308">
      <w:bodyDiv w:val="1"/>
      <w:marLeft w:val="0"/>
      <w:marRight w:val="0"/>
      <w:marTop w:val="0"/>
      <w:marBottom w:val="0"/>
      <w:divBdr>
        <w:top w:val="none" w:sz="0" w:space="0" w:color="auto"/>
        <w:left w:val="none" w:sz="0" w:space="0" w:color="auto"/>
        <w:bottom w:val="none" w:sz="0" w:space="0" w:color="auto"/>
        <w:right w:val="none" w:sz="0" w:space="0" w:color="auto"/>
      </w:divBdr>
    </w:div>
    <w:div w:id="1080174195">
      <w:bodyDiv w:val="1"/>
      <w:marLeft w:val="0"/>
      <w:marRight w:val="0"/>
      <w:marTop w:val="0"/>
      <w:marBottom w:val="0"/>
      <w:divBdr>
        <w:top w:val="none" w:sz="0" w:space="0" w:color="auto"/>
        <w:left w:val="none" w:sz="0" w:space="0" w:color="auto"/>
        <w:bottom w:val="none" w:sz="0" w:space="0" w:color="auto"/>
        <w:right w:val="none" w:sz="0" w:space="0" w:color="auto"/>
      </w:divBdr>
    </w:div>
    <w:div w:id="1093742754">
      <w:bodyDiv w:val="1"/>
      <w:marLeft w:val="0"/>
      <w:marRight w:val="0"/>
      <w:marTop w:val="0"/>
      <w:marBottom w:val="0"/>
      <w:divBdr>
        <w:top w:val="none" w:sz="0" w:space="0" w:color="auto"/>
        <w:left w:val="none" w:sz="0" w:space="0" w:color="auto"/>
        <w:bottom w:val="none" w:sz="0" w:space="0" w:color="auto"/>
        <w:right w:val="none" w:sz="0" w:space="0" w:color="auto"/>
      </w:divBdr>
    </w:div>
    <w:div w:id="1120996682">
      <w:bodyDiv w:val="1"/>
      <w:marLeft w:val="0"/>
      <w:marRight w:val="0"/>
      <w:marTop w:val="0"/>
      <w:marBottom w:val="0"/>
      <w:divBdr>
        <w:top w:val="none" w:sz="0" w:space="0" w:color="auto"/>
        <w:left w:val="none" w:sz="0" w:space="0" w:color="auto"/>
        <w:bottom w:val="none" w:sz="0" w:space="0" w:color="auto"/>
        <w:right w:val="none" w:sz="0" w:space="0" w:color="auto"/>
      </w:divBdr>
    </w:div>
    <w:div w:id="1129513297">
      <w:bodyDiv w:val="1"/>
      <w:marLeft w:val="0"/>
      <w:marRight w:val="0"/>
      <w:marTop w:val="0"/>
      <w:marBottom w:val="0"/>
      <w:divBdr>
        <w:top w:val="none" w:sz="0" w:space="0" w:color="auto"/>
        <w:left w:val="none" w:sz="0" w:space="0" w:color="auto"/>
        <w:bottom w:val="none" w:sz="0" w:space="0" w:color="auto"/>
        <w:right w:val="none" w:sz="0" w:space="0" w:color="auto"/>
      </w:divBdr>
    </w:div>
    <w:div w:id="1144275889">
      <w:bodyDiv w:val="1"/>
      <w:marLeft w:val="0"/>
      <w:marRight w:val="0"/>
      <w:marTop w:val="0"/>
      <w:marBottom w:val="0"/>
      <w:divBdr>
        <w:top w:val="none" w:sz="0" w:space="0" w:color="auto"/>
        <w:left w:val="none" w:sz="0" w:space="0" w:color="auto"/>
        <w:bottom w:val="none" w:sz="0" w:space="0" w:color="auto"/>
        <w:right w:val="none" w:sz="0" w:space="0" w:color="auto"/>
      </w:divBdr>
    </w:div>
    <w:div w:id="1145512426">
      <w:bodyDiv w:val="1"/>
      <w:marLeft w:val="0"/>
      <w:marRight w:val="0"/>
      <w:marTop w:val="0"/>
      <w:marBottom w:val="0"/>
      <w:divBdr>
        <w:top w:val="none" w:sz="0" w:space="0" w:color="auto"/>
        <w:left w:val="none" w:sz="0" w:space="0" w:color="auto"/>
        <w:bottom w:val="none" w:sz="0" w:space="0" w:color="auto"/>
        <w:right w:val="none" w:sz="0" w:space="0" w:color="auto"/>
      </w:divBdr>
    </w:div>
    <w:div w:id="1169907864">
      <w:bodyDiv w:val="1"/>
      <w:marLeft w:val="0"/>
      <w:marRight w:val="0"/>
      <w:marTop w:val="0"/>
      <w:marBottom w:val="0"/>
      <w:divBdr>
        <w:top w:val="none" w:sz="0" w:space="0" w:color="auto"/>
        <w:left w:val="none" w:sz="0" w:space="0" w:color="auto"/>
        <w:bottom w:val="none" w:sz="0" w:space="0" w:color="auto"/>
        <w:right w:val="none" w:sz="0" w:space="0" w:color="auto"/>
      </w:divBdr>
    </w:div>
    <w:div w:id="1187862494">
      <w:bodyDiv w:val="1"/>
      <w:marLeft w:val="0"/>
      <w:marRight w:val="0"/>
      <w:marTop w:val="0"/>
      <w:marBottom w:val="0"/>
      <w:divBdr>
        <w:top w:val="none" w:sz="0" w:space="0" w:color="auto"/>
        <w:left w:val="none" w:sz="0" w:space="0" w:color="auto"/>
        <w:bottom w:val="none" w:sz="0" w:space="0" w:color="auto"/>
        <w:right w:val="none" w:sz="0" w:space="0" w:color="auto"/>
      </w:divBdr>
    </w:div>
    <w:div w:id="1187986379">
      <w:bodyDiv w:val="1"/>
      <w:marLeft w:val="0"/>
      <w:marRight w:val="0"/>
      <w:marTop w:val="0"/>
      <w:marBottom w:val="0"/>
      <w:divBdr>
        <w:top w:val="none" w:sz="0" w:space="0" w:color="auto"/>
        <w:left w:val="none" w:sz="0" w:space="0" w:color="auto"/>
        <w:bottom w:val="none" w:sz="0" w:space="0" w:color="auto"/>
        <w:right w:val="none" w:sz="0" w:space="0" w:color="auto"/>
      </w:divBdr>
    </w:div>
    <w:div w:id="1229151697">
      <w:bodyDiv w:val="1"/>
      <w:marLeft w:val="0"/>
      <w:marRight w:val="0"/>
      <w:marTop w:val="0"/>
      <w:marBottom w:val="0"/>
      <w:divBdr>
        <w:top w:val="none" w:sz="0" w:space="0" w:color="auto"/>
        <w:left w:val="none" w:sz="0" w:space="0" w:color="auto"/>
        <w:bottom w:val="none" w:sz="0" w:space="0" w:color="auto"/>
        <w:right w:val="none" w:sz="0" w:space="0" w:color="auto"/>
      </w:divBdr>
    </w:div>
    <w:div w:id="1268611871">
      <w:bodyDiv w:val="1"/>
      <w:marLeft w:val="0"/>
      <w:marRight w:val="0"/>
      <w:marTop w:val="0"/>
      <w:marBottom w:val="0"/>
      <w:divBdr>
        <w:top w:val="none" w:sz="0" w:space="0" w:color="auto"/>
        <w:left w:val="none" w:sz="0" w:space="0" w:color="auto"/>
        <w:bottom w:val="none" w:sz="0" w:space="0" w:color="auto"/>
        <w:right w:val="none" w:sz="0" w:space="0" w:color="auto"/>
      </w:divBdr>
    </w:div>
    <w:div w:id="1320965414">
      <w:bodyDiv w:val="1"/>
      <w:marLeft w:val="0"/>
      <w:marRight w:val="0"/>
      <w:marTop w:val="0"/>
      <w:marBottom w:val="0"/>
      <w:divBdr>
        <w:top w:val="none" w:sz="0" w:space="0" w:color="auto"/>
        <w:left w:val="none" w:sz="0" w:space="0" w:color="auto"/>
        <w:bottom w:val="none" w:sz="0" w:space="0" w:color="auto"/>
        <w:right w:val="none" w:sz="0" w:space="0" w:color="auto"/>
      </w:divBdr>
    </w:div>
    <w:div w:id="1376000743">
      <w:bodyDiv w:val="1"/>
      <w:marLeft w:val="0"/>
      <w:marRight w:val="0"/>
      <w:marTop w:val="0"/>
      <w:marBottom w:val="0"/>
      <w:divBdr>
        <w:top w:val="none" w:sz="0" w:space="0" w:color="auto"/>
        <w:left w:val="none" w:sz="0" w:space="0" w:color="auto"/>
        <w:bottom w:val="none" w:sz="0" w:space="0" w:color="auto"/>
        <w:right w:val="none" w:sz="0" w:space="0" w:color="auto"/>
      </w:divBdr>
    </w:div>
    <w:div w:id="1389457866">
      <w:bodyDiv w:val="1"/>
      <w:marLeft w:val="0"/>
      <w:marRight w:val="0"/>
      <w:marTop w:val="0"/>
      <w:marBottom w:val="0"/>
      <w:divBdr>
        <w:top w:val="none" w:sz="0" w:space="0" w:color="auto"/>
        <w:left w:val="none" w:sz="0" w:space="0" w:color="auto"/>
        <w:bottom w:val="none" w:sz="0" w:space="0" w:color="auto"/>
        <w:right w:val="none" w:sz="0" w:space="0" w:color="auto"/>
      </w:divBdr>
    </w:div>
    <w:div w:id="1400516616">
      <w:bodyDiv w:val="1"/>
      <w:marLeft w:val="0"/>
      <w:marRight w:val="0"/>
      <w:marTop w:val="0"/>
      <w:marBottom w:val="0"/>
      <w:divBdr>
        <w:top w:val="none" w:sz="0" w:space="0" w:color="auto"/>
        <w:left w:val="none" w:sz="0" w:space="0" w:color="auto"/>
        <w:bottom w:val="none" w:sz="0" w:space="0" w:color="auto"/>
        <w:right w:val="none" w:sz="0" w:space="0" w:color="auto"/>
      </w:divBdr>
    </w:div>
    <w:div w:id="1430201899">
      <w:bodyDiv w:val="1"/>
      <w:marLeft w:val="0"/>
      <w:marRight w:val="0"/>
      <w:marTop w:val="0"/>
      <w:marBottom w:val="0"/>
      <w:divBdr>
        <w:top w:val="none" w:sz="0" w:space="0" w:color="auto"/>
        <w:left w:val="none" w:sz="0" w:space="0" w:color="auto"/>
        <w:bottom w:val="none" w:sz="0" w:space="0" w:color="auto"/>
        <w:right w:val="none" w:sz="0" w:space="0" w:color="auto"/>
      </w:divBdr>
    </w:div>
    <w:div w:id="1435397297">
      <w:bodyDiv w:val="1"/>
      <w:marLeft w:val="0"/>
      <w:marRight w:val="0"/>
      <w:marTop w:val="0"/>
      <w:marBottom w:val="0"/>
      <w:divBdr>
        <w:top w:val="none" w:sz="0" w:space="0" w:color="auto"/>
        <w:left w:val="none" w:sz="0" w:space="0" w:color="auto"/>
        <w:bottom w:val="none" w:sz="0" w:space="0" w:color="auto"/>
        <w:right w:val="none" w:sz="0" w:space="0" w:color="auto"/>
      </w:divBdr>
    </w:div>
    <w:div w:id="1468669297">
      <w:bodyDiv w:val="1"/>
      <w:marLeft w:val="0"/>
      <w:marRight w:val="0"/>
      <w:marTop w:val="0"/>
      <w:marBottom w:val="0"/>
      <w:divBdr>
        <w:top w:val="none" w:sz="0" w:space="0" w:color="auto"/>
        <w:left w:val="none" w:sz="0" w:space="0" w:color="auto"/>
        <w:bottom w:val="none" w:sz="0" w:space="0" w:color="auto"/>
        <w:right w:val="none" w:sz="0" w:space="0" w:color="auto"/>
      </w:divBdr>
    </w:div>
    <w:div w:id="1473670544">
      <w:bodyDiv w:val="1"/>
      <w:marLeft w:val="0"/>
      <w:marRight w:val="0"/>
      <w:marTop w:val="0"/>
      <w:marBottom w:val="0"/>
      <w:divBdr>
        <w:top w:val="none" w:sz="0" w:space="0" w:color="auto"/>
        <w:left w:val="none" w:sz="0" w:space="0" w:color="auto"/>
        <w:bottom w:val="none" w:sz="0" w:space="0" w:color="auto"/>
        <w:right w:val="none" w:sz="0" w:space="0" w:color="auto"/>
      </w:divBdr>
    </w:div>
    <w:div w:id="1499345639">
      <w:bodyDiv w:val="1"/>
      <w:marLeft w:val="0"/>
      <w:marRight w:val="0"/>
      <w:marTop w:val="0"/>
      <w:marBottom w:val="0"/>
      <w:divBdr>
        <w:top w:val="none" w:sz="0" w:space="0" w:color="auto"/>
        <w:left w:val="none" w:sz="0" w:space="0" w:color="auto"/>
        <w:bottom w:val="none" w:sz="0" w:space="0" w:color="auto"/>
        <w:right w:val="none" w:sz="0" w:space="0" w:color="auto"/>
      </w:divBdr>
    </w:div>
    <w:div w:id="1541628490">
      <w:bodyDiv w:val="1"/>
      <w:marLeft w:val="0"/>
      <w:marRight w:val="0"/>
      <w:marTop w:val="0"/>
      <w:marBottom w:val="0"/>
      <w:divBdr>
        <w:top w:val="none" w:sz="0" w:space="0" w:color="auto"/>
        <w:left w:val="none" w:sz="0" w:space="0" w:color="auto"/>
        <w:bottom w:val="none" w:sz="0" w:space="0" w:color="auto"/>
        <w:right w:val="none" w:sz="0" w:space="0" w:color="auto"/>
      </w:divBdr>
    </w:div>
    <w:div w:id="1586184508">
      <w:bodyDiv w:val="1"/>
      <w:marLeft w:val="0"/>
      <w:marRight w:val="0"/>
      <w:marTop w:val="0"/>
      <w:marBottom w:val="0"/>
      <w:divBdr>
        <w:top w:val="none" w:sz="0" w:space="0" w:color="auto"/>
        <w:left w:val="none" w:sz="0" w:space="0" w:color="auto"/>
        <w:bottom w:val="none" w:sz="0" w:space="0" w:color="auto"/>
        <w:right w:val="none" w:sz="0" w:space="0" w:color="auto"/>
      </w:divBdr>
    </w:div>
    <w:div w:id="1589727109">
      <w:bodyDiv w:val="1"/>
      <w:marLeft w:val="0"/>
      <w:marRight w:val="0"/>
      <w:marTop w:val="0"/>
      <w:marBottom w:val="0"/>
      <w:divBdr>
        <w:top w:val="none" w:sz="0" w:space="0" w:color="auto"/>
        <w:left w:val="none" w:sz="0" w:space="0" w:color="auto"/>
        <w:bottom w:val="none" w:sz="0" w:space="0" w:color="auto"/>
        <w:right w:val="none" w:sz="0" w:space="0" w:color="auto"/>
      </w:divBdr>
    </w:div>
    <w:div w:id="1633485301">
      <w:bodyDiv w:val="1"/>
      <w:marLeft w:val="0"/>
      <w:marRight w:val="0"/>
      <w:marTop w:val="0"/>
      <w:marBottom w:val="0"/>
      <w:divBdr>
        <w:top w:val="none" w:sz="0" w:space="0" w:color="auto"/>
        <w:left w:val="none" w:sz="0" w:space="0" w:color="auto"/>
        <w:bottom w:val="none" w:sz="0" w:space="0" w:color="auto"/>
        <w:right w:val="none" w:sz="0" w:space="0" w:color="auto"/>
      </w:divBdr>
    </w:div>
    <w:div w:id="1643998056">
      <w:bodyDiv w:val="1"/>
      <w:marLeft w:val="0"/>
      <w:marRight w:val="0"/>
      <w:marTop w:val="0"/>
      <w:marBottom w:val="0"/>
      <w:divBdr>
        <w:top w:val="none" w:sz="0" w:space="0" w:color="auto"/>
        <w:left w:val="none" w:sz="0" w:space="0" w:color="auto"/>
        <w:bottom w:val="none" w:sz="0" w:space="0" w:color="auto"/>
        <w:right w:val="none" w:sz="0" w:space="0" w:color="auto"/>
      </w:divBdr>
    </w:div>
    <w:div w:id="1650162333">
      <w:bodyDiv w:val="1"/>
      <w:marLeft w:val="0"/>
      <w:marRight w:val="0"/>
      <w:marTop w:val="0"/>
      <w:marBottom w:val="0"/>
      <w:divBdr>
        <w:top w:val="none" w:sz="0" w:space="0" w:color="auto"/>
        <w:left w:val="none" w:sz="0" w:space="0" w:color="auto"/>
        <w:bottom w:val="none" w:sz="0" w:space="0" w:color="auto"/>
        <w:right w:val="none" w:sz="0" w:space="0" w:color="auto"/>
      </w:divBdr>
    </w:div>
    <w:div w:id="1712073134">
      <w:bodyDiv w:val="1"/>
      <w:marLeft w:val="0"/>
      <w:marRight w:val="0"/>
      <w:marTop w:val="0"/>
      <w:marBottom w:val="0"/>
      <w:divBdr>
        <w:top w:val="none" w:sz="0" w:space="0" w:color="auto"/>
        <w:left w:val="none" w:sz="0" w:space="0" w:color="auto"/>
        <w:bottom w:val="none" w:sz="0" w:space="0" w:color="auto"/>
        <w:right w:val="none" w:sz="0" w:space="0" w:color="auto"/>
      </w:divBdr>
    </w:div>
    <w:div w:id="1737820537">
      <w:bodyDiv w:val="1"/>
      <w:marLeft w:val="0"/>
      <w:marRight w:val="0"/>
      <w:marTop w:val="0"/>
      <w:marBottom w:val="0"/>
      <w:divBdr>
        <w:top w:val="none" w:sz="0" w:space="0" w:color="auto"/>
        <w:left w:val="none" w:sz="0" w:space="0" w:color="auto"/>
        <w:bottom w:val="none" w:sz="0" w:space="0" w:color="auto"/>
        <w:right w:val="none" w:sz="0" w:space="0" w:color="auto"/>
      </w:divBdr>
    </w:div>
    <w:div w:id="1750543572">
      <w:bodyDiv w:val="1"/>
      <w:marLeft w:val="0"/>
      <w:marRight w:val="0"/>
      <w:marTop w:val="0"/>
      <w:marBottom w:val="0"/>
      <w:divBdr>
        <w:top w:val="none" w:sz="0" w:space="0" w:color="auto"/>
        <w:left w:val="none" w:sz="0" w:space="0" w:color="auto"/>
        <w:bottom w:val="none" w:sz="0" w:space="0" w:color="auto"/>
        <w:right w:val="none" w:sz="0" w:space="0" w:color="auto"/>
      </w:divBdr>
    </w:div>
    <w:div w:id="1765109353">
      <w:bodyDiv w:val="1"/>
      <w:marLeft w:val="0"/>
      <w:marRight w:val="0"/>
      <w:marTop w:val="0"/>
      <w:marBottom w:val="0"/>
      <w:divBdr>
        <w:top w:val="none" w:sz="0" w:space="0" w:color="auto"/>
        <w:left w:val="none" w:sz="0" w:space="0" w:color="auto"/>
        <w:bottom w:val="none" w:sz="0" w:space="0" w:color="auto"/>
        <w:right w:val="none" w:sz="0" w:space="0" w:color="auto"/>
      </w:divBdr>
    </w:div>
    <w:div w:id="1772433300">
      <w:bodyDiv w:val="1"/>
      <w:marLeft w:val="0"/>
      <w:marRight w:val="0"/>
      <w:marTop w:val="0"/>
      <w:marBottom w:val="0"/>
      <w:divBdr>
        <w:top w:val="none" w:sz="0" w:space="0" w:color="auto"/>
        <w:left w:val="none" w:sz="0" w:space="0" w:color="auto"/>
        <w:bottom w:val="none" w:sz="0" w:space="0" w:color="auto"/>
        <w:right w:val="none" w:sz="0" w:space="0" w:color="auto"/>
      </w:divBdr>
    </w:div>
    <w:div w:id="1913003608">
      <w:bodyDiv w:val="1"/>
      <w:marLeft w:val="0"/>
      <w:marRight w:val="0"/>
      <w:marTop w:val="0"/>
      <w:marBottom w:val="0"/>
      <w:divBdr>
        <w:top w:val="none" w:sz="0" w:space="0" w:color="auto"/>
        <w:left w:val="none" w:sz="0" w:space="0" w:color="auto"/>
        <w:bottom w:val="none" w:sz="0" w:space="0" w:color="auto"/>
        <w:right w:val="none" w:sz="0" w:space="0" w:color="auto"/>
      </w:divBdr>
    </w:div>
    <w:div w:id="1921021259">
      <w:bodyDiv w:val="1"/>
      <w:marLeft w:val="0"/>
      <w:marRight w:val="0"/>
      <w:marTop w:val="0"/>
      <w:marBottom w:val="0"/>
      <w:divBdr>
        <w:top w:val="none" w:sz="0" w:space="0" w:color="auto"/>
        <w:left w:val="none" w:sz="0" w:space="0" w:color="auto"/>
        <w:bottom w:val="none" w:sz="0" w:space="0" w:color="auto"/>
        <w:right w:val="none" w:sz="0" w:space="0" w:color="auto"/>
      </w:divBdr>
    </w:div>
    <w:div w:id="1924532865">
      <w:bodyDiv w:val="1"/>
      <w:marLeft w:val="0"/>
      <w:marRight w:val="0"/>
      <w:marTop w:val="0"/>
      <w:marBottom w:val="0"/>
      <w:divBdr>
        <w:top w:val="none" w:sz="0" w:space="0" w:color="auto"/>
        <w:left w:val="none" w:sz="0" w:space="0" w:color="auto"/>
        <w:bottom w:val="none" w:sz="0" w:space="0" w:color="auto"/>
        <w:right w:val="none" w:sz="0" w:space="0" w:color="auto"/>
      </w:divBdr>
    </w:div>
    <w:div w:id="1930116498">
      <w:bodyDiv w:val="1"/>
      <w:marLeft w:val="0"/>
      <w:marRight w:val="0"/>
      <w:marTop w:val="0"/>
      <w:marBottom w:val="0"/>
      <w:divBdr>
        <w:top w:val="none" w:sz="0" w:space="0" w:color="auto"/>
        <w:left w:val="none" w:sz="0" w:space="0" w:color="auto"/>
        <w:bottom w:val="none" w:sz="0" w:space="0" w:color="auto"/>
        <w:right w:val="none" w:sz="0" w:space="0" w:color="auto"/>
      </w:divBdr>
    </w:div>
    <w:div w:id="1934892137">
      <w:bodyDiv w:val="1"/>
      <w:marLeft w:val="0"/>
      <w:marRight w:val="0"/>
      <w:marTop w:val="0"/>
      <w:marBottom w:val="0"/>
      <w:divBdr>
        <w:top w:val="none" w:sz="0" w:space="0" w:color="auto"/>
        <w:left w:val="none" w:sz="0" w:space="0" w:color="auto"/>
        <w:bottom w:val="none" w:sz="0" w:space="0" w:color="auto"/>
        <w:right w:val="none" w:sz="0" w:space="0" w:color="auto"/>
      </w:divBdr>
    </w:div>
    <w:div w:id="1935435085">
      <w:bodyDiv w:val="1"/>
      <w:marLeft w:val="0"/>
      <w:marRight w:val="0"/>
      <w:marTop w:val="0"/>
      <w:marBottom w:val="0"/>
      <w:divBdr>
        <w:top w:val="none" w:sz="0" w:space="0" w:color="auto"/>
        <w:left w:val="none" w:sz="0" w:space="0" w:color="auto"/>
        <w:bottom w:val="none" w:sz="0" w:space="0" w:color="auto"/>
        <w:right w:val="none" w:sz="0" w:space="0" w:color="auto"/>
      </w:divBdr>
    </w:div>
    <w:div w:id="1938563840">
      <w:bodyDiv w:val="1"/>
      <w:marLeft w:val="0"/>
      <w:marRight w:val="0"/>
      <w:marTop w:val="0"/>
      <w:marBottom w:val="0"/>
      <w:divBdr>
        <w:top w:val="none" w:sz="0" w:space="0" w:color="auto"/>
        <w:left w:val="none" w:sz="0" w:space="0" w:color="auto"/>
        <w:bottom w:val="none" w:sz="0" w:space="0" w:color="auto"/>
        <w:right w:val="none" w:sz="0" w:space="0" w:color="auto"/>
      </w:divBdr>
    </w:div>
    <w:div w:id="1973291244">
      <w:bodyDiv w:val="1"/>
      <w:marLeft w:val="0"/>
      <w:marRight w:val="0"/>
      <w:marTop w:val="0"/>
      <w:marBottom w:val="0"/>
      <w:divBdr>
        <w:top w:val="none" w:sz="0" w:space="0" w:color="auto"/>
        <w:left w:val="none" w:sz="0" w:space="0" w:color="auto"/>
        <w:bottom w:val="none" w:sz="0" w:space="0" w:color="auto"/>
        <w:right w:val="none" w:sz="0" w:space="0" w:color="auto"/>
      </w:divBdr>
    </w:div>
    <w:div w:id="1986543397">
      <w:bodyDiv w:val="1"/>
      <w:marLeft w:val="0"/>
      <w:marRight w:val="0"/>
      <w:marTop w:val="0"/>
      <w:marBottom w:val="0"/>
      <w:divBdr>
        <w:top w:val="none" w:sz="0" w:space="0" w:color="auto"/>
        <w:left w:val="none" w:sz="0" w:space="0" w:color="auto"/>
        <w:bottom w:val="none" w:sz="0" w:space="0" w:color="auto"/>
        <w:right w:val="none" w:sz="0" w:space="0" w:color="auto"/>
      </w:divBdr>
    </w:div>
    <w:div w:id="1989282939">
      <w:bodyDiv w:val="1"/>
      <w:marLeft w:val="0"/>
      <w:marRight w:val="0"/>
      <w:marTop w:val="0"/>
      <w:marBottom w:val="0"/>
      <w:divBdr>
        <w:top w:val="none" w:sz="0" w:space="0" w:color="auto"/>
        <w:left w:val="none" w:sz="0" w:space="0" w:color="auto"/>
        <w:bottom w:val="none" w:sz="0" w:space="0" w:color="auto"/>
        <w:right w:val="none" w:sz="0" w:space="0" w:color="auto"/>
      </w:divBdr>
    </w:div>
    <w:div w:id="2017228162">
      <w:bodyDiv w:val="1"/>
      <w:marLeft w:val="0"/>
      <w:marRight w:val="0"/>
      <w:marTop w:val="0"/>
      <w:marBottom w:val="0"/>
      <w:divBdr>
        <w:top w:val="none" w:sz="0" w:space="0" w:color="auto"/>
        <w:left w:val="none" w:sz="0" w:space="0" w:color="auto"/>
        <w:bottom w:val="none" w:sz="0" w:space="0" w:color="auto"/>
        <w:right w:val="none" w:sz="0" w:space="0" w:color="auto"/>
      </w:divBdr>
    </w:div>
    <w:div w:id="2046634419">
      <w:bodyDiv w:val="1"/>
      <w:marLeft w:val="0"/>
      <w:marRight w:val="0"/>
      <w:marTop w:val="0"/>
      <w:marBottom w:val="0"/>
      <w:divBdr>
        <w:top w:val="none" w:sz="0" w:space="0" w:color="auto"/>
        <w:left w:val="none" w:sz="0" w:space="0" w:color="auto"/>
        <w:bottom w:val="none" w:sz="0" w:space="0" w:color="auto"/>
        <w:right w:val="none" w:sz="0" w:space="0" w:color="auto"/>
      </w:divBdr>
    </w:div>
    <w:div w:id="2056273207">
      <w:bodyDiv w:val="1"/>
      <w:marLeft w:val="0"/>
      <w:marRight w:val="0"/>
      <w:marTop w:val="0"/>
      <w:marBottom w:val="0"/>
      <w:divBdr>
        <w:top w:val="none" w:sz="0" w:space="0" w:color="auto"/>
        <w:left w:val="none" w:sz="0" w:space="0" w:color="auto"/>
        <w:bottom w:val="none" w:sz="0" w:space="0" w:color="auto"/>
        <w:right w:val="none" w:sz="0" w:space="0" w:color="auto"/>
      </w:divBdr>
    </w:div>
    <w:div w:id="2083484133">
      <w:bodyDiv w:val="1"/>
      <w:marLeft w:val="0"/>
      <w:marRight w:val="0"/>
      <w:marTop w:val="0"/>
      <w:marBottom w:val="0"/>
      <w:divBdr>
        <w:top w:val="none" w:sz="0" w:space="0" w:color="auto"/>
        <w:left w:val="none" w:sz="0" w:space="0" w:color="auto"/>
        <w:bottom w:val="none" w:sz="0" w:space="0" w:color="auto"/>
        <w:right w:val="none" w:sz="0" w:space="0" w:color="auto"/>
      </w:divBdr>
    </w:div>
    <w:div w:id="2092581604">
      <w:bodyDiv w:val="1"/>
      <w:marLeft w:val="0"/>
      <w:marRight w:val="0"/>
      <w:marTop w:val="0"/>
      <w:marBottom w:val="0"/>
      <w:divBdr>
        <w:top w:val="none" w:sz="0" w:space="0" w:color="auto"/>
        <w:left w:val="none" w:sz="0" w:space="0" w:color="auto"/>
        <w:bottom w:val="none" w:sz="0" w:space="0" w:color="auto"/>
        <w:right w:val="none" w:sz="0" w:space="0" w:color="auto"/>
      </w:divBdr>
    </w:div>
    <w:div w:id="2096658915">
      <w:bodyDiv w:val="1"/>
      <w:marLeft w:val="0"/>
      <w:marRight w:val="0"/>
      <w:marTop w:val="0"/>
      <w:marBottom w:val="0"/>
      <w:divBdr>
        <w:top w:val="none" w:sz="0" w:space="0" w:color="auto"/>
        <w:left w:val="none" w:sz="0" w:space="0" w:color="auto"/>
        <w:bottom w:val="none" w:sz="0" w:space="0" w:color="auto"/>
        <w:right w:val="none" w:sz="0" w:space="0" w:color="auto"/>
      </w:divBdr>
    </w:div>
    <w:div w:id="2102023788">
      <w:bodyDiv w:val="1"/>
      <w:marLeft w:val="0"/>
      <w:marRight w:val="0"/>
      <w:marTop w:val="0"/>
      <w:marBottom w:val="0"/>
      <w:divBdr>
        <w:top w:val="none" w:sz="0" w:space="0" w:color="auto"/>
        <w:left w:val="none" w:sz="0" w:space="0" w:color="auto"/>
        <w:bottom w:val="none" w:sz="0" w:space="0" w:color="auto"/>
        <w:right w:val="none" w:sz="0" w:space="0" w:color="auto"/>
      </w:divBdr>
    </w:div>
    <w:div w:id="2109764257">
      <w:bodyDiv w:val="1"/>
      <w:marLeft w:val="0"/>
      <w:marRight w:val="0"/>
      <w:marTop w:val="0"/>
      <w:marBottom w:val="0"/>
      <w:divBdr>
        <w:top w:val="none" w:sz="0" w:space="0" w:color="auto"/>
        <w:left w:val="none" w:sz="0" w:space="0" w:color="auto"/>
        <w:bottom w:val="none" w:sz="0" w:space="0" w:color="auto"/>
        <w:right w:val="none" w:sz="0" w:space="0" w:color="auto"/>
      </w:divBdr>
    </w:div>
    <w:div w:id="2115976062">
      <w:bodyDiv w:val="1"/>
      <w:marLeft w:val="0"/>
      <w:marRight w:val="0"/>
      <w:marTop w:val="0"/>
      <w:marBottom w:val="0"/>
      <w:divBdr>
        <w:top w:val="none" w:sz="0" w:space="0" w:color="auto"/>
        <w:left w:val="none" w:sz="0" w:space="0" w:color="auto"/>
        <w:bottom w:val="none" w:sz="0" w:space="0" w:color="auto"/>
        <w:right w:val="none" w:sz="0" w:space="0" w:color="auto"/>
      </w:divBdr>
    </w:div>
    <w:div w:id="2116946032">
      <w:bodyDiv w:val="1"/>
      <w:marLeft w:val="0"/>
      <w:marRight w:val="0"/>
      <w:marTop w:val="0"/>
      <w:marBottom w:val="0"/>
      <w:divBdr>
        <w:top w:val="none" w:sz="0" w:space="0" w:color="auto"/>
        <w:left w:val="none" w:sz="0" w:space="0" w:color="auto"/>
        <w:bottom w:val="none" w:sz="0" w:space="0" w:color="auto"/>
        <w:right w:val="none" w:sz="0" w:space="0" w:color="auto"/>
      </w:divBdr>
    </w:div>
    <w:div w:id="2123525917">
      <w:bodyDiv w:val="1"/>
      <w:marLeft w:val="0"/>
      <w:marRight w:val="0"/>
      <w:marTop w:val="0"/>
      <w:marBottom w:val="0"/>
      <w:divBdr>
        <w:top w:val="none" w:sz="0" w:space="0" w:color="auto"/>
        <w:left w:val="none" w:sz="0" w:space="0" w:color="auto"/>
        <w:bottom w:val="none" w:sz="0" w:space="0" w:color="auto"/>
        <w:right w:val="none" w:sz="0" w:space="0" w:color="auto"/>
      </w:divBdr>
    </w:div>
    <w:div w:id="2129396087">
      <w:bodyDiv w:val="1"/>
      <w:marLeft w:val="0"/>
      <w:marRight w:val="0"/>
      <w:marTop w:val="0"/>
      <w:marBottom w:val="0"/>
      <w:divBdr>
        <w:top w:val="none" w:sz="0" w:space="0" w:color="auto"/>
        <w:left w:val="none" w:sz="0" w:space="0" w:color="auto"/>
        <w:bottom w:val="none" w:sz="0" w:space="0" w:color="auto"/>
        <w:right w:val="none" w:sz="0" w:space="0" w:color="auto"/>
      </w:divBdr>
    </w:div>
    <w:div w:id="213301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4636B-6146-4C75-AD92-6F7978737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997</TotalTime>
  <Pages>21</Pages>
  <Words>5915</Words>
  <Characters>33720</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Ratchaya Rattanawale</dc:creator>
  <cp:keywords/>
  <dc:description/>
  <cp:lastModifiedBy>Pinanong Ruthaiwat</cp:lastModifiedBy>
  <cp:revision>130</cp:revision>
  <cp:lastPrinted>2020-11-02T12:24:00Z</cp:lastPrinted>
  <dcterms:created xsi:type="dcterms:W3CDTF">2020-10-19T03:23:00Z</dcterms:created>
  <dcterms:modified xsi:type="dcterms:W3CDTF">2020-11-10T06:17:00Z</dcterms:modified>
</cp:coreProperties>
</file>