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5F6BD" w14:textId="77777777"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14:paraId="7EF79715" w14:textId="77777777" w:rsidR="003613FF" w:rsidRPr="0083704C" w:rsidRDefault="003613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 xml:space="preserve">NOTES TO </w:t>
      </w:r>
      <w:r w:rsidR="009708BD">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14:paraId="7B6C0C71" w14:textId="225C2F5A" w:rsidR="00F54F30" w:rsidRPr="0083704C" w:rsidRDefault="00F54F30" w:rsidP="00F54F30">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sidR="009B0025">
        <w:rPr>
          <w:rFonts w:ascii="Times New Roman" w:cs="Times New Roman"/>
          <w:b/>
          <w:bCs/>
          <w:sz w:val="22"/>
          <w:szCs w:val="22"/>
        </w:rPr>
        <w:t>NINE</w:t>
      </w:r>
      <w:r w:rsidR="00756F71">
        <w:rPr>
          <w:rFonts w:ascii="Times New Roman" w:cs="Times New Roman"/>
          <w:b/>
          <w:bCs/>
          <w:sz w:val="22"/>
          <w:szCs w:val="22"/>
        </w:rPr>
        <w:t>-MONTH</w:t>
      </w:r>
      <w:r w:rsidR="00FB56B3">
        <w:rPr>
          <w:rFonts w:ascii="Times New Roman" w:cs="Times New Roman"/>
          <w:b/>
          <w:bCs/>
          <w:sz w:val="22"/>
          <w:szCs w:val="22"/>
        </w:rPr>
        <w:t xml:space="preserve"> </w:t>
      </w:r>
      <w:r w:rsidRPr="0083704C">
        <w:rPr>
          <w:rFonts w:ascii="Times New Roman" w:cs="Times New Roman"/>
          <w:b/>
          <w:bCs/>
          <w:sz w:val="22"/>
          <w:szCs w:val="22"/>
        </w:rPr>
        <w:t xml:space="preserve">PERIOD ENDED </w:t>
      </w:r>
      <w:r w:rsidR="009B0025">
        <w:rPr>
          <w:rFonts w:ascii="Times New Roman" w:cstheme="minorBidi"/>
          <w:b/>
          <w:bCs/>
          <w:sz w:val="22"/>
          <w:szCs w:val="22"/>
        </w:rPr>
        <w:t>SEPTEMBER</w:t>
      </w:r>
      <w:r w:rsidR="00756F71">
        <w:rPr>
          <w:rFonts w:ascii="Times New Roman" w:cstheme="minorBidi"/>
          <w:b/>
          <w:bCs/>
          <w:sz w:val="22"/>
          <w:szCs w:val="22"/>
        </w:rPr>
        <w:t xml:space="preserve"> 30</w:t>
      </w:r>
      <w:r w:rsidRPr="0083704C">
        <w:rPr>
          <w:rFonts w:ascii="Times New Roman" w:cs="Times New Roman"/>
          <w:b/>
          <w:bCs/>
          <w:sz w:val="22"/>
          <w:szCs w:val="22"/>
        </w:rPr>
        <w:t>, 20</w:t>
      </w:r>
      <w:r w:rsidR="00930D2C">
        <w:rPr>
          <w:rFonts w:ascii="Times New Roman" w:cs="Times New Roman"/>
          <w:b/>
          <w:bCs/>
          <w:sz w:val="22"/>
          <w:szCs w:val="22"/>
        </w:rPr>
        <w:t>20</w:t>
      </w:r>
      <w:r w:rsidRPr="0083704C">
        <w:rPr>
          <w:rFonts w:ascii="Times New Roman" w:cs="Times New Roman"/>
          <w:b/>
          <w:bCs/>
          <w:sz w:val="22"/>
          <w:szCs w:val="22"/>
        </w:rPr>
        <w:t xml:space="preserve"> (UNAUDITED) (REVIEWED)</w:t>
      </w:r>
    </w:p>
    <w:p w14:paraId="7B264927" w14:textId="77777777" w:rsidR="00072818" w:rsidRPr="0083704C" w:rsidRDefault="00072818" w:rsidP="00072818">
      <w:pPr>
        <w:tabs>
          <w:tab w:val="left" w:pos="9781"/>
        </w:tabs>
        <w:ind w:right="-426"/>
        <w:rPr>
          <w:rFonts w:ascii="Times New Roman" w:cs="Times New Roman"/>
          <w:b/>
          <w:bCs/>
          <w:sz w:val="22"/>
          <w:szCs w:val="22"/>
          <w:cs/>
        </w:rPr>
      </w:pPr>
    </w:p>
    <w:p w14:paraId="06D151FC" w14:textId="77777777"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14:paraId="2742EAEB" w14:textId="77777777" w:rsidR="00072818" w:rsidRPr="0083704C" w:rsidRDefault="00072818" w:rsidP="009F7E5F">
      <w:pPr>
        <w:tabs>
          <w:tab w:val="num" w:pos="644"/>
        </w:tabs>
        <w:ind w:left="644" w:right="-45"/>
        <w:jc w:val="thaiDistribute"/>
        <w:rPr>
          <w:rFonts w:ascii="Times New Roman" w:cs="Times New Roman"/>
          <w:b/>
          <w:bCs/>
          <w:sz w:val="22"/>
          <w:szCs w:val="22"/>
        </w:rPr>
      </w:pPr>
    </w:p>
    <w:p w14:paraId="4D3AFFF4" w14:textId="77777777"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r w:rsidR="0057207F" w:rsidRPr="0083704C">
        <w:rPr>
          <w:rFonts w:ascii="Times New Roman" w:cs="Times New Roman"/>
          <w:sz w:val="22"/>
          <w:szCs w:val="22"/>
        </w:rPr>
        <w:t>Bangkok.</w:t>
      </w:r>
    </w:p>
    <w:p w14:paraId="6B7A1186" w14:textId="77777777" w:rsidR="0057207F" w:rsidRPr="0083704C" w:rsidRDefault="0057207F" w:rsidP="009F7E5F">
      <w:pPr>
        <w:ind w:left="425" w:right="-45"/>
        <w:jc w:val="thaiDistribute"/>
        <w:rPr>
          <w:rFonts w:ascii="Times New Roman" w:cs="Times New Roman"/>
          <w:sz w:val="22"/>
          <w:szCs w:val="22"/>
        </w:rPr>
      </w:pPr>
    </w:p>
    <w:p w14:paraId="44FF325F" w14:textId="77777777" w:rsidR="003D5460" w:rsidRDefault="003D5460" w:rsidP="003D5460">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14:paraId="0D3C478C" w14:textId="77777777" w:rsidR="003D5460" w:rsidRDefault="003D5460" w:rsidP="003D5460">
      <w:pPr>
        <w:ind w:left="425" w:right="-46"/>
        <w:jc w:val="both"/>
        <w:rPr>
          <w:rFonts w:ascii="Times New Roman" w:cs="Times New Roman"/>
          <w:sz w:val="22"/>
          <w:szCs w:val="22"/>
        </w:rPr>
      </w:pPr>
    </w:p>
    <w:p w14:paraId="5C9181F3" w14:textId="77777777"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14:paraId="55333B0A" w14:textId="77777777" w:rsidR="003D5460" w:rsidRPr="00F4088C" w:rsidRDefault="003D5460" w:rsidP="00B27F72">
      <w:pPr>
        <w:ind w:left="425" w:right="-45"/>
        <w:jc w:val="thaiDistribute"/>
        <w:rPr>
          <w:rFonts w:ascii="Times New Roman" w:cs="Times New Roman"/>
          <w:sz w:val="22"/>
          <w:szCs w:val="22"/>
        </w:rPr>
      </w:pPr>
    </w:p>
    <w:p w14:paraId="296CE0D3" w14:textId="28D3FF99" w:rsidR="00072818" w:rsidRDefault="003D5460" w:rsidP="00B27F72">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sidR="00F333E2">
        <w:rPr>
          <w:rFonts w:ascii="Times New Roman" w:hAnsi="Times New Roman" w:cs="Times New Roman"/>
          <w:sz w:val="22"/>
          <w:szCs w:val="22"/>
        </w:rPr>
        <w:t xml:space="preserve"> </w:t>
      </w:r>
      <w:r w:rsidR="009B0025">
        <w:rPr>
          <w:rFonts w:ascii="Times New Roman" w:hAnsi="Times New Roman" w:cs="Times New Roman"/>
          <w:sz w:val="22"/>
          <w:szCs w:val="22"/>
        </w:rPr>
        <w:t>November</w:t>
      </w:r>
      <w:r w:rsidR="00756F71" w:rsidRPr="004F6279">
        <w:rPr>
          <w:rFonts w:ascii="Times New Roman" w:hAnsi="Times New Roman" w:cs="Times New Roman"/>
          <w:sz w:val="22"/>
          <w:szCs w:val="22"/>
        </w:rPr>
        <w:t xml:space="preserve"> </w:t>
      </w:r>
      <w:r w:rsidR="004F6279" w:rsidRPr="004F6279">
        <w:rPr>
          <w:rFonts w:ascii="Times New Roman" w:hAnsi="Times New Roman" w:cs="Times New Roman"/>
          <w:sz w:val="22"/>
          <w:szCs w:val="22"/>
        </w:rPr>
        <w:t>1</w:t>
      </w:r>
      <w:r w:rsidR="009B0025">
        <w:rPr>
          <w:rFonts w:ascii="Times New Roman" w:hAnsi="Times New Roman" w:cs="Times New Roman"/>
          <w:sz w:val="22"/>
          <w:szCs w:val="22"/>
        </w:rPr>
        <w:t>2</w:t>
      </w:r>
      <w:r w:rsidRPr="004F6279">
        <w:rPr>
          <w:rFonts w:ascii="Times New Roman" w:hAnsi="Times New Roman" w:cs="Times New Roman"/>
          <w:sz w:val="22"/>
          <w:szCs w:val="22"/>
        </w:rPr>
        <w:t>, 20</w:t>
      </w:r>
      <w:r w:rsidR="005C1FE7" w:rsidRPr="004F6279">
        <w:rPr>
          <w:rFonts w:ascii="Times New Roman" w:hAnsi="Times New Roman" w:cs="Times New Roman"/>
          <w:sz w:val="22"/>
          <w:szCs w:val="22"/>
        </w:rPr>
        <w:t>20</w:t>
      </w:r>
      <w:r w:rsidRPr="004F6279">
        <w:rPr>
          <w:rFonts w:ascii="Times New Roman" w:hAnsi="Times New Roman" w:cs="Times New Roman"/>
          <w:sz w:val="22"/>
          <w:szCs w:val="22"/>
        </w:rPr>
        <w:t>.</w:t>
      </w:r>
    </w:p>
    <w:p w14:paraId="7F330A41" w14:textId="77777777" w:rsidR="00B27F72" w:rsidRDefault="00B27F72" w:rsidP="00B27F72">
      <w:pPr>
        <w:ind w:left="425" w:right="-45"/>
        <w:jc w:val="thaiDistribute"/>
        <w:rPr>
          <w:rFonts w:ascii="Times New Roman" w:cs="Times New Roman"/>
          <w:sz w:val="22"/>
          <w:szCs w:val="22"/>
        </w:rPr>
      </w:pPr>
    </w:p>
    <w:p w14:paraId="0FEA4E24" w14:textId="77777777" w:rsidR="00B27F72" w:rsidRPr="000D6601" w:rsidRDefault="00B27F72" w:rsidP="00B27F72">
      <w:pPr>
        <w:ind w:left="425" w:right="-45"/>
        <w:jc w:val="thaiDistribute"/>
        <w:rPr>
          <w:rFonts w:ascii="Times New Roman" w:cs="Times New Roman"/>
          <w:b/>
          <w:bCs/>
          <w:sz w:val="22"/>
          <w:szCs w:val="22"/>
        </w:rPr>
      </w:pPr>
      <w:r w:rsidRPr="000D6601">
        <w:rPr>
          <w:rFonts w:ascii="Times New Roman" w:cs="Times New Roman"/>
          <w:b/>
          <w:bCs/>
          <w:sz w:val="22"/>
          <w:szCs w:val="22"/>
        </w:rPr>
        <w:t>Coronavirus disease 2019 Pandemic</w:t>
      </w:r>
    </w:p>
    <w:p w14:paraId="2AC47EBD" w14:textId="77777777" w:rsidR="00B27F72" w:rsidRPr="00B27F72" w:rsidRDefault="00B27F72" w:rsidP="00B27F72">
      <w:pPr>
        <w:ind w:left="425" w:right="-45"/>
        <w:jc w:val="thaiDistribute"/>
        <w:rPr>
          <w:rFonts w:ascii="Times New Roman" w:cs="Times New Roman"/>
          <w:sz w:val="22"/>
          <w:szCs w:val="22"/>
        </w:rPr>
      </w:pPr>
    </w:p>
    <w:p w14:paraId="0460C821" w14:textId="59D3BD92" w:rsidR="00B27F72" w:rsidRPr="003D5460" w:rsidRDefault="00B27F72" w:rsidP="00B27F72">
      <w:pPr>
        <w:ind w:left="425" w:right="-45"/>
        <w:jc w:val="thaiDistribute"/>
        <w:rPr>
          <w:rFonts w:ascii="Times New Roman" w:cs="Times New Roman"/>
          <w:sz w:val="22"/>
          <w:szCs w:val="22"/>
        </w:rPr>
      </w:pPr>
      <w:r w:rsidRPr="00B27F72">
        <w:rPr>
          <w:rFonts w:ascii="Times New Roman" w:cs="Times New Roman"/>
          <w:sz w:val="22"/>
          <w:szCs w:val="22"/>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Company operates. However, the Company’s management has continuously monitored and assessed the financial impact in respect of the valuation of assets, provisions and contingent liabilities, and has planned solving the business impacts for the abilities to continues as going concerns.</w:t>
      </w:r>
    </w:p>
    <w:p w14:paraId="50F9D199" w14:textId="77777777" w:rsidR="0027389F" w:rsidRPr="0083704C" w:rsidRDefault="0027389F" w:rsidP="00B27F72">
      <w:pPr>
        <w:ind w:left="425" w:right="-45"/>
        <w:jc w:val="thaiDistribute"/>
        <w:rPr>
          <w:rFonts w:ascii="Times New Roman" w:cs="Times New Roman"/>
          <w:sz w:val="22"/>
          <w:szCs w:val="22"/>
        </w:rPr>
      </w:pPr>
    </w:p>
    <w:p w14:paraId="1AEAB759" w14:textId="77777777"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14:paraId="39887FDD" w14:textId="77777777" w:rsidR="00072818" w:rsidRPr="0083704C" w:rsidRDefault="00072818" w:rsidP="00072818">
      <w:pPr>
        <w:ind w:left="644" w:right="-46"/>
        <w:jc w:val="thaiDistribute"/>
        <w:rPr>
          <w:rFonts w:ascii="Times New Roman" w:cs="Times New Roman"/>
          <w:b/>
          <w:bCs/>
          <w:sz w:val="22"/>
          <w:szCs w:val="22"/>
        </w:rPr>
      </w:pPr>
    </w:p>
    <w:p w14:paraId="449E1368" w14:textId="198C51EB"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00B6523C">
        <w:rPr>
          <w:rFonts w:ascii="Times New Roman" w:cs="Times New Roman"/>
          <w:sz w:val="22"/>
          <w:szCs w:val="22"/>
        </w:rPr>
        <w:t xml:space="preserve"> (revised 2019)</w:t>
      </w:r>
      <w:r w:rsidR="00DE10C0" w:rsidRPr="0083704C">
        <w:rPr>
          <w:rFonts w:ascii="Times New Roman" w:cs="Times New Roman"/>
          <w:sz w:val="22"/>
          <w:szCs w:val="22"/>
        </w:rPr>
        <w:t>,</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1D28CA">
        <w:rPr>
          <w:rFonts w:ascii="Times New Roman" w:cs="Times New Roman"/>
          <w:sz w:val="22"/>
          <w:szCs w:val="22"/>
        </w:rPr>
        <w:t>9</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1D28CA">
        <w:rPr>
          <w:rFonts w:ascii="Times New Roman" w:cs="Times New Roman"/>
          <w:sz w:val="22"/>
          <w:szCs w:val="22"/>
        </w:rPr>
        <w:t>9</w:t>
      </w:r>
      <w:r w:rsidRPr="0083704C">
        <w:rPr>
          <w:rFonts w:ascii="Times New Roman" w:cs="Times New Roman"/>
          <w:sz w:val="22"/>
          <w:szCs w:val="22"/>
        </w:rPr>
        <w:t>.</w:t>
      </w:r>
    </w:p>
    <w:p w14:paraId="7F5B599D" w14:textId="77777777" w:rsidR="00072818" w:rsidRPr="0083704C" w:rsidRDefault="00072818" w:rsidP="00072818">
      <w:pPr>
        <w:ind w:left="425" w:right="-23"/>
        <w:jc w:val="thaiDistribute"/>
        <w:rPr>
          <w:rFonts w:ascii="Times New Roman" w:cs="Times New Roman"/>
          <w:sz w:val="22"/>
          <w:szCs w:val="22"/>
        </w:rPr>
      </w:pPr>
    </w:p>
    <w:p w14:paraId="6E89DE42" w14:textId="77777777"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14:paraId="3A207E7E" w14:textId="77777777" w:rsidR="00072818" w:rsidRPr="0083704C" w:rsidRDefault="00072818" w:rsidP="00072818">
      <w:pPr>
        <w:ind w:left="425" w:right="-23"/>
        <w:jc w:val="thaiDistribute"/>
        <w:rPr>
          <w:rFonts w:ascii="Times New Roman" w:cs="Times New Roman"/>
          <w:sz w:val="22"/>
          <w:szCs w:val="22"/>
        </w:rPr>
      </w:pPr>
    </w:p>
    <w:p w14:paraId="0BA16CA3" w14:textId="77777777"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9708BD">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14:paraId="4AD159EB" w14:textId="77777777" w:rsidR="00072818" w:rsidRPr="0083704C" w:rsidRDefault="00072818" w:rsidP="00072818">
      <w:pPr>
        <w:ind w:left="425" w:right="-23"/>
        <w:jc w:val="thaiDistribute"/>
        <w:rPr>
          <w:rFonts w:ascii="Times New Roman" w:cs="Times New Roman"/>
          <w:sz w:val="22"/>
          <w:szCs w:val="22"/>
        </w:rPr>
      </w:pPr>
    </w:p>
    <w:p w14:paraId="5C7368C2" w14:textId="77777777" w:rsidR="00AF3191" w:rsidRPr="00B6523C" w:rsidRDefault="00AF3191" w:rsidP="00072818">
      <w:pPr>
        <w:ind w:left="425" w:right="-23"/>
        <w:jc w:val="thaiDistribute"/>
        <w:rPr>
          <w:rFonts w:ascii="Times New Roman" w:cs="Times New Roman"/>
          <w:sz w:val="22"/>
          <w:szCs w:val="22"/>
        </w:rPr>
      </w:pPr>
      <w:r w:rsidRPr="00B6523C">
        <w:rPr>
          <w:rFonts w:ascii="Times New Roman" w:cs="Times New Roman"/>
          <w:sz w:val="22"/>
          <w:szCs w:val="22"/>
        </w:rPr>
        <w:t xml:space="preserve">In preparing these interim financial statements, the significant judgements made by </w:t>
      </w:r>
      <w:r w:rsidR="00561BF7" w:rsidRPr="00B6523C">
        <w:rPr>
          <w:rFonts w:ascii="Times New Roman" w:cs="Times New Roman"/>
          <w:sz w:val="22"/>
          <w:szCs w:val="22"/>
        </w:rPr>
        <w:t>management in applying the Company</w:t>
      </w:r>
      <w:r w:rsidRPr="00B6523C">
        <w:rPr>
          <w:rFonts w:ascii="Times New Roman" w:cs="Times New Roman"/>
          <w:sz w:val="22"/>
          <w:szCs w:val="22"/>
        </w:rPr>
        <w:t>’s accounting policies and the key sources of estimation uncertainty were the same as those that applied to the financial statements for the year ended December 31, 201</w:t>
      </w:r>
      <w:r w:rsidR="0041287D" w:rsidRPr="00B6523C">
        <w:rPr>
          <w:rFonts w:ascii="Times New Roman" w:cs="Times New Roman"/>
          <w:sz w:val="22"/>
          <w:szCs w:val="22"/>
        </w:rPr>
        <w:t>9</w:t>
      </w:r>
      <w:r w:rsidRPr="00B6523C">
        <w:rPr>
          <w:rFonts w:ascii="Times New Roman" w:cs="Times New Roman"/>
          <w:sz w:val="22"/>
          <w:szCs w:val="22"/>
        </w:rPr>
        <w:t>.</w:t>
      </w:r>
    </w:p>
    <w:p w14:paraId="5286B2E4" w14:textId="77777777" w:rsidR="00072818" w:rsidRPr="00B6523C" w:rsidRDefault="00072818" w:rsidP="00072818">
      <w:pPr>
        <w:ind w:left="425" w:right="-23"/>
        <w:jc w:val="thaiDistribute"/>
        <w:rPr>
          <w:rFonts w:ascii="Times New Roman" w:cs="Times New Roman"/>
          <w:sz w:val="22"/>
          <w:szCs w:val="22"/>
        </w:rPr>
      </w:pPr>
    </w:p>
    <w:p w14:paraId="62DC77A8" w14:textId="77777777" w:rsidR="00B6523C" w:rsidRPr="00B6523C" w:rsidRDefault="00B6523C" w:rsidP="00B6523C">
      <w:pPr>
        <w:tabs>
          <w:tab w:val="num" w:pos="0"/>
        </w:tabs>
        <w:ind w:left="426" w:right="-17"/>
        <w:jc w:val="thaiDistribute"/>
        <w:rPr>
          <w:rFonts w:ascii="Times New Roman" w:cs="Times New Roman"/>
          <w:b/>
          <w:bCs/>
          <w:sz w:val="22"/>
          <w:szCs w:val="22"/>
        </w:rPr>
      </w:pPr>
      <w:r w:rsidRPr="00B6523C">
        <w:rPr>
          <w:rFonts w:ascii="Times New Roman" w:cs="Times New Roman"/>
          <w:b/>
          <w:bCs/>
          <w:sz w:val="22"/>
          <w:szCs w:val="22"/>
        </w:rPr>
        <w:t xml:space="preserve">New financial reporting standards </w:t>
      </w:r>
    </w:p>
    <w:p w14:paraId="3EE75B7F" w14:textId="77777777" w:rsidR="00B6523C" w:rsidRPr="00B6523C" w:rsidRDefault="00B6523C" w:rsidP="00B6523C">
      <w:pPr>
        <w:tabs>
          <w:tab w:val="num" w:pos="0"/>
        </w:tabs>
        <w:ind w:left="426" w:right="-17"/>
        <w:jc w:val="thaiDistribute"/>
        <w:rPr>
          <w:rFonts w:ascii="Times New Roman" w:cs="Times New Roman"/>
          <w:b/>
          <w:bCs/>
          <w:sz w:val="22"/>
          <w:szCs w:val="22"/>
        </w:rPr>
      </w:pPr>
    </w:p>
    <w:p w14:paraId="6AA243A9" w14:textId="26AB678C" w:rsidR="00B27F72" w:rsidRPr="00B6523C" w:rsidRDefault="00B6523C" w:rsidP="00B6523C">
      <w:pPr>
        <w:pStyle w:val="ListParagraph"/>
        <w:numPr>
          <w:ilvl w:val="0"/>
          <w:numId w:val="38"/>
        </w:numPr>
        <w:ind w:right="-17"/>
        <w:jc w:val="thaiDistribute"/>
        <w:rPr>
          <w:rFonts w:ascii="Times New Roman" w:cs="Times New Roman"/>
          <w:b/>
          <w:bCs/>
          <w:sz w:val="22"/>
          <w:szCs w:val="22"/>
        </w:rPr>
      </w:pPr>
      <w:r w:rsidRPr="00B6523C">
        <w:rPr>
          <w:rFonts w:ascii="Times New Roman" w:cs="Times New Roman"/>
          <w:b/>
          <w:bCs/>
          <w:sz w:val="22"/>
          <w:szCs w:val="22"/>
        </w:rPr>
        <w:t>New financial reporting standards that became effective in the current period</w:t>
      </w:r>
    </w:p>
    <w:p w14:paraId="6E0A90AB" w14:textId="77777777" w:rsidR="00B27F72" w:rsidRPr="00B6523C" w:rsidRDefault="00B27F72" w:rsidP="00B6523C">
      <w:pPr>
        <w:ind w:left="786" w:right="-17"/>
        <w:jc w:val="thaiDistribute"/>
        <w:rPr>
          <w:rFonts w:ascii="Times New Roman" w:cs="Times New Roman"/>
          <w:sz w:val="22"/>
          <w:szCs w:val="22"/>
        </w:rPr>
      </w:pPr>
    </w:p>
    <w:p w14:paraId="265CEE01" w14:textId="52FDBD33" w:rsidR="00B27F72" w:rsidRPr="00B27F72" w:rsidRDefault="00B27F72" w:rsidP="00015672">
      <w:pPr>
        <w:ind w:left="792" w:right="-14"/>
        <w:jc w:val="thaiDistribute"/>
        <w:rPr>
          <w:rFonts w:ascii="Times New Roman" w:cs="Times New Roman"/>
          <w:sz w:val="22"/>
          <w:szCs w:val="22"/>
        </w:rPr>
      </w:pPr>
      <w:r w:rsidRPr="00B27F72">
        <w:rPr>
          <w:rFonts w:ascii="Times New Roman" w:cs="Times New Roman"/>
          <w:sz w:val="22"/>
          <w:szCs w:val="22"/>
        </w:rPr>
        <w:t>During the period,</w:t>
      </w:r>
      <w:r w:rsidR="001E0C7E">
        <w:rPr>
          <w:rFonts w:ascii="Times New Roman" w:cstheme="minorBidi" w:hint="cs"/>
          <w:sz w:val="22"/>
          <w:szCs w:val="22"/>
          <w:cs/>
        </w:rPr>
        <w:t xml:space="preserve"> </w:t>
      </w:r>
      <w:r w:rsidRPr="00B27F72">
        <w:rPr>
          <w:rFonts w:ascii="Times New Roman" w:cs="Times New Roman"/>
          <w:sz w:val="22"/>
          <w:szCs w:val="22"/>
        </w:rPr>
        <w:t xml:space="preserve">the Company has adopted the revised financial reporting standards and interpretations, including the accounting guidance which are effective for fiscal years beginning on or after January 1, 2020. These financial reporting standards were aimed at alignment with the corresponding International Financial Reporting Standards with most of the changes directed </w:t>
      </w:r>
      <w:r w:rsidRPr="00B27F72">
        <w:rPr>
          <w:rFonts w:ascii="Times New Roman" w:cs="Times New Roman"/>
          <w:sz w:val="22"/>
          <w:szCs w:val="22"/>
        </w:rPr>
        <w:lastRenderedPageBreak/>
        <w:t xml:space="preserve">towards revision and clarification of interpretations and accounting guidance and disclosures in the notes to the financial statements to users of TFRS, except a set of 5 financial reporting standards related to financial instruments and TFRS 16 Leases that have changed key principles of these standards are </w:t>
      </w:r>
      <w:proofErr w:type="spellStart"/>
      <w:r w:rsidRPr="00B27F72">
        <w:rPr>
          <w:rFonts w:ascii="Times New Roman" w:cs="Times New Roman"/>
          <w:sz w:val="22"/>
          <w:szCs w:val="22"/>
        </w:rPr>
        <w:t>summarised</w:t>
      </w:r>
      <w:proofErr w:type="spellEnd"/>
      <w:r w:rsidRPr="00B27F72">
        <w:rPr>
          <w:rFonts w:ascii="Times New Roman" w:cs="Times New Roman"/>
          <w:sz w:val="22"/>
          <w:szCs w:val="22"/>
        </w:rPr>
        <w:t xml:space="preserve"> below:</w:t>
      </w:r>
    </w:p>
    <w:p w14:paraId="562355D5" w14:textId="77777777" w:rsidR="00B27F72" w:rsidRPr="00B27F72" w:rsidRDefault="00B27F72" w:rsidP="00015672">
      <w:pPr>
        <w:ind w:left="792" w:right="-14"/>
        <w:jc w:val="thaiDistribute"/>
        <w:rPr>
          <w:rFonts w:ascii="Times New Roman" w:cs="Times New Roman"/>
          <w:sz w:val="22"/>
          <w:szCs w:val="22"/>
        </w:rPr>
      </w:pPr>
    </w:p>
    <w:p w14:paraId="24A0B26F" w14:textId="77777777" w:rsidR="00B27F72" w:rsidRPr="0007763B" w:rsidRDefault="00B27F72" w:rsidP="00015672">
      <w:pPr>
        <w:ind w:left="792" w:right="-14"/>
        <w:jc w:val="thaiDistribute"/>
        <w:rPr>
          <w:rFonts w:ascii="Times New Roman" w:cs="Times New Roman"/>
          <w:b/>
          <w:bCs/>
          <w:sz w:val="22"/>
          <w:szCs w:val="22"/>
        </w:rPr>
      </w:pPr>
      <w:r w:rsidRPr="0007763B">
        <w:rPr>
          <w:rFonts w:ascii="Times New Roman" w:cs="Times New Roman"/>
          <w:b/>
          <w:bCs/>
          <w:sz w:val="22"/>
          <w:szCs w:val="22"/>
        </w:rPr>
        <w:t>Thai Financial Reporting Standards related to financial instruments</w:t>
      </w:r>
    </w:p>
    <w:p w14:paraId="43EA0EF0" w14:textId="77777777" w:rsidR="00B27F72" w:rsidRPr="00B27F72" w:rsidRDefault="00B27F72" w:rsidP="00015672">
      <w:pPr>
        <w:ind w:left="792" w:right="-14"/>
        <w:jc w:val="thaiDistribute"/>
        <w:rPr>
          <w:rFonts w:ascii="Times New Roman" w:cs="Times New Roman"/>
          <w:sz w:val="22"/>
          <w:szCs w:val="22"/>
        </w:rPr>
      </w:pPr>
    </w:p>
    <w:p w14:paraId="054BD306" w14:textId="77777777" w:rsidR="00B27F72" w:rsidRPr="00B27F72" w:rsidRDefault="00B27F72" w:rsidP="00015672">
      <w:pPr>
        <w:ind w:left="792" w:right="-14"/>
        <w:jc w:val="thaiDistribute"/>
        <w:rPr>
          <w:rFonts w:ascii="Times New Roman" w:cs="Times New Roman"/>
          <w:sz w:val="22"/>
          <w:szCs w:val="22"/>
        </w:rPr>
      </w:pPr>
      <w:r w:rsidRPr="00B27F72">
        <w:rPr>
          <w:rFonts w:ascii="Times New Roman" w:cs="Times New Roman"/>
          <w:sz w:val="22"/>
          <w:szCs w:val="22"/>
        </w:rPr>
        <w:t>The set of TFRSs related to financial instruments consists of five TAS, TFRS and TFRIC as follow:</w:t>
      </w:r>
    </w:p>
    <w:p w14:paraId="48EB4BBF" w14:textId="77777777" w:rsidR="00B27F72" w:rsidRPr="00B27F72" w:rsidRDefault="00B27F72" w:rsidP="00B27F72">
      <w:pPr>
        <w:ind w:left="426" w:right="-17"/>
        <w:jc w:val="thaiDistribute"/>
        <w:rPr>
          <w:rFonts w:ascii="Times New Roman" w:cs="Times New Roman"/>
          <w:sz w:val="22"/>
          <w:szCs w:val="22"/>
        </w:rPr>
      </w:pPr>
    </w:p>
    <w:p w14:paraId="05C5AB91" w14:textId="459681B0" w:rsidR="00B27F72" w:rsidRPr="00B27F72" w:rsidRDefault="00B27F72" w:rsidP="00B6523C">
      <w:pPr>
        <w:pStyle w:val="ListParagraph"/>
        <w:numPr>
          <w:ilvl w:val="0"/>
          <w:numId w:val="37"/>
        </w:numPr>
        <w:spacing w:before="120" w:line="360" w:lineRule="auto"/>
        <w:ind w:right="-14" w:firstLine="18"/>
        <w:jc w:val="thaiDistribute"/>
        <w:rPr>
          <w:rFonts w:ascii="Times New Roman" w:cs="Times New Roman"/>
          <w:sz w:val="22"/>
          <w:szCs w:val="22"/>
        </w:rPr>
      </w:pPr>
      <w:r w:rsidRPr="00B27F72">
        <w:rPr>
          <w:rFonts w:ascii="Times New Roman" w:cs="Times New Roman"/>
          <w:sz w:val="22"/>
          <w:szCs w:val="22"/>
        </w:rPr>
        <w:t>TAS 32 Financial Instruments: Presentation</w:t>
      </w:r>
    </w:p>
    <w:p w14:paraId="0B53909A" w14:textId="41B5AF0E" w:rsidR="00B27F72" w:rsidRPr="00B27F72" w:rsidRDefault="00B27F72" w:rsidP="00B6523C">
      <w:pPr>
        <w:pStyle w:val="ListParagraph"/>
        <w:numPr>
          <w:ilvl w:val="0"/>
          <w:numId w:val="37"/>
        </w:numPr>
        <w:spacing w:before="120" w:line="360" w:lineRule="auto"/>
        <w:ind w:right="-14" w:firstLine="18"/>
        <w:jc w:val="thaiDistribute"/>
        <w:rPr>
          <w:rFonts w:ascii="Times New Roman" w:cs="Times New Roman"/>
          <w:sz w:val="22"/>
          <w:szCs w:val="22"/>
        </w:rPr>
      </w:pPr>
      <w:r w:rsidRPr="00B27F72">
        <w:rPr>
          <w:rFonts w:ascii="Times New Roman" w:cs="Times New Roman"/>
          <w:sz w:val="22"/>
          <w:szCs w:val="22"/>
        </w:rPr>
        <w:t>TFRS 7 Financial Instruments: Disclosures</w:t>
      </w:r>
    </w:p>
    <w:p w14:paraId="1FDF1CE5" w14:textId="2A3222FC" w:rsidR="00B27F72" w:rsidRPr="00B27F72" w:rsidRDefault="00B27F72" w:rsidP="00B6523C">
      <w:pPr>
        <w:pStyle w:val="ListParagraph"/>
        <w:numPr>
          <w:ilvl w:val="0"/>
          <w:numId w:val="37"/>
        </w:numPr>
        <w:spacing w:before="120" w:line="360" w:lineRule="auto"/>
        <w:ind w:right="-14" w:firstLine="18"/>
        <w:jc w:val="thaiDistribute"/>
        <w:rPr>
          <w:rFonts w:ascii="Times New Roman" w:cs="Times New Roman"/>
          <w:sz w:val="22"/>
          <w:szCs w:val="22"/>
        </w:rPr>
      </w:pPr>
      <w:r w:rsidRPr="00B27F72">
        <w:rPr>
          <w:rFonts w:ascii="Times New Roman" w:cs="Times New Roman"/>
          <w:sz w:val="22"/>
          <w:szCs w:val="22"/>
        </w:rPr>
        <w:t>TFRS 9 Financial Instruments</w:t>
      </w:r>
    </w:p>
    <w:p w14:paraId="4D643277" w14:textId="3D2E702F" w:rsidR="00B27F72" w:rsidRPr="00B27F72" w:rsidRDefault="00B27F72" w:rsidP="00B6523C">
      <w:pPr>
        <w:pStyle w:val="ListParagraph"/>
        <w:numPr>
          <w:ilvl w:val="0"/>
          <w:numId w:val="37"/>
        </w:numPr>
        <w:spacing w:before="120" w:line="360" w:lineRule="auto"/>
        <w:ind w:right="-14" w:firstLine="18"/>
        <w:jc w:val="thaiDistribute"/>
        <w:rPr>
          <w:rFonts w:ascii="Times New Roman" w:cs="Times New Roman"/>
          <w:sz w:val="22"/>
          <w:szCs w:val="22"/>
        </w:rPr>
      </w:pPr>
      <w:r w:rsidRPr="00B27F72">
        <w:rPr>
          <w:rFonts w:ascii="Times New Roman" w:cs="Times New Roman"/>
          <w:sz w:val="22"/>
          <w:szCs w:val="22"/>
        </w:rPr>
        <w:t>TFRIC 16 Hedges of a Net Investment in a Foreign Operation</w:t>
      </w:r>
    </w:p>
    <w:p w14:paraId="17F0DEB1" w14:textId="19825D12" w:rsidR="00B27F72" w:rsidRPr="00B27F72" w:rsidRDefault="00B27F72" w:rsidP="00B6523C">
      <w:pPr>
        <w:pStyle w:val="ListParagraph"/>
        <w:numPr>
          <w:ilvl w:val="0"/>
          <w:numId w:val="37"/>
        </w:numPr>
        <w:spacing w:before="120" w:line="360" w:lineRule="auto"/>
        <w:ind w:right="-14" w:firstLine="18"/>
        <w:jc w:val="thaiDistribute"/>
        <w:rPr>
          <w:rFonts w:ascii="Times New Roman" w:cs="Times New Roman"/>
          <w:sz w:val="22"/>
          <w:szCs w:val="22"/>
        </w:rPr>
      </w:pPr>
      <w:r w:rsidRPr="00B27F72">
        <w:rPr>
          <w:rFonts w:ascii="Times New Roman" w:cs="Times New Roman"/>
          <w:sz w:val="22"/>
          <w:szCs w:val="22"/>
        </w:rPr>
        <w:t>TFRIC 19 Extinguishing Financial Liabilities with Equity Instruments</w:t>
      </w:r>
    </w:p>
    <w:p w14:paraId="0E9BEF84" w14:textId="77777777" w:rsidR="00B27F72" w:rsidRPr="00B27F72" w:rsidRDefault="00B27F72" w:rsidP="00B27F72">
      <w:pPr>
        <w:ind w:left="432" w:right="-14"/>
        <w:jc w:val="thaiDistribute"/>
        <w:rPr>
          <w:rFonts w:ascii="Times New Roman" w:cs="Times New Roman"/>
          <w:sz w:val="22"/>
          <w:szCs w:val="22"/>
        </w:rPr>
      </w:pPr>
    </w:p>
    <w:p w14:paraId="0F404BCF" w14:textId="3CAF1D3B" w:rsidR="00B27F72" w:rsidRPr="00B27F72" w:rsidRDefault="00B27F72" w:rsidP="00015672">
      <w:pPr>
        <w:ind w:left="810" w:right="-14"/>
        <w:jc w:val="thaiDistribute"/>
        <w:rPr>
          <w:rFonts w:ascii="Times New Roman" w:cs="Times New Roman"/>
          <w:sz w:val="22"/>
          <w:szCs w:val="22"/>
        </w:rPr>
      </w:pPr>
      <w:r w:rsidRPr="00B27F72">
        <w:rPr>
          <w:rFonts w:ascii="Times New Roman" w:cs="Times New Roman"/>
          <w:sz w:val="22"/>
          <w:szCs w:val="22"/>
        </w:rPr>
        <w:t xml:space="preserve">These TFRSs related to financial instruments make stipulations relating to the classification of financial instruments and their measurement at fair value or </w:t>
      </w:r>
      <w:proofErr w:type="spellStart"/>
      <w:r w:rsidRPr="00B27F72">
        <w:rPr>
          <w:rFonts w:ascii="Times New Roman" w:cs="Times New Roman"/>
          <w:sz w:val="22"/>
          <w:szCs w:val="22"/>
        </w:rPr>
        <w:t>amortised</w:t>
      </w:r>
      <w:proofErr w:type="spellEnd"/>
      <w:r w:rsidRPr="00B27F72">
        <w:rPr>
          <w:rFonts w:ascii="Times New Roman" w:cs="Times New Roman"/>
          <w:sz w:val="22"/>
          <w:szCs w:val="22"/>
        </w:rPr>
        <w:t xml:space="preserve"> cost (taking into account the type of instrument, the characteristics of the contractual cash flows and the </w:t>
      </w:r>
      <w:r w:rsidR="00D944F1">
        <w:rPr>
          <w:rFonts w:ascii="Times New Roman" w:cs="Times New Roman"/>
          <w:sz w:val="22"/>
          <w:szCs w:val="22"/>
        </w:rPr>
        <w:t>Company</w:t>
      </w:r>
      <w:r w:rsidRPr="00B27F72">
        <w:rPr>
          <w:rFonts w:ascii="Times New Roman" w:cs="Times New Roman"/>
          <w:sz w:val="22"/>
          <w:szCs w:val="22"/>
        </w:rPr>
        <w:t>’s business model), calculation of impairment using the expected credit loss method, and hedge accounting. These include stipulations regarding the presentation and disclosure of financial instruments.</w:t>
      </w:r>
    </w:p>
    <w:p w14:paraId="30A90829" w14:textId="77777777" w:rsidR="00B27F72" w:rsidRPr="00B27F72" w:rsidRDefault="00B27F72" w:rsidP="00015672">
      <w:pPr>
        <w:ind w:left="810" w:right="-17"/>
        <w:jc w:val="thaiDistribute"/>
        <w:rPr>
          <w:rFonts w:ascii="Times New Roman" w:cs="Times New Roman"/>
          <w:sz w:val="22"/>
          <w:szCs w:val="22"/>
        </w:rPr>
      </w:pPr>
    </w:p>
    <w:p w14:paraId="5FAADD11" w14:textId="30224777" w:rsidR="00B27F72" w:rsidRPr="00B27F72" w:rsidRDefault="00B27F72" w:rsidP="00015672">
      <w:pPr>
        <w:ind w:left="810" w:right="-17"/>
        <w:jc w:val="thaiDistribute"/>
        <w:rPr>
          <w:rFonts w:ascii="Times New Roman" w:cs="Times New Roman"/>
          <w:sz w:val="22"/>
          <w:szCs w:val="22"/>
        </w:rPr>
      </w:pPr>
      <w:r w:rsidRPr="00B27F72">
        <w:rPr>
          <w:rFonts w:ascii="Times New Roman" w:cs="Times New Roman"/>
          <w:sz w:val="22"/>
          <w:szCs w:val="22"/>
        </w:rPr>
        <w:t>The impact of the adoption of these standards on the Company’s financial statements is as follows.</w:t>
      </w:r>
    </w:p>
    <w:p w14:paraId="0C46331E" w14:textId="77777777" w:rsidR="00B27F72" w:rsidRPr="00B27F72" w:rsidRDefault="00B27F72" w:rsidP="00015672">
      <w:pPr>
        <w:ind w:left="426" w:right="-17"/>
        <w:jc w:val="thaiDistribute"/>
        <w:rPr>
          <w:rFonts w:ascii="Times New Roman" w:cs="Times New Roman"/>
          <w:sz w:val="22"/>
          <w:szCs w:val="22"/>
        </w:rPr>
      </w:pPr>
    </w:p>
    <w:p w14:paraId="7C23CB94" w14:textId="25012B37" w:rsidR="00B27F72" w:rsidRPr="00B27F72" w:rsidRDefault="00B27F72" w:rsidP="00015672">
      <w:pPr>
        <w:pStyle w:val="ListParagraph"/>
        <w:numPr>
          <w:ilvl w:val="0"/>
          <w:numId w:val="36"/>
        </w:numPr>
        <w:tabs>
          <w:tab w:val="left" w:pos="450"/>
        </w:tabs>
        <w:ind w:left="1440" w:right="-17" w:hanging="630"/>
        <w:contextualSpacing w:val="0"/>
        <w:jc w:val="thaiDistribute"/>
        <w:rPr>
          <w:rFonts w:ascii="Times New Roman" w:cs="Times New Roman"/>
          <w:sz w:val="22"/>
          <w:szCs w:val="22"/>
        </w:rPr>
      </w:pPr>
      <w:r w:rsidRPr="00B27F72">
        <w:rPr>
          <w:rFonts w:ascii="Times New Roman" w:cs="Times New Roman"/>
          <w:sz w:val="22"/>
          <w:szCs w:val="22"/>
        </w:rPr>
        <w:t xml:space="preserve">Recognition of credit losses that the Company </w:t>
      </w:r>
      <w:r w:rsidR="00D944F1">
        <w:rPr>
          <w:rFonts w:ascii="Times New Roman" w:cs="Times New Roman"/>
          <w:sz w:val="22"/>
          <w:szCs w:val="22"/>
        </w:rPr>
        <w:t>has</w:t>
      </w:r>
      <w:r w:rsidRPr="00B27F72">
        <w:rPr>
          <w:rFonts w:ascii="Times New Roman" w:cs="Times New Roman"/>
          <w:sz w:val="22"/>
          <w:szCs w:val="22"/>
        </w:rPr>
        <w:t xml:space="preserve"> to </w:t>
      </w:r>
      <w:proofErr w:type="spellStart"/>
      <w:r w:rsidRPr="00B27F72">
        <w:rPr>
          <w:rFonts w:ascii="Times New Roman" w:cs="Times New Roman"/>
          <w:sz w:val="22"/>
          <w:szCs w:val="22"/>
        </w:rPr>
        <w:t>recognise</w:t>
      </w:r>
      <w:proofErr w:type="spellEnd"/>
      <w:r w:rsidRPr="00B27F72">
        <w:rPr>
          <w:rFonts w:ascii="Times New Roman" w:cs="Times New Roman"/>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7F8A1FD1" w14:textId="77777777" w:rsidR="008302F9" w:rsidRPr="00427153" w:rsidRDefault="008302F9" w:rsidP="00015672">
      <w:pPr>
        <w:ind w:left="851"/>
        <w:jc w:val="thaiDistribute"/>
        <w:rPr>
          <w:rFonts w:ascii="Times New Roman" w:eastAsiaTheme="minorHAnsi" w:cs="Times New Roman"/>
          <w:sz w:val="22"/>
          <w:szCs w:val="22"/>
          <w:highlight w:val="yellow"/>
        </w:rPr>
      </w:pPr>
    </w:p>
    <w:p w14:paraId="31CB158A" w14:textId="77777777" w:rsidR="00FA016F" w:rsidRPr="00FA016F" w:rsidRDefault="00FA016F" w:rsidP="00015672">
      <w:pPr>
        <w:ind w:left="810" w:right="-14"/>
        <w:jc w:val="thaiDistribute"/>
        <w:rPr>
          <w:rFonts w:ascii="Times New Roman" w:cs="Times New Roman"/>
          <w:b/>
          <w:bCs/>
          <w:sz w:val="22"/>
          <w:szCs w:val="22"/>
        </w:rPr>
      </w:pPr>
      <w:r w:rsidRPr="00FA016F">
        <w:rPr>
          <w:rFonts w:ascii="Times New Roman" w:cs="Times New Roman"/>
          <w:b/>
          <w:bCs/>
          <w:sz w:val="22"/>
          <w:szCs w:val="22"/>
        </w:rPr>
        <w:t>TFRS 16 Leases</w:t>
      </w:r>
    </w:p>
    <w:p w14:paraId="57061244" w14:textId="77777777" w:rsidR="00FA016F" w:rsidRPr="00FA016F" w:rsidRDefault="00FA016F" w:rsidP="00015672">
      <w:pPr>
        <w:ind w:left="806" w:right="-14"/>
        <w:jc w:val="thaiDistribute"/>
        <w:rPr>
          <w:rFonts w:ascii="Times New Roman" w:cs="Times New Roman"/>
          <w:sz w:val="22"/>
          <w:szCs w:val="22"/>
        </w:rPr>
      </w:pPr>
    </w:p>
    <w:p w14:paraId="1EF7B151" w14:textId="77777777" w:rsidR="00FA016F" w:rsidRPr="00FA016F" w:rsidRDefault="00FA016F" w:rsidP="00015672">
      <w:pPr>
        <w:ind w:left="806" w:right="-14"/>
        <w:jc w:val="thaiDistribute"/>
        <w:rPr>
          <w:rFonts w:ascii="Times New Roman" w:cs="Times New Roman"/>
          <w:sz w:val="22"/>
          <w:szCs w:val="22"/>
        </w:rPr>
      </w:pPr>
      <w:r w:rsidRPr="00FA016F">
        <w:rPr>
          <w:rFonts w:ascii="Times New Roman" w:cs="Times New Roman"/>
          <w:sz w:val="22"/>
          <w:szCs w:val="22"/>
        </w:rPr>
        <w:t xml:space="preserve">TFRS 16 Leases establishes principles for the recognition, measurement, presentation and disclosure of leases, requiring lessees to </w:t>
      </w:r>
      <w:proofErr w:type="spellStart"/>
      <w:r w:rsidRPr="00FA016F">
        <w:rPr>
          <w:rFonts w:ascii="Times New Roman" w:cs="Times New Roman"/>
          <w:sz w:val="22"/>
          <w:szCs w:val="22"/>
        </w:rPr>
        <w:t>recognise</w:t>
      </w:r>
      <w:proofErr w:type="spellEnd"/>
      <w:r w:rsidRPr="00FA016F">
        <w:rPr>
          <w:rFonts w:ascii="Times New Roman" w:cs="Times New Roman"/>
          <w:sz w:val="22"/>
          <w:szCs w:val="22"/>
        </w:rPr>
        <w:t xml:space="preserve"> assets and liabilities for all leases which the lease term is over 12 months. There are substantially unchanged to lessor accounting from its predecessor, lessors continue to classify leases as operating or finance.</w:t>
      </w:r>
    </w:p>
    <w:p w14:paraId="4879A9AB" w14:textId="77777777" w:rsidR="008302F9" w:rsidRPr="00427153" w:rsidRDefault="008302F9" w:rsidP="00015672">
      <w:pPr>
        <w:ind w:left="806"/>
        <w:jc w:val="thaiDistribute"/>
        <w:rPr>
          <w:rFonts w:ascii="Times New Roman" w:eastAsiaTheme="minorHAnsi" w:cs="Times New Roman"/>
          <w:sz w:val="22"/>
          <w:szCs w:val="22"/>
          <w:highlight w:val="yellow"/>
        </w:rPr>
      </w:pPr>
    </w:p>
    <w:p w14:paraId="0E908B81" w14:textId="77777777" w:rsidR="00FA016F" w:rsidRPr="00FA016F" w:rsidRDefault="00FA016F" w:rsidP="00015672">
      <w:pPr>
        <w:ind w:left="806" w:right="-14"/>
        <w:jc w:val="thaiDistribute"/>
        <w:rPr>
          <w:rFonts w:ascii="Times New Roman" w:cs="Times New Roman"/>
          <w:b/>
          <w:bCs/>
          <w:sz w:val="22"/>
          <w:szCs w:val="22"/>
        </w:rPr>
      </w:pPr>
      <w:r w:rsidRPr="00FA016F">
        <w:rPr>
          <w:rFonts w:ascii="Times New Roman" w:cs="Times New Roman"/>
          <w:b/>
          <w:bCs/>
          <w:sz w:val="22"/>
          <w:szCs w:val="22"/>
        </w:rPr>
        <w:t>Accounting Guidance on “Temporary relief measures on accounting alternatives in response to the impact of COVID-19 pandemic situation”</w:t>
      </w:r>
    </w:p>
    <w:p w14:paraId="5A44907B" w14:textId="77777777" w:rsidR="00FA016F" w:rsidRPr="00FA016F" w:rsidRDefault="00FA016F" w:rsidP="00015672">
      <w:pPr>
        <w:ind w:left="806" w:right="-14"/>
        <w:jc w:val="thaiDistribute"/>
        <w:rPr>
          <w:rFonts w:ascii="Times New Roman" w:cs="Times New Roman"/>
          <w:b/>
          <w:bCs/>
          <w:sz w:val="22"/>
          <w:szCs w:val="22"/>
        </w:rPr>
      </w:pPr>
    </w:p>
    <w:p w14:paraId="13679681" w14:textId="77777777" w:rsidR="00FA016F" w:rsidRPr="00FA016F" w:rsidRDefault="00FA016F" w:rsidP="00015672">
      <w:pPr>
        <w:ind w:left="806" w:right="-14"/>
        <w:jc w:val="thaiDistribute"/>
        <w:rPr>
          <w:rFonts w:ascii="Times New Roman" w:cs="Times New Roman"/>
          <w:sz w:val="22"/>
          <w:szCs w:val="22"/>
        </w:rPr>
      </w:pPr>
      <w:r w:rsidRPr="00FA016F">
        <w:rPr>
          <w:rFonts w:ascii="Times New Roman" w:cs="Times New Roman"/>
          <w:sz w:val="22"/>
          <w:szCs w:val="22"/>
        </w:rPr>
        <w:t>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provide clarification about accounting treatments during the period of uncertainty relating to this situation.</w:t>
      </w:r>
    </w:p>
    <w:p w14:paraId="080581D9" w14:textId="77777777" w:rsidR="00FA016F" w:rsidRPr="00FA016F" w:rsidRDefault="00FA016F" w:rsidP="00015672">
      <w:pPr>
        <w:ind w:left="806" w:right="-14"/>
        <w:jc w:val="thaiDistribute"/>
        <w:rPr>
          <w:rFonts w:ascii="Times New Roman" w:cs="Times New Roman"/>
          <w:sz w:val="22"/>
          <w:szCs w:val="22"/>
        </w:rPr>
      </w:pPr>
    </w:p>
    <w:p w14:paraId="56531109" w14:textId="762B28A8" w:rsidR="00FA016F" w:rsidRPr="00FA016F" w:rsidRDefault="00FA016F" w:rsidP="00015672">
      <w:pPr>
        <w:ind w:left="806" w:right="-14"/>
        <w:jc w:val="thaiDistribute"/>
        <w:rPr>
          <w:rFonts w:ascii="Times New Roman" w:cs="Times New Roman"/>
          <w:sz w:val="22"/>
          <w:szCs w:val="22"/>
        </w:rPr>
      </w:pPr>
      <w:r w:rsidRPr="00FA016F">
        <w:rPr>
          <w:rFonts w:ascii="Times New Roman" w:cs="Times New Roman"/>
          <w:sz w:val="22"/>
          <w:szCs w:val="22"/>
        </w:rPr>
        <w:t>The Accounting Guidance was announced in the Royal Gazette on April 22, 2020 and it is effective for the Company’s financial statements prepared for reporting periods ending between 1 January 2020 and 31 December 2020.</w:t>
      </w:r>
    </w:p>
    <w:p w14:paraId="4BC170BE" w14:textId="77777777" w:rsidR="00FA016F" w:rsidRPr="00FA016F" w:rsidRDefault="00FA016F" w:rsidP="00015672">
      <w:pPr>
        <w:ind w:left="806" w:right="-14"/>
        <w:jc w:val="thaiDistribute"/>
        <w:rPr>
          <w:rFonts w:ascii="Times New Roman" w:cs="Times New Roman"/>
          <w:sz w:val="22"/>
          <w:szCs w:val="22"/>
        </w:rPr>
      </w:pPr>
    </w:p>
    <w:p w14:paraId="570F0722" w14:textId="3DC4EF77" w:rsidR="00FA016F" w:rsidRDefault="00A47553" w:rsidP="00015672">
      <w:pPr>
        <w:ind w:left="806" w:right="-14"/>
        <w:jc w:val="thaiDistribute"/>
        <w:rPr>
          <w:rFonts w:ascii="Times New Roman" w:cs="Times New Roman"/>
          <w:sz w:val="22"/>
          <w:szCs w:val="22"/>
        </w:rPr>
      </w:pPr>
      <w:r w:rsidRPr="00A47553">
        <w:rPr>
          <w:rFonts w:ascii="Times New Roman" w:cs="Times New Roman"/>
          <w:sz w:val="22"/>
          <w:szCs w:val="22"/>
        </w:rPr>
        <w:t>The</w:t>
      </w:r>
      <w:r>
        <w:rPr>
          <w:rFonts w:ascii="Times New Roman" w:cs="Times New Roman"/>
          <w:sz w:val="22"/>
          <w:szCs w:val="22"/>
        </w:rPr>
        <w:t xml:space="preserve"> </w:t>
      </w:r>
      <w:r w:rsidRPr="00A47553">
        <w:rPr>
          <w:rFonts w:ascii="Times New Roman" w:cs="Times New Roman"/>
          <w:sz w:val="22"/>
          <w:szCs w:val="22"/>
        </w:rPr>
        <w:t>Company has elected to apply the following temporary relief measures on accounting alternatives:</w:t>
      </w:r>
      <w:r w:rsidR="00FA016F" w:rsidRPr="00FA016F">
        <w:rPr>
          <w:rFonts w:ascii="Times New Roman" w:cs="Times New Roman"/>
          <w:sz w:val="22"/>
          <w:szCs w:val="22"/>
        </w:rPr>
        <w:t xml:space="preserve"> </w:t>
      </w:r>
    </w:p>
    <w:p w14:paraId="472384CE" w14:textId="690376EE" w:rsidR="00A47553" w:rsidRDefault="00A47553" w:rsidP="00015672">
      <w:pPr>
        <w:ind w:left="806" w:right="-14"/>
        <w:jc w:val="thaiDistribute"/>
        <w:rPr>
          <w:rFonts w:ascii="Times New Roman" w:cs="Times New Roman"/>
          <w:sz w:val="22"/>
          <w:szCs w:val="22"/>
        </w:rPr>
      </w:pPr>
    </w:p>
    <w:p w14:paraId="5884CFC4" w14:textId="77777777" w:rsidR="00015672" w:rsidRDefault="00015672" w:rsidP="00015672">
      <w:pPr>
        <w:ind w:left="806" w:right="-14"/>
        <w:jc w:val="thaiDistribute"/>
        <w:rPr>
          <w:rFonts w:ascii="Times New Roman" w:cs="Times New Roman"/>
          <w:b/>
          <w:bCs/>
          <w:sz w:val="22"/>
          <w:szCs w:val="22"/>
        </w:rPr>
      </w:pPr>
      <w:r>
        <w:rPr>
          <w:rFonts w:ascii="Times New Roman" w:cs="Times New Roman"/>
          <w:b/>
          <w:bCs/>
          <w:sz w:val="22"/>
          <w:szCs w:val="22"/>
        </w:rPr>
        <w:br w:type="page"/>
      </w:r>
    </w:p>
    <w:p w14:paraId="3FA981A8" w14:textId="5404D5A4" w:rsidR="00A47553" w:rsidRPr="00A47553" w:rsidRDefault="00A47553" w:rsidP="00015672">
      <w:pPr>
        <w:ind w:left="806" w:right="-14"/>
        <w:jc w:val="thaiDistribute"/>
        <w:rPr>
          <w:rFonts w:ascii="Times New Roman" w:cs="Times New Roman"/>
          <w:b/>
          <w:bCs/>
          <w:sz w:val="22"/>
          <w:szCs w:val="22"/>
        </w:rPr>
      </w:pPr>
      <w:r w:rsidRPr="00A47553">
        <w:rPr>
          <w:rFonts w:ascii="Times New Roman" w:cs="Times New Roman"/>
          <w:b/>
          <w:bCs/>
          <w:sz w:val="22"/>
          <w:szCs w:val="22"/>
        </w:rPr>
        <w:lastRenderedPageBreak/>
        <w:t xml:space="preserve">TAS 12 Income Taxes </w:t>
      </w:r>
    </w:p>
    <w:p w14:paraId="64DFDC60" w14:textId="77777777" w:rsidR="00A47553" w:rsidRPr="00A47553" w:rsidRDefault="00A47553" w:rsidP="00015672">
      <w:pPr>
        <w:ind w:left="806" w:right="-14"/>
        <w:jc w:val="thaiDistribute"/>
        <w:rPr>
          <w:rFonts w:ascii="Times New Roman" w:cs="Times New Roman"/>
          <w:sz w:val="22"/>
          <w:szCs w:val="22"/>
        </w:rPr>
      </w:pPr>
    </w:p>
    <w:p w14:paraId="7B16409D" w14:textId="77777777" w:rsidR="00A47553" w:rsidRPr="00A47553" w:rsidRDefault="00A47553" w:rsidP="00015672">
      <w:pPr>
        <w:ind w:left="806" w:right="-14"/>
        <w:jc w:val="thaiDistribute"/>
        <w:rPr>
          <w:rFonts w:ascii="Times New Roman" w:cs="Times New Roman"/>
          <w:sz w:val="22"/>
          <w:szCs w:val="22"/>
        </w:rPr>
      </w:pPr>
      <w:r w:rsidRPr="00A47553">
        <w:rPr>
          <w:rFonts w:ascii="Times New Roman" w:cs="Times New Roman"/>
          <w:sz w:val="22"/>
          <w:szCs w:val="22"/>
        </w:rPr>
        <w:t>Reversal of deferred tax assets</w:t>
      </w:r>
    </w:p>
    <w:p w14:paraId="1FB9BCE6" w14:textId="77777777" w:rsidR="00A47553" w:rsidRPr="00A47553" w:rsidRDefault="00A47553" w:rsidP="00015672">
      <w:pPr>
        <w:ind w:left="806" w:right="-14"/>
        <w:jc w:val="thaiDistribute"/>
        <w:rPr>
          <w:rFonts w:ascii="Times New Roman" w:cs="Times New Roman"/>
          <w:sz w:val="22"/>
          <w:szCs w:val="22"/>
        </w:rPr>
      </w:pPr>
    </w:p>
    <w:p w14:paraId="52DFF5B3" w14:textId="47EB0227" w:rsidR="00A47553" w:rsidRPr="00A47553" w:rsidRDefault="00A47553" w:rsidP="00015672">
      <w:pPr>
        <w:ind w:left="810" w:right="-14"/>
        <w:jc w:val="thaiDistribute"/>
        <w:rPr>
          <w:rFonts w:ascii="Times New Roman" w:cs="Times New Roman"/>
          <w:sz w:val="22"/>
          <w:szCs w:val="22"/>
        </w:rPr>
      </w:pPr>
      <w:r w:rsidRPr="00A47553">
        <w:rPr>
          <w:rFonts w:ascii="Times New Roman" w:cs="Times New Roman"/>
          <w:sz w:val="22"/>
          <w:szCs w:val="22"/>
        </w:rPr>
        <w:t xml:space="preserve">The Company can elect not to consider the uncertainty information related to COVID-19 situation when considering the sufficiency of future taxable profit for the purpose of assessing the </w:t>
      </w:r>
      <w:proofErr w:type="spellStart"/>
      <w:r w:rsidRPr="00A47553">
        <w:rPr>
          <w:rFonts w:ascii="Times New Roman" w:cs="Times New Roman"/>
          <w:sz w:val="22"/>
          <w:szCs w:val="22"/>
        </w:rPr>
        <w:t>utilisation</w:t>
      </w:r>
      <w:proofErr w:type="spellEnd"/>
      <w:r w:rsidRPr="00A47553">
        <w:rPr>
          <w:rFonts w:ascii="Times New Roman" w:cs="Times New Roman"/>
          <w:sz w:val="22"/>
          <w:szCs w:val="22"/>
        </w:rPr>
        <w:t xml:space="preserve"> of deductible temporary differences. However, the carrying amount of deferred tax assets shall be reviewed at each reporting period ended and the Company has to write down the carrying amount of the deferred tax assets when it’s not probable that the future taxable profit will be available for </w:t>
      </w:r>
      <w:proofErr w:type="spellStart"/>
      <w:r w:rsidRPr="00A47553">
        <w:rPr>
          <w:rFonts w:ascii="Times New Roman" w:cs="Times New Roman"/>
          <w:sz w:val="22"/>
          <w:szCs w:val="22"/>
        </w:rPr>
        <w:t>utilising</w:t>
      </w:r>
      <w:proofErr w:type="spellEnd"/>
      <w:r w:rsidRPr="00A47553">
        <w:rPr>
          <w:rFonts w:ascii="Times New Roman" w:cs="Times New Roman"/>
          <w:sz w:val="22"/>
          <w:szCs w:val="22"/>
        </w:rPr>
        <w:t xml:space="preserve"> the deductible temporary differences.</w:t>
      </w:r>
    </w:p>
    <w:p w14:paraId="74E1B9C7" w14:textId="77777777" w:rsidR="00A47553" w:rsidRPr="00A47553" w:rsidRDefault="00A47553" w:rsidP="00B6523C">
      <w:pPr>
        <w:ind w:left="810" w:right="-14"/>
        <w:jc w:val="thaiDistribute"/>
        <w:rPr>
          <w:rFonts w:ascii="Times New Roman" w:cs="Times New Roman"/>
          <w:sz w:val="22"/>
          <w:szCs w:val="22"/>
        </w:rPr>
      </w:pPr>
    </w:p>
    <w:p w14:paraId="12A0FAC3" w14:textId="3A210A82" w:rsidR="00A47553" w:rsidRPr="00A47553" w:rsidRDefault="00A47553" w:rsidP="00B6523C">
      <w:pPr>
        <w:ind w:left="810" w:right="-14"/>
        <w:jc w:val="thaiDistribute"/>
        <w:rPr>
          <w:rFonts w:ascii="Times New Roman" w:cs="Times New Roman"/>
          <w:b/>
          <w:bCs/>
          <w:sz w:val="22"/>
          <w:szCs w:val="22"/>
        </w:rPr>
      </w:pPr>
      <w:r w:rsidRPr="00A47553">
        <w:rPr>
          <w:rFonts w:ascii="Times New Roman" w:cs="Times New Roman"/>
          <w:b/>
          <w:bCs/>
          <w:sz w:val="22"/>
          <w:szCs w:val="22"/>
        </w:rPr>
        <w:t xml:space="preserve">TAS 36 Impairment of Assets </w:t>
      </w:r>
    </w:p>
    <w:p w14:paraId="44C0BADE" w14:textId="77777777" w:rsidR="00A47553" w:rsidRPr="00A47553" w:rsidRDefault="00A47553" w:rsidP="00B6523C">
      <w:pPr>
        <w:ind w:left="810" w:right="-14"/>
        <w:jc w:val="thaiDistribute"/>
        <w:rPr>
          <w:rFonts w:ascii="Times New Roman" w:cs="Times New Roman"/>
          <w:sz w:val="22"/>
          <w:szCs w:val="22"/>
        </w:rPr>
      </w:pPr>
    </w:p>
    <w:p w14:paraId="30CDC10C" w14:textId="3E422C9C" w:rsidR="00A47553" w:rsidRDefault="00A47553" w:rsidP="00B6523C">
      <w:pPr>
        <w:ind w:left="810" w:right="-14"/>
        <w:jc w:val="thaiDistribute"/>
        <w:rPr>
          <w:rFonts w:ascii="Times New Roman" w:cs="Times New Roman"/>
          <w:sz w:val="22"/>
          <w:szCs w:val="22"/>
        </w:rPr>
      </w:pPr>
      <w:r w:rsidRPr="00A47553">
        <w:rPr>
          <w:rFonts w:ascii="Times New Roman" w:cs="Times New Roman"/>
          <w:sz w:val="22"/>
          <w:szCs w:val="22"/>
        </w:rPr>
        <w:t>The Company can elect not to consider the COVID-19 situation as an indication that an asset may be impaired.</w:t>
      </w:r>
      <w:r w:rsidR="00906A96">
        <w:rPr>
          <w:rFonts w:ascii="Times New Roman" w:cs="Times New Roman"/>
          <w:sz w:val="22"/>
          <w:szCs w:val="22"/>
        </w:rPr>
        <w:t xml:space="preserve"> </w:t>
      </w:r>
      <w:r w:rsidRPr="00A47553">
        <w:rPr>
          <w:rFonts w:ascii="Times New Roman" w:cs="Times New Roman"/>
          <w:sz w:val="22"/>
          <w:szCs w:val="22"/>
        </w:rPr>
        <w:t xml:space="preserve">However, the Company has to consider the indication of impairment and test the asset impairment incurred from other circumstances than </w:t>
      </w:r>
      <w:proofErr w:type="gramStart"/>
      <w:r w:rsidRPr="00A47553">
        <w:rPr>
          <w:rFonts w:ascii="Times New Roman" w:cs="Times New Roman"/>
          <w:sz w:val="22"/>
          <w:szCs w:val="22"/>
        </w:rPr>
        <w:t>those COVID-19 situation</w:t>
      </w:r>
      <w:proofErr w:type="gramEnd"/>
      <w:r w:rsidRPr="00A47553">
        <w:rPr>
          <w:rFonts w:ascii="Times New Roman" w:cs="Times New Roman"/>
          <w:sz w:val="22"/>
          <w:szCs w:val="22"/>
        </w:rPr>
        <w:t>.</w:t>
      </w:r>
    </w:p>
    <w:p w14:paraId="0BB628E1" w14:textId="77777777" w:rsidR="00B6523C" w:rsidRDefault="00B6523C" w:rsidP="00B6523C">
      <w:pPr>
        <w:ind w:left="810" w:right="-14"/>
        <w:jc w:val="thaiDistribute"/>
        <w:rPr>
          <w:rFonts w:ascii="Times New Roman" w:cs="Times New Roman"/>
          <w:sz w:val="22"/>
          <w:szCs w:val="22"/>
        </w:rPr>
      </w:pPr>
    </w:p>
    <w:p w14:paraId="7FAB1D7B" w14:textId="77777777" w:rsidR="00B6523C" w:rsidRPr="00B6523C" w:rsidRDefault="00B6523C" w:rsidP="00B6523C">
      <w:pPr>
        <w:numPr>
          <w:ilvl w:val="0"/>
          <w:numId w:val="38"/>
        </w:numPr>
        <w:autoSpaceDE w:val="0"/>
        <w:autoSpaceDN w:val="0"/>
        <w:ind w:right="-17"/>
        <w:jc w:val="thaiDistribute"/>
        <w:rPr>
          <w:rFonts w:ascii="Times New Roman" w:eastAsia="Arial Unicode MS" w:cs="Times New Roman"/>
          <w:b/>
          <w:bCs/>
          <w:sz w:val="22"/>
          <w:szCs w:val="22"/>
          <w:lang w:bidi="ar-SA"/>
        </w:rPr>
      </w:pPr>
      <w:r w:rsidRPr="00B6523C">
        <w:rPr>
          <w:rFonts w:ascii="Times New Roman" w:eastAsia="Arial Unicode MS" w:cs="Times New Roman"/>
          <w:b/>
          <w:bCs/>
          <w:sz w:val="22"/>
          <w:szCs w:val="22"/>
          <w:lang w:bidi="ar-SA"/>
        </w:rPr>
        <w:t>Financial reporting standard that will become effective in the future</w:t>
      </w:r>
    </w:p>
    <w:p w14:paraId="6296EFB8" w14:textId="77777777" w:rsidR="00B6523C" w:rsidRPr="00B6523C" w:rsidRDefault="00B6523C" w:rsidP="00B6523C">
      <w:pPr>
        <w:ind w:left="786" w:hanging="360"/>
        <w:jc w:val="thaiDistribute"/>
        <w:rPr>
          <w:rFonts w:ascii="Times New Roman" w:eastAsia="Calibri" w:cs="Times New Roman"/>
          <w:sz w:val="22"/>
          <w:szCs w:val="22"/>
          <w:cs/>
        </w:rPr>
      </w:pPr>
    </w:p>
    <w:p w14:paraId="53773F62" w14:textId="77777777" w:rsidR="00B6523C" w:rsidRPr="00B6523C" w:rsidRDefault="00B6523C" w:rsidP="00B6523C">
      <w:pPr>
        <w:tabs>
          <w:tab w:val="num" w:pos="0"/>
        </w:tabs>
        <w:ind w:left="786" w:right="-17" w:firstLine="24"/>
        <w:jc w:val="thaiDistribute"/>
        <w:rPr>
          <w:rFonts w:ascii="Times New Roman" w:cs="Times New Roman"/>
          <w:sz w:val="22"/>
          <w:szCs w:val="22"/>
        </w:rPr>
      </w:pPr>
      <w:r w:rsidRPr="00B6523C">
        <w:rPr>
          <w:rFonts w:ascii="Times New Roman" w:eastAsia="Calibri" w:cs="Times New Roman"/>
          <w:sz w:val="22"/>
          <w:szCs w:val="22"/>
        </w:rPr>
        <w:t>The Federation of Accounting Professions issued of new and revised financial reporting standards and interpretations including accounting guidance, which are effective for fiscal years beginning on or after January 1, 2021.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p>
    <w:p w14:paraId="20C76EC4" w14:textId="77777777" w:rsidR="00B6523C" w:rsidRPr="00B6523C" w:rsidRDefault="00B6523C" w:rsidP="00B6523C">
      <w:pPr>
        <w:tabs>
          <w:tab w:val="num" w:pos="0"/>
        </w:tabs>
        <w:ind w:left="786" w:right="-17" w:hanging="360"/>
        <w:jc w:val="thaiDistribute"/>
        <w:rPr>
          <w:rFonts w:ascii="Times New Roman" w:cs="Times New Roman"/>
          <w:sz w:val="22"/>
          <w:szCs w:val="22"/>
        </w:rPr>
      </w:pPr>
    </w:p>
    <w:p w14:paraId="1DF118B7" w14:textId="32C3ED33" w:rsidR="00B6523C" w:rsidRPr="00B6523C" w:rsidRDefault="00B6523C" w:rsidP="00B6523C">
      <w:pPr>
        <w:tabs>
          <w:tab w:val="num" w:pos="0"/>
        </w:tabs>
        <w:ind w:left="786" w:right="-17" w:firstLine="24"/>
        <w:jc w:val="thaiDistribute"/>
        <w:rPr>
          <w:rFonts w:ascii="Times New Roman" w:cs="Times New Roman"/>
          <w:sz w:val="22"/>
          <w:szCs w:val="22"/>
        </w:rPr>
      </w:pPr>
      <w:r w:rsidRPr="00B6523C">
        <w:rPr>
          <w:rFonts w:ascii="Times New Roman" w:eastAsia="Calibri" w:cs="Times New Roman"/>
          <w:sz w:val="22"/>
          <w:szCs w:val="22"/>
        </w:rPr>
        <w:t>At present, the management of</w:t>
      </w:r>
      <w:r>
        <w:rPr>
          <w:rFonts w:ascii="Times New Roman" w:eastAsia="Calibri" w:cs="Times New Roman"/>
          <w:sz w:val="22"/>
          <w:szCs w:val="22"/>
        </w:rPr>
        <w:t xml:space="preserve"> </w:t>
      </w:r>
      <w:r w:rsidRPr="00B6523C">
        <w:rPr>
          <w:rFonts w:ascii="Times New Roman" w:cs="Times New Roman"/>
          <w:sz w:val="22"/>
          <w:szCs w:val="22"/>
        </w:rPr>
        <w:t>the Company</w:t>
      </w:r>
      <w:r w:rsidRPr="00B6523C">
        <w:rPr>
          <w:rFonts w:ascii="Times New Roman" w:eastAsia="Calibri" w:cs="Times New Roman"/>
          <w:sz w:val="22"/>
          <w:szCs w:val="22"/>
        </w:rPr>
        <w:t xml:space="preserve"> is evaluating the impact of this standard to the financial statements in the period when it is adopted.</w:t>
      </w:r>
    </w:p>
    <w:p w14:paraId="6073C080" w14:textId="77777777" w:rsidR="00A47553" w:rsidRPr="00A47553" w:rsidRDefault="00A47553" w:rsidP="00A47553">
      <w:pPr>
        <w:ind w:left="432" w:right="-14"/>
        <w:jc w:val="thaiDistribute"/>
        <w:rPr>
          <w:rFonts w:ascii="Times New Roman" w:cs="Times New Roman"/>
          <w:sz w:val="22"/>
          <w:szCs w:val="22"/>
        </w:rPr>
      </w:pPr>
    </w:p>
    <w:p w14:paraId="7E3E571B" w14:textId="77777777" w:rsidR="005E12DA" w:rsidRPr="0083704C" w:rsidRDefault="005E12DA" w:rsidP="00FA2AAE">
      <w:pPr>
        <w:numPr>
          <w:ilvl w:val="0"/>
          <w:numId w:val="1"/>
        </w:numPr>
        <w:tabs>
          <w:tab w:val="num" w:pos="426"/>
        </w:tabs>
        <w:ind w:left="646" w:right="-45" w:hanging="646"/>
        <w:jc w:val="thaiDistribute"/>
        <w:rPr>
          <w:rFonts w:ascii="Times New Roman" w:cs="Times New Roman"/>
          <w:b/>
          <w:bCs/>
          <w:sz w:val="22"/>
          <w:szCs w:val="22"/>
        </w:rPr>
      </w:pPr>
      <w:bookmarkStart w:id="0" w:name="_MON_1632663419"/>
      <w:bookmarkStart w:id="1" w:name="_MON_1626601755"/>
      <w:bookmarkStart w:id="2" w:name="_MON_1564557844"/>
      <w:bookmarkStart w:id="3" w:name="_MON_1359786746"/>
      <w:bookmarkStart w:id="4" w:name="_MON_1359800455"/>
      <w:bookmarkStart w:id="5" w:name="_MON_1359800594"/>
      <w:bookmarkStart w:id="6" w:name="_MON_1359804304"/>
      <w:bookmarkStart w:id="7" w:name="_MON_1364883441"/>
      <w:bookmarkStart w:id="8" w:name="_MON_1366042939"/>
      <w:bookmarkStart w:id="9" w:name="_MON_1366044322"/>
      <w:bookmarkStart w:id="10" w:name="_MON_1366044411"/>
      <w:bookmarkStart w:id="11" w:name="_MON_1366044418"/>
      <w:bookmarkStart w:id="12" w:name="_MON_1366044444"/>
      <w:bookmarkStart w:id="13" w:name="_MON_1366048384"/>
      <w:bookmarkStart w:id="14" w:name="_MON_1366048030"/>
      <w:bookmarkStart w:id="15" w:name="_MON_1366048076"/>
      <w:bookmarkStart w:id="16" w:name="_MON_1366048113"/>
      <w:bookmarkStart w:id="17" w:name="_MON_1366357461"/>
      <w:bookmarkStart w:id="18" w:name="_MON_1369053096"/>
      <w:bookmarkStart w:id="19" w:name="_MON_1373876596"/>
      <w:bookmarkStart w:id="20" w:name="_MON_1373878221"/>
      <w:bookmarkStart w:id="21" w:name="_MON_1373878962"/>
      <w:bookmarkStart w:id="22" w:name="_MON_1382209498"/>
      <w:bookmarkStart w:id="23" w:name="_MON_1397403042"/>
      <w:bookmarkStart w:id="24" w:name="_MON_1397403070"/>
      <w:bookmarkStart w:id="25" w:name="_MON_1397403074"/>
      <w:bookmarkStart w:id="26" w:name="_MON_1397403107"/>
      <w:bookmarkStart w:id="27" w:name="_MON_1397564938"/>
      <w:bookmarkStart w:id="28" w:name="_MON_1397564988"/>
      <w:bookmarkStart w:id="29" w:name="_MON_1397579240"/>
      <w:bookmarkStart w:id="30" w:name="_MON_1397579351"/>
      <w:bookmarkStart w:id="31" w:name="_MON_1397635746"/>
      <w:bookmarkStart w:id="32" w:name="_MON_1428514442"/>
      <w:bookmarkStart w:id="33" w:name="_MON_1428514583"/>
      <w:bookmarkStart w:id="34" w:name="_MON_1428514651"/>
      <w:bookmarkStart w:id="35" w:name="_MON_1428914071"/>
      <w:bookmarkStart w:id="36" w:name="_MON_1428989306"/>
      <w:bookmarkStart w:id="37" w:name="_MON_1428989324"/>
      <w:bookmarkStart w:id="38" w:name="_MON_1429028020"/>
      <w:bookmarkStart w:id="39" w:name="_MON_1429028069"/>
      <w:bookmarkStart w:id="40" w:name="_MON_1429028092"/>
      <w:bookmarkStart w:id="41" w:name="_MON_1429036385"/>
      <w:bookmarkStart w:id="42" w:name="_MON_1429093535"/>
      <w:bookmarkStart w:id="43" w:name="_MON_1429096558"/>
      <w:bookmarkStart w:id="44" w:name="_MON_1429096575"/>
      <w:bookmarkStart w:id="45" w:name="_MON_1429099464"/>
      <w:bookmarkStart w:id="46" w:name="_MON_1429103547"/>
      <w:bookmarkStart w:id="47" w:name="_MON_1429272808"/>
      <w:bookmarkStart w:id="48" w:name="_MON_1429272854"/>
      <w:bookmarkStart w:id="49" w:name="_MON_1429274977"/>
      <w:bookmarkStart w:id="50" w:name="_MON_1429274987"/>
      <w:bookmarkStart w:id="51" w:name="_MON_1460803627"/>
      <w:bookmarkStart w:id="52" w:name="_MON_1460803644"/>
      <w:bookmarkStart w:id="53" w:name="_MON_1460803659"/>
      <w:bookmarkStart w:id="54" w:name="_MON_1460803681"/>
      <w:bookmarkStart w:id="55" w:name="_MON_1460803695"/>
      <w:bookmarkStart w:id="56" w:name="_MON_1460803715"/>
      <w:bookmarkStart w:id="57" w:name="_MON_1460803782"/>
      <w:bookmarkStart w:id="58" w:name="_MON_1460803808"/>
      <w:bookmarkStart w:id="59" w:name="_MON_1460803862"/>
      <w:bookmarkStart w:id="60" w:name="_MON_1460913154"/>
      <w:bookmarkStart w:id="61" w:name="_MON_1460913181"/>
      <w:bookmarkStart w:id="62" w:name="_MON_1460916137"/>
      <w:bookmarkStart w:id="63" w:name="_MON_1467801558"/>
      <w:bookmarkStart w:id="64" w:name="_MON_1524401056"/>
      <w:bookmarkStart w:id="65" w:name="_MON_1524403352"/>
      <w:bookmarkStart w:id="66" w:name="_MON_1349256191"/>
      <w:bookmarkStart w:id="67" w:name="_MON_1349260454"/>
      <w:bookmarkStart w:id="68" w:name="_MON_1349696289"/>
      <w:bookmarkStart w:id="69" w:name="_MON_1349889902"/>
      <w:bookmarkStart w:id="70" w:name="_MON_1350111738"/>
      <w:bookmarkStart w:id="71" w:name="_MON_1350111799"/>
      <w:bookmarkStart w:id="72" w:name="_MON_1350111879"/>
      <w:bookmarkStart w:id="73" w:name="_MON_1350397578"/>
      <w:bookmarkStart w:id="74" w:name="_MON_1524498269"/>
      <w:bookmarkStart w:id="75" w:name="_MON_1358319043"/>
      <w:bookmarkStart w:id="76" w:name="_MON_1358770976"/>
      <w:bookmarkStart w:id="77" w:name="_MON_13593589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3704C">
        <w:rPr>
          <w:rFonts w:ascii="Times New Roman" w:cs="Times New Roman"/>
          <w:b/>
          <w:bCs/>
          <w:sz w:val="22"/>
          <w:szCs w:val="22"/>
        </w:rPr>
        <w:t>SUMMARY OF SIGNIFICANT ACCOUNTING POLICIES</w:t>
      </w:r>
    </w:p>
    <w:p w14:paraId="38A09BEC" w14:textId="77777777" w:rsidR="00072818" w:rsidRPr="00C318A9" w:rsidRDefault="00072818" w:rsidP="00072818">
      <w:pPr>
        <w:ind w:left="646" w:right="-45"/>
        <w:jc w:val="thaiDistribute"/>
        <w:rPr>
          <w:rFonts w:ascii="Times New Roman" w:cs="Times New Roman"/>
          <w:b/>
          <w:bCs/>
          <w:sz w:val="22"/>
          <w:szCs w:val="22"/>
        </w:rPr>
      </w:pPr>
    </w:p>
    <w:p w14:paraId="048A82FB" w14:textId="367F9EC3" w:rsidR="00A2023A" w:rsidRDefault="0078439C" w:rsidP="00FA016F">
      <w:pPr>
        <w:ind w:left="432" w:right="-29"/>
        <w:jc w:val="thaiDistribute"/>
        <w:rPr>
          <w:rFonts w:ascii="Times New Roman" w:cs="Times New Roman"/>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427153">
        <w:rPr>
          <w:rFonts w:ascii="Times New Roman" w:cs="Times New Roman"/>
          <w:sz w:val="22"/>
          <w:szCs w:val="22"/>
        </w:rPr>
        <w:t>9</w:t>
      </w:r>
      <w:r w:rsidRPr="0083704C">
        <w:rPr>
          <w:rFonts w:ascii="Times New Roman" w:cs="Times New Roman"/>
          <w:sz w:val="22"/>
          <w:szCs w:val="22"/>
        </w:rPr>
        <w:t>.</w:t>
      </w:r>
    </w:p>
    <w:p w14:paraId="58FA7B3A" w14:textId="1C56387D" w:rsidR="00FA016F" w:rsidRDefault="00FA016F" w:rsidP="00FA016F">
      <w:pPr>
        <w:ind w:left="432" w:right="-29"/>
        <w:jc w:val="thaiDistribute"/>
        <w:rPr>
          <w:rFonts w:ascii="Times New Roman" w:cs="Times New Roman"/>
          <w:sz w:val="22"/>
          <w:szCs w:val="22"/>
        </w:rPr>
      </w:pPr>
    </w:p>
    <w:p w14:paraId="4837F314" w14:textId="77777777" w:rsidR="00FA016F" w:rsidRPr="00FA016F" w:rsidRDefault="00FA016F" w:rsidP="00FA016F">
      <w:pPr>
        <w:ind w:left="432" w:right="-29"/>
        <w:jc w:val="thaiDistribute"/>
        <w:rPr>
          <w:rFonts w:ascii="Times New Roman" w:cs="Times New Roman"/>
          <w:b/>
          <w:bCs/>
          <w:sz w:val="22"/>
          <w:szCs w:val="22"/>
        </w:rPr>
      </w:pPr>
      <w:r w:rsidRPr="00FA016F">
        <w:rPr>
          <w:rFonts w:ascii="Times New Roman" w:cs="Times New Roman"/>
          <w:b/>
          <w:bCs/>
          <w:sz w:val="22"/>
          <w:szCs w:val="22"/>
        </w:rPr>
        <w:t>Financial instruments</w:t>
      </w:r>
    </w:p>
    <w:p w14:paraId="25751744" w14:textId="77777777" w:rsidR="00FA016F" w:rsidRPr="00FA016F" w:rsidRDefault="00FA016F" w:rsidP="00FA016F">
      <w:pPr>
        <w:ind w:left="432" w:right="-29"/>
        <w:jc w:val="thaiDistribute"/>
        <w:rPr>
          <w:rFonts w:ascii="Times New Roman" w:cs="Times New Roman"/>
          <w:b/>
          <w:bCs/>
          <w:sz w:val="22"/>
          <w:szCs w:val="22"/>
        </w:rPr>
      </w:pPr>
    </w:p>
    <w:p w14:paraId="180A4CBE" w14:textId="77777777" w:rsidR="00FA016F" w:rsidRPr="00FA016F" w:rsidRDefault="00FA016F" w:rsidP="00FA016F">
      <w:pPr>
        <w:ind w:left="432" w:right="-29"/>
        <w:jc w:val="thaiDistribute"/>
        <w:rPr>
          <w:rFonts w:ascii="Times New Roman" w:cs="Times New Roman"/>
          <w:b/>
          <w:bCs/>
          <w:sz w:val="22"/>
          <w:szCs w:val="22"/>
        </w:rPr>
      </w:pPr>
      <w:r w:rsidRPr="00FA016F">
        <w:rPr>
          <w:rFonts w:ascii="Times New Roman" w:cs="Times New Roman"/>
          <w:b/>
          <w:bCs/>
          <w:sz w:val="22"/>
          <w:szCs w:val="22"/>
        </w:rPr>
        <w:t>Classification and measurement</w:t>
      </w:r>
    </w:p>
    <w:p w14:paraId="5E2EE1F9" w14:textId="77777777" w:rsidR="00FA016F" w:rsidRPr="00FA016F" w:rsidRDefault="00FA016F" w:rsidP="00FA016F">
      <w:pPr>
        <w:ind w:left="432" w:right="-29"/>
        <w:jc w:val="thaiDistribute"/>
        <w:rPr>
          <w:rFonts w:ascii="Times New Roman" w:cs="Times New Roman"/>
          <w:sz w:val="22"/>
          <w:szCs w:val="22"/>
        </w:rPr>
      </w:pPr>
    </w:p>
    <w:p w14:paraId="479FFC33" w14:textId="191F43C3"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Financial assets that are debt instruments are measured at fair value through profit or loss, fair value through other comprehensive income, or amortized cost. Classification is driven by the Company business model for managing the financial assets and the contractual cash flows characteristics of the financial assets.</w:t>
      </w:r>
    </w:p>
    <w:p w14:paraId="5F9B1C33" w14:textId="77777777" w:rsidR="00FA016F" w:rsidRPr="00FA016F" w:rsidRDefault="00FA016F" w:rsidP="00FA016F">
      <w:pPr>
        <w:ind w:left="432" w:right="-29"/>
        <w:jc w:val="thaiDistribute"/>
        <w:rPr>
          <w:rFonts w:ascii="Times New Roman" w:cs="Times New Roman"/>
          <w:sz w:val="22"/>
          <w:szCs w:val="22"/>
        </w:rPr>
      </w:pPr>
    </w:p>
    <w:p w14:paraId="5C95AB0A" w14:textId="364B4F77"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Financial assets that are equity instruments</w:t>
      </w:r>
      <w:r w:rsidR="00544BA2">
        <w:rPr>
          <w:rFonts w:ascii="Times New Roman" w:cs="Times New Roman"/>
          <w:sz w:val="22"/>
          <w:szCs w:val="22"/>
        </w:rPr>
        <w:t xml:space="preserve">, except the interest in subsidiaries, associates and joint ventures, </w:t>
      </w:r>
      <w:r w:rsidRPr="00FA016F">
        <w:rPr>
          <w:rFonts w:ascii="Times New Roman" w:cs="Times New Roman"/>
          <w:sz w:val="22"/>
          <w:szCs w:val="22"/>
        </w:rPr>
        <w:t>are measured at fair value through profit or loss or through other comprehensive income.</w:t>
      </w:r>
    </w:p>
    <w:p w14:paraId="74CF88A7" w14:textId="77777777" w:rsidR="00FA016F" w:rsidRPr="00FA016F" w:rsidRDefault="00FA016F" w:rsidP="00FA016F">
      <w:pPr>
        <w:ind w:left="432" w:right="-29"/>
        <w:jc w:val="thaiDistribute"/>
        <w:rPr>
          <w:rFonts w:ascii="Times New Roman" w:cs="Times New Roman"/>
          <w:sz w:val="22"/>
          <w:szCs w:val="22"/>
        </w:rPr>
      </w:pPr>
    </w:p>
    <w:p w14:paraId="58BA6FB1" w14:textId="77777777"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 xml:space="preserve">Financial liabilities are classified and measured at </w:t>
      </w:r>
      <w:proofErr w:type="spellStart"/>
      <w:r w:rsidRPr="00FA016F">
        <w:rPr>
          <w:rFonts w:ascii="Times New Roman" w:cs="Times New Roman"/>
          <w:sz w:val="22"/>
          <w:szCs w:val="22"/>
        </w:rPr>
        <w:t>amortised</w:t>
      </w:r>
      <w:proofErr w:type="spellEnd"/>
      <w:r w:rsidRPr="00FA016F">
        <w:rPr>
          <w:rFonts w:ascii="Times New Roman" w:cs="Times New Roman"/>
          <w:sz w:val="22"/>
          <w:szCs w:val="22"/>
        </w:rPr>
        <w:t xml:space="preserve"> cost.</w:t>
      </w:r>
    </w:p>
    <w:p w14:paraId="035BD16A" w14:textId="77777777" w:rsidR="00FA016F" w:rsidRPr="00FA016F" w:rsidRDefault="00FA016F" w:rsidP="00FA016F">
      <w:pPr>
        <w:ind w:left="432" w:right="-29"/>
        <w:jc w:val="thaiDistribute"/>
        <w:rPr>
          <w:rFonts w:ascii="Times New Roman" w:cs="Times New Roman"/>
          <w:sz w:val="22"/>
          <w:szCs w:val="22"/>
        </w:rPr>
      </w:pPr>
    </w:p>
    <w:p w14:paraId="747D8980" w14:textId="39A9CCCB" w:rsid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Derivatives are classified and measured at fair value through profit or loss.</w:t>
      </w:r>
    </w:p>
    <w:p w14:paraId="4222688E" w14:textId="3D11DD23" w:rsidR="005A2A5B" w:rsidRDefault="005A2A5B" w:rsidP="00FA016F">
      <w:pPr>
        <w:ind w:left="432" w:right="-29"/>
        <w:jc w:val="thaiDistribute"/>
        <w:rPr>
          <w:rFonts w:ascii="Times New Roman" w:cs="Times New Roman"/>
          <w:sz w:val="22"/>
          <w:szCs w:val="22"/>
        </w:rPr>
      </w:pPr>
    </w:p>
    <w:p w14:paraId="69D7918C" w14:textId="03048704" w:rsidR="005A2A5B" w:rsidRDefault="005A2A5B" w:rsidP="005A2A5B">
      <w:pPr>
        <w:ind w:left="425" w:right="-23"/>
        <w:jc w:val="thaiDistribute"/>
        <w:rPr>
          <w:rFonts w:ascii="Times New Roman" w:cs="Times New Roman"/>
          <w:b/>
          <w:bCs/>
          <w:sz w:val="22"/>
          <w:szCs w:val="22"/>
        </w:rPr>
      </w:pPr>
      <w:r w:rsidRPr="0000550D">
        <w:rPr>
          <w:rFonts w:ascii="Times New Roman" w:cs="Times New Roman"/>
          <w:b/>
          <w:bCs/>
          <w:sz w:val="22"/>
          <w:szCs w:val="22"/>
        </w:rPr>
        <w:t>Basic earnings</w:t>
      </w:r>
      <w:r w:rsidR="00A71DB8">
        <w:rPr>
          <w:rFonts w:ascii="Times New Roman" w:cs="Times New Roman"/>
          <w:b/>
          <w:bCs/>
          <w:sz w:val="22"/>
          <w:szCs w:val="22"/>
        </w:rPr>
        <w:t xml:space="preserve"> (loss)</w:t>
      </w:r>
      <w:r w:rsidRPr="0000550D">
        <w:rPr>
          <w:rFonts w:ascii="Times New Roman" w:cs="Times New Roman"/>
          <w:b/>
          <w:bCs/>
          <w:sz w:val="22"/>
          <w:szCs w:val="22"/>
        </w:rPr>
        <w:t xml:space="preserve"> per share</w:t>
      </w:r>
    </w:p>
    <w:p w14:paraId="0DF7A30B" w14:textId="77777777" w:rsidR="005A2A5B" w:rsidRDefault="005A2A5B" w:rsidP="005A2A5B">
      <w:pPr>
        <w:ind w:left="425" w:right="-23"/>
        <w:jc w:val="thaiDistribute"/>
        <w:rPr>
          <w:rFonts w:ascii="Times New Roman" w:cs="Times New Roman"/>
          <w:b/>
          <w:bCs/>
          <w:sz w:val="22"/>
          <w:szCs w:val="22"/>
        </w:rPr>
      </w:pPr>
    </w:p>
    <w:p w14:paraId="7036A826" w14:textId="7F0F4985" w:rsidR="005A2A5B" w:rsidRDefault="005A2A5B" w:rsidP="005A2A5B">
      <w:pPr>
        <w:ind w:left="432" w:right="-14"/>
        <w:jc w:val="thaiDistribute"/>
        <w:rPr>
          <w:rFonts w:ascii="Times New Roman" w:cs="Times New Roman"/>
          <w:sz w:val="22"/>
          <w:szCs w:val="22"/>
        </w:rPr>
      </w:pPr>
      <w:r>
        <w:rPr>
          <w:rFonts w:ascii="Times New Roman" w:cs="Times New Roman"/>
          <w:sz w:val="22"/>
          <w:szCs w:val="22"/>
        </w:rPr>
        <w:t xml:space="preserve">Basic </w:t>
      </w:r>
      <w:r w:rsidRPr="0083704C">
        <w:rPr>
          <w:rFonts w:ascii="Times New Roman" w:cs="Times New Roman"/>
          <w:sz w:val="22"/>
          <w:szCs w:val="22"/>
        </w:rPr>
        <w:t>earnings</w:t>
      </w:r>
      <w:r w:rsidR="00A71DB8">
        <w:rPr>
          <w:rFonts w:ascii="Times New Roman" w:cs="Times New Roman"/>
          <w:sz w:val="22"/>
          <w:szCs w:val="22"/>
        </w:rPr>
        <w:t xml:space="preserve"> (loss)</w:t>
      </w:r>
      <w:r w:rsidRPr="0083704C">
        <w:rPr>
          <w:rFonts w:ascii="Times New Roman" w:cs="Times New Roman"/>
          <w:sz w:val="22"/>
          <w:szCs w:val="22"/>
        </w:rPr>
        <w:t xml:space="preserve"> per share is calculated by dividing profit</w:t>
      </w:r>
      <w:r w:rsidR="00A71DB8">
        <w:rPr>
          <w:rFonts w:ascii="Times New Roman" w:cs="Times New Roman"/>
          <w:sz w:val="22"/>
          <w:szCs w:val="22"/>
        </w:rPr>
        <w:t xml:space="preserve"> </w:t>
      </w:r>
      <w:r w:rsidR="00F878AE">
        <w:rPr>
          <w:rFonts w:ascii="Times New Roman" w:cs="Times New Roman"/>
          <w:sz w:val="22"/>
          <w:szCs w:val="22"/>
        </w:rPr>
        <w:t>(loss)</w:t>
      </w:r>
      <w:r w:rsidRPr="0083704C">
        <w:rPr>
          <w:rFonts w:ascii="Times New Roman" w:cs="Times New Roman"/>
          <w:sz w:val="22"/>
          <w:szCs w:val="22"/>
        </w:rPr>
        <w:t xml:space="preserve"> for the periods by the weighted average number of ordinary shares</w:t>
      </w:r>
      <w:r>
        <w:rPr>
          <w:rFonts w:ascii="Times New Roman" w:cs="Times New Roman"/>
          <w:sz w:val="22"/>
          <w:szCs w:val="22"/>
        </w:rPr>
        <w:t xml:space="preserve"> outstanding during the periods.</w:t>
      </w:r>
    </w:p>
    <w:p w14:paraId="7BDD9AC2" w14:textId="77777777" w:rsidR="005A2A5B" w:rsidRDefault="005A2A5B" w:rsidP="005A2A5B">
      <w:pPr>
        <w:ind w:left="425"/>
        <w:jc w:val="thaiDistribute"/>
        <w:rPr>
          <w:rFonts w:ascii="Times New Roman" w:cs="Times New Roman"/>
          <w:sz w:val="22"/>
          <w:szCs w:val="22"/>
        </w:rPr>
      </w:pPr>
    </w:p>
    <w:p w14:paraId="7F870679" w14:textId="2572404A" w:rsidR="005A2A5B" w:rsidRDefault="005A2A5B" w:rsidP="005A2A5B">
      <w:pPr>
        <w:ind w:left="432"/>
        <w:jc w:val="thaiDistribute"/>
        <w:rPr>
          <w:rFonts w:ascii="Times New Roman" w:cs="Times New Roman"/>
          <w:sz w:val="22"/>
          <w:szCs w:val="22"/>
        </w:rPr>
      </w:pPr>
      <w:r w:rsidRPr="00F60AB4">
        <w:rPr>
          <w:rFonts w:ascii="Times New Roman" w:cs="Times New Roman"/>
          <w:sz w:val="22"/>
          <w:szCs w:val="22"/>
        </w:rPr>
        <w:t xml:space="preserve">During the </w:t>
      </w:r>
      <w:r>
        <w:rPr>
          <w:rFonts w:ascii="Times New Roman" w:cs="Times New Roman"/>
          <w:sz w:val="22"/>
          <w:szCs w:val="22"/>
        </w:rPr>
        <w:t xml:space="preserve">period </w:t>
      </w:r>
      <w:r w:rsidRPr="00F60AB4">
        <w:rPr>
          <w:rFonts w:ascii="Times New Roman" w:cs="Times New Roman"/>
          <w:sz w:val="22"/>
          <w:szCs w:val="22"/>
        </w:rPr>
        <w:t>20</w:t>
      </w:r>
      <w:r>
        <w:rPr>
          <w:rFonts w:ascii="Times New Roman" w:cs="Times New Roman"/>
          <w:sz w:val="22"/>
          <w:szCs w:val="22"/>
        </w:rPr>
        <w:t>20</w:t>
      </w:r>
      <w:r w:rsidRPr="00F60AB4">
        <w:rPr>
          <w:rFonts w:ascii="Times New Roman" w:cs="Times New Roman"/>
          <w:sz w:val="22"/>
          <w:szCs w:val="22"/>
        </w:rPr>
        <w:t xml:space="preserve">, the Company paid </w:t>
      </w:r>
      <w:r w:rsidRPr="001434EF">
        <w:rPr>
          <w:rFonts w:ascii="Times New Roman" w:cs="Times New Roman"/>
          <w:sz w:val="22"/>
          <w:szCs w:val="22"/>
        </w:rPr>
        <w:t>stock</w:t>
      </w:r>
      <w:r w:rsidRPr="00F60AB4">
        <w:rPr>
          <w:rFonts w:ascii="Times New Roman" w:cs="Times New Roman"/>
          <w:sz w:val="22"/>
          <w:szCs w:val="22"/>
        </w:rPr>
        <w:t xml:space="preserve"> dividends to </w:t>
      </w:r>
      <w:r>
        <w:rPr>
          <w:rFonts w:ascii="Times New Roman" w:cs="Times New Roman"/>
          <w:sz w:val="22"/>
          <w:szCs w:val="22"/>
        </w:rPr>
        <w:t xml:space="preserve">the </w:t>
      </w:r>
      <w:r w:rsidRPr="00F60AB4">
        <w:rPr>
          <w:rFonts w:ascii="Times New Roman" w:cs="Times New Roman"/>
          <w:sz w:val="22"/>
          <w:szCs w:val="22"/>
        </w:rPr>
        <w:t>ordinary shareholders (</w:t>
      </w:r>
      <w:r>
        <w:rPr>
          <w:rFonts w:ascii="Times New Roman" w:cs="Times New Roman"/>
          <w:sz w:val="22"/>
          <w:szCs w:val="22"/>
        </w:rPr>
        <w:t>see n</w:t>
      </w:r>
      <w:r w:rsidRPr="00F60AB4">
        <w:rPr>
          <w:rFonts w:ascii="Times New Roman" w:cs="Times New Roman"/>
          <w:sz w:val="22"/>
          <w:szCs w:val="22"/>
        </w:rPr>
        <w:t>ote 1</w:t>
      </w:r>
      <w:r w:rsidR="005467FA">
        <w:rPr>
          <w:rFonts w:ascii="Times New Roman" w:cs="Times New Roman"/>
          <w:sz w:val="22"/>
          <w:szCs w:val="22"/>
        </w:rPr>
        <w:t>3</w:t>
      </w:r>
      <w:r w:rsidRPr="00F60AB4">
        <w:rPr>
          <w:rFonts w:ascii="Times New Roman" w:cs="Times New Roman"/>
          <w:sz w:val="22"/>
          <w:szCs w:val="22"/>
        </w:rPr>
        <w:t xml:space="preserve">). The Company adjusted the </w:t>
      </w:r>
      <w:r>
        <w:rPr>
          <w:rFonts w:ascii="Times New Roman" w:cs="Times New Roman"/>
          <w:sz w:val="22"/>
          <w:szCs w:val="22"/>
        </w:rPr>
        <w:t>number</w:t>
      </w:r>
      <w:r w:rsidRPr="00F60AB4">
        <w:rPr>
          <w:rFonts w:ascii="Times New Roman" w:cs="Times New Roman"/>
          <w:sz w:val="22"/>
          <w:szCs w:val="22"/>
        </w:rPr>
        <w:t xml:space="preserve"> of ordinary shares held by </w:t>
      </w:r>
      <w:r>
        <w:rPr>
          <w:rFonts w:ascii="Times New Roman" w:cs="Times New Roman"/>
          <w:sz w:val="22"/>
          <w:szCs w:val="22"/>
        </w:rPr>
        <w:t xml:space="preserve">the </w:t>
      </w:r>
      <w:r w:rsidRPr="00F60AB4">
        <w:rPr>
          <w:rFonts w:ascii="Times New Roman" w:cs="Times New Roman"/>
          <w:sz w:val="22"/>
          <w:szCs w:val="22"/>
        </w:rPr>
        <w:t>ordinary shareholders</w:t>
      </w:r>
      <w:r>
        <w:rPr>
          <w:rFonts w:ascii="Times New Roman" w:cs="Times New Roman"/>
          <w:sz w:val="22"/>
          <w:szCs w:val="22"/>
        </w:rPr>
        <w:t xml:space="preserve"> existing</w:t>
      </w:r>
      <w:r w:rsidRPr="00F60AB4">
        <w:rPr>
          <w:rFonts w:ascii="Times New Roman" w:cs="Times New Roman"/>
          <w:sz w:val="22"/>
          <w:szCs w:val="22"/>
        </w:rPr>
        <w:t xml:space="preserve"> before </w:t>
      </w:r>
      <w:r w:rsidRPr="00F60AB4">
        <w:rPr>
          <w:rFonts w:ascii="Times New Roman" w:cs="Times New Roman"/>
          <w:sz w:val="22"/>
          <w:szCs w:val="22"/>
        </w:rPr>
        <w:lastRenderedPageBreak/>
        <w:t xml:space="preserve">dividends paid </w:t>
      </w:r>
      <w:r>
        <w:rPr>
          <w:rFonts w:ascii="Times New Roman" w:cs="Times New Roman"/>
          <w:sz w:val="22"/>
          <w:szCs w:val="22"/>
        </w:rPr>
        <w:t>at the changed</w:t>
      </w:r>
      <w:r w:rsidRPr="00F60AB4">
        <w:rPr>
          <w:rFonts w:ascii="Times New Roman" w:cs="Times New Roman"/>
          <w:sz w:val="22"/>
          <w:szCs w:val="22"/>
        </w:rPr>
        <w:t xml:space="preserve"> proportion </w:t>
      </w:r>
      <w:r>
        <w:rPr>
          <w:rFonts w:ascii="Times New Roman" w:cs="Times New Roman"/>
          <w:sz w:val="22"/>
          <w:szCs w:val="22"/>
        </w:rPr>
        <w:t>of</w:t>
      </w:r>
      <w:r w:rsidRPr="00F60AB4">
        <w:rPr>
          <w:rFonts w:ascii="Times New Roman" w:cs="Times New Roman"/>
          <w:sz w:val="22"/>
          <w:szCs w:val="22"/>
        </w:rPr>
        <w:t xml:space="preserve"> the ordinary share</w:t>
      </w:r>
      <w:r>
        <w:rPr>
          <w:rFonts w:ascii="Times New Roman" w:cs="Times New Roman"/>
          <w:sz w:val="22"/>
          <w:szCs w:val="22"/>
        </w:rPr>
        <w:t>s held by ordinary shareholders, as though the stock dividend had been issued at the beginning of the earliest reporting period.</w:t>
      </w:r>
    </w:p>
    <w:p w14:paraId="7A1055DA" w14:textId="77777777" w:rsidR="005A2A5B" w:rsidRDefault="005A2A5B" w:rsidP="005A2A5B">
      <w:pPr>
        <w:ind w:left="432"/>
        <w:jc w:val="thaiDistribute"/>
        <w:rPr>
          <w:rFonts w:ascii="Times New Roman" w:cs="Times New Roman"/>
          <w:sz w:val="22"/>
          <w:szCs w:val="22"/>
        </w:rPr>
      </w:pPr>
    </w:p>
    <w:p w14:paraId="105311B4" w14:textId="0C77CB1A" w:rsidR="005A2A5B" w:rsidRDefault="005A2A5B" w:rsidP="005A2A5B">
      <w:pPr>
        <w:ind w:left="432" w:right="-11"/>
        <w:jc w:val="thaiDistribute"/>
        <w:rPr>
          <w:rFonts w:ascii="Times New Roman" w:cs="Times New Roman"/>
          <w:noProof/>
          <w:sz w:val="22"/>
          <w:szCs w:val="22"/>
        </w:rPr>
      </w:pPr>
      <w:r>
        <w:rPr>
          <w:rFonts w:ascii="Times New Roman" w:cs="Times New Roman"/>
          <w:sz w:val="22"/>
          <w:szCs w:val="22"/>
        </w:rPr>
        <w:t xml:space="preserve">For the three-month and </w:t>
      </w:r>
      <w:r w:rsidR="009305B7">
        <w:rPr>
          <w:rFonts w:ascii="Times New Roman" w:cs="Times New Roman"/>
          <w:sz w:val="22"/>
          <w:szCs w:val="22"/>
        </w:rPr>
        <w:t>nine</w:t>
      </w:r>
      <w:r w:rsidRPr="0083704C">
        <w:rPr>
          <w:rFonts w:ascii="Times New Roman" w:cs="Times New Roman"/>
          <w:sz w:val="22"/>
          <w:szCs w:val="22"/>
        </w:rPr>
        <w:t>-month p</w:t>
      </w:r>
      <w:r>
        <w:rPr>
          <w:rFonts w:ascii="Times New Roman" w:cs="Times New Roman"/>
          <w:sz w:val="22"/>
          <w:szCs w:val="22"/>
        </w:rPr>
        <w:t xml:space="preserve">eriods ended </w:t>
      </w:r>
      <w:r w:rsidR="009305B7">
        <w:rPr>
          <w:rFonts w:ascii="Times New Roman" w:cs="Times New Roman"/>
          <w:sz w:val="22"/>
          <w:szCs w:val="22"/>
        </w:rPr>
        <w:t>September</w:t>
      </w:r>
      <w:r w:rsidRPr="0083704C">
        <w:rPr>
          <w:rFonts w:ascii="Times New Roman" w:cs="Times New Roman"/>
          <w:sz w:val="22"/>
          <w:szCs w:val="22"/>
        </w:rPr>
        <w:t xml:space="preserve"> 30, 20</w:t>
      </w:r>
      <w:r>
        <w:rPr>
          <w:rFonts w:ascii="Times New Roman" w:cs="Times New Roman"/>
          <w:sz w:val="22"/>
          <w:szCs w:val="22"/>
        </w:rPr>
        <w:t>20 and 2019</w:t>
      </w:r>
      <w:r w:rsidRPr="0083704C">
        <w:rPr>
          <w:rFonts w:ascii="Times New Roman" w:cs="Times New Roman"/>
          <w:sz w:val="22"/>
          <w:szCs w:val="22"/>
        </w:rPr>
        <w:t xml:space="preserve"> were as follows:</w:t>
      </w:r>
      <w:r w:rsidRPr="004240FB">
        <w:rPr>
          <w:rFonts w:ascii="Times New Roman" w:cs="Times New Roman"/>
          <w:noProof/>
          <w:sz w:val="22"/>
          <w:szCs w:val="22"/>
        </w:rPr>
        <w:t xml:space="preserve"> </w:t>
      </w:r>
      <w:bookmarkStart w:id="78" w:name="_MON_1626601655"/>
      <w:bookmarkEnd w:id="78"/>
    </w:p>
    <w:p w14:paraId="5DDAED92" w14:textId="77777777" w:rsidR="005A2A5B" w:rsidRDefault="005A2A5B" w:rsidP="005A2A5B">
      <w:pPr>
        <w:ind w:left="432" w:right="-11"/>
        <w:jc w:val="thaiDistribute"/>
        <w:rPr>
          <w:rFonts w:ascii="Times New Roman" w:cs="Times New Roman"/>
          <w:noProof/>
          <w:sz w:val="22"/>
          <w:szCs w:val="22"/>
        </w:rPr>
      </w:pPr>
    </w:p>
    <w:bookmarkStart w:id="79" w:name="_MON_1633934410"/>
    <w:bookmarkEnd w:id="79"/>
    <w:p w14:paraId="715D617A" w14:textId="1E5A58FC" w:rsidR="005A2A5B" w:rsidRPr="00F30650" w:rsidRDefault="00017F88" w:rsidP="00685F40">
      <w:pPr>
        <w:ind w:left="432" w:right="-29" w:hanging="432"/>
        <w:jc w:val="thaiDistribute"/>
        <w:rPr>
          <w:rFonts w:ascii="Times New Roman" w:cstheme="minorBidi"/>
          <w:sz w:val="22"/>
          <w:szCs w:val="22"/>
          <w:cs/>
        </w:rPr>
      </w:pPr>
      <w:r w:rsidRPr="0083704C">
        <w:rPr>
          <w:rFonts w:ascii="Times New Roman" w:cs="Times New Roman"/>
          <w:sz w:val="22"/>
          <w:szCs w:val="22"/>
        </w:rPr>
        <w:object w:dxaOrig="10477" w:dyaOrig="5326" w14:anchorId="26717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8.25pt;height:243.75pt" o:ole="">
            <v:imagedata r:id="rId8" o:title=""/>
          </v:shape>
          <o:OLEObject Type="Embed" ProgID="Excel.Sheet.12" ShapeID="_x0000_i1046" DrawAspect="Content" ObjectID="_1666703310" r:id="rId9"/>
        </w:object>
      </w:r>
    </w:p>
    <w:p w14:paraId="50CF8D48" w14:textId="77777777" w:rsidR="005E1339" w:rsidRDefault="005E1339" w:rsidP="00FA016F">
      <w:pPr>
        <w:ind w:right="-29"/>
        <w:jc w:val="thaiDistribute"/>
        <w:rPr>
          <w:rFonts w:ascii="Times New Roman" w:cs="Times New Roman"/>
          <w:sz w:val="22"/>
          <w:szCs w:val="22"/>
        </w:rPr>
      </w:pPr>
    </w:p>
    <w:p w14:paraId="456BE28A" w14:textId="71F77237" w:rsidR="00347F0A" w:rsidRPr="00EC51AD"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EC51AD">
        <w:rPr>
          <w:rFonts w:ascii="Times New Roman" w:cs="Times New Roman"/>
          <w:b/>
          <w:bCs/>
          <w:sz w:val="22"/>
          <w:szCs w:val="22"/>
        </w:rPr>
        <w:t xml:space="preserve">TRANSACTIONS </w:t>
      </w:r>
      <w:r w:rsidR="00347F0A" w:rsidRPr="00EC51AD">
        <w:rPr>
          <w:rFonts w:ascii="Times New Roman" w:cs="Times New Roman"/>
          <w:b/>
          <w:bCs/>
          <w:sz w:val="22"/>
          <w:szCs w:val="22"/>
        </w:rPr>
        <w:t xml:space="preserve">WITH RELATED PARTIES </w:t>
      </w:r>
    </w:p>
    <w:p w14:paraId="56DEAABD" w14:textId="77777777" w:rsidR="00072818" w:rsidRPr="00EC51AD" w:rsidRDefault="00072818" w:rsidP="003105B2">
      <w:pPr>
        <w:tabs>
          <w:tab w:val="num" w:pos="720"/>
          <w:tab w:val="left" w:pos="8190"/>
        </w:tabs>
        <w:ind w:left="482" w:right="-45"/>
        <w:jc w:val="thaiDistribute"/>
        <w:rPr>
          <w:rFonts w:ascii="Times New Roman" w:cs="Times New Roman"/>
          <w:b/>
          <w:bCs/>
          <w:sz w:val="22"/>
          <w:szCs w:val="22"/>
        </w:rPr>
      </w:pPr>
    </w:p>
    <w:p w14:paraId="3748F000" w14:textId="77777777" w:rsidR="007E1EE1" w:rsidRPr="00307294" w:rsidRDefault="007E1EE1" w:rsidP="007E1EE1">
      <w:pPr>
        <w:tabs>
          <w:tab w:val="left" w:pos="426"/>
        </w:tabs>
        <w:ind w:left="432" w:right="-46"/>
        <w:jc w:val="thaiDistribute"/>
        <w:rPr>
          <w:rFonts w:ascii="Times New Roman" w:cs="Times New Roman"/>
          <w:sz w:val="22"/>
          <w:szCs w:val="22"/>
        </w:rPr>
      </w:pPr>
      <w:r w:rsidRPr="00EC51AD">
        <w:rPr>
          <w:rFonts w:ascii="Times New Roman" w:cs="Times New Roman"/>
          <w:sz w:val="22"/>
          <w:szCs w:val="22"/>
        </w:rPr>
        <w:t>The Company has transactions with related parties. These parties are related through common sharehold</w:t>
      </w:r>
      <w:r>
        <w:rPr>
          <w:rFonts w:ascii="Times New Roman" w:cs="Times New Roman"/>
          <w:sz w:val="22"/>
          <w:szCs w:val="22"/>
        </w:rPr>
        <w:t>ers and/or directorships or a close family member</w:t>
      </w:r>
      <w:r w:rsidRPr="00307294">
        <w:rPr>
          <w:rFonts w:ascii="Times New Roman" w:cs="Times New Roman"/>
          <w:sz w:val="22"/>
          <w:szCs w:val="22"/>
        </w:rPr>
        <w:t xml:space="preserve">. Transactions with related parties as included in the </w:t>
      </w:r>
      <w:r w:rsidR="006C13DF">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14:paraId="6EC00416" w14:textId="77777777" w:rsidR="00D71FC8" w:rsidRDefault="00D71FC8" w:rsidP="00F54F30">
      <w:pPr>
        <w:ind w:left="426"/>
        <w:jc w:val="thaiDistribute"/>
        <w:rPr>
          <w:rFonts w:ascii="Times New Roman" w:cs="Times New Roman"/>
          <w:sz w:val="22"/>
          <w:szCs w:val="22"/>
        </w:rPr>
      </w:pPr>
    </w:p>
    <w:p w14:paraId="252C9530" w14:textId="31E2B6B6" w:rsidR="00F54F30" w:rsidRPr="0083704C" w:rsidRDefault="009708BD" w:rsidP="00F54F30">
      <w:pPr>
        <w:ind w:left="426"/>
        <w:jc w:val="thaiDistribute"/>
        <w:rPr>
          <w:rFonts w:ascii="Times New Roman" w:cs="Times New Roman"/>
          <w:sz w:val="22"/>
          <w:szCs w:val="22"/>
        </w:rPr>
      </w:pPr>
      <w:r>
        <w:rPr>
          <w:rFonts w:ascii="Times New Roman" w:cs="Times New Roman"/>
          <w:sz w:val="22"/>
          <w:szCs w:val="22"/>
        </w:rPr>
        <w:t>Significant t</w:t>
      </w:r>
      <w:r w:rsidR="00F54F30" w:rsidRPr="0083704C">
        <w:rPr>
          <w:rFonts w:ascii="Times New Roman" w:cs="Times New Roman"/>
          <w:sz w:val="22"/>
          <w:szCs w:val="22"/>
        </w:rPr>
        <w:t>ransactions with related parties for</w:t>
      </w:r>
      <w:r w:rsidR="00F54F30" w:rsidRPr="0083704C">
        <w:rPr>
          <w:rFonts w:ascii="Times New Roman" w:cs="Times New Roman"/>
          <w:sz w:val="22"/>
          <w:szCs w:val="22"/>
          <w:cs/>
        </w:rPr>
        <w:t xml:space="preserve"> </w:t>
      </w:r>
      <w:r w:rsidR="00F54F30" w:rsidRPr="0083704C">
        <w:rPr>
          <w:rFonts w:ascii="Times New Roman" w:cs="Times New Roman"/>
          <w:sz w:val="22"/>
          <w:szCs w:val="22"/>
        </w:rPr>
        <w:t xml:space="preserve">the </w:t>
      </w:r>
      <w:r w:rsidR="009305B7">
        <w:rPr>
          <w:rFonts w:ascii="Times New Roman" w:cs="Times New Roman"/>
          <w:sz w:val="22"/>
          <w:szCs w:val="22"/>
        </w:rPr>
        <w:t>nine</w:t>
      </w:r>
      <w:r w:rsidR="00F54F30" w:rsidRPr="0083704C">
        <w:rPr>
          <w:rFonts w:ascii="Times New Roman" w:cs="Times New Roman"/>
          <w:sz w:val="22"/>
          <w:szCs w:val="22"/>
        </w:rPr>
        <w:t xml:space="preserve">-month periods ended </w:t>
      </w:r>
      <w:r w:rsidR="009305B7">
        <w:rPr>
          <w:rFonts w:ascii="Times New Roman" w:cs="Times New Roman"/>
          <w:sz w:val="22"/>
          <w:szCs w:val="22"/>
        </w:rPr>
        <w:t>September</w:t>
      </w:r>
      <w:r w:rsidR="006B4C7E">
        <w:rPr>
          <w:rFonts w:ascii="Times New Roman" w:cs="Times New Roman"/>
          <w:sz w:val="22"/>
          <w:szCs w:val="22"/>
        </w:rPr>
        <w:t xml:space="preserve"> 30</w:t>
      </w:r>
      <w:r w:rsidR="00F54F30">
        <w:rPr>
          <w:rFonts w:ascii="Times New Roman" w:cs="Times New Roman"/>
          <w:sz w:val="22"/>
          <w:szCs w:val="22"/>
        </w:rPr>
        <w:t>, 20</w:t>
      </w:r>
      <w:r w:rsidR="00427153">
        <w:rPr>
          <w:rFonts w:ascii="Times New Roman" w:cs="Times New Roman"/>
          <w:sz w:val="22"/>
          <w:szCs w:val="22"/>
        </w:rPr>
        <w:t>20</w:t>
      </w:r>
      <w:r w:rsidR="00F54F30" w:rsidRPr="0083704C">
        <w:rPr>
          <w:rFonts w:ascii="Times New Roman" w:cs="Times New Roman"/>
          <w:sz w:val="22"/>
          <w:szCs w:val="22"/>
        </w:rPr>
        <w:t xml:space="preserve"> and 20</w:t>
      </w:r>
      <w:r w:rsidR="00427153">
        <w:rPr>
          <w:rFonts w:ascii="Times New Roman" w:cs="Times New Roman"/>
          <w:sz w:val="22"/>
          <w:szCs w:val="22"/>
        </w:rPr>
        <w:t>19</w:t>
      </w:r>
      <w:r w:rsidR="00F54F30" w:rsidRPr="0083704C">
        <w:rPr>
          <w:rFonts w:ascii="Times New Roman" w:cs="Times New Roman"/>
          <w:sz w:val="22"/>
          <w:szCs w:val="22"/>
        </w:rPr>
        <w:t xml:space="preserve"> were as follows: </w:t>
      </w:r>
    </w:p>
    <w:bookmarkStart w:id="80" w:name="_MON_1563436975"/>
    <w:bookmarkStart w:id="81" w:name="_MON_1563437037"/>
    <w:bookmarkStart w:id="82" w:name="_MON_1569409011"/>
    <w:bookmarkStart w:id="83" w:name="_MON_1563437062"/>
    <w:bookmarkStart w:id="84" w:name="_MON_1563437071"/>
    <w:bookmarkStart w:id="85" w:name="_MON_1563437096"/>
    <w:bookmarkStart w:id="86" w:name="_MON_1563437138"/>
    <w:bookmarkStart w:id="87" w:name="_MON_1571126582"/>
    <w:bookmarkStart w:id="88" w:name="_MON_1563447114"/>
    <w:bookmarkStart w:id="89" w:name="_MON_1555599809"/>
    <w:bookmarkStart w:id="90" w:name="_MON_1555599921"/>
    <w:bookmarkStart w:id="91" w:name="_MON_1555599925"/>
    <w:bookmarkStart w:id="92" w:name="_MON_1626601859"/>
    <w:bookmarkStart w:id="93" w:name="_MON_1555599944"/>
    <w:bookmarkStart w:id="94" w:name="_MON_1555599977"/>
    <w:bookmarkStart w:id="95" w:name="_MON_1585830968"/>
    <w:bookmarkStart w:id="96" w:name="_MON_1563625050"/>
    <w:bookmarkStart w:id="97" w:name="_MON_1555309920"/>
    <w:bookmarkStart w:id="98" w:name="_MON_1586167632"/>
    <w:bookmarkStart w:id="99" w:name="_MON_1555267171"/>
    <w:bookmarkStart w:id="100" w:name="_MON_1563370814"/>
    <w:bookmarkStart w:id="101" w:name="_MON_1563370830"/>
    <w:bookmarkStart w:id="102" w:name="_MON_1563370916"/>
    <w:bookmarkStart w:id="103" w:name="_MON_1563370947"/>
    <w:bookmarkStart w:id="104" w:name="_MON_1563370996"/>
    <w:bookmarkStart w:id="105" w:name="_MON_1564318680"/>
    <w:bookmarkStart w:id="106" w:name="_MON_1564318754"/>
    <w:bookmarkStart w:id="107" w:name="_MON_1632663836"/>
    <w:bookmarkStart w:id="108" w:name="_MON_1564319273"/>
    <w:bookmarkStart w:id="109" w:name="_MON_1564319286"/>
    <w:bookmarkStart w:id="110" w:name="_MON_1563371040"/>
    <w:bookmarkStart w:id="111" w:name="_MON_1563371053"/>
    <w:bookmarkStart w:id="112" w:name="_MON_1563371089"/>
    <w:bookmarkStart w:id="113" w:name="_MON_1564472143"/>
    <w:bookmarkStart w:id="114" w:name="_MON_1564472225"/>
    <w:bookmarkStart w:id="115" w:name="_MON_1617171927"/>
    <w:bookmarkStart w:id="116" w:name="_MON_1617171940"/>
    <w:bookmarkStart w:id="117" w:name="_MON_1564472383"/>
    <w:bookmarkStart w:id="118" w:name="_MON_1564472765"/>
    <w:bookmarkStart w:id="119" w:name="_MON_1564472812"/>
    <w:bookmarkStart w:id="120" w:name="_MON_1564472824"/>
    <w:bookmarkStart w:id="121" w:name="_MON_1564473177"/>
    <w:bookmarkStart w:id="122" w:name="_MON_1563371129"/>
    <w:bookmarkStart w:id="123" w:name="_MON_1564554755"/>
    <w:bookmarkStart w:id="124" w:name="_MON_1564559073"/>
    <w:bookmarkStart w:id="125" w:name="_MON_1563371147"/>
    <w:bookmarkStart w:id="126" w:name="_MON_156337118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Start w:id="127" w:name="_MON_1555267125"/>
    <w:bookmarkEnd w:id="127"/>
    <w:p w14:paraId="3A642828" w14:textId="36A3365C" w:rsidR="00072818" w:rsidRPr="0083704C" w:rsidRDefault="00017F88" w:rsidP="00054FEB">
      <w:pPr>
        <w:ind w:left="426"/>
        <w:jc w:val="thaiDistribute"/>
        <w:rPr>
          <w:rFonts w:ascii="Times New Roman" w:cs="Times New Roman"/>
          <w:sz w:val="22"/>
          <w:szCs w:val="22"/>
        </w:rPr>
      </w:pPr>
      <w:r w:rsidRPr="0083704C">
        <w:rPr>
          <w:rFonts w:ascii="Times New Roman" w:cs="Times New Roman"/>
          <w:sz w:val="22"/>
          <w:szCs w:val="22"/>
        </w:rPr>
        <w:object w:dxaOrig="9494" w:dyaOrig="3133" w14:anchorId="755396C5">
          <v:shape id="_x0000_i1049" type="#_x0000_t75" style="width:453.75pt;height:2in" o:ole="">
            <v:imagedata r:id="rId10" o:title=""/>
            <o:lock v:ext="edit" aspectratio="f"/>
          </v:shape>
          <o:OLEObject Type="Embed" ProgID="Excel.Sheet.8" ShapeID="_x0000_i1049" DrawAspect="Content" ObjectID="_1666703311" r:id="rId11"/>
        </w:object>
      </w:r>
      <w:bookmarkStart w:id="128" w:name="_MON_1524412591"/>
      <w:bookmarkStart w:id="129" w:name="_MON_1524413452"/>
      <w:bookmarkStart w:id="130" w:name="_MON_1499094950"/>
      <w:bookmarkStart w:id="131" w:name="_MON_1492880050"/>
      <w:bookmarkStart w:id="132" w:name="_MON_1524423112"/>
      <w:bookmarkStart w:id="133" w:name="_MON_1521975297"/>
      <w:bookmarkStart w:id="134" w:name="_MON_1521975687"/>
      <w:bookmarkStart w:id="135" w:name="_MON_1521975699"/>
      <w:bookmarkEnd w:id="128"/>
      <w:bookmarkEnd w:id="129"/>
      <w:bookmarkEnd w:id="130"/>
      <w:bookmarkEnd w:id="131"/>
      <w:bookmarkEnd w:id="132"/>
      <w:bookmarkEnd w:id="133"/>
      <w:bookmarkEnd w:id="134"/>
      <w:bookmarkEnd w:id="135"/>
    </w:p>
    <w:p w14:paraId="15FC72B5" w14:textId="77777777" w:rsidR="00906A96" w:rsidRPr="00906A96" w:rsidRDefault="00906A96" w:rsidP="00435780">
      <w:pPr>
        <w:ind w:left="432"/>
        <w:jc w:val="thaiDistribute"/>
        <w:rPr>
          <w:rFonts w:ascii="Times New Roman" w:cs="Times New Roman"/>
          <w:spacing w:val="-6"/>
          <w:sz w:val="18"/>
          <w:szCs w:val="18"/>
        </w:rPr>
      </w:pPr>
    </w:p>
    <w:p w14:paraId="2F655894" w14:textId="08FE11C5"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w:t>
      </w:r>
      <w:r w:rsidR="00CE691B">
        <w:rPr>
          <w:rFonts w:ascii="Times New Roman" w:cstheme="minorBidi"/>
          <w:spacing w:val="-6"/>
          <w:sz w:val="22"/>
          <w:szCs w:val="22"/>
        </w:rPr>
        <w:t xml:space="preserve"> a monthly rental of Baht 0.08</w:t>
      </w:r>
      <w:r w:rsidR="00435780" w:rsidRPr="0083704C">
        <w:rPr>
          <w:rFonts w:ascii="Times New Roman" w:cstheme="minorBidi"/>
          <w:spacing w:val="-6"/>
          <w:sz w:val="22"/>
          <w:szCs w:val="22"/>
        </w:rPr>
        <w:t xml:space="preserve"> million.</w:t>
      </w:r>
    </w:p>
    <w:p w14:paraId="5E03FBA2" w14:textId="77777777" w:rsidR="00107A82" w:rsidRDefault="00107A82" w:rsidP="00C45F7E">
      <w:pPr>
        <w:ind w:left="432"/>
        <w:jc w:val="thaiDistribute"/>
        <w:rPr>
          <w:rFonts w:ascii="Times New Roman" w:cs="Times New Roman"/>
          <w:b/>
          <w:bCs/>
          <w:sz w:val="22"/>
          <w:szCs w:val="22"/>
        </w:rPr>
      </w:pPr>
    </w:p>
    <w:p w14:paraId="1F0D2411" w14:textId="77777777" w:rsidR="00685F40" w:rsidRDefault="00685F40" w:rsidP="00ED724A">
      <w:pPr>
        <w:ind w:firstLine="432"/>
        <w:jc w:val="thaiDistribute"/>
        <w:rPr>
          <w:rFonts w:ascii="Times New Roman" w:cs="Times New Roman"/>
          <w:b/>
          <w:bCs/>
          <w:sz w:val="22"/>
          <w:szCs w:val="22"/>
        </w:rPr>
      </w:pPr>
      <w:r>
        <w:rPr>
          <w:rFonts w:ascii="Times New Roman" w:cs="Times New Roman"/>
          <w:b/>
          <w:bCs/>
          <w:sz w:val="22"/>
          <w:szCs w:val="22"/>
        </w:rPr>
        <w:br w:type="page"/>
      </w:r>
    </w:p>
    <w:p w14:paraId="59D955D5" w14:textId="5222E08B" w:rsidR="00B37ABB" w:rsidRPr="0083704C" w:rsidRDefault="0086203F" w:rsidP="00ED724A">
      <w:pPr>
        <w:ind w:firstLine="432"/>
        <w:jc w:val="thaiDistribute"/>
        <w:rPr>
          <w:rFonts w:ascii="Times New Roman" w:cs="Times New Roman"/>
          <w:b/>
          <w:bCs/>
          <w:sz w:val="22"/>
          <w:szCs w:val="22"/>
        </w:rPr>
      </w:pPr>
      <w:r w:rsidRPr="0083704C">
        <w:rPr>
          <w:rFonts w:ascii="Times New Roman" w:cs="Times New Roman"/>
          <w:b/>
          <w:bCs/>
          <w:sz w:val="22"/>
          <w:szCs w:val="22"/>
        </w:rPr>
        <w:lastRenderedPageBreak/>
        <w:t>K</w:t>
      </w:r>
      <w:r w:rsidR="00347F0A" w:rsidRPr="0083704C">
        <w:rPr>
          <w:rFonts w:ascii="Times New Roman" w:cs="Times New Roman"/>
          <w:b/>
          <w:bCs/>
          <w:sz w:val="22"/>
          <w:szCs w:val="22"/>
        </w:rPr>
        <w:t>ey management personnel compensation</w:t>
      </w:r>
    </w:p>
    <w:p w14:paraId="01BEC05F" w14:textId="77777777" w:rsidR="00B37ABB" w:rsidRPr="0083704C" w:rsidRDefault="00B37ABB" w:rsidP="00A47553">
      <w:pPr>
        <w:ind w:left="450" w:right="-43"/>
        <w:jc w:val="both"/>
        <w:rPr>
          <w:rFonts w:ascii="Times New Roman" w:cs="Times New Roman"/>
          <w:sz w:val="22"/>
          <w:szCs w:val="22"/>
        </w:rPr>
      </w:pPr>
    </w:p>
    <w:p w14:paraId="0DE6B6E2" w14:textId="177E00B2" w:rsidR="00F54F30" w:rsidRDefault="00F54F30" w:rsidP="00A47553">
      <w:pPr>
        <w:ind w:left="450" w:right="-14"/>
        <w:jc w:val="thaiDistribute"/>
        <w:rPr>
          <w:rFonts w:ascii="Times New Roman" w:cs="Times New Roman"/>
          <w:sz w:val="22"/>
          <w:szCs w:val="22"/>
        </w:rPr>
      </w:pPr>
      <w:bookmarkStart w:id="136" w:name="_MON_1524565290"/>
      <w:bookmarkStart w:id="137" w:name="_MON_1524413614"/>
      <w:bookmarkStart w:id="138" w:name="_MON_1555267240"/>
      <w:bookmarkStart w:id="139" w:name="_MON_1524413635"/>
      <w:bookmarkStart w:id="140" w:name="_MON_1617171980"/>
      <w:bookmarkStart w:id="141" w:name="_MON_1555309950"/>
      <w:bookmarkStart w:id="142" w:name="_MON_1555310339"/>
      <w:bookmarkStart w:id="143" w:name="_MON_1524477176"/>
      <w:bookmarkStart w:id="144" w:name="_MON_1524477211"/>
      <w:bookmarkStart w:id="145" w:name="_MON_1564319054"/>
      <w:bookmarkStart w:id="146" w:name="_MON_1585831256"/>
      <w:bookmarkStart w:id="147" w:name="_MON_1555600087"/>
      <w:bookmarkStart w:id="148" w:name="_MON_1524413650"/>
      <w:bookmarkStart w:id="149" w:name="_MON_1524413696"/>
      <w:bookmarkStart w:id="150" w:name="_MON_1563371682"/>
      <w:bookmarkStart w:id="151" w:name="_MON_1564554913"/>
      <w:bookmarkStart w:id="152" w:name="_MON_1564554936"/>
      <w:bookmarkStart w:id="153" w:name="_MON_1563371845"/>
      <w:bookmarkStart w:id="154" w:name="_MON_1524413709"/>
      <w:bookmarkStart w:id="155" w:name="_MON_1524413726"/>
      <w:bookmarkStart w:id="156" w:name="_MON_1524413733"/>
      <w:bookmarkStart w:id="157" w:name="_MON_1499095888"/>
      <w:bookmarkStart w:id="158" w:name="_MON_1569411442"/>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83704C">
        <w:rPr>
          <w:rFonts w:ascii="Times New Roman" w:cs="Times New Roman"/>
          <w:sz w:val="22"/>
          <w:szCs w:val="22"/>
        </w:rPr>
        <w:t>Key management personnel compensation for</w:t>
      </w:r>
      <w:r w:rsidRPr="0083704C">
        <w:rPr>
          <w:rFonts w:ascii="Times New Roman" w:cs="Times New Roman"/>
          <w:sz w:val="22"/>
          <w:szCs w:val="22"/>
          <w:cs/>
        </w:rPr>
        <w:t xml:space="preserve"> </w:t>
      </w:r>
      <w:r w:rsidRPr="0083704C">
        <w:rPr>
          <w:rFonts w:ascii="Times New Roman" w:cs="Times New Roman"/>
          <w:sz w:val="22"/>
          <w:szCs w:val="22"/>
        </w:rPr>
        <w:t xml:space="preserve">the </w:t>
      </w:r>
      <w:r w:rsidR="009305B7">
        <w:rPr>
          <w:rFonts w:ascii="Times New Roman" w:cs="Times New Roman"/>
          <w:sz w:val="22"/>
          <w:szCs w:val="22"/>
        </w:rPr>
        <w:t>nine</w:t>
      </w:r>
      <w:r w:rsidRPr="0083704C">
        <w:rPr>
          <w:rFonts w:ascii="Times New Roman" w:cs="Times New Roman"/>
          <w:sz w:val="22"/>
          <w:szCs w:val="22"/>
        </w:rPr>
        <w:t xml:space="preserve">-month periods ended </w:t>
      </w:r>
      <w:r w:rsidR="009305B7">
        <w:rPr>
          <w:rFonts w:ascii="Times New Roman" w:cs="Times New Roman"/>
          <w:sz w:val="22"/>
          <w:szCs w:val="22"/>
        </w:rPr>
        <w:t>September</w:t>
      </w:r>
      <w:r w:rsidR="006B4C7E">
        <w:rPr>
          <w:rFonts w:ascii="Times New Roman" w:cs="Times New Roman"/>
          <w:sz w:val="22"/>
          <w:szCs w:val="22"/>
        </w:rPr>
        <w:t xml:space="preserve"> 30</w:t>
      </w:r>
      <w:r>
        <w:rPr>
          <w:rFonts w:ascii="Times New Roman" w:cs="Times New Roman"/>
          <w:sz w:val="22"/>
          <w:szCs w:val="22"/>
        </w:rPr>
        <w:t>, 20</w:t>
      </w:r>
      <w:r w:rsidR="00427153">
        <w:rPr>
          <w:rFonts w:ascii="Times New Roman" w:cs="Times New Roman"/>
          <w:sz w:val="22"/>
          <w:szCs w:val="22"/>
        </w:rPr>
        <w:t>20</w:t>
      </w:r>
      <w:r w:rsidRPr="0083704C">
        <w:rPr>
          <w:rFonts w:ascii="Times New Roman" w:cs="Times New Roman"/>
          <w:sz w:val="22"/>
          <w:szCs w:val="22"/>
        </w:rPr>
        <w:t xml:space="preserve"> and 201</w:t>
      </w:r>
      <w:r w:rsidR="00427153">
        <w:rPr>
          <w:rFonts w:ascii="Times New Roman" w:cs="Times New Roman"/>
          <w:sz w:val="22"/>
          <w:szCs w:val="22"/>
        </w:rPr>
        <w:t>9</w:t>
      </w:r>
      <w:r w:rsidRPr="0083704C">
        <w:rPr>
          <w:rFonts w:ascii="Times New Roman" w:cs="Times New Roman"/>
          <w:sz w:val="22"/>
          <w:szCs w:val="22"/>
        </w:rPr>
        <w:t xml:space="preserve"> </w:t>
      </w:r>
      <w:r>
        <w:rPr>
          <w:rFonts w:ascii="Times New Roman" w:cs="Times New Roman"/>
          <w:sz w:val="22"/>
          <w:szCs w:val="22"/>
        </w:rPr>
        <w:t xml:space="preserve">consisted </w:t>
      </w:r>
      <w:r w:rsidRPr="0083704C">
        <w:rPr>
          <w:rFonts w:ascii="Times New Roman" w:cs="Times New Roman"/>
          <w:sz w:val="22"/>
          <w:szCs w:val="22"/>
        </w:rPr>
        <w:t>of:</w:t>
      </w:r>
    </w:p>
    <w:bookmarkStart w:id="159" w:name="_MON_1632663885"/>
    <w:bookmarkStart w:id="160" w:name="_MON_1626605604"/>
    <w:bookmarkEnd w:id="159"/>
    <w:bookmarkEnd w:id="160"/>
    <w:bookmarkStart w:id="161" w:name="_MON_1492880379"/>
    <w:bookmarkEnd w:id="161"/>
    <w:p w14:paraId="6702C2AF" w14:textId="6C067D8A" w:rsidR="00A50AE8" w:rsidRPr="00F54F30" w:rsidRDefault="00017F88" w:rsidP="00F54F30">
      <w:pPr>
        <w:ind w:left="426" w:right="-46"/>
        <w:jc w:val="thaiDistribute"/>
        <w:rPr>
          <w:rFonts w:ascii="Times New Roman" w:cs="Times New Roman"/>
          <w:sz w:val="14"/>
          <w:szCs w:val="14"/>
        </w:rPr>
      </w:pPr>
      <w:r w:rsidRPr="0038636A">
        <w:rPr>
          <w:rFonts w:ascii="Times New Roman" w:cs="Times New Roman"/>
          <w:sz w:val="22"/>
          <w:szCs w:val="22"/>
        </w:rPr>
        <w:object w:dxaOrig="9367" w:dyaOrig="2110" w14:anchorId="22CC0306">
          <v:shape id="_x0000_i1052" type="#_x0000_t75" style="width:469.5pt;height:108pt" o:ole="">
            <v:imagedata r:id="rId12" o:title=""/>
            <o:lock v:ext="edit" aspectratio="f"/>
          </v:shape>
          <o:OLEObject Type="Embed" ProgID="Excel.Sheet.8" ShapeID="_x0000_i1052" DrawAspect="Content" ObjectID="_1666703312" r:id="rId13"/>
        </w:object>
      </w:r>
    </w:p>
    <w:p w14:paraId="6FF3A876" w14:textId="77777777" w:rsidR="00530BFC" w:rsidRPr="0083704C" w:rsidRDefault="00347F0A" w:rsidP="00A47553">
      <w:pPr>
        <w:ind w:left="450" w:right="-46"/>
        <w:jc w:val="thaiDistribute"/>
        <w:rPr>
          <w:rFonts w:ascii="Times New Roman" w:cs="Times New Roman"/>
          <w:b/>
          <w:bCs/>
          <w:sz w:val="22"/>
          <w:szCs w:val="22"/>
        </w:rPr>
      </w:pPr>
      <w:r w:rsidRPr="0083704C">
        <w:rPr>
          <w:rFonts w:ascii="Times New Roman" w:cs="Times New Roman"/>
          <w:b/>
          <w:bCs/>
          <w:sz w:val="22"/>
          <w:szCs w:val="22"/>
        </w:rPr>
        <w:t>Directors’ remuneration</w:t>
      </w:r>
    </w:p>
    <w:p w14:paraId="71929E7E" w14:textId="77777777" w:rsidR="00B37ABB" w:rsidRPr="0083704C" w:rsidRDefault="00B37ABB" w:rsidP="00A47553">
      <w:pPr>
        <w:ind w:left="450" w:right="-46"/>
        <w:jc w:val="thaiDistribute"/>
        <w:rPr>
          <w:rFonts w:ascii="Times New Roman" w:cs="Times New Roman"/>
          <w:b/>
          <w:bCs/>
          <w:sz w:val="22"/>
          <w:szCs w:val="22"/>
        </w:rPr>
      </w:pPr>
    </w:p>
    <w:p w14:paraId="20D729B5" w14:textId="77777777" w:rsidR="00726FA6" w:rsidRPr="0083704C" w:rsidRDefault="00B3131F" w:rsidP="00A47553">
      <w:pPr>
        <w:ind w:left="450"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14:paraId="7967C7D0" w14:textId="77777777" w:rsidR="00B37ABB" w:rsidRPr="0083704C" w:rsidRDefault="00B37ABB" w:rsidP="00A47553">
      <w:pPr>
        <w:ind w:left="450" w:right="-43"/>
        <w:jc w:val="both"/>
        <w:rPr>
          <w:rFonts w:ascii="Times New Roman" w:cs="Times New Roman"/>
          <w:b/>
          <w:bCs/>
          <w:sz w:val="22"/>
          <w:szCs w:val="22"/>
        </w:rPr>
      </w:pPr>
    </w:p>
    <w:p w14:paraId="1D696635" w14:textId="3D525F65" w:rsidR="001901B8" w:rsidRPr="0083704C" w:rsidRDefault="001901B8" w:rsidP="00A47553">
      <w:pPr>
        <w:ind w:left="450" w:right="-43"/>
        <w:jc w:val="thaiDistribute"/>
        <w:rPr>
          <w:rFonts w:ascii="Times New Roman" w:cs="Times New Roman"/>
          <w:b/>
          <w:bCs/>
          <w:sz w:val="22"/>
          <w:szCs w:val="22"/>
        </w:rPr>
      </w:pPr>
      <w:r w:rsidRPr="009568FD">
        <w:rPr>
          <w:rFonts w:ascii="Times New Roman" w:cs="Times New Roman"/>
          <w:sz w:val="22"/>
          <w:szCs w:val="22"/>
        </w:rPr>
        <w:t xml:space="preserve">For the </w:t>
      </w:r>
      <w:r w:rsidR="009305B7" w:rsidRPr="009568FD">
        <w:rPr>
          <w:rFonts w:ascii="Times New Roman" w:cs="Times New Roman"/>
          <w:sz w:val="22"/>
          <w:szCs w:val="22"/>
        </w:rPr>
        <w:t>nine</w:t>
      </w:r>
      <w:r w:rsidRPr="009568FD">
        <w:rPr>
          <w:rFonts w:ascii="Times New Roman" w:cs="Times New Roman"/>
          <w:sz w:val="22"/>
          <w:szCs w:val="22"/>
        </w:rPr>
        <w:t xml:space="preserve">-month periods ended </w:t>
      </w:r>
      <w:r w:rsidR="009305B7" w:rsidRPr="009568FD">
        <w:rPr>
          <w:rFonts w:ascii="Times New Roman" w:cs="Times New Roman"/>
          <w:sz w:val="22"/>
          <w:szCs w:val="22"/>
        </w:rPr>
        <w:t>September</w:t>
      </w:r>
      <w:r w:rsidR="006B4C7E" w:rsidRPr="009568FD">
        <w:rPr>
          <w:rFonts w:ascii="Times New Roman" w:cs="Times New Roman"/>
          <w:sz w:val="22"/>
          <w:szCs w:val="22"/>
        </w:rPr>
        <w:t xml:space="preserve"> 30</w:t>
      </w:r>
      <w:r w:rsidRPr="009568FD">
        <w:rPr>
          <w:rFonts w:ascii="Times New Roman" w:cs="Times New Roman"/>
          <w:sz w:val="22"/>
          <w:szCs w:val="22"/>
        </w:rPr>
        <w:t>, 20</w:t>
      </w:r>
      <w:r w:rsidR="00427153" w:rsidRPr="009568FD">
        <w:rPr>
          <w:rFonts w:ascii="Times New Roman" w:cs="Times New Roman"/>
          <w:sz w:val="22"/>
          <w:szCs w:val="22"/>
        </w:rPr>
        <w:t>20</w:t>
      </w:r>
      <w:r w:rsidRPr="009568FD">
        <w:rPr>
          <w:rFonts w:ascii="Times New Roman" w:cs="Times New Roman"/>
          <w:sz w:val="22"/>
          <w:szCs w:val="22"/>
        </w:rPr>
        <w:t>, the Company paid directors’ remuneration in the amount of Baht</w:t>
      </w:r>
      <w:r w:rsidR="009568FD" w:rsidRPr="009568FD">
        <w:rPr>
          <w:rFonts w:ascii="Times New Roman" w:cstheme="minorBidi" w:hint="cs"/>
          <w:sz w:val="22"/>
          <w:szCs w:val="22"/>
          <w:cs/>
        </w:rPr>
        <w:t xml:space="preserve"> </w:t>
      </w:r>
      <w:r w:rsidR="009568FD" w:rsidRPr="009568FD">
        <w:rPr>
          <w:rFonts w:ascii="Times New Roman" w:cstheme="minorBidi"/>
          <w:sz w:val="22"/>
          <w:szCs w:val="22"/>
        </w:rPr>
        <w:t>0.65</w:t>
      </w:r>
      <w:r w:rsidRPr="009568FD">
        <w:rPr>
          <w:rFonts w:ascii="Times New Roman" w:cs="Times New Roman"/>
          <w:sz w:val="22"/>
          <w:szCs w:val="22"/>
        </w:rPr>
        <w:t xml:space="preserve"> million (period 201</w:t>
      </w:r>
      <w:r w:rsidR="00427153" w:rsidRPr="009568FD">
        <w:rPr>
          <w:rFonts w:ascii="Times New Roman" w:cs="Times New Roman"/>
          <w:sz w:val="22"/>
          <w:szCs w:val="22"/>
        </w:rPr>
        <w:t>9</w:t>
      </w:r>
      <w:r w:rsidRPr="009568FD">
        <w:rPr>
          <w:rFonts w:ascii="Times New Roman" w:cs="Times New Roman"/>
          <w:sz w:val="22"/>
          <w:szCs w:val="22"/>
        </w:rPr>
        <w:t>: Baht</w:t>
      </w:r>
      <w:r w:rsidR="009568FD" w:rsidRPr="009568FD">
        <w:rPr>
          <w:rFonts w:ascii="Times New Roman" w:cs="Times New Roman"/>
          <w:sz w:val="22"/>
          <w:szCs w:val="22"/>
        </w:rPr>
        <w:t xml:space="preserve"> 0.72</w:t>
      </w:r>
      <w:r w:rsidRPr="009568FD">
        <w:rPr>
          <w:rFonts w:ascii="Times New Roman" w:cs="Times New Roman"/>
          <w:sz w:val="22"/>
          <w:szCs w:val="22"/>
        </w:rPr>
        <w:t xml:space="preserve"> million).</w:t>
      </w:r>
    </w:p>
    <w:p w14:paraId="07C9D6AC" w14:textId="27E7BC4C" w:rsidR="00857924" w:rsidRDefault="00857924" w:rsidP="009737EC">
      <w:pPr>
        <w:ind w:left="432" w:right="-43"/>
        <w:rPr>
          <w:rFonts w:ascii="Times New Roman" w:cs="Times New Roman"/>
          <w:b/>
          <w:bCs/>
          <w:sz w:val="22"/>
          <w:szCs w:val="22"/>
        </w:rPr>
      </w:pPr>
    </w:p>
    <w:p w14:paraId="653D448C" w14:textId="77777777" w:rsidR="007841F2" w:rsidRPr="0083704C" w:rsidRDefault="007841F2" w:rsidP="00A3337B">
      <w:pPr>
        <w:ind w:left="432" w:right="-43"/>
        <w:rPr>
          <w:rFonts w:ascii="Times New Roman" w:cs="Times New Roman"/>
          <w:b/>
          <w:bCs/>
          <w:sz w:val="22"/>
          <w:szCs w:val="22"/>
        </w:rPr>
      </w:pPr>
      <w:r w:rsidRPr="0083704C">
        <w:rPr>
          <w:rFonts w:ascii="Times New Roman" w:cs="Times New Roman"/>
          <w:b/>
          <w:bCs/>
          <w:sz w:val="22"/>
          <w:szCs w:val="22"/>
        </w:rPr>
        <w:t>Nature of relationship</w:t>
      </w:r>
    </w:p>
    <w:bookmarkStart w:id="162" w:name="_MON_1563371742"/>
    <w:bookmarkStart w:id="163" w:name="_MON_1563371762"/>
    <w:bookmarkStart w:id="164" w:name="_MON_1564319139"/>
    <w:bookmarkStart w:id="165" w:name="_MON_1564319236"/>
    <w:bookmarkStart w:id="166" w:name="_MON_1564319250"/>
    <w:bookmarkStart w:id="167" w:name="_MON_1563371780"/>
    <w:bookmarkStart w:id="168" w:name="_MON_1564381233"/>
    <w:bookmarkStart w:id="169" w:name="_MON_1564381421"/>
    <w:bookmarkStart w:id="170" w:name="_MON_1564381563"/>
    <w:bookmarkStart w:id="171" w:name="_MON_1564381605"/>
    <w:bookmarkStart w:id="172" w:name="_MON_1564381620"/>
    <w:bookmarkStart w:id="173" w:name="_MON_1564381631"/>
    <w:bookmarkStart w:id="174" w:name="_MON_1564381642"/>
    <w:bookmarkStart w:id="175" w:name="_MON_1617172033"/>
    <w:bookmarkStart w:id="176" w:name="_MON_1617172054"/>
    <w:bookmarkStart w:id="177" w:name="_MON_1564381658"/>
    <w:bookmarkStart w:id="178" w:name="_MON_1564381701"/>
    <w:bookmarkStart w:id="179" w:name="_MON_1564381787"/>
    <w:bookmarkStart w:id="180" w:name="_MON_1563371863"/>
    <w:bookmarkStart w:id="181" w:name="_MON_1563371944"/>
    <w:bookmarkStart w:id="182" w:name="_MON_1564472819"/>
    <w:bookmarkStart w:id="183" w:name="_MON_1564472830"/>
    <w:bookmarkStart w:id="184" w:name="_MON_1564472873"/>
    <w:bookmarkStart w:id="185" w:name="_MON_1564472900"/>
    <w:bookmarkStart w:id="186" w:name="_MON_1564472919"/>
    <w:bookmarkStart w:id="187" w:name="_MON_1564473046"/>
    <w:bookmarkStart w:id="188" w:name="_MON_1564473122"/>
    <w:bookmarkStart w:id="189" w:name="_MON_1564473130"/>
    <w:bookmarkStart w:id="190" w:name="_MON_1555267281"/>
    <w:bookmarkStart w:id="191" w:name="_MON_1564554342"/>
    <w:bookmarkStart w:id="192" w:name="_MON_1564554353"/>
    <w:bookmarkStart w:id="193" w:name="_MON_1564555000"/>
    <w:bookmarkStart w:id="194" w:name="_MON_1564555029"/>
    <w:bookmarkStart w:id="195" w:name="_MON_1564555041"/>
    <w:bookmarkStart w:id="196" w:name="_MON_1564555051"/>
    <w:bookmarkStart w:id="197" w:name="_MON_1564556501"/>
    <w:bookmarkStart w:id="198" w:name="_MON_1564559056"/>
    <w:bookmarkStart w:id="199" w:name="_MON_1564559068"/>
    <w:bookmarkStart w:id="200" w:name="_MON_1563446423"/>
    <w:bookmarkStart w:id="201" w:name="_MON_1563447008"/>
    <w:bookmarkStart w:id="202" w:name="_MON_1563447059"/>
    <w:bookmarkStart w:id="203" w:name="_MON_1563447087"/>
    <w:bookmarkStart w:id="204" w:name="_MON_1524498607"/>
    <w:bookmarkStart w:id="205" w:name="_MON_1569409361"/>
    <w:bookmarkStart w:id="206" w:name="_MON_1524498524"/>
    <w:bookmarkStart w:id="207" w:name="_MON_1524498546"/>
    <w:bookmarkStart w:id="208" w:name="_MON_1563618238"/>
    <w:bookmarkStart w:id="209" w:name="_MON_1563618299"/>
    <w:bookmarkStart w:id="210" w:name="_MON_1555600162"/>
    <w:bookmarkStart w:id="211" w:name="_MON_1571207625"/>
    <w:bookmarkStart w:id="212" w:name="_MON_1571207664"/>
    <w:bookmarkStart w:id="213" w:name="_MON_1555600168"/>
    <w:bookmarkStart w:id="214" w:name="_MON_1563624881"/>
    <w:bookmarkStart w:id="215" w:name="_MON_1563624977"/>
    <w:bookmarkStart w:id="216" w:name="_MON_1555600183"/>
    <w:bookmarkStart w:id="217" w:name="_MON_1555600296"/>
    <w:bookmarkStart w:id="218" w:name="_MON_1563729996"/>
    <w:bookmarkStart w:id="219" w:name="_MON_1555600310"/>
    <w:bookmarkStart w:id="220" w:name="_MON_1524498555"/>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Start w:id="221" w:name="_MON_1524498588"/>
    <w:bookmarkEnd w:id="221"/>
    <w:p w14:paraId="7A7B944F" w14:textId="24D5084A" w:rsidR="00A2023A" w:rsidRDefault="00235C62" w:rsidP="00A3337B">
      <w:pPr>
        <w:tabs>
          <w:tab w:val="num" w:pos="851"/>
        </w:tabs>
        <w:ind w:left="426" w:right="-43"/>
        <w:jc w:val="thaiDistribute"/>
        <w:rPr>
          <w:rFonts w:ascii="Times New Roman" w:cs="Times New Roman"/>
          <w:b/>
          <w:bCs/>
          <w:sz w:val="22"/>
          <w:szCs w:val="22"/>
        </w:rPr>
      </w:pPr>
      <w:r w:rsidRPr="00CE691B">
        <w:rPr>
          <w:rFonts w:ascii="Times New Roman" w:cs="Times New Roman"/>
          <w:b/>
          <w:bCs/>
          <w:sz w:val="22"/>
          <w:szCs w:val="22"/>
          <w:cs/>
        </w:rPr>
        <w:object w:dxaOrig="8939" w:dyaOrig="2287" w14:anchorId="079CAF9C">
          <v:shape id="_x0000_i1028" type="#_x0000_t75" style="width:468pt;height:115.5pt" o:ole="">
            <v:imagedata r:id="rId14" o:title=""/>
          </v:shape>
          <o:OLEObject Type="Embed" ProgID="Excel.Sheet.8" ShapeID="_x0000_i1028" DrawAspect="Content" ObjectID="_1666703313" r:id="rId15"/>
        </w:object>
      </w:r>
    </w:p>
    <w:p w14:paraId="71F598A7" w14:textId="77777777" w:rsidR="007841F2" w:rsidRPr="0083704C" w:rsidRDefault="007841F2" w:rsidP="00A3337B">
      <w:pPr>
        <w:tabs>
          <w:tab w:val="num" w:pos="851"/>
        </w:tabs>
        <w:ind w:left="426" w:right="-43"/>
        <w:jc w:val="thaiDistribute"/>
        <w:rPr>
          <w:rFonts w:ascii="Times New Roman" w:cs="Times New Roman"/>
          <w:b/>
          <w:bCs/>
          <w:sz w:val="22"/>
          <w:szCs w:val="22"/>
        </w:rPr>
      </w:pPr>
      <w:r w:rsidRPr="0083704C">
        <w:rPr>
          <w:rFonts w:ascii="Times New Roman" w:cs="Times New Roman"/>
          <w:b/>
          <w:bCs/>
          <w:sz w:val="22"/>
          <w:szCs w:val="22"/>
        </w:rPr>
        <w:t>Bases of measurement for intercompany expenses</w:t>
      </w:r>
    </w:p>
    <w:p w14:paraId="75EE258B" w14:textId="77777777" w:rsidR="00B37ABB" w:rsidRPr="00CF2C18" w:rsidRDefault="00B37ABB" w:rsidP="00A3337B">
      <w:pPr>
        <w:tabs>
          <w:tab w:val="num" w:pos="851"/>
        </w:tabs>
        <w:ind w:left="425" w:right="-43"/>
        <w:jc w:val="thaiDistribute"/>
        <w:rPr>
          <w:rFonts w:ascii="Times New Roman" w:cs="Times New Roman"/>
          <w:b/>
          <w:bCs/>
          <w:sz w:val="12"/>
          <w:szCs w:val="12"/>
        </w:rPr>
      </w:pPr>
    </w:p>
    <w:bookmarkStart w:id="222" w:name="_MON_1564473242"/>
    <w:bookmarkStart w:id="223" w:name="_MON_1571207652"/>
    <w:bookmarkStart w:id="224" w:name="_MON_1564473263"/>
    <w:bookmarkStart w:id="225" w:name="_MON_1564473276"/>
    <w:bookmarkStart w:id="226" w:name="_MON_1564473296"/>
    <w:bookmarkStart w:id="227" w:name="_MON_1555600264"/>
    <w:bookmarkStart w:id="228" w:name="_MON_1564556596"/>
    <w:bookmarkStart w:id="229" w:name="_MON_1564556651"/>
    <w:bookmarkStart w:id="230" w:name="_MON_1564559134"/>
    <w:bookmarkStart w:id="231" w:name="_MON_1586167702"/>
    <w:bookmarkStart w:id="232" w:name="_MON_1586167718"/>
    <w:bookmarkStart w:id="233" w:name="_MON_1586167723"/>
    <w:bookmarkStart w:id="234" w:name="_MON_1564559154"/>
    <w:bookmarkStart w:id="235" w:name="_MON_1508005667"/>
    <w:bookmarkStart w:id="236" w:name="_MON_1564319381"/>
    <w:bookmarkStart w:id="237" w:name="_MON_1564319430"/>
    <w:bookmarkStart w:id="238" w:name="_MON_1555267294"/>
    <w:bookmarkStart w:id="239" w:name="_MON_1564384506"/>
    <w:bookmarkStart w:id="240" w:name="_MON_1563372043"/>
    <w:bookmarkStart w:id="241" w:name="_MON_1555267312"/>
    <w:bookmarkStart w:id="242" w:name="_MON_1564473189"/>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Start w:id="243" w:name="_MON_1564473201"/>
    <w:bookmarkEnd w:id="243"/>
    <w:p w14:paraId="4C232E78" w14:textId="0CD1BC83" w:rsidR="00944154" w:rsidRPr="0083704C" w:rsidRDefault="00235C62" w:rsidP="00A3337B">
      <w:pPr>
        <w:ind w:left="425" w:right="-43"/>
        <w:jc w:val="thaiDistribute"/>
        <w:rPr>
          <w:rFonts w:ascii="Times New Roman" w:cs="Times New Roman"/>
          <w:sz w:val="22"/>
          <w:szCs w:val="22"/>
        </w:rPr>
      </w:pPr>
      <w:r w:rsidRPr="0083704C">
        <w:rPr>
          <w:rFonts w:ascii="Times New Roman" w:cs="Times New Roman"/>
          <w:sz w:val="22"/>
          <w:szCs w:val="22"/>
          <w:cs/>
        </w:rPr>
        <w:object w:dxaOrig="8798" w:dyaOrig="1497" w14:anchorId="2109B084">
          <v:shape id="_x0000_i1029" type="#_x0000_t75" style="width:453pt;height:78.75pt" o:ole="">
            <v:imagedata r:id="rId16" o:title=""/>
          </v:shape>
          <o:OLEObject Type="Embed" ProgID="Excel.Sheet.8" ShapeID="_x0000_i1029" DrawAspect="Content" ObjectID="_1666703314" r:id="rId17"/>
        </w:object>
      </w:r>
      <w:bookmarkStart w:id="244" w:name="_MON_1422188074"/>
      <w:bookmarkEnd w:id="244"/>
    </w:p>
    <w:p w14:paraId="7CBA9DDD" w14:textId="4DC79DC2" w:rsidR="009568FD" w:rsidRDefault="009568FD" w:rsidP="00A47553">
      <w:pPr>
        <w:ind w:right="-43"/>
        <w:jc w:val="thaiDistribute"/>
        <w:rPr>
          <w:rFonts w:ascii="Times New Roman" w:cs="Times New Roman"/>
          <w:b/>
          <w:bCs/>
          <w:sz w:val="22"/>
          <w:szCs w:val="22"/>
        </w:rPr>
      </w:pPr>
      <w:r>
        <w:rPr>
          <w:rFonts w:ascii="Times New Roman" w:cs="Times New Roman"/>
          <w:b/>
          <w:bCs/>
          <w:sz w:val="22"/>
          <w:szCs w:val="22"/>
        </w:rPr>
        <w:br w:type="page"/>
      </w:r>
    </w:p>
    <w:p w14:paraId="1E47132F" w14:textId="77777777"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lastRenderedPageBreak/>
        <w:t>COST OF PROPERTY DEVELOPMENT</w:t>
      </w:r>
    </w:p>
    <w:p w14:paraId="27B7BB22" w14:textId="77777777" w:rsidR="001C5B7E" w:rsidRPr="0083704C" w:rsidRDefault="001C5B7E" w:rsidP="00B3131F">
      <w:pPr>
        <w:tabs>
          <w:tab w:val="num" w:pos="720"/>
        </w:tabs>
        <w:ind w:left="475" w:right="-43"/>
        <w:jc w:val="thaiDistribute"/>
        <w:rPr>
          <w:rFonts w:ascii="Times New Roman" w:cs="Times New Roman"/>
          <w:sz w:val="22"/>
          <w:szCs w:val="22"/>
        </w:rPr>
      </w:pPr>
    </w:p>
    <w:p w14:paraId="4E92BEA6" w14:textId="7F8FDF98" w:rsidR="00D61D90"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9305B7">
        <w:rPr>
          <w:rFonts w:ascii="Times New Roman" w:cs="Times New Roman"/>
          <w:sz w:val="22"/>
          <w:szCs w:val="22"/>
        </w:rPr>
        <w:t>September</w:t>
      </w:r>
      <w:r w:rsidR="006B4C7E">
        <w:rPr>
          <w:rFonts w:ascii="Times New Roman" w:cs="Times New Roman"/>
          <w:sz w:val="22"/>
          <w:szCs w:val="22"/>
        </w:rPr>
        <w:t xml:space="preserve"> 30</w:t>
      </w:r>
      <w:r w:rsidR="00435780" w:rsidRPr="0083704C">
        <w:rPr>
          <w:rFonts w:ascii="Times New Roman" w:cs="Times New Roman"/>
          <w:sz w:val="22"/>
          <w:szCs w:val="22"/>
        </w:rPr>
        <w:t>, 20</w:t>
      </w:r>
      <w:r w:rsidR="00A1053F">
        <w:rPr>
          <w:rFonts w:ascii="Times New Roman" w:cs="Times New Roman"/>
          <w:sz w:val="22"/>
          <w:szCs w:val="22"/>
        </w:rPr>
        <w:t>20</w:t>
      </w:r>
      <w:r w:rsidR="00CE691B">
        <w:rPr>
          <w:rFonts w:ascii="Times New Roman" w:cs="Times New Roman"/>
          <w:sz w:val="22"/>
          <w:szCs w:val="22"/>
        </w:rPr>
        <w:t xml:space="preserve"> and December 31, 201</w:t>
      </w:r>
      <w:r w:rsidR="00A1053F">
        <w:rPr>
          <w:rFonts w:ascii="Times New Roman" w:cs="Times New Roman"/>
          <w:sz w:val="22"/>
          <w:szCs w:val="22"/>
        </w:rPr>
        <w:t>9</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14:paraId="6EA8C217" w14:textId="4940E4E0" w:rsidR="00CA7C3E" w:rsidRDefault="00CA7C3E" w:rsidP="00B3131F">
      <w:pPr>
        <w:ind w:left="475" w:right="-45"/>
        <w:jc w:val="thaiDistribute"/>
        <w:rPr>
          <w:rFonts w:ascii="Times New Roman" w:cs="Times New Roman"/>
          <w:sz w:val="22"/>
          <w:szCs w:val="22"/>
        </w:rPr>
      </w:pPr>
      <w:bookmarkStart w:id="245" w:name="_MON_1626617218"/>
      <w:bookmarkStart w:id="246" w:name="_MON_1626617226"/>
      <w:bookmarkStart w:id="247" w:name="_MON_1626617234"/>
      <w:bookmarkStart w:id="248" w:name="_MON_1632663993"/>
      <w:bookmarkStart w:id="249" w:name="_MON_1632664006"/>
      <w:bookmarkStart w:id="250" w:name="_MON_1626617165"/>
      <w:bookmarkEnd w:id="245"/>
      <w:bookmarkEnd w:id="246"/>
      <w:bookmarkEnd w:id="247"/>
      <w:bookmarkEnd w:id="248"/>
      <w:bookmarkEnd w:id="249"/>
      <w:bookmarkEnd w:id="250"/>
    </w:p>
    <w:bookmarkStart w:id="251" w:name="_MON_1626617213"/>
    <w:bookmarkEnd w:id="251"/>
    <w:p w14:paraId="5B2AD9C0" w14:textId="2C830800" w:rsidR="00495932" w:rsidRPr="0083704C" w:rsidRDefault="00017F88" w:rsidP="00B3131F">
      <w:pPr>
        <w:ind w:left="475" w:right="-45"/>
        <w:jc w:val="thaiDistribute"/>
        <w:rPr>
          <w:rFonts w:ascii="Times New Roman" w:cs="Times New Roman"/>
          <w:sz w:val="22"/>
          <w:szCs w:val="22"/>
        </w:rPr>
      </w:pPr>
      <w:r w:rsidRPr="0083704C">
        <w:rPr>
          <w:rFonts w:cs="Times New Roman"/>
          <w:sz w:val="22"/>
          <w:szCs w:val="22"/>
          <w:cs/>
        </w:rPr>
        <w:object w:dxaOrig="9050" w:dyaOrig="4377" w14:anchorId="0BC57E50">
          <v:shape id="_x0000_i1064" type="#_x0000_t75" style="width:453.75pt;height:208.5pt" o:ole="">
            <v:imagedata r:id="rId18" o:title=""/>
          </v:shape>
          <o:OLEObject Type="Embed" ProgID="Excel.Sheet.8" ShapeID="_x0000_i1064" DrawAspect="Content" ObjectID="_1666703315" r:id="rId19"/>
        </w:object>
      </w:r>
    </w:p>
    <w:p w14:paraId="15F07C16" w14:textId="77777777" w:rsidR="00CE691B" w:rsidRPr="00CE691B" w:rsidRDefault="00CE691B" w:rsidP="009D0049">
      <w:pPr>
        <w:tabs>
          <w:tab w:val="num" w:pos="720"/>
        </w:tabs>
        <w:ind w:left="475" w:right="-43"/>
        <w:jc w:val="thaiDistribute"/>
        <w:rPr>
          <w:rFonts w:ascii="Times New Roman" w:cs="Times New Roman"/>
          <w:sz w:val="12"/>
          <w:szCs w:val="12"/>
        </w:rPr>
      </w:pPr>
      <w:bookmarkStart w:id="252" w:name="_MON_1617172123"/>
      <w:bookmarkStart w:id="253" w:name="_MON_1617172162"/>
      <w:bookmarkStart w:id="254" w:name="_MON_1617172307"/>
      <w:bookmarkStart w:id="255" w:name="_MON_1617172374"/>
      <w:bookmarkStart w:id="256" w:name="_MON_1585831655"/>
      <w:bookmarkStart w:id="257" w:name="_MON_1585831664"/>
      <w:bookmarkStart w:id="258" w:name="_MON_1585831673"/>
      <w:bookmarkStart w:id="259" w:name="_MON_1585831736"/>
      <w:bookmarkStart w:id="260" w:name="_MON_1585831794"/>
      <w:bookmarkStart w:id="261" w:name="_MON_1571119495"/>
      <w:bookmarkStart w:id="262" w:name="_MON_1571119508"/>
      <w:bookmarkStart w:id="263" w:name="_MON_1586167844"/>
      <w:bookmarkStart w:id="264" w:name="_MON_1571039928"/>
      <w:bookmarkStart w:id="265" w:name="_MON_1571039943"/>
      <w:bookmarkStart w:id="266" w:name="_MON_1571207692"/>
      <w:bookmarkStart w:id="267" w:name="_MON_1571207814"/>
      <w:bookmarkStart w:id="268" w:name="_MON_1571039948"/>
      <w:bookmarkStart w:id="269" w:name="_MON_1571049781"/>
      <w:bookmarkStart w:id="270" w:name="_MON_1571231243"/>
      <w:bookmarkStart w:id="271" w:name="_MON_1571050187"/>
      <w:bookmarkStart w:id="272" w:name="_MON_1571038250"/>
      <w:bookmarkStart w:id="273" w:name="_MON_1571039920"/>
      <w:bookmarkStart w:id="274" w:name="_MON_1585831537"/>
      <w:bookmarkStart w:id="275" w:name="_MON_1585831617"/>
      <w:bookmarkStart w:id="276" w:name="_MON_1585831624"/>
      <w:bookmarkStart w:id="277" w:name="_MON_1585831633"/>
      <w:bookmarkStart w:id="278" w:name="_MON_1585831647"/>
      <w:bookmarkStart w:id="279" w:name="_MON_1626601882"/>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5D50998" w14:textId="3C6BBFA0" w:rsidR="00E719FC" w:rsidRPr="0083704C" w:rsidRDefault="00557555" w:rsidP="002A2483">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B6A57">
        <w:rPr>
          <w:rFonts w:ascii="Times New Roman" w:cs="Times New Roman"/>
          <w:sz w:val="22"/>
          <w:szCs w:val="22"/>
        </w:rPr>
        <w:t xml:space="preserve">for the </w:t>
      </w:r>
      <w:r w:rsidR="009305B7">
        <w:rPr>
          <w:rFonts w:ascii="Times New Roman" w:cs="Times New Roman"/>
          <w:sz w:val="22"/>
          <w:szCs w:val="22"/>
        </w:rPr>
        <w:t>nine</w:t>
      </w:r>
      <w:r w:rsidR="00E719FC" w:rsidRPr="0083704C">
        <w:rPr>
          <w:rFonts w:ascii="Times New Roman" w:cs="Times New Roman"/>
          <w:sz w:val="22"/>
          <w:szCs w:val="22"/>
        </w:rPr>
        <w:t>-month period</w:t>
      </w:r>
      <w:r w:rsidRPr="0083704C">
        <w:rPr>
          <w:rFonts w:ascii="Times New Roman" w:cs="Times New Roman"/>
          <w:sz w:val="22"/>
          <w:szCs w:val="22"/>
        </w:rPr>
        <w:t>s</w:t>
      </w:r>
      <w:r w:rsidR="003B6A57">
        <w:rPr>
          <w:rFonts w:ascii="Times New Roman" w:cs="Times New Roman"/>
          <w:sz w:val="22"/>
          <w:szCs w:val="22"/>
        </w:rPr>
        <w:t xml:space="preserve"> ended </w:t>
      </w:r>
      <w:r w:rsidR="009305B7">
        <w:rPr>
          <w:rFonts w:ascii="Times New Roman" w:cstheme="minorBidi"/>
          <w:sz w:val="22"/>
          <w:szCs w:val="22"/>
        </w:rPr>
        <w:t>September</w:t>
      </w:r>
      <w:r w:rsidR="003325D5">
        <w:rPr>
          <w:rFonts w:ascii="Times New Roman" w:cs="Times New Roman"/>
          <w:sz w:val="22"/>
          <w:szCs w:val="22"/>
        </w:rPr>
        <w:t xml:space="preserve"> 3</w:t>
      </w:r>
      <w:r w:rsidR="00DC31B3">
        <w:rPr>
          <w:rFonts w:ascii="Times New Roman" w:cs="Times New Roman"/>
          <w:sz w:val="22"/>
          <w:szCs w:val="22"/>
        </w:rPr>
        <w:t>0</w:t>
      </w:r>
      <w:r w:rsidR="003B6A57">
        <w:rPr>
          <w:rFonts w:ascii="Times New Roman" w:cs="Times New Roman"/>
          <w:sz w:val="22"/>
          <w:szCs w:val="22"/>
        </w:rPr>
        <w:t>, 20</w:t>
      </w:r>
      <w:r w:rsidR="00A1053F">
        <w:rPr>
          <w:rFonts w:ascii="Times New Roman" w:cs="Times New Roman"/>
          <w:sz w:val="22"/>
          <w:szCs w:val="22"/>
        </w:rPr>
        <w:t>20</w:t>
      </w:r>
      <w:r w:rsidR="003B6A57">
        <w:rPr>
          <w:rFonts w:ascii="Times New Roman" w:cs="Times New Roman"/>
          <w:sz w:val="22"/>
          <w:szCs w:val="22"/>
        </w:rPr>
        <w:t xml:space="preserve"> and 2</w:t>
      </w:r>
      <w:r w:rsidR="00CE691B">
        <w:rPr>
          <w:rFonts w:ascii="Times New Roman" w:cs="Times New Roman"/>
          <w:sz w:val="22"/>
          <w:szCs w:val="22"/>
        </w:rPr>
        <w:t>0</w:t>
      </w:r>
      <w:r w:rsidR="0012725C">
        <w:rPr>
          <w:rFonts w:ascii="Times New Roman" w:cstheme="minorBidi"/>
          <w:sz w:val="22"/>
          <w:szCs w:val="22"/>
        </w:rPr>
        <w:t>19</w:t>
      </w:r>
      <w:r w:rsidR="00E719FC" w:rsidRPr="0083704C">
        <w:rPr>
          <w:rFonts w:ascii="Times New Roman" w:cs="Times New Roman"/>
          <w:sz w:val="22"/>
          <w:szCs w:val="22"/>
        </w:rPr>
        <w:t xml:space="preserve"> were summarized below:</w:t>
      </w:r>
    </w:p>
    <w:bookmarkStart w:id="280" w:name="_MON_1564473415"/>
    <w:bookmarkStart w:id="281" w:name="_MON_1586167876"/>
    <w:bookmarkStart w:id="282" w:name="_MON_1564473441"/>
    <w:bookmarkStart w:id="283" w:name="_MON_1555267326"/>
    <w:bookmarkStart w:id="284" w:name="_MON_1564556679"/>
    <w:bookmarkStart w:id="285" w:name="_MON_1564556711"/>
    <w:bookmarkStart w:id="286" w:name="_MON_1499095979"/>
    <w:bookmarkStart w:id="287" w:name="_MON_1555310139"/>
    <w:bookmarkStart w:id="288" w:name="_MON_1555310174"/>
    <w:bookmarkStart w:id="289" w:name="_MON_1522647715"/>
    <w:bookmarkStart w:id="290" w:name="_MON_1522647772"/>
    <w:bookmarkStart w:id="291" w:name="_MON_1555600420"/>
    <w:bookmarkStart w:id="292" w:name="_MON_1626601910"/>
    <w:bookmarkStart w:id="293" w:name="_MON_1571037545"/>
    <w:bookmarkStart w:id="294" w:name="_MON_1571037569"/>
    <w:bookmarkStart w:id="295" w:name="_MON_1571040407"/>
    <w:bookmarkStart w:id="296" w:name="_MON_1571047094"/>
    <w:bookmarkStart w:id="297" w:name="_MON_1522647778"/>
    <w:bookmarkStart w:id="298" w:name="_MON_1617172401"/>
    <w:bookmarkStart w:id="299" w:name="_MON_1492705933"/>
    <w:bookmarkStart w:id="300" w:name="_MON_1524243749"/>
    <w:bookmarkStart w:id="301" w:name="_MON_1564319899"/>
    <w:bookmarkStart w:id="302" w:name="_MON_1564320050"/>
    <w:bookmarkStart w:id="303" w:name="_MON_1617178481"/>
    <w:bookmarkStart w:id="304" w:name="_MON_1564320168"/>
    <w:bookmarkStart w:id="305" w:name="_MON_1564320186"/>
    <w:bookmarkStart w:id="306" w:name="_MON_1563437597"/>
    <w:bookmarkStart w:id="307" w:name="_MON_1632664037"/>
    <w:bookmarkStart w:id="308" w:name="_MON_1524243854"/>
    <w:bookmarkStart w:id="309" w:name="_MON_1585831887"/>
    <w:bookmarkStart w:id="310" w:name="_MON_1585832004"/>
    <w:bookmarkStart w:id="311" w:name="OLE_LINK5"/>
    <w:bookmarkStart w:id="312" w:name="OLE_LINK6"/>
    <w:bookmarkStart w:id="313" w:name="OLE_LINK73"/>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Start w:id="314" w:name="_MON_1524477397"/>
    <w:bookmarkEnd w:id="314"/>
    <w:p w14:paraId="18DDEF80" w14:textId="05BD3E82" w:rsidR="002B6100" w:rsidRPr="0083704C" w:rsidRDefault="00017F88" w:rsidP="002A2483">
      <w:pPr>
        <w:pStyle w:val="BlockText"/>
        <w:spacing w:before="0" w:line="240" w:lineRule="auto"/>
        <w:ind w:left="475" w:right="-29"/>
        <w:jc w:val="thaiDistribute"/>
        <w:rPr>
          <w:rFonts w:cs="Times New Roman"/>
          <w:sz w:val="16"/>
          <w:szCs w:val="16"/>
        </w:rPr>
      </w:pPr>
      <w:r w:rsidRPr="0083704C">
        <w:rPr>
          <w:rFonts w:cs="Times New Roman"/>
          <w:sz w:val="22"/>
          <w:szCs w:val="22"/>
          <w:cs/>
        </w:rPr>
        <w:object w:dxaOrig="9365" w:dyaOrig="2378" w14:anchorId="328B8C0B">
          <v:shape id="_x0000_i1067" type="#_x0000_t75" style="width:468pt;height:111.75pt" o:ole="">
            <v:imagedata r:id="rId20" o:title=""/>
          </v:shape>
          <o:OLEObject Type="Embed" ProgID="Excel.Sheet.8" ShapeID="_x0000_i1067" DrawAspect="Content" ObjectID="_1666703316" r:id="rId21"/>
        </w:object>
      </w:r>
      <w:bookmarkStart w:id="315" w:name="_MON_1328634579"/>
      <w:bookmarkStart w:id="316" w:name="_MON_1328634602"/>
      <w:bookmarkStart w:id="317" w:name="_MON_1328634618"/>
      <w:bookmarkStart w:id="318" w:name="_MON_1328634664"/>
      <w:bookmarkStart w:id="319" w:name="_MON_1328634711"/>
      <w:bookmarkStart w:id="320" w:name="_MON_1328634720"/>
      <w:bookmarkStart w:id="321" w:name="_MON_1329571926"/>
      <w:bookmarkStart w:id="322" w:name="_MON_1329628730"/>
      <w:bookmarkStart w:id="323" w:name="_MON_1331361910"/>
      <w:bookmarkStart w:id="324" w:name="_MON_1331367362"/>
      <w:bookmarkStart w:id="325" w:name="_MON_1331367370"/>
      <w:bookmarkStart w:id="326" w:name="_MON_1331385591"/>
      <w:bookmarkStart w:id="327" w:name="_MON_1331385680"/>
      <w:bookmarkStart w:id="328" w:name="_MON_1331549853"/>
      <w:bookmarkStart w:id="329" w:name="_MON_1331549920"/>
      <w:bookmarkStart w:id="330" w:name="_MON_1331549955"/>
      <w:bookmarkStart w:id="331" w:name="_MON_1331550123"/>
      <w:bookmarkStart w:id="332" w:name="_MON_1331550147"/>
      <w:bookmarkStart w:id="333" w:name="_MON_1331550154"/>
      <w:bookmarkStart w:id="334" w:name="_MON_1333541167"/>
      <w:bookmarkStart w:id="335" w:name="_MON_1353222963"/>
      <w:bookmarkStart w:id="336" w:name="_MON_1363011326"/>
      <w:bookmarkStart w:id="337" w:name="_MON_1363011479"/>
      <w:bookmarkStart w:id="338" w:name="_MON_1363011485"/>
      <w:bookmarkStart w:id="339" w:name="_MON_1364468817"/>
      <w:bookmarkStart w:id="340" w:name="_MON_1364468905"/>
      <w:bookmarkStart w:id="341" w:name="_MON_1364468916"/>
      <w:bookmarkStart w:id="342" w:name="_MON_1364469041"/>
      <w:bookmarkStart w:id="343" w:name="_MON_1364470522"/>
      <w:bookmarkStart w:id="344" w:name="_MON_1364470547"/>
      <w:bookmarkStart w:id="345" w:name="_MON_1366716759"/>
      <w:bookmarkStart w:id="346" w:name="_MON_1367309664"/>
      <w:bookmarkStart w:id="347" w:name="_MON_1367309693"/>
      <w:bookmarkStart w:id="348" w:name="_MON_1367315832"/>
      <w:bookmarkStart w:id="349" w:name="_MON_1396271509"/>
      <w:bookmarkStart w:id="350" w:name="_MON_1396271542"/>
      <w:bookmarkStart w:id="351" w:name="_MON_1396271566"/>
      <w:bookmarkStart w:id="352" w:name="_MON_1396271840"/>
      <w:bookmarkStart w:id="353" w:name="_MON_1396271985"/>
      <w:bookmarkStart w:id="354" w:name="_MON_1396272014"/>
      <w:bookmarkStart w:id="355" w:name="_MON_1396272059"/>
      <w:bookmarkStart w:id="356" w:name="_MON_1396272146"/>
      <w:bookmarkStart w:id="357" w:name="_MON_1396272321"/>
      <w:bookmarkStart w:id="358" w:name="_MON_1396692732"/>
      <w:bookmarkStart w:id="359" w:name="_MON_1396692741"/>
      <w:bookmarkStart w:id="360" w:name="_MON_1396692755"/>
      <w:bookmarkStart w:id="361" w:name="_MON_1396856953"/>
      <w:bookmarkStart w:id="362" w:name="_MON_1398093224"/>
      <w:bookmarkStart w:id="363" w:name="_MON_1398270232"/>
      <w:bookmarkStart w:id="364" w:name="_MON_1422729553"/>
      <w:bookmarkStart w:id="365" w:name="_MON_1423571171"/>
      <w:bookmarkStart w:id="366" w:name="_MON_1451385396"/>
      <w:bookmarkStart w:id="367" w:name="_MON_1451385401"/>
      <w:bookmarkStart w:id="368" w:name="_MON_1454168966"/>
      <w:bookmarkStart w:id="369" w:name="_MON_1454169053"/>
      <w:bookmarkStart w:id="370" w:name="_MON_1454169130"/>
      <w:bookmarkStart w:id="371" w:name="_MON_1454169173"/>
      <w:bookmarkStart w:id="372" w:name="_MON_1454220761"/>
      <w:bookmarkStart w:id="373" w:name="_MON_1454220826"/>
      <w:bookmarkStart w:id="374" w:name="_MON_1454220840"/>
      <w:bookmarkStart w:id="375" w:name="_MON_1454446588"/>
      <w:bookmarkStart w:id="376" w:name="_MON_1454785265"/>
      <w:bookmarkStart w:id="377" w:name="_MON_1454785355"/>
      <w:bookmarkStart w:id="378" w:name="_MON_1460983993"/>
      <w:bookmarkStart w:id="379" w:name="_MON_1460995123"/>
      <w:bookmarkStart w:id="380" w:name="_MON_1460995146"/>
      <w:bookmarkStart w:id="381" w:name="_MON_1460995213"/>
      <w:bookmarkStart w:id="382" w:name="_MON_1302019265"/>
      <w:bookmarkStart w:id="383" w:name="_MON_1302019290"/>
      <w:bookmarkStart w:id="384" w:name="_MON_1302019493"/>
      <w:bookmarkStart w:id="385" w:name="_MON_1302019536"/>
      <w:bookmarkStart w:id="386" w:name="_MON_1302019551"/>
      <w:bookmarkStart w:id="387" w:name="_MON_1302019558"/>
      <w:bookmarkStart w:id="388" w:name="_MON_1499096078"/>
      <w:bookmarkStart w:id="389" w:name="_MON_1499096197"/>
      <w:bookmarkStart w:id="390" w:name="_MON_1303211507"/>
      <w:bookmarkStart w:id="391" w:name="_MON_1303211518"/>
      <w:bookmarkStart w:id="392" w:name="_MON_1303211525"/>
      <w:bookmarkStart w:id="393" w:name="_MON_1303211533"/>
      <w:bookmarkStart w:id="394" w:name="_MON_1303211546"/>
      <w:bookmarkStart w:id="395" w:name="_MON_1303211603"/>
      <w:bookmarkStart w:id="396" w:name="_MON_1303211625"/>
      <w:bookmarkStart w:id="397" w:name="_MON_1303211631"/>
      <w:bookmarkStart w:id="398" w:name="_MON_1304323363"/>
      <w:bookmarkStart w:id="399" w:name="_MON_1304323445"/>
      <w:bookmarkStart w:id="400" w:name="_MON_1304323471"/>
      <w:bookmarkStart w:id="401" w:name="_MON_1304669985"/>
      <w:bookmarkStart w:id="402" w:name="_MON_1304753180"/>
      <w:bookmarkStart w:id="403" w:name="_MON_1304753219"/>
      <w:bookmarkStart w:id="404" w:name="_MON_1304772910"/>
      <w:bookmarkStart w:id="405" w:name="_MON_1304772932"/>
      <w:bookmarkStart w:id="406" w:name="_MON_1304773212"/>
      <w:bookmarkStart w:id="407" w:name="_MON_1304830292"/>
      <w:bookmarkStart w:id="408" w:name="_MON_1304830386"/>
      <w:bookmarkStart w:id="409" w:name="_MON_1304830609"/>
      <w:bookmarkStart w:id="410" w:name="_MON_1304830717"/>
      <w:bookmarkStart w:id="411" w:name="_MON_1304830724"/>
      <w:bookmarkStart w:id="412" w:name="_MON_1304842202"/>
      <w:bookmarkStart w:id="413" w:name="_MON_1304842214"/>
      <w:bookmarkStart w:id="414" w:name="_MON_1304842226"/>
      <w:bookmarkStart w:id="415" w:name="_MON_1522608226"/>
      <w:bookmarkStart w:id="416" w:name="_MON_1522608247"/>
      <w:bookmarkStart w:id="417" w:name="_MON_1304859487"/>
      <w:bookmarkStart w:id="418" w:name="_MON_1522647799"/>
      <w:bookmarkStart w:id="419" w:name="_MON_1304859941"/>
      <w:bookmarkEnd w:id="311"/>
      <w:bookmarkEnd w:id="312"/>
      <w:bookmarkEnd w:id="31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539CED4" w14:textId="47ED89B1" w:rsidR="00FB64E0" w:rsidRDefault="002A2483" w:rsidP="002A2483">
      <w:pPr>
        <w:pStyle w:val="BlockText"/>
        <w:spacing w:before="0" w:line="240" w:lineRule="auto"/>
        <w:ind w:left="475" w:right="-29"/>
        <w:jc w:val="thaiDistribute"/>
        <w:rPr>
          <w:rFonts w:cs="Times New Roman"/>
          <w:color w:val="000000"/>
          <w:sz w:val="22"/>
          <w:szCs w:val="22"/>
        </w:rPr>
      </w:pPr>
      <w:bookmarkStart w:id="420" w:name="_MON_1328634575"/>
      <w:bookmarkStart w:id="421" w:name="_MON_1555310155"/>
      <w:bookmarkStart w:id="422" w:name="_MON_1555310671"/>
      <w:bookmarkStart w:id="423" w:name="_MON_1563437677"/>
      <w:bookmarkStart w:id="424" w:name="_MON_1302033243"/>
      <w:bookmarkStart w:id="425" w:name="_MON_1524244254"/>
      <w:bookmarkStart w:id="426" w:name="_MON_1555600439"/>
      <w:bookmarkEnd w:id="420"/>
      <w:bookmarkEnd w:id="421"/>
      <w:bookmarkEnd w:id="422"/>
      <w:bookmarkEnd w:id="423"/>
      <w:bookmarkEnd w:id="424"/>
      <w:bookmarkEnd w:id="425"/>
      <w:bookmarkEnd w:id="426"/>
      <w:r w:rsidRPr="00DC1836">
        <w:rPr>
          <w:rFonts w:cs="Times New Roman"/>
          <w:color w:val="000000"/>
          <w:sz w:val="22"/>
          <w:szCs w:val="22"/>
        </w:rPr>
        <w:t>Existing land in the property under development are mortgaged as collateral for long-term loans from other company (see note 1</w:t>
      </w:r>
      <w:r w:rsidR="006C64E7">
        <w:rPr>
          <w:rFonts w:cs="Times New Roman"/>
          <w:color w:val="000000"/>
          <w:sz w:val="22"/>
          <w:szCs w:val="22"/>
        </w:rPr>
        <w:t>0</w:t>
      </w:r>
      <w:r w:rsidRPr="00DC1836">
        <w:rPr>
          <w:rFonts w:cs="Times New Roman"/>
          <w:color w:val="000000"/>
          <w:sz w:val="22"/>
          <w:szCs w:val="22"/>
        </w:rPr>
        <w:t>).</w:t>
      </w:r>
    </w:p>
    <w:p w14:paraId="65C05FDF" w14:textId="77777777" w:rsidR="002A2483" w:rsidRPr="00DC1836" w:rsidRDefault="002A2483" w:rsidP="002A2483">
      <w:pPr>
        <w:pStyle w:val="BlockText"/>
        <w:spacing w:before="0" w:line="240" w:lineRule="auto"/>
        <w:ind w:left="475" w:right="-29"/>
        <w:jc w:val="thaiDistribute"/>
        <w:rPr>
          <w:rFonts w:cs="Times New Roman"/>
          <w:sz w:val="22"/>
          <w:szCs w:val="22"/>
        </w:rPr>
      </w:pPr>
    </w:p>
    <w:p w14:paraId="202AEB72" w14:textId="77777777" w:rsidR="00072818" w:rsidRPr="0083704C" w:rsidRDefault="00611442" w:rsidP="00C318A9">
      <w:pPr>
        <w:pStyle w:val="ListParagraph"/>
        <w:numPr>
          <w:ilvl w:val="0"/>
          <w:numId w:val="1"/>
        </w:numPr>
        <w:tabs>
          <w:tab w:val="clear" w:pos="644"/>
        </w:tabs>
        <w:ind w:left="450" w:right="-45" w:hanging="450"/>
        <w:jc w:val="thaiDistribute"/>
        <w:rPr>
          <w:rFonts w:ascii="Times New Roman" w:cs="Times New Roman"/>
          <w:b/>
          <w:bCs/>
          <w:sz w:val="22"/>
          <w:szCs w:val="22"/>
        </w:rPr>
      </w:pPr>
      <w:proofErr w:type="gramStart"/>
      <w:r w:rsidRPr="0083704C">
        <w:rPr>
          <w:rFonts w:ascii="Times New Roman" w:cs="Times New Roman"/>
          <w:b/>
          <w:bCs/>
          <w:sz w:val="22"/>
          <w:szCs w:val="22"/>
        </w:rPr>
        <w:t>OTHER  CURRENT</w:t>
      </w:r>
      <w:proofErr w:type="gramEnd"/>
      <w:r w:rsidRPr="0083704C">
        <w:rPr>
          <w:rFonts w:ascii="Times New Roman" w:cs="Times New Roman"/>
          <w:b/>
          <w:bCs/>
          <w:sz w:val="22"/>
          <w:szCs w:val="22"/>
        </w:rPr>
        <w:t xml:space="preserve"> ASSETS</w:t>
      </w:r>
    </w:p>
    <w:p w14:paraId="29972A70" w14:textId="77777777"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14:paraId="2743E31B" w14:textId="054E1F5B"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9305B7">
        <w:rPr>
          <w:rFonts w:ascii="Times New Roman" w:cs="Times New Roman"/>
          <w:sz w:val="22"/>
          <w:szCs w:val="22"/>
        </w:rPr>
        <w:t>September</w:t>
      </w:r>
      <w:r w:rsidR="00DC31B3">
        <w:rPr>
          <w:rFonts w:ascii="Times New Roman" w:cs="Times New Roman"/>
          <w:sz w:val="22"/>
          <w:szCs w:val="22"/>
        </w:rPr>
        <w:t xml:space="preserve"> 30</w:t>
      </w:r>
      <w:r w:rsidR="0000550D">
        <w:rPr>
          <w:rFonts w:ascii="Times New Roman" w:cs="Times New Roman"/>
          <w:sz w:val="22"/>
          <w:szCs w:val="22"/>
        </w:rPr>
        <w:t>, 20</w:t>
      </w:r>
      <w:r w:rsidR="00567DD0">
        <w:rPr>
          <w:rFonts w:ascii="Times New Roman" w:cs="Times New Roman"/>
          <w:sz w:val="22"/>
          <w:szCs w:val="22"/>
        </w:rPr>
        <w:t>20</w:t>
      </w:r>
      <w:r w:rsidR="00DF716E" w:rsidRPr="0083704C">
        <w:rPr>
          <w:rFonts w:ascii="Times New Roman" w:cs="Times New Roman"/>
          <w:sz w:val="22"/>
          <w:szCs w:val="22"/>
        </w:rPr>
        <w:t xml:space="preserve"> and December 31, 201</w:t>
      </w:r>
      <w:r w:rsidR="00567DD0">
        <w:rPr>
          <w:rFonts w:ascii="Times New Roman" w:cs="Times New Roman"/>
          <w:sz w:val="22"/>
          <w:szCs w:val="22"/>
        </w:rPr>
        <w:t>9</w:t>
      </w:r>
      <w:r w:rsidR="00937926" w:rsidRPr="0083704C">
        <w:rPr>
          <w:rFonts w:ascii="Times New Roman" w:cs="Times New Roman"/>
          <w:sz w:val="22"/>
          <w:szCs w:val="22"/>
        </w:rPr>
        <w:t xml:space="preserve"> consisted of:</w:t>
      </w:r>
    </w:p>
    <w:p w14:paraId="726C432B" w14:textId="77777777" w:rsidR="00B3131F" w:rsidRPr="0083704C" w:rsidRDefault="00B3131F" w:rsidP="00575102">
      <w:pPr>
        <w:tabs>
          <w:tab w:val="num" w:pos="426"/>
        </w:tabs>
        <w:ind w:right="-43"/>
        <w:jc w:val="thaiDistribute"/>
        <w:rPr>
          <w:rFonts w:ascii="Times New Roman" w:cs="Times New Roman"/>
          <w:b/>
          <w:bCs/>
          <w:sz w:val="22"/>
          <w:szCs w:val="22"/>
        </w:rPr>
      </w:pPr>
    </w:p>
    <w:bookmarkStart w:id="427" w:name="_MON_1524414670"/>
    <w:bookmarkStart w:id="428" w:name="_MON_1569411766"/>
    <w:bookmarkStart w:id="429" w:name="_MON_1524244396"/>
    <w:bookmarkStart w:id="430" w:name="_MON_1626601929"/>
    <w:bookmarkStart w:id="431" w:name="_MON_1555601126"/>
    <w:bookmarkStart w:id="432" w:name="_MON_1524498641"/>
    <w:bookmarkStart w:id="433" w:name="_MON_1499096209"/>
    <w:bookmarkStart w:id="434" w:name="_MON_1617172428"/>
    <w:bookmarkStart w:id="435" w:name="_MON_1492880297"/>
    <w:bookmarkStart w:id="436" w:name="_MON_1571207872"/>
    <w:bookmarkStart w:id="437" w:name="_MON_1563437765"/>
    <w:bookmarkStart w:id="438" w:name="_MON_1564320463"/>
    <w:bookmarkStart w:id="439" w:name="_MON_1564320571"/>
    <w:bookmarkStart w:id="440" w:name="_MON_1564320578"/>
    <w:bookmarkStart w:id="441" w:name="_MON_1564320725"/>
    <w:bookmarkStart w:id="442" w:name="_MON_1585833188"/>
    <w:bookmarkStart w:id="443" w:name="_MON_1585833425"/>
    <w:bookmarkStart w:id="444" w:name="_MON_1563449295"/>
    <w:bookmarkStart w:id="445" w:name="_MON_1632664210"/>
    <w:bookmarkStart w:id="446" w:name="_MON_1563449314"/>
    <w:bookmarkStart w:id="447" w:name="_MON_1522608268"/>
    <w:bookmarkStart w:id="448" w:name="_MON_1564474645"/>
    <w:bookmarkStart w:id="449" w:name="_MON_1564474700"/>
    <w:bookmarkStart w:id="450" w:name="_MON_1524414556"/>
    <w:bookmarkStart w:id="451" w:name="_MON_1564556706"/>
    <w:bookmarkStart w:id="452" w:name="_MON_1524414571"/>
    <w:bookmarkStart w:id="453" w:name="_MON_1563618431"/>
    <w:bookmarkStart w:id="454" w:name="_MON_1555310178"/>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Start w:id="455" w:name="_MON_1555310698"/>
    <w:bookmarkEnd w:id="455"/>
    <w:p w14:paraId="3E59C9F3" w14:textId="7FACB207" w:rsidR="00C02611" w:rsidRDefault="00017F88" w:rsidP="00EF3AF3">
      <w:pPr>
        <w:tabs>
          <w:tab w:val="left" w:pos="6663"/>
          <w:tab w:val="left" w:pos="7088"/>
          <w:tab w:val="left" w:pos="8080"/>
          <w:tab w:val="left" w:pos="8222"/>
        </w:tabs>
        <w:ind w:left="425" w:right="-2"/>
        <w:jc w:val="right"/>
        <w:rPr>
          <w:rFonts w:ascii="Times New Roman" w:cs="Times New Roman"/>
          <w:sz w:val="22"/>
          <w:szCs w:val="22"/>
        </w:rPr>
      </w:pPr>
      <w:r w:rsidRPr="00A242D9">
        <w:rPr>
          <w:rFonts w:ascii="Times New Roman" w:cs="Times New Roman"/>
          <w:sz w:val="22"/>
          <w:szCs w:val="22"/>
          <w:cs/>
        </w:rPr>
        <w:object w:dxaOrig="9223" w:dyaOrig="4367" w14:anchorId="2E8858B1">
          <v:shape id="_x0000_i1070" type="#_x0000_t75" style="width:461.25pt;height:214.5pt" o:ole="">
            <v:imagedata r:id="rId22" o:title=""/>
          </v:shape>
          <o:OLEObject Type="Embed" ProgID="Excel.Sheet.8" ShapeID="_x0000_i1070" DrawAspect="Content" ObjectID="_1666703317" r:id="rId23"/>
        </w:object>
      </w:r>
      <w:bookmarkStart w:id="456" w:name="_MON_1524414727"/>
      <w:bookmarkStart w:id="457" w:name="_MON_1524414735"/>
      <w:bookmarkStart w:id="458" w:name="_MON_1524414741"/>
      <w:bookmarkStart w:id="459" w:name="_MON_1524414761"/>
      <w:bookmarkStart w:id="460" w:name="_MON_1524414767"/>
      <w:bookmarkStart w:id="461" w:name="_MON_1524414797"/>
      <w:bookmarkStart w:id="462" w:name="_MON_1524414806"/>
      <w:bookmarkStart w:id="463" w:name="_MON_1524414831"/>
      <w:bookmarkStart w:id="464" w:name="_MON_1524414845"/>
      <w:bookmarkStart w:id="465" w:name="_MON_1524414848"/>
      <w:bookmarkStart w:id="466" w:name="_MON_1499096248"/>
      <w:bookmarkStart w:id="467" w:name="_MON_1492880491"/>
      <w:bookmarkStart w:id="468" w:name="_MON_1563618477"/>
      <w:bookmarkStart w:id="469" w:name="_MON_1563618463"/>
      <w:bookmarkStart w:id="470" w:name="_MON_1524498716"/>
      <w:bookmarkStart w:id="471" w:name="_MON_1524414708"/>
      <w:bookmarkStart w:id="472" w:name="_MON_1530361732"/>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F7F1AE0" w14:textId="77777777" w:rsidR="009568FD" w:rsidRDefault="009568FD" w:rsidP="000B4434">
      <w:pPr>
        <w:pStyle w:val="BlockText"/>
        <w:tabs>
          <w:tab w:val="num" w:pos="426"/>
        </w:tabs>
        <w:spacing w:before="0" w:line="240" w:lineRule="auto"/>
        <w:ind w:left="426" w:right="-22"/>
        <w:jc w:val="thaiDistribute"/>
        <w:rPr>
          <w:rFonts w:cs="Times New Roman"/>
          <w:sz w:val="22"/>
          <w:szCs w:val="22"/>
        </w:rPr>
      </w:pPr>
      <w:r>
        <w:rPr>
          <w:rFonts w:cs="Times New Roman"/>
          <w:sz w:val="22"/>
          <w:szCs w:val="22"/>
        </w:rPr>
        <w:br w:type="page"/>
      </w:r>
    </w:p>
    <w:p w14:paraId="3420AFA2" w14:textId="650B59C1" w:rsidR="000B4434" w:rsidRDefault="000B4434" w:rsidP="000B4434">
      <w:pPr>
        <w:pStyle w:val="BlockText"/>
        <w:tabs>
          <w:tab w:val="num" w:pos="426"/>
        </w:tabs>
        <w:spacing w:before="0" w:line="240" w:lineRule="auto"/>
        <w:ind w:left="426" w:right="-22"/>
        <w:jc w:val="thaiDistribute"/>
        <w:rPr>
          <w:rFonts w:cs="Times New Roman"/>
          <w:sz w:val="22"/>
          <w:szCs w:val="22"/>
        </w:rPr>
      </w:pPr>
      <w:r w:rsidRPr="00354082">
        <w:rPr>
          <w:rFonts w:cs="Times New Roman"/>
          <w:sz w:val="22"/>
          <w:szCs w:val="22"/>
        </w:rPr>
        <w:lastRenderedPageBreak/>
        <w:t xml:space="preserve">Movements of allowance for </w:t>
      </w:r>
      <w:r>
        <w:rPr>
          <w:rFonts w:cs="Times New Roman"/>
          <w:sz w:val="22"/>
          <w:szCs w:val="22"/>
        </w:rPr>
        <w:t>impairment</w:t>
      </w:r>
      <w:r w:rsidRPr="00354082">
        <w:rPr>
          <w:rFonts w:cs="Times New Roman"/>
          <w:sz w:val="22"/>
          <w:szCs w:val="22"/>
        </w:rPr>
        <w:t xml:space="preserve"> </w:t>
      </w:r>
      <w:r>
        <w:rPr>
          <w:rFonts w:cs="Times New Roman"/>
          <w:sz w:val="22"/>
          <w:szCs w:val="22"/>
        </w:rPr>
        <w:t xml:space="preserve">of assets </w:t>
      </w:r>
      <w:r w:rsidRPr="0083704C">
        <w:rPr>
          <w:rFonts w:cs="Times New Roman"/>
          <w:sz w:val="22"/>
          <w:szCs w:val="22"/>
        </w:rPr>
        <w:t xml:space="preserve">for the </w:t>
      </w:r>
      <w:r w:rsidR="009305B7">
        <w:rPr>
          <w:rFonts w:cs="Times New Roman"/>
          <w:sz w:val="22"/>
          <w:szCs w:val="22"/>
        </w:rPr>
        <w:t>nine</w:t>
      </w:r>
      <w:r w:rsidRPr="0083704C">
        <w:rPr>
          <w:rFonts w:cs="Times New Roman"/>
          <w:sz w:val="22"/>
          <w:szCs w:val="22"/>
        </w:rPr>
        <w:t xml:space="preserve">-month period ended </w:t>
      </w:r>
      <w:r w:rsidR="009305B7">
        <w:rPr>
          <w:rFonts w:cs="Times New Roman"/>
          <w:sz w:val="22"/>
          <w:szCs w:val="22"/>
        </w:rPr>
        <w:t>September</w:t>
      </w:r>
      <w:r>
        <w:rPr>
          <w:rFonts w:cs="Times New Roman"/>
          <w:sz w:val="22"/>
          <w:szCs w:val="22"/>
        </w:rPr>
        <w:t xml:space="preserve"> 30, </w:t>
      </w:r>
      <w:proofErr w:type="gramStart"/>
      <w:r>
        <w:rPr>
          <w:rFonts w:cs="Times New Roman"/>
          <w:sz w:val="22"/>
          <w:szCs w:val="22"/>
        </w:rPr>
        <w:t xml:space="preserve">2020 </w:t>
      </w:r>
      <w:r w:rsidRPr="00354082">
        <w:rPr>
          <w:rFonts w:cs="Times New Roman"/>
          <w:sz w:val="22"/>
          <w:szCs w:val="22"/>
        </w:rPr>
        <w:t xml:space="preserve"> were</w:t>
      </w:r>
      <w:proofErr w:type="gramEnd"/>
      <w:r w:rsidRPr="00354082">
        <w:rPr>
          <w:rFonts w:cs="Times New Roman"/>
          <w:sz w:val="22"/>
          <w:szCs w:val="22"/>
        </w:rPr>
        <w:t xml:space="preserve"> as follows:</w:t>
      </w:r>
    </w:p>
    <w:p w14:paraId="64FE9FC2" w14:textId="77777777" w:rsidR="000B4434" w:rsidRDefault="000B4434" w:rsidP="000B4434">
      <w:pPr>
        <w:pStyle w:val="BlockText"/>
        <w:tabs>
          <w:tab w:val="num" w:pos="426"/>
        </w:tabs>
        <w:spacing w:before="0" w:line="240" w:lineRule="auto"/>
        <w:ind w:left="426" w:right="-22"/>
        <w:jc w:val="thaiDistribute"/>
        <w:rPr>
          <w:rFonts w:cs="Times New Roman"/>
          <w:sz w:val="22"/>
          <w:szCs w:val="22"/>
        </w:rPr>
      </w:pPr>
    </w:p>
    <w:bookmarkStart w:id="473" w:name="_MON_1643098833"/>
    <w:bookmarkEnd w:id="473"/>
    <w:p w14:paraId="1743C160" w14:textId="55D23DD2" w:rsidR="000B4434" w:rsidRPr="005B12F7" w:rsidRDefault="00017F88" w:rsidP="000B4434">
      <w:pPr>
        <w:pStyle w:val="BlockText"/>
        <w:tabs>
          <w:tab w:val="num" w:pos="426"/>
        </w:tabs>
        <w:spacing w:before="0" w:line="240" w:lineRule="auto"/>
        <w:ind w:left="426" w:right="-22"/>
        <w:jc w:val="thaiDistribute"/>
        <w:rPr>
          <w:rFonts w:cs="Times New Roman"/>
          <w:sz w:val="22"/>
          <w:szCs w:val="22"/>
        </w:rPr>
      </w:pPr>
      <w:r w:rsidRPr="00A242D9">
        <w:rPr>
          <w:rFonts w:cs="Times New Roman"/>
          <w:sz w:val="22"/>
          <w:szCs w:val="22"/>
          <w:cs/>
        </w:rPr>
        <w:object w:dxaOrig="9319" w:dyaOrig="2237" w14:anchorId="473E17B7">
          <v:shape id="_x0000_i1073" type="#_x0000_t75" style="width:456.75pt;height:111.75pt" o:ole="">
            <v:imagedata r:id="rId24" o:title=""/>
          </v:shape>
          <o:OLEObject Type="Embed" ProgID="Excel.Sheet.8" ShapeID="_x0000_i1073" DrawAspect="Content" ObjectID="_1666703318" r:id="rId25"/>
        </w:object>
      </w:r>
    </w:p>
    <w:p w14:paraId="398E40FA" w14:textId="77777777" w:rsidR="00FB64E0" w:rsidRPr="00EF3AF3" w:rsidRDefault="00FB64E0" w:rsidP="00EF3AF3">
      <w:pPr>
        <w:tabs>
          <w:tab w:val="left" w:pos="6663"/>
          <w:tab w:val="left" w:pos="7088"/>
          <w:tab w:val="left" w:pos="8080"/>
          <w:tab w:val="left" w:pos="8222"/>
        </w:tabs>
        <w:ind w:left="425" w:right="-2"/>
        <w:jc w:val="right"/>
        <w:rPr>
          <w:rFonts w:ascii="Times New Roman" w:cstheme="minorBidi"/>
          <w:sz w:val="14"/>
          <w:szCs w:val="14"/>
        </w:rPr>
      </w:pPr>
    </w:p>
    <w:p w14:paraId="7E29F5A4" w14:textId="77777777" w:rsidR="00082B74" w:rsidRDefault="00082B74" w:rsidP="00D87AFE">
      <w:pPr>
        <w:pStyle w:val="ListParagraph"/>
        <w:numPr>
          <w:ilvl w:val="0"/>
          <w:numId w:val="1"/>
        </w:numPr>
        <w:tabs>
          <w:tab w:val="clear" w:pos="644"/>
          <w:tab w:val="num" w:pos="426"/>
        </w:tabs>
        <w:ind w:left="450" w:hanging="450"/>
        <w:rPr>
          <w:rFonts w:ascii="Times New Roman" w:cs="Times New Roman"/>
          <w:b/>
          <w:bCs/>
          <w:sz w:val="22"/>
          <w:szCs w:val="22"/>
        </w:rPr>
      </w:pPr>
      <w:r w:rsidRPr="00307294">
        <w:rPr>
          <w:rFonts w:ascii="Times New Roman" w:cs="Times New Roman"/>
          <w:b/>
          <w:bCs/>
          <w:sz w:val="22"/>
          <w:szCs w:val="22"/>
        </w:rPr>
        <w:t>LAND HELD FOR DEVELOPMENT</w:t>
      </w:r>
    </w:p>
    <w:p w14:paraId="2AC1868C" w14:textId="77777777" w:rsidR="00082B74" w:rsidRDefault="00082B74" w:rsidP="00D87AFE">
      <w:pPr>
        <w:pStyle w:val="ListParagraph"/>
        <w:ind w:left="450" w:hanging="450"/>
        <w:rPr>
          <w:rFonts w:ascii="Times New Roman" w:cs="Times New Roman"/>
          <w:b/>
          <w:bCs/>
          <w:sz w:val="22"/>
          <w:szCs w:val="22"/>
        </w:rPr>
      </w:pPr>
    </w:p>
    <w:p w14:paraId="5D5366F9" w14:textId="6A082933" w:rsidR="00082B74" w:rsidRDefault="00082B74" w:rsidP="00D87AFE">
      <w:pPr>
        <w:pStyle w:val="BlockText"/>
        <w:spacing w:before="0" w:line="240" w:lineRule="auto"/>
        <w:ind w:left="450" w:right="-14"/>
        <w:jc w:val="thaiDistribute"/>
        <w:rPr>
          <w:rFonts w:cs="Times New Roman"/>
          <w:sz w:val="22"/>
          <w:szCs w:val="22"/>
        </w:rPr>
      </w:pPr>
      <w:r w:rsidRPr="00307294">
        <w:rPr>
          <w:rFonts w:cs="Times New Roman"/>
          <w:sz w:val="22"/>
          <w:szCs w:val="22"/>
        </w:rPr>
        <w:t xml:space="preserve">Movements of </w:t>
      </w:r>
      <w:r>
        <w:rPr>
          <w:rFonts w:cs="Times New Roman"/>
          <w:sz w:val="22"/>
          <w:szCs w:val="22"/>
        </w:rPr>
        <w:t xml:space="preserve">land held for development </w:t>
      </w:r>
      <w:r w:rsidRPr="0083704C">
        <w:rPr>
          <w:rFonts w:cs="Times New Roman"/>
          <w:sz w:val="22"/>
          <w:szCs w:val="22"/>
        </w:rPr>
        <w:t xml:space="preserve">for the </w:t>
      </w:r>
      <w:r w:rsidR="009305B7">
        <w:rPr>
          <w:rFonts w:cs="Times New Roman"/>
          <w:sz w:val="22"/>
          <w:szCs w:val="22"/>
        </w:rPr>
        <w:t>nine</w:t>
      </w:r>
      <w:r w:rsidRPr="0083704C">
        <w:rPr>
          <w:rFonts w:cs="Times New Roman"/>
          <w:sz w:val="22"/>
          <w:szCs w:val="22"/>
        </w:rPr>
        <w:t xml:space="preserve">-month period ended </w:t>
      </w:r>
      <w:r w:rsidR="009305B7">
        <w:rPr>
          <w:rFonts w:cs="Times New Roman"/>
          <w:sz w:val="22"/>
          <w:szCs w:val="22"/>
        </w:rPr>
        <w:t>September</w:t>
      </w:r>
      <w:r w:rsidR="00DC31B3">
        <w:rPr>
          <w:rFonts w:cs="Times New Roman"/>
          <w:sz w:val="22"/>
          <w:szCs w:val="22"/>
        </w:rPr>
        <w:t xml:space="preserve"> 30</w:t>
      </w:r>
      <w:r>
        <w:rPr>
          <w:rFonts w:cs="Times New Roman"/>
          <w:sz w:val="22"/>
          <w:szCs w:val="22"/>
        </w:rPr>
        <w:t>, 20</w:t>
      </w:r>
      <w:r w:rsidR="00567DD0">
        <w:rPr>
          <w:rFonts w:cs="Times New Roman"/>
          <w:sz w:val="22"/>
          <w:szCs w:val="22"/>
        </w:rPr>
        <w:t>20</w:t>
      </w:r>
      <w:r>
        <w:rPr>
          <w:rFonts w:cs="Times New Roman"/>
          <w:sz w:val="22"/>
          <w:szCs w:val="22"/>
        </w:rPr>
        <w:t xml:space="preserve"> </w:t>
      </w:r>
      <w:r>
        <w:rPr>
          <w:sz w:val="22"/>
          <w:szCs w:val="28"/>
        </w:rPr>
        <w:t xml:space="preserve">consisted </w:t>
      </w:r>
      <w:proofErr w:type="gramStart"/>
      <w:r>
        <w:rPr>
          <w:sz w:val="22"/>
          <w:szCs w:val="28"/>
        </w:rPr>
        <w:t xml:space="preserve">of </w:t>
      </w:r>
      <w:r w:rsidRPr="00307294">
        <w:rPr>
          <w:rFonts w:cs="Times New Roman"/>
          <w:sz w:val="22"/>
          <w:szCs w:val="22"/>
        </w:rPr>
        <w:t>:</w:t>
      </w:r>
      <w:proofErr w:type="gramEnd"/>
    </w:p>
    <w:bookmarkStart w:id="474" w:name="_MON_1626601937"/>
    <w:bookmarkStart w:id="475" w:name="_MON_1617172972"/>
    <w:bookmarkStart w:id="476" w:name="_MON_1601991087"/>
    <w:bookmarkEnd w:id="474"/>
    <w:bookmarkEnd w:id="475"/>
    <w:bookmarkEnd w:id="476"/>
    <w:bookmarkStart w:id="477" w:name="_MON_1632664244"/>
    <w:bookmarkEnd w:id="477"/>
    <w:p w14:paraId="63A24E8C" w14:textId="61F693DF" w:rsidR="00082B74" w:rsidRDefault="00017F88" w:rsidP="00A71DB8">
      <w:pPr>
        <w:tabs>
          <w:tab w:val="left" w:pos="8100"/>
        </w:tabs>
        <w:ind w:left="432" w:right="-14"/>
        <w:jc w:val="thaiDistribute"/>
        <w:rPr>
          <w:rFonts w:ascii="Times New Roman" w:cs="Times New Roman"/>
          <w:sz w:val="8"/>
          <w:szCs w:val="8"/>
        </w:rPr>
      </w:pPr>
      <w:r w:rsidRPr="0083704C">
        <w:rPr>
          <w:rFonts w:cs="Times New Roman"/>
          <w:sz w:val="22"/>
          <w:szCs w:val="22"/>
        </w:rPr>
        <w:object w:dxaOrig="9254" w:dyaOrig="3219" w14:anchorId="3FBF37D9">
          <v:shape id="_x0000_i1077" type="#_x0000_t75" style="width:453pt;height:156.75pt" o:ole="">
            <v:imagedata r:id="rId26" o:title=""/>
          </v:shape>
          <o:OLEObject Type="Embed" ProgID="Excel.Sheet.8" ShapeID="_x0000_i1077" DrawAspect="Content" ObjectID="_1666703319" r:id="rId27"/>
        </w:object>
      </w:r>
      <w:r w:rsidR="00082B74" w:rsidRPr="00082B74">
        <w:rPr>
          <w:rFonts w:ascii="Times New Roman" w:cs="Times New Roman"/>
          <w:sz w:val="8"/>
          <w:szCs w:val="8"/>
        </w:rPr>
        <w:t xml:space="preserve"> </w:t>
      </w:r>
    </w:p>
    <w:p w14:paraId="64AC46DF" w14:textId="77777777" w:rsidR="00FB64E0" w:rsidRPr="0083704C" w:rsidRDefault="00FB64E0" w:rsidP="00082B74">
      <w:pPr>
        <w:ind w:left="432" w:right="-14"/>
        <w:jc w:val="thaiDistribute"/>
        <w:rPr>
          <w:rFonts w:ascii="Times New Roman" w:cs="Times New Roman"/>
          <w:sz w:val="8"/>
          <w:szCs w:val="8"/>
        </w:rPr>
      </w:pPr>
    </w:p>
    <w:p w14:paraId="4027B613" w14:textId="531EA45E" w:rsidR="00D634D7" w:rsidRDefault="000F6673" w:rsidP="000B4434">
      <w:pPr>
        <w:tabs>
          <w:tab w:val="left" w:pos="-3402"/>
          <w:tab w:val="left" w:pos="-3261"/>
          <w:tab w:val="left" w:pos="-3119"/>
          <w:tab w:val="left" w:pos="-1843"/>
        </w:tabs>
        <w:ind w:left="432" w:right="28"/>
        <w:jc w:val="thaiDistribute"/>
        <w:rPr>
          <w:rFonts w:ascii="Times New Roman" w:cs="Times New Roman"/>
          <w:color w:val="000000"/>
          <w:sz w:val="22"/>
          <w:szCs w:val="22"/>
        </w:rPr>
      </w:pPr>
      <w:r w:rsidRPr="00E30ACF">
        <w:rPr>
          <w:rFonts w:ascii="Times New Roman" w:cs="Times New Roman"/>
          <w:color w:val="000000"/>
          <w:sz w:val="22"/>
          <w:szCs w:val="22"/>
        </w:rPr>
        <w:t xml:space="preserve">Land held for development </w:t>
      </w:r>
      <w:r w:rsidRPr="00E30ACF">
        <w:rPr>
          <w:rFonts w:ascii="Times New Roman" w:cstheme="minorBidi"/>
          <w:sz w:val="22"/>
          <w:szCs w:val="22"/>
        </w:rPr>
        <w:t>were mortgaged as collateral</w:t>
      </w:r>
      <w:r w:rsidRPr="00E30ACF">
        <w:rPr>
          <w:rFonts w:ascii="Times New Roman" w:cs="Times New Roman"/>
          <w:color w:val="000000"/>
          <w:sz w:val="22"/>
          <w:szCs w:val="22"/>
        </w:rPr>
        <w:t xml:space="preserve"> for </w:t>
      </w:r>
      <w:r w:rsidR="00873A0A">
        <w:rPr>
          <w:rFonts w:ascii="Times New Roman" w:cs="Times New Roman"/>
          <w:color w:val="000000"/>
          <w:sz w:val="22"/>
          <w:szCs w:val="22"/>
        </w:rPr>
        <w:t>short</w:t>
      </w:r>
      <w:r w:rsidRPr="00E30ACF">
        <w:rPr>
          <w:rFonts w:ascii="Times New Roman" w:cs="Times New Roman"/>
          <w:color w:val="000000"/>
          <w:sz w:val="22"/>
          <w:szCs w:val="22"/>
        </w:rPr>
        <w:t xml:space="preserve">-term loans from </w:t>
      </w:r>
      <w:r w:rsidR="00BA05E5" w:rsidRPr="00E30ACF">
        <w:rPr>
          <w:rFonts w:ascii="Times New Roman" w:cs="Times New Roman"/>
          <w:sz w:val="22"/>
          <w:szCs w:val="22"/>
        </w:rPr>
        <w:t>other company</w:t>
      </w:r>
      <w:r w:rsidR="00873A0A">
        <w:rPr>
          <w:rFonts w:ascii="Times New Roman" w:cs="Times New Roman"/>
          <w:sz w:val="22"/>
          <w:szCs w:val="22"/>
        </w:rPr>
        <w:t xml:space="preserve"> of Baht 150 million</w:t>
      </w:r>
      <w:r w:rsidRPr="00E30ACF">
        <w:rPr>
          <w:rFonts w:ascii="Times New Roman" w:cs="Times New Roman"/>
          <w:color w:val="000000"/>
          <w:sz w:val="22"/>
          <w:szCs w:val="22"/>
        </w:rPr>
        <w:t>.</w:t>
      </w:r>
    </w:p>
    <w:p w14:paraId="59949B97" w14:textId="77777777" w:rsidR="009568FD" w:rsidRDefault="009568FD" w:rsidP="000B4434">
      <w:pPr>
        <w:tabs>
          <w:tab w:val="left" w:pos="-3402"/>
          <w:tab w:val="left" w:pos="-3261"/>
          <w:tab w:val="left" w:pos="-3119"/>
          <w:tab w:val="left" w:pos="-1843"/>
        </w:tabs>
        <w:ind w:left="432" w:right="28"/>
        <w:jc w:val="thaiDistribute"/>
        <w:rPr>
          <w:rFonts w:ascii="Times New Roman" w:cs="Times New Roman"/>
          <w:color w:val="000000"/>
          <w:sz w:val="22"/>
          <w:szCs w:val="22"/>
        </w:rPr>
      </w:pPr>
    </w:p>
    <w:p w14:paraId="3C84B556" w14:textId="77777777" w:rsidR="00082B74" w:rsidRPr="00B052D0" w:rsidRDefault="00082B74" w:rsidP="00A47553">
      <w:pPr>
        <w:pStyle w:val="ListParagraph"/>
        <w:numPr>
          <w:ilvl w:val="0"/>
          <w:numId w:val="33"/>
        </w:numPr>
        <w:tabs>
          <w:tab w:val="clear" w:pos="644"/>
          <w:tab w:val="num" w:pos="450"/>
        </w:tabs>
        <w:ind w:hanging="644"/>
        <w:contextualSpacing w:val="0"/>
        <w:rPr>
          <w:rFonts w:ascii="Times New Roman" w:cs="Times New Roman"/>
          <w:b/>
          <w:bCs/>
          <w:sz w:val="22"/>
          <w:szCs w:val="22"/>
        </w:rPr>
      </w:pPr>
      <w:r w:rsidRPr="00B052D0">
        <w:rPr>
          <w:rFonts w:ascii="Times New Roman" w:cs="Times New Roman"/>
          <w:b/>
          <w:bCs/>
          <w:sz w:val="22"/>
          <w:szCs w:val="22"/>
        </w:rPr>
        <w:t xml:space="preserve">PROPERTY, PLANT AND EQUIPMENT </w:t>
      </w:r>
    </w:p>
    <w:p w14:paraId="4A2D8294" w14:textId="77777777" w:rsidR="00D87AFE" w:rsidRPr="00B052D0" w:rsidRDefault="00D87AFE" w:rsidP="00D87AFE">
      <w:pPr>
        <w:pStyle w:val="ListParagraph"/>
        <w:ind w:left="644"/>
        <w:contextualSpacing w:val="0"/>
        <w:rPr>
          <w:rFonts w:ascii="Times New Roman" w:cs="Times New Roman"/>
          <w:b/>
          <w:bCs/>
          <w:sz w:val="22"/>
          <w:szCs w:val="22"/>
        </w:rPr>
      </w:pPr>
    </w:p>
    <w:p w14:paraId="4EF7358A" w14:textId="6153D882" w:rsidR="00D87AFE" w:rsidRPr="00B052D0" w:rsidRDefault="00D87AFE" w:rsidP="000B4434">
      <w:pPr>
        <w:pStyle w:val="ListParagraph"/>
        <w:tabs>
          <w:tab w:val="left" w:pos="8190"/>
        </w:tabs>
        <w:ind w:left="450" w:right="28"/>
        <w:contextualSpacing w:val="0"/>
        <w:jc w:val="thaiDistribute"/>
        <w:rPr>
          <w:rFonts w:ascii="Times New Roman" w:cs="Times New Roman"/>
          <w:sz w:val="22"/>
          <w:szCs w:val="22"/>
        </w:rPr>
      </w:pPr>
      <w:r w:rsidRPr="00B052D0">
        <w:rPr>
          <w:rFonts w:ascii="Times New Roman" w:cs="Times New Roman"/>
          <w:sz w:val="22"/>
          <w:szCs w:val="22"/>
        </w:rPr>
        <w:t xml:space="preserve">Movements of property, plant and equipment for the </w:t>
      </w:r>
      <w:r w:rsidR="009305B7">
        <w:rPr>
          <w:rFonts w:ascii="Times New Roman" w:cs="Times New Roman"/>
          <w:sz w:val="22"/>
          <w:szCs w:val="22"/>
        </w:rPr>
        <w:t>nine</w:t>
      </w:r>
      <w:r w:rsidRPr="00B052D0">
        <w:rPr>
          <w:rFonts w:ascii="Times New Roman" w:cs="Times New Roman"/>
          <w:sz w:val="22"/>
          <w:szCs w:val="22"/>
        </w:rPr>
        <w:t xml:space="preserve">-month period ended </w:t>
      </w:r>
      <w:r w:rsidR="009305B7">
        <w:rPr>
          <w:rFonts w:ascii="Times New Roman" w:cs="Times New Roman"/>
          <w:sz w:val="22"/>
          <w:szCs w:val="22"/>
        </w:rPr>
        <w:t>September</w:t>
      </w:r>
      <w:r w:rsidR="00DC31B3" w:rsidRPr="00B052D0">
        <w:rPr>
          <w:rFonts w:ascii="Times New Roman" w:cs="Times New Roman"/>
          <w:sz w:val="22"/>
          <w:szCs w:val="22"/>
        </w:rPr>
        <w:t xml:space="preserve"> 30</w:t>
      </w:r>
      <w:r w:rsidR="000D2EB2" w:rsidRPr="00B052D0">
        <w:rPr>
          <w:rFonts w:ascii="Times New Roman" w:cs="Times New Roman"/>
          <w:sz w:val="22"/>
          <w:szCs w:val="22"/>
        </w:rPr>
        <w:t>, 20</w:t>
      </w:r>
      <w:r w:rsidR="00873A0A" w:rsidRPr="00B052D0">
        <w:rPr>
          <w:rFonts w:ascii="Times New Roman" w:cs="Times New Roman"/>
          <w:sz w:val="22"/>
          <w:szCs w:val="22"/>
        </w:rPr>
        <w:t>20</w:t>
      </w:r>
      <w:r w:rsidR="000D2EB2" w:rsidRPr="00B052D0">
        <w:rPr>
          <w:rFonts w:ascii="Times New Roman" w:cs="Times New Roman"/>
          <w:sz w:val="22"/>
          <w:szCs w:val="22"/>
        </w:rPr>
        <w:t xml:space="preserve"> </w:t>
      </w:r>
      <w:r w:rsidRPr="00B052D0">
        <w:rPr>
          <w:rFonts w:ascii="Times New Roman" w:cs="Times New Roman"/>
          <w:sz w:val="22"/>
          <w:szCs w:val="22"/>
        </w:rPr>
        <w:t>were summarized below:</w:t>
      </w:r>
    </w:p>
    <w:bookmarkStart w:id="478" w:name="_MON_1617173099"/>
    <w:bookmarkStart w:id="479" w:name="_MON_1632664422"/>
    <w:bookmarkStart w:id="480" w:name="_MON_1569412140"/>
    <w:bookmarkStart w:id="481" w:name="_MON_1617172472"/>
    <w:bookmarkStart w:id="482" w:name="_MON_1634452831"/>
    <w:bookmarkStart w:id="483" w:name="_MON_1617172521"/>
    <w:bookmarkStart w:id="484" w:name="_MON_1626601959"/>
    <w:bookmarkEnd w:id="478"/>
    <w:bookmarkEnd w:id="479"/>
    <w:bookmarkEnd w:id="480"/>
    <w:bookmarkEnd w:id="481"/>
    <w:bookmarkEnd w:id="482"/>
    <w:bookmarkEnd w:id="483"/>
    <w:bookmarkEnd w:id="484"/>
    <w:bookmarkStart w:id="485" w:name="_MON_1617172772"/>
    <w:bookmarkEnd w:id="485"/>
    <w:p w14:paraId="7CCDDDCC" w14:textId="01783214" w:rsidR="00EF3AF3" w:rsidRPr="00B052D0" w:rsidRDefault="00017F88" w:rsidP="000D2EB2">
      <w:pPr>
        <w:pStyle w:val="ListParagraph"/>
        <w:tabs>
          <w:tab w:val="left" w:pos="8190"/>
        </w:tabs>
        <w:ind w:left="450" w:right="-43"/>
        <w:jc w:val="thaiDistribute"/>
        <w:rPr>
          <w:rFonts w:ascii="Times New Roman" w:cs="Times New Roman"/>
          <w:sz w:val="22"/>
          <w:szCs w:val="22"/>
        </w:rPr>
      </w:pPr>
      <w:r w:rsidRPr="00B052D0">
        <w:rPr>
          <w:rFonts w:ascii="Times New Roman" w:cs="Times New Roman"/>
          <w:sz w:val="22"/>
          <w:szCs w:val="22"/>
        </w:rPr>
        <w:object w:dxaOrig="9365" w:dyaOrig="2412" w14:anchorId="25CE467E">
          <v:shape id="_x0000_i1082" type="#_x0000_t75" style="width:453.75pt;height:117.75pt" o:ole="">
            <v:imagedata r:id="rId28" o:title=""/>
          </v:shape>
          <o:OLEObject Type="Embed" ProgID="Excel.Sheet.8" ShapeID="_x0000_i1082" DrawAspect="Content" ObjectID="_1666703320" r:id="rId29"/>
        </w:object>
      </w:r>
    </w:p>
    <w:p w14:paraId="4D7509CC" w14:textId="77777777" w:rsidR="00DC31B3" w:rsidRPr="00B052D0" w:rsidRDefault="00DC31B3" w:rsidP="00DC31B3">
      <w:pPr>
        <w:tabs>
          <w:tab w:val="left" w:pos="9922"/>
        </w:tabs>
        <w:ind w:left="426" w:right="-1"/>
        <w:jc w:val="thaiDistribute"/>
        <w:rPr>
          <w:rFonts w:ascii="Times New Roman" w:cs="Times New Roman"/>
          <w:sz w:val="22"/>
          <w:szCs w:val="22"/>
        </w:rPr>
      </w:pPr>
    </w:p>
    <w:p w14:paraId="3ED0BA5A" w14:textId="70EECA75" w:rsidR="00DC31B3" w:rsidRPr="00DC31B3" w:rsidRDefault="00DC31B3" w:rsidP="00DC31B3">
      <w:pPr>
        <w:tabs>
          <w:tab w:val="left" w:pos="9922"/>
        </w:tabs>
        <w:ind w:left="426" w:right="-1"/>
        <w:jc w:val="thaiDistribute"/>
        <w:rPr>
          <w:rFonts w:ascii="Times New Roman" w:cs="Times New Roman"/>
          <w:sz w:val="22"/>
          <w:szCs w:val="22"/>
        </w:rPr>
      </w:pPr>
      <w:r w:rsidRPr="009568FD">
        <w:rPr>
          <w:rFonts w:ascii="Times New Roman" w:cs="Times New Roman"/>
          <w:sz w:val="22"/>
          <w:szCs w:val="22"/>
        </w:rPr>
        <w:t xml:space="preserve">During the </w:t>
      </w:r>
      <w:r w:rsidR="005A7717" w:rsidRPr="009568FD">
        <w:rPr>
          <w:rFonts w:ascii="Times New Roman" w:cs="Times New Roman"/>
          <w:sz w:val="22"/>
          <w:szCs w:val="22"/>
        </w:rPr>
        <w:t>period</w:t>
      </w:r>
      <w:r w:rsidRPr="009568FD">
        <w:rPr>
          <w:rFonts w:ascii="Times New Roman" w:cs="Times New Roman"/>
          <w:sz w:val="22"/>
          <w:szCs w:val="22"/>
        </w:rPr>
        <w:t xml:space="preserve"> 2020, the Company had reviewed and changed the residual value of</w:t>
      </w:r>
      <w:r w:rsidR="001E0C7E" w:rsidRPr="009568FD">
        <w:rPr>
          <w:rFonts w:ascii="Times New Roman" w:cs="Times New Roman"/>
          <w:sz w:val="22"/>
          <w:szCs w:val="22"/>
        </w:rPr>
        <w:t xml:space="preserve"> </w:t>
      </w:r>
      <w:r w:rsidR="00145BEE" w:rsidRPr="009568FD">
        <w:rPr>
          <w:rFonts w:ascii="Times New Roman" w:cs="Times New Roman"/>
          <w:sz w:val="22"/>
          <w:szCs w:val="22"/>
        </w:rPr>
        <w:t>b</w:t>
      </w:r>
      <w:r w:rsidR="001E0C7E" w:rsidRPr="009568FD">
        <w:rPr>
          <w:rFonts w:ascii="Times New Roman" w:cs="Times New Roman"/>
          <w:sz w:val="22"/>
          <w:szCs w:val="22"/>
        </w:rPr>
        <w:t>uilding</w:t>
      </w:r>
      <w:r w:rsidRPr="009568FD">
        <w:rPr>
          <w:rFonts w:ascii="Times New Roman" w:cs="Times New Roman"/>
          <w:sz w:val="22"/>
          <w:szCs w:val="22"/>
        </w:rPr>
        <w:t xml:space="preserve"> in a certain model to consistent with the expected recoverable amount from sale of those assets.</w:t>
      </w:r>
      <w:r w:rsidR="007E2E76" w:rsidRPr="009568FD">
        <w:rPr>
          <w:rFonts w:ascii="Times New Roman" w:cs="Times New Roman"/>
          <w:sz w:val="22"/>
          <w:szCs w:val="22"/>
        </w:rPr>
        <w:t xml:space="preserve"> </w:t>
      </w:r>
      <w:r w:rsidRPr="009568FD">
        <w:rPr>
          <w:rFonts w:ascii="Times New Roman" w:cs="Times New Roman"/>
          <w:sz w:val="22"/>
          <w:szCs w:val="22"/>
        </w:rPr>
        <w:t xml:space="preserve">The result of changes </w:t>
      </w:r>
      <w:proofErr w:type="gramStart"/>
      <w:r w:rsidRPr="009568FD">
        <w:rPr>
          <w:rFonts w:ascii="Times New Roman" w:cs="Times New Roman"/>
          <w:sz w:val="22"/>
          <w:szCs w:val="22"/>
        </w:rPr>
        <w:t>affect</w:t>
      </w:r>
      <w:proofErr w:type="gramEnd"/>
      <w:r w:rsidRPr="009568FD">
        <w:rPr>
          <w:rFonts w:ascii="Times New Roman" w:cs="Times New Roman"/>
          <w:sz w:val="22"/>
          <w:szCs w:val="22"/>
        </w:rPr>
        <w:t xml:space="preserve"> to the </w:t>
      </w:r>
      <w:r w:rsidR="001E567E" w:rsidRPr="009568FD">
        <w:rPr>
          <w:rFonts w:ascii="Times New Roman" w:cs="Times New Roman"/>
          <w:sz w:val="22"/>
          <w:szCs w:val="22"/>
        </w:rPr>
        <w:t>decrease</w:t>
      </w:r>
      <w:r w:rsidRPr="009568FD">
        <w:rPr>
          <w:rFonts w:ascii="Times New Roman" w:cs="Times New Roman"/>
          <w:sz w:val="22"/>
          <w:szCs w:val="22"/>
        </w:rPr>
        <w:t xml:space="preserve"> in depreciation for the </w:t>
      </w:r>
      <w:r w:rsidR="009305B7" w:rsidRPr="009568FD">
        <w:rPr>
          <w:rFonts w:ascii="Times New Roman" w:cs="Times New Roman"/>
          <w:sz w:val="22"/>
          <w:szCs w:val="22"/>
        </w:rPr>
        <w:t>nine</w:t>
      </w:r>
      <w:r w:rsidR="001E0C7E" w:rsidRPr="009568FD">
        <w:rPr>
          <w:rFonts w:ascii="Times New Roman" w:cs="Times New Roman"/>
          <w:sz w:val="22"/>
          <w:szCs w:val="22"/>
        </w:rPr>
        <w:t xml:space="preserve">-month </w:t>
      </w:r>
      <w:r w:rsidR="00513A24" w:rsidRPr="009568FD">
        <w:rPr>
          <w:rFonts w:ascii="Times New Roman" w:cs="Times New Roman"/>
          <w:sz w:val="22"/>
          <w:szCs w:val="22"/>
        </w:rPr>
        <w:t xml:space="preserve">period </w:t>
      </w:r>
      <w:r w:rsidRPr="009568FD">
        <w:rPr>
          <w:rFonts w:ascii="Times New Roman" w:cs="Times New Roman"/>
          <w:sz w:val="22"/>
          <w:szCs w:val="22"/>
        </w:rPr>
        <w:t xml:space="preserve">ended </w:t>
      </w:r>
      <w:r w:rsidR="009305B7" w:rsidRPr="009568FD">
        <w:rPr>
          <w:rFonts w:ascii="Times New Roman" w:cs="Times New Roman"/>
          <w:sz w:val="22"/>
          <w:szCs w:val="22"/>
        </w:rPr>
        <w:t>September</w:t>
      </w:r>
      <w:r w:rsidR="00513A24" w:rsidRPr="009568FD">
        <w:rPr>
          <w:rFonts w:ascii="Times New Roman" w:cs="Times New Roman"/>
          <w:sz w:val="22"/>
          <w:szCs w:val="22"/>
        </w:rPr>
        <w:t xml:space="preserve"> 30</w:t>
      </w:r>
      <w:r w:rsidRPr="009568FD">
        <w:rPr>
          <w:rFonts w:ascii="Times New Roman" w:cs="Times New Roman"/>
          <w:sz w:val="22"/>
          <w:szCs w:val="22"/>
        </w:rPr>
        <w:t>, 20</w:t>
      </w:r>
      <w:r w:rsidR="00513A24" w:rsidRPr="009568FD">
        <w:rPr>
          <w:rFonts w:ascii="Times New Roman" w:cs="Times New Roman"/>
          <w:sz w:val="22"/>
          <w:szCs w:val="22"/>
        </w:rPr>
        <w:t>20</w:t>
      </w:r>
      <w:r w:rsidRPr="009568FD">
        <w:rPr>
          <w:rFonts w:ascii="Times New Roman" w:cs="Times New Roman"/>
          <w:sz w:val="22"/>
          <w:szCs w:val="22"/>
        </w:rPr>
        <w:t xml:space="preserve"> in the amount of Baht</w:t>
      </w:r>
      <w:r w:rsidR="002E5735" w:rsidRPr="009568FD">
        <w:rPr>
          <w:rFonts w:ascii="Times New Roman" w:cs="Times New Roman"/>
          <w:sz w:val="22"/>
          <w:szCs w:val="22"/>
        </w:rPr>
        <w:t xml:space="preserve"> </w:t>
      </w:r>
      <w:r w:rsidR="002E5735" w:rsidRPr="009568FD">
        <w:rPr>
          <w:rFonts w:ascii="Times New Roman" w:cstheme="minorBidi"/>
          <w:sz w:val="22"/>
          <w:szCs w:val="22"/>
        </w:rPr>
        <w:t>0.</w:t>
      </w:r>
      <w:r w:rsidR="009305B7" w:rsidRPr="009568FD">
        <w:rPr>
          <w:rFonts w:ascii="Times New Roman" w:cstheme="minorBidi"/>
          <w:sz w:val="22"/>
          <w:szCs w:val="22"/>
        </w:rPr>
        <w:t>9</w:t>
      </w:r>
      <w:r w:rsidR="00EE29F7">
        <w:rPr>
          <w:rFonts w:ascii="Times New Roman" w:cstheme="minorBidi"/>
          <w:sz w:val="22"/>
          <w:szCs w:val="22"/>
        </w:rPr>
        <w:t>1</w:t>
      </w:r>
      <w:r w:rsidRPr="009568FD">
        <w:rPr>
          <w:rFonts w:ascii="Times New Roman" w:cs="Times New Roman"/>
          <w:sz w:val="22"/>
          <w:szCs w:val="22"/>
        </w:rPr>
        <w:t xml:space="preserve"> million</w:t>
      </w:r>
      <w:r w:rsidR="000B4434" w:rsidRPr="009568FD">
        <w:rPr>
          <w:rFonts w:ascii="Times New Roman" w:cs="Times New Roman"/>
          <w:sz w:val="22"/>
          <w:szCs w:val="22"/>
        </w:rPr>
        <w:t>.</w:t>
      </w:r>
    </w:p>
    <w:p w14:paraId="029FB02D" w14:textId="6AF02B23" w:rsidR="009568FD" w:rsidRDefault="009568FD" w:rsidP="00906A96">
      <w:pPr>
        <w:pStyle w:val="ListParagraph"/>
        <w:tabs>
          <w:tab w:val="left" w:pos="8190"/>
        </w:tabs>
        <w:ind w:left="450" w:right="-43"/>
        <w:jc w:val="thaiDistribute"/>
        <w:rPr>
          <w:rFonts w:ascii="Times New Roman" w:cs="Times New Roman"/>
          <w:b/>
          <w:bCs/>
          <w:sz w:val="22"/>
          <w:szCs w:val="22"/>
        </w:rPr>
      </w:pPr>
      <w:r>
        <w:rPr>
          <w:rFonts w:ascii="Times New Roman" w:cs="Times New Roman"/>
          <w:b/>
          <w:bCs/>
          <w:sz w:val="22"/>
          <w:szCs w:val="22"/>
        </w:rPr>
        <w:br w:type="page"/>
      </w:r>
    </w:p>
    <w:p w14:paraId="50052AFB" w14:textId="5676F2DC" w:rsidR="00D87AFE" w:rsidRPr="0083704C" w:rsidRDefault="00D87AFE" w:rsidP="00906A96">
      <w:pPr>
        <w:pStyle w:val="ListParagraph"/>
        <w:numPr>
          <w:ilvl w:val="0"/>
          <w:numId w:val="33"/>
        </w:numPr>
        <w:ind w:left="450" w:hanging="450"/>
        <w:rPr>
          <w:rFonts w:ascii="Times New Roman" w:cs="Times New Roman"/>
          <w:b/>
          <w:bCs/>
          <w:sz w:val="22"/>
          <w:szCs w:val="22"/>
        </w:rPr>
      </w:pPr>
      <w:r w:rsidRPr="00307294">
        <w:rPr>
          <w:rFonts w:ascii="Times New Roman" w:cs="Times New Roman"/>
          <w:b/>
          <w:bCs/>
          <w:sz w:val="22"/>
          <w:szCs w:val="22"/>
        </w:rPr>
        <w:lastRenderedPageBreak/>
        <w:t>TRADE AND OTHER PAYABLES</w:t>
      </w:r>
    </w:p>
    <w:p w14:paraId="714EC8D5" w14:textId="77777777" w:rsidR="004E1383" w:rsidRPr="0083704C" w:rsidRDefault="004E1383" w:rsidP="00906A96">
      <w:pPr>
        <w:tabs>
          <w:tab w:val="num" w:pos="720"/>
        </w:tabs>
        <w:ind w:left="450" w:right="-45"/>
        <w:rPr>
          <w:rFonts w:ascii="Times New Roman" w:cs="Times New Roman"/>
          <w:b/>
          <w:bCs/>
          <w:sz w:val="22"/>
          <w:szCs w:val="22"/>
        </w:rPr>
      </w:pPr>
      <w:bookmarkStart w:id="486" w:name="_MON_1524414890"/>
      <w:bookmarkStart w:id="487" w:name="_MON_1571050373"/>
      <w:bookmarkStart w:id="488" w:name="_MON_1524414905"/>
      <w:bookmarkStart w:id="489" w:name="_MON_1563605629"/>
      <w:bookmarkStart w:id="490" w:name="_MON_1571119531"/>
      <w:bookmarkStart w:id="491" w:name="_MON_1524414912"/>
      <w:bookmarkStart w:id="492" w:name="_MON_1524414928"/>
      <w:bookmarkStart w:id="493" w:name="_MON_1524414942"/>
      <w:bookmarkStart w:id="494" w:name="_MON_1524414953"/>
      <w:bookmarkStart w:id="495" w:name="_MON_1524414959"/>
      <w:bookmarkStart w:id="496" w:name="_MON_1524414966"/>
      <w:bookmarkStart w:id="497" w:name="_MON_1524415233"/>
      <w:bookmarkStart w:id="498" w:name="_MON_1585833487"/>
      <w:bookmarkStart w:id="499" w:name="_MON_1585833553"/>
      <w:bookmarkStart w:id="500" w:name="_MON_1555310053"/>
      <w:bookmarkStart w:id="501" w:name="_MON_1555310211"/>
      <w:bookmarkStart w:id="502" w:name="_MON_1555310729"/>
      <w:bookmarkStart w:id="503" w:name="_MON_1564320638"/>
      <w:bookmarkStart w:id="504" w:name="_MON_1499096285"/>
      <w:bookmarkStart w:id="505" w:name="_MON_1492880503"/>
      <w:bookmarkStart w:id="506" w:name="_MON_1555601219"/>
      <w:bookmarkStart w:id="507" w:name="_MON_1524414865"/>
      <w:bookmarkStart w:id="508" w:name="_MON_1564556736"/>
      <w:bookmarkStart w:id="509" w:name="_MON_1564556774"/>
      <w:bookmarkStart w:id="510" w:name="_MON_1524458754"/>
      <w:bookmarkStart w:id="511" w:name="_MON_1563372216"/>
      <w:bookmarkStart w:id="512" w:name="_MON_1524414882"/>
      <w:bookmarkStart w:id="513" w:name="_MON_1563440147"/>
      <w:bookmarkStart w:id="514" w:name="_MON_1563440234"/>
      <w:bookmarkStart w:id="515" w:name="_MON_1569412069"/>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67B7D06" w14:textId="0ED48DDF" w:rsidR="004E1383" w:rsidRDefault="004E1383" w:rsidP="00906A96">
      <w:pPr>
        <w:pStyle w:val="ListParagraph"/>
        <w:tabs>
          <w:tab w:val="left" w:pos="9711"/>
          <w:tab w:val="left" w:pos="9960"/>
        </w:tabs>
        <w:ind w:left="450" w:right="-45"/>
        <w:contextualSpacing w:val="0"/>
        <w:jc w:val="thaiDistribute"/>
        <w:rPr>
          <w:rFonts w:ascii="Times New Roman" w:cs="Times New Roman"/>
          <w:sz w:val="22"/>
          <w:szCs w:val="22"/>
        </w:rPr>
      </w:pPr>
      <w:bookmarkStart w:id="516" w:name="_MON_1563372259"/>
      <w:bookmarkStart w:id="517" w:name="_MON_1524415261"/>
      <w:bookmarkStart w:id="518" w:name="_MON_1563440523"/>
      <w:bookmarkStart w:id="519" w:name="_MON_1524415265"/>
      <w:bookmarkStart w:id="520" w:name="_MON_1524415274"/>
      <w:bookmarkStart w:id="521" w:name="_MON_1524415285"/>
      <w:bookmarkStart w:id="522" w:name="_MON_1524415307"/>
      <w:bookmarkStart w:id="523" w:name="_MON_1524415337"/>
      <w:bookmarkStart w:id="524" w:name="_MON_1492703189"/>
      <w:bookmarkStart w:id="525" w:name="_MON_1524244680"/>
      <w:bookmarkStart w:id="526" w:name="_MON_1524244734"/>
      <w:bookmarkStart w:id="527" w:name="_MON_1522608372"/>
      <w:bookmarkStart w:id="528" w:name="_MON_1499096300"/>
      <w:bookmarkStart w:id="529" w:name="_MON_1499096312"/>
      <w:bookmarkStart w:id="530" w:name="_MON_1524415049"/>
      <w:bookmarkStart w:id="531" w:name="_MON_1564321305"/>
      <w:bookmarkStart w:id="532" w:name="_MON_1564321472"/>
      <w:bookmarkStart w:id="533" w:name="_MON_1564321721"/>
      <w:bookmarkStart w:id="534" w:name="_MON_1524415058"/>
      <w:bookmarkStart w:id="535" w:name="_MON_1564384248"/>
      <w:bookmarkStart w:id="536" w:name="_MON_1564384338"/>
      <w:bookmarkStart w:id="537" w:name="_MON_1564384342"/>
      <w:bookmarkStart w:id="538" w:name="_MON_1524415103"/>
      <w:bookmarkStart w:id="539" w:name="_MON_1524415139"/>
      <w:bookmarkStart w:id="540" w:name="_MON_1524415145"/>
      <w:bookmarkStart w:id="541" w:name="_MON_1564556877"/>
      <w:bookmarkStart w:id="542" w:name="_MON_1564556881"/>
      <w:bookmarkStart w:id="543" w:name="_MON_1524415153"/>
      <w:bookmarkStart w:id="544" w:name="_MON_1524415156"/>
      <w:bookmarkStart w:id="545" w:name="_MON_1555310248"/>
      <w:bookmarkStart w:id="546" w:name="_MON_1555310786"/>
      <w:bookmarkStart w:id="547" w:name="_MON_1555311231"/>
      <w:bookmarkStart w:id="548" w:name="_MON_1569412692"/>
      <w:bookmarkStart w:id="549" w:name="_MON_1555311242"/>
      <w:bookmarkStart w:id="550" w:name="_MON_1524415161"/>
      <w:bookmarkStart w:id="551" w:name="_MON_1524415171"/>
      <w:bookmarkStart w:id="552" w:name="_MON_1571119593"/>
      <w:bookmarkStart w:id="553" w:name="_MON_1571119600"/>
      <w:bookmarkStart w:id="554" w:name="_MON_1571119610"/>
      <w:bookmarkStart w:id="555" w:name="_MON_1571119628"/>
      <w:bookmarkStart w:id="556" w:name="_MON_1555601314"/>
      <w:bookmarkStart w:id="557" w:name="_MON_1555601337"/>
      <w:bookmarkStart w:id="558" w:name="_MON_1555601388"/>
      <w:bookmarkStart w:id="559" w:name="_MON_1524415196"/>
      <w:bookmarkStart w:id="560" w:name="_MON_1555771443"/>
      <w:bookmarkStart w:id="561" w:name="_MON_1555771500"/>
      <w:bookmarkStart w:id="562" w:name="_MON_1555777656"/>
      <w:bookmarkStart w:id="563" w:name="_MON_1585833938"/>
      <w:bookmarkStart w:id="564" w:name="_MON_1555777669"/>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307294">
        <w:rPr>
          <w:rFonts w:ascii="Times New Roman" w:cs="Times New Roman"/>
          <w:sz w:val="22"/>
          <w:szCs w:val="22"/>
        </w:rPr>
        <w:t>Trade a</w:t>
      </w:r>
      <w:r>
        <w:rPr>
          <w:rFonts w:ascii="Times New Roman" w:cs="Times New Roman"/>
          <w:sz w:val="22"/>
          <w:szCs w:val="22"/>
        </w:rPr>
        <w:t xml:space="preserve">nd other payables as at </w:t>
      </w:r>
      <w:r w:rsidR="009305B7">
        <w:rPr>
          <w:rFonts w:ascii="Times New Roman" w:cs="Times New Roman"/>
          <w:sz w:val="22"/>
          <w:szCs w:val="22"/>
        </w:rPr>
        <w:t>September</w:t>
      </w:r>
      <w:r w:rsidR="00DC31B3">
        <w:rPr>
          <w:rFonts w:ascii="Times New Roman" w:cs="Times New Roman"/>
          <w:sz w:val="22"/>
          <w:szCs w:val="22"/>
        </w:rPr>
        <w:t xml:space="preserve"> 30</w:t>
      </w:r>
      <w:r w:rsidRPr="00307294">
        <w:rPr>
          <w:rFonts w:ascii="Times New Roman" w:cs="Times New Roman"/>
          <w:sz w:val="22"/>
          <w:szCs w:val="22"/>
        </w:rPr>
        <w:t>, 20</w:t>
      </w:r>
      <w:r w:rsidR="003C2C9F">
        <w:rPr>
          <w:rFonts w:ascii="Times New Roman" w:cs="Times New Roman"/>
          <w:sz w:val="22"/>
          <w:szCs w:val="22"/>
        </w:rPr>
        <w:t>20</w:t>
      </w:r>
      <w:r w:rsidRPr="00307294">
        <w:rPr>
          <w:rFonts w:ascii="Times New Roman" w:cs="Times New Roman"/>
          <w:sz w:val="22"/>
          <w:szCs w:val="22"/>
        </w:rPr>
        <w:t xml:space="preserve"> and December 31, 201</w:t>
      </w:r>
      <w:r w:rsidR="003C2C9F">
        <w:rPr>
          <w:rFonts w:ascii="Times New Roman" w:cs="Times New Roman"/>
          <w:sz w:val="22"/>
          <w:szCs w:val="22"/>
        </w:rPr>
        <w:t>9</w:t>
      </w:r>
      <w:r>
        <w:rPr>
          <w:rFonts w:ascii="Times New Roman" w:cs="Times New Roman"/>
          <w:sz w:val="22"/>
          <w:szCs w:val="22"/>
        </w:rPr>
        <w:t xml:space="preserve"> </w:t>
      </w:r>
      <w:r w:rsidRPr="00307294">
        <w:rPr>
          <w:rFonts w:ascii="Times New Roman" w:cs="Times New Roman"/>
          <w:sz w:val="22"/>
          <w:szCs w:val="22"/>
        </w:rPr>
        <w:t>consisted of:</w:t>
      </w:r>
    </w:p>
    <w:p w14:paraId="7A7853E0" w14:textId="77777777" w:rsidR="004E1383" w:rsidRPr="00307294"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p>
    <w:bookmarkStart w:id="565" w:name="_MON_1586168296"/>
    <w:bookmarkStart w:id="566" w:name="_MON_1586168312"/>
    <w:bookmarkStart w:id="567" w:name="_MON_1586168317"/>
    <w:bookmarkStart w:id="568" w:name="_MON_1632664532"/>
    <w:bookmarkStart w:id="569" w:name="_MON_1586168329"/>
    <w:bookmarkStart w:id="570" w:name="_MON_1586168337"/>
    <w:bookmarkStart w:id="571" w:name="_MON_1626601998"/>
    <w:bookmarkStart w:id="572" w:name="_MON_1586168346"/>
    <w:bookmarkStart w:id="573" w:name="_MON_1586168356"/>
    <w:bookmarkStart w:id="574" w:name="_MON_1586168365"/>
    <w:bookmarkStart w:id="575" w:name="_MON_1586168376"/>
    <w:bookmarkStart w:id="576" w:name="_MON_1586168380"/>
    <w:bookmarkStart w:id="577" w:name="_MON_1586168388"/>
    <w:bookmarkStart w:id="578" w:name="_MON_1586168400"/>
    <w:bookmarkStart w:id="579" w:name="_MON_1586168430"/>
    <w:bookmarkStart w:id="580" w:name="_MON_1617174029"/>
    <w:bookmarkStart w:id="581" w:name="_MON_1517851725"/>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Start w:id="582" w:name="_MON_1586168199"/>
    <w:bookmarkEnd w:id="582"/>
    <w:p w14:paraId="2D79ED05" w14:textId="54BF4438" w:rsidR="00A242D9" w:rsidRDefault="00017F88" w:rsidP="009568FD">
      <w:pPr>
        <w:pStyle w:val="ListParagraph"/>
        <w:ind w:left="450"/>
        <w:rPr>
          <w:rFonts w:ascii="Times New Roman" w:cs="Times New Roman"/>
          <w:sz w:val="22"/>
          <w:szCs w:val="22"/>
        </w:rPr>
      </w:pPr>
      <w:r w:rsidRPr="00307294">
        <w:rPr>
          <w:rFonts w:ascii="Times New Roman" w:cs="Times New Roman"/>
          <w:sz w:val="22"/>
          <w:szCs w:val="22"/>
        </w:rPr>
        <w:object w:dxaOrig="9574" w:dyaOrig="2756" w14:anchorId="75730E43">
          <v:shape id="_x0000_i1085" type="#_x0000_t75" style="width:452.25pt;height:139.5pt" o:ole="">
            <v:imagedata r:id="rId30" o:title=""/>
            <o:lock v:ext="edit" aspectratio="f"/>
          </v:shape>
          <o:OLEObject Type="Embed" ProgID="Excel.Sheet.8" ShapeID="_x0000_i1085" DrawAspect="Content" ObjectID="_1666703321" r:id="rId31"/>
        </w:object>
      </w:r>
    </w:p>
    <w:p w14:paraId="073F340A" w14:textId="77777777" w:rsidR="00A242D9" w:rsidRPr="00A242D9" w:rsidRDefault="00A242D9" w:rsidP="009568FD">
      <w:pPr>
        <w:pStyle w:val="ListParagraph"/>
        <w:ind w:left="450"/>
        <w:rPr>
          <w:rFonts w:ascii="Times New Roman" w:cs="Times New Roman"/>
          <w:sz w:val="22"/>
          <w:szCs w:val="22"/>
        </w:rPr>
      </w:pPr>
    </w:p>
    <w:p w14:paraId="4D87EC34" w14:textId="36F59AC4" w:rsidR="001307B2" w:rsidRPr="00A242D9" w:rsidRDefault="0067387A" w:rsidP="009568FD">
      <w:pPr>
        <w:pStyle w:val="ListParagraph"/>
        <w:numPr>
          <w:ilvl w:val="0"/>
          <w:numId w:val="33"/>
        </w:numPr>
        <w:ind w:left="450" w:hanging="450"/>
        <w:rPr>
          <w:rFonts w:ascii="Times New Roman" w:cs="Times New Roman"/>
          <w:sz w:val="22"/>
          <w:szCs w:val="22"/>
        </w:rPr>
      </w:pPr>
      <w:r w:rsidRPr="00A242D9">
        <w:rPr>
          <w:rFonts w:ascii="Times New Roman" w:cs="Times New Roman"/>
          <w:b/>
          <w:bCs/>
          <w:sz w:val="22"/>
          <w:szCs w:val="22"/>
        </w:rPr>
        <w:t>LONG</w:t>
      </w:r>
      <w:r w:rsidR="001307B2" w:rsidRPr="00A242D9">
        <w:rPr>
          <w:rFonts w:ascii="Times New Roman" w:cs="Times New Roman"/>
          <w:b/>
          <w:bCs/>
          <w:sz w:val="22"/>
          <w:szCs w:val="22"/>
        </w:rPr>
        <w:t>-TERM LOAN FROM OTHER COMPANY</w:t>
      </w:r>
    </w:p>
    <w:p w14:paraId="727D6E84" w14:textId="77777777" w:rsidR="001307B2" w:rsidRPr="00CF2C18" w:rsidRDefault="001307B2" w:rsidP="009568FD">
      <w:pPr>
        <w:pStyle w:val="ListParagraph"/>
        <w:ind w:left="644" w:right="-43"/>
        <w:jc w:val="thaiDistribute"/>
        <w:rPr>
          <w:rFonts w:ascii="Times New Roman" w:cs="Times New Roman"/>
          <w:sz w:val="22"/>
          <w:szCs w:val="22"/>
        </w:rPr>
      </w:pPr>
    </w:p>
    <w:p w14:paraId="51059FCF" w14:textId="18D00DF8" w:rsidR="00CD1FDB" w:rsidRPr="0083704C" w:rsidRDefault="0067387A" w:rsidP="00CD1FDB">
      <w:pPr>
        <w:ind w:left="426" w:right="-43"/>
        <w:jc w:val="thaiDistribute"/>
        <w:rPr>
          <w:rFonts w:ascii="Times New Roman" w:cs="Times New Roman"/>
          <w:sz w:val="22"/>
          <w:szCs w:val="22"/>
        </w:rPr>
      </w:pPr>
      <w:bookmarkStart w:id="583" w:name="_MON_1524415003"/>
      <w:bookmarkStart w:id="584" w:name="_MON_1555265765"/>
      <w:bookmarkStart w:id="585" w:name="_MON_1566132071"/>
      <w:bookmarkStart w:id="586" w:name="_MON_1555601273"/>
      <w:bookmarkStart w:id="587" w:name="_MON_1524414979"/>
      <w:bookmarkStart w:id="588" w:name="_MON_1564321010"/>
      <w:bookmarkStart w:id="589" w:name="_MON_1569412302"/>
      <w:bookmarkStart w:id="590" w:name="_MON_1569412416"/>
      <w:bookmarkStart w:id="591" w:name="_MON_1564323033"/>
      <w:bookmarkStart w:id="592" w:name="_MON_1571050413"/>
      <w:bookmarkStart w:id="593" w:name="_MON_1555310222"/>
      <w:bookmarkStart w:id="594" w:name="_MON_1564384170"/>
      <w:bookmarkStart w:id="595" w:name="_MON_1571119559"/>
      <w:bookmarkStart w:id="596" w:name="_MON_1564384258"/>
      <w:bookmarkStart w:id="597" w:name="_MON_1564384879"/>
      <w:bookmarkStart w:id="598" w:name="_MON_1563372242"/>
      <w:bookmarkStart w:id="599" w:name="_MON_1555310759"/>
      <w:bookmarkStart w:id="600" w:name="_MON_1564481884"/>
      <w:bookmarkStart w:id="601" w:name="_MON_1563440406"/>
      <w:bookmarkStart w:id="602" w:name="_MON_1564556806"/>
      <w:bookmarkStart w:id="603" w:name="_MON_1585833616"/>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Pr>
          <w:rFonts w:ascii="Times New Roman" w:cs="Times New Roman"/>
          <w:sz w:val="22"/>
          <w:szCs w:val="22"/>
        </w:rPr>
        <w:t>Long</w:t>
      </w:r>
      <w:r w:rsidR="00CD1FDB" w:rsidRPr="0083704C">
        <w:rPr>
          <w:rFonts w:ascii="Times New Roman" w:cs="Times New Roman"/>
          <w:sz w:val="22"/>
          <w:szCs w:val="22"/>
        </w:rPr>
        <w:t xml:space="preserve">-term loan from other company as at </w:t>
      </w:r>
      <w:r w:rsidR="00447E2A">
        <w:rPr>
          <w:rFonts w:ascii="Times New Roman" w:cs="Times New Roman"/>
          <w:sz w:val="22"/>
          <w:szCs w:val="22"/>
        </w:rPr>
        <w:t>September</w:t>
      </w:r>
      <w:r w:rsidR="00513A24">
        <w:rPr>
          <w:rFonts w:ascii="Times New Roman" w:cs="Times New Roman"/>
          <w:sz w:val="22"/>
          <w:szCs w:val="22"/>
        </w:rPr>
        <w:t xml:space="preserve"> 30</w:t>
      </w:r>
      <w:r w:rsidR="00E64BAF" w:rsidRPr="00307294">
        <w:rPr>
          <w:rFonts w:ascii="Times New Roman" w:cs="Times New Roman"/>
          <w:sz w:val="22"/>
          <w:szCs w:val="22"/>
        </w:rPr>
        <w:t>, 20</w:t>
      </w:r>
      <w:r w:rsidR="00852665">
        <w:rPr>
          <w:rFonts w:ascii="Times New Roman" w:cs="Times New Roman"/>
          <w:sz w:val="22"/>
          <w:szCs w:val="22"/>
        </w:rPr>
        <w:t>20</w:t>
      </w:r>
      <w:r w:rsidR="00E64BAF" w:rsidRPr="00307294">
        <w:rPr>
          <w:rFonts w:ascii="Times New Roman" w:cs="Times New Roman"/>
          <w:sz w:val="22"/>
          <w:szCs w:val="22"/>
        </w:rPr>
        <w:t xml:space="preserve"> and December 31, 201</w:t>
      </w:r>
      <w:r w:rsidR="00852665">
        <w:rPr>
          <w:rFonts w:ascii="Times New Roman" w:cs="Times New Roman"/>
          <w:sz w:val="22"/>
          <w:szCs w:val="22"/>
        </w:rPr>
        <w:t>9</w:t>
      </w:r>
      <w:r w:rsidR="00E64BAF">
        <w:rPr>
          <w:rFonts w:ascii="Times New Roman" w:cs="Times New Roman"/>
          <w:sz w:val="22"/>
          <w:szCs w:val="22"/>
        </w:rPr>
        <w:t xml:space="preserve"> </w:t>
      </w:r>
      <w:r w:rsidR="00CD1FDB" w:rsidRPr="0083704C">
        <w:rPr>
          <w:rFonts w:ascii="Times New Roman" w:cs="Times New Roman"/>
          <w:sz w:val="22"/>
          <w:szCs w:val="22"/>
        </w:rPr>
        <w:t>consisted of:</w:t>
      </w:r>
      <w:r w:rsidR="00F33C42">
        <w:rPr>
          <w:rFonts w:ascii="Times New Roman" w:cs="Times New Roman"/>
          <w:sz w:val="22"/>
          <w:szCs w:val="22"/>
        </w:rPr>
        <w:t xml:space="preserve"> </w:t>
      </w:r>
    </w:p>
    <w:bookmarkStart w:id="604" w:name="_MON_1564556825"/>
    <w:bookmarkStart w:id="605" w:name="_MON_1626602153"/>
    <w:bookmarkEnd w:id="604"/>
    <w:bookmarkEnd w:id="605"/>
    <w:bookmarkStart w:id="606" w:name="_MON_1617174148"/>
    <w:bookmarkEnd w:id="606"/>
    <w:p w14:paraId="5FD0AABA" w14:textId="2829D6E5" w:rsidR="00D67B55" w:rsidRPr="00332E0C" w:rsidRDefault="00017F88" w:rsidP="003F1C3F">
      <w:pPr>
        <w:ind w:left="426" w:right="-14"/>
        <w:jc w:val="thaiDistribute"/>
        <w:rPr>
          <w:rFonts w:ascii="Times New Roman" w:cs="Times New Roman"/>
          <w:b/>
          <w:bCs/>
          <w:sz w:val="12"/>
          <w:szCs w:val="12"/>
        </w:rPr>
      </w:pPr>
      <w:r w:rsidRPr="0083704C">
        <w:rPr>
          <w:rFonts w:ascii="Times New Roman" w:cs="Times New Roman"/>
          <w:sz w:val="22"/>
          <w:szCs w:val="22"/>
          <w:cs/>
        </w:rPr>
        <w:object w:dxaOrig="9350" w:dyaOrig="1432" w14:anchorId="59F70CE9">
          <v:shape id="_x0000_i1088" type="#_x0000_t75" style="width:456pt;height:1in" o:ole="">
            <v:imagedata r:id="rId32" o:title=""/>
            <o:lock v:ext="edit" aspectratio="f"/>
          </v:shape>
          <o:OLEObject Type="Embed" ProgID="Excel.Sheet.8" ShapeID="_x0000_i1088" DrawAspect="Content" ObjectID="_1666703322" r:id="rId33"/>
        </w:object>
      </w:r>
    </w:p>
    <w:bookmarkStart w:id="607" w:name="_MON_1564481636"/>
    <w:bookmarkStart w:id="608" w:name="_MON_1564481777"/>
    <w:bookmarkStart w:id="609" w:name="_MON_1564481842"/>
    <w:bookmarkStart w:id="610" w:name="_MON_1564481853"/>
    <w:bookmarkStart w:id="611" w:name="_MON_1564481862"/>
    <w:bookmarkStart w:id="612" w:name="_MON_1562678085"/>
    <w:bookmarkStart w:id="613" w:name="_MON_1564556831"/>
    <w:bookmarkStart w:id="614" w:name="_MON_1564556836"/>
    <w:bookmarkStart w:id="615" w:name="_MON_1562678095"/>
    <w:bookmarkStart w:id="616" w:name="_MON_1562678112"/>
    <w:bookmarkStart w:id="617" w:name="_MON_1562678118"/>
    <w:bookmarkStart w:id="618" w:name="_MON_1562678131"/>
    <w:bookmarkStart w:id="619" w:name="_MON_1562678154"/>
    <w:bookmarkStart w:id="620" w:name="_MON_1562678178"/>
    <w:bookmarkStart w:id="621" w:name="_MON_1571052967"/>
    <w:bookmarkStart w:id="622" w:name="_MON_1571053007"/>
    <w:bookmarkStart w:id="623" w:name="_MON_1571053049"/>
    <w:bookmarkStart w:id="624" w:name="_MON_1626602128"/>
    <w:bookmarkStart w:id="625" w:name="_MON_1571053065"/>
    <w:bookmarkStart w:id="626" w:name="_MON_1562678210"/>
    <w:bookmarkStart w:id="627" w:name="_MON_1562678216"/>
    <w:bookmarkStart w:id="628" w:name="_MON_1562678234"/>
    <w:bookmarkStart w:id="629" w:name="_MON_1562678411"/>
    <w:bookmarkStart w:id="630" w:name="_MON_1562678423"/>
    <w:bookmarkStart w:id="631" w:name="_MON_1562678447"/>
    <w:bookmarkStart w:id="632" w:name="_MON_1562678456"/>
    <w:bookmarkStart w:id="633" w:name="_MON_1562678472"/>
    <w:bookmarkStart w:id="634" w:name="_MON_1562678513"/>
    <w:bookmarkStart w:id="635" w:name="_MON_1562678482"/>
    <w:bookmarkStart w:id="636" w:name="_MON_1562678538"/>
    <w:bookmarkStart w:id="637" w:name="_MON_1562679036"/>
    <w:bookmarkStart w:id="638" w:name="_MON_1562679058"/>
    <w:bookmarkStart w:id="639" w:name="_MON_1562679068"/>
    <w:bookmarkStart w:id="640" w:name="_MON_1562679208"/>
    <w:bookmarkStart w:id="641" w:name="_MON_1562679213"/>
    <w:bookmarkStart w:id="642" w:name="_MON_1562679220"/>
    <w:bookmarkStart w:id="643" w:name="_MON_1562679233"/>
    <w:bookmarkStart w:id="644" w:name="_MON_1562677824"/>
    <w:bookmarkStart w:id="645" w:name="_MON_1562677857"/>
    <w:bookmarkStart w:id="646" w:name="_MON_1562678075"/>
    <w:bookmarkStart w:id="647" w:name="_MON_1564475278"/>
    <w:bookmarkStart w:id="648" w:name="_MON_1564475284"/>
    <w:bookmarkStart w:id="649" w:name="_MON_1564475330"/>
    <w:bookmarkStart w:id="650" w:name="_MON_1564475348"/>
    <w:bookmarkStart w:id="651" w:name="_MON_1580576623"/>
    <w:bookmarkStart w:id="652" w:name="_MON_1580576604"/>
    <w:bookmarkStart w:id="653" w:name="_MON_1564481079"/>
    <w:bookmarkStart w:id="654" w:name="_MON_1564481086"/>
    <w:bookmarkStart w:id="655" w:name="_MON_1564481138"/>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Start w:id="656" w:name="_MON_1564481511"/>
    <w:bookmarkEnd w:id="656"/>
    <w:p w14:paraId="63329C4D" w14:textId="36E33D37" w:rsidR="000F7430" w:rsidRPr="003A79FC" w:rsidRDefault="00017F88" w:rsidP="009568FD">
      <w:pPr>
        <w:ind w:left="432" w:right="-14" w:hanging="432"/>
        <w:jc w:val="thaiDistribute"/>
        <w:rPr>
          <w:rFonts w:ascii="Times New Roman" w:cs="Times New Roman"/>
          <w:sz w:val="2"/>
          <w:szCs w:val="2"/>
        </w:rPr>
      </w:pPr>
      <w:r w:rsidRPr="00307294">
        <w:rPr>
          <w:cs/>
        </w:rPr>
        <w:object w:dxaOrig="13448" w:dyaOrig="2888" w14:anchorId="75B72820">
          <v:shape id="_x0000_i1091" type="#_x0000_t75" style="width:488.25pt;height:127.5pt" o:ole="">
            <v:imagedata r:id="rId34" o:title=""/>
          </v:shape>
          <o:OLEObject Type="Embed" ProgID="Excel.Sheet.8" ShapeID="_x0000_i1091" DrawAspect="Content" ObjectID="_1666703323" r:id="rId35"/>
        </w:object>
      </w:r>
    </w:p>
    <w:p w14:paraId="27A3240B" w14:textId="77777777" w:rsidR="00D4556E" w:rsidRPr="00D27BFB" w:rsidRDefault="00D4556E" w:rsidP="00B3131F">
      <w:pPr>
        <w:ind w:left="432" w:right="-14"/>
        <w:jc w:val="thaiDistribute"/>
        <w:rPr>
          <w:rFonts w:ascii="Times New Roman" w:cs="Times New Roman"/>
          <w:sz w:val="4"/>
          <w:szCs w:val="4"/>
        </w:rPr>
      </w:pPr>
    </w:p>
    <w:p w14:paraId="73B76B75" w14:textId="0F1CF7DE" w:rsidR="005A7717" w:rsidRDefault="005A7717" w:rsidP="00375817">
      <w:pPr>
        <w:ind w:left="432"/>
        <w:jc w:val="thaiDistribute"/>
        <w:rPr>
          <w:rFonts w:ascii="Times New Roman" w:cs="Times New Roman"/>
          <w:sz w:val="22"/>
          <w:szCs w:val="22"/>
        </w:rPr>
      </w:pPr>
    </w:p>
    <w:p w14:paraId="38AA8D51" w14:textId="253BF491" w:rsidR="00A43334" w:rsidRPr="0083704C" w:rsidRDefault="00332E0C" w:rsidP="00375817">
      <w:pPr>
        <w:ind w:left="432"/>
        <w:jc w:val="thaiDistribute"/>
        <w:rPr>
          <w:rFonts w:ascii="Times New Roman" w:cs="Times New Roman"/>
          <w:sz w:val="22"/>
          <w:szCs w:val="22"/>
        </w:rPr>
      </w:pPr>
      <w:r>
        <w:rPr>
          <w:rFonts w:ascii="Times New Roman" w:cs="Times New Roman"/>
          <w:sz w:val="22"/>
          <w:szCs w:val="22"/>
        </w:rPr>
        <w:t xml:space="preserve">Movements of </w:t>
      </w:r>
      <w:r w:rsidR="005C53DC">
        <w:rPr>
          <w:rFonts w:ascii="Times New Roman" w:cs="Times New Roman"/>
          <w:sz w:val="22"/>
          <w:szCs w:val="22"/>
        </w:rPr>
        <w:t>l</w:t>
      </w:r>
      <w:r>
        <w:rPr>
          <w:rFonts w:ascii="Times New Roman" w:cs="Times New Roman"/>
          <w:sz w:val="22"/>
          <w:szCs w:val="22"/>
        </w:rPr>
        <w:t>ong</w:t>
      </w:r>
      <w:r w:rsidR="00326556" w:rsidRPr="0083704C">
        <w:rPr>
          <w:rFonts w:ascii="Times New Roman" w:cs="Times New Roman"/>
          <w:sz w:val="22"/>
          <w:szCs w:val="22"/>
        </w:rPr>
        <w:t>-</w:t>
      </w:r>
      <w:r w:rsidR="007C527C" w:rsidRPr="0083704C">
        <w:rPr>
          <w:rFonts w:ascii="Times New Roman" w:cs="Times New Roman"/>
          <w:sz w:val="22"/>
          <w:szCs w:val="22"/>
        </w:rPr>
        <w:t>term loan</w:t>
      </w:r>
      <w:r w:rsidR="00326556"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447E2A">
        <w:rPr>
          <w:rFonts w:ascii="Times New Roman" w:cs="Times New Roman"/>
          <w:sz w:val="22"/>
          <w:szCs w:val="22"/>
        </w:rPr>
        <w:t>nine</w:t>
      </w:r>
      <w:r w:rsidR="00326556"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447E2A">
        <w:rPr>
          <w:rFonts w:ascii="Times New Roman" w:cs="Times New Roman"/>
          <w:sz w:val="22"/>
          <w:szCs w:val="22"/>
        </w:rPr>
        <w:t>September</w:t>
      </w:r>
      <w:r w:rsidR="00513A24">
        <w:rPr>
          <w:rFonts w:ascii="Times New Roman" w:cs="Times New Roman"/>
          <w:sz w:val="22"/>
          <w:szCs w:val="22"/>
        </w:rPr>
        <w:t xml:space="preserve"> 30</w:t>
      </w:r>
      <w:r w:rsidR="00B60CD5">
        <w:rPr>
          <w:rFonts w:ascii="Times New Roman" w:cs="Times New Roman"/>
          <w:sz w:val="22"/>
          <w:szCs w:val="22"/>
        </w:rPr>
        <w:t xml:space="preserve">, </w:t>
      </w:r>
      <w:r>
        <w:rPr>
          <w:rFonts w:ascii="Times New Roman" w:cs="Times New Roman"/>
          <w:sz w:val="22"/>
          <w:szCs w:val="22"/>
        </w:rPr>
        <w:t>20</w:t>
      </w:r>
      <w:r w:rsidR="007A7BEF">
        <w:rPr>
          <w:rFonts w:ascii="Times New Roman" w:cs="Times New Roman"/>
          <w:sz w:val="22"/>
          <w:szCs w:val="22"/>
        </w:rPr>
        <w:t>20</w:t>
      </w:r>
      <w:r w:rsidR="007C527C" w:rsidRPr="0083704C">
        <w:rPr>
          <w:rFonts w:ascii="Times New Roman" w:cs="Times New Roman"/>
          <w:sz w:val="22"/>
          <w:szCs w:val="22"/>
        </w:rPr>
        <w:t xml:space="preserve"> were as follows:</w:t>
      </w:r>
    </w:p>
    <w:bookmarkStart w:id="657" w:name="_MON_1564556862"/>
    <w:bookmarkStart w:id="658" w:name="_MON_1571207943"/>
    <w:bookmarkStart w:id="659" w:name="_MON_1626602172"/>
    <w:bookmarkStart w:id="660" w:name="_MON_1524399429"/>
    <w:bookmarkStart w:id="661" w:name="_MON_1564384270"/>
    <w:bookmarkStart w:id="662" w:name="_MON_1566132082"/>
    <w:bookmarkStart w:id="663" w:name="_MON_1566132095"/>
    <w:bookmarkStart w:id="664" w:name="_MON_1564384276"/>
    <w:bookmarkStart w:id="665" w:name="_MON_1585833729"/>
    <w:bookmarkStart w:id="666" w:name="_MON_1564384321"/>
    <w:bookmarkStart w:id="667" w:name="_MON_1564384362"/>
    <w:bookmarkStart w:id="668" w:name="_MON_1569412449"/>
    <w:bookmarkStart w:id="669" w:name="_MON_1617176190"/>
    <w:bookmarkStart w:id="670" w:name="_MON_1564322059"/>
    <w:bookmarkStart w:id="671" w:name="_MON_1564322123"/>
    <w:bookmarkStart w:id="672" w:name="_MON_156432213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Start w:id="673" w:name="_MON_1564554384"/>
    <w:bookmarkEnd w:id="673"/>
    <w:p w14:paraId="01FC35AB" w14:textId="6DFF8A8B" w:rsidR="0012725C" w:rsidRDefault="00017F88" w:rsidP="0012725C">
      <w:pPr>
        <w:ind w:left="432" w:right="-14"/>
        <w:jc w:val="thaiDistribute"/>
        <w:rPr>
          <w:rFonts w:ascii="Times New Roman" w:cs="Times New Roman"/>
          <w:sz w:val="22"/>
          <w:szCs w:val="22"/>
        </w:rPr>
      </w:pPr>
      <w:r w:rsidRPr="0083704C">
        <w:rPr>
          <w:rFonts w:ascii="Times New Roman" w:cs="Times New Roman"/>
          <w:sz w:val="22"/>
          <w:szCs w:val="22"/>
        </w:rPr>
        <w:object w:dxaOrig="8891" w:dyaOrig="2057" w14:anchorId="0E8B3988">
          <v:shape id="_x0000_i1094" type="#_x0000_t75" style="width:453.75pt;height:103.5pt" o:ole="">
            <v:imagedata r:id="rId36" o:title=""/>
          </v:shape>
          <o:OLEObject Type="Embed" ProgID="Excel.Sheet.8" ShapeID="_x0000_i1094" DrawAspect="Content" ObjectID="_1666703324" r:id="rId37"/>
        </w:object>
      </w:r>
    </w:p>
    <w:p w14:paraId="43A3A169" w14:textId="77777777" w:rsidR="00CC304A" w:rsidRPr="00CC304A" w:rsidRDefault="00CC304A" w:rsidP="0012725C">
      <w:pPr>
        <w:ind w:left="432" w:right="-14"/>
        <w:jc w:val="thaiDistribute"/>
        <w:rPr>
          <w:rFonts w:ascii="Times New Roman" w:cstheme="minorBidi"/>
          <w:sz w:val="14"/>
          <w:szCs w:val="14"/>
        </w:rPr>
      </w:pPr>
    </w:p>
    <w:p w14:paraId="77740D23" w14:textId="77777777" w:rsidR="007A7BEF" w:rsidRDefault="007A7BEF" w:rsidP="0012725C">
      <w:pPr>
        <w:ind w:left="432" w:right="-14"/>
        <w:jc w:val="thaiDistribute"/>
        <w:rPr>
          <w:rFonts w:ascii="Times New Roman" w:cs="Times New Roman"/>
          <w:color w:val="000000"/>
          <w:sz w:val="22"/>
          <w:szCs w:val="22"/>
        </w:rPr>
      </w:pPr>
      <w:r>
        <w:rPr>
          <w:rFonts w:ascii="Times New Roman" w:cs="Times New Roman"/>
          <w:sz w:val="22"/>
          <w:szCs w:val="22"/>
        </w:rPr>
        <w:t xml:space="preserve">Land in the property under development </w:t>
      </w:r>
      <w:r w:rsidRPr="003226E7">
        <w:rPr>
          <w:rFonts w:ascii="Times New Roman" w:cs="Times New Roman"/>
          <w:color w:val="000000"/>
          <w:sz w:val="22"/>
          <w:szCs w:val="22"/>
        </w:rPr>
        <w:t xml:space="preserve">(see note </w:t>
      </w:r>
      <w:r>
        <w:rPr>
          <w:rFonts w:ascii="Times New Roman" w:cs="Times New Roman"/>
          <w:color w:val="000000"/>
          <w:sz w:val="22"/>
          <w:szCs w:val="22"/>
        </w:rPr>
        <w:t>5</w:t>
      </w:r>
      <w:r w:rsidRPr="003226E7">
        <w:rPr>
          <w:rFonts w:ascii="Times New Roman" w:cs="Times New Roman"/>
          <w:color w:val="000000"/>
          <w:sz w:val="22"/>
          <w:szCs w:val="22"/>
        </w:rPr>
        <w:t>) were mortgaged as collateral of loan</w:t>
      </w:r>
      <w:r>
        <w:rPr>
          <w:rFonts w:ascii="Times New Roman" w:cs="Times New Roman"/>
          <w:color w:val="000000"/>
          <w:sz w:val="22"/>
          <w:szCs w:val="22"/>
        </w:rPr>
        <w:t>.</w:t>
      </w:r>
    </w:p>
    <w:p w14:paraId="3A29004F" w14:textId="566007CA" w:rsidR="009568FD" w:rsidRDefault="009568FD">
      <w:pPr>
        <w:rPr>
          <w:rFonts w:ascii="Times New Roman"/>
          <w:b/>
          <w:bCs/>
          <w:sz w:val="22"/>
          <w:szCs w:val="28"/>
          <w:highlight w:val="yellow"/>
        </w:rPr>
      </w:pPr>
      <w:r>
        <w:rPr>
          <w:rFonts w:ascii="Times New Roman"/>
          <w:b/>
          <w:bCs/>
          <w:sz w:val="22"/>
          <w:szCs w:val="28"/>
          <w:highlight w:val="yellow"/>
        </w:rPr>
        <w:br w:type="page"/>
      </w:r>
    </w:p>
    <w:p w14:paraId="51FDB5A2" w14:textId="1EBC158A" w:rsidR="003C1F75" w:rsidRDefault="001D28CA" w:rsidP="00873A0A">
      <w:pPr>
        <w:pStyle w:val="ListParagraph"/>
        <w:numPr>
          <w:ilvl w:val="0"/>
          <w:numId w:val="33"/>
        </w:numPr>
        <w:ind w:left="450" w:right="-45" w:hanging="450"/>
        <w:jc w:val="thaiDistribute"/>
        <w:rPr>
          <w:rFonts w:ascii="Times New Roman" w:cs="Times New Roman"/>
          <w:b/>
          <w:bCs/>
          <w:sz w:val="22"/>
          <w:szCs w:val="22"/>
        </w:rPr>
      </w:pPr>
      <w:r>
        <w:rPr>
          <w:rFonts w:ascii="Times New Roman"/>
          <w:b/>
          <w:bCs/>
          <w:sz w:val="22"/>
          <w:szCs w:val="28"/>
        </w:rPr>
        <w:lastRenderedPageBreak/>
        <w:t>PROVISIONS FOR EMPLOYEE BENEFIT</w:t>
      </w:r>
    </w:p>
    <w:p w14:paraId="0D2DE704" w14:textId="77777777" w:rsidR="006C13DF" w:rsidRPr="006C13DF" w:rsidRDefault="006C13DF" w:rsidP="006C13DF">
      <w:pPr>
        <w:pStyle w:val="ListParagraph"/>
        <w:ind w:left="448" w:right="-45"/>
        <w:contextualSpacing w:val="0"/>
        <w:jc w:val="thaiDistribute"/>
        <w:rPr>
          <w:rFonts w:ascii="Times New Roman" w:cs="Times New Roman"/>
          <w:b/>
          <w:bCs/>
          <w:sz w:val="22"/>
          <w:szCs w:val="22"/>
        </w:rPr>
      </w:pPr>
    </w:p>
    <w:p w14:paraId="35042BCB" w14:textId="556C11ED" w:rsidR="00BD4C34" w:rsidRDefault="00446163" w:rsidP="00BD4C34">
      <w:pPr>
        <w:ind w:left="431"/>
        <w:jc w:val="thaiDistribute"/>
        <w:rPr>
          <w:rFonts w:ascii="Times New Roman" w:cs="Times New Roman"/>
          <w:sz w:val="22"/>
          <w:szCs w:val="22"/>
        </w:rPr>
      </w:pPr>
      <w:r>
        <w:rPr>
          <w:rFonts w:ascii="Times New Roman" w:cs="Times New Roman"/>
          <w:sz w:val="22"/>
          <w:szCs w:val="22"/>
        </w:rPr>
        <w:t xml:space="preserve">Movements of the present value of </w:t>
      </w:r>
      <w:r w:rsidR="001D28CA">
        <w:rPr>
          <w:rFonts w:ascii="Times New Roman" w:cs="Times New Roman"/>
          <w:sz w:val="22"/>
          <w:szCs w:val="22"/>
        </w:rPr>
        <w:t>provisions for employee benefit</w:t>
      </w:r>
      <w:r>
        <w:rPr>
          <w:rFonts w:ascii="Times New Roman" w:cs="Times New Roman"/>
          <w:sz w:val="22"/>
          <w:szCs w:val="22"/>
        </w:rPr>
        <w:t xml:space="preserve"> for </w:t>
      </w:r>
      <w:r w:rsidR="00D75D1B">
        <w:rPr>
          <w:rFonts w:ascii="Times New Roman" w:cs="Times New Roman"/>
          <w:sz w:val="22"/>
          <w:szCs w:val="22"/>
        </w:rPr>
        <w:t xml:space="preserve">the </w:t>
      </w:r>
      <w:r w:rsidR="00447E2A">
        <w:rPr>
          <w:rFonts w:ascii="Times New Roman" w:cs="Times New Roman"/>
          <w:sz w:val="22"/>
          <w:szCs w:val="22"/>
        </w:rPr>
        <w:t>nine</w:t>
      </w:r>
      <w:r w:rsidRPr="0083704C">
        <w:rPr>
          <w:rFonts w:ascii="Times New Roman" w:cs="Times New Roman"/>
          <w:sz w:val="22"/>
          <w:szCs w:val="22"/>
        </w:rPr>
        <w:t xml:space="preserve">-month period ended </w:t>
      </w:r>
      <w:r w:rsidR="00447E2A">
        <w:rPr>
          <w:rFonts w:ascii="Times New Roman" w:cs="Times New Roman"/>
          <w:sz w:val="22"/>
          <w:szCs w:val="22"/>
        </w:rPr>
        <w:t>September</w:t>
      </w:r>
      <w:r w:rsidR="00513A24">
        <w:rPr>
          <w:rFonts w:ascii="Times New Roman" w:cs="Times New Roman"/>
          <w:sz w:val="22"/>
          <w:szCs w:val="22"/>
        </w:rPr>
        <w:t xml:space="preserve"> 30</w:t>
      </w:r>
      <w:r>
        <w:rPr>
          <w:rFonts w:ascii="Times New Roman" w:cs="Times New Roman"/>
          <w:sz w:val="22"/>
          <w:szCs w:val="22"/>
        </w:rPr>
        <w:t>, 20</w:t>
      </w:r>
      <w:r w:rsidR="003520D5">
        <w:rPr>
          <w:rFonts w:ascii="Times New Roman" w:cs="Times New Roman"/>
          <w:sz w:val="22"/>
          <w:szCs w:val="22"/>
        </w:rPr>
        <w:t>20</w:t>
      </w:r>
      <w:r>
        <w:rPr>
          <w:rFonts w:ascii="Times New Roman" w:cs="Times New Roman"/>
          <w:sz w:val="22"/>
          <w:szCs w:val="22"/>
        </w:rPr>
        <w:t xml:space="preserve"> were as follows:</w:t>
      </w:r>
      <w:bookmarkStart w:id="674" w:name="OLE_LINK24"/>
      <w:bookmarkStart w:id="675" w:name="OLE_LINK23"/>
      <w:r>
        <w:rPr>
          <w:rFonts w:ascii="Times New Roman" w:cs="Times New Roman"/>
          <w:sz w:val="22"/>
          <w:szCs w:val="22"/>
        </w:rPr>
        <w:t xml:space="preserve"> </w:t>
      </w:r>
      <w:bookmarkStart w:id="676" w:name="_MON_1617454157"/>
      <w:bookmarkEnd w:id="676"/>
    </w:p>
    <w:bookmarkStart w:id="677" w:name="_MON_1626602225"/>
    <w:bookmarkEnd w:id="677"/>
    <w:bookmarkStart w:id="678" w:name="_MON_1632664974"/>
    <w:bookmarkEnd w:id="678"/>
    <w:p w14:paraId="7C10CC15" w14:textId="54B24201" w:rsidR="00CA7C3E" w:rsidRDefault="005A210E" w:rsidP="001D28CA">
      <w:pPr>
        <w:ind w:left="431"/>
        <w:jc w:val="thaiDistribute"/>
        <w:rPr>
          <w:rFonts w:ascii="Times New Roman" w:cs="Times New Roman"/>
          <w:sz w:val="22"/>
          <w:szCs w:val="22"/>
        </w:rPr>
      </w:pPr>
      <w:r>
        <w:rPr>
          <w:rFonts w:ascii="Times New Roman" w:cs="Times New Roman"/>
          <w:sz w:val="22"/>
          <w:szCs w:val="22"/>
        </w:rPr>
        <w:object w:dxaOrig="9112" w:dyaOrig="3222" w14:anchorId="0E2ACB16">
          <v:shape id="_x0000_i1040" type="#_x0000_t75" style="width:453.75pt;height:161.25pt" o:ole="">
            <v:imagedata r:id="rId38" o:title=""/>
            <o:lock v:ext="edit" aspectratio="f"/>
          </v:shape>
          <o:OLEObject Type="Embed" ProgID="Excel.Sheet.8" ShapeID="_x0000_i1040" DrawAspect="Content" ObjectID="_1666703325" r:id="rId39"/>
        </w:object>
      </w:r>
      <w:bookmarkStart w:id="679" w:name="_MON_1609772501"/>
      <w:bookmarkEnd w:id="674"/>
      <w:bookmarkEnd w:id="675"/>
      <w:bookmarkEnd w:id="679"/>
    </w:p>
    <w:p w14:paraId="5C680270" w14:textId="57D11D93" w:rsidR="009A4343" w:rsidRDefault="009A4343" w:rsidP="00A242D9">
      <w:pPr>
        <w:jc w:val="thaiDistribute"/>
        <w:rPr>
          <w:rFonts w:ascii="Times New Roman" w:cs="Times New Roman"/>
          <w:sz w:val="22"/>
          <w:szCs w:val="22"/>
        </w:rPr>
      </w:pPr>
    </w:p>
    <w:p w14:paraId="717EA7AA" w14:textId="67861B06" w:rsidR="009A4343" w:rsidRDefault="009A4343" w:rsidP="009A4343">
      <w:pPr>
        <w:pStyle w:val="ListParagraph"/>
        <w:numPr>
          <w:ilvl w:val="0"/>
          <w:numId w:val="33"/>
        </w:numPr>
        <w:tabs>
          <w:tab w:val="clear" w:pos="644"/>
        </w:tabs>
        <w:ind w:left="450" w:right="-45" w:hanging="450"/>
        <w:jc w:val="thaiDistribute"/>
        <w:rPr>
          <w:rFonts w:ascii="Times New Roman" w:cs="Times New Roman"/>
          <w:b/>
          <w:bCs/>
          <w:sz w:val="22"/>
          <w:szCs w:val="22"/>
        </w:rPr>
      </w:pPr>
      <w:r>
        <w:rPr>
          <w:rFonts w:ascii="Times New Roman" w:cs="Times New Roman"/>
          <w:b/>
          <w:bCs/>
          <w:sz w:val="22"/>
          <w:szCs w:val="22"/>
        </w:rPr>
        <w:t>SHARE CAPITAL</w:t>
      </w:r>
    </w:p>
    <w:p w14:paraId="1EC792D8" w14:textId="203F579D" w:rsidR="009A4343" w:rsidRDefault="009A4343" w:rsidP="009A4343">
      <w:pPr>
        <w:ind w:right="-45"/>
        <w:jc w:val="thaiDistribute"/>
        <w:rPr>
          <w:rFonts w:ascii="Times New Roman" w:cs="Times New Roman"/>
          <w:b/>
          <w:bCs/>
          <w:sz w:val="22"/>
          <w:szCs w:val="22"/>
        </w:rPr>
      </w:pPr>
    </w:p>
    <w:p w14:paraId="3F90CD96" w14:textId="3EDC3011" w:rsidR="009A4343" w:rsidRPr="006A0AAA" w:rsidRDefault="009A4343" w:rsidP="009A4343">
      <w:pPr>
        <w:pStyle w:val="ListParagraph"/>
        <w:tabs>
          <w:tab w:val="left" w:pos="1170"/>
        </w:tabs>
        <w:ind w:left="426" w:hanging="1"/>
        <w:jc w:val="both"/>
        <w:rPr>
          <w:rFonts w:ascii="Times New Roman" w:cstheme="minorBidi"/>
          <w:sz w:val="22"/>
          <w:szCs w:val="22"/>
        </w:rPr>
      </w:pPr>
      <w:r w:rsidRPr="006A0AAA">
        <w:rPr>
          <w:rFonts w:ascii="Times New Roman" w:cs="Times New Roman"/>
          <w:sz w:val="22"/>
          <w:szCs w:val="22"/>
        </w:rPr>
        <w:t>The Ordinary General Meeting of Shareholders held on April 2</w:t>
      </w:r>
      <w:r w:rsidRPr="006A0AAA">
        <w:rPr>
          <w:rFonts w:ascii="Times New Roman"/>
          <w:sz w:val="22"/>
          <w:szCs w:val="28"/>
        </w:rPr>
        <w:t>9</w:t>
      </w:r>
      <w:r w:rsidRPr="006A0AAA">
        <w:rPr>
          <w:rFonts w:ascii="Times New Roman" w:cs="Times New Roman"/>
          <w:sz w:val="22"/>
          <w:szCs w:val="22"/>
        </w:rPr>
        <w:t>, 2020 passed the extra resolutions as follows</w:t>
      </w:r>
      <w:r w:rsidRPr="006A0AAA">
        <w:rPr>
          <w:rFonts w:ascii="Times New Roman" w:hint="cs"/>
          <w:sz w:val="22"/>
          <w:szCs w:val="22"/>
          <w:cs/>
        </w:rPr>
        <w:t>:</w:t>
      </w:r>
    </w:p>
    <w:p w14:paraId="3910E6E5" w14:textId="5876B642" w:rsidR="009A4343" w:rsidRPr="001E0C7E" w:rsidRDefault="009A4343" w:rsidP="009A4343">
      <w:pPr>
        <w:ind w:right="-45"/>
        <w:jc w:val="thaiDistribute"/>
        <w:rPr>
          <w:rFonts w:ascii="Times New Roman" w:cs="Times New Roman"/>
          <w:b/>
          <w:bCs/>
          <w:sz w:val="16"/>
          <w:szCs w:val="16"/>
        </w:rPr>
      </w:pPr>
    </w:p>
    <w:p w14:paraId="072F2894" w14:textId="6A0AB6AE" w:rsidR="009A4343" w:rsidRDefault="005A7717" w:rsidP="001E0C7E">
      <w:pPr>
        <w:pStyle w:val="ListParagraph"/>
        <w:numPr>
          <w:ilvl w:val="1"/>
          <w:numId w:val="33"/>
        </w:numPr>
        <w:ind w:left="1080" w:hanging="630"/>
        <w:jc w:val="both"/>
        <w:rPr>
          <w:rFonts w:ascii="Times New Roman" w:cstheme="minorBidi"/>
          <w:sz w:val="22"/>
          <w:szCs w:val="22"/>
        </w:rPr>
      </w:pPr>
      <w:r>
        <w:rPr>
          <w:rFonts w:ascii="Times New Roman" w:cstheme="minorBidi"/>
          <w:sz w:val="22"/>
          <w:szCs w:val="22"/>
        </w:rPr>
        <w:t>Decrease</w:t>
      </w:r>
      <w:r w:rsidR="009A4343" w:rsidRPr="006A0AAA">
        <w:rPr>
          <w:rFonts w:ascii="Times New Roman" w:cstheme="minorBidi"/>
          <w:sz w:val="22"/>
          <w:szCs w:val="22"/>
        </w:rPr>
        <w:t xml:space="preserve"> authorized </w:t>
      </w:r>
      <w:r w:rsidR="009A4343" w:rsidRPr="006A0AAA">
        <w:rPr>
          <w:rFonts w:ascii="Times New Roman" w:cs="Times New Roman"/>
          <w:sz w:val="22"/>
          <w:szCs w:val="22"/>
        </w:rPr>
        <w:t>share capital</w:t>
      </w:r>
      <w:r w:rsidR="009A4343" w:rsidRPr="006A0AAA">
        <w:rPr>
          <w:rFonts w:ascii="Times New Roman" w:cstheme="minorBidi"/>
          <w:sz w:val="22"/>
          <w:szCs w:val="22"/>
        </w:rPr>
        <w:t xml:space="preserve"> by reducing 31 ordinary shares with the par value of </w:t>
      </w:r>
      <w:r w:rsidR="009A4343" w:rsidRPr="006A0AAA">
        <w:rPr>
          <w:rFonts w:ascii="Times New Roman" w:cs="Times New Roman"/>
          <w:sz w:val="22"/>
          <w:szCs w:val="22"/>
        </w:rPr>
        <w:t>Baht</w:t>
      </w:r>
      <w:r w:rsidR="009A4343" w:rsidRPr="006A0AAA">
        <w:rPr>
          <w:rFonts w:ascii="Times New Roman" w:cstheme="minorBidi"/>
          <w:sz w:val="22"/>
          <w:szCs w:val="22"/>
        </w:rPr>
        <w:t xml:space="preserve"> 0.50 per share, </w:t>
      </w:r>
      <w:proofErr w:type="spellStart"/>
      <w:r w:rsidR="009A4343" w:rsidRPr="006A0AAA">
        <w:rPr>
          <w:rFonts w:ascii="Times New Roman" w:cstheme="minorBidi"/>
          <w:sz w:val="22"/>
          <w:szCs w:val="22"/>
        </w:rPr>
        <w:t>totalling</w:t>
      </w:r>
      <w:proofErr w:type="spellEnd"/>
      <w:r w:rsidR="009A4343" w:rsidRPr="006A0AAA">
        <w:rPr>
          <w:rFonts w:ascii="Times New Roman" w:cstheme="minorBidi"/>
          <w:sz w:val="22"/>
          <w:szCs w:val="22"/>
        </w:rPr>
        <w:t xml:space="preserve"> </w:t>
      </w:r>
      <w:r w:rsidR="009A4343" w:rsidRPr="006A0AAA">
        <w:rPr>
          <w:rFonts w:ascii="Times New Roman" w:eastAsia="SimSun" w:cs="Times New Roman"/>
          <w:sz w:val="22"/>
          <w:szCs w:val="22"/>
        </w:rPr>
        <w:t>of Baht</w:t>
      </w:r>
      <w:r w:rsidR="009A4343" w:rsidRPr="006A0AAA">
        <w:rPr>
          <w:rFonts w:ascii="Times New Roman" w:cstheme="minorBidi"/>
          <w:sz w:val="22"/>
          <w:szCs w:val="22"/>
        </w:rPr>
        <w:t xml:space="preserve"> 15.50.</w:t>
      </w:r>
    </w:p>
    <w:p w14:paraId="7ECA55F2" w14:textId="26396FCD" w:rsidR="00A242D9" w:rsidRDefault="00A242D9" w:rsidP="001E0C7E">
      <w:pPr>
        <w:pStyle w:val="ListParagraph"/>
        <w:ind w:left="1080" w:hanging="630"/>
        <w:jc w:val="both"/>
        <w:rPr>
          <w:rFonts w:ascii="Times New Roman" w:cstheme="minorBidi"/>
          <w:sz w:val="22"/>
          <w:szCs w:val="22"/>
        </w:rPr>
      </w:pPr>
    </w:p>
    <w:p w14:paraId="28E10B0F" w14:textId="5DCF6AED" w:rsidR="00A242D9" w:rsidRDefault="00A242D9" w:rsidP="001E0C7E">
      <w:pPr>
        <w:autoSpaceDE w:val="0"/>
        <w:autoSpaceDN w:val="0"/>
        <w:ind w:left="1080"/>
        <w:jc w:val="thaiDistribute"/>
        <w:rPr>
          <w:rFonts w:ascii="Times New Roman" w:cs="Times New Roman"/>
          <w:sz w:val="22"/>
          <w:szCs w:val="22"/>
        </w:rPr>
      </w:pPr>
      <w:r w:rsidRPr="006A0AAA">
        <w:rPr>
          <w:rFonts w:ascii="Times New Roman" w:cs="Times New Roman"/>
          <w:sz w:val="22"/>
          <w:szCs w:val="22"/>
        </w:rPr>
        <w:t>The Company has already registered the</w:t>
      </w:r>
      <w:r>
        <w:rPr>
          <w:rFonts w:ascii="Times New Roman" w:cs="Times New Roman"/>
          <w:sz w:val="22"/>
          <w:szCs w:val="22"/>
        </w:rPr>
        <w:t xml:space="preserve"> </w:t>
      </w:r>
      <w:r w:rsidRPr="006A0AAA">
        <w:rPr>
          <w:rFonts w:ascii="Times New Roman" w:cs="Times New Roman"/>
          <w:sz w:val="22"/>
          <w:szCs w:val="22"/>
        </w:rPr>
        <w:t xml:space="preserve">decrease of its </w:t>
      </w:r>
      <w:proofErr w:type="gramStart"/>
      <w:r w:rsidRPr="006A0AAA">
        <w:rPr>
          <w:rFonts w:ascii="Times New Roman" w:cs="Times New Roman"/>
          <w:sz w:val="22"/>
          <w:szCs w:val="22"/>
        </w:rPr>
        <w:t>shares</w:t>
      </w:r>
      <w:proofErr w:type="gramEnd"/>
      <w:r w:rsidRPr="006A0AAA">
        <w:rPr>
          <w:rFonts w:ascii="Times New Roman" w:cs="Times New Roman"/>
          <w:sz w:val="22"/>
          <w:szCs w:val="22"/>
        </w:rPr>
        <w:t xml:space="preserve"> capital with the Ministry of Commerce on May 12, 2020.</w:t>
      </w:r>
    </w:p>
    <w:p w14:paraId="0482CC37" w14:textId="77777777" w:rsidR="00A242D9" w:rsidRPr="006A0AAA" w:rsidRDefault="00A242D9" w:rsidP="001E0C7E">
      <w:pPr>
        <w:pStyle w:val="ListParagraph"/>
        <w:ind w:left="1170"/>
        <w:jc w:val="both"/>
        <w:rPr>
          <w:rFonts w:ascii="Times New Roman" w:cstheme="minorBidi"/>
          <w:sz w:val="22"/>
          <w:szCs w:val="22"/>
        </w:rPr>
      </w:pPr>
    </w:p>
    <w:p w14:paraId="34CE6645" w14:textId="30167C43" w:rsidR="009A4343" w:rsidRPr="006A0AAA" w:rsidRDefault="009A4343" w:rsidP="001E0C7E">
      <w:pPr>
        <w:pStyle w:val="ListParagraph"/>
        <w:ind w:left="1080" w:hanging="630"/>
        <w:jc w:val="both"/>
        <w:rPr>
          <w:rFonts w:ascii="Times New Roman" w:cstheme="minorBidi"/>
          <w:sz w:val="22"/>
          <w:szCs w:val="22"/>
        </w:rPr>
      </w:pPr>
      <w:r w:rsidRPr="006A0AAA">
        <w:rPr>
          <w:rFonts w:ascii="Times New Roman" w:cstheme="minorBidi"/>
          <w:sz w:val="22"/>
          <w:szCs w:val="22"/>
        </w:rPr>
        <w:t>12.2</w:t>
      </w:r>
      <w:r w:rsidRPr="006A0AAA">
        <w:rPr>
          <w:rFonts w:ascii="Times New Roman" w:cstheme="minorBidi"/>
          <w:sz w:val="22"/>
          <w:szCs w:val="22"/>
        </w:rPr>
        <w:tab/>
      </w:r>
      <w:r w:rsidRPr="006A0AAA">
        <w:rPr>
          <w:rFonts w:ascii="Times New Roman" w:cs="Times New Roman"/>
          <w:sz w:val="22"/>
          <w:szCs w:val="22"/>
        </w:rPr>
        <w:t>Increase authorized share capital from Baht 330 million to Baht 363 million by issuing 65.63 million shares of new ordinary shares, at Baht 0.50 par value to support stock dividend payment.</w:t>
      </w:r>
    </w:p>
    <w:p w14:paraId="6D3636BC" w14:textId="77777777" w:rsidR="009A4343" w:rsidRPr="006A0AAA" w:rsidRDefault="009A4343" w:rsidP="001E0C7E">
      <w:pPr>
        <w:pStyle w:val="ListParagraph"/>
        <w:ind w:left="1080" w:hanging="630"/>
        <w:jc w:val="both"/>
        <w:rPr>
          <w:rFonts w:ascii="Times New Roman" w:cstheme="minorBidi"/>
          <w:sz w:val="22"/>
          <w:szCs w:val="22"/>
        </w:rPr>
      </w:pPr>
    </w:p>
    <w:p w14:paraId="53DECA0C" w14:textId="088ED134" w:rsidR="009A4343" w:rsidRDefault="009A4343" w:rsidP="001E0C7E">
      <w:pPr>
        <w:autoSpaceDE w:val="0"/>
        <w:autoSpaceDN w:val="0"/>
        <w:ind w:left="1080"/>
        <w:jc w:val="thaiDistribute"/>
        <w:rPr>
          <w:rFonts w:ascii="Times New Roman" w:cs="Times New Roman"/>
          <w:sz w:val="22"/>
          <w:szCs w:val="22"/>
        </w:rPr>
      </w:pPr>
      <w:r w:rsidRPr="006A0AAA">
        <w:rPr>
          <w:rFonts w:ascii="Times New Roman" w:cs="Times New Roman"/>
          <w:sz w:val="22"/>
          <w:szCs w:val="22"/>
        </w:rPr>
        <w:t xml:space="preserve">The Company has already registered the increase of its </w:t>
      </w:r>
      <w:proofErr w:type="gramStart"/>
      <w:r w:rsidRPr="006A0AAA">
        <w:rPr>
          <w:rFonts w:ascii="Times New Roman" w:cs="Times New Roman"/>
          <w:sz w:val="22"/>
          <w:szCs w:val="22"/>
        </w:rPr>
        <w:t>shares</w:t>
      </w:r>
      <w:proofErr w:type="gramEnd"/>
      <w:r w:rsidRPr="006A0AAA">
        <w:rPr>
          <w:rFonts w:ascii="Times New Roman" w:cs="Times New Roman"/>
          <w:sz w:val="22"/>
          <w:szCs w:val="22"/>
        </w:rPr>
        <w:t xml:space="preserve"> capital with the Ministry of Commerce on May 1</w:t>
      </w:r>
      <w:r w:rsidR="00A242D9">
        <w:rPr>
          <w:rFonts w:ascii="Times New Roman" w:cstheme="minorBidi"/>
          <w:sz w:val="22"/>
          <w:szCs w:val="22"/>
        </w:rPr>
        <w:t>3</w:t>
      </w:r>
      <w:r w:rsidRPr="006A0AAA">
        <w:rPr>
          <w:rFonts w:ascii="Times New Roman" w:cs="Times New Roman"/>
          <w:sz w:val="22"/>
          <w:szCs w:val="22"/>
        </w:rPr>
        <w:t>, 2020.</w:t>
      </w:r>
    </w:p>
    <w:p w14:paraId="0B49501D" w14:textId="77777777" w:rsidR="009A4343" w:rsidRDefault="009A4343" w:rsidP="009A4343">
      <w:pPr>
        <w:pStyle w:val="ListParagraph"/>
        <w:tabs>
          <w:tab w:val="left" w:pos="540"/>
        </w:tabs>
        <w:ind w:left="450" w:right="-45"/>
        <w:jc w:val="thaiDistribute"/>
        <w:rPr>
          <w:rFonts w:ascii="Times New Roman" w:cs="Times New Roman"/>
          <w:b/>
          <w:bCs/>
          <w:sz w:val="22"/>
          <w:szCs w:val="22"/>
        </w:rPr>
      </w:pPr>
    </w:p>
    <w:p w14:paraId="2B722A75" w14:textId="107FA0D2" w:rsidR="00711A47" w:rsidRPr="00467029" w:rsidRDefault="00711A47" w:rsidP="002B01DA">
      <w:pPr>
        <w:pStyle w:val="ListParagraph"/>
        <w:numPr>
          <w:ilvl w:val="0"/>
          <w:numId w:val="33"/>
        </w:numPr>
        <w:tabs>
          <w:tab w:val="left" w:pos="540"/>
        </w:tabs>
        <w:ind w:left="450" w:right="-45" w:hanging="450"/>
        <w:jc w:val="thaiDistribute"/>
        <w:rPr>
          <w:rFonts w:ascii="Times New Roman" w:cs="Times New Roman"/>
          <w:b/>
          <w:bCs/>
          <w:sz w:val="22"/>
          <w:szCs w:val="22"/>
        </w:rPr>
      </w:pPr>
      <w:r w:rsidRPr="00467029">
        <w:rPr>
          <w:rFonts w:ascii="Times New Roman" w:cs="Times New Roman"/>
          <w:b/>
          <w:bCs/>
          <w:sz w:val="22"/>
          <w:szCs w:val="22"/>
        </w:rPr>
        <w:t>DIVIDEND</w:t>
      </w:r>
    </w:p>
    <w:p w14:paraId="55D38279" w14:textId="77777777" w:rsidR="00711A47" w:rsidRPr="00711A47" w:rsidRDefault="00711A47" w:rsidP="002B01DA">
      <w:pPr>
        <w:pStyle w:val="BodyTextIndent"/>
        <w:tabs>
          <w:tab w:val="clear" w:pos="360"/>
          <w:tab w:val="left" w:pos="540"/>
        </w:tabs>
        <w:ind w:left="450" w:right="-45"/>
        <w:jc w:val="thaiDistribute"/>
        <w:rPr>
          <w:rFonts w:ascii="Times New Roman" w:eastAsia="SimSun" w:cs="Times New Roman"/>
          <w:sz w:val="22"/>
          <w:szCs w:val="22"/>
        </w:rPr>
      </w:pPr>
    </w:p>
    <w:p w14:paraId="2E415019" w14:textId="303CD6E3" w:rsidR="00EC51AD" w:rsidRDefault="00A002CD" w:rsidP="002B01DA">
      <w:pPr>
        <w:pStyle w:val="BodyTextIndent"/>
        <w:tabs>
          <w:tab w:val="clear" w:pos="360"/>
          <w:tab w:val="left" w:pos="540"/>
        </w:tabs>
        <w:ind w:left="450" w:right="-45"/>
        <w:jc w:val="thaiDistribute"/>
        <w:rPr>
          <w:rFonts w:ascii="Times New Roman" w:cs="Times New Roman"/>
          <w:b/>
          <w:bCs/>
          <w:sz w:val="22"/>
          <w:szCs w:val="22"/>
        </w:rPr>
      </w:pPr>
      <w:r w:rsidRPr="0048246D">
        <w:rPr>
          <w:rFonts w:ascii="Times New Roman" w:cs="Times New Roman"/>
          <w:sz w:val="22"/>
          <w:szCs w:val="22"/>
          <w:lang w:val="en-GB"/>
        </w:rPr>
        <w:t xml:space="preserve">The </w:t>
      </w:r>
      <w:r w:rsidR="002B4991">
        <w:rPr>
          <w:rFonts w:ascii="Times New Roman" w:cs="Times New Roman"/>
          <w:sz w:val="22"/>
          <w:szCs w:val="22"/>
          <w:lang w:val="en-GB"/>
        </w:rPr>
        <w:t>Ordinary</w:t>
      </w:r>
      <w:r w:rsidR="0033398F">
        <w:rPr>
          <w:rFonts w:ascii="Times New Roman" w:cs="Times New Roman"/>
          <w:sz w:val="22"/>
          <w:szCs w:val="22"/>
          <w:lang w:val="en-GB"/>
        </w:rPr>
        <w:t xml:space="preserve"> General Meeting of Shareholders</w:t>
      </w:r>
      <w:r w:rsidR="0048246D" w:rsidRPr="0048246D">
        <w:rPr>
          <w:rFonts w:ascii="Times New Roman" w:cs="Times New Roman"/>
          <w:sz w:val="22"/>
          <w:szCs w:val="22"/>
          <w:lang w:val="en-GB"/>
        </w:rPr>
        <w:t xml:space="preserve"> </w:t>
      </w:r>
      <w:r w:rsidRPr="0048246D">
        <w:rPr>
          <w:rFonts w:ascii="Times New Roman" w:cs="Times New Roman"/>
          <w:sz w:val="22"/>
          <w:szCs w:val="22"/>
          <w:lang w:val="en-GB"/>
        </w:rPr>
        <w:t xml:space="preserve">held on </w:t>
      </w:r>
      <w:r w:rsidR="0033398F">
        <w:rPr>
          <w:rFonts w:ascii="Times New Roman" w:cs="Times New Roman"/>
          <w:sz w:val="22"/>
          <w:szCs w:val="22"/>
          <w:lang w:val="en-GB"/>
        </w:rPr>
        <w:t>April</w:t>
      </w:r>
      <w:r w:rsidR="0048246D" w:rsidRPr="0048246D">
        <w:rPr>
          <w:rFonts w:ascii="Times New Roman" w:cs="Times New Roman"/>
          <w:sz w:val="22"/>
          <w:szCs w:val="22"/>
          <w:lang w:val="en-GB"/>
        </w:rPr>
        <w:t xml:space="preserve"> </w:t>
      </w:r>
      <w:r w:rsidR="0033398F">
        <w:rPr>
          <w:rFonts w:ascii="Times New Roman" w:cs="Times New Roman"/>
          <w:sz w:val="22"/>
          <w:szCs w:val="22"/>
          <w:lang w:val="en-GB"/>
        </w:rPr>
        <w:t>29</w:t>
      </w:r>
      <w:r w:rsidRPr="0048246D">
        <w:rPr>
          <w:rFonts w:ascii="Times New Roman" w:cs="Times New Roman"/>
          <w:sz w:val="22"/>
          <w:szCs w:val="22"/>
          <w:lang w:val="en-GB"/>
        </w:rPr>
        <w:t>, 20</w:t>
      </w:r>
      <w:r w:rsidR="0048246D" w:rsidRPr="0048246D">
        <w:rPr>
          <w:rFonts w:ascii="Times New Roman" w:cs="Times New Roman"/>
          <w:sz w:val="22"/>
          <w:szCs w:val="22"/>
          <w:lang w:val="en-GB"/>
        </w:rPr>
        <w:t>20</w:t>
      </w:r>
      <w:r w:rsidR="00711A47" w:rsidRPr="0048246D">
        <w:rPr>
          <w:rFonts w:ascii="Times New Roman" w:eastAsia="SimSun" w:cs="Times New Roman"/>
          <w:sz w:val="22"/>
          <w:szCs w:val="22"/>
        </w:rPr>
        <w:t xml:space="preserve"> </w:t>
      </w:r>
      <w:r w:rsidR="00711A47" w:rsidRPr="0048246D">
        <w:rPr>
          <w:rFonts w:ascii="Times New Roman" w:cs="Times New Roman"/>
          <w:sz w:val="22"/>
          <w:szCs w:val="22"/>
        </w:rPr>
        <w:t xml:space="preserve">passed </w:t>
      </w:r>
      <w:r w:rsidR="00250C49" w:rsidRPr="0048246D">
        <w:rPr>
          <w:rFonts w:ascii="Times New Roman" w:cs="Times New Roman"/>
          <w:sz w:val="22"/>
          <w:szCs w:val="22"/>
        </w:rPr>
        <w:t>a</w:t>
      </w:r>
      <w:r w:rsidR="00711A47" w:rsidRPr="0048246D">
        <w:rPr>
          <w:rFonts w:ascii="Times New Roman" w:cs="Times New Roman"/>
          <w:sz w:val="22"/>
          <w:szCs w:val="22"/>
        </w:rPr>
        <w:t xml:space="preserve"> resolutions to approve </w:t>
      </w:r>
      <w:r w:rsidR="00250C49" w:rsidRPr="0048246D">
        <w:rPr>
          <w:rFonts w:ascii="Times New Roman" w:cs="Times New Roman"/>
          <w:sz w:val="22"/>
          <w:szCs w:val="22"/>
        </w:rPr>
        <w:t xml:space="preserve">the </w:t>
      </w:r>
      <w:r w:rsidR="00711A47" w:rsidRPr="0048246D">
        <w:rPr>
          <w:rFonts w:ascii="Times New Roman" w:eastAsia="SimSun" w:cs="Times New Roman"/>
          <w:sz w:val="22"/>
          <w:szCs w:val="22"/>
        </w:rPr>
        <w:t xml:space="preserve">stock dividend at the rate of </w:t>
      </w:r>
      <w:r w:rsidR="0048246D" w:rsidRPr="0048246D">
        <w:rPr>
          <w:rFonts w:ascii="Times New Roman" w:eastAsia="SimSun" w:cs="Times New Roman"/>
          <w:sz w:val="22"/>
          <w:szCs w:val="22"/>
        </w:rPr>
        <w:t>10</w:t>
      </w:r>
      <w:r w:rsidR="00711A47" w:rsidRPr="0048246D">
        <w:rPr>
          <w:rFonts w:ascii="Times New Roman" w:eastAsia="SimSun" w:cs="Times New Roman"/>
          <w:sz w:val="22"/>
          <w:szCs w:val="22"/>
        </w:rPr>
        <w:t xml:space="preserve"> ordinary shares per 1 stock dividend, </w:t>
      </w:r>
      <w:proofErr w:type="spellStart"/>
      <w:r w:rsidR="00711A47" w:rsidRPr="0048246D">
        <w:rPr>
          <w:rFonts w:ascii="Times New Roman" w:eastAsia="SimSun" w:cs="Times New Roman"/>
          <w:sz w:val="22"/>
          <w:szCs w:val="22"/>
        </w:rPr>
        <w:t>totalling</w:t>
      </w:r>
      <w:proofErr w:type="spellEnd"/>
      <w:r w:rsidR="00711A47" w:rsidRPr="0048246D">
        <w:rPr>
          <w:rFonts w:ascii="Times New Roman" w:eastAsia="SimSun" w:cs="Times New Roman"/>
          <w:sz w:val="22"/>
          <w:szCs w:val="22"/>
        </w:rPr>
        <w:t xml:space="preserve"> of </w:t>
      </w:r>
      <w:r w:rsidR="0048246D" w:rsidRPr="0048246D">
        <w:rPr>
          <w:rFonts w:ascii="Times New Roman" w:eastAsia="SimSun" w:cs="Times New Roman"/>
          <w:sz w:val="22"/>
          <w:szCs w:val="22"/>
        </w:rPr>
        <w:t>65.63</w:t>
      </w:r>
      <w:r w:rsidR="00711A47" w:rsidRPr="0048246D">
        <w:rPr>
          <w:rFonts w:ascii="Times New Roman" w:eastAsia="SimSun" w:cs="Times New Roman"/>
          <w:sz w:val="22"/>
          <w:szCs w:val="22"/>
        </w:rPr>
        <w:t xml:space="preserve"> million shares or equivalent to Baht </w:t>
      </w:r>
      <w:r w:rsidR="0048246D" w:rsidRPr="0048246D">
        <w:rPr>
          <w:rFonts w:ascii="Times New Roman" w:eastAsia="SimSun" w:cs="Times New Roman"/>
          <w:sz w:val="22"/>
          <w:szCs w:val="22"/>
        </w:rPr>
        <w:t>32.81</w:t>
      </w:r>
      <w:r w:rsidR="00711A47" w:rsidRPr="0048246D">
        <w:rPr>
          <w:rFonts w:ascii="Times New Roman" w:eastAsia="SimSun" w:cs="Times New Roman"/>
          <w:sz w:val="22"/>
          <w:szCs w:val="22"/>
        </w:rPr>
        <w:t xml:space="preserve"> million and dividend payment at the rate of Baht 0.0</w:t>
      </w:r>
      <w:r w:rsidR="0048246D" w:rsidRPr="0048246D">
        <w:rPr>
          <w:rFonts w:ascii="Times New Roman" w:eastAsia="SimSun" w:cs="Times New Roman"/>
          <w:sz w:val="22"/>
          <w:szCs w:val="22"/>
        </w:rPr>
        <w:t>056</w:t>
      </w:r>
      <w:r w:rsidR="00711A47" w:rsidRPr="0048246D">
        <w:rPr>
          <w:rFonts w:ascii="Times New Roman" w:eastAsia="SimSun" w:cs="Times New Roman"/>
          <w:sz w:val="22"/>
          <w:szCs w:val="22"/>
        </w:rPr>
        <w:t xml:space="preserve"> per share, </w:t>
      </w:r>
      <w:r w:rsidR="005A7717">
        <w:rPr>
          <w:rFonts w:ascii="Times New Roman" w:eastAsia="SimSun" w:cs="Times New Roman"/>
          <w:sz w:val="22"/>
          <w:szCs w:val="22"/>
        </w:rPr>
        <w:t xml:space="preserve">in the </w:t>
      </w:r>
      <w:r w:rsidR="00F206D9" w:rsidRPr="0048246D">
        <w:rPr>
          <w:rFonts w:ascii="Times New Roman" w:eastAsia="SimSun" w:cs="Times New Roman"/>
          <w:sz w:val="22"/>
          <w:szCs w:val="22"/>
        </w:rPr>
        <w:t>amount</w:t>
      </w:r>
      <w:r w:rsidR="00711A47" w:rsidRPr="0048246D">
        <w:rPr>
          <w:rFonts w:ascii="Times New Roman" w:eastAsia="SimSun" w:cs="Times New Roman"/>
          <w:sz w:val="22"/>
          <w:szCs w:val="22"/>
        </w:rPr>
        <w:t xml:space="preserve"> of Baht </w:t>
      </w:r>
      <w:r w:rsidR="0048246D" w:rsidRPr="0048246D">
        <w:rPr>
          <w:rFonts w:ascii="Times New Roman" w:eastAsia="SimSun" w:cs="Times New Roman"/>
          <w:sz w:val="22"/>
          <w:szCs w:val="22"/>
        </w:rPr>
        <w:t>3.65</w:t>
      </w:r>
      <w:r w:rsidR="00711A47" w:rsidRPr="0048246D">
        <w:rPr>
          <w:rFonts w:ascii="Times New Roman" w:eastAsia="SimSun" w:cs="Times New Roman"/>
          <w:sz w:val="22"/>
          <w:szCs w:val="22"/>
        </w:rPr>
        <w:t xml:space="preserve"> million</w:t>
      </w:r>
      <w:r w:rsidR="005A7717">
        <w:rPr>
          <w:rFonts w:ascii="Times New Roman" w:eastAsia="SimSun" w:cs="Times New Roman"/>
          <w:sz w:val="22"/>
          <w:szCs w:val="22"/>
        </w:rPr>
        <w:t>,</w:t>
      </w:r>
      <w:r w:rsidR="00054FEB" w:rsidRPr="0048246D">
        <w:rPr>
          <w:rFonts w:ascii="Times New Roman" w:cs="Times New Roman"/>
          <w:b/>
          <w:bCs/>
          <w:sz w:val="22"/>
          <w:szCs w:val="22"/>
        </w:rPr>
        <w:t xml:space="preserve"> </w:t>
      </w:r>
      <w:proofErr w:type="spellStart"/>
      <w:r w:rsidR="0075714C" w:rsidRPr="0048246D">
        <w:rPr>
          <w:rFonts w:ascii="Times New Roman" w:eastAsia="SimSun" w:cs="Times New Roman"/>
          <w:sz w:val="22"/>
          <w:szCs w:val="22"/>
        </w:rPr>
        <w:t>t</w:t>
      </w:r>
      <w:r w:rsidR="00054FEB" w:rsidRPr="0048246D">
        <w:rPr>
          <w:rFonts w:ascii="Times New Roman" w:eastAsia="SimSun" w:cs="Times New Roman"/>
          <w:sz w:val="22"/>
          <w:szCs w:val="22"/>
        </w:rPr>
        <w:t>otal</w:t>
      </w:r>
      <w:r w:rsidR="0075714C" w:rsidRPr="0048246D">
        <w:rPr>
          <w:rFonts w:ascii="Times New Roman" w:eastAsia="SimSun" w:cs="Times New Roman"/>
          <w:sz w:val="22"/>
          <w:szCs w:val="22"/>
        </w:rPr>
        <w:t>l</w:t>
      </w:r>
      <w:r w:rsidR="00054FEB" w:rsidRPr="0048246D">
        <w:rPr>
          <w:rFonts w:ascii="Times New Roman" w:eastAsia="SimSun" w:cs="Times New Roman"/>
          <w:sz w:val="22"/>
          <w:szCs w:val="22"/>
        </w:rPr>
        <w:t>ing</w:t>
      </w:r>
      <w:proofErr w:type="spellEnd"/>
      <w:r w:rsidR="00054FEB" w:rsidRPr="0048246D">
        <w:rPr>
          <w:rFonts w:ascii="Times New Roman" w:eastAsia="SimSun" w:cs="Times New Roman"/>
          <w:sz w:val="22"/>
          <w:szCs w:val="22"/>
        </w:rPr>
        <w:t xml:space="preserve"> dividend of Baht </w:t>
      </w:r>
      <w:r w:rsidR="0048246D" w:rsidRPr="0048246D">
        <w:rPr>
          <w:rFonts w:ascii="Times New Roman" w:eastAsia="SimSun" w:cs="Times New Roman"/>
          <w:sz w:val="22"/>
          <w:szCs w:val="22"/>
        </w:rPr>
        <w:t>36.46</w:t>
      </w:r>
      <w:r w:rsidR="00054FEB" w:rsidRPr="0048246D">
        <w:rPr>
          <w:rFonts w:ascii="Times New Roman" w:eastAsia="SimSun" w:cs="Times New Roman"/>
          <w:sz w:val="22"/>
          <w:szCs w:val="22"/>
        </w:rPr>
        <w:t xml:space="preserve"> million</w:t>
      </w:r>
      <w:r w:rsidR="00054FEB" w:rsidRPr="0048246D">
        <w:rPr>
          <w:rFonts w:ascii="Times New Roman" w:cs="Times New Roman"/>
          <w:b/>
          <w:bCs/>
          <w:sz w:val="22"/>
          <w:szCs w:val="22"/>
        </w:rPr>
        <w:t>.</w:t>
      </w:r>
    </w:p>
    <w:p w14:paraId="4D5F6254" w14:textId="7A259EBE" w:rsidR="00B052D0" w:rsidRPr="009D4225" w:rsidRDefault="00B052D0" w:rsidP="002B01DA">
      <w:pPr>
        <w:pStyle w:val="BodyTextIndent"/>
        <w:tabs>
          <w:tab w:val="clear" w:pos="360"/>
          <w:tab w:val="left" w:pos="540"/>
        </w:tabs>
        <w:ind w:left="450" w:right="-45"/>
        <w:jc w:val="thaiDistribute"/>
        <w:rPr>
          <w:rFonts w:ascii="Times New Roman" w:cs="Times New Roman"/>
          <w:b/>
          <w:bCs/>
          <w:sz w:val="22"/>
          <w:szCs w:val="22"/>
        </w:rPr>
      </w:pPr>
    </w:p>
    <w:p w14:paraId="1D7E95AC" w14:textId="77777777" w:rsidR="00A002CD" w:rsidRDefault="00A002CD" w:rsidP="002B01DA">
      <w:pPr>
        <w:pStyle w:val="ListParagraph"/>
        <w:numPr>
          <w:ilvl w:val="0"/>
          <w:numId w:val="33"/>
        </w:numPr>
        <w:ind w:left="450" w:right="-45" w:hanging="450"/>
        <w:jc w:val="thaiDistribute"/>
        <w:rPr>
          <w:rFonts w:ascii="Times New Roman" w:cs="Times New Roman"/>
          <w:b/>
          <w:bCs/>
          <w:sz w:val="22"/>
          <w:szCs w:val="22"/>
        </w:rPr>
      </w:pPr>
      <w:r w:rsidRPr="00A002CD">
        <w:rPr>
          <w:rFonts w:ascii="Times New Roman" w:cs="Times New Roman"/>
          <w:b/>
          <w:bCs/>
          <w:sz w:val="22"/>
          <w:szCs w:val="22"/>
        </w:rPr>
        <w:t>T</w:t>
      </w:r>
      <w:r w:rsidR="00465171">
        <w:rPr>
          <w:rFonts w:ascii="Times New Roman" w:cs="Times New Roman"/>
          <w:b/>
          <w:bCs/>
          <w:sz w:val="22"/>
          <w:szCs w:val="22"/>
        </w:rPr>
        <w:t xml:space="preserve">REASURY </w:t>
      </w:r>
      <w:r w:rsidR="00F206D9">
        <w:rPr>
          <w:rFonts w:ascii="Times New Roman" w:cs="Times New Roman"/>
          <w:b/>
          <w:bCs/>
          <w:sz w:val="22"/>
          <w:szCs w:val="22"/>
        </w:rPr>
        <w:t>STOCK</w:t>
      </w:r>
      <w:r w:rsidR="00EC1A8B">
        <w:rPr>
          <w:rFonts w:ascii="Times New Roman" w:cstheme="minorBidi"/>
          <w:b/>
          <w:bCs/>
          <w:sz w:val="22"/>
          <w:szCs w:val="22"/>
        </w:rPr>
        <w:t>S</w:t>
      </w:r>
    </w:p>
    <w:p w14:paraId="1C409FC2" w14:textId="77777777" w:rsidR="0008733D" w:rsidRPr="00A002CD" w:rsidRDefault="0008733D" w:rsidP="002B01DA">
      <w:pPr>
        <w:pStyle w:val="ListParagraph"/>
        <w:ind w:left="450" w:right="-45"/>
        <w:jc w:val="thaiDistribute"/>
        <w:rPr>
          <w:rFonts w:ascii="Times New Roman" w:cs="Times New Roman"/>
          <w:b/>
          <w:bCs/>
          <w:sz w:val="22"/>
          <w:szCs w:val="22"/>
        </w:rPr>
      </w:pPr>
    </w:p>
    <w:p w14:paraId="763D98C2" w14:textId="77777777" w:rsidR="00A002CD" w:rsidRPr="00375817" w:rsidRDefault="00A002CD" w:rsidP="002B01DA">
      <w:pPr>
        <w:pStyle w:val="BodyTextIndent"/>
        <w:tabs>
          <w:tab w:val="clear" w:pos="360"/>
        </w:tabs>
        <w:ind w:left="450" w:right="-45"/>
        <w:jc w:val="thaiDistribute"/>
        <w:rPr>
          <w:rFonts w:ascii="Times New Roman" w:cs="Times New Roman"/>
          <w:sz w:val="22"/>
          <w:szCs w:val="22"/>
          <w:lang w:val="en-GB"/>
        </w:rPr>
      </w:pPr>
      <w:r w:rsidRPr="00375817">
        <w:rPr>
          <w:rFonts w:ascii="Times New Roman" w:cs="Times New Roman"/>
          <w:sz w:val="22"/>
          <w:szCs w:val="22"/>
          <w:lang w:val="en-GB"/>
        </w:rPr>
        <w:t>T</w:t>
      </w:r>
      <w:r w:rsidR="005C53DC" w:rsidRPr="00375817">
        <w:rPr>
          <w:rFonts w:ascii="Times New Roman" w:cs="Times New Roman"/>
          <w:sz w:val="22"/>
          <w:szCs w:val="22"/>
          <w:lang w:val="en-GB"/>
        </w:rPr>
        <w:t>he</w:t>
      </w:r>
      <w:r w:rsidRPr="00375817">
        <w:rPr>
          <w:rFonts w:ascii="Times New Roman" w:cs="Times New Roman"/>
          <w:sz w:val="22"/>
          <w:szCs w:val="22"/>
          <w:lang w:val="en-GB"/>
        </w:rPr>
        <w:t xml:space="preserve"> Board of Directors’ </w:t>
      </w:r>
      <w:r w:rsidR="005C53DC" w:rsidRPr="00375817">
        <w:rPr>
          <w:rFonts w:ascii="Times New Roman" w:cs="Times New Roman"/>
          <w:sz w:val="22"/>
          <w:szCs w:val="22"/>
          <w:lang w:val="en-GB"/>
        </w:rPr>
        <w:t>M</w:t>
      </w:r>
      <w:r w:rsidRPr="00375817">
        <w:rPr>
          <w:rFonts w:ascii="Times New Roman" w:cs="Times New Roman"/>
          <w:sz w:val="22"/>
          <w:szCs w:val="22"/>
          <w:lang w:val="en-GB"/>
        </w:rPr>
        <w:t>eeting</w:t>
      </w:r>
      <w:r w:rsidR="00F206D9" w:rsidRPr="00375817">
        <w:rPr>
          <w:rFonts w:ascii="Times New Roman" w:cs="Times New Roman"/>
          <w:sz w:val="22"/>
          <w:szCs w:val="22"/>
          <w:lang w:val="en-GB"/>
        </w:rPr>
        <w:t xml:space="preserve"> held</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on</w:t>
      </w:r>
      <w:r w:rsidRPr="00375817">
        <w:rPr>
          <w:rFonts w:ascii="Times New Roman" w:cs="Times New Roman"/>
          <w:sz w:val="22"/>
          <w:szCs w:val="22"/>
          <w:lang w:val="en-GB"/>
        </w:rPr>
        <w:t xml:space="preserve"> May 17, 2019 </w:t>
      </w:r>
      <w:r w:rsidR="00F206D9" w:rsidRPr="00375817">
        <w:rPr>
          <w:rFonts w:ascii="Times New Roman" w:cs="Times New Roman"/>
          <w:sz w:val="22"/>
          <w:szCs w:val="22"/>
          <w:lang w:val="en-GB"/>
        </w:rPr>
        <w:t xml:space="preserve">passed a resolution to </w:t>
      </w:r>
      <w:r w:rsidR="00A809ED" w:rsidRPr="00375817">
        <w:rPr>
          <w:rFonts w:ascii="Times New Roman" w:cs="Times New Roman"/>
          <w:sz w:val="22"/>
          <w:szCs w:val="22"/>
          <w:lang w:val="en-GB"/>
        </w:rPr>
        <w:t>approve</w:t>
      </w:r>
      <w:r w:rsidRPr="00375817">
        <w:rPr>
          <w:rFonts w:ascii="Times New Roman" w:cs="Times New Roman"/>
          <w:sz w:val="22"/>
          <w:szCs w:val="22"/>
          <w:lang w:val="en-GB"/>
        </w:rPr>
        <w:t xml:space="preserve"> the share repurchase program for financial management purpose in the maximum amount </w:t>
      </w:r>
      <w:r w:rsidR="005C53DC" w:rsidRPr="00375817">
        <w:rPr>
          <w:rFonts w:ascii="Times New Roman" w:cs="Times New Roman"/>
          <w:sz w:val="22"/>
          <w:szCs w:val="22"/>
          <w:lang w:val="en-GB"/>
        </w:rPr>
        <w:t>of</w:t>
      </w:r>
      <w:r w:rsidRPr="00375817">
        <w:rPr>
          <w:rFonts w:ascii="Times New Roman" w:cs="Times New Roman"/>
          <w:sz w:val="22"/>
          <w:szCs w:val="22"/>
          <w:lang w:val="en-GB"/>
        </w:rPr>
        <w:t xml:space="preserve"> Baht 99</w:t>
      </w:r>
      <w:r w:rsidR="00A809ED" w:rsidRPr="00375817">
        <w:rPr>
          <w:rFonts w:ascii="Times New Roman" w:cs="Times New Roman"/>
          <w:sz w:val="22"/>
          <w:szCs w:val="22"/>
          <w:lang w:val="en-GB"/>
        </w:rPr>
        <w:t xml:space="preserve"> million and</w:t>
      </w:r>
      <w:r w:rsidR="005C53DC" w:rsidRPr="00375817">
        <w:rPr>
          <w:rFonts w:ascii="Times New Roman" w:cs="Times New Roman"/>
          <w:sz w:val="22"/>
          <w:szCs w:val="22"/>
          <w:lang w:val="en-GB"/>
        </w:rPr>
        <w:t xml:space="preserve"> the number of shares not exceeding</w:t>
      </w:r>
      <w:r w:rsidRPr="00375817">
        <w:rPr>
          <w:rFonts w:ascii="Times New Roman" w:cs="Times New Roman"/>
          <w:sz w:val="22"/>
          <w:szCs w:val="22"/>
          <w:lang w:val="en-GB"/>
        </w:rPr>
        <w:t xml:space="preserve"> 15</w:t>
      </w:r>
      <w:r w:rsidR="00A809ED" w:rsidRPr="00375817">
        <w:rPr>
          <w:rFonts w:ascii="Times New Roman" w:cs="Times New Roman"/>
          <w:sz w:val="22"/>
          <w:szCs w:val="22"/>
          <w:lang w:val="en-GB"/>
        </w:rPr>
        <w:t xml:space="preserve"> million shares,</w:t>
      </w:r>
      <w:r w:rsidR="005C53DC" w:rsidRPr="00375817">
        <w:rPr>
          <w:rFonts w:ascii="Times New Roman" w:cs="Times New Roman"/>
          <w:sz w:val="22"/>
          <w:szCs w:val="22"/>
          <w:lang w:val="en-GB"/>
        </w:rPr>
        <w:t xml:space="preserve"> </w:t>
      </w:r>
      <w:r w:rsidR="00A809ED" w:rsidRPr="00375817">
        <w:rPr>
          <w:rFonts w:ascii="Times New Roman" w:cstheme="minorBidi"/>
          <w:sz w:val="22"/>
          <w:szCs w:val="22"/>
          <w:lang w:val="en-GB"/>
        </w:rPr>
        <w:t>w</w:t>
      </w:r>
      <w:r w:rsidR="005C53DC" w:rsidRPr="00375817">
        <w:rPr>
          <w:rFonts w:ascii="Times New Roman" w:cstheme="minorBidi"/>
          <w:sz w:val="22"/>
          <w:szCs w:val="22"/>
          <w:lang w:val="en-GB"/>
        </w:rPr>
        <w:t>hich is equivalent to</w:t>
      </w:r>
      <w:r w:rsidRPr="00375817">
        <w:rPr>
          <w:rFonts w:ascii="Times New Roman" w:cs="Times New Roman"/>
          <w:sz w:val="22"/>
          <w:szCs w:val="22"/>
          <w:lang w:val="en-GB"/>
        </w:rPr>
        <w:t xml:space="preserve"> 2.27</w:t>
      </w:r>
      <w:r w:rsidR="00F206D9" w:rsidRPr="00375817">
        <w:rPr>
          <w:rFonts w:ascii="Times New Roman" w:cs="Times New Roman"/>
          <w:sz w:val="22"/>
          <w:szCs w:val="22"/>
          <w:lang w:val="en-GB"/>
        </w:rPr>
        <w:t>% of the total paid-up</w:t>
      </w:r>
      <w:r w:rsidRPr="00375817">
        <w:rPr>
          <w:rFonts w:ascii="Times New Roman" w:cs="Times New Roman"/>
          <w:sz w:val="22"/>
          <w:szCs w:val="22"/>
          <w:lang w:val="en-GB"/>
        </w:rPr>
        <w:t xml:space="preserve"> shares </w:t>
      </w:r>
      <w:r w:rsidR="005C53DC" w:rsidRPr="00375817">
        <w:rPr>
          <w:rFonts w:ascii="Times New Roman" w:cs="Times New Roman"/>
          <w:sz w:val="22"/>
          <w:szCs w:val="22"/>
          <w:lang w:val="en-GB"/>
        </w:rPr>
        <w:t>capit</w:t>
      </w:r>
      <w:r w:rsidR="00B4078A" w:rsidRPr="00375817">
        <w:rPr>
          <w:rFonts w:ascii="Times New Roman" w:cs="Times New Roman"/>
          <w:sz w:val="22"/>
          <w:szCs w:val="22"/>
          <w:lang w:val="en-GB"/>
        </w:rPr>
        <w:t>a</w:t>
      </w:r>
      <w:r w:rsidR="00A809ED" w:rsidRPr="00375817">
        <w:rPr>
          <w:rFonts w:ascii="Times New Roman" w:cs="Times New Roman"/>
          <w:sz w:val="22"/>
          <w:szCs w:val="22"/>
          <w:lang w:val="en-GB"/>
        </w:rPr>
        <w:t>l</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at the par value of Baht 0.50 per share. The repurchase period covers from </w:t>
      </w:r>
      <w:r w:rsidR="005917D9" w:rsidRPr="00375817">
        <w:rPr>
          <w:rFonts w:ascii="Times New Roman" w:cs="Times New Roman"/>
          <w:sz w:val="22"/>
          <w:szCs w:val="22"/>
          <w:lang w:val="en-GB"/>
        </w:rPr>
        <w:t>May</w:t>
      </w:r>
      <w:r w:rsidR="005C53DC" w:rsidRPr="00375817">
        <w:rPr>
          <w:rFonts w:ascii="Times New Roman" w:cs="Times New Roman"/>
          <w:sz w:val="22"/>
          <w:szCs w:val="22"/>
          <w:lang w:val="en-GB"/>
        </w:rPr>
        <w:t xml:space="preserve"> 31, </w:t>
      </w:r>
      <w:r w:rsidRPr="00375817">
        <w:rPr>
          <w:rFonts w:ascii="Times New Roman" w:cs="Times New Roman"/>
          <w:sz w:val="22"/>
          <w:szCs w:val="22"/>
          <w:lang w:val="en-GB"/>
        </w:rPr>
        <w:t>201</w:t>
      </w:r>
      <w:r w:rsidR="005917D9" w:rsidRPr="00375817">
        <w:rPr>
          <w:rFonts w:ascii="Times New Roman" w:cs="Times New Roman"/>
          <w:sz w:val="22"/>
          <w:szCs w:val="22"/>
          <w:lang w:val="en-GB"/>
        </w:rPr>
        <w:t>9</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to </w:t>
      </w:r>
      <w:r w:rsidR="005917D9" w:rsidRPr="00375817">
        <w:rPr>
          <w:rFonts w:ascii="Times New Roman" w:cs="Times New Roman"/>
          <w:sz w:val="22"/>
          <w:szCs w:val="22"/>
          <w:lang w:val="en-GB"/>
        </w:rPr>
        <w:t>November</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 xml:space="preserve">30, </w:t>
      </w:r>
      <w:r w:rsidRPr="00375817">
        <w:rPr>
          <w:rFonts w:ascii="Times New Roman" w:cs="Times New Roman"/>
          <w:sz w:val="22"/>
          <w:szCs w:val="22"/>
          <w:lang w:val="en-GB"/>
        </w:rPr>
        <w:t>2019.</w:t>
      </w:r>
      <w:r w:rsidR="00EA1892" w:rsidRPr="00375817">
        <w:rPr>
          <w:rFonts w:ascii="Times New Roman" w:cs="Times New Roman"/>
          <w:sz w:val="22"/>
          <w:szCs w:val="22"/>
          <w:lang w:val="en-GB"/>
        </w:rPr>
        <w:t xml:space="preserve"> </w:t>
      </w:r>
      <w:r w:rsidR="008064C8" w:rsidRPr="00375817">
        <w:rPr>
          <w:rFonts w:ascii="Times New Roman" w:cs="Times New Roman"/>
          <w:sz w:val="22"/>
          <w:szCs w:val="22"/>
          <w:lang w:val="en-GB"/>
        </w:rPr>
        <w:t xml:space="preserve">The period </w:t>
      </w:r>
      <w:r w:rsidR="005C53DC" w:rsidRPr="00375817">
        <w:rPr>
          <w:rFonts w:ascii="Times New Roman" w:cs="Times New Roman"/>
          <w:sz w:val="22"/>
          <w:szCs w:val="22"/>
          <w:lang w:val="en-GB"/>
        </w:rPr>
        <w:t>for the resale of treasury stock is</w:t>
      </w:r>
      <w:r w:rsidR="00EA1892" w:rsidRPr="00375817">
        <w:rPr>
          <w:rFonts w:ascii="Times New Roman" w:cs="Times New Roman"/>
          <w:sz w:val="22"/>
          <w:szCs w:val="22"/>
          <w:lang w:val="en-GB"/>
        </w:rPr>
        <w:t xml:space="preserve"> within </w:t>
      </w:r>
      <w:r w:rsidR="00F206D9" w:rsidRPr="00375817">
        <w:rPr>
          <w:rFonts w:ascii="Times New Roman" w:cs="Times New Roman"/>
          <w:sz w:val="22"/>
          <w:szCs w:val="22"/>
          <w:lang w:val="en-GB"/>
        </w:rPr>
        <w:t>6 month</w:t>
      </w:r>
      <w:r w:rsidR="003105B2" w:rsidRPr="00375817">
        <w:rPr>
          <w:rFonts w:ascii="Times New Roman" w:cs="Times New Roman"/>
          <w:sz w:val="22"/>
          <w:szCs w:val="22"/>
          <w:lang w:val="en-GB"/>
        </w:rPr>
        <w:t>s</w:t>
      </w:r>
      <w:r w:rsidR="005C53DC" w:rsidRPr="00375817">
        <w:rPr>
          <w:rFonts w:ascii="Times New Roman" w:cs="Times New Roman"/>
          <w:sz w:val="22"/>
          <w:szCs w:val="22"/>
          <w:lang w:val="en-GB"/>
        </w:rPr>
        <w:t xml:space="preserve"> from the repurchase date</w:t>
      </w:r>
      <w:r w:rsidR="00F206D9" w:rsidRPr="00375817">
        <w:rPr>
          <w:rFonts w:ascii="Times New Roman" w:cs="Times New Roman"/>
          <w:sz w:val="22"/>
          <w:szCs w:val="22"/>
          <w:lang w:val="en-GB"/>
        </w:rPr>
        <w:t xml:space="preserve"> but not over 3 years</w:t>
      </w:r>
      <w:r w:rsidR="00EA1892" w:rsidRPr="00375817">
        <w:rPr>
          <w:rFonts w:ascii="Times New Roman" w:cs="Times New Roman"/>
          <w:sz w:val="22"/>
          <w:szCs w:val="22"/>
          <w:lang w:val="en-GB"/>
        </w:rPr>
        <w:t>.</w:t>
      </w:r>
    </w:p>
    <w:p w14:paraId="341A4F07" w14:textId="77777777" w:rsidR="003647AE" w:rsidRPr="00375817" w:rsidRDefault="003647AE" w:rsidP="002B01DA">
      <w:pPr>
        <w:pStyle w:val="BodyTextIndent"/>
        <w:tabs>
          <w:tab w:val="clear" w:pos="360"/>
        </w:tabs>
        <w:ind w:left="450" w:right="-45"/>
        <w:jc w:val="thaiDistribute"/>
        <w:rPr>
          <w:rFonts w:ascii="Times New Roman" w:cs="Times New Roman"/>
          <w:sz w:val="22"/>
          <w:szCs w:val="22"/>
          <w:lang w:val="en-GB"/>
        </w:rPr>
      </w:pPr>
    </w:p>
    <w:p w14:paraId="2D3EC478" w14:textId="77777777" w:rsidR="009D4225" w:rsidRDefault="009D4225" w:rsidP="002B01DA">
      <w:pPr>
        <w:pStyle w:val="BodyTextIndent"/>
        <w:tabs>
          <w:tab w:val="clear" w:pos="360"/>
        </w:tabs>
        <w:ind w:left="450" w:right="-45"/>
        <w:jc w:val="thaiDistribute"/>
        <w:rPr>
          <w:rFonts w:ascii="Times New Roman" w:cs="Times New Roman"/>
          <w:sz w:val="22"/>
          <w:szCs w:val="22"/>
          <w:lang w:val="en-GB"/>
        </w:rPr>
      </w:pPr>
      <w:r>
        <w:rPr>
          <w:rFonts w:ascii="Times New Roman" w:cs="Times New Roman"/>
          <w:sz w:val="22"/>
          <w:szCs w:val="22"/>
          <w:lang w:val="en-GB"/>
        </w:rPr>
        <w:br w:type="page"/>
      </w:r>
    </w:p>
    <w:p w14:paraId="70567F74" w14:textId="2F5A10AF" w:rsidR="003647AE" w:rsidRPr="00375817" w:rsidRDefault="00A04B02" w:rsidP="002B01DA">
      <w:pPr>
        <w:pStyle w:val="BodyTextIndent"/>
        <w:tabs>
          <w:tab w:val="clear" w:pos="360"/>
        </w:tabs>
        <w:ind w:left="450" w:right="-45"/>
        <w:jc w:val="thaiDistribute"/>
        <w:rPr>
          <w:rFonts w:ascii="Times New Roman" w:cs="Times New Roman"/>
          <w:sz w:val="22"/>
          <w:szCs w:val="22"/>
          <w:lang w:val="en-GB"/>
        </w:rPr>
      </w:pPr>
      <w:r>
        <w:rPr>
          <w:rFonts w:ascii="Times New Roman" w:cs="Times New Roman"/>
          <w:sz w:val="22"/>
          <w:szCs w:val="22"/>
          <w:lang w:val="en-GB"/>
        </w:rPr>
        <w:lastRenderedPageBreak/>
        <w:t>T</w:t>
      </w:r>
      <w:r w:rsidR="00F206D9" w:rsidRPr="00375817">
        <w:rPr>
          <w:rFonts w:ascii="Times New Roman" w:cs="Times New Roman"/>
          <w:sz w:val="22"/>
          <w:szCs w:val="22"/>
          <w:lang w:val="en-GB"/>
        </w:rPr>
        <w:t>reasury stocks and treasury stocks</w:t>
      </w:r>
      <w:r w:rsidR="0031276A" w:rsidRPr="00375817">
        <w:rPr>
          <w:rFonts w:ascii="Times New Roman" w:cs="Times New Roman"/>
          <w:sz w:val="22"/>
          <w:szCs w:val="22"/>
          <w:lang w:val="en-GB"/>
        </w:rPr>
        <w:t xml:space="preserve"> reserve </w:t>
      </w:r>
      <w:r>
        <w:rPr>
          <w:rFonts w:ascii="Times New Roman" w:cs="Times New Roman"/>
          <w:sz w:val="22"/>
          <w:szCs w:val="22"/>
          <w:lang w:val="en-GB"/>
        </w:rPr>
        <w:t>at as</w:t>
      </w:r>
      <w:r w:rsidR="0031276A" w:rsidRPr="00375817">
        <w:rPr>
          <w:rFonts w:ascii="Times New Roman" w:cs="Times New Roman"/>
          <w:sz w:val="22"/>
          <w:szCs w:val="22"/>
          <w:lang w:val="en-GB"/>
        </w:rPr>
        <w:t xml:space="preserve"> </w:t>
      </w:r>
      <w:r w:rsidR="00447E2A">
        <w:rPr>
          <w:rFonts w:ascii="Times New Roman" w:cs="Times New Roman"/>
          <w:sz w:val="22"/>
          <w:szCs w:val="22"/>
          <w:lang w:val="en-GB"/>
        </w:rPr>
        <w:t>September</w:t>
      </w:r>
      <w:r w:rsidR="009A4343">
        <w:rPr>
          <w:rFonts w:ascii="Times New Roman" w:cs="Times New Roman"/>
          <w:sz w:val="22"/>
          <w:szCs w:val="22"/>
          <w:lang w:val="en-GB"/>
        </w:rPr>
        <w:t xml:space="preserve"> 30</w:t>
      </w:r>
      <w:r w:rsidR="003647AE" w:rsidRPr="00375817">
        <w:rPr>
          <w:rFonts w:ascii="Times New Roman" w:cs="Times New Roman"/>
          <w:sz w:val="22"/>
          <w:szCs w:val="22"/>
          <w:lang w:val="en-GB"/>
        </w:rPr>
        <w:t>, 20</w:t>
      </w:r>
      <w:r w:rsidR="0048246D">
        <w:rPr>
          <w:rFonts w:ascii="Times New Roman" w:cs="Times New Roman"/>
          <w:sz w:val="22"/>
          <w:szCs w:val="22"/>
          <w:lang w:val="en-GB"/>
        </w:rPr>
        <w:t>20</w:t>
      </w:r>
      <w:r w:rsidR="00BD5C26" w:rsidRPr="00BD5C26">
        <w:rPr>
          <w:rFonts w:ascii="Times New Roman" w:cs="Times New Roman"/>
          <w:sz w:val="22"/>
          <w:szCs w:val="22"/>
        </w:rPr>
        <w:t xml:space="preserve"> </w:t>
      </w:r>
      <w:r w:rsidR="00BD5C26" w:rsidRPr="0083704C">
        <w:rPr>
          <w:rFonts w:ascii="Times New Roman" w:cs="Times New Roman"/>
          <w:sz w:val="22"/>
          <w:szCs w:val="22"/>
        </w:rPr>
        <w:t>were as follows:</w:t>
      </w:r>
    </w:p>
    <w:p w14:paraId="41648305" w14:textId="77777777" w:rsidR="007C0FC3" w:rsidRPr="0031276A" w:rsidRDefault="007C0FC3" w:rsidP="0008733D">
      <w:pPr>
        <w:pStyle w:val="BodyTextIndent"/>
        <w:tabs>
          <w:tab w:val="clear" w:pos="360"/>
        </w:tabs>
        <w:ind w:left="426" w:right="-45"/>
        <w:jc w:val="thaiDistribute"/>
        <w:rPr>
          <w:rFonts w:ascii="Times New Roman" w:cs="Times New Roman"/>
          <w:sz w:val="22"/>
          <w:szCs w:val="22"/>
          <w:highlight w:val="yellow"/>
          <w:lang w:val="en-GB"/>
        </w:rPr>
      </w:pPr>
    </w:p>
    <w:bookmarkStart w:id="680" w:name="_MON_1626602680"/>
    <w:bookmarkStart w:id="681" w:name="_MON_1626602740"/>
    <w:bookmarkEnd w:id="680"/>
    <w:bookmarkEnd w:id="681"/>
    <w:bookmarkStart w:id="682" w:name="_MON_1626521294"/>
    <w:bookmarkEnd w:id="682"/>
    <w:p w14:paraId="480336A6" w14:textId="362B948D" w:rsidR="00F206D9" w:rsidRPr="0031276A" w:rsidRDefault="005A210E" w:rsidP="00F206D9">
      <w:pPr>
        <w:pStyle w:val="BodyTextIndent"/>
        <w:tabs>
          <w:tab w:val="clear" w:pos="360"/>
        </w:tabs>
        <w:ind w:left="432" w:right="-43"/>
        <w:jc w:val="thaiDistribute"/>
        <w:rPr>
          <w:rFonts w:ascii="Times New Roman" w:cs="Times New Roman"/>
          <w:sz w:val="22"/>
          <w:szCs w:val="22"/>
          <w:highlight w:val="yellow"/>
        </w:rPr>
      </w:pPr>
      <w:r w:rsidRPr="00375817">
        <w:rPr>
          <w:rFonts w:ascii="Times New Roman" w:cs="Times New Roman"/>
          <w:sz w:val="22"/>
          <w:szCs w:val="22"/>
        </w:rPr>
        <w:object w:dxaOrig="9112" w:dyaOrig="2133" w14:anchorId="1ABDB2B5">
          <v:shape id="_x0000_i1041" type="#_x0000_t75" style="width:456pt;height:108pt" o:ole="">
            <v:imagedata r:id="rId40" o:title=""/>
            <o:lock v:ext="edit" aspectratio="f"/>
          </v:shape>
          <o:OLEObject Type="Embed" ProgID="Excel.Sheet.8" ShapeID="_x0000_i1041" DrawAspect="Content" ObjectID="_1666703326" r:id="rId41"/>
        </w:object>
      </w:r>
    </w:p>
    <w:p w14:paraId="3E54645C" w14:textId="77777777" w:rsidR="00D623EB" w:rsidRPr="009236B2" w:rsidRDefault="005917D9" w:rsidP="002B01DA">
      <w:pPr>
        <w:pStyle w:val="BodyTextIndent"/>
        <w:tabs>
          <w:tab w:val="clear" w:pos="360"/>
        </w:tabs>
        <w:ind w:left="432" w:right="-43"/>
        <w:jc w:val="thaiDistribute"/>
        <w:rPr>
          <w:rFonts w:ascii="Times New Roman" w:cstheme="minorBidi"/>
          <w:sz w:val="22"/>
          <w:szCs w:val="22"/>
          <w:lang w:val="en-GB"/>
        </w:rPr>
      </w:pPr>
      <w:r w:rsidRPr="009236B2">
        <w:rPr>
          <w:rFonts w:ascii="Times New Roman" w:cs="Times New Roman"/>
          <w:sz w:val="22"/>
          <w:szCs w:val="22"/>
          <w:lang w:val="en-GB"/>
        </w:rPr>
        <w:t xml:space="preserve">The Company </w:t>
      </w:r>
      <w:r w:rsidR="00317847" w:rsidRPr="009236B2">
        <w:rPr>
          <w:rFonts w:ascii="Times New Roman" w:cs="Times New Roman"/>
          <w:sz w:val="22"/>
          <w:szCs w:val="22"/>
          <w:lang w:val="en-GB"/>
        </w:rPr>
        <w:t xml:space="preserve">appropriated retained earnings for </w:t>
      </w:r>
      <w:r w:rsidR="00F206D9" w:rsidRPr="009236B2">
        <w:rPr>
          <w:rFonts w:ascii="Times New Roman" w:cs="Times New Roman"/>
          <w:sz w:val="22"/>
          <w:szCs w:val="22"/>
          <w:lang w:val="en-GB"/>
        </w:rPr>
        <w:t>treasury stocks</w:t>
      </w:r>
      <w:r w:rsidR="00495932" w:rsidRPr="009236B2">
        <w:rPr>
          <w:rFonts w:ascii="Times New Roman" w:cs="Times New Roman"/>
          <w:sz w:val="22"/>
          <w:szCs w:val="22"/>
          <w:lang w:val="en-GB"/>
        </w:rPr>
        <w:t xml:space="preserve"> reserve </w:t>
      </w:r>
      <w:r w:rsidR="00317847" w:rsidRPr="009236B2">
        <w:rPr>
          <w:rFonts w:ascii="Times New Roman" w:cs="Times New Roman"/>
          <w:sz w:val="22"/>
          <w:szCs w:val="22"/>
          <w:lang w:val="en-GB"/>
        </w:rPr>
        <w:t xml:space="preserve">in the amount </w:t>
      </w:r>
      <w:r w:rsidR="00495932" w:rsidRPr="009236B2">
        <w:rPr>
          <w:rFonts w:ascii="Times New Roman" w:cs="Times New Roman"/>
          <w:sz w:val="22"/>
          <w:szCs w:val="22"/>
          <w:lang w:val="en-GB"/>
        </w:rPr>
        <w:t>equal to the amount paid for treasury stocks</w:t>
      </w:r>
      <w:r w:rsidR="00D623EB" w:rsidRPr="009236B2">
        <w:rPr>
          <w:rFonts w:ascii="Times New Roman" w:cstheme="minorBidi" w:hint="cs"/>
          <w:sz w:val="22"/>
          <w:szCs w:val="22"/>
          <w:cs/>
          <w:lang w:val="en-GB"/>
        </w:rPr>
        <w:t>.</w:t>
      </w:r>
    </w:p>
    <w:p w14:paraId="469AE008" w14:textId="77777777" w:rsidR="00D623EB" w:rsidRPr="0031276A" w:rsidRDefault="00D623EB" w:rsidP="002B01DA">
      <w:pPr>
        <w:pStyle w:val="BodyTextIndent"/>
        <w:tabs>
          <w:tab w:val="clear" w:pos="360"/>
        </w:tabs>
        <w:ind w:left="432" w:right="-45"/>
        <w:jc w:val="thaiDistribute"/>
        <w:rPr>
          <w:rFonts w:ascii="Times New Roman" w:cs="Times New Roman"/>
          <w:sz w:val="22"/>
          <w:szCs w:val="22"/>
          <w:highlight w:val="yellow"/>
          <w:lang w:val="en-GB"/>
        </w:rPr>
      </w:pPr>
    </w:p>
    <w:p w14:paraId="3E917F1A" w14:textId="66842620" w:rsidR="0056506A" w:rsidRPr="0031276A" w:rsidRDefault="005917D9" w:rsidP="002B01DA">
      <w:pPr>
        <w:pStyle w:val="BodyTextIndent"/>
        <w:tabs>
          <w:tab w:val="clear" w:pos="360"/>
        </w:tabs>
        <w:ind w:left="432" w:right="-43"/>
        <w:jc w:val="thaiDistribute"/>
        <w:rPr>
          <w:rFonts w:ascii="Times New Roman" w:cs="Times New Roman"/>
          <w:sz w:val="22"/>
          <w:szCs w:val="22"/>
          <w:highlight w:val="yellow"/>
          <w:lang w:val="en-GB"/>
        </w:rPr>
      </w:pPr>
      <w:r w:rsidRPr="009236B2">
        <w:rPr>
          <w:rFonts w:ascii="Times New Roman" w:cs="Times New Roman"/>
          <w:sz w:val="22"/>
          <w:szCs w:val="22"/>
          <w:lang w:val="en-GB"/>
        </w:rPr>
        <w:t>As at</w:t>
      </w:r>
      <w:r w:rsidR="0048246D">
        <w:rPr>
          <w:rFonts w:ascii="Times New Roman" w:cstheme="minorBidi" w:hint="cs"/>
          <w:sz w:val="22"/>
          <w:szCs w:val="22"/>
          <w:cs/>
          <w:lang w:val="en-GB"/>
        </w:rPr>
        <w:t xml:space="preserve"> </w:t>
      </w:r>
      <w:r w:rsidR="00447E2A">
        <w:rPr>
          <w:rFonts w:ascii="Times New Roman" w:cstheme="minorBidi"/>
          <w:sz w:val="22"/>
          <w:szCs w:val="22"/>
          <w:lang w:val="en-GB"/>
        </w:rPr>
        <w:t>September</w:t>
      </w:r>
      <w:r w:rsidR="009A4343">
        <w:rPr>
          <w:rFonts w:ascii="Times New Roman" w:cstheme="minorBidi"/>
          <w:sz w:val="22"/>
          <w:szCs w:val="22"/>
          <w:lang w:val="en-GB"/>
        </w:rPr>
        <w:t xml:space="preserve"> 30</w:t>
      </w:r>
      <w:r w:rsidR="00D11657">
        <w:rPr>
          <w:rFonts w:ascii="Times New Roman" w:cs="Times New Roman"/>
          <w:sz w:val="22"/>
          <w:szCs w:val="22"/>
          <w:lang w:val="en-GB"/>
        </w:rPr>
        <w:t>,</w:t>
      </w:r>
      <w:r w:rsidR="00317847" w:rsidRPr="009236B2">
        <w:rPr>
          <w:rFonts w:ascii="Times New Roman" w:cs="Times New Roman"/>
          <w:sz w:val="22"/>
          <w:szCs w:val="22"/>
          <w:lang w:val="en-GB"/>
        </w:rPr>
        <w:t xml:space="preserve"> </w:t>
      </w:r>
      <w:r w:rsidRPr="009236B2">
        <w:rPr>
          <w:rFonts w:ascii="Times New Roman" w:cs="Times New Roman"/>
          <w:sz w:val="22"/>
          <w:szCs w:val="22"/>
          <w:lang w:val="en-GB"/>
        </w:rPr>
        <w:t>20</w:t>
      </w:r>
      <w:r w:rsidR="0048246D">
        <w:rPr>
          <w:rFonts w:ascii="Times New Roman" w:cs="Times New Roman"/>
          <w:sz w:val="22"/>
          <w:szCs w:val="22"/>
          <w:lang w:val="en-GB"/>
        </w:rPr>
        <w:t>20</w:t>
      </w:r>
      <w:r w:rsidRPr="009236B2">
        <w:rPr>
          <w:rFonts w:ascii="Times New Roman" w:cs="Times New Roman"/>
          <w:sz w:val="22"/>
          <w:szCs w:val="22"/>
          <w:lang w:val="en-GB"/>
        </w:rPr>
        <w:t>, the Company has</w:t>
      </w:r>
      <w:r w:rsidR="00317847" w:rsidRPr="009236B2">
        <w:rPr>
          <w:rFonts w:ascii="Times New Roman" w:cs="Times New Roman"/>
          <w:sz w:val="22"/>
          <w:szCs w:val="22"/>
          <w:lang w:val="en-GB"/>
        </w:rPr>
        <w:t xml:space="preserve"> appropriated</w:t>
      </w:r>
      <w:r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stocks</w:t>
      </w:r>
      <w:r w:rsidR="00317847" w:rsidRPr="009236B2">
        <w:rPr>
          <w:rFonts w:ascii="Times New Roman" w:cs="Times New Roman"/>
          <w:sz w:val="22"/>
          <w:szCs w:val="22"/>
          <w:lang w:val="en-GB"/>
        </w:rPr>
        <w:t xml:space="preserve"> </w:t>
      </w:r>
      <w:r w:rsidR="00F206D9" w:rsidRPr="009236B2">
        <w:rPr>
          <w:rFonts w:ascii="Times New Roman" w:cs="Times New Roman"/>
          <w:sz w:val="22"/>
          <w:szCs w:val="22"/>
          <w:lang w:val="en-GB"/>
        </w:rPr>
        <w:t xml:space="preserve">reserve in </w:t>
      </w:r>
      <w:r w:rsidR="00495932" w:rsidRPr="009236B2">
        <w:rPr>
          <w:rFonts w:ascii="Times New Roman" w:cs="Times New Roman"/>
          <w:sz w:val="22"/>
          <w:szCs w:val="22"/>
          <w:lang w:val="en-GB"/>
        </w:rPr>
        <w:t xml:space="preserve">the </w:t>
      </w:r>
      <w:r w:rsidR="00F206D9" w:rsidRPr="009236B2">
        <w:rPr>
          <w:rFonts w:ascii="Times New Roman" w:cs="Times New Roman"/>
          <w:sz w:val="22"/>
          <w:szCs w:val="22"/>
          <w:lang w:val="en-GB"/>
        </w:rPr>
        <w:t xml:space="preserve">amount of </w:t>
      </w:r>
      <w:r w:rsidRPr="009236B2">
        <w:rPr>
          <w:rFonts w:ascii="Times New Roman" w:cs="Times New Roman"/>
          <w:sz w:val="22"/>
          <w:szCs w:val="22"/>
          <w:lang w:val="en-GB"/>
        </w:rPr>
        <w:t xml:space="preserve">Baht </w:t>
      </w:r>
      <w:r w:rsidR="0048246D">
        <w:rPr>
          <w:rFonts w:ascii="Times New Roman" w:cs="Times New Roman"/>
          <w:sz w:val="22"/>
          <w:szCs w:val="22"/>
          <w:lang w:val="en-GB"/>
        </w:rPr>
        <w:t>13.23</w:t>
      </w:r>
      <w:r w:rsidRPr="009236B2">
        <w:rPr>
          <w:rFonts w:ascii="Times New Roman" w:cs="Times New Roman"/>
          <w:sz w:val="22"/>
          <w:szCs w:val="22"/>
          <w:lang w:val="en-GB"/>
        </w:rPr>
        <w:t xml:space="preserve"> million</w:t>
      </w:r>
      <w:r w:rsidR="0056506A" w:rsidRPr="009236B2">
        <w:rPr>
          <w:rFonts w:ascii="Times New Roman" w:cs="Times New Roman"/>
          <w:sz w:val="22"/>
          <w:szCs w:val="22"/>
          <w:lang w:val="en-GB"/>
        </w:rPr>
        <w:t>.</w:t>
      </w:r>
    </w:p>
    <w:p w14:paraId="6EC5ED5F" w14:textId="77777777" w:rsidR="00D670FA" w:rsidRPr="0031276A" w:rsidRDefault="005917D9" w:rsidP="002B01DA">
      <w:pPr>
        <w:pStyle w:val="BodyTextIndent"/>
        <w:tabs>
          <w:tab w:val="clear" w:pos="360"/>
        </w:tabs>
        <w:ind w:left="432" w:right="-43"/>
        <w:jc w:val="thaiDistribute"/>
        <w:rPr>
          <w:rFonts w:ascii="Times New Roman" w:cs="Times New Roman"/>
          <w:sz w:val="22"/>
          <w:szCs w:val="22"/>
          <w:highlight w:val="yellow"/>
          <w:lang w:val="en-GB"/>
        </w:rPr>
      </w:pPr>
      <w:r w:rsidRPr="0031276A">
        <w:rPr>
          <w:rFonts w:ascii="Times New Roman" w:cs="Times New Roman"/>
          <w:sz w:val="22"/>
          <w:szCs w:val="22"/>
          <w:highlight w:val="yellow"/>
          <w:lang w:val="en-GB"/>
        </w:rPr>
        <w:t xml:space="preserve"> </w:t>
      </w:r>
    </w:p>
    <w:p w14:paraId="3A30490D" w14:textId="77777777" w:rsidR="005917D9" w:rsidRPr="009236B2" w:rsidRDefault="00317847" w:rsidP="002B01DA">
      <w:pPr>
        <w:pStyle w:val="BodyTextIndent"/>
        <w:tabs>
          <w:tab w:val="clear" w:pos="360"/>
        </w:tabs>
        <w:ind w:left="432" w:right="-43"/>
        <w:jc w:val="thaiDistribute"/>
        <w:rPr>
          <w:rFonts w:ascii="Times New Roman" w:cs="Times New Roman"/>
          <w:sz w:val="22"/>
          <w:szCs w:val="22"/>
          <w:lang w:val="en-GB"/>
        </w:rPr>
      </w:pPr>
      <w:r w:rsidRPr="009236B2">
        <w:rPr>
          <w:rFonts w:ascii="Times New Roman" w:cs="Times New Roman"/>
          <w:sz w:val="22"/>
          <w:szCs w:val="22"/>
          <w:lang w:val="en-GB"/>
        </w:rPr>
        <w:t xml:space="preserve">The mentioned </w:t>
      </w:r>
      <w:r w:rsidR="005917D9" w:rsidRPr="009236B2">
        <w:rPr>
          <w:rFonts w:ascii="Times New Roman" w:cs="Times New Roman"/>
          <w:sz w:val="22"/>
          <w:szCs w:val="22"/>
          <w:lang w:val="en-GB"/>
        </w:rPr>
        <w:t>reserve</w:t>
      </w:r>
      <w:r w:rsidRPr="009236B2">
        <w:rPr>
          <w:rFonts w:ascii="Times New Roman" w:cs="Times New Roman"/>
          <w:sz w:val="22"/>
          <w:szCs w:val="22"/>
          <w:lang w:val="en-GB"/>
        </w:rPr>
        <w:t xml:space="preserve"> represented</w:t>
      </w:r>
      <w:r w:rsidR="005917D9" w:rsidRPr="009236B2">
        <w:rPr>
          <w:rFonts w:ascii="Times New Roman" w:cs="Times New Roman"/>
          <w:sz w:val="22"/>
          <w:szCs w:val="22"/>
          <w:lang w:val="en-GB"/>
        </w:rPr>
        <w:t xml:space="preserve"> as “</w:t>
      </w:r>
      <w:r w:rsidR="00F206D9" w:rsidRPr="009236B2">
        <w:rPr>
          <w:rFonts w:ascii="Times New Roman" w:cs="Times New Roman"/>
          <w:sz w:val="22"/>
          <w:szCs w:val="22"/>
          <w:lang w:val="en-GB"/>
        </w:rPr>
        <w:t>R</w:t>
      </w:r>
      <w:r w:rsidR="005917D9" w:rsidRPr="009236B2">
        <w:rPr>
          <w:rFonts w:ascii="Times New Roman" w:cs="Times New Roman"/>
          <w:sz w:val="22"/>
          <w:szCs w:val="22"/>
          <w:lang w:val="en-GB"/>
        </w:rPr>
        <w:t xml:space="preserve">etained earnings </w:t>
      </w:r>
      <w:r w:rsidR="00F206D9" w:rsidRPr="009236B2">
        <w:rPr>
          <w:rFonts w:ascii="Times New Roman" w:cs="Times New Roman"/>
          <w:sz w:val="22"/>
          <w:szCs w:val="22"/>
          <w:lang w:val="en-GB"/>
        </w:rPr>
        <w:t xml:space="preserve">appropriated </w:t>
      </w:r>
      <w:r w:rsidR="0056506A" w:rsidRPr="009236B2">
        <w:rPr>
          <w:rFonts w:ascii="Times New Roman" w:cs="Times New Roman"/>
          <w:sz w:val="22"/>
          <w:szCs w:val="22"/>
          <w:lang w:val="en-GB"/>
        </w:rPr>
        <w:t>–</w:t>
      </w:r>
      <w:r w:rsidR="005917D9"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w:t>
      </w:r>
      <w:r w:rsidR="0056506A" w:rsidRPr="009236B2">
        <w:rPr>
          <w:rFonts w:ascii="Times New Roman" w:cs="Times New Roman"/>
          <w:sz w:val="22"/>
          <w:szCs w:val="22"/>
          <w:lang w:val="en-GB"/>
        </w:rPr>
        <w:t>s</w:t>
      </w:r>
      <w:r w:rsidRPr="009236B2">
        <w:rPr>
          <w:rFonts w:ascii="Times New Roman" w:cs="Times New Roman"/>
          <w:sz w:val="22"/>
          <w:szCs w:val="22"/>
          <w:lang w:val="en-GB"/>
        </w:rPr>
        <w:t xml:space="preserve"> reserve</w:t>
      </w:r>
      <w:r w:rsidR="005917D9" w:rsidRPr="009236B2">
        <w:rPr>
          <w:rFonts w:ascii="Times New Roman" w:cs="Times New Roman"/>
          <w:sz w:val="22"/>
          <w:szCs w:val="22"/>
          <w:lang w:val="en-GB"/>
        </w:rPr>
        <w:t>” in the statement of financial position.</w:t>
      </w:r>
    </w:p>
    <w:p w14:paraId="696F5528" w14:textId="77777777" w:rsidR="003105B2" w:rsidRPr="009236B2" w:rsidRDefault="003105B2" w:rsidP="002B01DA">
      <w:pPr>
        <w:pStyle w:val="BodyTextIndent"/>
        <w:tabs>
          <w:tab w:val="clear" w:pos="360"/>
        </w:tabs>
        <w:ind w:left="432" w:right="-43"/>
        <w:jc w:val="thaiDistribute"/>
        <w:rPr>
          <w:rFonts w:ascii="Times New Roman" w:cs="Times New Roman"/>
          <w:sz w:val="22"/>
          <w:szCs w:val="22"/>
          <w:lang w:val="en-GB"/>
        </w:rPr>
      </w:pPr>
    </w:p>
    <w:p w14:paraId="6F22CCC6" w14:textId="77777777" w:rsidR="005917D9" w:rsidRPr="009236B2" w:rsidRDefault="00317847" w:rsidP="002B01DA">
      <w:pPr>
        <w:tabs>
          <w:tab w:val="left" w:pos="900"/>
        </w:tabs>
        <w:ind w:left="432" w:right="-43"/>
        <w:jc w:val="thaiDistribute"/>
        <w:rPr>
          <w:rFonts w:ascii="Times New Roman" w:cs="Times New Roman"/>
          <w:sz w:val="22"/>
          <w:szCs w:val="22"/>
          <w:lang w:val="en-GB"/>
        </w:rPr>
      </w:pPr>
      <w:r w:rsidRPr="009236B2">
        <w:rPr>
          <w:rFonts w:ascii="Times New Roman" w:cs="Times New Roman"/>
          <w:sz w:val="22"/>
          <w:szCs w:val="22"/>
          <w:lang w:val="en-GB"/>
        </w:rPr>
        <w:t>The treasury stock held by the Company shall not be counted as quorum at the shareholders meeting and shall not be eligible to vote and receive dividend payment.</w:t>
      </w:r>
    </w:p>
    <w:p w14:paraId="2516C1B1" w14:textId="77777777" w:rsidR="003105B2" w:rsidRPr="009236B2" w:rsidRDefault="003105B2" w:rsidP="002B01DA">
      <w:pPr>
        <w:tabs>
          <w:tab w:val="left" w:pos="900"/>
        </w:tabs>
        <w:ind w:left="432" w:right="-43"/>
        <w:jc w:val="thaiDistribute"/>
        <w:rPr>
          <w:rFonts w:ascii="Times New Roman" w:cs="Times New Roman"/>
          <w:sz w:val="22"/>
          <w:szCs w:val="22"/>
          <w:lang w:val="en-GB"/>
        </w:rPr>
      </w:pPr>
    </w:p>
    <w:p w14:paraId="75115D38" w14:textId="77777777" w:rsidR="0056506A" w:rsidRDefault="00317847" w:rsidP="002B01DA">
      <w:pPr>
        <w:tabs>
          <w:tab w:val="left" w:pos="900"/>
        </w:tabs>
        <w:ind w:left="432" w:right="-43"/>
        <w:jc w:val="thaiDistribute"/>
        <w:rPr>
          <w:rFonts w:ascii="Times New Roman" w:cs="Times New Roman"/>
          <w:sz w:val="22"/>
          <w:szCs w:val="22"/>
        </w:rPr>
      </w:pPr>
      <w:r w:rsidRPr="009236B2">
        <w:rPr>
          <w:rFonts w:ascii="Times New Roman" w:cs="Times New Roman"/>
          <w:sz w:val="22"/>
          <w:szCs w:val="22"/>
        </w:rPr>
        <w:t xml:space="preserve">In case the Company is unable to resell all treasury stock within the specified period since the repurchase date, the Company shall </w:t>
      </w:r>
      <w:proofErr w:type="gramStart"/>
      <w:r w:rsidRPr="009236B2">
        <w:rPr>
          <w:rFonts w:ascii="Times New Roman" w:cs="Times New Roman"/>
          <w:sz w:val="22"/>
          <w:szCs w:val="22"/>
        </w:rPr>
        <w:t>written</w:t>
      </w:r>
      <w:proofErr w:type="gramEnd"/>
      <w:r w:rsidRPr="009236B2">
        <w:rPr>
          <w:rFonts w:ascii="Times New Roman" w:cs="Times New Roman"/>
          <w:sz w:val="22"/>
          <w:szCs w:val="22"/>
        </w:rPr>
        <w:t xml:space="preserve"> </w:t>
      </w:r>
      <w:r w:rsidR="009D266B" w:rsidRPr="009236B2">
        <w:rPr>
          <w:rFonts w:ascii="Times New Roman" w:cs="Times New Roman"/>
          <w:sz w:val="22"/>
          <w:szCs w:val="22"/>
        </w:rPr>
        <w:t xml:space="preserve">- </w:t>
      </w:r>
      <w:r w:rsidR="00A809ED" w:rsidRPr="009236B2">
        <w:rPr>
          <w:rFonts w:ascii="Times New Roman" w:cs="Times New Roman"/>
          <w:sz w:val="22"/>
          <w:szCs w:val="22"/>
        </w:rPr>
        <w:t>off the outstanding u</w:t>
      </w:r>
      <w:r w:rsidR="009D266B" w:rsidRPr="009236B2">
        <w:rPr>
          <w:rFonts w:ascii="Times New Roman" w:cs="Times New Roman"/>
          <w:sz w:val="22"/>
          <w:szCs w:val="22"/>
        </w:rPr>
        <w:t>nsold treasury stock and reduce the paid-up capital by writing off all registered treasury stock unsold.</w:t>
      </w:r>
    </w:p>
    <w:p w14:paraId="363216D8" w14:textId="65D15500" w:rsidR="009A4343" w:rsidRDefault="009A4343" w:rsidP="00D11657">
      <w:pPr>
        <w:tabs>
          <w:tab w:val="left" w:pos="900"/>
        </w:tabs>
        <w:spacing w:before="120"/>
        <w:ind w:left="425" w:right="-45"/>
        <w:jc w:val="thaiDistribute"/>
        <w:rPr>
          <w:rFonts w:ascii="Times New Roman" w:cs="Times New Roman"/>
          <w:sz w:val="22"/>
          <w:szCs w:val="22"/>
        </w:rPr>
      </w:pPr>
    </w:p>
    <w:p w14:paraId="3AA32CB8" w14:textId="77777777" w:rsidR="00C76864" w:rsidRPr="0083704C" w:rsidRDefault="00C76864" w:rsidP="002B01DA">
      <w:pPr>
        <w:pStyle w:val="ListParagraph"/>
        <w:numPr>
          <w:ilvl w:val="0"/>
          <w:numId w:val="33"/>
        </w:numPr>
        <w:ind w:left="425" w:right="-45" w:hanging="450"/>
        <w:jc w:val="thaiDistribute"/>
        <w:rPr>
          <w:rFonts w:ascii="Times New Roman" w:cs="Times New Roman"/>
          <w:b/>
          <w:bCs/>
          <w:sz w:val="22"/>
          <w:szCs w:val="22"/>
        </w:rPr>
      </w:pPr>
      <w:r w:rsidRPr="0083704C">
        <w:rPr>
          <w:rFonts w:ascii="Times New Roman" w:cs="Times New Roman"/>
          <w:b/>
          <w:bCs/>
          <w:sz w:val="22"/>
          <w:szCs w:val="22"/>
        </w:rPr>
        <w:t>INCOME TAX</w:t>
      </w:r>
    </w:p>
    <w:p w14:paraId="20F756ED" w14:textId="77777777" w:rsidR="00072818" w:rsidRPr="0083704C" w:rsidRDefault="00072818" w:rsidP="002B01DA">
      <w:pPr>
        <w:pStyle w:val="ListParagraph"/>
        <w:tabs>
          <w:tab w:val="left" w:pos="426"/>
        </w:tabs>
        <w:ind w:left="425" w:right="-45"/>
        <w:jc w:val="thaiDistribute"/>
        <w:rPr>
          <w:rFonts w:ascii="Times New Roman" w:cs="Times New Roman"/>
          <w:b/>
          <w:bCs/>
          <w:sz w:val="22"/>
          <w:szCs w:val="22"/>
        </w:rPr>
      </w:pPr>
    </w:p>
    <w:p w14:paraId="4BCE91E5" w14:textId="0E3E34D0" w:rsidR="00531482" w:rsidRPr="0083704C" w:rsidRDefault="00C76864" w:rsidP="002B01DA">
      <w:pPr>
        <w:ind w:left="425"/>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w:t>
      </w:r>
      <w:r w:rsidR="006A0AAA">
        <w:rPr>
          <w:rFonts w:ascii="Times New Roman" w:cs="Times New Roman"/>
          <w:sz w:val="22"/>
          <w:szCs w:val="22"/>
        </w:rPr>
        <w:t>income (</w:t>
      </w:r>
      <w:r w:rsidRPr="0083704C">
        <w:rPr>
          <w:rFonts w:ascii="Times New Roman" w:cs="Times New Roman"/>
          <w:sz w:val="22"/>
          <w:szCs w:val="22"/>
        </w:rPr>
        <w:t>expense</w:t>
      </w:r>
      <w:r w:rsidR="006A0AAA">
        <w:rPr>
          <w:rFonts w:ascii="Times New Roman" w:cs="Times New Roman"/>
          <w:sz w:val="22"/>
          <w:szCs w:val="22"/>
        </w:rPr>
        <w:t>)</w:t>
      </w:r>
      <w:r w:rsidRPr="0083704C">
        <w:rPr>
          <w:rFonts w:ascii="Times New Roman" w:cs="Times New Roman"/>
          <w:sz w:val="22"/>
          <w:szCs w:val="22"/>
        </w:rPr>
        <w:t xml:space="preserve"> for the </w:t>
      </w:r>
      <w:r w:rsidR="00447E2A">
        <w:rPr>
          <w:rFonts w:ascii="Times New Roman" w:cs="Times New Roman"/>
          <w:sz w:val="22"/>
          <w:szCs w:val="22"/>
        </w:rPr>
        <w:t>nine</w:t>
      </w:r>
      <w:r w:rsidRPr="0083704C">
        <w:rPr>
          <w:rFonts w:ascii="Times New Roman" w:cs="Times New Roman"/>
          <w:sz w:val="22"/>
          <w:szCs w:val="22"/>
        </w:rPr>
        <w:t xml:space="preserve">-month periods ended </w:t>
      </w:r>
      <w:r w:rsidR="00447E2A">
        <w:rPr>
          <w:rFonts w:ascii="Times New Roman" w:cs="Times New Roman"/>
          <w:sz w:val="22"/>
          <w:szCs w:val="22"/>
        </w:rPr>
        <w:t>September</w:t>
      </w:r>
      <w:r w:rsidR="009A4343">
        <w:rPr>
          <w:rFonts w:ascii="Times New Roman" w:cs="Times New Roman"/>
          <w:sz w:val="22"/>
          <w:szCs w:val="22"/>
        </w:rPr>
        <w:t xml:space="preserve"> 30</w:t>
      </w:r>
      <w:r w:rsidR="001E5458" w:rsidRPr="0083704C">
        <w:rPr>
          <w:rFonts w:ascii="Times New Roman" w:cs="Times New Roman"/>
          <w:sz w:val="22"/>
          <w:szCs w:val="22"/>
        </w:rPr>
        <w:t>, 20</w:t>
      </w:r>
      <w:r w:rsidR="00AB394C">
        <w:rPr>
          <w:rFonts w:ascii="Times New Roman" w:cs="Times New Roman"/>
          <w:sz w:val="22"/>
          <w:szCs w:val="22"/>
        </w:rPr>
        <w:t>20</w:t>
      </w:r>
      <w:r w:rsidR="001E5458" w:rsidRPr="0083704C">
        <w:rPr>
          <w:rFonts w:ascii="Times New Roman" w:cs="Times New Roman"/>
          <w:sz w:val="22"/>
          <w:szCs w:val="22"/>
        </w:rPr>
        <w:t xml:space="preserve"> and 201</w:t>
      </w:r>
      <w:r w:rsidR="00AB394C">
        <w:rPr>
          <w:rFonts w:ascii="Times New Roman" w:cs="Times New Roman"/>
          <w:sz w:val="22"/>
          <w:szCs w:val="22"/>
        </w:rPr>
        <w:t>9</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14:paraId="4EBFE930" w14:textId="77777777" w:rsidR="00E72043" w:rsidRDefault="00E72043" w:rsidP="002B01DA">
      <w:pPr>
        <w:ind w:left="425"/>
        <w:jc w:val="thaiDistribute"/>
        <w:rPr>
          <w:rFonts w:ascii="Times New Roman" w:cs="Times New Roman"/>
          <w:sz w:val="22"/>
          <w:szCs w:val="22"/>
        </w:rPr>
      </w:pPr>
    </w:p>
    <w:p w14:paraId="3361BEF7" w14:textId="750058A2" w:rsidR="000D57D0" w:rsidRPr="0083704C" w:rsidRDefault="003378EB" w:rsidP="002B01DA">
      <w:pPr>
        <w:spacing w:after="120"/>
        <w:ind w:left="425"/>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00FB0DFA">
        <w:rPr>
          <w:rFonts w:ascii="Times New Roman" w:cs="Times New Roman"/>
          <w:sz w:val="22"/>
          <w:szCs w:val="22"/>
        </w:rPr>
        <w:t>income (</w:t>
      </w:r>
      <w:r w:rsidRPr="0083704C">
        <w:rPr>
          <w:rFonts w:ascii="Times New Roman" w:cs="Times New Roman"/>
          <w:sz w:val="22"/>
          <w:szCs w:val="22"/>
        </w:rPr>
        <w:t>expense</w:t>
      </w:r>
      <w:r w:rsidR="00FB0DFA">
        <w:rPr>
          <w:rFonts w:ascii="Times New Roman" w:cs="Times New Roman"/>
          <w:sz w:val="22"/>
          <w:szCs w:val="22"/>
        </w:rPr>
        <w:t>)</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447E2A">
        <w:rPr>
          <w:rFonts w:ascii="Times New Roman" w:cs="Times New Roman"/>
          <w:sz w:val="22"/>
          <w:szCs w:val="22"/>
        </w:rPr>
        <w:t>nine</w:t>
      </w:r>
      <w:r w:rsidR="0025194E" w:rsidRPr="0083704C">
        <w:rPr>
          <w:rFonts w:ascii="Times New Roman" w:cs="Times New Roman"/>
          <w:sz w:val="22"/>
          <w:szCs w:val="22"/>
        </w:rPr>
        <w:t xml:space="preserve">-month period ended </w:t>
      </w:r>
      <w:r w:rsidR="00447E2A">
        <w:rPr>
          <w:rFonts w:ascii="Times New Roman" w:cs="Times New Roman"/>
          <w:sz w:val="22"/>
          <w:szCs w:val="22"/>
        </w:rPr>
        <w:t>September</w:t>
      </w:r>
      <w:r w:rsidR="00192AF8">
        <w:rPr>
          <w:rFonts w:ascii="Times New Roman" w:cs="Times New Roman"/>
          <w:sz w:val="22"/>
          <w:szCs w:val="22"/>
        </w:rPr>
        <w:t xml:space="preserve"> 30</w:t>
      </w:r>
      <w:r w:rsidR="007C0323">
        <w:rPr>
          <w:rFonts w:ascii="Times New Roman" w:cs="Times New Roman"/>
          <w:sz w:val="22"/>
          <w:szCs w:val="22"/>
        </w:rPr>
        <w:t>, 20</w:t>
      </w:r>
      <w:r w:rsidR="00D11657">
        <w:rPr>
          <w:rFonts w:ascii="Times New Roman" w:cs="Times New Roman"/>
          <w:sz w:val="22"/>
          <w:szCs w:val="22"/>
        </w:rPr>
        <w:t>20</w:t>
      </w:r>
      <w:r w:rsidR="00E23BD5" w:rsidRPr="0083704C">
        <w:rPr>
          <w:rFonts w:ascii="Times New Roman" w:cs="Times New Roman"/>
          <w:sz w:val="22"/>
          <w:szCs w:val="22"/>
        </w:rPr>
        <w:t xml:space="preserve"> </w:t>
      </w:r>
      <w:r w:rsidR="003A79FC">
        <w:rPr>
          <w:rFonts w:ascii="Times New Roman" w:cs="Times New Roman"/>
          <w:sz w:val="22"/>
          <w:szCs w:val="22"/>
        </w:rPr>
        <w:t>and 201</w:t>
      </w:r>
      <w:r w:rsidR="00D11657">
        <w:rPr>
          <w:rFonts w:ascii="Times New Roman" w:cs="Times New Roman"/>
          <w:sz w:val="22"/>
          <w:szCs w:val="22"/>
        </w:rPr>
        <w:t>9</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bookmarkStart w:id="683" w:name="_MON_1563443747"/>
    <w:bookmarkStart w:id="684" w:name="_MON_1626602969"/>
    <w:bookmarkStart w:id="685" w:name="_MON_1626602987"/>
    <w:bookmarkStart w:id="686" w:name="_MON_1626602993"/>
    <w:bookmarkStart w:id="687" w:name="_MON_1626602997"/>
    <w:bookmarkStart w:id="688" w:name="_MON_1626603023"/>
    <w:bookmarkStart w:id="689" w:name="_MON_1626603039"/>
    <w:bookmarkStart w:id="690" w:name="_MON_1617176814"/>
    <w:bookmarkStart w:id="691" w:name="_MON_1563443757"/>
    <w:bookmarkStart w:id="692" w:name="_MON_1555601755"/>
    <w:bookmarkStart w:id="693" w:name="_MON_1585835796"/>
    <w:bookmarkStart w:id="694" w:name="_MON_1585835810"/>
    <w:bookmarkStart w:id="695" w:name="_MON_1555601860"/>
    <w:bookmarkStart w:id="696" w:name="_MON_1564556970"/>
    <w:bookmarkStart w:id="697" w:name="_MON_1486376422"/>
    <w:bookmarkStart w:id="698" w:name="_MON_1555773894"/>
    <w:bookmarkStart w:id="699" w:name="_MON_1555773910"/>
    <w:bookmarkStart w:id="700" w:name="_MON_1555601731"/>
    <w:bookmarkStart w:id="701" w:name="_MON_1563627199"/>
    <w:bookmarkStart w:id="702" w:name="_MON_1569412900"/>
    <w:bookmarkStart w:id="703" w:name="_MON_1555601747"/>
    <w:bookmarkStart w:id="704" w:name="_MON_1632665373"/>
    <w:bookmarkStart w:id="705" w:name="_MON_1571050830"/>
    <w:bookmarkStart w:id="706" w:name="_MON_1563443464"/>
    <w:bookmarkStart w:id="707" w:name="_MON_1563443606"/>
    <w:bookmarkStart w:id="708" w:name="_MON_1571119664"/>
    <w:bookmarkStart w:id="709" w:name="_MON_1563443650"/>
    <w:bookmarkStart w:id="710" w:name="_MON_1563443708"/>
    <w:bookmarkStart w:id="711" w:name="_MON_1563443738"/>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Start w:id="712" w:name="_MON_1564323215"/>
    <w:bookmarkEnd w:id="712"/>
    <w:p w14:paraId="47E7CC1E" w14:textId="5CB35300" w:rsidR="00EC51AD" w:rsidRDefault="009E22EF" w:rsidP="00D4556E">
      <w:pPr>
        <w:pStyle w:val="ListParagraph"/>
        <w:ind w:left="450" w:right="-45"/>
        <w:jc w:val="thaiDistribute"/>
        <w:rPr>
          <w:rFonts w:ascii="Times New Roman" w:cs="Times New Roman"/>
          <w:sz w:val="22"/>
          <w:szCs w:val="22"/>
        </w:rPr>
      </w:pPr>
      <w:r w:rsidRPr="0083704C">
        <w:rPr>
          <w:rFonts w:ascii="Times New Roman" w:cs="Times New Roman"/>
          <w:sz w:val="22"/>
          <w:szCs w:val="22"/>
        </w:rPr>
        <w:object w:dxaOrig="9460" w:dyaOrig="3392" w14:anchorId="0DA62350">
          <v:shape id="_x0000_i1097" type="#_x0000_t75" style="width:453pt;height:170.25pt" o:ole="">
            <v:imagedata r:id="rId42" o:title=""/>
            <o:lock v:ext="edit" aspectratio="f"/>
          </v:shape>
          <o:OLEObject Type="Embed" ProgID="Excel.Sheet.8" ShapeID="_x0000_i1097" DrawAspect="Content" ObjectID="_1666703327" r:id="rId43"/>
        </w:object>
      </w:r>
    </w:p>
    <w:p w14:paraId="228E7231" w14:textId="77777777" w:rsidR="00D65C7C" w:rsidRPr="0083704C" w:rsidRDefault="00D4556E" w:rsidP="00A04B02">
      <w:pPr>
        <w:pStyle w:val="ListParagraph"/>
        <w:numPr>
          <w:ilvl w:val="0"/>
          <w:numId w:val="33"/>
        </w:numPr>
        <w:ind w:left="450" w:right="-45" w:hanging="450"/>
        <w:jc w:val="thaiDistribute"/>
        <w:rPr>
          <w:rFonts w:ascii="Times New Roman" w:cs="Times New Roman"/>
          <w:b/>
          <w:bCs/>
          <w:sz w:val="22"/>
          <w:szCs w:val="22"/>
        </w:rPr>
      </w:pPr>
      <w:r w:rsidRPr="00D4556E">
        <w:rPr>
          <w:rFonts w:ascii="Times New Roman" w:cs="Times New Roman"/>
          <w:b/>
          <w:bCs/>
          <w:sz w:val="22"/>
          <w:szCs w:val="22"/>
        </w:rPr>
        <w:t>O</w:t>
      </w:r>
      <w:r w:rsidR="002D39CF">
        <w:rPr>
          <w:rFonts w:ascii="Times New Roman" w:cs="Times New Roman"/>
          <w:b/>
          <w:bCs/>
          <w:sz w:val="22"/>
          <w:szCs w:val="22"/>
        </w:rPr>
        <w:t>PERATING SEGMENTS</w:t>
      </w:r>
    </w:p>
    <w:p w14:paraId="4DBF8CBB" w14:textId="77777777" w:rsidR="006B7835" w:rsidRPr="0083704C" w:rsidRDefault="006B7835" w:rsidP="00A04B02">
      <w:pPr>
        <w:tabs>
          <w:tab w:val="num" w:pos="720"/>
        </w:tabs>
        <w:ind w:left="450" w:right="-43"/>
        <w:jc w:val="thaiDistribute"/>
        <w:rPr>
          <w:rFonts w:ascii="Times New Roman" w:cs="Times New Roman"/>
          <w:b/>
          <w:bCs/>
          <w:sz w:val="22"/>
          <w:szCs w:val="22"/>
        </w:rPr>
      </w:pPr>
    </w:p>
    <w:p w14:paraId="4886ADFC"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bookmarkStart w:id="713" w:name="_MON_1492705046"/>
      <w:bookmarkStart w:id="714" w:name="_MON_1555310315"/>
      <w:bookmarkStart w:id="715" w:name="_MON_1563630925"/>
      <w:bookmarkStart w:id="716" w:name="_MON_1563630934"/>
      <w:bookmarkStart w:id="717" w:name="_MON_1563630951"/>
      <w:bookmarkStart w:id="718" w:name="_MON_1563630976"/>
      <w:bookmarkStart w:id="719" w:name="_MON_1555310322"/>
      <w:bookmarkStart w:id="720" w:name="_MON_1563444395"/>
      <w:bookmarkStart w:id="721" w:name="_MON_1555311455"/>
      <w:bookmarkStart w:id="722" w:name="_MON_1499096380"/>
      <w:bookmarkStart w:id="723" w:name="_MON_1524244986"/>
      <w:bookmarkEnd w:id="713"/>
      <w:bookmarkEnd w:id="714"/>
      <w:bookmarkEnd w:id="715"/>
      <w:bookmarkEnd w:id="716"/>
      <w:bookmarkEnd w:id="717"/>
      <w:bookmarkEnd w:id="718"/>
      <w:bookmarkEnd w:id="719"/>
      <w:bookmarkEnd w:id="720"/>
      <w:bookmarkEnd w:id="721"/>
      <w:bookmarkEnd w:id="722"/>
      <w:bookmarkEnd w:id="723"/>
      <w:r w:rsidRPr="00307294">
        <w:rPr>
          <w:rFonts w:ascii="Times New Roman" w:cs="Times New Roman"/>
          <w:spacing w:val="2"/>
          <w:sz w:val="22"/>
          <w:szCs w:val="22"/>
        </w:rPr>
        <w:t>Operating segment</w:t>
      </w:r>
      <w:r w:rsidR="002D39CF">
        <w:rPr>
          <w:rFonts w:ascii="Times New Roman" w:cs="Times New Roman"/>
          <w:spacing w:val="2"/>
          <w:sz w:val="22"/>
          <w:szCs w:val="22"/>
        </w:rPr>
        <w:t>s</w:t>
      </w:r>
      <w:r w:rsidRPr="00307294">
        <w:rPr>
          <w:rFonts w:ascii="Times New Roman" w:cs="Times New Roman"/>
          <w:spacing w:val="2"/>
          <w:sz w:val="22"/>
          <w:szCs w:val="22"/>
        </w:rPr>
        <w:t xml:space="preserve"> information is reported in a manner consistent maker in order to make decisions about the allocation of resources to the segment and assess its performance. The chief operating decision maker has been identified as the directors of the Company.</w:t>
      </w:r>
    </w:p>
    <w:p w14:paraId="71CD8465"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p>
    <w:p w14:paraId="745D0D73" w14:textId="77777777" w:rsidR="005D5FCB" w:rsidRPr="00637025" w:rsidRDefault="005D5FCB" w:rsidP="00A04B02">
      <w:pPr>
        <w:tabs>
          <w:tab w:val="left" w:pos="540"/>
        </w:tabs>
        <w:ind w:left="450"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14:paraId="30D9F13C"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p>
    <w:p w14:paraId="34085966" w14:textId="77777777" w:rsidR="007024CC" w:rsidRDefault="005D5FCB" w:rsidP="00A04B02">
      <w:pPr>
        <w:pStyle w:val="ListParagraph"/>
        <w:tabs>
          <w:tab w:val="left" w:pos="540"/>
          <w:tab w:val="num" w:pos="993"/>
        </w:tabs>
        <w:ind w:left="450" w:right="-17"/>
        <w:jc w:val="thaiDistribute"/>
        <w:rPr>
          <w:rFonts w:ascii="Times New Roman" w:cs="Times New Roman"/>
          <w:spacing w:val="2"/>
          <w:sz w:val="22"/>
          <w:szCs w:val="22"/>
        </w:rPr>
      </w:pPr>
      <w:r w:rsidRPr="00307294">
        <w:rPr>
          <w:rFonts w:ascii="Times New Roman" w:cs="Times New Roman"/>
          <w:spacing w:val="2"/>
          <w:sz w:val="22"/>
          <w:szCs w:val="22"/>
        </w:rPr>
        <w:lastRenderedPageBreak/>
        <w:t>The Company operate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14:paraId="3F5A6649" w14:textId="77777777" w:rsidR="00C75FFD" w:rsidRPr="00BA05E5" w:rsidRDefault="00C75FFD" w:rsidP="00BA05E5">
      <w:pPr>
        <w:pStyle w:val="ListParagraph"/>
        <w:tabs>
          <w:tab w:val="num" w:pos="993"/>
        </w:tabs>
        <w:ind w:left="426" w:right="-17"/>
        <w:jc w:val="thaiDistribute"/>
        <w:rPr>
          <w:rFonts w:ascii="Times New Roman" w:cs="Times New Roman"/>
          <w:spacing w:val="2"/>
          <w:sz w:val="22"/>
          <w:szCs w:val="22"/>
        </w:rPr>
      </w:pPr>
    </w:p>
    <w:p w14:paraId="0A12DC42" w14:textId="77777777" w:rsidR="00041E81" w:rsidRPr="0083704C" w:rsidRDefault="00A65555" w:rsidP="00873A0A">
      <w:pPr>
        <w:pStyle w:val="ListParagraph"/>
        <w:numPr>
          <w:ilvl w:val="0"/>
          <w:numId w:val="33"/>
        </w:numPr>
        <w:ind w:left="450" w:right="-45" w:hanging="450"/>
        <w:jc w:val="thaiDistribute"/>
        <w:rPr>
          <w:rFonts w:ascii="Times New Roman" w:cs="Times New Roman"/>
          <w:b/>
          <w:bCs/>
          <w:sz w:val="22"/>
          <w:szCs w:val="22"/>
        </w:rPr>
      </w:pPr>
      <w:r w:rsidRPr="0083704C">
        <w:rPr>
          <w:rFonts w:ascii="Times New Roman" w:cs="Times New Roman"/>
          <w:b/>
          <w:bCs/>
          <w:sz w:val="22"/>
          <w:szCs w:val="22"/>
        </w:rPr>
        <w:t xml:space="preserve">COMMITMENTS </w:t>
      </w:r>
      <w:r w:rsidR="00250C49">
        <w:rPr>
          <w:rFonts w:ascii="Times New Roman" w:cstheme="minorBidi"/>
          <w:b/>
          <w:bCs/>
          <w:sz w:val="22"/>
          <w:szCs w:val="22"/>
        </w:rPr>
        <w:t>AND CONTINGENT LIABILITIES</w:t>
      </w:r>
    </w:p>
    <w:p w14:paraId="10988C5F" w14:textId="77777777" w:rsidR="006B7835" w:rsidRPr="0083704C" w:rsidRDefault="006B7835" w:rsidP="00A91A49">
      <w:pPr>
        <w:tabs>
          <w:tab w:val="num" w:pos="720"/>
        </w:tabs>
        <w:ind w:left="644" w:right="-43"/>
        <w:rPr>
          <w:rFonts w:ascii="Times New Roman" w:cs="Times New Roman"/>
          <w:b/>
          <w:bCs/>
          <w:sz w:val="22"/>
          <w:szCs w:val="22"/>
        </w:rPr>
      </w:pPr>
    </w:p>
    <w:p w14:paraId="474DDB6C" w14:textId="39A2956B" w:rsidR="00D65C7C" w:rsidRPr="009236B2" w:rsidRDefault="00D65C7C" w:rsidP="00A91A49">
      <w:pPr>
        <w:pStyle w:val="block"/>
        <w:spacing w:after="0" w:line="240" w:lineRule="atLeast"/>
        <w:ind w:left="426" w:right="-43"/>
        <w:jc w:val="both"/>
        <w:rPr>
          <w:rFonts w:cs="Times New Roman"/>
          <w:szCs w:val="22"/>
        </w:rPr>
      </w:pPr>
      <w:r w:rsidRPr="009236B2">
        <w:rPr>
          <w:rFonts w:cs="Times New Roman"/>
          <w:szCs w:val="22"/>
        </w:rPr>
        <w:t xml:space="preserve">As at </w:t>
      </w:r>
      <w:r w:rsidR="00447E2A">
        <w:rPr>
          <w:rFonts w:cs="Times New Roman"/>
          <w:szCs w:val="22"/>
        </w:rPr>
        <w:t>September</w:t>
      </w:r>
      <w:r w:rsidR="00192AF8">
        <w:rPr>
          <w:rFonts w:cs="Times New Roman"/>
          <w:szCs w:val="22"/>
        </w:rPr>
        <w:t xml:space="preserve"> 30</w:t>
      </w:r>
      <w:r w:rsidRPr="009236B2">
        <w:rPr>
          <w:rFonts w:cs="Times New Roman"/>
          <w:szCs w:val="22"/>
        </w:rPr>
        <w:t>, 20</w:t>
      </w:r>
      <w:r w:rsidR="00D11657">
        <w:rPr>
          <w:rFonts w:cs="Times New Roman"/>
          <w:szCs w:val="22"/>
        </w:rPr>
        <w:t>20</w:t>
      </w:r>
      <w:r w:rsidR="00B73C0F" w:rsidRPr="009236B2">
        <w:rPr>
          <w:rFonts w:cs="Times New Roman"/>
          <w:szCs w:val="22"/>
        </w:rPr>
        <w:t>,</w:t>
      </w:r>
      <w:r w:rsidRPr="009236B2">
        <w:rPr>
          <w:rFonts w:cs="Times New Roman"/>
          <w:szCs w:val="22"/>
        </w:rPr>
        <w:t xml:space="preserve"> the Company had commitments</w:t>
      </w:r>
      <w:r w:rsidR="00250C49" w:rsidRPr="009236B2">
        <w:rPr>
          <w:rFonts w:cs="Times New Roman"/>
          <w:szCs w:val="22"/>
        </w:rPr>
        <w:t xml:space="preserve"> and contingent liabilities</w:t>
      </w:r>
      <w:r w:rsidRPr="009236B2">
        <w:rPr>
          <w:rFonts w:cs="Times New Roman"/>
          <w:szCs w:val="22"/>
        </w:rPr>
        <w:t xml:space="preserve"> as follows:</w:t>
      </w:r>
    </w:p>
    <w:p w14:paraId="10E79FF2" w14:textId="77777777" w:rsidR="001E150A" w:rsidRPr="009236B2" w:rsidRDefault="001E150A" w:rsidP="00A91A49">
      <w:pPr>
        <w:pStyle w:val="block"/>
        <w:spacing w:after="0" w:line="240" w:lineRule="atLeast"/>
        <w:ind w:left="426" w:right="-43"/>
        <w:jc w:val="both"/>
        <w:rPr>
          <w:rFonts w:cs="Times New Roman"/>
          <w:szCs w:val="22"/>
        </w:rPr>
      </w:pPr>
    </w:p>
    <w:p w14:paraId="20EFB4FF" w14:textId="77777777" w:rsidR="00E80A28" w:rsidRDefault="001E150A" w:rsidP="005E4D3E">
      <w:pPr>
        <w:pStyle w:val="block"/>
        <w:numPr>
          <w:ilvl w:val="1"/>
          <w:numId w:val="33"/>
        </w:numPr>
        <w:spacing w:after="0" w:line="360" w:lineRule="auto"/>
        <w:ind w:left="990" w:right="-43" w:hanging="564"/>
        <w:jc w:val="both"/>
        <w:rPr>
          <w:rFonts w:cs="Times New Roman"/>
          <w:szCs w:val="22"/>
        </w:rPr>
      </w:pPr>
      <w:r w:rsidRPr="009236B2">
        <w:rPr>
          <w:rFonts w:cs="Times New Roman"/>
          <w:szCs w:val="22"/>
        </w:rPr>
        <w:t xml:space="preserve">The letters of guarantee </w:t>
      </w:r>
      <w:r w:rsidR="00326556" w:rsidRPr="009236B2">
        <w:rPr>
          <w:rFonts w:cs="Times New Roman"/>
          <w:szCs w:val="22"/>
        </w:rPr>
        <w:t xml:space="preserve">issued by bank for guarantee the </w:t>
      </w:r>
      <w:r w:rsidRPr="009236B2">
        <w:rPr>
          <w:rFonts w:cs="Times New Roman"/>
          <w:szCs w:val="22"/>
        </w:rPr>
        <w:t>electricity</w:t>
      </w:r>
      <w:r w:rsidR="00051EDD" w:rsidRPr="009236B2">
        <w:rPr>
          <w:rFonts w:cs="Times New Roman"/>
          <w:szCs w:val="22"/>
        </w:rPr>
        <w:t xml:space="preserve"> used in the amount of Baht 0.41</w:t>
      </w:r>
      <w:r w:rsidRPr="009236B2">
        <w:rPr>
          <w:rFonts w:cs="Times New Roman"/>
          <w:szCs w:val="22"/>
        </w:rPr>
        <w:t xml:space="preserve"> million</w:t>
      </w:r>
    </w:p>
    <w:p w14:paraId="26FF6950" w14:textId="77777777" w:rsidR="001164F1" w:rsidRPr="00D662CB" w:rsidRDefault="002F4F5D" w:rsidP="00A92D7C">
      <w:pPr>
        <w:pStyle w:val="block"/>
        <w:numPr>
          <w:ilvl w:val="1"/>
          <w:numId w:val="33"/>
        </w:numPr>
        <w:tabs>
          <w:tab w:val="left" w:pos="1080"/>
        </w:tabs>
        <w:spacing w:before="120" w:after="0" w:line="360" w:lineRule="auto"/>
        <w:ind w:left="990" w:right="-43" w:hanging="564"/>
        <w:jc w:val="both"/>
        <w:rPr>
          <w:rFonts w:cs="Times New Roman"/>
          <w:szCs w:val="22"/>
        </w:rPr>
      </w:pPr>
      <w:r w:rsidRPr="00D662CB">
        <w:rPr>
          <w:rFonts w:cs="Times New Roman"/>
          <w:szCs w:val="22"/>
        </w:rPr>
        <w:t>Commitments</w:t>
      </w:r>
      <w:r w:rsidRPr="00D662CB">
        <w:rPr>
          <w:rFonts w:cs="Times New Roman"/>
          <w:szCs w:val="22"/>
          <w:rtl/>
          <w:cs/>
        </w:rPr>
        <w:t xml:space="preserve"> </w:t>
      </w:r>
      <w:r w:rsidRPr="00D662CB">
        <w:rPr>
          <w:rFonts w:cs="Times New Roman"/>
          <w:szCs w:val="22"/>
        </w:rPr>
        <w:t>for payment under agreements as follows:</w:t>
      </w:r>
    </w:p>
    <w:p w14:paraId="257BD732" w14:textId="717A90F6" w:rsidR="00892C70" w:rsidRPr="00892C70" w:rsidRDefault="00AC06AB" w:rsidP="00892C70">
      <w:pPr>
        <w:pStyle w:val="ListParagraph"/>
        <w:numPr>
          <w:ilvl w:val="2"/>
          <w:numId w:val="33"/>
        </w:numPr>
        <w:spacing w:before="120" w:line="360" w:lineRule="auto"/>
        <w:ind w:left="1714"/>
        <w:jc w:val="thaiDistribute"/>
        <w:rPr>
          <w:rFonts w:ascii="Times New Roman" w:cs="Times New Roman"/>
          <w:sz w:val="22"/>
          <w:szCs w:val="22"/>
        </w:rPr>
      </w:pPr>
      <w:r w:rsidRPr="00A04B02">
        <w:rPr>
          <w:rFonts w:ascii="Times New Roman" w:cs="Times New Roman"/>
          <w:sz w:val="22"/>
          <w:szCs w:val="22"/>
        </w:rPr>
        <w:t xml:space="preserve">Rental </w:t>
      </w:r>
      <w:r w:rsidR="001E150A" w:rsidRPr="00A04B02">
        <w:rPr>
          <w:rFonts w:ascii="Times New Roman" w:cs="Times New Roman"/>
          <w:sz w:val="22"/>
          <w:szCs w:val="22"/>
        </w:rPr>
        <w:t>agreement</w:t>
      </w:r>
      <w:r w:rsidRPr="00A04B02">
        <w:rPr>
          <w:rFonts w:ascii="Times New Roman" w:cs="Times New Roman"/>
          <w:sz w:val="22"/>
          <w:szCs w:val="22"/>
        </w:rPr>
        <w:t xml:space="preserve"> </w:t>
      </w:r>
      <w:r w:rsidR="001E150A" w:rsidRPr="00A04B02">
        <w:rPr>
          <w:rFonts w:ascii="Times New Roman" w:cs="Times New Roman"/>
          <w:sz w:val="22"/>
          <w:szCs w:val="22"/>
        </w:rPr>
        <w:t xml:space="preserve">for </w:t>
      </w:r>
      <w:r w:rsidR="00A91A49" w:rsidRPr="00A04B02">
        <w:rPr>
          <w:rFonts w:ascii="Times New Roman" w:cs="Times New Roman"/>
          <w:sz w:val="22"/>
          <w:szCs w:val="22"/>
        </w:rPr>
        <w:t xml:space="preserve">office </w:t>
      </w:r>
      <w:r w:rsidR="001E150A" w:rsidRPr="00A04B02">
        <w:rPr>
          <w:rFonts w:ascii="Times New Roman" w:cs="Times New Roman"/>
          <w:sz w:val="22"/>
          <w:szCs w:val="22"/>
        </w:rPr>
        <w:t>building</w:t>
      </w:r>
      <w:r w:rsidR="00326556" w:rsidRPr="00A04B02">
        <w:rPr>
          <w:rFonts w:ascii="Times New Roman" w:cs="Times New Roman"/>
          <w:sz w:val="22"/>
          <w:szCs w:val="22"/>
        </w:rPr>
        <w:t xml:space="preserve"> </w:t>
      </w:r>
      <w:r w:rsidR="000B4434" w:rsidRPr="0083704C">
        <w:rPr>
          <w:rFonts w:ascii="Times New Roman" w:cs="Times New Roman"/>
          <w:spacing w:val="-6"/>
          <w:sz w:val="22"/>
          <w:szCs w:val="22"/>
        </w:rPr>
        <w:t xml:space="preserve">with </w:t>
      </w:r>
      <w:r w:rsidR="0031402E" w:rsidRPr="00EC51AD">
        <w:rPr>
          <w:rFonts w:ascii="Times New Roman" w:cs="Times New Roman"/>
          <w:sz w:val="22"/>
          <w:szCs w:val="22"/>
        </w:rPr>
        <w:t>related parties</w:t>
      </w:r>
      <w:r w:rsidR="000B4434" w:rsidRPr="0083704C">
        <w:rPr>
          <w:rFonts w:ascii="Times New Roman" w:cs="Times New Roman"/>
          <w:spacing w:val="-6"/>
          <w:sz w:val="22"/>
          <w:szCs w:val="22"/>
        </w:rPr>
        <w:t xml:space="preserve"> </w:t>
      </w:r>
      <w:r w:rsidR="00A04B02" w:rsidRPr="00A04B02">
        <w:rPr>
          <w:rFonts w:ascii="Times New Roman" w:cs="Times New Roman"/>
          <w:sz w:val="22"/>
          <w:szCs w:val="22"/>
        </w:rPr>
        <w:t xml:space="preserve">for a period of </w:t>
      </w:r>
      <w:r w:rsidR="00A04B02" w:rsidRPr="00A04B02">
        <w:rPr>
          <w:rFonts w:ascii="Times New Roman" w:cstheme="minorBidi"/>
          <w:sz w:val="22"/>
          <w:szCs w:val="22"/>
        </w:rPr>
        <w:t>twelve months</w:t>
      </w:r>
      <w:r w:rsidR="00A04B02" w:rsidRPr="00A04B02">
        <w:rPr>
          <w:rFonts w:ascii="Times New Roman" w:cs="Times New Roman"/>
          <w:sz w:val="22"/>
          <w:szCs w:val="22"/>
        </w:rPr>
        <w:t xml:space="preserve"> </w:t>
      </w:r>
      <w:r w:rsidR="00326556" w:rsidRPr="00A04B02">
        <w:rPr>
          <w:rFonts w:ascii="Times New Roman" w:cs="Times New Roman"/>
          <w:sz w:val="22"/>
          <w:szCs w:val="22"/>
        </w:rPr>
        <w:t>with a monthly rental</w:t>
      </w:r>
      <w:r w:rsidR="00686F71" w:rsidRPr="00A04B02">
        <w:rPr>
          <w:rFonts w:ascii="Times New Roman" w:cs="Times New Roman"/>
          <w:sz w:val="22"/>
          <w:szCs w:val="22"/>
        </w:rPr>
        <w:t xml:space="preserve"> of </w:t>
      </w:r>
      <w:r w:rsidR="001E150A" w:rsidRPr="00A04B02">
        <w:rPr>
          <w:rFonts w:ascii="Times New Roman" w:cs="Times New Roman"/>
          <w:sz w:val="22"/>
          <w:szCs w:val="22"/>
        </w:rPr>
        <w:t>Baht 0.0</w:t>
      </w:r>
      <w:r w:rsidR="003A79FC" w:rsidRPr="00A04B02">
        <w:rPr>
          <w:rFonts w:ascii="Times New Roman" w:cs="Times New Roman"/>
          <w:sz w:val="22"/>
          <w:szCs w:val="22"/>
        </w:rPr>
        <w:t>8</w:t>
      </w:r>
      <w:r w:rsidR="0017260C" w:rsidRPr="00A04B02">
        <w:rPr>
          <w:rFonts w:ascii="Times New Roman" w:cs="Times New Roman"/>
          <w:sz w:val="22"/>
          <w:szCs w:val="22"/>
        </w:rPr>
        <w:t xml:space="preserve"> million </w:t>
      </w:r>
      <w:r w:rsidR="000F7430" w:rsidRPr="00A04B02">
        <w:rPr>
          <w:rFonts w:ascii="Times New Roman" w:cs="Times New Roman"/>
          <w:sz w:val="22"/>
          <w:szCs w:val="22"/>
        </w:rPr>
        <w:t xml:space="preserve">(see </w:t>
      </w:r>
      <w:r w:rsidR="00A91A49" w:rsidRPr="00A04B02">
        <w:rPr>
          <w:rFonts w:ascii="Times New Roman" w:cs="Times New Roman"/>
          <w:sz w:val="22"/>
          <w:szCs w:val="22"/>
        </w:rPr>
        <w:t>n</w:t>
      </w:r>
      <w:r w:rsidR="001E150A" w:rsidRPr="00A04B02">
        <w:rPr>
          <w:rFonts w:ascii="Times New Roman" w:cs="Times New Roman"/>
          <w:sz w:val="22"/>
          <w:szCs w:val="22"/>
        </w:rPr>
        <w:t>ote 4).</w:t>
      </w:r>
    </w:p>
    <w:p w14:paraId="6CCD4B58" w14:textId="77777777" w:rsidR="00892C70" w:rsidRPr="00892C70" w:rsidRDefault="00892C70" w:rsidP="00892C70">
      <w:pPr>
        <w:pStyle w:val="ListParagraph"/>
        <w:ind w:left="1714"/>
        <w:jc w:val="thaiDistribute"/>
        <w:rPr>
          <w:rFonts w:ascii="Times New Roman" w:cs="Times New Roman"/>
          <w:sz w:val="16"/>
          <w:szCs w:val="16"/>
        </w:rPr>
      </w:pPr>
    </w:p>
    <w:p w14:paraId="2FABBE81" w14:textId="512BC8D5" w:rsidR="00EC51AD" w:rsidRPr="00D73CAF" w:rsidRDefault="0042558A" w:rsidP="00EC51AD">
      <w:pPr>
        <w:pStyle w:val="ListParagraph"/>
        <w:numPr>
          <w:ilvl w:val="2"/>
          <w:numId w:val="33"/>
        </w:numPr>
        <w:spacing w:before="120" w:line="360" w:lineRule="auto"/>
        <w:ind w:left="1714"/>
        <w:jc w:val="thaiDistribute"/>
        <w:rPr>
          <w:rFonts w:ascii="Times New Roman" w:cs="Times New Roman"/>
          <w:sz w:val="22"/>
          <w:szCs w:val="22"/>
        </w:rPr>
      </w:pPr>
      <w:r w:rsidRPr="00D73CAF">
        <w:rPr>
          <w:rFonts w:ascii="Times New Roman" w:cs="Times New Roman"/>
          <w:sz w:val="22"/>
          <w:szCs w:val="22"/>
        </w:rPr>
        <w:t>Ser</w:t>
      </w:r>
      <w:r w:rsidR="00A91A49" w:rsidRPr="00D73CAF">
        <w:rPr>
          <w:rFonts w:ascii="Times New Roman" w:cs="Times New Roman"/>
          <w:sz w:val="22"/>
          <w:szCs w:val="22"/>
        </w:rPr>
        <w:t xml:space="preserve">vice agreement with </w:t>
      </w:r>
      <w:r w:rsidR="003A79FC" w:rsidRPr="00D73CAF">
        <w:rPr>
          <w:rFonts w:ascii="Times New Roman" w:cs="Times New Roman"/>
          <w:sz w:val="22"/>
          <w:szCs w:val="22"/>
        </w:rPr>
        <w:t xml:space="preserve">other persons and </w:t>
      </w:r>
      <w:r w:rsidR="00A91A49" w:rsidRPr="00D73CAF">
        <w:rPr>
          <w:rFonts w:ascii="Times New Roman" w:cs="Times New Roman"/>
          <w:sz w:val="22"/>
          <w:szCs w:val="22"/>
        </w:rPr>
        <w:t>companies</w:t>
      </w:r>
      <w:r w:rsidRPr="00D73CAF">
        <w:rPr>
          <w:rFonts w:ascii="Times New Roman" w:cs="Times New Roman"/>
          <w:sz w:val="22"/>
          <w:szCs w:val="22"/>
        </w:rPr>
        <w:t xml:space="preserve"> in the </w:t>
      </w:r>
      <w:r w:rsidR="005D2107" w:rsidRPr="00D73CAF">
        <w:rPr>
          <w:rFonts w:ascii="Times New Roman" w:cs="Times New Roman"/>
          <w:sz w:val="22"/>
          <w:szCs w:val="22"/>
        </w:rPr>
        <w:t xml:space="preserve">remaining </w:t>
      </w:r>
      <w:r w:rsidRPr="00D73CAF">
        <w:rPr>
          <w:rFonts w:ascii="Times New Roman" w:cs="Times New Roman"/>
          <w:sz w:val="22"/>
          <w:szCs w:val="22"/>
        </w:rPr>
        <w:t xml:space="preserve">amount of </w:t>
      </w:r>
      <w:r w:rsidR="003A79FC" w:rsidRPr="00D73CAF">
        <w:rPr>
          <w:rFonts w:ascii="Times New Roman" w:cs="Times New Roman"/>
          <w:sz w:val="22"/>
          <w:szCs w:val="22"/>
        </w:rPr>
        <w:t>Baht</w:t>
      </w:r>
      <w:r w:rsidR="00D73CAF" w:rsidRPr="00D73CAF">
        <w:rPr>
          <w:rFonts w:ascii="Times New Roman" w:cstheme="minorBidi"/>
          <w:sz w:val="22"/>
          <w:szCs w:val="22"/>
        </w:rPr>
        <w:t xml:space="preserve"> 0.12 </w:t>
      </w:r>
      <w:r w:rsidR="005D2107" w:rsidRPr="00D73CAF">
        <w:rPr>
          <w:rFonts w:ascii="Times New Roman" w:cs="Times New Roman"/>
          <w:sz w:val="22"/>
          <w:szCs w:val="22"/>
        </w:rPr>
        <w:t xml:space="preserve">million, </w:t>
      </w:r>
      <w:r w:rsidR="00686F71" w:rsidRPr="00D73CAF">
        <w:rPr>
          <w:rFonts w:ascii="Times New Roman" w:cs="Times New Roman"/>
          <w:sz w:val="22"/>
          <w:szCs w:val="22"/>
        </w:rPr>
        <w:t xml:space="preserve">and a monthly service </w:t>
      </w:r>
      <w:r w:rsidR="003A79FC" w:rsidRPr="00D73CAF">
        <w:rPr>
          <w:rFonts w:ascii="Times New Roman" w:cs="Times New Roman"/>
          <w:sz w:val="22"/>
          <w:szCs w:val="22"/>
        </w:rPr>
        <w:t>of Baht</w:t>
      </w:r>
      <w:r w:rsidR="00D73CAF" w:rsidRPr="00D73CAF">
        <w:rPr>
          <w:rFonts w:ascii="Times New Roman" w:cs="Times New Roman"/>
          <w:sz w:val="22"/>
          <w:szCs w:val="22"/>
        </w:rPr>
        <w:t xml:space="preserve"> 0.82</w:t>
      </w:r>
      <w:r w:rsidR="009214D3" w:rsidRPr="00D73CAF">
        <w:rPr>
          <w:rFonts w:ascii="Times New Roman" w:cs="Times New Roman"/>
          <w:sz w:val="22"/>
          <w:szCs w:val="22"/>
        </w:rPr>
        <w:t xml:space="preserve"> million.</w:t>
      </w:r>
    </w:p>
    <w:p w14:paraId="3F834226" w14:textId="7E8D0F08" w:rsidR="00DA59BA" w:rsidRDefault="00DA59BA" w:rsidP="00EC51AD">
      <w:pPr>
        <w:jc w:val="thaiDistribute"/>
        <w:rPr>
          <w:rFonts w:ascii="Times New Roman" w:cs="Times New Roman"/>
          <w:sz w:val="22"/>
          <w:szCs w:val="22"/>
        </w:rPr>
      </w:pPr>
    </w:p>
    <w:p w14:paraId="1F622252" w14:textId="77777777" w:rsidR="00DD6F70" w:rsidRDefault="00DD6F70" w:rsidP="00EC51AD">
      <w:pPr>
        <w:pStyle w:val="ListParagraph"/>
        <w:numPr>
          <w:ilvl w:val="0"/>
          <w:numId w:val="33"/>
        </w:numPr>
        <w:ind w:left="450" w:right="-45" w:hanging="450"/>
        <w:jc w:val="thaiDistribute"/>
        <w:rPr>
          <w:rFonts w:ascii="Times New Roman" w:cs="Times New Roman"/>
          <w:b/>
          <w:bCs/>
          <w:sz w:val="22"/>
          <w:szCs w:val="22"/>
        </w:rPr>
      </w:pPr>
      <w:r>
        <w:rPr>
          <w:rFonts w:ascii="Times New Roman" w:cs="Times New Roman"/>
          <w:b/>
          <w:bCs/>
          <w:sz w:val="22"/>
          <w:szCs w:val="22"/>
        </w:rPr>
        <w:t>RECLASSIFICATION</w:t>
      </w:r>
    </w:p>
    <w:p w14:paraId="12CB710B" w14:textId="77777777" w:rsidR="007B37DD" w:rsidRDefault="007B37DD" w:rsidP="007B37DD">
      <w:pPr>
        <w:pStyle w:val="ListParagraph"/>
        <w:ind w:left="450" w:right="-45"/>
        <w:jc w:val="thaiDistribute"/>
        <w:rPr>
          <w:rFonts w:ascii="Times New Roman" w:cs="Times New Roman"/>
          <w:b/>
          <w:bCs/>
          <w:sz w:val="22"/>
          <w:szCs w:val="22"/>
        </w:rPr>
      </w:pPr>
    </w:p>
    <w:p w14:paraId="21BC70E4" w14:textId="5A7F4D6A" w:rsidR="00942208" w:rsidRPr="0025194E" w:rsidRDefault="00942208" w:rsidP="00942208">
      <w:pPr>
        <w:pStyle w:val="ListParagraph"/>
        <w:spacing w:before="120" w:after="120"/>
        <w:ind w:left="426" w:right="-46"/>
        <w:jc w:val="thaiDistribute"/>
        <w:rPr>
          <w:rFonts w:ascii="Times New Roman" w:cs="Times New Roman"/>
          <w:sz w:val="22"/>
          <w:szCs w:val="22"/>
        </w:rPr>
      </w:pPr>
      <w:bookmarkStart w:id="724" w:name="_MON_1626603115"/>
      <w:bookmarkStart w:id="725" w:name="_MON_1617435312"/>
      <w:bookmarkEnd w:id="724"/>
      <w:bookmarkEnd w:id="725"/>
      <w:r w:rsidRPr="0025194E">
        <w:rPr>
          <w:rFonts w:ascii="Times New Roman" w:cs="Times New Roman"/>
          <w:sz w:val="22"/>
          <w:szCs w:val="22"/>
        </w:rPr>
        <w:t xml:space="preserve">The Company has reclassified certain accounts in the </w:t>
      </w:r>
      <w:r>
        <w:rPr>
          <w:rFonts w:ascii="Times New Roman" w:cs="Times New Roman"/>
          <w:sz w:val="22"/>
          <w:szCs w:val="22"/>
        </w:rPr>
        <w:t xml:space="preserve">statements of </w:t>
      </w:r>
      <w:r w:rsidR="00A3337B">
        <w:rPr>
          <w:rFonts w:ascii="Times New Roman" w:cs="Times New Roman"/>
          <w:sz w:val="22"/>
          <w:szCs w:val="22"/>
        </w:rPr>
        <w:t xml:space="preserve">financial position as at December 31, 2019 and statements of </w:t>
      </w:r>
      <w:r>
        <w:rPr>
          <w:rFonts w:ascii="Times New Roman" w:cs="Times New Roman"/>
          <w:sz w:val="22"/>
          <w:szCs w:val="22"/>
        </w:rPr>
        <w:t xml:space="preserve">comprehensive income for the </w:t>
      </w:r>
      <w:r w:rsidR="004F3A9B">
        <w:rPr>
          <w:rFonts w:ascii="Times New Roman" w:cs="Times New Roman"/>
          <w:sz w:val="22"/>
          <w:szCs w:val="22"/>
        </w:rPr>
        <w:t>three-month</w:t>
      </w:r>
      <w:r w:rsidR="00DA59BA">
        <w:rPr>
          <w:rFonts w:ascii="Times New Roman" w:cs="Times New Roman"/>
          <w:sz w:val="22"/>
          <w:szCs w:val="22"/>
        </w:rPr>
        <w:t xml:space="preserve"> and </w:t>
      </w:r>
      <w:r w:rsidR="00447E2A">
        <w:rPr>
          <w:rFonts w:ascii="Times New Roman" w:cs="Times New Roman"/>
          <w:sz w:val="22"/>
          <w:szCs w:val="22"/>
        </w:rPr>
        <w:t>nine</w:t>
      </w:r>
      <w:r w:rsidR="00DA59BA">
        <w:rPr>
          <w:rFonts w:ascii="Times New Roman" w:cs="Times New Roman"/>
          <w:sz w:val="22"/>
          <w:szCs w:val="22"/>
        </w:rPr>
        <w:t>-month</w:t>
      </w:r>
      <w:r w:rsidR="004F3A9B">
        <w:rPr>
          <w:rFonts w:ascii="Times New Roman" w:cs="Times New Roman"/>
          <w:sz w:val="22"/>
          <w:szCs w:val="22"/>
        </w:rPr>
        <w:t xml:space="preserve"> </w:t>
      </w:r>
      <w:r>
        <w:rPr>
          <w:rFonts w:ascii="Times New Roman" w:cs="Times New Roman"/>
          <w:sz w:val="22"/>
          <w:szCs w:val="22"/>
        </w:rPr>
        <w:t xml:space="preserve">period ended </w:t>
      </w:r>
      <w:r w:rsidR="00447E2A">
        <w:rPr>
          <w:rFonts w:ascii="Times New Roman" w:cs="Times New Roman"/>
          <w:sz w:val="22"/>
          <w:szCs w:val="22"/>
        </w:rPr>
        <w:t>September</w:t>
      </w:r>
      <w:r w:rsidR="00A5476C">
        <w:rPr>
          <w:rFonts w:ascii="Times New Roman" w:cs="Times New Roman"/>
          <w:sz w:val="22"/>
          <w:szCs w:val="22"/>
        </w:rPr>
        <w:t xml:space="preserve"> 30</w:t>
      </w:r>
      <w:r>
        <w:rPr>
          <w:rFonts w:ascii="Times New Roman" w:cstheme="minorBidi"/>
          <w:sz w:val="22"/>
          <w:szCs w:val="22"/>
        </w:rPr>
        <w:t>, 201</w:t>
      </w:r>
      <w:r w:rsidR="0068159F">
        <w:rPr>
          <w:rFonts w:ascii="Times New Roman" w:cstheme="minorBidi"/>
          <w:sz w:val="22"/>
          <w:szCs w:val="22"/>
        </w:rPr>
        <w:t>9</w:t>
      </w:r>
      <w:r w:rsidRPr="0025194E">
        <w:rPr>
          <w:rFonts w:ascii="Times New Roman" w:cs="Times New Roman"/>
          <w:sz w:val="22"/>
          <w:szCs w:val="22"/>
        </w:rPr>
        <w:t xml:space="preserve"> to conform to the presentation of the f</w:t>
      </w:r>
      <w:r>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726" w:name="_MON_1626606417"/>
    <w:bookmarkStart w:id="727" w:name="_MON_1626603084"/>
    <w:bookmarkStart w:id="728" w:name="_MON_1626612807"/>
    <w:bookmarkEnd w:id="726"/>
    <w:bookmarkEnd w:id="727"/>
    <w:bookmarkEnd w:id="728"/>
    <w:bookmarkStart w:id="729" w:name="_MON_1632665484"/>
    <w:bookmarkEnd w:id="729"/>
    <w:p w14:paraId="1B145027" w14:textId="1322797E" w:rsidR="007B37DD" w:rsidRPr="00A04B02" w:rsidRDefault="000E3FDA" w:rsidP="00A04B02">
      <w:pPr>
        <w:pStyle w:val="ListParagraph"/>
        <w:tabs>
          <w:tab w:val="left" w:pos="-3402"/>
          <w:tab w:val="left" w:pos="-3261"/>
          <w:tab w:val="left" w:pos="-3119"/>
          <w:tab w:val="left" w:pos="-1843"/>
          <w:tab w:val="left" w:pos="1701"/>
        </w:tabs>
        <w:ind w:left="426"/>
        <w:rPr>
          <w:rFonts w:ascii="Times New Roman" w:cs="Times New Roman"/>
          <w:b/>
          <w:bCs/>
          <w:sz w:val="10"/>
          <w:szCs w:val="10"/>
        </w:rPr>
      </w:pPr>
      <w:r>
        <w:rPr>
          <w:rFonts w:eastAsia="Batang"/>
          <w:szCs w:val="32"/>
        </w:rPr>
        <w:object w:dxaOrig="10087" w:dyaOrig="4877" w14:anchorId="7A7D8791">
          <v:shape id="_x0000_i1043" type="#_x0000_t75" style="width:510pt;height:242.25pt" o:ole="">
            <v:imagedata r:id="rId44" o:title=""/>
          </v:shape>
          <o:OLEObject Type="Embed" ProgID="Excel.Sheet.8" ShapeID="_x0000_i1043" DrawAspect="Content" ObjectID="_1666703328" r:id="rId45"/>
        </w:object>
      </w:r>
    </w:p>
    <w:sectPr w:rsidR="007B37DD" w:rsidRPr="00A04B02" w:rsidSect="00991B4A">
      <w:footerReference w:type="default" r:id="rId46"/>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7967B" w14:textId="77777777" w:rsidR="00D2628C" w:rsidRDefault="00D2628C" w:rsidP="006917DF">
      <w:r>
        <w:separator/>
      </w:r>
    </w:p>
  </w:endnote>
  <w:endnote w:type="continuationSeparator" w:id="0">
    <w:p w14:paraId="31FCB102" w14:textId="77777777" w:rsidR="00D2628C" w:rsidRDefault="00D2628C"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E8099" w14:textId="77777777" w:rsidR="00396EBE" w:rsidRPr="006B7835" w:rsidRDefault="00396EBE">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EF0446">
      <w:rPr>
        <w:rFonts w:ascii="Times New Roman" w:cs="Times New Roman"/>
        <w:noProof/>
        <w:sz w:val="22"/>
        <w:szCs w:val="22"/>
      </w:rPr>
      <w:t>18</w:t>
    </w:r>
    <w:r w:rsidRPr="006B7835">
      <w:rPr>
        <w:rFonts w:ascii="Times New Roman" w:cs="Times New Roman"/>
        <w:sz w:val="22"/>
        <w:szCs w:val="22"/>
      </w:rPr>
      <w:fldChar w:fldCharType="end"/>
    </w:r>
  </w:p>
  <w:p w14:paraId="7CA836DC" w14:textId="77777777" w:rsidR="00396EBE" w:rsidRDefault="00396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10D5C" w14:textId="77777777" w:rsidR="00D2628C" w:rsidRDefault="00D2628C" w:rsidP="006917DF">
      <w:r>
        <w:separator/>
      </w:r>
    </w:p>
  </w:footnote>
  <w:footnote w:type="continuationSeparator" w:id="0">
    <w:p w14:paraId="7DD2FA4D" w14:textId="77777777" w:rsidR="00D2628C" w:rsidRDefault="00D2628C" w:rsidP="00691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C84223"/>
    <w:multiLevelType w:val="multilevel"/>
    <w:tmpl w:val="C0CCC6C4"/>
    <w:lvl w:ilvl="0">
      <w:start w:val="15"/>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15:restartNumberingAfterBreak="0">
    <w:nsid w:val="097B613A"/>
    <w:multiLevelType w:val="multilevel"/>
    <w:tmpl w:val="9C503EF4"/>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846" w:hanging="420"/>
      </w:pPr>
      <w:rPr>
        <w:rFonts w:hint="default"/>
      </w:rPr>
    </w:lvl>
    <w:lvl w:ilvl="2">
      <w:start w:val="1"/>
      <w:numFmt w:val="decimal"/>
      <w:isLgl/>
      <w:lvlText w:val="%1.%2.%3"/>
      <w:lvlJc w:val="left"/>
      <w:pPr>
        <w:ind w:left="1288" w:hanging="720"/>
      </w:pPr>
      <w:rPr>
        <w:rFonts w:hint="default"/>
        <w:lang w:val="en-GB"/>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15:restartNumberingAfterBreak="0">
    <w:nsid w:val="0AE65589"/>
    <w:multiLevelType w:val="hybridMultilevel"/>
    <w:tmpl w:val="58B6A852"/>
    <w:lvl w:ilvl="0" w:tplc="CAD4C07E">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AF3718"/>
    <w:multiLevelType w:val="hybridMultilevel"/>
    <w:tmpl w:val="BB52B9A8"/>
    <w:lvl w:ilvl="0" w:tplc="8342094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0" w15:restartNumberingAfterBreak="0">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12" w15:restartNumberingAfterBreak="0">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39F94B6A"/>
    <w:multiLevelType w:val="hybridMultilevel"/>
    <w:tmpl w:val="00A65054"/>
    <w:lvl w:ilvl="0" w:tplc="2CFE8A6E">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EA5415"/>
    <w:multiLevelType w:val="hybridMultilevel"/>
    <w:tmpl w:val="379CB736"/>
    <w:lvl w:ilvl="0" w:tplc="08FCF0CC">
      <w:start w:val="1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7"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68460D"/>
    <w:multiLevelType w:val="multilevel"/>
    <w:tmpl w:val="DE4CC7FC"/>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1"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6175B4E"/>
    <w:multiLevelType w:val="multilevel"/>
    <w:tmpl w:val="ED7EA45E"/>
    <w:lvl w:ilvl="0">
      <w:start w:val="17"/>
      <w:numFmt w:val="decimal"/>
      <w:lvlText w:val="%1"/>
      <w:lvlJc w:val="left"/>
      <w:pPr>
        <w:ind w:left="552" w:hanging="552"/>
      </w:pPr>
      <w:rPr>
        <w:rFonts w:hint="default"/>
      </w:rPr>
    </w:lvl>
    <w:lvl w:ilvl="1">
      <w:start w:val="1"/>
      <w:numFmt w:val="decimal"/>
      <w:lvlText w:val="%1.%2"/>
      <w:lvlJc w:val="left"/>
      <w:pPr>
        <w:ind w:left="978" w:hanging="55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4" w15:restartNumberingAfterBreak="0">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5" w15:restartNumberingAfterBreak="0">
    <w:nsid w:val="6E091B20"/>
    <w:multiLevelType w:val="multilevel"/>
    <w:tmpl w:val="7EF87988"/>
    <w:lvl w:ilvl="0">
      <w:start w:val="1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37" w15:restartNumberingAfterBreak="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38"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6"/>
  </w:num>
  <w:num w:numId="2">
    <w:abstractNumId w:val="21"/>
  </w:num>
  <w:num w:numId="3">
    <w:abstractNumId w:val="36"/>
  </w:num>
  <w:num w:numId="4">
    <w:abstractNumId w:val="31"/>
  </w:num>
  <w:num w:numId="5">
    <w:abstractNumId w:val="38"/>
  </w:num>
  <w:num w:numId="6">
    <w:abstractNumId w:val="17"/>
  </w:num>
  <w:num w:numId="7">
    <w:abstractNumId w:val="5"/>
  </w:num>
  <w:num w:numId="8">
    <w:abstractNumId w:val="25"/>
  </w:num>
  <w:num w:numId="9">
    <w:abstractNumId w:val="0"/>
  </w:num>
  <w:num w:numId="10">
    <w:abstractNumId w:val="15"/>
  </w:num>
  <w:num w:numId="11">
    <w:abstractNumId w:val="30"/>
  </w:num>
  <w:num w:numId="12">
    <w:abstractNumId w:val="13"/>
  </w:num>
  <w:num w:numId="13">
    <w:abstractNumId w:val="2"/>
  </w:num>
  <w:num w:numId="14">
    <w:abstractNumId w:val="34"/>
  </w:num>
  <w:num w:numId="15">
    <w:abstractNumId w:val="20"/>
  </w:num>
  <w:num w:numId="16">
    <w:abstractNumId w:val="18"/>
  </w:num>
  <w:num w:numId="17">
    <w:abstractNumId w:val="22"/>
  </w:num>
  <w:num w:numId="18">
    <w:abstractNumId w:val="10"/>
  </w:num>
  <w:num w:numId="19">
    <w:abstractNumId w:val="9"/>
  </w:num>
  <w:num w:numId="20">
    <w:abstractNumId w:val="33"/>
  </w:num>
  <w:num w:numId="21">
    <w:abstractNumId w:val="12"/>
  </w:num>
  <w:num w:numId="22">
    <w:abstractNumId w:val="16"/>
  </w:num>
  <w:num w:numId="23">
    <w:abstractNumId w:val="24"/>
  </w:num>
  <w:num w:numId="24">
    <w:abstractNumId w:val="28"/>
  </w:num>
  <w:num w:numId="25">
    <w:abstractNumId w:val="8"/>
  </w:num>
  <w:num w:numId="26">
    <w:abstractNumId w:val="37"/>
  </w:num>
  <w:num w:numId="27">
    <w:abstractNumId w:val="3"/>
  </w:num>
  <w:num w:numId="28">
    <w:abstractNumId w:val="6"/>
  </w:num>
  <w:num w:numId="2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
  </w:num>
  <w:num w:numId="32">
    <w:abstractNumId w:val="35"/>
  </w:num>
  <w:num w:numId="33">
    <w:abstractNumId w:val="11"/>
  </w:num>
  <w:num w:numId="34">
    <w:abstractNumId w:val="32"/>
  </w:num>
  <w:num w:numId="35">
    <w:abstractNumId w:val="14"/>
  </w:num>
  <w:num w:numId="36">
    <w:abstractNumId w:val="4"/>
  </w:num>
  <w:num w:numId="37">
    <w:abstractNumId w:val="19"/>
  </w:num>
  <w:num w:numId="38">
    <w:abstractNumId w:val="7"/>
  </w:num>
  <w:num w:numId="3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9E"/>
    <w:rsid w:val="00000342"/>
    <w:rsid w:val="00000468"/>
    <w:rsid w:val="00002BBB"/>
    <w:rsid w:val="0000323D"/>
    <w:rsid w:val="00003768"/>
    <w:rsid w:val="0000550D"/>
    <w:rsid w:val="00006F6E"/>
    <w:rsid w:val="0001179D"/>
    <w:rsid w:val="0001487A"/>
    <w:rsid w:val="00014C99"/>
    <w:rsid w:val="00014E44"/>
    <w:rsid w:val="00015015"/>
    <w:rsid w:val="00015672"/>
    <w:rsid w:val="00015750"/>
    <w:rsid w:val="00016B0B"/>
    <w:rsid w:val="00017F88"/>
    <w:rsid w:val="00017FC9"/>
    <w:rsid w:val="00021729"/>
    <w:rsid w:val="0002222A"/>
    <w:rsid w:val="0002325E"/>
    <w:rsid w:val="00024BF8"/>
    <w:rsid w:val="00026F98"/>
    <w:rsid w:val="00027E54"/>
    <w:rsid w:val="00031D2F"/>
    <w:rsid w:val="00031E7D"/>
    <w:rsid w:val="00032055"/>
    <w:rsid w:val="00032905"/>
    <w:rsid w:val="00032FC9"/>
    <w:rsid w:val="00033016"/>
    <w:rsid w:val="00037C4C"/>
    <w:rsid w:val="00041E81"/>
    <w:rsid w:val="00042B61"/>
    <w:rsid w:val="00047672"/>
    <w:rsid w:val="00051555"/>
    <w:rsid w:val="00051EDD"/>
    <w:rsid w:val="00052682"/>
    <w:rsid w:val="0005474D"/>
    <w:rsid w:val="00054D6E"/>
    <w:rsid w:val="00054E5F"/>
    <w:rsid w:val="00054FEB"/>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5155"/>
    <w:rsid w:val="0007763B"/>
    <w:rsid w:val="00077BDE"/>
    <w:rsid w:val="000801E9"/>
    <w:rsid w:val="0008092C"/>
    <w:rsid w:val="000828A7"/>
    <w:rsid w:val="00082B74"/>
    <w:rsid w:val="00083620"/>
    <w:rsid w:val="00084355"/>
    <w:rsid w:val="00085056"/>
    <w:rsid w:val="00085303"/>
    <w:rsid w:val="00086ACC"/>
    <w:rsid w:val="0008733D"/>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B4434"/>
    <w:rsid w:val="000C099A"/>
    <w:rsid w:val="000C5125"/>
    <w:rsid w:val="000C5ABB"/>
    <w:rsid w:val="000C5E61"/>
    <w:rsid w:val="000C6930"/>
    <w:rsid w:val="000D12F5"/>
    <w:rsid w:val="000D1C46"/>
    <w:rsid w:val="000D2EB2"/>
    <w:rsid w:val="000D2F59"/>
    <w:rsid w:val="000D547A"/>
    <w:rsid w:val="000D57D0"/>
    <w:rsid w:val="000D6601"/>
    <w:rsid w:val="000E0252"/>
    <w:rsid w:val="000E054E"/>
    <w:rsid w:val="000E105F"/>
    <w:rsid w:val="000E2EB1"/>
    <w:rsid w:val="000E2F40"/>
    <w:rsid w:val="000E35C8"/>
    <w:rsid w:val="000E3FD2"/>
    <w:rsid w:val="000E3FDA"/>
    <w:rsid w:val="000E657C"/>
    <w:rsid w:val="000F0612"/>
    <w:rsid w:val="000F19C2"/>
    <w:rsid w:val="000F2DBF"/>
    <w:rsid w:val="000F34AA"/>
    <w:rsid w:val="000F5797"/>
    <w:rsid w:val="000F5A82"/>
    <w:rsid w:val="000F5AD9"/>
    <w:rsid w:val="000F5F40"/>
    <w:rsid w:val="000F6673"/>
    <w:rsid w:val="000F7430"/>
    <w:rsid w:val="00100DBA"/>
    <w:rsid w:val="00101AC2"/>
    <w:rsid w:val="00102595"/>
    <w:rsid w:val="00103731"/>
    <w:rsid w:val="0010745F"/>
    <w:rsid w:val="00107A82"/>
    <w:rsid w:val="00110B6A"/>
    <w:rsid w:val="00110EE9"/>
    <w:rsid w:val="00114C5E"/>
    <w:rsid w:val="00115107"/>
    <w:rsid w:val="00115C51"/>
    <w:rsid w:val="0011603E"/>
    <w:rsid w:val="001164F1"/>
    <w:rsid w:val="00117401"/>
    <w:rsid w:val="00121AF9"/>
    <w:rsid w:val="00122B58"/>
    <w:rsid w:val="00124928"/>
    <w:rsid w:val="00125DC0"/>
    <w:rsid w:val="00126F0F"/>
    <w:rsid w:val="0012725C"/>
    <w:rsid w:val="001307B2"/>
    <w:rsid w:val="00131338"/>
    <w:rsid w:val="00131BAD"/>
    <w:rsid w:val="001333A1"/>
    <w:rsid w:val="0013401E"/>
    <w:rsid w:val="00134324"/>
    <w:rsid w:val="0013536D"/>
    <w:rsid w:val="001353F5"/>
    <w:rsid w:val="0014305E"/>
    <w:rsid w:val="001437AF"/>
    <w:rsid w:val="00143E93"/>
    <w:rsid w:val="00144D34"/>
    <w:rsid w:val="00145BEE"/>
    <w:rsid w:val="00145CCA"/>
    <w:rsid w:val="00145F03"/>
    <w:rsid w:val="00146B4A"/>
    <w:rsid w:val="00146CB9"/>
    <w:rsid w:val="00146FEF"/>
    <w:rsid w:val="00147894"/>
    <w:rsid w:val="00151278"/>
    <w:rsid w:val="001513C0"/>
    <w:rsid w:val="0015163B"/>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81D9E"/>
    <w:rsid w:val="001826F1"/>
    <w:rsid w:val="001875E2"/>
    <w:rsid w:val="00187DA0"/>
    <w:rsid w:val="001901B8"/>
    <w:rsid w:val="00190486"/>
    <w:rsid w:val="00192104"/>
    <w:rsid w:val="00192AF8"/>
    <w:rsid w:val="0019308B"/>
    <w:rsid w:val="00193C08"/>
    <w:rsid w:val="00193F25"/>
    <w:rsid w:val="00194DCE"/>
    <w:rsid w:val="00194E19"/>
    <w:rsid w:val="00196B36"/>
    <w:rsid w:val="00196E51"/>
    <w:rsid w:val="00197F99"/>
    <w:rsid w:val="001A138B"/>
    <w:rsid w:val="001A2211"/>
    <w:rsid w:val="001A402D"/>
    <w:rsid w:val="001A4C28"/>
    <w:rsid w:val="001A5E28"/>
    <w:rsid w:val="001A70FB"/>
    <w:rsid w:val="001B02B7"/>
    <w:rsid w:val="001B084A"/>
    <w:rsid w:val="001B3934"/>
    <w:rsid w:val="001B6E52"/>
    <w:rsid w:val="001C1AD2"/>
    <w:rsid w:val="001C27CB"/>
    <w:rsid w:val="001C2DC0"/>
    <w:rsid w:val="001C3693"/>
    <w:rsid w:val="001C449A"/>
    <w:rsid w:val="001C5B7E"/>
    <w:rsid w:val="001C7BEC"/>
    <w:rsid w:val="001D1970"/>
    <w:rsid w:val="001D28CA"/>
    <w:rsid w:val="001D2B85"/>
    <w:rsid w:val="001D3D1F"/>
    <w:rsid w:val="001D4F79"/>
    <w:rsid w:val="001D5CC0"/>
    <w:rsid w:val="001D5D47"/>
    <w:rsid w:val="001D6B96"/>
    <w:rsid w:val="001D7128"/>
    <w:rsid w:val="001D7869"/>
    <w:rsid w:val="001E0C7E"/>
    <w:rsid w:val="001E150A"/>
    <w:rsid w:val="001E1D4C"/>
    <w:rsid w:val="001E283D"/>
    <w:rsid w:val="001E3200"/>
    <w:rsid w:val="001E3D6D"/>
    <w:rsid w:val="001E4755"/>
    <w:rsid w:val="001E5458"/>
    <w:rsid w:val="001E567E"/>
    <w:rsid w:val="001E625D"/>
    <w:rsid w:val="001E6823"/>
    <w:rsid w:val="001E7152"/>
    <w:rsid w:val="001E772E"/>
    <w:rsid w:val="001E7C70"/>
    <w:rsid w:val="001F0BF9"/>
    <w:rsid w:val="001F54BD"/>
    <w:rsid w:val="001F5537"/>
    <w:rsid w:val="001F68B6"/>
    <w:rsid w:val="002022AA"/>
    <w:rsid w:val="002031B9"/>
    <w:rsid w:val="00204676"/>
    <w:rsid w:val="00204D19"/>
    <w:rsid w:val="00205AE4"/>
    <w:rsid w:val="00205FC8"/>
    <w:rsid w:val="002101D7"/>
    <w:rsid w:val="0021055E"/>
    <w:rsid w:val="00210A64"/>
    <w:rsid w:val="00212AED"/>
    <w:rsid w:val="002130FB"/>
    <w:rsid w:val="002138EE"/>
    <w:rsid w:val="00214358"/>
    <w:rsid w:val="00215CDB"/>
    <w:rsid w:val="00216181"/>
    <w:rsid w:val="00216CF4"/>
    <w:rsid w:val="0021705A"/>
    <w:rsid w:val="00217980"/>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5C62"/>
    <w:rsid w:val="00237272"/>
    <w:rsid w:val="00237497"/>
    <w:rsid w:val="0024192D"/>
    <w:rsid w:val="002426B4"/>
    <w:rsid w:val="00242955"/>
    <w:rsid w:val="00244F48"/>
    <w:rsid w:val="00246006"/>
    <w:rsid w:val="0024677B"/>
    <w:rsid w:val="00247A0C"/>
    <w:rsid w:val="00247D86"/>
    <w:rsid w:val="002505E1"/>
    <w:rsid w:val="00250C49"/>
    <w:rsid w:val="0025111B"/>
    <w:rsid w:val="0025194E"/>
    <w:rsid w:val="00251ADA"/>
    <w:rsid w:val="00253BFA"/>
    <w:rsid w:val="002540D9"/>
    <w:rsid w:val="002546F6"/>
    <w:rsid w:val="00255976"/>
    <w:rsid w:val="00257B22"/>
    <w:rsid w:val="002602C3"/>
    <w:rsid w:val="002605D4"/>
    <w:rsid w:val="00262FD9"/>
    <w:rsid w:val="00264005"/>
    <w:rsid w:val="00267D83"/>
    <w:rsid w:val="00270AFD"/>
    <w:rsid w:val="00270D89"/>
    <w:rsid w:val="00271D04"/>
    <w:rsid w:val="00271DD7"/>
    <w:rsid w:val="0027389F"/>
    <w:rsid w:val="00273F7A"/>
    <w:rsid w:val="002741DA"/>
    <w:rsid w:val="00274D91"/>
    <w:rsid w:val="00275FC3"/>
    <w:rsid w:val="00280723"/>
    <w:rsid w:val="00281601"/>
    <w:rsid w:val="00281B67"/>
    <w:rsid w:val="00283450"/>
    <w:rsid w:val="0028364D"/>
    <w:rsid w:val="00287240"/>
    <w:rsid w:val="00290F10"/>
    <w:rsid w:val="00291285"/>
    <w:rsid w:val="002923C3"/>
    <w:rsid w:val="00292931"/>
    <w:rsid w:val="0029311D"/>
    <w:rsid w:val="00293394"/>
    <w:rsid w:val="00293C0F"/>
    <w:rsid w:val="00293E07"/>
    <w:rsid w:val="00296216"/>
    <w:rsid w:val="002A0A0C"/>
    <w:rsid w:val="002A2483"/>
    <w:rsid w:val="002A45DB"/>
    <w:rsid w:val="002A4C3D"/>
    <w:rsid w:val="002A4EA2"/>
    <w:rsid w:val="002A6283"/>
    <w:rsid w:val="002A6CEA"/>
    <w:rsid w:val="002B01DA"/>
    <w:rsid w:val="002B088F"/>
    <w:rsid w:val="002B2074"/>
    <w:rsid w:val="002B2B7A"/>
    <w:rsid w:val="002B3484"/>
    <w:rsid w:val="002B3DBB"/>
    <w:rsid w:val="002B4991"/>
    <w:rsid w:val="002B6100"/>
    <w:rsid w:val="002B63C0"/>
    <w:rsid w:val="002B689F"/>
    <w:rsid w:val="002B7020"/>
    <w:rsid w:val="002B7A53"/>
    <w:rsid w:val="002B7B78"/>
    <w:rsid w:val="002C0AA5"/>
    <w:rsid w:val="002C4598"/>
    <w:rsid w:val="002C6746"/>
    <w:rsid w:val="002D0FCF"/>
    <w:rsid w:val="002D34E8"/>
    <w:rsid w:val="002D39CF"/>
    <w:rsid w:val="002D4447"/>
    <w:rsid w:val="002D4FE4"/>
    <w:rsid w:val="002D63B3"/>
    <w:rsid w:val="002E1359"/>
    <w:rsid w:val="002E23C8"/>
    <w:rsid w:val="002E3CEF"/>
    <w:rsid w:val="002E4504"/>
    <w:rsid w:val="002E48F0"/>
    <w:rsid w:val="002E4F0E"/>
    <w:rsid w:val="002E512E"/>
    <w:rsid w:val="002E5735"/>
    <w:rsid w:val="002E62F0"/>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2CF"/>
    <w:rsid w:val="00304DAB"/>
    <w:rsid w:val="0030573A"/>
    <w:rsid w:val="003059DC"/>
    <w:rsid w:val="003067DC"/>
    <w:rsid w:val="0030762E"/>
    <w:rsid w:val="003079E2"/>
    <w:rsid w:val="00307F39"/>
    <w:rsid w:val="003103FB"/>
    <w:rsid w:val="0031047F"/>
    <w:rsid w:val="003105B2"/>
    <w:rsid w:val="00311410"/>
    <w:rsid w:val="00311C91"/>
    <w:rsid w:val="0031276A"/>
    <w:rsid w:val="00313808"/>
    <w:rsid w:val="00313EAF"/>
    <w:rsid w:val="0031402E"/>
    <w:rsid w:val="0031435A"/>
    <w:rsid w:val="00316498"/>
    <w:rsid w:val="00317847"/>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13A6"/>
    <w:rsid w:val="003323A5"/>
    <w:rsid w:val="003325D5"/>
    <w:rsid w:val="00332E0C"/>
    <w:rsid w:val="0033398F"/>
    <w:rsid w:val="00334E21"/>
    <w:rsid w:val="003378EB"/>
    <w:rsid w:val="00337EDD"/>
    <w:rsid w:val="003402AA"/>
    <w:rsid w:val="0034236E"/>
    <w:rsid w:val="00342501"/>
    <w:rsid w:val="003452B7"/>
    <w:rsid w:val="00345450"/>
    <w:rsid w:val="00346A03"/>
    <w:rsid w:val="00346D61"/>
    <w:rsid w:val="00347F0A"/>
    <w:rsid w:val="0035156E"/>
    <w:rsid w:val="003520D5"/>
    <w:rsid w:val="003526FC"/>
    <w:rsid w:val="00354FD5"/>
    <w:rsid w:val="00356794"/>
    <w:rsid w:val="00357E98"/>
    <w:rsid w:val="003606B0"/>
    <w:rsid w:val="00360C50"/>
    <w:rsid w:val="003613FF"/>
    <w:rsid w:val="00362F86"/>
    <w:rsid w:val="00363642"/>
    <w:rsid w:val="003647AE"/>
    <w:rsid w:val="003707AD"/>
    <w:rsid w:val="00373454"/>
    <w:rsid w:val="00373CDF"/>
    <w:rsid w:val="00374697"/>
    <w:rsid w:val="00374FF4"/>
    <w:rsid w:val="00375817"/>
    <w:rsid w:val="00376E37"/>
    <w:rsid w:val="003807DE"/>
    <w:rsid w:val="00380953"/>
    <w:rsid w:val="00381A7C"/>
    <w:rsid w:val="0038636A"/>
    <w:rsid w:val="003869E0"/>
    <w:rsid w:val="00387F28"/>
    <w:rsid w:val="003907CE"/>
    <w:rsid w:val="00390EE2"/>
    <w:rsid w:val="00390F5B"/>
    <w:rsid w:val="00391284"/>
    <w:rsid w:val="00396B1B"/>
    <w:rsid w:val="00396EBE"/>
    <w:rsid w:val="0039709D"/>
    <w:rsid w:val="003A1676"/>
    <w:rsid w:val="003A326B"/>
    <w:rsid w:val="003A3D51"/>
    <w:rsid w:val="003A3D9E"/>
    <w:rsid w:val="003A5BEC"/>
    <w:rsid w:val="003A6BBD"/>
    <w:rsid w:val="003A745D"/>
    <w:rsid w:val="003A79FC"/>
    <w:rsid w:val="003B1482"/>
    <w:rsid w:val="003B2957"/>
    <w:rsid w:val="003B57A3"/>
    <w:rsid w:val="003B6A57"/>
    <w:rsid w:val="003B6FCC"/>
    <w:rsid w:val="003C1F75"/>
    <w:rsid w:val="003C2BAA"/>
    <w:rsid w:val="003C2C9F"/>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4161"/>
    <w:rsid w:val="003E4E99"/>
    <w:rsid w:val="003E5311"/>
    <w:rsid w:val="003E5675"/>
    <w:rsid w:val="003E686B"/>
    <w:rsid w:val="003E6F58"/>
    <w:rsid w:val="003E763E"/>
    <w:rsid w:val="003F0C02"/>
    <w:rsid w:val="003F18FC"/>
    <w:rsid w:val="003F1C3F"/>
    <w:rsid w:val="003F6059"/>
    <w:rsid w:val="003F62B0"/>
    <w:rsid w:val="003F64E9"/>
    <w:rsid w:val="00400CA4"/>
    <w:rsid w:val="00401991"/>
    <w:rsid w:val="004026A6"/>
    <w:rsid w:val="00402B2C"/>
    <w:rsid w:val="00403F09"/>
    <w:rsid w:val="00407870"/>
    <w:rsid w:val="00410E9E"/>
    <w:rsid w:val="004112E2"/>
    <w:rsid w:val="00411CBD"/>
    <w:rsid w:val="00411EFE"/>
    <w:rsid w:val="0041287D"/>
    <w:rsid w:val="00412B10"/>
    <w:rsid w:val="00413CA6"/>
    <w:rsid w:val="00413EF7"/>
    <w:rsid w:val="0041530E"/>
    <w:rsid w:val="0041697D"/>
    <w:rsid w:val="00417510"/>
    <w:rsid w:val="0042099C"/>
    <w:rsid w:val="00421BE3"/>
    <w:rsid w:val="00423ACB"/>
    <w:rsid w:val="0042558A"/>
    <w:rsid w:val="004259D4"/>
    <w:rsid w:val="00425E23"/>
    <w:rsid w:val="00427153"/>
    <w:rsid w:val="00430713"/>
    <w:rsid w:val="0043207B"/>
    <w:rsid w:val="00433946"/>
    <w:rsid w:val="00433B2C"/>
    <w:rsid w:val="00435780"/>
    <w:rsid w:val="00435FB2"/>
    <w:rsid w:val="004365A0"/>
    <w:rsid w:val="00437B54"/>
    <w:rsid w:val="00437CEB"/>
    <w:rsid w:val="004406E1"/>
    <w:rsid w:val="0044263F"/>
    <w:rsid w:val="00442CCC"/>
    <w:rsid w:val="00443E27"/>
    <w:rsid w:val="004442CC"/>
    <w:rsid w:val="00446163"/>
    <w:rsid w:val="00446C6C"/>
    <w:rsid w:val="00446FFA"/>
    <w:rsid w:val="004475E1"/>
    <w:rsid w:val="00447E2A"/>
    <w:rsid w:val="00450CC9"/>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5171"/>
    <w:rsid w:val="004663A8"/>
    <w:rsid w:val="00466B7D"/>
    <w:rsid w:val="004671D2"/>
    <w:rsid w:val="00467708"/>
    <w:rsid w:val="0046791D"/>
    <w:rsid w:val="0047038E"/>
    <w:rsid w:val="0047293A"/>
    <w:rsid w:val="0047301C"/>
    <w:rsid w:val="004758B6"/>
    <w:rsid w:val="00477112"/>
    <w:rsid w:val="00477782"/>
    <w:rsid w:val="00477AD5"/>
    <w:rsid w:val="004801D0"/>
    <w:rsid w:val="004810ED"/>
    <w:rsid w:val="0048246D"/>
    <w:rsid w:val="0048274F"/>
    <w:rsid w:val="0048417B"/>
    <w:rsid w:val="00485350"/>
    <w:rsid w:val="00485C7F"/>
    <w:rsid w:val="00485C84"/>
    <w:rsid w:val="00486CE5"/>
    <w:rsid w:val="004913E5"/>
    <w:rsid w:val="0049173F"/>
    <w:rsid w:val="00491D41"/>
    <w:rsid w:val="00492567"/>
    <w:rsid w:val="00495932"/>
    <w:rsid w:val="00495B4D"/>
    <w:rsid w:val="004960E4"/>
    <w:rsid w:val="004962BB"/>
    <w:rsid w:val="00497DF8"/>
    <w:rsid w:val="004A0CA3"/>
    <w:rsid w:val="004A12A8"/>
    <w:rsid w:val="004A1971"/>
    <w:rsid w:val="004A3DDA"/>
    <w:rsid w:val="004A544D"/>
    <w:rsid w:val="004A61DA"/>
    <w:rsid w:val="004A73B9"/>
    <w:rsid w:val="004B0AD0"/>
    <w:rsid w:val="004B73F4"/>
    <w:rsid w:val="004B7BBF"/>
    <w:rsid w:val="004C063F"/>
    <w:rsid w:val="004C3454"/>
    <w:rsid w:val="004C425D"/>
    <w:rsid w:val="004C79D7"/>
    <w:rsid w:val="004D043F"/>
    <w:rsid w:val="004D13DB"/>
    <w:rsid w:val="004D57C0"/>
    <w:rsid w:val="004E0114"/>
    <w:rsid w:val="004E0D3C"/>
    <w:rsid w:val="004E1383"/>
    <w:rsid w:val="004E1A2A"/>
    <w:rsid w:val="004E3CD2"/>
    <w:rsid w:val="004E65E1"/>
    <w:rsid w:val="004E7B7D"/>
    <w:rsid w:val="004F13B7"/>
    <w:rsid w:val="004F258E"/>
    <w:rsid w:val="004F3A9B"/>
    <w:rsid w:val="004F4AAF"/>
    <w:rsid w:val="004F502E"/>
    <w:rsid w:val="004F57F6"/>
    <w:rsid w:val="004F6279"/>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3B5"/>
    <w:rsid w:val="00510724"/>
    <w:rsid w:val="00512C40"/>
    <w:rsid w:val="00513A24"/>
    <w:rsid w:val="005179D6"/>
    <w:rsid w:val="005241CE"/>
    <w:rsid w:val="00524FB7"/>
    <w:rsid w:val="00525316"/>
    <w:rsid w:val="00525CF5"/>
    <w:rsid w:val="005265CD"/>
    <w:rsid w:val="00526B75"/>
    <w:rsid w:val="0053063C"/>
    <w:rsid w:val="00530BFC"/>
    <w:rsid w:val="00531482"/>
    <w:rsid w:val="00533EC2"/>
    <w:rsid w:val="00536877"/>
    <w:rsid w:val="005427FF"/>
    <w:rsid w:val="00542FEA"/>
    <w:rsid w:val="00543182"/>
    <w:rsid w:val="00544BA2"/>
    <w:rsid w:val="005467FA"/>
    <w:rsid w:val="00546A4F"/>
    <w:rsid w:val="005507B1"/>
    <w:rsid w:val="0055100E"/>
    <w:rsid w:val="00552528"/>
    <w:rsid w:val="00553271"/>
    <w:rsid w:val="00554EBC"/>
    <w:rsid w:val="005551EF"/>
    <w:rsid w:val="0055725A"/>
    <w:rsid w:val="00557475"/>
    <w:rsid w:val="00557555"/>
    <w:rsid w:val="00561BF7"/>
    <w:rsid w:val="0056231B"/>
    <w:rsid w:val="00562A9C"/>
    <w:rsid w:val="00563404"/>
    <w:rsid w:val="00563961"/>
    <w:rsid w:val="00563FF0"/>
    <w:rsid w:val="005646B4"/>
    <w:rsid w:val="0056506A"/>
    <w:rsid w:val="00565B56"/>
    <w:rsid w:val="00566F91"/>
    <w:rsid w:val="00567C5A"/>
    <w:rsid w:val="00567DD0"/>
    <w:rsid w:val="00570B46"/>
    <w:rsid w:val="0057207F"/>
    <w:rsid w:val="005732A0"/>
    <w:rsid w:val="00573B95"/>
    <w:rsid w:val="00573F33"/>
    <w:rsid w:val="00573F7D"/>
    <w:rsid w:val="00575102"/>
    <w:rsid w:val="005768A4"/>
    <w:rsid w:val="00576BF4"/>
    <w:rsid w:val="00581624"/>
    <w:rsid w:val="00583FC2"/>
    <w:rsid w:val="005845E9"/>
    <w:rsid w:val="00585401"/>
    <w:rsid w:val="00586755"/>
    <w:rsid w:val="00586821"/>
    <w:rsid w:val="00586D21"/>
    <w:rsid w:val="0059028C"/>
    <w:rsid w:val="00591373"/>
    <w:rsid w:val="005917D9"/>
    <w:rsid w:val="005949DC"/>
    <w:rsid w:val="00597947"/>
    <w:rsid w:val="005A0FBE"/>
    <w:rsid w:val="005A105B"/>
    <w:rsid w:val="005A210E"/>
    <w:rsid w:val="005A2A5B"/>
    <w:rsid w:val="005A5CBF"/>
    <w:rsid w:val="005A5F1D"/>
    <w:rsid w:val="005A62A2"/>
    <w:rsid w:val="005A6309"/>
    <w:rsid w:val="005A7717"/>
    <w:rsid w:val="005B17C5"/>
    <w:rsid w:val="005B1C2F"/>
    <w:rsid w:val="005B2893"/>
    <w:rsid w:val="005B331A"/>
    <w:rsid w:val="005B39D4"/>
    <w:rsid w:val="005B5154"/>
    <w:rsid w:val="005B67AD"/>
    <w:rsid w:val="005B67C6"/>
    <w:rsid w:val="005B7FB7"/>
    <w:rsid w:val="005C1FE7"/>
    <w:rsid w:val="005C27C9"/>
    <w:rsid w:val="005C33CA"/>
    <w:rsid w:val="005C5193"/>
    <w:rsid w:val="005C53DC"/>
    <w:rsid w:val="005C56BF"/>
    <w:rsid w:val="005C6B36"/>
    <w:rsid w:val="005D2107"/>
    <w:rsid w:val="005D2205"/>
    <w:rsid w:val="005D30A5"/>
    <w:rsid w:val="005D525F"/>
    <w:rsid w:val="005D570D"/>
    <w:rsid w:val="005D5FCB"/>
    <w:rsid w:val="005D6643"/>
    <w:rsid w:val="005D7AA2"/>
    <w:rsid w:val="005D7F1E"/>
    <w:rsid w:val="005E05F0"/>
    <w:rsid w:val="005E0B69"/>
    <w:rsid w:val="005E12DA"/>
    <w:rsid w:val="005E1339"/>
    <w:rsid w:val="005E224F"/>
    <w:rsid w:val="005E48BC"/>
    <w:rsid w:val="005E4D3E"/>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2061"/>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0FE4"/>
    <w:rsid w:val="00651D51"/>
    <w:rsid w:val="00652613"/>
    <w:rsid w:val="00652DD4"/>
    <w:rsid w:val="00654332"/>
    <w:rsid w:val="00655251"/>
    <w:rsid w:val="006559CF"/>
    <w:rsid w:val="00660A35"/>
    <w:rsid w:val="006618EE"/>
    <w:rsid w:val="00661CF9"/>
    <w:rsid w:val="006635E2"/>
    <w:rsid w:val="00663D9E"/>
    <w:rsid w:val="00664852"/>
    <w:rsid w:val="006662A1"/>
    <w:rsid w:val="0066634C"/>
    <w:rsid w:val="00670DC7"/>
    <w:rsid w:val="0067316E"/>
    <w:rsid w:val="0067328F"/>
    <w:rsid w:val="0067387A"/>
    <w:rsid w:val="00674B86"/>
    <w:rsid w:val="00674C96"/>
    <w:rsid w:val="0067578A"/>
    <w:rsid w:val="0068043F"/>
    <w:rsid w:val="0068159F"/>
    <w:rsid w:val="00682C2D"/>
    <w:rsid w:val="0068569A"/>
    <w:rsid w:val="00685F40"/>
    <w:rsid w:val="0068617A"/>
    <w:rsid w:val="00686F71"/>
    <w:rsid w:val="00687368"/>
    <w:rsid w:val="00687C45"/>
    <w:rsid w:val="00690ADC"/>
    <w:rsid w:val="006917DF"/>
    <w:rsid w:val="00692005"/>
    <w:rsid w:val="00692731"/>
    <w:rsid w:val="0069465F"/>
    <w:rsid w:val="00694BDC"/>
    <w:rsid w:val="0069576C"/>
    <w:rsid w:val="00696BFC"/>
    <w:rsid w:val="00696EC6"/>
    <w:rsid w:val="006A0503"/>
    <w:rsid w:val="006A0AAA"/>
    <w:rsid w:val="006A18FE"/>
    <w:rsid w:val="006A2323"/>
    <w:rsid w:val="006A2C3A"/>
    <w:rsid w:val="006A2D20"/>
    <w:rsid w:val="006A34FC"/>
    <w:rsid w:val="006A44D1"/>
    <w:rsid w:val="006A46E3"/>
    <w:rsid w:val="006A4B9D"/>
    <w:rsid w:val="006A5759"/>
    <w:rsid w:val="006A661F"/>
    <w:rsid w:val="006B136D"/>
    <w:rsid w:val="006B2628"/>
    <w:rsid w:val="006B453A"/>
    <w:rsid w:val="006B463C"/>
    <w:rsid w:val="006B4C7E"/>
    <w:rsid w:val="006B6ED2"/>
    <w:rsid w:val="006B718A"/>
    <w:rsid w:val="006B7648"/>
    <w:rsid w:val="006B7835"/>
    <w:rsid w:val="006B7F23"/>
    <w:rsid w:val="006C11D2"/>
    <w:rsid w:val="006C1314"/>
    <w:rsid w:val="006C13DF"/>
    <w:rsid w:val="006C1BE0"/>
    <w:rsid w:val="006C22CF"/>
    <w:rsid w:val="006C23AB"/>
    <w:rsid w:val="006C346E"/>
    <w:rsid w:val="006C64E7"/>
    <w:rsid w:val="006C6D0F"/>
    <w:rsid w:val="006C6FA5"/>
    <w:rsid w:val="006D07B8"/>
    <w:rsid w:val="006D1D0E"/>
    <w:rsid w:val="006D3583"/>
    <w:rsid w:val="006D4700"/>
    <w:rsid w:val="006D5817"/>
    <w:rsid w:val="006D61FE"/>
    <w:rsid w:val="006D6B9C"/>
    <w:rsid w:val="006E3551"/>
    <w:rsid w:val="006E393D"/>
    <w:rsid w:val="006E4CF5"/>
    <w:rsid w:val="006E7E79"/>
    <w:rsid w:val="006F0A8F"/>
    <w:rsid w:val="006F2A7E"/>
    <w:rsid w:val="006F32AF"/>
    <w:rsid w:val="006F4416"/>
    <w:rsid w:val="006F7904"/>
    <w:rsid w:val="007018AF"/>
    <w:rsid w:val="00701DBA"/>
    <w:rsid w:val="007024CC"/>
    <w:rsid w:val="00702B62"/>
    <w:rsid w:val="0070302C"/>
    <w:rsid w:val="00704531"/>
    <w:rsid w:val="00705881"/>
    <w:rsid w:val="00707404"/>
    <w:rsid w:val="00710DAC"/>
    <w:rsid w:val="00711A3C"/>
    <w:rsid w:val="00711A47"/>
    <w:rsid w:val="00711B54"/>
    <w:rsid w:val="00712754"/>
    <w:rsid w:val="007127AF"/>
    <w:rsid w:val="007137AD"/>
    <w:rsid w:val="00713D0E"/>
    <w:rsid w:val="007141E7"/>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61C"/>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033"/>
    <w:rsid w:val="0075339A"/>
    <w:rsid w:val="007533BE"/>
    <w:rsid w:val="00753CD7"/>
    <w:rsid w:val="007548AF"/>
    <w:rsid w:val="00756F71"/>
    <w:rsid w:val="0075714C"/>
    <w:rsid w:val="0076286D"/>
    <w:rsid w:val="00762DCC"/>
    <w:rsid w:val="00762E79"/>
    <w:rsid w:val="00763BE5"/>
    <w:rsid w:val="00763CAA"/>
    <w:rsid w:val="00764A3B"/>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627"/>
    <w:rsid w:val="00777A8D"/>
    <w:rsid w:val="00777E5E"/>
    <w:rsid w:val="00781660"/>
    <w:rsid w:val="007841F2"/>
    <w:rsid w:val="0078439C"/>
    <w:rsid w:val="0078496E"/>
    <w:rsid w:val="007852CA"/>
    <w:rsid w:val="00786C37"/>
    <w:rsid w:val="00787451"/>
    <w:rsid w:val="00787C6F"/>
    <w:rsid w:val="00794594"/>
    <w:rsid w:val="007A0E38"/>
    <w:rsid w:val="007A2E85"/>
    <w:rsid w:val="007A7228"/>
    <w:rsid w:val="007A7BEF"/>
    <w:rsid w:val="007B0301"/>
    <w:rsid w:val="007B0C70"/>
    <w:rsid w:val="007B19EA"/>
    <w:rsid w:val="007B2AE1"/>
    <w:rsid w:val="007B37DD"/>
    <w:rsid w:val="007B3BA8"/>
    <w:rsid w:val="007B4459"/>
    <w:rsid w:val="007B4599"/>
    <w:rsid w:val="007B5423"/>
    <w:rsid w:val="007B6A3F"/>
    <w:rsid w:val="007C0323"/>
    <w:rsid w:val="007C0882"/>
    <w:rsid w:val="007C0FC3"/>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5173"/>
    <w:rsid w:val="007D7E1A"/>
    <w:rsid w:val="007E0835"/>
    <w:rsid w:val="007E1EE1"/>
    <w:rsid w:val="007E2520"/>
    <w:rsid w:val="007E2E76"/>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064C8"/>
    <w:rsid w:val="0081175A"/>
    <w:rsid w:val="00811A06"/>
    <w:rsid w:val="008122A9"/>
    <w:rsid w:val="00812760"/>
    <w:rsid w:val="00812A57"/>
    <w:rsid w:val="00815034"/>
    <w:rsid w:val="00815E14"/>
    <w:rsid w:val="008164AC"/>
    <w:rsid w:val="008172E0"/>
    <w:rsid w:val="0081737C"/>
    <w:rsid w:val="00820D26"/>
    <w:rsid w:val="00824BAD"/>
    <w:rsid w:val="00825045"/>
    <w:rsid w:val="00825DF2"/>
    <w:rsid w:val="008302F9"/>
    <w:rsid w:val="0083139C"/>
    <w:rsid w:val="0083704C"/>
    <w:rsid w:val="008373AD"/>
    <w:rsid w:val="008427E6"/>
    <w:rsid w:val="00842FE1"/>
    <w:rsid w:val="0084449D"/>
    <w:rsid w:val="00846867"/>
    <w:rsid w:val="00846AF9"/>
    <w:rsid w:val="00846E1A"/>
    <w:rsid w:val="00850140"/>
    <w:rsid w:val="008524DC"/>
    <w:rsid w:val="00852665"/>
    <w:rsid w:val="00853D41"/>
    <w:rsid w:val="00857746"/>
    <w:rsid w:val="00857924"/>
    <w:rsid w:val="00860DAA"/>
    <w:rsid w:val="0086118D"/>
    <w:rsid w:val="0086123D"/>
    <w:rsid w:val="008616B1"/>
    <w:rsid w:val="0086203F"/>
    <w:rsid w:val="008630E9"/>
    <w:rsid w:val="00863938"/>
    <w:rsid w:val="00865562"/>
    <w:rsid w:val="00867CDD"/>
    <w:rsid w:val="008710F7"/>
    <w:rsid w:val="0087155A"/>
    <w:rsid w:val="00872C38"/>
    <w:rsid w:val="0087339E"/>
    <w:rsid w:val="00873A0A"/>
    <w:rsid w:val="00873FFD"/>
    <w:rsid w:val="0087502A"/>
    <w:rsid w:val="0088110C"/>
    <w:rsid w:val="008826D9"/>
    <w:rsid w:val="00882993"/>
    <w:rsid w:val="00882A32"/>
    <w:rsid w:val="008835E9"/>
    <w:rsid w:val="00883ED1"/>
    <w:rsid w:val="00884248"/>
    <w:rsid w:val="00885FE3"/>
    <w:rsid w:val="008864CB"/>
    <w:rsid w:val="008869DD"/>
    <w:rsid w:val="008876D4"/>
    <w:rsid w:val="00892C70"/>
    <w:rsid w:val="00893268"/>
    <w:rsid w:val="0089334C"/>
    <w:rsid w:val="0089345D"/>
    <w:rsid w:val="00893D96"/>
    <w:rsid w:val="0089566C"/>
    <w:rsid w:val="00895B2B"/>
    <w:rsid w:val="00897F23"/>
    <w:rsid w:val="008A01F6"/>
    <w:rsid w:val="008A0648"/>
    <w:rsid w:val="008A0A1F"/>
    <w:rsid w:val="008A0C53"/>
    <w:rsid w:val="008A1506"/>
    <w:rsid w:val="008A1FA8"/>
    <w:rsid w:val="008A2EE8"/>
    <w:rsid w:val="008A42D9"/>
    <w:rsid w:val="008A48E3"/>
    <w:rsid w:val="008A68DD"/>
    <w:rsid w:val="008A7A14"/>
    <w:rsid w:val="008B01A2"/>
    <w:rsid w:val="008B0294"/>
    <w:rsid w:val="008B0758"/>
    <w:rsid w:val="008B0D00"/>
    <w:rsid w:val="008B1BFA"/>
    <w:rsid w:val="008B242D"/>
    <w:rsid w:val="008B36BC"/>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8F5"/>
    <w:rsid w:val="008E4BC7"/>
    <w:rsid w:val="008E4F8D"/>
    <w:rsid w:val="008E5218"/>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A96"/>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36B2"/>
    <w:rsid w:val="00924443"/>
    <w:rsid w:val="00924A65"/>
    <w:rsid w:val="009258DA"/>
    <w:rsid w:val="00927793"/>
    <w:rsid w:val="009277EC"/>
    <w:rsid w:val="009305B7"/>
    <w:rsid w:val="00930D2C"/>
    <w:rsid w:val="009313A8"/>
    <w:rsid w:val="0093249C"/>
    <w:rsid w:val="00933185"/>
    <w:rsid w:val="00934BD9"/>
    <w:rsid w:val="00934E18"/>
    <w:rsid w:val="0093727B"/>
    <w:rsid w:val="00937926"/>
    <w:rsid w:val="00942208"/>
    <w:rsid w:val="009433D9"/>
    <w:rsid w:val="009434A3"/>
    <w:rsid w:val="00944154"/>
    <w:rsid w:val="009449E9"/>
    <w:rsid w:val="00946A7E"/>
    <w:rsid w:val="00946B8C"/>
    <w:rsid w:val="00947A75"/>
    <w:rsid w:val="009515F8"/>
    <w:rsid w:val="009521B3"/>
    <w:rsid w:val="00952856"/>
    <w:rsid w:val="00952EA0"/>
    <w:rsid w:val="00954766"/>
    <w:rsid w:val="00954C30"/>
    <w:rsid w:val="009568FD"/>
    <w:rsid w:val="00956DA7"/>
    <w:rsid w:val="009572EC"/>
    <w:rsid w:val="00957D73"/>
    <w:rsid w:val="00957E7B"/>
    <w:rsid w:val="009627A6"/>
    <w:rsid w:val="00963A8F"/>
    <w:rsid w:val="00964382"/>
    <w:rsid w:val="009647B8"/>
    <w:rsid w:val="00965A30"/>
    <w:rsid w:val="00966215"/>
    <w:rsid w:val="00967657"/>
    <w:rsid w:val="0097071B"/>
    <w:rsid w:val="009708BD"/>
    <w:rsid w:val="009725B0"/>
    <w:rsid w:val="00972F35"/>
    <w:rsid w:val="009737EC"/>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1B4A"/>
    <w:rsid w:val="00993B29"/>
    <w:rsid w:val="009945CF"/>
    <w:rsid w:val="00994C18"/>
    <w:rsid w:val="009956C6"/>
    <w:rsid w:val="00996E09"/>
    <w:rsid w:val="009A14AF"/>
    <w:rsid w:val="009A4343"/>
    <w:rsid w:val="009A4479"/>
    <w:rsid w:val="009A7B77"/>
    <w:rsid w:val="009A7E0E"/>
    <w:rsid w:val="009B0025"/>
    <w:rsid w:val="009B0A91"/>
    <w:rsid w:val="009B2016"/>
    <w:rsid w:val="009B3FBC"/>
    <w:rsid w:val="009B4715"/>
    <w:rsid w:val="009B5397"/>
    <w:rsid w:val="009B5B20"/>
    <w:rsid w:val="009B6200"/>
    <w:rsid w:val="009B6EEC"/>
    <w:rsid w:val="009B789C"/>
    <w:rsid w:val="009C086E"/>
    <w:rsid w:val="009C6A7A"/>
    <w:rsid w:val="009C7109"/>
    <w:rsid w:val="009C7A51"/>
    <w:rsid w:val="009D0049"/>
    <w:rsid w:val="009D19F2"/>
    <w:rsid w:val="009D266B"/>
    <w:rsid w:val="009D4225"/>
    <w:rsid w:val="009E19A2"/>
    <w:rsid w:val="009E1E5F"/>
    <w:rsid w:val="009E22EF"/>
    <w:rsid w:val="009E2A34"/>
    <w:rsid w:val="009E3E05"/>
    <w:rsid w:val="009E6131"/>
    <w:rsid w:val="009E7860"/>
    <w:rsid w:val="009E7CC0"/>
    <w:rsid w:val="009F2002"/>
    <w:rsid w:val="009F2243"/>
    <w:rsid w:val="009F2D87"/>
    <w:rsid w:val="009F2E5B"/>
    <w:rsid w:val="009F3414"/>
    <w:rsid w:val="009F34D5"/>
    <w:rsid w:val="009F394E"/>
    <w:rsid w:val="009F560C"/>
    <w:rsid w:val="009F5C1E"/>
    <w:rsid w:val="009F7E5F"/>
    <w:rsid w:val="00A002CD"/>
    <w:rsid w:val="00A0210C"/>
    <w:rsid w:val="00A042CE"/>
    <w:rsid w:val="00A04B02"/>
    <w:rsid w:val="00A07ECA"/>
    <w:rsid w:val="00A1053F"/>
    <w:rsid w:val="00A11F18"/>
    <w:rsid w:val="00A14863"/>
    <w:rsid w:val="00A151C4"/>
    <w:rsid w:val="00A15302"/>
    <w:rsid w:val="00A16BFF"/>
    <w:rsid w:val="00A2023A"/>
    <w:rsid w:val="00A2109E"/>
    <w:rsid w:val="00A233C9"/>
    <w:rsid w:val="00A23B2E"/>
    <w:rsid w:val="00A23FE2"/>
    <w:rsid w:val="00A242D9"/>
    <w:rsid w:val="00A2499F"/>
    <w:rsid w:val="00A255AC"/>
    <w:rsid w:val="00A2708B"/>
    <w:rsid w:val="00A273C0"/>
    <w:rsid w:val="00A33146"/>
    <w:rsid w:val="00A3337B"/>
    <w:rsid w:val="00A33F98"/>
    <w:rsid w:val="00A346DC"/>
    <w:rsid w:val="00A34D8D"/>
    <w:rsid w:val="00A362C6"/>
    <w:rsid w:val="00A377C4"/>
    <w:rsid w:val="00A40F2F"/>
    <w:rsid w:val="00A42993"/>
    <w:rsid w:val="00A43334"/>
    <w:rsid w:val="00A457E5"/>
    <w:rsid w:val="00A45A63"/>
    <w:rsid w:val="00A467FA"/>
    <w:rsid w:val="00A47553"/>
    <w:rsid w:val="00A47F8D"/>
    <w:rsid w:val="00A50AE8"/>
    <w:rsid w:val="00A51A30"/>
    <w:rsid w:val="00A52D94"/>
    <w:rsid w:val="00A5476C"/>
    <w:rsid w:val="00A54EB2"/>
    <w:rsid w:val="00A64186"/>
    <w:rsid w:val="00A65555"/>
    <w:rsid w:val="00A65A08"/>
    <w:rsid w:val="00A66720"/>
    <w:rsid w:val="00A6719A"/>
    <w:rsid w:val="00A67499"/>
    <w:rsid w:val="00A67BED"/>
    <w:rsid w:val="00A70466"/>
    <w:rsid w:val="00A70CFC"/>
    <w:rsid w:val="00A71DB8"/>
    <w:rsid w:val="00A7220B"/>
    <w:rsid w:val="00A73156"/>
    <w:rsid w:val="00A73333"/>
    <w:rsid w:val="00A7438D"/>
    <w:rsid w:val="00A75FFE"/>
    <w:rsid w:val="00A77D63"/>
    <w:rsid w:val="00A809ED"/>
    <w:rsid w:val="00A813A4"/>
    <w:rsid w:val="00A83479"/>
    <w:rsid w:val="00A838DE"/>
    <w:rsid w:val="00A85880"/>
    <w:rsid w:val="00A85924"/>
    <w:rsid w:val="00A85C56"/>
    <w:rsid w:val="00A903B0"/>
    <w:rsid w:val="00A9055D"/>
    <w:rsid w:val="00A90DC4"/>
    <w:rsid w:val="00A916F8"/>
    <w:rsid w:val="00A91A49"/>
    <w:rsid w:val="00A91D8D"/>
    <w:rsid w:val="00A92D7C"/>
    <w:rsid w:val="00A930D5"/>
    <w:rsid w:val="00A9371D"/>
    <w:rsid w:val="00A93CD0"/>
    <w:rsid w:val="00A94DEF"/>
    <w:rsid w:val="00A958B0"/>
    <w:rsid w:val="00A96755"/>
    <w:rsid w:val="00A96AD8"/>
    <w:rsid w:val="00A96E7D"/>
    <w:rsid w:val="00A9732A"/>
    <w:rsid w:val="00AA175D"/>
    <w:rsid w:val="00AA1B15"/>
    <w:rsid w:val="00AA1E86"/>
    <w:rsid w:val="00AA3169"/>
    <w:rsid w:val="00AA3B60"/>
    <w:rsid w:val="00AA3D4D"/>
    <w:rsid w:val="00AA45F4"/>
    <w:rsid w:val="00AA4718"/>
    <w:rsid w:val="00AA75B2"/>
    <w:rsid w:val="00AB07DA"/>
    <w:rsid w:val="00AB2C2F"/>
    <w:rsid w:val="00AB394C"/>
    <w:rsid w:val="00AB3D28"/>
    <w:rsid w:val="00AB422E"/>
    <w:rsid w:val="00AB6984"/>
    <w:rsid w:val="00AB69BB"/>
    <w:rsid w:val="00AB7386"/>
    <w:rsid w:val="00AB75AE"/>
    <w:rsid w:val="00AC06AB"/>
    <w:rsid w:val="00AC3754"/>
    <w:rsid w:val="00AC51DE"/>
    <w:rsid w:val="00AC5E43"/>
    <w:rsid w:val="00AD0DF9"/>
    <w:rsid w:val="00AD161E"/>
    <w:rsid w:val="00AD20D9"/>
    <w:rsid w:val="00AD2381"/>
    <w:rsid w:val="00AD3198"/>
    <w:rsid w:val="00AD426B"/>
    <w:rsid w:val="00AD42B8"/>
    <w:rsid w:val="00AD4FFE"/>
    <w:rsid w:val="00AD5C0D"/>
    <w:rsid w:val="00AD783B"/>
    <w:rsid w:val="00AE1CB3"/>
    <w:rsid w:val="00AE31CA"/>
    <w:rsid w:val="00AE503E"/>
    <w:rsid w:val="00AE54FC"/>
    <w:rsid w:val="00AE674D"/>
    <w:rsid w:val="00AE6C11"/>
    <w:rsid w:val="00AE727F"/>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52D0"/>
    <w:rsid w:val="00B07220"/>
    <w:rsid w:val="00B07553"/>
    <w:rsid w:val="00B07E62"/>
    <w:rsid w:val="00B10F9C"/>
    <w:rsid w:val="00B1264F"/>
    <w:rsid w:val="00B1598C"/>
    <w:rsid w:val="00B2012C"/>
    <w:rsid w:val="00B20D9B"/>
    <w:rsid w:val="00B22DB8"/>
    <w:rsid w:val="00B24A05"/>
    <w:rsid w:val="00B25974"/>
    <w:rsid w:val="00B264CC"/>
    <w:rsid w:val="00B27F72"/>
    <w:rsid w:val="00B3020E"/>
    <w:rsid w:val="00B30222"/>
    <w:rsid w:val="00B30D3F"/>
    <w:rsid w:val="00B30D54"/>
    <w:rsid w:val="00B3131F"/>
    <w:rsid w:val="00B3430D"/>
    <w:rsid w:val="00B3443F"/>
    <w:rsid w:val="00B34C49"/>
    <w:rsid w:val="00B35873"/>
    <w:rsid w:val="00B377AA"/>
    <w:rsid w:val="00B37ABB"/>
    <w:rsid w:val="00B4078A"/>
    <w:rsid w:val="00B4131B"/>
    <w:rsid w:val="00B41594"/>
    <w:rsid w:val="00B41FAC"/>
    <w:rsid w:val="00B4225B"/>
    <w:rsid w:val="00B4231A"/>
    <w:rsid w:val="00B44BE9"/>
    <w:rsid w:val="00B44C2E"/>
    <w:rsid w:val="00B45114"/>
    <w:rsid w:val="00B469E3"/>
    <w:rsid w:val="00B47777"/>
    <w:rsid w:val="00B516BB"/>
    <w:rsid w:val="00B5388C"/>
    <w:rsid w:val="00B55D68"/>
    <w:rsid w:val="00B562BD"/>
    <w:rsid w:val="00B60CD5"/>
    <w:rsid w:val="00B63818"/>
    <w:rsid w:val="00B64F9B"/>
    <w:rsid w:val="00B6523C"/>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5E5"/>
    <w:rsid w:val="00BA0D7D"/>
    <w:rsid w:val="00BA0E92"/>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4C34"/>
    <w:rsid w:val="00BD5C26"/>
    <w:rsid w:val="00BD6F44"/>
    <w:rsid w:val="00BD71A9"/>
    <w:rsid w:val="00BD74F2"/>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2611"/>
    <w:rsid w:val="00C03BF6"/>
    <w:rsid w:val="00C04A2A"/>
    <w:rsid w:val="00C04ACB"/>
    <w:rsid w:val="00C069E2"/>
    <w:rsid w:val="00C06E04"/>
    <w:rsid w:val="00C07F31"/>
    <w:rsid w:val="00C1073B"/>
    <w:rsid w:val="00C11571"/>
    <w:rsid w:val="00C12E1E"/>
    <w:rsid w:val="00C1302E"/>
    <w:rsid w:val="00C13A22"/>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8A9"/>
    <w:rsid w:val="00C31D09"/>
    <w:rsid w:val="00C33207"/>
    <w:rsid w:val="00C332E4"/>
    <w:rsid w:val="00C3554D"/>
    <w:rsid w:val="00C3560F"/>
    <w:rsid w:val="00C370B9"/>
    <w:rsid w:val="00C41B43"/>
    <w:rsid w:val="00C42390"/>
    <w:rsid w:val="00C42B7B"/>
    <w:rsid w:val="00C437B9"/>
    <w:rsid w:val="00C43B7C"/>
    <w:rsid w:val="00C43E79"/>
    <w:rsid w:val="00C44171"/>
    <w:rsid w:val="00C4482F"/>
    <w:rsid w:val="00C45F7E"/>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5FFD"/>
    <w:rsid w:val="00C76864"/>
    <w:rsid w:val="00C80D68"/>
    <w:rsid w:val="00C80DB8"/>
    <w:rsid w:val="00C81B88"/>
    <w:rsid w:val="00C835D0"/>
    <w:rsid w:val="00C8665C"/>
    <w:rsid w:val="00C87C98"/>
    <w:rsid w:val="00C87D03"/>
    <w:rsid w:val="00C900C1"/>
    <w:rsid w:val="00C92FFA"/>
    <w:rsid w:val="00C965DC"/>
    <w:rsid w:val="00CA11C1"/>
    <w:rsid w:val="00CA14D5"/>
    <w:rsid w:val="00CA167E"/>
    <w:rsid w:val="00CA2201"/>
    <w:rsid w:val="00CA2804"/>
    <w:rsid w:val="00CA3F69"/>
    <w:rsid w:val="00CA4B5A"/>
    <w:rsid w:val="00CA507D"/>
    <w:rsid w:val="00CA6233"/>
    <w:rsid w:val="00CA7C3E"/>
    <w:rsid w:val="00CB0504"/>
    <w:rsid w:val="00CB0F9C"/>
    <w:rsid w:val="00CB12FF"/>
    <w:rsid w:val="00CB1947"/>
    <w:rsid w:val="00CB242F"/>
    <w:rsid w:val="00CB28D8"/>
    <w:rsid w:val="00CB33E9"/>
    <w:rsid w:val="00CB428D"/>
    <w:rsid w:val="00CB619C"/>
    <w:rsid w:val="00CC304A"/>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2E1"/>
    <w:rsid w:val="00CE1839"/>
    <w:rsid w:val="00CE1A31"/>
    <w:rsid w:val="00CE317D"/>
    <w:rsid w:val="00CE402C"/>
    <w:rsid w:val="00CE5B56"/>
    <w:rsid w:val="00CE5B83"/>
    <w:rsid w:val="00CE62FB"/>
    <w:rsid w:val="00CE691B"/>
    <w:rsid w:val="00CE71F4"/>
    <w:rsid w:val="00CE7A70"/>
    <w:rsid w:val="00CF0F76"/>
    <w:rsid w:val="00CF23DD"/>
    <w:rsid w:val="00CF2C18"/>
    <w:rsid w:val="00CF2D68"/>
    <w:rsid w:val="00CF33BB"/>
    <w:rsid w:val="00CF3CCA"/>
    <w:rsid w:val="00CF5579"/>
    <w:rsid w:val="00CF6062"/>
    <w:rsid w:val="00CF6195"/>
    <w:rsid w:val="00CF6418"/>
    <w:rsid w:val="00CF7A1D"/>
    <w:rsid w:val="00D020A0"/>
    <w:rsid w:val="00D03CED"/>
    <w:rsid w:val="00D04701"/>
    <w:rsid w:val="00D04CEE"/>
    <w:rsid w:val="00D10E78"/>
    <w:rsid w:val="00D11657"/>
    <w:rsid w:val="00D1174D"/>
    <w:rsid w:val="00D11CF0"/>
    <w:rsid w:val="00D12CA1"/>
    <w:rsid w:val="00D13F8C"/>
    <w:rsid w:val="00D16A12"/>
    <w:rsid w:val="00D17133"/>
    <w:rsid w:val="00D225E1"/>
    <w:rsid w:val="00D232D6"/>
    <w:rsid w:val="00D23457"/>
    <w:rsid w:val="00D24C0E"/>
    <w:rsid w:val="00D25B5D"/>
    <w:rsid w:val="00D2628C"/>
    <w:rsid w:val="00D2648B"/>
    <w:rsid w:val="00D27BFB"/>
    <w:rsid w:val="00D30EEF"/>
    <w:rsid w:val="00D30FB9"/>
    <w:rsid w:val="00D32ACC"/>
    <w:rsid w:val="00D33158"/>
    <w:rsid w:val="00D37880"/>
    <w:rsid w:val="00D37883"/>
    <w:rsid w:val="00D37949"/>
    <w:rsid w:val="00D4068D"/>
    <w:rsid w:val="00D436E7"/>
    <w:rsid w:val="00D43E83"/>
    <w:rsid w:val="00D4556E"/>
    <w:rsid w:val="00D45C03"/>
    <w:rsid w:val="00D45F3C"/>
    <w:rsid w:val="00D46304"/>
    <w:rsid w:val="00D467B9"/>
    <w:rsid w:val="00D473DA"/>
    <w:rsid w:val="00D5002C"/>
    <w:rsid w:val="00D52EAC"/>
    <w:rsid w:val="00D53773"/>
    <w:rsid w:val="00D54136"/>
    <w:rsid w:val="00D567E6"/>
    <w:rsid w:val="00D56C81"/>
    <w:rsid w:val="00D57C43"/>
    <w:rsid w:val="00D60AC8"/>
    <w:rsid w:val="00D60FAC"/>
    <w:rsid w:val="00D61D90"/>
    <w:rsid w:val="00D61F69"/>
    <w:rsid w:val="00D623EB"/>
    <w:rsid w:val="00D6256B"/>
    <w:rsid w:val="00D62CB5"/>
    <w:rsid w:val="00D634D7"/>
    <w:rsid w:val="00D63DDC"/>
    <w:rsid w:val="00D64A67"/>
    <w:rsid w:val="00D64EF3"/>
    <w:rsid w:val="00D65C72"/>
    <w:rsid w:val="00D65C7C"/>
    <w:rsid w:val="00D662CB"/>
    <w:rsid w:val="00D66339"/>
    <w:rsid w:val="00D669F2"/>
    <w:rsid w:val="00D670FA"/>
    <w:rsid w:val="00D67B23"/>
    <w:rsid w:val="00D67B55"/>
    <w:rsid w:val="00D70EDF"/>
    <w:rsid w:val="00D7164D"/>
    <w:rsid w:val="00D719C5"/>
    <w:rsid w:val="00D71FC8"/>
    <w:rsid w:val="00D7293F"/>
    <w:rsid w:val="00D739C7"/>
    <w:rsid w:val="00D73CAF"/>
    <w:rsid w:val="00D75D1B"/>
    <w:rsid w:val="00D763D6"/>
    <w:rsid w:val="00D767AB"/>
    <w:rsid w:val="00D80E9A"/>
    <w:rsid w:val="00D84462"/>
    <w:rsid w:val="00D85035"/>
    <w:rsid w:val="00D8518E"/>
    <w:rsid w:val="00D8559F"/>
    <w:rsid w:val="00D879A7"/>
    <w:rsid w:val="00D87AFE"/>
    <w:rsid w:val="00D87D3E"/>
    <w:rsid w:val="00D900C9"/>
    <w:rsid w:val="00D91386"/>
    <w:rsid w:val="00D933B0"/>
    <w:rsid w:val="00D944F1"/>
    <w:rsid w:val="00D9540B"/>
    <w:rsid w:val="00D96D16"/>
    <w:rsid w:val="00D976CB"/>
    <w:rsid w:val="00DA14F4"/>
    <w:rsid w:val="00DA1718"/>
    <w:rsid w:val="00DA1C39"/>
    <w:rsid w:val="00DA3063"/>
    <w:rsid w:val="00DA523E"/>
    <w:rsid w:val="00DA59BA"/>
    <w:rsid w:val="00DA6A47"/>
    <w:rsid w:val="00DA6E92"/>
    <w:rsid w:val="00DA72DF"/>
    <w:rsid w:val="00DA731D"/>
    <w:rsid w:val="00DB148B"/>
    <w:rsid w:val="00DB2557"/>
    <w:rsid w:val="00DB27E0"/>
    <w:rsid w:val="00DB30BB"/>
    <w:rsid w:val="00DB3E30"/>
    <w:rsid w:val="00DB42EA"/>
    <w:rsid w:val="00DB635B"/>
    <w:rsid w:val="00DB63BE"/>
    <w:rsid w:val="00DB64F7"/>
    <w:rsid w:val="00DB6510"/>
    <w:rsid w:val="00DB79ED"/>
    <w:rsid w:val="00DC11E0"/>
    <w:rsid w:val="00DC2A74"/>
    <w:rsid w:val="00DC31B3"/>
    <w:rsid w:val="00DC4AC5"/>
    <w:rsid w:val="00DC5D64"/>
    <w:rsid w:val="00DC6EB3"/>
    <w:rsid w:val="00DC79F8"/>
    <w:rsid w:val="00DD1F9C"/>
    <w:rsid w:val="00DD2390"/>
    <w:rsid w:val="00DD25C6"/>
    <w:rsid w:val="00DD3E44"/>
    <w:rsid w:val="00DD4430"/>
    <w:rsid w:val="00DD6397"/>
    <w:rsid w:val="00DD6F70"/>
    <w:rsid w:val="00DE07F1"/>
    <w:rsid w:val="00DE10C0"/>
    <w:rsid w:val="00DE2CF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61B7"/>
    <w:rsid w:val="00DF716E"/>
    <w:rsid w:val="00E0152D"/>
    <w:rsid w:val="00E0169E"/>
    <w:rsid w:val="00E026EC"/>
    <w:rsid w:val="00E02B61"/>
    <w:rsid w:val="00E0350D"/>
    <w:rsid w:val="00E12EF8"/>
    <w:rsid w:val="00E1501F"/>
    <w:rsid w:val="00E15B8F"/>
    <w:rsid w:val="00E236C1"/>
    <w:rsid w:val="00E23718"/>
    <w:rsid w:val="00E23BD5"/>
    <w:rsid w:val="00E26C35"/>
    <w:rsid w:val="00E26EA1"/>
    <w:rsid w:val="00E27512"/>
    <w:rsid w:val="00E308D8"/>
    <w:rsid w:val="00E30A73"/>
    <w:rsid w:val="00E30ACF"/>
    <w:rsid w:val="00E316E7"/>
    <w:rsid w:val="00E31796"/>
    <w:rsid w:val="00E317D9"/>
    <w:rsid w:val="00E32AEB"/>
    <w:rsid w:val="00E32D9C"/>
    <w:rsid w:val="00E3564C"/>
    <w:rsid w:val="00E367D2"/>
    <w:rsid w:val="00E36E3E"/>
    <w:rsid w:val="00E37885"/>
    <w:rsid w:val="00E37F05"/>
    <w:rsid w:val="00E4077E"/>
    <w:rsid w:val="00E42602"/>
    <w:rsid w:val="00E43873"/>
    <w:rsid w:val="00E445BD"/>
    <w:rsid w:val="00E4586C"/>
    <w:rsid w:val="00E45A47"/>
    <w:rsid w:val="00E5163C"/>
    <w:rsid w:val="00E51FDA"/>
    <w:rsid w:val="00E53DC9"/>
    <w:rsid w:val="00E54AFB"/>
    <w:rsid w:val="00E54BC6"/>
    <w:rsid w:val="00E602C7"/>
    <w:rsid w:val="00E61FEB"/>
    <w:rsid w:val="00E631FA"/>
    <w:rsid w:val="00E638B8"/>
    <w:rsid w:val="00E64BAF"/>
    <w:rsid w:val="00E65256"/>
    <w:rsid w:val="00E65505"/>
    <w:rsid w:val="00E67CDD"/>
    <w:rsid w:val="00E715AC"/>
    <w:rsid w:val="00E719FC"/>
    <w:rsid w:val="00E72043"/>
    <w:rsid w:val="00E724E1"/>
    <w:rsid w:val="00E74119"/>
    <w:rsid w:val="00E75A39"/>
    <w:rsid w:val="00E75F89"/>
    <w:rsid w:val="00E77733"/>
    <w:rsid w:val="00E77D33"/>
    <w:rsid w:val="00E77F35"/>
    <w:rsid w:val="00E80A28"/>
    <w:rsid w:val="00E80A45"/>
    <w:rsid w:val="00E81A72"/>
    <w:rsid w:val="00E81B4C"/>
    <w:rsid w:val="00E81D66"/>
    <w:rsid w:val="00E82A21"/>
    <w:rsid w:val="00E82D9D"/>
    <w:rsid w:val="00E84C03"/>
    <w:rsid w:val="00E901D9"/>
    <w:rsid w:val="00E90EA4"/>
    <w:rsid w:val="00E9110D"/>
    <w:rsid w:val="00E93917"/>
    <w:rsid w:val="00E93D1F"/>
    <w:rsid w:val="00E94FA1"/>
    <w:rsid w:val="00E952E8"/>
    <w:rsid w:val="00E95757"/>
    <w:rsid w:val="00E965B8"/>
    <w:rsid w:val="00E96645"/>
    <w:rsid w:val="00E97352"/>
    <w:rsid w:val="00E97ED4"/>
    <w:rsid w:val="00EA1892"/>
    <w:rsid w:val="00EA366B"/>
    <w:rsid w:val="00EA3F7F"/>
    <w:rsid w:val="00EA4628"/>
    <w:rsid w:val="00EA60D0"/>
    <w:rsid w:val="00EA695D"/>
    <w:rsid w:val="00EA70C7"/>
    <w:rsid w:val="00EB0BF5"/>
    <w:rsid w:val="00EB1FE2"/>
    <w:rsid w:val="00EB2070"/>
    <w:rsid w:val="00EB2AE1"/>
    <w:rsid w:val="00EB2F28"/>
    <w:rsid w:val="00EB5141"/>
    <w:rsid w:val="00EC006C"/>
    <w:rsid w:val="00EC058F"/>
    <w:rsid w:val="00EC14B1"/>
    <w:rsid w:val="00EC14EC"/>
    <w:rsid w:val="00EC1A8B"/>
    <w:rsid w:val="00EC2D9B"/>
    <w:rsid w:val="00EC35A9"/>
    <w:rsid w:val="00EC3E3E"/>
    <w:rsid w:val="00EC5038"/>
    <w:rsid w:val="00EC51AD"/>
    <w:rsid w:val="00EC5BC0"/>
    <w:rsid w:val="00EC5E40"/>
    <w:rsid w:val="00ED06B3"/>
    <w:rsid w:val="00ED1CC2"/>
    <w:rsid w:val="00ED34E1"/>
    <w:rsid w:val="00ED6F7D"/>
    <w:rsid w:val="00ED724A"/>
    <w:rsid w:val="00EE0F29"/>
    <w:rsid w:val="00EE14E4"/>
    <w:rsid w:val="00EE285F"/>
    <w:rsid w:val="00EE28B5"/>
    <w:rsid w:val="00EE29F7"/>
    <w:rsid w:val="00EE3917"/>
    <w:rsid w:val="00EE3FE0"/>
    <w:rsid w:val="00EE65EA"/>
    <w:rsid w:val="00EE67C9"/>
    <w:rsid w:val="00EE75B7"/>
    <w:rsid w:val="00EF0446"/>
    <w:rsid w:val="00EF1A08"/>
    <w:rsid w:val="00EF3AF3"/>
    <w:rsid w:val="00EF7D25"/>
    <w:rsid w:val="00F005B3"/>
    <w:rsid w:val="00F0239F"/>
    <w:rsid w:val="00F0253C"/>
    <w:rsid w:val="00F03822"/>
    <w:rsid w:val="00F04446"/>
    <w:rsid w:val="00F0471E"/>
    <w:rsid w:val="00F04C58"/>
    <w:rsid w:val="00F10EC0"/>
    <w:rsid w:val="00F152B7"/>
    <w:rsid w:val="00F1779A"/>
    <w:rsid w:val="00F20189"/>
    <w:rsid w:val="00F206D9"/>
    <w:rsid w:val="00F2196A"/>
    <w:rsid w:val="00F21FFD"/>
    <w:rsid w:val="00F22A32"/>
    <w:rsid w:val="00F30650"/>
    <w:rsid w:val="00F30B12"/>
    <w:rsid w:val="00F30C7A"/>
    <w:rsid w:val="00F31048"/>
    <w:rsid w:val="00F31295"/>
    <w:rsid w:val="00F327AC"/>
    <w:rsid w:val="00F333E2"/>
    <w:rsid w:val="00F33C42"/>
    <w:rsid w:val="00F34276"/>
    <w:rsid w:val="00F347C6"/>
    <w:rsid w:val="00F369FF"/>
    <w:rsid w:val="00F400B5"/>
    <w:rsid w:val="00F40D94"/>
    <w:rsid w:val="00F438B4"/>
    <w:rsid w:val="00F44768"/>
    <w:rsid w:val="00F4502D"/>
    <w:rsid w:val="00F4542C"/>
    <w:rsid w:val="00F46E05"/>
    <w:rsid w:val="00F47396"/>
    <w:rsid w:val="00F47B5E"/>
    <w:rsid w:val="00F47BA1"/>
    <w:rsid w:val="00F50701"/>
    <w:rsid w:val="00F54056"/>
    <w:rsid w:val="00F54F30"/>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A92"/>
    <w:rsid w:val="00F85BFC"/>
    <w:rsid w:val="00F8680B"/>
    <w:rsid w:val="00F86CF4"/>
    <w:rsid w:val="00F87055"/>
    <w:rsid w:val="00F878AE"/>
    <w:rsid w:val="00F901E7"/>
    <w:rsid w:val="00F946B7"/>
    <w:rsid w:val="00F96C50"/>
    <w:rsid w:val="00F97164"/>
    <w:rsid w:val="00FA016F"/>
    <w:rsid w:val="00FA2AAE"/>
    <w:rsid w:val="00FA4B68"/>
    <w:rsid w:val="00FA5A36"/>
    <w:rsid w:val="00FA77A1"/>
    <w:rsid w:val="00FB0DFA"/>
    <w:rsid w:val="00FB13AD"/>
    <w:rsid w:val="00FB16C9"/>
    <w:rsid w:val="00FB1BB5"/>
    <w:rsid w:val="00FB2111"/>
    <w:rsid w:val="00FB2414"/>
    <w:rsid w:val="00FB56B3"/>
    <w:rsid w:val="00FB6350"/>
    <w:rsid w:val="00FB64E0"/>
    <w:rsid w:val="00FB6701"/>
    <w:rsid w:val="00FB6B09"/>
    <w:rsid w:val="00FB6D1E"/>
    <w:rsid w:val="00FB7CC8"/>
    <w:rsid w:val="00FC07A9"/>
    <w:rsid w:val="00FC1904"/>
    <w:rsid w:val="00FC3517"/>
    <w:rsid w:val="00FC4E01"/>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1F1A"/>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5F8F37"/>
  <w15:docId w15:val="{C51DCEC5-9AE9-444F-A59B-DCD888879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981218">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596014482">
      <w:bodyDiv w:val="1"/>
      <w:marLeft w:val="0"/>
      <w:marRight w:val="0"/>
      <w:marTop w:val="0"/>
      <w:marBottom w:val="0"/>
      <w:divBdr>
        <w:top w:val="none" w:sz="0" w:space="0" w:color="auto"/>
        <w:left w:val="none" w:sz="0" w:space="0" w:color="auto"/>
        <w:bottom w:val="none" w:sz="0" w:space="0" w:color="auto"/>
        <w:right w:val="none" w:sz="0" w:space="0" w:color="auto"/>
      </w:divBdr>
    </w:div>
    <w:div w:id="697197403">
      <w:bodyDiv w:val="1"/>
      <w:marLeft w:val="0"/>
      <w:marRight w:val="0"/>
      <w:marTop w:val="0"/>
      <w:marBottom w:val="0"/>
      <w:divBdr>
        <w:top w:val="none" w:sz="0" w:space="0" w:color="auto"/>
        <w:left w:val="none" w:sz="0" w:space="0" w:color="auto"/>
        <w:bottom w:val="none" w:sz="0" w:space="0" w:color="auto"/>
        <w:right w:val="none" w:sz="0" w:space="0" w:color="auto"/>
      </w:divBdr>
    </w:div>
    <w:div w:id="872421864">
      <w:bodyDiv w:val="1"/>
      <w:marLeft w:val="0"/>
      <w:marRight w:val="0"/>
      <w:marTop w:val="0"/>
      <w:marBottom w:val="0"/>
      <w:divBdr>
        <w:top w:val="none" w:sz="0" w:space="0" w:color="auto"/>
        <w:left w:val="none" w:sz="0" w:space="0" w:color="auto"/>
        <w:bottom w:val="none" w:sz="0" w:space="0" w:color="auto"/>
        <w:right w:val="none" w:sz="0" w:space="0" w:color="auto"/>
      </w:divBdr>
    </w:div>
    <w:div w:id="894778512">
      <w:bodyDiv w:val="1"/>
      <w:marLeft w:val="0"/>
      <w:marRight w:val="0"/>
      <w:marTop w:val="0"/>
      <w:marBottom w:val="0"/>
      <w:divBdr>
        <w:top w:val="none" w:sz="0" w:space="0" w:color="auto"/>
        <w:left w:val="none" w:sz="0" w:space="0" w:color="auto"/>
        <w:bottom w:val="none" w:sz="0" w:space="0" w:color="auto"/>
        <w:right w:val="none" w:sz="0" w:space="0" w:color="auto"/>
      </w:divBdr>
    </w:div>
    <w:div w:id="914702109">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265242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1344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5.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 Type="http://schemas.openxmlformats.org/officeDocument/2006/relationships/webSettings" Target="webSetting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4.xls"/><Relationship Id="rId31" Type="http://schemas.openxmlformats.org/officeDocument/2006/relationships/oleObject" Target="embeddings/Microsoft_Excel_97-2003_Worksheet10.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Excel_97-2003_Worksheet15.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90D45-5EA3-4E72-B78C-2BCC244A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11</Pages>
  <Words>2664</Words>
  <Characters>15187</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Watchara Charachit</cp:lastModifiedBy>
  <cp:revision>88</cp:revision>
  <cp:lastPrinted>2020-11-04T03:46:00Z</cp:lastPrinted>
  <dcterms:created xsi:type="dcterms:W3CDTF">2020-04-29T04:58:00Z</dcterms:created>
  <dcterms:modified xsi:type="dcterms:W3CDTF">2020-11-12T09:21:00Z</dcterms:modified>
</cp:coreProperties>
</file>