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FF69B" w14:textId="5BA3200D" w:rsidR="00166BEA" w:rsidRPr="00A37887" w:rsidRDefault="00166BEA" w:rsidP="006C18F4">
      <w:pPr>
        <w:spacing w:after="0" w:line="240" w:lineRule="auto"/>
        <w:ind w:left="567" w:hanging="567"/>
        <w:jc w:val="both"/>
        <w:rPr>
          <w:rFonts w:ascii="Arial" w:eastAsia="Arial Unicode MS" w:hAnsi="Arial" w:cs="Arial"/>
          <w:sz w:val="20"/>
          <w:szCs w:val="20"/>
          <w:cs/>
          <w:lang w:val="en-GB"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7F49" w:rsidRPr="00A37887" w14:paraId="7EE7844F" w14:textId="77777777" w:rsidTr="00FD4EAA">
        <w:trPr>
          <w:trHeight w:val="386"/>
        </w:trPr>
        <w:tc>
          <w:tcPr>
            <w:tcW w:w="9464" w:type="dxa"/>
            <w:shd w:val="clear" w:color="auto" w:fill="FFA543"/>
            <w:vAlign w:val="center"/>
          </w:tcPr>
          <w:p w14:paraId="7B62230C" w14:textId="77777777" w:rsidR="00D87F49" w:rsidRPr="00A37887" w:rsidRDefault="00D87F49" w:rsidP="00FD4EAA">
            <w:pPr>
              <w:tabs>
                <w:tab w:val="left" w:pos="432"/>
              </w:tabs>
              <w:ind w:left="432" w:hanging="432"/>
              <w:jc w:val="both"/>
              <w:rPr>
                <w:rFonts w:ascii="Arial" w:eastAsia="Arial Unicode MS" w:hAnsi="Arial" w:cs="Arial"/>
                <w:b/>
                <w:bCs/>
                <w:color w:val="FFFFFF" w:themeColor="background1"/>
                <w:sz w:val="20"/>
                <w:szCs w:val="20"/>
                <w:cs/>
                <w:lang w:val="en-GB" w:bidi="th-TH"/>
              </w:rPr>
            </w:pPr>
            <w:r w:rsidRPr="00A37887">
              <w:rPr>
                <w:rFonts w:ascii="Arial" w:eastAsia="Arial Unicode MS" w:hAnsi="Arial" w:cs="Arial"/>
                <w:b/>
                <w:bCs/>
                <w:color w:val="FFFFFF" w:themeColor="background1"/>
                <w:sz w:val="20"/>
                <w:szCs w:val="20"/>
                <w:lang w:val="en-GB" w:bidi="th-TH"/>
              </w:rPr>
              <w:t>1</w:t>
            </w:r>
            <w:r w:rsidRPr="00A37887">
              <w:rPr>
                <w:rFonts w:ascii="Arial" w:eastAsia="Arial Unicode MS" w:hAnsi="Arial" w:cs="Arial"/>
                <w:b/>
                <w:bCs/>
                <w:color w:val="FFFFFF" w:themeColor="background1"/>
                <w:sz w:val="20"/>
                <w:szCs w:val="20"/>
                <w:lang w:val="en-GB" w:bidi="th-TH"/>
              </w:rPr>
              <w:tab/>
              <w:t>Gener</w:t>
            </w:r>
            <w:bookmarkStart w:id="1" w:name="GeneralInformation"/>
            <w:bookmarkEnd w:id="1"/>
            <w:r w:rsidRPr="00A37887">
              <w:rPr>
                <w:rFonts w:ascii="Arial" w:eastAsia="Arial Unicode MS" w:hAnsi="Arial" w:cs="Arial"/>
                <w:b/>
                <w:bCs/>
                <w:color w:val="FFFFFF" w:themeColor="background1"/>
                <w:sz w:val="20"/>
                <w:szCs w:val="20"/>
                <w:lang w:val="en-GB" w:bidi="th-TH"/>
              </w:rPr>
              <w:t xml:space="preserve">al information </w:t>
            </w:r>
          </w:p>
        </w:tc>
      </w:tr>
    </w:tbl>
    <w:p w14:paraId="1C117C99" w14:textId="77777777" w:rsidR="00D87F49" w:rsidRPr="00A37887" w:rsidRDefault="00D87F49" w:rsidP="006C18F4">
      <w:pPr>
        <w:spacing w:after="0" w:line="240" w:lineRule="auto"/>
        <w:ind w:left="567" w:hanging="567"/>
        <w:jc w:val="both"/>
        <w:rPr>
          <w:rFonts w:ascii="Arial" w:eastAsia="Arial Unicode MS" w:hAnsi="Arial" w:cs="Arial"/>
          <w:sz w:val="18"/>
          <w:szCs w:val="18"/>
          <w:lang w:val="en-GB" w:bidi="th-TH"/>
        </w:rPr>
      </w:pPr>
    </w:p>
    <w:p w14:paraId="68645E11" w14:textId="10C5512C" w:rsidR="008337CF" w:rsidRPr="00A37887" w:rsidRDefault="008205C3" w:rsidP="006C18F4">
      <w:pPr>
        <w:spacing w:after="0" w:line="240" w:lineRule="auto"/>
        <w:jc w:val="both"/>
        <w:rPr>
          <w:rFonts w:ascii="Arial" w:hAnsi="Arial" w:cs="Arial"/>
          <w:sz w:val="20"/>
          <w:szCs w:val="20"/>
        </w:rPr>
      </w:pPr>
      <w:r w:rsidRPr="00A37887">
        <w:rPr>
          <w:rFonts w:ascii="Arial" w:hAnsi="Arial" w:cs="Arial"/>
          <w:sz w:val="20"/>
          <w:szCs w:val="20"/>
          <w:lang w:bidi="th-TH"/>
        </w:rPr>
        <w:t>Villa Kunalai Public Company Limited</w:t>
      </w:r>
      <w:r w:rsidR="008337CF" w:rsidRPr="00A37887">
        <w:rPr>
          <w:rFonts w:ascii="Arial" w:hAnsi="Arial" w:cs="Arial"/>
          <w:color w:val="0070C0"/>
          <w:sz w:val="20"/>
          <w:szCs w:val="20"/>
        </w:rPr>
        <w:t xml:space="preserve"> </w:t>
      </w:r>
      <w:r w:rsidR="008337CF" w:rsidRPr="00A37887">
        <w:rPr>
          <w:rFonts w:ascii="Arial" w:hAnsi="Arial" w:cs="Arial"/>
          <w:sz w:val="20"/>
          <w:szCs w:val="20"/>
        </w:rPr>
        <w:t xml:space="preserve">(“the Company”) is </w:t>
      </w:r>
      <w:r w:rsidR="008337CF" w:rsidRPr="00A37887">
        <w:rPr>
          <w:rFonts w:ascii="Arial" w:hAnsi="Arial" w:cs="Arial"/>
          <w:sz w:val="20"/>
          <w:szCs w:val="20"/>
          <w:shd w:val="clear" w:color="auto" w:fill="FFFFFF" w:themeFill="background1"/>
        </w:rPr>
        <w:t>a public limited company</w:t>
      </w:r>
      <w:r w:rsidR="00496A16" w:rsidRPr="00A37887">
        <w:rPr>
          <w:rFonts w:ascii="Arial" w:hAnsi="Arial" w:cs="Arial"/>
          <w:sz w:val="20"/>
          <w:szCs w:val="20"/>
          <w:shd w:val="clear" w:color="auto" w:fill="FFFFFF" w:themeFill="background1"/>
        </w:rPr>
        <w:t xml:space="preserve"> </w:t>
      </w:r>
      <w:r w:rsidR="00C4179D" w:rsidRPr="00A37887">
        <w:rPr>
          <w:rFonts w:ascii="Arial" w:hAnsi="Arial" w:cs="Arial"/>
          <w:sz w:val="20"/>
          <w:szCs w:val="20"/>
          <w:shd w:val="clear" w:color="auto" w:fill="FFFFFF" w:themeFill="background1"/>
        </w:rPr>
        <w:t>which listed on the Stock Exchange of Thailand. The Company is incorporated and domiciled in Thailand. The address of the Company’s registered office is as follows:</w:t>
      </w:r>
    </w:p>
    <w:p w14:paraId="6D799022" w14:textId="77777777" w:rsidR="008337CF" w:rsidRPr="00A37887" w:rsidRDefault="008337CF" w:rsidP="006C18F4">
      <w:pPr>
        <w:spacing w:after="0" w:line="240" w:lineRule="auto"/>
        <w:jc w:val="both"/>
        <w:rPr>
          <w:rFonts w:ascii="Arial" w:hAnsi="Arial" w:cs="Arial"/>
          <w:sz w:val="18"/>
          <w:szCs w:val="18"/>
        </w:rPr>
      </w:pPr>
    </w:p>
    <w:p w14:paraId="307B584F" w14:textId="631AD2E0" w:rsidR="00CA5CD7" w:rsidRPr="00A37887" w:rsidRDefault="00921726" w:rsidP="006C18F4">
      <w:pPr>
        <w:spacing w:after="0" w:line="240" w:lineRule="auto"/>
        <w:jc w:val="both"/>
        <w:rPr>
          <w:rFonts w:ascii="Arial" w:hAnsi="Arial" w:cs="Arial"/>
          <w:sz w:val="20"/>
          <w:szCs w:val="20"/>
        </w:rPr>
      </w:pPr>
      <w:r w:rsidRPr="00A37887">
        <w:rPr>
          <w:rFonts w:ascii="Arial" w:hAnsi="Arial" w:cs="Arial"/>
          <w:sz w:val="20"/>
          <w:szCs w:val="20"/>
        </w:rPr>
        <w:t>The head</w:t>
      </w:r>
      <w:r w:rsidR="00292DD3" w:rsidRPr="00A37887">
        <w:rPr>
          <w:rFonts w:ascii="Arial" w:hAnsi="Arial" w:cs="Arial"/>
          <w:sz w:val="20"/>
          <w:szCs w:val="20"/>
        </w:rPr>
        <w:t xml:space="preserve"> office</w:t>
      </w:r>
      <w:r w:rsidRPr="00A37887">
        <w:rPr>
          <w:rFonts w:ascii="Arial" w:hAnsi="Arial" w:cs="Arial"/>
          <w:sz w:val="20"/>
          <w:szCs w:val="20"/>
        </w:rPr>
        <w:t xml:space="preserve"> is </w:t>
      </w:r>
      <w:r w:rsidR="005B32E0" w:rsidRPr="00A37887">
        <w:rPr>
          <w:rFonts w:ascii="Arial" w:hAnsi="Arial" w:cs="Arial"/>
          <w:sz w:val="20"/>
          <w:szCs w:val="20"/>
        </w:rPr>
        <w:t xml:space="preserve">located </w:t>
      </w:r>
      <w:r w:rsidRPr="00A37887">
        <w:rPr>
          <w:rFonts w:ascii="Arial" w:hAnsi="Arial" w:cs="Arial"/>
          <w:sz w:val="20"/>
          <w:szCs w:val="20"/>
        </w:rPr>
        <w:t>at</w:t>
      </w:r>
      <w:r w:rsidR="00CA5CD7" w:rsidRPr="00A37887">
        <w:rPr>
          <w:rFonts w:ascii="Arial" w:hAnsi="Arial" w:cs="Arial"/>
          <w:sz w:val="20"/>
          <w:szCs w:val="20"/>
        </w:rPr>
        <w:t xml:space="preserve"> 819 Moo 7, Phimon Rat, Bang Bua Thong, Nonthaburi</w:t>
      </w:r>
      <w:r w:rsidR="00D767BD" w:rsidRPr="00A37887">
        <w:rPr>
          <w:rFonts w:ascii="Arial" w:hAnsi="Arial" w:cs="Arial"/>
          <w:sz w:val="20"/>
          <w:szCs w:val="20"/>
        </w:rPr>
        <w:t>.</w:t>
      </w:r>
    </w:p>
    <w:p w14:paraId="07FEB106" w14:textId="62AEE5F0" w:rsidR="00292DD3" w:rsidRPr="00A37887" w:rsidRDefault="00292DD3" w:rsidP="006C18F4">
      <w:pPr>
        <w:spacing w:after="0" w:line="240" w:lineRule="auto"/>
        <w:jc w:val="both"/>
        <w:rPr>
          <w:rFonts w:ascii="Arial" w:hAnsi="Arial" w:cs="Arial"/>
          <w:sz w:val="18"/>
          <w:szCs w:val="18"/>
        </w:rPr>
      </w:pPr>
    </w:p>
    <w:p w14:paraId="27F89EA8" w14:textId="3B2DEFBA" w:rsidR="008337CF" w:rsidRPr="00A37887" w:rsidRDefault="008337CF" w:rsidP="006C18F4">
      <w:pPr>
        <w:spacing w:after="0" w:line="240" w:lineRule="auto"/>
        <w:jc w:val="both"/>
        <w:rPr>
          <w:rFonts w:ascii="Arial" w:hAnsi="Arial" w:cs="Arial"/>
          <w:sz w:val="20"/>
          <w:szCs w:val="20"/>
          <w:lang w:val="en-GB" w:bidi="th-TH"/>
        </w:rPr>
      </w:pPr>
      <w:r w:rsidRPr="00A37887">
        <w:rPr>
          <w:rFonts w:ascii="Arial" w:hAnsi="Arial" w:cs="Arial"/>
          <w:sz w:val="20"/>
          <w:szCs w:val="20"/>
          <w:lang w:val="en-GB" w:bidi="th-TH"/>
        </w:rPr>
        <w:t>T</w:t>
      </w:r>
      <w:r w:rsidR="00CA5CD7" w:rsidRPr="00A37887">
        <w:rPr>
          <w:rFonts w:ascii="Arial" w:hAnsi="Arial" w:cs="Arial"/>
          <w:sz w:val="20"/>
          <w:szCs w:val="20"/>
          <w:lang w:val="en-GB" w:bidi="th-TH"/>
        </w:rPr>
        <w:t>he principal business operation</w:t>
      </w:r>
      <w:r w:rsidRPr="00A37887">
        <w:rPr>
          <w:rFonts w:ascii="Arial" w:hAnsi="Arial" w:cs="Arial"/>
          <w:sz w:val="20"/>
          <w:szCs w:val="20"/>
          <w:lang w:val="en-GB" w:bidi="th-TH"/>
        </w:rPr>
        <w:t xml:space="preserve"> of the</w:t>
      </w:r>
      <w:r w:rsidR="00AE52DA" w:rsidRPr="00A37887">
        <w:rPr>
          <w:rFonts w:ascii="Arial" w:hAnsi="Arial" w:cs="Arial"/>
          <w:sz w:val="20"/>
          <w:szCs w:val="20"/>
          <w:lang w:val="en-GB" w:bidi="th-TH"/>
        </w:rPr>
        <w:t xml:space="preserve"> Company and its subsidiary</w:t>
      </w:r>
      <w:r w:rsidR="00F2576B" w:rsidRPr="00A37887">
        <w:rPr>
          <w:rFonts w:ascii="Arial" w:hAnsi="Arial" w:cs="Arial"/>
          <w:sz w:val="20"/>
          <w:szCs w:val="20"/>
          <w:lang w:val="en-GB" w:bidi="th-TH"/>
        </w:rPr>
        <w:t xml:space="preserve"> (“the</w:t>
      </w:r>
      <w:r w:rsidRPr="00A37887">
        <w:rPr>
          <w:rFonts w:ascii="Arial" w:hAnsi="Arial" w:cs="Arial"/>
          <w:sz w:val="20"/>
          <w:szCs w:val="20"/>
          <w:lang w:val="en-GB" w:bidi="th-TH"/>
        </w:rPr>
        <w:t xml:space="preserve"> Group</w:t>
      </w:r>
      <w:r w:rsidR="00566809" w:rsidRPr="00A37887">
        <w:rPr>
          <w:rFonts w:ascii="Arial" w:hAnsi="Arial" w:cs="Arial"/>
          <w:sz w:val="20"/>
          <w:szCs w:val="20"/>
          <w:lang w:val="en-GB" w:bidi="th-TH"/>
        </w:rPr>
        <w:t>”</w:t>
      </w:r>
      <w:r w:rsidR="00F2576B" w:rsidRPr="00A37887">
        <w:rPr>
          <w:rFonts w:ascii="Arial" w:hAnsi="Arial" w:cs="Arial"/>
          <w:sz w:val="20"/>
          <w:szCs w:val="20"/>
          <w:lang w:val="en-GB" w:bidi="th-TH"/>
        </w:rPr>
        <w:t xml:space="preserve">) </w:t>
      </w:r>
      <w:r w:rsidR="00CA5CD7" w:rsidRPr="00A37887">
        <w:rPr>
          <w:rFonts w:ascii="Arial" w:hAnsi="Arial" w:cs="Arial"/>
          <w:sz w:val="20"/>
          <w:szCs w:val="20"/>
          <w:lang w:val="en-GB" w:bidi="th-TH"/>
        </w:rPr>
        <w:t>is</w:t>
      </w:r>
      <w:r w:rsidR="00F2576B" w:rsidRPr="00A37887">
        <w:rPr>
          <w:rFonts w:ascii="Arial" w:hAnsi="Arial" w:cs="Arial"/>
          <w:sz w:val="20"/>
          <w:szCs w:val="20"/>
          <w:lang w:val="en-GB" w:bidi="th-TH"/>
        </w:rPr>
        <w:t xml:space="preserve"> </w:t>
      </w:r>
      <w:r w:rsidR="00CA5CD7" w:rsidRPr="00A37887">
        <w:rPr>
          <w:rFonts w:ascii="Arial" w:hAnsi="Arial" w:cs="Arial"/>
          <w:sz w:val="20"/>
          <w:szCs w:val="20"/>
          <w:lang w:val="en-GB" w:bidi="th-TH"/>
        </w:rPr>
        <w:t>engaging in property development</w:t>
      </w:r>
      <w:r w:rsidR="005F5F4B" w:rsidRPr="00A37887">
        <w:rPr>
          <w:rFonts w:ascii="Arial" w:hAnsi="Arial" w:cs="Arial"/>
          <w:sz w:val="20"/>
          <w:szCs w:val="20"/>
          <w:lang w:val="en-GB" w:bidi="th-TH"/>
        </w:rPr>
        <w:t xml:space="preserve"> for sale</w:t>
      </w:r>
      <w:r w:rsidR="00CA5CD7" w:rsidRPr="00A37887">
        <w:rPr>
          <w:rFonts w:ascii="Arial" w:hAnsi="Arial" w:cs="Arial"/>
          <w:sz w:val="20"/>
          <w:szCs w:val="20"/>
          <w:lang w:val="en-GB" w:bidi="th-TH"/>
        </w:rPr>
        <w:t>.</w:t>
      </w:r>
    </w:p>
    <w:p w14:paraId="0DCF4D9F" w14:textId="496BF946" w:rsidR="004B019D" w:rsidRPr="00A37887" w:rsidRDefault="004B019D" w:rsidP="006C18F4">
      <w:pPr>
        <w:spacing w:after="0" w:line="240" w:lineRule="auto"/>
        <w:jc w:val="both"/>
        <w:rPr>
          <w:rFonts w:ascii="Arial" w:hAnsi="Arial" w:cs="Arial"/>
          <w:sz w:val="18"/>
          <w:szCs w:val="18"/>
          <w:lang w:val="en-GB" w:bidi="th-TH"/>
        </w:rPr>
      </w:pPr>
    </w:p>
    <w:p w14:paraId="4E46C72C" w14:textId="5FFFB01A" w:rsidR="004B019D" w:rsidRPr="00A37887" w:rsidRDefault="00E4511F" w:rsidP="006C18F4">
      <w:pPr>
        <w:spacing w:after="0" w:line="240" w:lineRule="auto"/>
        <w:jc w:val="both"/>
        <w:rPr>
          <w:rFonts w:ascii="Arial" w:hAnsi="Arial" w:cs="Arial"/>
          <w:sz w:val="20"/>
          <w:szCs w:val="20"/>
          <w:lang w:val="en-GB" w:bidi="th-TH"/>
        </w:rPr>
      </w:pPr>
      <w:r w:rsidRPr="00A37887">
        <w:rPr>
          <w:rFonts w:ascii="Arial" w:hAnsi="Arial" w:cs="Arial"/>
          <w:sz w:val="20"/>
          <w:szCs w:val="20"/>
          <w:lang w:val="en-GB" w:bidi="th-TH"/>
        </w:rPr>
        <w:t>Th</w:t>
      </w:r>
      <w:r w:rsidR="00AE52DA" w:rsidRPr="00A37887">
        <w:rPr>
          <w:rFonts w:ascii="Arial" w:hAnsi="Arial" w:cs="Arial"/>
          <w:sz w:val="20"/>
          <w:szCs w:val="20"/>
          <w:lang w:val="en-GB" w:bidi="th-TH"/>
        </w:rPr>
        <w:t>e</w:t>
      </w:r>
      <w:r w:rsidRPr="00A37887">
        <w:rPr>
          <w:rFonts w:ascii="Arial" w:hAnsi="Arial" w:cs="Arial"/>
          <w:sz w:val="20"/>
          <w:szCs w:val="20"/>
          <w:lang w:val="en-GB" w:bidi="th-TH"/>
        </w:rPr>
        <w:t xml:space="preserve"> interim consolidated and separate financial information</w:t>
      </w:r>
      <w:r w:rsidR="00C84ABA" w:rsidRPr="00A37887">
        <w:rPr>
          <w:rFonts w:ascii="Arial" w:hAnsi="Arial" w:cs="Arial"/>
          <w:sz w:val="20"/>
          <w:szCs w:val="20"/>
          <w:lang w:val="en-GB" w:bidi="th-TH"/>
        </w:rPr>
        <w:t xml:space="preserve"> were</w:t>
      </w:r>
      <w:r w:rsidRPr="00A37887">
        <w:rPr>
          <w:rFonts w:ascii="Arial" w:hAnsi="Arial" w:cs="Arial"/>
          <w:sz w:val="20"/>
          <w:szCs w:val="20"/>
          <w:lang w:val="en-GB" w:bidi="th-TH"/>
        </w:rPr>
        <w:t xml:space="preserve"> presented in Thai Baht</w:t>
      </w:r>
      <w:r w:rsidR="002831AE" w:rsidRPr="00A37887">
        <w:rPr>
          <w:rFonts w:ascii="Arial" w:hAnsi="Arial" w:cs="Arial"/>
          <w:sz w:val="20"/>
          <w:szCs w:val="20"/>
          <w:lang w:val="en-GB" w:bidi="th-TH"/>
        </w:rPr>
        <w:t>, except specified otherwise</w:t>
      </w:r>
      <w:r w:rsidRPr="00A37887">
        <w:rPr>
          <w:rFonts w:ascii="Arial" w:hAnsi="Arial" w:cs="Arial"/>
          <w:sz w:val="20"/>
          <w:szCs w:val="20"/>
          <w:lang w:val="en-GB" w:bidi="th-TH"/>
        </w:rPr>
        <w:t>.</w:t>
      </w:r>
    </w:p>
    <w:p w14:paraId="07EB64B5" w14:textId="77777777" w:rsidR="008337CF" w:rsidRPr="00A37887" w:rsidRDefault="008337CF" w:rsidP="006C18F4">
      <w:pPr>
        <w:spacing w:after="0" w:line="240" w:lineRule="auto"/>
        <w:jc w:val="both"/>
        <w:rPr>
          <w:rFonts w:ascii="Arial" w:hAnsi="Arial" w:cs="Arial"/>
          <w:sz w:val="18"/>
          <w:szCs w:val="18"/>
          <w:lang w:val="en-GB" w:bidi="th-TH"/>
        </w:rPr>
      </w:pPr>
    </w:p>
    <w:p w14:paraId="6C8326C7" w14:textId="7FBB410C" w:rsidR="008337CF" w:rsidRPr="00A37887" w:rsidRDefault="008337CF" w:rsidP="006C18F4">
      <w:pPr>
        <w:spacing w:after="0" w:line="240" w:lineRule="auto"/>
        <w:jc w:val="both"/>
        <w:rPr>
          <w:rFonts w:ascii="Arial" w:hAnsi="Arial" w:cs="Arial"/>
          <w:sz w:val="20"/>
          <w:szCs w:val="20"/>
          <w:lang w:val="en-GB" w:bidi="th-TH"/>
        </w:rPr>
      </w:pPr>
      <w:r w:rsidRPr="00A37887">
        <w:rPr>
          <w:rFonts w:ascii="Arial" w:hAnsi="Arial" w:cs="Arial"/>
          <w:sz w:val="20"/>
          <w:szCs w:val="20"/>
          <w:lang w:val="en-GB" w:bidi="th-TH"/>
        </w:rPr>
        <w:t>Th</w:t>
      </w:r>
      <w:r w:rsidR="007552B6" w:rsidRPr="00A37887">
        <w:rPr>
          <w:rFonts w:ascii="Arial" w:hAnsi="Arial" w:cs="Arial"/>
          <w:sz w:val="20"/>
          <w:szCs w:val="20"/>
          <w:lang w:val="en-GB" w:bidi="th-TH"/>
        </w:rPr>
        <w:t>e interim</w:t>
      </w:r>
      <w:r w:rsidRPr="00A37887">
        <w:rPr>
          <w:rFonts w:ascii="Arial" w:hAnsi="Arial" w:cs="Arial"/>
          <w:sz w:val="20"/>
          <w:szCs w:val="20"/>
          <w:lang w:val="en-GB" w:bidi="th-TH"/>
        </w:rPr>
        <w:t xml:space="preserve"> consolidated </w:t>
      </w:r>
      <w:r w:rsidR="00C84ABA" w:rsidRPr="00A37887">
        <w:rPr>
          <w:rFonts w:ascii="Arial" w:hAnsi="Arial" w:cs="Arial"/>
          <w:sz w:val="20"/>
          <w:szCs w:val="20"/>
          <w:lang w:val="en-GB" w:bidi="th-TH"/>
        </w:rPr>
        <w:t xml:space="preserve">and separate </w:t>
      </w:r>
      <w:r w:rsidRPr="00A37887">
        <w:rPr>
          <w:rFonts w:ascii="Arial" w:hAnsi="Arial" w:cs="Arial"/>
          <w:sz w:val="20"/>
          <w:szCs w:val="20"/>
          <w:lang w:val="en-GB" w:bidi="th-TH"/>
        </w:rPr>
        <w:t xml:space="preserve">financial </w:t>
      </w:r>
      <w:r w:rsidR="00FF1FE9" w:rsidRPr="00A37887">
        <w:rPr>
          <w:rFonts w:ascii="Arial" w:hAnsi="Arial" w:cs="Arial"/>
          <w:sz w:val="20"/>
          <w:szCs w:val="20"/>
          <w:lang w:val="en-GB" w:bidi="th-TH"/>
        </w:rPr>
        <w:t>information</w:t>
      </w:r>
      <w:r w:rsidRPr="00A37887">
        <w:rPr>
          <w:rFonts w:ascii="Arial" w:hAnsi="Arial" w:cs="Arial"/>
          <w:sz w:val="20"/>
          <w:szCs w:val="20"/>
          <w:lang w:val="en-GB" w:bidi="th-TH"/>
        </w:rPr>
        <w:t xml:space="preserve"> were authorised for issue by the board of directors</w:t>
      </w:r>
      <w:r w:rsidR="00D72E68" w:rsidRPr="00A37887">
        <w:rPr>
          <w:rFonts w:ascii="Arial" w:hAnsi="Arial" w:cs="Arial"/>
          <w:sz w:val="20"/>
          <w:szCs w:val="20"/>
          <w:lang w:val="en-GB" w:bidi="th-TH"/>
        </w:rPr>
        <w:t xml:space="preserve"> on </w:t>
      </w:r>
      <w:r w:rsidR="00E93C20" w:rsidRPr="00A37887">
        <w:rPr>
          <w:rFonts w:ascii="Arial" w:hAnsi="Arial" w:cs="Arial"/>
          <w:sz w:val="20"/>
          <w:szCs w:val="20"/>
          <w:lang w:val="en-GB" w:bidi="th-TH"/>
        </w:rPr>
        <w:t>13</w:t>
      </w:r>
      <w:r w:rsidR="007A19CB" w:rsidRPr="00A37887">
        <w:rPr>
          <w:rFonts w:ascii="Arial" w:hAnsi="Arial" w:cs="Arial"/>
          <w:sz w:val="20"/>
          <w:szCs w:val="20"/>
          <w:lang w:val="en-GB" w:bidi="th-TH"/>
        </w:rPr>
        <w:t xml:space="preserve"> November</w:t>
      </w:r>
      <w:r w:rsidR="00CA7225" w:rsidRPr="00A37887">
        <w:rPr>
          <w:rFonts w:ascii="Arial" w:hAnsi="Arial" w:cs="Arial"/>
          <w:sz w:val="20"/>
          <w:szCs w:val="20"/>
          <w:lang w:val="en-GB" w:bidi="th-TH"/>
        </w:rPr>
        <w:t xml:space="preserve"> </w:t>
      </w:r>
      <w:r w:rsidR="004326FA" w:rsidRPr="00A37887">
        <w:rPr>
          <w:rFonts w:ascii="Arial" w:hAnsi="Arial" w:cs="Arial"/>
          <w:sz w:val="20"/>
          <w:szCs w:val="20"/>
          <w:lang w:val="en-GB" w:bidi="th-TH"/>
        </w:rPr>
        <w:t>2020</w:t>
      </w:r>
      <w:r w:rsidRPr="00A37887">
        <w:rPr>
          <w:rFonts w:ascii="Arial" w:hAnsi="Arial" w:cs="Arial"/>
          <w:sz w:val="20"/>
          <w:szCs w:val="20"/>
          <w:lang w:val="en-GB" w:bidi="th-TH"/>
        </w:rPr>
        <w:t>.</w:t>
      </w:r>
    </w:p>
    <w:p w14:paraId="353426F7" w14:textId="77777777" w:rsidR="008360E6" w:rsidRPr="00A37887" w:rsidRDefault="008360E6" w:rsidP="006C18F4">
      <w:pPr>
        <w:spacing w:after="0" w:line="240" w:lineRule="auto"/>
        <w:jc w:val="both"/>
        <w:rPr>
          <w:rFonts w:ascii="Arial" w:hAnsi="Arial" w:cs="Arial"/>
          <w:spacing w:val="-8"/>
          <w:sz w:val="18"/>
          <w:szCs w:val="18"/>
          <w:cs/>
          <w:lang w:val="en-GB" w:bidi="th-TH"/>
        </w:rPr>
      </w:pPr>
    </w:p>
    <w:p w14:paraId="39C7EC1F" w14:textId="652A4FBD" w:rsidR="00F1471F" w:rsidRPr="00A37887" w:rsidRDefault="00F1471F" w:rsidP="006C18F4">
      <w:pPr>
        <w:spacing w:after="0" w:line="240" w:lineRule="auto"/>
        <w:jc w:val="both"/>
        <w:rPr>
          <w:rFonts w:ascii="Arial"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360E6" w:rsidRPr="00A37887" w14:paraId="498258DC" w14:textId="77777777" w:rsidTr="00373125">
        <w:trPr>
          <w:trHeight w:val="386"/>
        </w:trPr>
        <w:tc>
          <w:tcPr>
            <w:tcW w:w="9781" w:type="dxa"/>
            <w:shd w:val="clear" w:color="auto" w:fill="FFA543"/>
            <w:vAlign w:val="center"/>
          </w:tcPr>
          <w:p w14:paraId="2EA34B09" w14:textId="0352FEAD" w:rsidR="008360E6" w:rsidRPr="00A37887" w:rsidRDefault="00D70EC9" w:rsidP="00373125">
            <w:pPr>
              <w:tabs>
                <w:tab w:val="left" w:pos="432"/>
              </w:tabs>
              <w:ind w:left="432" w:hanging="432"/>
              <w:jc w:val="both"/>
              <w:rPr>
                <w:rFonts w:ascii="Arial" w:eastAsia="Arial Unicode MS" w:hAnsi="Arial" w:cs="Arial"/>
                <w:b/>
                <w:bCs/>
                <w:color w:val="FFFFFF" w:themeColor="background1"/>
                <w:sz w:val="20"/>
                <w:szCs w:val="20"/>
                <w:cs/>
                <w:lang w:val="en-GB" w:bidi="th-TH"/>
              </w:rPr>
            </w:pPr>
            <w:r w:rsidRPr="00A37887">
              <w:rPr>
                <w:rFonts w:ascii="Arial" w:eastAsia="Arial Unicode MS" w:hAnsi="Arial" w:cs="Arial"/>
                <w:b/>
                <w:bCs/>
                <w:color w:val="FFFFFF" w:themeColor="background1"/>
                <w:sz w:val="20"/>
                <w:szCs w:val="20"/>
                <w:lang w:val="en-GB" w:bidi="th-TH"/>
              </w:rPr>
              <w:t>2</w:t>
            </w:r>
            <w:r w:rsidR="008360E6" w:rsidRPr="00A37887">
              <w:rPr>
                <w:rFonts w:ascii="Arial" w:eastAsia="Arial Unicode MS" w:hAnsi="Arial" w:cs="Arial"/>
                <w:b/>
                <w:bCs/>
                <w:color w:val="FFFFFF" w:themeColor="background1"/>
                <w:sz w:val="20"/>
                <w:szCs w:val="20"/>
                <w:lang w:val="en-GB" w:bidi="th-TH"/>
              </w:rPr>
              <w:tab/>
              <w:t>Significant events during the current period</w:t>
            </w:r>
          </w:p>
        </w:tc>
      </w:tr>
    </w:tbl>
    <w:p w14:paraId="2897C7D1" w14:textId="77777777" w:rsidR="008360E6" w:rsidRPr="00A37887" w:rsidRDefault="008360E6" w:rsidP="008360E6">
      <w:pPr>
        <w:spacing w:after="0" w:line="240" w:lineRule="auto"/>
        <w:jc w:val="both"/>
        <w:rPr>
          <w:rFonts w:ascii="Arial" w:hAnsi="Arial" w:cs="Arial"/>
          <w:sz w:val="18"/>
          <w:szCs w:val="18"/>
        </w:rPr>
      </w:pPr>
    </w:p>
    <w:p w14:paraId="61D952DF" w14:textId="1B41F34C" w:rsidR="008360E6" w:rsidRPr="00A37887" w:rsidRDefault="00634A3F" w:rsidP="008360E6">
      <w:pPr>
        <w:spacing w:after="0" w:line="240" w:lineRule="auto"/>
        <w:jc w:val="both"/>
        <w:rPr>
          <w:rFonts w:ascii="Arial" w:eastAsia="Arial Unicode MS" w:hAnsi="Arial" w:cs="Arial"/>
          <w:sz w:val="20"/>
          <w:szCs w:val="20"/>
          <w:lang w:val="en-GB" w:bidi="th-TH"/>
        </w:rPr>
      </w:pPr>
      <w:r w:rsidRPr="00A37887">
        <w:rPr>
          <w:rFonts w:ascii="Arial" w:eastAsia="Arial Unicode MS" w:hAnsi="Arial" w:cs="Arial"/>
          <w:sz w:val="20"/>
          <w:szCs w:val="20"/>
          <w:lang w:val="en-GB" w:bidi="th-TH"/>
        </w:rPr>
        <w:t>T</w:t>
      </w:r>
      <w:r w:rsidR="008360E6" w:rsidRPr="00A37887">
        <w:rPr>
          <w:rFonts w:ascii="Arial" w:eastAsia="Arial Unicode MS" w:hAnsi="Arial" w:cs="Arial"/>
          <w:sz w:val="20"/>
          <w:szCs w:val="20"/>
          <w:lang w:val="en-GB" w:bidi="th-TH"/>
        </w:rPr>
        <w:t>he Group granted a rent waiver</w:t>
      </w:r>
      <w:r w:rsidRPr="00A37887">
        <w:rPr>
          <w:rFonts w:ascii="Arial" w:eastAsia="Arial Unicode MS" w:hAnsi="Arial" w:cs="Arial"/>
          <w:sz w:val="20"/>
          <w:szCs w:val="20"/>
          <w:lang w:val="en-GB" w:bidi="th-TH"/>
        </w:rPr>
        <w:t xml:space="preserve"> and discount on the rental rate </w:t>
      </w:r>
      <w:r w:rsidR="008360E6" w:rsidRPr="00A37887">
        <w:rPr>
          <w:rFonts w:ascii="Arial" w:eastAsia="Arial Unicode MS" w:hAnsi="Arial" w:cs="Arial"/>
          <w:sz w:val="20"/>
          <w:szCs w:val="20"/>
          <w:lang w:val="en-GB" w:bidi="th-TH"/>
        </w:rPr>
        <w:t>to its</w:t>
      </w:r>
      <w:r w:rsidR="003F6B61" w:rsidRPr="00A37887">
        <w:rPr>
          <w:rFonts w:ascii="Arial" w:eastAsia="Arial Unicode MS" w:hAnsi="Arial" w:cs="Arial"/>
          <w:sz w:val="20"/>
          <w:szCs w:val="20"/>
          <w:cs/>
          <w:lang w:val="en-GB" w:bidi="th-TH"/>
        </w:rPr>
        <w:t xml:space="preserve"> </w:t>
      </w:r>
      <w:r w:rsidR="003F6B61" w:rsidRPr="00A37887">
        <w:rPr>
          <w:rFonts w:ascii="Arial" w:eastAsia="Arial Unicode MS" w:hAnsi="Arial" w:cs="Arial"/>
          <w:sz w:val="20"/>
          <w:szCs w:val="20"/>
          <w:lang w:val="en-GB" w:bidi="th-TH"/>
        </w:rPr>
        <w:t>investment property</w:t>
      </w:r>
      <w:r w:rsidR="008360E6" w:rsidRPr="00A37887">
        <w:rPr>
          <w:rFonts w:ascii="Arial" w:eastAsia="Arial Unicode MS" w:hAnsi="Arial" w:cs="Arial"/>
          <w:sz w:val="20"/>
          <w:szCs w:val="20"/>
          <w:lang w:val="en-GB" w:bidi="th-TH"/>
        </w:rPr>
        <w:t xml:space="preserve"> tenant for the period from 20 </w:t>
      </w:r>
      <w:r w:rsidR="008360E6" w:rsidRPr="00A37887">
        <w:rPr>
          <w:rFonts w:ascii="Arial" w:hAnsi="Arial" w:cs="Arial"/>
          <w:sz w:val="20"/>
          <w:szCs w:val="20"/>
        </w:rPr>
        <w:t>Mar</w:t>
      </w:r>
      <w:r w:rsidR="008360E6" w:rsidRPr="00A37887">
        <w:rPr>
          <w:rFonts w:ascii="Arial" w:eastAsia="Arial Unicode MS" w:hAnsi="Arial" w:cs="Arial"/>
          <w:sz w:val="20"/>
          <w:szCs w:val="20"/>
          <w:lang w:val="en-GB" w:bidi="th-TH"/>
        </w:rPr>
        <w:t>ch 2020 to</w:t>
      </w:r>
      <w:r w:rsidRPr="00A37887">
        <w:rPr>
          <w:rFonts w:ascii="Arial" w:eastAsia="Arial Unicode MS" w:hAnsi="Arial" w:cs="Arial"/>
          <w:sz w:val="20"/>
          <w:szCs w:val="20"/>
          <w:lang w:val="en-GB" w:bidi="th-TH"/>
        </w:rPr>
        <w:t xml:space="preserve"> </w:t>
      </w:r>
      <w:r w:rsidR="00173760" w:rsidRPr="00A37887">
        <w:rPr>
          <w:rFonts w:ascii="Arial" w:eastAsia="Arial Unicode MS" w:hAnsi="Arial" w:cs="Arial"/>
          <w:sz w:val="20"/>
          <w:szCs w:val="20"/>
          <w:lang w:val="en-GB" w:bidi="th-TH"/>
        </w:rPr>
        <w:t xml:space="preserve">31 December 2020. </w:t>
      </w:r>
      <w:r w:rsidR="008360E6" w:rsidRPr="00A37887">
        <w:rPr>
          <w:rFonts w:ascii="Arial" w:eastAsia="Arial Unicode MS" w:hAnsi="Arial" w:cs="Arial"/>
          <w:sz w:val="20"/>
          <w:szCs w:val="20"/>
          <w:lang w:val="en-GB" w:bidi="th-TH"/>
        </w:rPr>
        <w:t xml:space="preserve">This waiver is treated as lease contract modification which will result in a reduction in the Group’s rental income of approximately Baht </w:t>
      </w:r>
      <w:r w:rsidR="002C79B5" w:rsidRPr="00A37887">
        <w:rPr>
          <w:rFonts w:ascii="Arial" w:eastAsia="Arial Unicode MS" w:hAnsi="Arial" w:cs="Arial"/>
          <w:sz w:val="20"/>
          <w:szCs w:val="20"/>
          <w:lang w:val="en-GB" w:bidi="th-TH"/>
        </w:rPr>
        <w:t>0.78</w:t>
      </w:r>
      <w:r w:rsidR="008360E6" w:rsidRPr="00A37887">
        <w:rPr>
          <w:rFonts w:ascii="Arial" w:eastAsia="Arial Unicode MS" w:hAnsi="Arial" w:cs="Arial"/>
          <w:sz w:val="20"/>
          <w:szCs w:val="20"/>
          <w:lang w:val="en-GB" w:bidi="th-TH"/>
        </w:rPr>
        <w:t xml:space="preserve"> million in 2020. In addition, in light of the negative impact brought upon by the COVID-19 outbreak in the short term, it may lead to early termination, breach or renewal of certain existing lease contracts and also affects the signing of new contracts, and thus affecting the rental income in the coming periods. The Group is now paying close attention to the development of the COVID-19 outbreak and its impact on the leasing market, performing relevant assessment and taking proactive measures and remediation. </w:t>
      </w:r>
    </w:p>
    <w:p w14:paraId="50BD5F23" w14:textId="77777777" w:rsidR="008360E6" w:rsidRPr="00A37887" w:rsidRDefault="008360E6" w:rsidP="008360E6">
      <w:pPr>
        <w:spacing w:after="0" w:line="240" w:lineRule="auto"/>
        <w:jc w:val="both"/>
        <w:rPr>
          <w:rFonts w:ascii="Arial" w:eastAsia="Arial Unicode MS" w:hAnsi="Arial" w:cs="Arial"/>
          <w:sz w:val="18"/>
          <w:szCs w:val="18"/>
          <w:lang w:val="en-GB" w:bidi="th-TH"/>
        </w:rPr>
      </w:pPr>
    </w:p>
    <w:p w14:paraId="0049EA04" w14:textId="77777777" w:rsidR="008360E6" w:rsidRPr="00A37887" w:rsidRDefault="008360E6" w:rsidP="006C18F4">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A37887" w14:paraId="20D8E6C2" w14:textId="77777777" w:rsidTr="0004392C">
        <w:trPr>
          <w:trHeight w:val="386"/>
        </w:trPr>
        <w:tc>
          <w:tcPr>
            <w:tcW w:w="9781" w:type="dxa"/>
            <w:shd w:val="clear" w:color="auto" w:fill="FFA543"/>
            <w:vAlign w:val="center"/>
          </w:tcPr>
          <w:p w14:paraId="5B8BE4E4" w14:textId="1494323B" w:rsidR="00F1471F" w:rsidRPr="00A37887" w:rsidRDefault="00D70EC9" w:rsidP="00A1156C">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BasisOfPreparation"/>
            <w:r w:rsidRPr="00A37887">
              <w:rPr>
                <w:rFonts w:ascii="Arial" w:eastAsia="Arial Unicode MS" w:hAnsi="Arial" w:cs="Arial"/>
                <w:b/>
                <w:bCs/>
                <w:color w:val="FFFFFF" w:themeColor="background1"/>
                <w:sz w:val="20"/>
                <w:szCs w:val="20"/>
                <w:lang w:val="en-GB" w:bidi="th-TH"/>
              </w:rPr>
              <w:t>3</w:t>
            </w:r>
            <w:r w:rsidR="00A1156C" w:rsidRPr="00A37887">
              <w:rPr>
                <w:rFonts w:ascii="Arial" w:eastAsia="Arial Unicode MS" w:hAnsi="Arial" w:cs="Arial"/>
                <w:b/>
                <w:bCs/>
                <w:color w:val="FFFFFF" w:themeColor="background1"/>
                <w:sz w:val="20"/>
                <w:szCs w:val="20"/>
                <w:lang w:val="en-GB" w:bidi="th-TH"/>
              </w:rPr>
              <w:tab/>
            </w:r>
            <w:r w:rsidR="00F1471F" w:rsidRPr="00A37887">
              <w:rPr>
                <w:rFonts w:ascii="Arial" w:eastAsia="Arial Unicode MS" w:hAnsi="Arial" w:cs="Arial"/>
                <w:b/>
                <w:bCs/>
                <w:color w:val="FFFFFF" w:themeColor="background1"/>
                <w:sz w:val="20"/>
                <w:szCs w:val="20"/>
                <w:lang w:val="en-GB" w:bidi="th-TH"/>
              </w:rPr>
              <w:t>Basis of preparation</w:t>
            </w:r>
            <w:bookmarkEnd w:id="2"/>
          </w:p>
        </w:tc>
      </w:tr>
    </w:tbl>
    <w:p w14:paraId="46FCB710" w14:textId="77777777" w:rsidR="00F1471F" w:rsidRPr="00A37887" w:rsidRDefault="00F1471F" w:rsidP="006C18F4">
      <w:pPr>
        <w:spacing w:after="0" w:line="240" w:lineRule="auto"/>
        <w:jc w:val="both"/>
        <w:rPr>
          <w:rFonts w:ascii="Arial" w:hAnsi="Arial" w:cs="Arial"/>
          <w:sz w:val="18"/>
          <w:szCs w:val="18"/>
        </w:rPr>
      </w:pPr>
    </w:p>
    <w:p w14:paraId="53469E0D" w14:textId="1DDBB59A" w:rsidR="009F4261" w:rsidRPr="00A37887" w:rsidRDefault="00976DFE" w:rsidP="006C18F4">
      <w:pPr>
        <w:spacing w:after="0" w:line="240" w:lineRule="auto"/>
        <w:jc w:val="both"/>
        <w:rPr>
          <w:rFonts w:ascii="Arial" w:eastAsia="Arial Unicode MS" w:hAnsi="Arial" w:cs="Arial"/>
          <w:sz w:val="20"/>
          <w:szCs w:val="20"/>
          <w:lang w:val="en-GB" w:bidi="th-TH"/>
        </w:rPr>
      </w:pPr>
      <w:r w:rsidRPr="00A37887">
        <w:rPr>
          <w:rFonts w:ascii="Arial" w:eastAsia="Arial Unicode MS" w:hAnsi="Arial" w:cs="Arial"/>
          <w:sz w:val="20"/>
          <w:szCs w:val="20"/>
          <w:lang w:val="en-GB" w:bidi="th-TH"/>
        </w:rPr>
        <w:t xml:space="preserve">The interim </w:t>
      </w:r>
      <w:r w:rsidR="007552B6" w:rsidRPr="00A37887">
        <w:rPr>
          <w:rFonts w:ascii="Arial" w:eastAsia="Arial Unicode MS" w:hAnsi="Arial" w:cs="Arial"/>
          <w:sz w:val="20"/>
          <w:szCs w:val="20"/>
          <w:lang w:val="en-GB" w:bidi="th-TH"/>
        </w:rPr>
        <w:t xml:space="preserve">consolidated and separated </w:t>
      </w:r>
      <w:r w:rsidRPr="00A37887">
        <w:rPr>
          <w:rFonts w:ascii="Arial" w:eastAsia="Arial Unicode MS" w:hAnsi="Arial" w:cs="Arial"/>
          <w:sz w:val="20"/>
          <w:szCs w:val="20"/>
          <w:lang w:val="en-GB" w:bidi="th-TH"/>
        </w:rPr>
        <w:t>financial information has been prepared in accordance with Thai Accounting Standard (TAS) no. 34, Interim Financial Reporting</w:t>
      </w:r>
      <w:r w:rsidR="009F4261" w:rsidRPr="00A37887">
        <w:rPr>
          <w:rFonts w:ascii="Arial" w:eastAsia="Arial Unicode MS" w:hAnsi="Arial" w:cs="Arial"/>
          <w:sz w:val="20"/>
          <w:szCs w:val="20"/>
          <w:lang w:val="en-GB" w:bidi="th-TH"/>
        </w:rPr>
        <w:t xml:space="preserve"> and </w:t>
      </w:r>
      <w:r w:rsidR="0058266C" w:rsidRPr="00A37887">
        <w:rPr>
          <w:rFonts w:ascii="Arial" w:eastAsia="Arial Unicode MS" w:hAnsi="Arial" w:cs="Arial"/>
          <w:sz w:val="20"/>
          <w:szCs w:val="20"/>
          <w:lang w:val="en-GB" w:bidi="th-TH"/>
        </w:rPr>
        <w:t>other</w:t>
      </w:r>
      <w:r w:rsidR="009F4261" w:rsidRPr="00A37887">
        <w:rPr>
          <w:rFonts w:ascii="Arial" w:eastAsia="Arial Unicode MS" w:hAnsi="Arial" w:cs="Arial"/>
          <w:sz w:val="20"/>
          <w:szCs w:val="20"/>
          <w:lang w:val="en-GB" w:bidi="th-TH"/>
        </w:rPr>
        <w:t xml:space="preserve"> financial reporting requirements issued under the Securities and Exchange Act.</w:t>
      </w:r>
    </w:p>
    <w:p w14:paraId="660295E3" w14:textId="77777777" w:rsidR="009F4261" w:rsidRPr="00A37887" w:rsidRDefault="009F4261" w:rsidP="006C18F4">
      <w:pPr>
        <w:spacing w:after="0" w:line="240" w:lineRule="auto"/>
        <w:jc w:val="both"/>
        <w:rPr>
          <w:rFonts w:ascii="Arial" w:eastAsia="Arial Unicode MS" w:hAnsi="Arial" w:cs="Arial"/>
          <w:sz w:val="18"/>
          <w:szCs w:val="18"/>
          <w:lang w:val="en-GB" w:bidi="th-TH"/>
        </w:rPr>
      </w:pPr>
    </w:p>
    <w:p w14:paraId="4D0B4A7B" w14:textId="7EB628EC" w:rsidR="00976DFE" w:rsidRPr="00A37887" w:rsidRDefault="00976DFE" w:rsidP="006C18F4">
      <w:pPr>
        <w:spacing w:after="0" w:line="240" w:lineRule="auto"/>
        <w:jc w:val="both"/>
        <w:rPr>
          <w:rFonts w:ascii="Arial" w:eastAsia="Arial Unicode MS" w:hAnsi="Arial" w:cs="Arial"/>
          <w:sz w:val="20"/>
          <w:szCs w:val="20"/>
          <w:lang w:val="en-GB" w:bidi="th-TH"/>
        </w:rPr>
      </w:pPr>
      <w:r w:rsidRPr="00A37887">
        <w:rPr>
          <w:rFonts w:ascii="Arial" w:eastAsia="Arial Unicode MS" w:hAnsi="Arial" w:cs="Arial"/>
          <w:sz w:val="20"/>
          <w:szCs w:val="20"/>
          <w:lang w:val="en-GB" w:bidi="th-TH"/>
        </w:rPr>
        <w:t>The interim financial information should be read in conjunction with the annual financial statements for the year ended</w:t>
      </w:r>
      <w:r w:rsidR="001368CA" w:rsidRPr="00A37887">
        <w:rPr>
          <w:rFonts w:ascii="Arial" w:eastAsia="Arial Unicode MS" w:hAnsi="Arial" w:cs="Arial"/>
          <w:sz w:val="20"/>
          <w:szCs w:val="20"/>
          <w:lang w:val="en-GB" w:bidi="th-TH"/>
        </w:rPr>
        <w:t xml:space="preserve"> 31 December </w:t>
      </w:r>
      <w:r w:rsidR="004326FA" w:rsidRPr="00A37887">
        <w:rPr>
          <w:rFonts w:ascii="Arial" w:eastAsia="Arial Unicode MS" w:hAnsi="Arial" w:cs="Arial"/>
          <w:sz w:val="20"/>
          <w:szCs w:val="20"/>
          <w:lang w:val="en-GB" w:bidi="th-TH"/>
        </w:rPr>
        <w:t>2019</w:t>
      </w:r>
      <w:r w:rsidRPr="00A37887">
        <w:rPr>
          <w:rFonts w:ascii="Arial" w:eastAsia="Arial Unicode MS" w:hAnsi="Arial" w:cs="Arial"/>
          <w:sz w:val="20"/>
          <w:szCs w:val="20"/>
          <w:lang w:val="en-GB" w:bidi="th-TH"/>
        </w:rPr>
        <w:t>.</w:t>
      </w:r>
    </w:p>
    <w:p w14:paraId="45353649" w14:textId="77777777" w:rsidR="00976DFE" w:rsidRPr="00A37887" w:rsidRDefault="00976DFE" w:rsidP="006C18F4">
      <w:pPr>
        <w:spacing w:after="0" w:line="240" w:lineRule="auto"/>
        <w:jc w:val="both"/>
        <w:rPr>
          <w:rFonts w:ascii="Arial" w:eastAsia="Arial Unicode MS" w:hAnsi="Arial" w:cs="Arial"/>
          <w:sz w:val="18"/>
          <w:szCs w:val="18"/>
          <w:lang w:val="en-GB" w:bidi="th-TH"/>
        </w:rPr>
      </w:pPr>
    </w:p>
    <w:p w14:paraId="34C0A464" w14:textId="1538F784" w:rsidR="00976DFE" w:rsidRPr="00A37887" w:rsidRDefault="00D60E59" w:rsidP="006C18F4">
      <w:pPr>
        <w:spacing w:after="0" w:line="240" w:lineRule="auto"/>
        <w:jc w:val="both"/>
        <w:rPr>
          <w:rFonts w:ascii="Arial" w:eastAsia="Arial Unicode MS" w:hAnsi="Arial" w:cs="Arial"/>
          <w:sz w:val="20"/>
          <w:szCs w:val="20"/>
          <w:lang w:val="en-GB" w:bidi="th-TH"/>
        </w:rPr>
      </w:pPr>
      <w:r w:rsidRPr="00A37887">
        <w:rPr>
          <w:rFonts w:ascii="Arial" w:eastAsia="Arial Unicode MS" w:hAnsi="Arial" w:cs="Arial"/>
          <w:sz w:val="20"/>
          <w:szCs w:val="20"/>
          <w:lang w:val="en-GB" w:bidi="th-TH"/>
        </w:rPr>
        <w:t>An English version of this</w:t>
      </w:r>
      <w:r w:rsidR="00976DFE" w:rsidRPr="00A37887">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041C79" w14:textId="6C08E18F" w:rsidR="00F1471F" w:rsidRPr="00A37887" w:rsidRDefault="00F1471F" w:rsidP="006C18F4">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2BC22E9A" w14:textId="77777777" w:rsidR="00A04CC9" w:rsidRPr="00A37887" w:rsidRDefault="00A04CC9" w:rsidP="006C18F4">
      <w:pPr>
        <w:spacing w:after="0" w:line="240" w:lineRule="auto"/>
        <w:ind w:left="567" w:hanging="567"/>
        <w:jc w:val="both"/>
        <w:rPr>
          <w:rFonts w:ascii="Arial" w:eastAsia="Arial Unicode MS" w:hAnsi="Arial" w:cs="Arial"/>
          <w:color w:val="A44E00" w:themeColor="text2" w:themeShade="BF"/>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A37887" w14:paraId="24746187" w14:textId="77777777" w:rsidTr="0004392C">
        <w:trPr>
          <w:trHeight w:val="386"/>
        </w:trPr>
        <w:tc>
          <w:tcPr>
            <w:tcW w:w="9781" w:type="dxa"/>
            <w:shd w:val="clear" w:color="auto" w:fill="FFA543"/>
            <w:vAlign w:val="center"/>
          </w:tcPr>
          <w:p w14:paraId="6FD39E7F" w14:textId="04B2B596" w:rsidR="00F1471F" w:rsidRPr="00A37887" w:rsidRDefault="00D70EC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A37887">
              <w:rPr>
                <w:rFonts w:ascii="Arial" w:eastAsia="Arial Unicode MS" w:hAnsi="Arial" w:cs="Arial"/>
                <w:b/>
                <w:bCs/>
                <w:color w:val="FFFFFF" w:themeColor="background1"/>
                <w:sz w:val="20"/>
                <w:szCs w:val="20"/>
                <w:lang w:val="en-GB" w:bidi="th-TH"/>
              </w:rPr>
              <w:t>4</w:t>
            </w:r>
            <w:r w:rsidR="00A1156C" w:rsidRPr="00A37887">
              <w:rPr>
                <w:rFonts w:ascii="Arial" w:eastAsia="Arial Unicode MS" w:hAnsi="Arial" w:cs="Arial"/>
                <w:b/>
                <w:bCs/>
                <w:color w:val="FFFFFF" w:themeColor="background1"/>
                <w:sz w:val="20"/>
                <w:szCs w:val="20"/>
                <w:lang w:val="en-GB" w:bidi="th-TH"/>
              </w:rPr>
              <w:tab/>
            </w:r>
            <w:bookmarkStart w:id="3" w:name="AccountingPolcies"/>
            <w:r w:rsidR="00F1471F" w:rsidRPr="00A37887">
              <w:rPr>
                <w:rFonts w:ascii="Arial" w:eastAsia="Arial Unicode MS" w:hAnsi="Arial" w:cs="Arial"/>
                <w:b/>
                <w:bCs/>
                <w:color w:val="FFFFFF" w:themeColor="background1"/>
                <w:sz w:val="20"/>
                <w:szCs w:val="20"/>
                <w:lang w:val="en-GB" w:bidi="th-TH"/>
              </w:rPr>
              <w:t>Accounting policies</w:t>
            </w:r>
            <w:bookmarkEnd w:id="3"/>
          </w:p>
        </w:tc>
      </w:tr>
    </w:tbl>
    <w:p w14:paraId="5275A31A" w14:textId="77777777" w:rsidR="00F1471F" w:rsidRPr="00A37887" w:rsidRDefault="00F1471F" w:rsidP="006C18F4">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178D01C2" w14:textId="41C59F87" w:rsidR="005C4EA6" w:rsidRPr="00A37887" w:rsidRDefault="005C4EA6" w:rsidP="00E27605">
      <w:pPr>
        <w:spacing w:after="0" w:line="240" w:lineRule="auto"/>
        <w:jc w:val="thaiDistribute"/>
        <w:rPr>
          <w:rFonts w:ascii="Arial" w:eastAsia="Arial Unicode MS" w:hAnsi="Arial" w:cs="Arial"/>
          <w:spacing w:val="-2"/>
          <w:sz w:val="20"/>
          <w:szCs w:val="20"/>
          <w:lang w:val="en-GB" w:bidi="th-TH"/>
        </w:rPr>
      </w:pPr>
      <w:r w:rsidRPr="00A37887">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A37887">
        <w:rPr>
          <w:rFonts w:ascii="Arial" w:eastAsia="Arial Unicode MS" w:hAnsi="Arial" w:cs="Arial"/>
          <w:spacing w:val="-2"/>
          <w:sz w:val="20"/>
          <w:szCs w:val="20"/>
          <w:lang w:val="en-GB" w:bidi="th-TH"/>
        </w:rPr>
        <w:t xml:space="preserve"> 31 December </w:t>
      </w:r>
      <w:r w:rsidR="004326FA" w:rsidRPr="00A37887">
        <w:rPr>
          <w:rFonts w:ascii="Arial" w:eastAsia="Arial Unicode MS" w:hAnsi="Arial" w:cs="Arial"/>
          <w:spacing w:val="-2"/>
          <w:sz w:val="20"/>
          <w:szCs w:val="20"/>
          <w:lang w:val="en-GB" w:bidi="th-TH"/>
        </w:rPr>
        <w:t>2019</w:t>
      </w:r>
      <w:r w:rsidR="0094168C" w:rsidRPr="00A37887">
        <w:rPr>
          <w:rFonts w:ascii="Arial" w:eastAsia="Arial Unicode MS" w:hAnsi="Arial" w:cs="Arial"/>
          <w:spacing w:val="-2"/>
          <w:sz w:val="20"/>
          <w:szCs w:val="20"/>
          <w:lang w:val="en-GB" w:bidi="th-TH"/>
        </w:rPr>
        <w:t>, except for the following:</w:t>
      </w:r>
    </w:p>
    <w:p w14:paraId="5585C9B8" w14:textId="77777777" w:rsidR="00E06412" w:rsidRPr="00A37887" w:rsidRDefault="00E06412" w:rsidP="00E27605">
      <w:pPr>
        <w:spacing w:after="0" w:line="240" w:lineRule="auto"/>
        <w:jc w:val="thaiDistribute"/>
        <w:rPr>
          <w:rFonts w:ascii="Arial" w:eastAsia="Arial Unicode MS" w:hAnsi="Arial" w:cs="Arial"/>
          <w:spacing w:val="-2"/>
          <w:sz w:val="18"/>
          <w:szCs w:val="18"/>
          <w:lang w:val="en-GB" w:bidi="th-TH"/>
        </w:rPr>
      </w:pPr>
    </w:p>
    <w:p w14:paraId="1695F5FE" w14:textId="77777777" w:rsidR="00E06412" w:rsidRPr="00A37887" w:rsidRDefault="00E06412" w:rsidP="00E27605">
      <w:pPr>
        <w:pStyle w:val="ListParagraph"/>
        <w:numPr>
          <w:ilvl w:val="0"/>
          <w:numId w:val="3"/>
        </w:numPr>
        <w:ind w:left="540" w:hanging="540"/>
        <w:jc w:val="thaiDistribute"/>
        <w:rPr>
          <w:rFonts w:ascii="Arial" w:eastAsia="Arial Unicode MS" w:hAnsi="Arial" w:cs="Arial"/>
          <w:sz w:val="20"/>
          <w:szCs w:val="20"/>
          <w:lang w:val="en-GB" w:bidi="th-TH"/>
        </w:rPr>
      </w:pPr>
      <w:r w:rsidRPr="00A37887">
        <w:rPr>
          <w:rFonts w:ascii="Arial" w:eastAsia="Arial Unicode MS" w:hAnsi="Arial" w:cs="Arial"/>
          <w:sz w:val="20"/>
          <w:szCs w:val="20"/>
          <w:lang w:val="en-GB" w:bidi="th-TH"/>
        </w:rPr>
        <w:t>the adoption of the new financial reporting standards together with the application of the relevant relief measures as described in Note 5; and</w:t>
      </w:r>
    </w:p>
    <w:p w14:paraId="1FC77104" w14:textId="1CDB2A60" w:rsidR="00474060" w:rsidRPr="00A37887" w:rsidRDefault="00E06412" w:rsidP="00E27605">
      <w:pPr>
        <w:pStyle w:val="ListParagraph"/>
        <w:numPr>
          <w:ilvl w:val="0"/>
          <w:numId w:val="3"/>
        </w:numPr>
        <w:spacing w:after="0" w:line="240" w:lineRule="auto"/>
        <w:ind w:left="540" w:hanging="540"/>
        <w:jc w:val="thaiDistribute"/>
        <w:rPr>
          <w:rFonts w:ascii="Arial" w:eastAsia="Arial Unicode MS" w:hAnsi="Arial" w:cs="Arial"/>
          <w:sz w:val="20"/>
          <w:szCs w:val="20"/>
          <w:lang w:val="en-GB" w:bidi="th-TH"/>
        </w:rPr>
      </w:pPr>
      <w:r w:rsidRPr="00A37887">
        <w:rPr>
          <w:rFonts w:ascii="Arial" w:eastAsia="Arial Unicode MS" w:hAnsi="Arial" w:cs="Arial"/>
          <w:sz w:val="20"/>
          <w:szCs w:val="20"/>
          <w:lang w:val="en-GB" w:bidi="th-TH"/>
        </w:rPr>
        <w:t>t</w:t>
      </w:r>
      <w:r w:rsidR="00474060" w:rsidRPr="00A37887">
        <w:rPr>
          <w:rFonts w:ascii="Arial" w:eastAsia="Arial Unicode MS" w:hAnsi="Arial" w:cs="Arial"/>
          <w:sz w:val="20"/>
          <w:szCs w:val="20"/>
          <w:lang w:val="en-GB" w:bidi="th-TH"/>
        </w:rPr>
        <w:t xml:space="preserve">he following application of the temporary exemption guidance to relieve the impact from COVID-19 </w:t>
      </w:r>
      <w:r w:rsidR="00474060" w:rsidRPr="00A37887">
        <w:rPr>
          <w:rFonts w:ascii="Arial" w:eastAsia="Arial Unicode MS" w:hAnsi="Arial" w:cs="Arial"/>
          <w:spacing w:val="-4"/>
          <w:sz w:val="20"/>
          <w:szCs w:val="20"/>
          <w:lang w:val="en-GB" w:bidi="th-TH"/>
        </w:rPr>
        <w:t>(temporary measures to relieve the impact from COV</w:t>
      </w:r>
      <w:r w:rsidR="009211CB" w:rsidRPr="00A37887">
        <w:rPr>
          <w:rFonts w:ascii="Arial" w:eastAsia="Arial Unicode MS" w:hAnsi="Arial" w:cs="Arial"/>
          <w:spacing w:val="-4"/>
          <w:sz w:val="20"/>
          <w:szCs w:val="20"/>
          <w:lang w:val="en-GB" w:bidi="th-TH"/>
        </w:rPr>
        <w:t>I</w:t>
      </w:r>
      <w:r w:rsidR="00474060" w:rsidRPr="00A37887">
        <w:rPr>
          <w:rFonts w:ascii="Arial" w:eastAsia="Arial Unicode MS" w:hAnsi="Arial" w:cs="Arial"/>
          <w:spacing w:val="-4"/>
          <w:sz w:val="20"/>
          <w:szCs w:val="20"/>
          <w:lang w:val="en-GB" w:bidi="th-TH"/>
        </w:rPr>
        <w:t xml:space="preserve">D-19) announced by the Federation of Accounting </w:t>
      </w:r>
      <w:r w:rsidR="00474060" w:rsidRPr="00A37887">
        <w:rPr>
          <w:rFonts w:ascii="Arial" w:eastAsia="Arial Unicode MS" w:hAnsi="Arial" w:cs="Arial"/>
          <w:sz w:val="20"/>
          <w:szCs w:val="20"/>
          <w:lang w:val="en-GB" w:bidi="th-TH"/>
        </w:rPr>
        <w:t>Professions (TFAC) for the reporting periods ending between 1 January 2020 and 31 December 2020.</w:t>
      </w:r>
    </w:p>
    <w:p w14:paraId="7039F564" w14:textId="7A87EE77" w:rsidR="00474060" w:rsidRPr="00A37887" w:rsidRDefault="00474060" w:rsidP="003621B4">
      <w:pPr>
        <w:spacing w:after="0" w:line="240" w:lineRule="auto"/>
        <w:ind w:left="540"/>
        <w:jc w:val="both"/>
        <w:rPr>
          <w:rFonts w:ascii="Arial" w:eastAsia="Arial Unicode MS" w:hAnsi="Arial" w:cs="Arial"/>
          <w:sz w:val="18"/>
          <w:szCs w:val="18"/>
          <w:lang w:val="en-GB" w:bidi="th-TH"/>
        </w:rPr>
      </w:pPr>
    </w:p>
    <w:p w14:paraId="307CC89D" w14:textId="77777777" w:rsidR="00474060" w:rsidRPr="00A37887" w:rsidRDefault="00474060" w:rsidP="003621B4">
      <w:pPr>
        <w:spacing w:after="0" w:line="240" w:lineRule="auto"/>
        <w:ind w:left="540"/>
        <w:jc w:val="both"/>
        <w:rPr>
          <w:rFonts w:ascii="Arial" w:eastAsia="Arial Unicode MS" w:hAnsi="Arial" w:cs="Arial"/>
          <w:b/>
          <w:bCs/>
          <w:color w:val="CF4A02"/>
          <w:sz w:val="20"/>
          <w:szCs w:val="20"/>
        </w:rPr>
      </w:pPr>
      <w:r w:rsidRPr="00A37887">
        <w:rPr>
          <w:rFonts w:ascii="Arial" w:eastAsia="Arial Unicode MS" w:hAnsi="Arial" w:cs="Arial"/>
          <w:b/>
          <w:bCs/>
          <w:color w:val="CF4A02"/>
          <w:sz w:val="20"/>
          <w:szCs w:val="20"/>
        </w:rPr>
        <w:t>Impairment of assets</w:t>
      </w:r>
    </w:p>
    <w:p w14:paraId="3E29056E" w14:textId="77777777" w:rsidR="00474060" w:rsidRPr="00A37887" w:rsidRDefault="00474060" w:rsidP="003621B4">
      <w:pPr>
        <w:spacing w:after="0" w:line="240" w:lineRule="auto"/>
        <w:ind w:left="540"/>
        <w:jc w:val="both"/>
        <w:rPr>
          <w:rFonts w:ascii="Arial" w:eastAsia="Arial Unicode MS" w:hAnsi="Arial" w:cs="Arial"/>
          <w:sz w:val="18"/>
          <w:szCs w:val="18"/>
          <w:lang w:val="en-GB" w:bidi="th-TH"/>
        </w:rPr>
      </w:pPr>
    </w:p>
    <w:p w14:paraId="27D6C655" w14:textId="7AB6B874" w:rsidR="007C471D" w:rsidRPr="00C70AEF" w:rsidRDefault="00474060" w:rsidP="00A37887">
      <w:pPr>
        <w:spacing w:after="0" w:line="240" w:lineRule="auto"/>
        <w:ind w:left="540"/>
        <w:jc w:val="both"/>
        <w:rPr>
          <w:rFonts w:ascii="Arial" w:eastAsia="Arial Unicode MS" w:hAnsi="Arial" w:cs="Arial"/>
          <w:sz w:val="20"/>
          <w:szCs w:val="20"/>
          <w:lang w:val="en-GB" w:bidi="th-TH"/>
        </w:rPr>
      </w:pPr>
      <w:r w:rsidRPr="00A37887">
        <w:rPr>
          <w:rFonts w:ascii="Arial" w:eastAsia="Arial Unicode MS" w:hAnsi="Arial" w:cs="Arial"/>
          <w:sz w:val="20"/>
          <w:szCs w:val="20"/>
          <w:lang w:val="en-GB" w:bidi="th-TH"/>
        </w:rPr>
        <w:t xml:space="preserve">The </w:t>
      </w:r>
      <w:r w:rsidR="006A455C" w:rsidRPr="00A37887">
        <w:rPr>
          <w:rFonts w:ascii="Arial" w:eastAsia="Arial Unicode MS" w:hAnsi="Arial" w:cs="Arial"/>
          <w:sz w:val="20"/>
          <w:szCs w:val="20"/>
          <w:lang w:val="en-GB" w:bidi="th-TH"/>
        </w:rPr>
        <w:t>Group</w:t>
      </w:r>
      <w:r w:rsidRPr="00A37887">
        <w:rPr>
          <w:rFonts w:ascii="Arial" w:eastAsia="Arial Unicode MS" w:hAnsi="Arial" w:cs="Arial"/>
          <w:sz w:val="20"/>
          <w:szCs w:val="20"/>
          <w:lang w:val="en-GB" w:bidi="th-TH"/>
        </w:rPr>
        <w:t xml:space="preserve"> has chosen to exclude information related to COVID-19 as an indication of the impairment of </w:t>
      </w:r>
      <w:r w:rsidR="00205748" w:rsidRPr="00A37887">
        <w:rPr>
          <w:rFonts w:ascii="Arial" w:eastAsia="Arial Unicode MS" w:hAnsi="Arial" w:cs="Arial"/>
          <w:sz w:val="20"/>
          <w:szCs w:val="20"/>
          <w:lang w:val="en-GB" w:bidi="th-TH"/>
        </w:rPr>
        <w:t xml:space="preserve">the </w:t>
      </w:r>
      <w:r w:rsidR="006A455C" w:rsidRPr="00A37887">
        <w:rPr>
          <w:rFonts w:ascii="Arial" w:eastAsia="Arial Unicode MS" w:hAnsi="Arial" w:cs="Arial"/>
          <w:sz w:val="20"/>
          <w:szCs w:val="20"/>
          <w:lang w:val="en-GB" w:bidi="th-TH"/>
        </w:rPr>
        <w:t>Group</w:t>
      </w:r>
      <w:r w:rsidR="00205748" w:rsidRPr="00A37887">
        <w:rPr>
          <w:rFonts w:ascii="Arial" w:eastAsia="Arial Unicode MS" w:hAnsi="Arial" w:cs="Arial"/>
          <w:sz w:val="20"/>
          <w:szCs w:val="20"/>
          <w:lang w:val="en-GB" w:bidi="th-TH"/>
        </w:rPr>
        <w:t xml:space="preserve">’s </w:t>
      </w:r>
      <w:r w:rsidR="009E44C4" w:rsidRPr="00A37887">
        <w:rPr>
          <w:rFonts w:ascii="Arial" w:eastAsia="Arial Unicode MS" w:hAnsi="Arial" w:cs="Arial"/>
          <w:sz w:val="20"/>
          <w:szCs w:val="20"/>
          <w:lang w:val="en-GB" w:bidi="th-TH"/>
        </w:rPr>
        <w:t>investment propert</w:t>
      </w:r>
      <w:r w:rsidR="00863E7A" w:rsidRPr="00A37887">
        <w:rPr>
          <w:rFonts w:ascii="Arial" w:eastAsia="Arial Unicode MS" w:hAnsi="Arial" w:cs="Arial"/>
          <w:sz w:val="20"/>
          <w:szCs w:val="20"/>
          <w:lang w:val="en-GB" w:bidi="th-TH"/>
        </w:rPr>
        <w:t>ies</w:t>
      </w:r>
      <w:r w:rsidRPr="00A37887">
        <w:rPr>
          <w:rFonts w:ascii="Arial" w:eastAsia="Arial Unicode MS" w:hAnsi="Arial" w:cs="Arial"/>
          <w:sz w:val="20"/>
          <w:szCs w:val="20"/>
          <w:lang w:val="en-GB" w:bidi="th-TH"/>
        </w:rPr>
        <w:t>.</w:t>
      </w:r>
      <w:r w:rsidR="007C471D" w:rsidRPr="00C70AEF">
        <w:rPr>
          <w:rFonts w:ascii="Arial" w:eastAsia="Arial Unicode MS" w:hAnsi="Arial" w:cs="Arial"/>
          <w:sz w:val="20"/>
          <w:szCs w:val="20"/>
          <w:lang w:val="en-GB" w:bidi="th-TH"/>
        </w:rPr>
        <w:br w:type="page"/>
      </w:r>
    </w:p>
    <w:p w14:paraId="0D95FC23" w14:textId="77777777" w:rsidR="00474060" w:rsidRPr="00C70AEF" w:rsidRDefault="00474060" w:rsidP="006C18F4">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743CC" w:rsidRPr="00C70AEF" w14:paraId="1484C4C2" w14:textId="77777777" w:rsidTr="006C18F4">
        <w:trPr>
          <w:trHeight w:val="386"/>
        </w:trPr>
        <w:tc>
          <w:tcPr>
            <w:tcW w:w="9461" w:type="dxa"/>
            <w:shd w:val="clear" w:color="auto" w:fill="FFA543"/>
            <w:vAlign w:val="center"/>
          </w:tcPr>
          <w:p w14:paraId="452AC2ED" w14:textId="22A4F2F0" w:rsidR="007743CC" w:rsidRPr="00C70AEF" w:rsidRDefault="00D70EC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4" w:name="ChangeInPolicy"/>
            <w:r w:rsidRPr="00C70AEF">
              <w:rPr>
                <w:rFonts w:ascii="Arial" w:eastAsia="Arial Unicode MS" w:hAnsi="Arial" w:cs="Arial"/>
                <w:b/>
                <w:bCs/>
                <w:color w:val="FFFFFF" w:themeColor="background1"/>
                <w:sz w:val="20"/>
                <w:szCs w:val="20"/>
                <w:lang w:val="en-GB" w:bidi="th-TH"/>
              </w:rPr>
              <w:t>5</w:t>
            </w:r>
            <w:r w:rsidR="00A1156C" w:rsidRPr="00C70AEF">
              <w:rPr>
                <w:rFonts w:ascii="Arial" w:eastAsia="Arial Unicode MS" w:hAnsi="Arial" w:cs="Arial"/>
                <w:b/>
                <w:bCs/>
                <w:color w:val="FFFFFF" w:themeColor="background1"/>
                <w:sz w:val="20"/>
                <w:szCs w:val="20"/>
                <w:lang w:val="en-GB" w:bidi="th-TH"/>
              </w:rPr>
              <w:tab/>
            </w:r>
            <w:r w:rsidRPr="00C70AEF">
              <w:rPr>
                <w:rFonts w:ascii="Arial" w:eastAsia="Arial Unicode MS" w:hAnsi="Arial" w:cs="Arial"/>
                <w:b/>
                <w:bCs/>
                <w:color w:val="FFFFFF" w:themeColor="background1"/>
                <w:sz w:val="20"/>
                <w:szCs w:val="20"/>
                <w:lang w:val="en-GB" w:bidi="th-TH"/>
              </w:rPr>
              <w:t xml:space="preserve">Adoption of new financial reporting standards and changes in accounting policies </w:t>
            </w:r>
            <w:bookmarkEnd w:id="4"/>
          </w:p>
        </w:tc>
      </w:tr>
    </w:tbl>
    <w:p w14:paraId="7C62F7FC" w14:textId="22F44C9C" w:rsidR="00952172" w:rsidRPr="00C70AEF" w:rsidRDefault="00952172" w:rsidP="000E3118">
      <w:pPr>
        <w:spacing w:after="0" w:line="240" w:lineRule="auto"/>
        <w:jc w:val="both"/>
        <w:rPr>
          <w:rFonts w:ascii="Arial" w:eastAsia="Arial Unicode MS" w:hAnsi="Arial" w:cs="Arial"/>
          <w:sz w:val="20"/>
          <w:szCs w:val="20"/>
          <w:lang w:val="en-GB" w:bidi="th-TH"/>
        </w:rPr>
      </w:pPr>
      <w:bookmarkStart w:id="5" w:name="ChangePolicies"/>
      <w:bookmarkEnd w:id="5"/>
    </w:p>
    <w:p w14:paraId="3648E626" w14:textId="0C520F20" w:rsidR="00B16767" w:rsidRPr="00C70AEF" w:rsidRDefault="00D70EC9" w:rsidP="004B000F">
      <w:pPr>
        <w:spacing w:after="0" w:line="240" w:lineRule="auto"/>
        <w:jc w:val="both"/>
        <w:rPr>
          <w:rFonts w:ascii="Arial" w:eastAsia="Arial Unicode MS" w:hAnsi="Arial" w:cs="Arial"/>
          <w:noProof/>
          <w:sz w:val="20"/>
          <w:szCs w:val="20"/>
          <w:lang w:val="en-GB" w:bidi="th-TH"/>
        </w:rPr>
      </w:pPr>
      <w:r w:rsidRPr="00C70AEF">
        <w:rPr>
          <w:rFonts w:ascii="Arial" w:eastAsia="Arial Unicode MS" w:hAnsi="Arial" w:cs="Arial"/>
          <w:sz w:val="20"/>
          <w:szCs w:val="20"/>
          <w:lang w:val="en-GB" w:bidi="th-TH"/>
        </w:rPr>
        <w:t xml:space="preserve">The Group has adopted </w:t>
      </w:r>
      <w:r w:rsidR="00B659BD" w:rsidRPr="00C70AEF">
        <w:rPr>
          <w:rFonts w:ascii="Arial" w:eastAsia="Arial Unicode MS" w:hAnsi="Arial" w:cs="Arial"/>
          <w:sz w:val="20"/>
          <w:szCs w:val="20"/>
          <w:lang w:val="en-GB" w:bidi="th-TH"/>
        </w:rPr>
        <w:t xml:space="preserve">the </w:t>
      </w:r>
      <w:r w:rsidRPr="00C70AEF">
        <w:rPr>
          <w:rFonts w:ascii="Arial" w:eastAsia="Arial Unicode MS" w:hAnsi="Arial" w:cs="Arial"/>
          <w:sz w:val="20"/>
          <w:szCs w:val="20"/>
          <w:lang w:val="en-GB" w:bidi="th-TH"/>
        </w:rPr>
        <w:t>financial reporting standards relating to financial instruments (TAS 32, TFRS 7 and TFRS 9)</w:t>
      </w:r>
      <w:r w:rsidR="00B659BD" w:rsidRPr="00C70AEF">
        <w:rPr>
          <w:rFonts w:ascii="Arial" w:eastAsia="Arial Unicode MS" w:hAnsi="Arial" w:cs="Arial"/>
          <w:sz w:val="20"/>
          <w:szCs w:val="20"/>
          <w:lang w:val="en-GB" w:bidi="th-TH"/>
        </w:rPr>
        <w:t>,</w:t>
      </w:r>
      <w:r w:rsidRPr="00C70AEF">
        <w:rPr>
          <w:rFonts w:ascii="Arial" w:eastAsia="Arial Unicode MS" w:hAnsi="Arial" w:cs="Arial"/>
          <w:sz w:val="20"/>
          <w:szCs w:val="20"/>
          <w:lang w:val="en-GB" w:bidi="th-TH"/>
        </w:rPr>
        <w:t xml:space="preserve"> and leases standard (TFRS 16) retrospectively from 1 January 2020, but has not restated comparatives for the 201</w:t>
      </w:r>
      <w:r w:rsidR="00B474CB" w:rsidRPr="00C70AEF">
        <w:rPr>
          <w:rFonts w:ascii="Arial" w:eastAsia="Arial Unicode MS" w:hAnsi="Arial" w:cs="Arial"/>
          <w:sz w:val="20"/>
          <w:szCs w:val="20"/>
          <w:lang w:val="en-GB" w:bidi="th-TH"/>
        </w:rPr>
        <w:t>9</w:t>
      </w:r>
      <w:r w:rsidRPr="00C70AEF">
        <w:rPr>
          <w:rFonts w:ascii="Arial" w:eastAsia="Arial Unicode MS" w:hAnsi="Arial" w:cs="Arial"/>
          <w:sz w:val="20"/>
          <w:szCs w:val="20"/>
          <w:lang w:val="en-GB" w:bidi="th-TH"/>
        </w:rPr>
        <w:t xml:space="preserve"> reporting period, as permitted in the standards. The reclassifications and adjustments arising from the new requirements are therefore recognised in the opening statement of financial position on 1 January 2020.</w:t>
      </w:r>
    </w:p>
    <w:p w14:paraId="445547AF" w14:textId="1D7A3243" w:rsidR="00B16767" w:rsidRPr="00C70AEF" w:rsidRDefault="00B16767" w:rsidP="004B000F">
      <w:pPr>
        <w:spacing w:after="0" w:line="240" w:lineRule="auto"/>
        <w:jc w:val="both"/>
        <w:rPr>
          <w:rFonts w:ascii="Arial" w:eastAsia="Arial Unicode MS" w:hAnsi="Arial" w:cs="Arial"/>
          <w:noProof/>
          <w:sz w:val="20"/>
          <w:szCs w:val="20"/>
          <w:lang w:bidi="th-TH"/>
        </w:rPr>
      </w:pPr>
    </w:p>
    <w:p w14:paraId="7C18D170" w14:textId="77777777" w:rsidR="00EE7CD1" w:rsidRPr="00C70AEF" w:rsidRDefault="00EE7CD1" w:rsidP="00EE7CD1">
      <w:pPr>
        <w:spacing w:after="0" w:line="240" w:lineRule="auto"/>
        <w:jc w:val="both"/>
        <w:rPr>
          <w:rFonts w:ascii="Arial" w:eastAsia="Arial Unicode MS" w:hAnsi="Arial" w:cs="Arial"/>
          <w:b/>
          <w:bCs/>
          <w:color w:val="CF4A02"/>
          <w:sz w:val="20"/>
          <w:szCs w:val="20"/>
          <w:lang w:val="en-GB" w:bidi="th-TH"/>
        </w:rPr>
      </w:pPr>
      <w:r w:rsidRPr="00C70AEF">
        <w:rPr>
          <w:rFonts w:ascii="Arial" w:eastAsia="Arial Unicode MS" w:hAnsi="Arial" w:cs="Arial"/>
          <w:b/>
          <w:bCs/>
          <w:color w:val="CF4A02"/>
          <w:sz w:val="20"/>
          <w:szCs w:val="20"/>
          <w:lang w:val="en-GB" w:bidi="th-TH"/>
        </w:rPr>
        <w:t>Changes in account</w:t>
      </w:r>
      <w:bookmarkStart w:id="6" w:name="RevenuePolicies"/>
      <w:bookmarkEnd w:id="6"/>
      <w:r w:rsidRPr="00C70AEF">
        <w:rPr>
          <w:rFonts w:ascii="Arial" w:eastAsia="Arial Unicode MS" w:hAnsi="Arial" w:cs="Arial"/>
          <w:b/>
          <w:bCs/>
          <w:color w:val="CF4A02"/>
          <w:sz w:val="20"/>
          <w:szCs w:val="20"/>
          <w:lang w:val="en-GB" w:bidi="th-TH"/>
        </w:rPr>
        <w:t xml:space="preserve">ing policies from adoption of </w:t>
      </w:r>
      <w:bookmarkStart w:id="7" w:name="_Hlk39790544"/>
      <w:r w:rsidRPr="00C70AEF">
        <w:rPr>
          <w:rFonts w:ascii="Arial" w:eastAsia="Arial Unicode MS" w:hAnsi="Arial" w:cs="Arial"/>
          <w:b/>
          <w:bCs/>
          <w:color w:val="CF4A02"/>
          <w:sz w:val="20"/>
          <w:szCs w:val="20"/>
          <w:lang w:val="en-GB" w:bidi="th-TH"/>
        </w:rPr>
        <w:t xml:space="preserve">the financial reporting standards related to financial instruments </w:t>
      </w:r>
      <w:bookmarkEnd w:id="7"/>
      <w:r w:rsidRPr="00C70AEF">
        <w:rPr>
          <w:rFonts w:ascii="Arial" w:eastAsia="Arial Unicode MS" w:hAnsi="Arial" w:cs="Arial"/>
          <w:b/>
          <w:bCs/>
          <w:color w:val="CF4A02"/>
          <w:sz w:val="20"/>
          <w:szCs w:val="20"/>
          <w:lang w:val="en-GB" w:bidi="th-TH"/>
        </w:rPr>
        <w:t>and leases</w:t>
      </w:r>
    </w:p>
    <w:p w14:paraId="3A4892C8" w14:textId="140B60C1" w:rsidR="00F42B9A" w:rsidRPr="00C70AEF" w:rsidRDefault="00F42B9A" w:rsidP="00D87F49">
      <w:pPr>
        <w:tabs>
          <w:tab w:val="left" w:pos="1164"/>
        </w:tabs>
        <w:spacing w:after="0" w:line="240" w:lineRule="auto"/>
        <w:jc w:val="both"/>
        <w:rPr>
          <w:rFonts w:ascii="Arial" w:eastAsia="Arial Unicode MS" w:hAnsi="Arial" w:cs="Arial"/>
          <w:sz w:val="20"/>
          <w:szCs w:val="20"/>
          <w:lang w:val="en-GB" w:bidi="th-TH"/>
        </w:rPr>
      </w:pPr>
    </w:p>
    <w:p w14:paraId="6D876909" w14:textId="77777777" w:rsidR="00934D0F" w:rsidRPr="00C70AEF" w:rsidRDefault="00934D0F" w:rsidP="00934D0F">
      <w:pPr>
        <w:spacing w:after="0" w:line="240" w:lineRule="auto"/>
        <w:jc w:val="both"/>
        <w:rPr>
          <w:rFonts w:ascii="Arial" w:eastAsia="Arial Unicode MS" w:hAnsi="Arial" w:cs="Arial"/>
          <w:i/>
          <w:iCs/>
          <w:color w:val="CF4A02"/>
          <w:sz w:val="20"/>
          <w:szCs w:val="20"/>
          <w:lang w:bidi="th-TH"/>
        </w:rPr>
      </w:pPr>
      <w:r w:rsidRPr="00C70AEF">
        <w:rPr>
          <w:rFonts w:ascii="Arial" w:eastAsia="Arial Unicode MS" w:hAnsi="Arial" w:cs="Arial"/>
          <w:i/>
          <w:iCs/>
          <w:color w:val="CF4A02"/>
          <w:sz w:val="20"/>
          <w:szCs w:val="20"/>
          <w:lang w:bidi="th-TH"/>
        </w:rPr>
        <w:t>Investments and other financial assets</w:t>
      </w:r>
    </w:p>
    <w:p w14:paraId="7ED57FD1" w14:textId="77777777" w:rsidR="00934D0F" w:rsidRPr="00C70AEF" w:rsidRDefault="00934D0F" w:rsidP="00934D0F">
      <w:pPr>
        <w:spacing w:after="0" w:line="240" w:lineRule="auto"/>
        <w:jc w:val="both"/>
        <w:rPr>
          <w:rFonts w:ascii="Arial" w:eastAsia="Arial Unicode MS" w:hAnsi="Arial" w:cs="Arial"/>
          <w:i/>
          <w:iCs/>
          <w:color w:val="DC6900"/>
          <w:sz w:val="20"/>
          <w:szCs w:val="20"/>
          <w:lang w:bidi="th-TH"/>
        </w:rPr>
      </w:pPr>
    </w:p>
    <w:p w14:paraId="5F957760" w14:textId="77777777" w:rsidR="00934D0F" w:rsidRPr="00C70AEF" w:rsidRDefault="00934D0F" w:rsidP="00934D0F">
      <w:pPr>
        <w:spacing w:after="0" w:line="240" w:lineRule="auto"/>
        <w:jc w:val="both"/>
        <w:rPr>
          <w:rFonts w:ascii="Arial" w:eastAsia="Arial Unicode MS" w:hAnsi="Arial" w:cs="Arial"/>
          <w:color w:val="CF4A02"/>
          <w:sz w:val="20"/>
          <w:szCs w:val="20"/>
          <w:lang w:val="en-GB" w:bidi="th-TH"/>
        </w:rPr>
      </w:pPr>
      <w:r w:rsidRPr="00C70AEF">
        <w:rPr>
          <w:rFonts w:ascii="Arial" w:eastAsia="Arial Unicode MS" w:hAnsi="Arial" w:cs="Arial"/>
          <w:color w:val="CF4A02"/>
          <w:sz w:val="20"/>
          <w:szCs w:val="20"/>
          <w:lang w:val="en-GB" w:bidi="th-TH"/>
        </w:rPr>
        <w:t>Classification and measurements</w:t>
      </w:r>
    </w:p>
    <w:p w14:paraId="041180DC" w14:textId="77777777" w:rsidR="00934D0F" w:rsidRPr="00C70AEF" w:rsidRDefault="00934D0F" w:rsidP="00934D0F">
      <w:pPr>
        <w:spacing w:after="0" w:line="240" w:lineRule="auto"/>
        <w:jc w:val="both"/>
        <w:rPr>
          <w:rFonts w:ascii="Arial" w:eastAsia="Arial Unicode MS" w:hAnsi="Arial" w:cs="Arial"/>
          <w:color w:val="DC6900" w:themeColor="accent1"/>
          <w:sz w:val="20"/>
          <w:szCs w:val="20"/>
          <w:lang w:val="en-GB" w:bidi="th-TH"/>
        </w:rPr>
      </w:pPr>
    </w:p>
    <w:p w14:paraId="2E892960" w14:textId="4A28C849" w:rsidR="00934D0F" w:rsidRPr="00C70AEF" w:rsidRDefault="00934D0F" w:rsidP="00934D0F">
      <w:pPr>
        <w:spacing w:after="0" w:line="240" w:lineRule="auto"/>
        <w:jc w:val="thaiDistribute"/>
        <w:rPr>
          <w:rFonts w:ascii="Arial" w:eastAsia="Arial Unicode MS" w:hAnsi="Arial" w:cs="Arial"/>
          <w:sz w:val="20"/>
          <w:szCs w:val="20"/>
          <w:lang w:bidi="th-TH"/>
        </w:rPr>
      </w:pPr>
      <w:r w:rsidRPr="00C70AEF">
        <w:rPr>
          <w:rFonts w:ascii="Arial" w:eastAsia="Arial Unicode MS" w:hAnsi="Arial" w:cs="Arial"/>
          <w:sz w:val="20"/>
          <w:szCs w:val="20"/>
          <w:lang w:bidi="th-TH"/>
        </w:rPr>
        <w:t xml:space="preserve">From </w:t>
      </w:r>
      <w:r w:rsidR="002A54C4" w:rsidRPr="00C70AEF">
        <w:rPr>
          <w:rFonts w:ascii="Arial" w:eastAsia="Arial Unicode MS" w:hAnsi="Arial" w:cs="Arial"/>
          <w:sz w:val="20"/>
          <w:szCs w:val="20"/>
          <w:lang w:bidi="th-TH"/>
        </w:rPr>
        <w:t xml:space="preserve">1 </w:t>
      </w:r>
      <w:r w:rsidRPr="00C70AEF">
        <w:rPr>
          <w:rFonts w:ascii="Arial" w:eastAsia="Arial Unicode MS" w:hAnsi="Arial" w:cs="Arial"/>
          <w:sz w:val="20"/>
          <w:szCs w:val="20"/>
          <w:lang w:bidi="th-TH"/>
        </w:rPr>
        <w:t>January 2020, the Group classifies its financial assets as follows:</w:t>
      </w:r>
    </w:p>
    <w:p w14:paraId="5F051D37" w14:textId="77777777" w:rsidR="00934D0F" w:rsidRPr="00C70AEF" w:rsidRDefault="00934D0F" w:rsidP="003621B4">
      <w:pPr>
        <w:pStyle w:val="ListParagraph"/>
        <w:numPr>
          <w:ilvl w:val="0"/>
          <w:numId w:val="4"/>
        </w:numPr>
        <w:spacing w:after="0" w:line="240" w:lineRule="auto"/>
        <w:ind w:left="360"/>
        <w:jc w:val="thaiDistribute"/>
        <w:rPr>
          <w:rFonts w:ascii="Arial" w:eastAsia="Arial Unicode MS" w:hAnsi="Arial" w:cs="Arial"/>
          <w:sz w:val="20"/>
          <w:szCs w:val="20"/>
          <w:lang w:bidi="th-TH"/>
        </w:rPr>
      </w:pPr>
      <w:r w:rsidRPr="00C70AEF">
        <w:rPr>
          <w:rFonts w:ascii="Arial" w:eastAsia="Arial Unicode MS" w:hAnsi="Arial" w:cs="Arial"/>
          <w:sz w:val="20"/>
          <w:szCs w:val="20"/>
          <w:lang w:bidi="th-TH"/>
        </w:rPr>
        <w:t>those to be measured subsequently at fair value either through profit or loss (FVPL) or through other comprehensive income (FVOCI)</w:t>
      </w:r>
    </w:p>
    <w:p w14:paraId="623EC2E9" w14:textId="77777777" w:rsidR="00934D0F" w:rsidRPr="00C70AEF" w:rsidRDefault="00934D0F" w:rsidP="003621B4">
      <w:pPr>
        <w:pStyle w:val="ListParagraph"/>
        <w:numPr>
          <w:ilvl w:val="0"/>
          <w:numId w:val="4"/>
        </w:numPr>
        <w:spacing w:after="0" w:line="240" w:lineRule="auto"/>
        <w:ind w:left="360"/>
        <w:jc w:val="thaiDistribute"/>
        <w:rPr>
          <w:rFonts w:ascii="Arial" w:eastAsia="Arial Unicode MS" w:hAnsi="Arial" w:cs="Arial"/>
          <w:sz w:val="20"/>
          <w:szCs w:val="20"/>
          <w:lang w:bidi="th-TH"/>
        </w:rPr>
      </w:pPr>
      <w:r w:rsidRPr="00C70AEF">
        <w:rPr>
          <w:rFonts w:ascii="Arial" w:eastAsia="Arial Unicode MS" w:hAnsi="Arial" w:cs="Arial"/>
          <w:sz w:val="20"/>
          <w:szCs w:val="20"/>
          <w:lang w:bidi="th-TH"/>
        </w:rPr>
        <w:t xml:space="preserve">those to be measured at amortised cost </w:t>
      </w:r>
    </w:p>
    <w:p w14:paraId="1CC84F1F" w14:textId="77777777" w:rsidR="00934D0F" w:rsidRPr="00C70AEF" w:rsidRDefault="00934D0F" w:rsidP="00414746">
      <w:pPr>
        <w:spacing w:after="0" w:line="240" w:lineRule="auto"/>
        <w:jc w:val="thaiDistribute"/>
        <w:rPr>
          <w:rFonts w:ascii="Arial" w:eastAsia="Arial Unicode MS" w:hAnsi="Arial" w:cs="Arial"/>
          <w:sz w:val="20"/>
          <w:szCs w:val="20"/>
          <w:lang w:bidi="th-TH"/>
        </w:rPr>
      </w:pPr>
    </w:p>
    <w:p w14:paraId="4B901002" w14:textId="77777777" w:rsidR="00934D0F" w:rsidRPr="00C70AEF" w:rsidRDefault="00934D0F" w:rsidP="00934D0F">
      <w:pPr>
        <w:spacing w:after="0" w:line="240" w:lineRule="auto"/>
        <w:jc w:val="thaiDistribute"/>
        <w:rPr>
          <w:rFonts w:ascii="Arial" w:eastAsia="Arial Unicode MS" w:hAnsi="Arial" w:cs="Arial"/>
          <w:sz w:val="20"/>
          <w:szCs w:val="20"/>
          <w:lang w:bidi="th-TH"/>
        </w:rPr>
      </w:pPr>
      <w:r w:rsidRPr="00C70AEF">
        <w:rPr>
          <w:rFonts w:ascii="Arial" w:eastAsia="Arial Unicode MS" w:hAnsi="Arial" w:cs="Arial"/>
          <w:sz w:val="20"/>
          <w:szCs w:val="20"/>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70C2FBF5" w14:textId="77777777" w:rsidR="00934D0F" w:rsidRPr="00C70AEF" w:rsidRDefault="00934D0F" w:rsidP="00934D0F">
      <w:pPr>
        <w:spacing w:after="0" w:line="240" w:lineRule="auto"/>
        <w:jc w:val="thaiDistribute"/>
        <w:rPr>
          <w:rFonts w:ascii="Arial" w:eastAsia="Arial Unicode MS" w:hAnsi="Arial" w:cs="Arial"/>
          <w:sz w:val="20"/>
          <w:szCs w:val="20"/>
          <w:lang w:bidi="th-TH"/>
        </w:rPr>
      </w:pPr>
    </w:p>
    <w:p w14:paraId="0348E10A" w14:textId="77777777" w:rsidR="00934D0F" w:rsidRPr="00C70AEF" w:rsidRDefault="00934D0F" w:rsidP="00934D0F">
      <w:pPr>
        <w:spacing w:after="0" w:line="240" w:lineRule="auto"/>
        <w:jc w:val="thaiDistribute"/>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Financial assets with embedded derivatives are considered in their entirety when determining whether their cash flows are solely payment of principal and interest.</w:t>
      </w:r>
    </w:p>
    <w:p w14:paraId="1DEDFA00" w14:textId="77777777" w:rsidR="00934D0F" w:rsidRPr="00C70AEF" w:rsidRDefault="00934D0F" w:rsidP="00934D0F">
      <w:pPr>
        <w:spacing w:after="0" w:line="240" w:lineRule="auto"/>
        <w:jc w:val="thaiDistribute"/>
        <w:rPr>
          <w:rFonts w:ascii="Arial" w:eastAsia="Arial Unicode MS" w:hAnsi="Arial" w:cs="Arial"/>
          <w:sz w:val="20"/>
          <w:szCs w:val="20"/>
          <w:lang w:val="en-GB" w:bidi="th-TH"/>
        </w:rPr>
      </w:pPr>
    </w:p>
    <w:p w14:paraId="4D9CA2C6" w14:textId="77777777" w:rsidR="00934D0F" w:rsidRPr="00C70AEF" w:rsidRDefault="00934D0F" w:rsidP="00934D0F">
      <w:pPr>
        <w:spacing w:after="0" w:line="240" w:lineRule="auto"/>
        <w:jc w:val="thaiDistribute"/>
        <w:rPr>
          <w:rFonts w:ascii="Arial" w:eastAsia="Arial Unicode MS" w:hAnsi="Arial" w:cs="Arial"/>
          <w:i/>
          <w:iCs/>
          <w:color w:val="CF4A02"/>
          <w:sz w:val="20"/>
          <w:szCs w:val="20"/>
          <w:lang w:val="en-GB" w:bidi="th-TH"/>
        </w:rPr>
      </w:pPr>
      <w:r w:rsidRPr="00C70AEF">
        <w:rPr>
          <w:rFonts w:ascii="Arial" w:eastAsia="Arial Unicode MS" w:hAnsi="Arial" w:cs="Arial"/>
          <w:i/>
          <w:iCs/>
          <w:color w:val="CF4A02"/>
          <w:sz w:val="20"/>
          <w:szCs w:val="20"/>
          <w:lang w:val="en-GB" w:bidi="th-TH"/>
        </w:rPr>
        <w:t>Debt instruments</w:t>
      </w:r>
    </w:p>
    <w:p w14:paraId="0D1D6F6F" w14:textId="77777777" w:rsidR="00934D0F" w:rsidRPr="00C70AEF" w:rsidRDefault="00934D0F" w:rsidP="00934D0F">
      <w:pPr>
        <w:spacing w:after="0" w:line="240" w:lineRule="auto"/>
        <w:jc w:val="thaiDistribute"/>
        <w:rPr>
          <w:rFonts w:ascii="Arial" w:eastAsia="Arial Unicode MS" w:hAnsi="Arial" w:cs="Arial"/>
          <w:i/>
          <w:iCs/>
          <w:sz w:val="20"/>
          <w:szCs w:val="20"/>
          <w:lang w:val="en-GB" w:bidi="th-TH"/>
        </w:rPr>
      </w:pPr>
    </w:p>
    <w:p w14:paraId="3D489F36" w14:textId="3325780D" w:rsidR="00934D0F" w:rsidRPr="00C70AEF" w:rsidRDefault="00934D0F" w:rsidP="00934D0F">
      <w:pPr>
        <w:spacing w:after="0" w:line="240" w:lineRule="auto"/>
        <w:jc w:val="thaiDistribute"/>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Subsequent measurement of debt instruments depends on the Group’s business model for managing the asset and the cash flow characteristics of the asset.</w:t>
      </w:r>
      <w:r w:rsidRPr="00C70AEF">
        <w:rPr>
          <w:rFonts w:ascii="Arial" w:eastAsia="Arial Unicode MS" w:hAnsi="Arial" w:cs="Arial"/>
          <w:sz w:val="20"/>
          <w:szCs w:val="20"/>
          <w:cs/>
          <w:lang w:val="en-GB" w:bidi="th-TH"/>
        </w:rPr>
        <w:t xml:space="preserve"> </w:t>
      </w:r>
      <w:r w:rsidRPr="00C70AEF">
        <w:rPr>
          <w:rFonts w:ascii="Arial" w:eastAsia="Arial Unicode MS" w:hAnsi="Arial" w:cs="Arial"/>
          <w:sz w:val="20"/>
          <w:szCs w:val="20"/>
          <w:lang w:val="en-GB" w:bidi="th-TH"/>
        </w:rPr>
        <w:t>There are measurement categories</w:t>
      </w:r>
      <w:r w:rsidR="00BD4959" w:rsidRPr="00C70AEF">
        <w:rPr>
          <w:rFonts w:ascii="Arial" w:eastAsia="Arial Unicode MS" w:hAnsi="Arial" w:cs="Arial"/>
          <w:sz w:val="20"/>
          <w:szCs w:val="20"/>
          <w:lang w:val="en-GB" w:bidi="th-TH"/>
        </w:rPr>
        <w:t xml:space="preserve"> as follows</w:t>
      </w:r>
      <w:r w:rsidRPr="00C70AEF">
        <w:rPr>
          <w:rFonts w:ascii="Arial" w:eastAsia="Arial Unicode MS" w:hAnsi="Arial" w:cs="Arial"/>
          <w:sz w:val="20"/>
          <w:szCs w:val="20"/>
          <w:lang w:val="en-GB" w:bidi="th-TH"/>
        </w:rPr>
        <w:t xml:space="preserve">: </w:t>
      </w:r>
    </w:p>
    <w:p w14:paraId="2610A2B3" w14:textId="77777777" w:rsidR="00934D0F" w:rsidRPr="00C70AEF" w:rsidRDefault="00934D0F" w:rsidP="003621B4">
      <w:pPr>
        <w:pStyle w:val="ListParagraph"/>
        <w:numPr>
          <w:ilvl w:val="0"/>
          <w:numId w:val="5"/>
        </w:numPr>
        <w:spacing w:after="0" w:line="240" w:lineRule="auto"/>
        <w:ind w:left="360"/>
        <w:jc w:val="thaiDistribute"/>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673E7CD3" w14:textId="77777777" w:rsidR="00934D0F" w:rsidRPr="00C70AEF" w:rsidRDefault="00934D0F" w:rsidP="003621B4">
      <w:pPr>
        <w:pStyle w:val="ListParagraph"/>
        <w:numPr>
          <w:ilvl w:val="0"/>
          <w:numId w:val="5"/>
        </w:numPr>
        <w:spacing w:after="0" w:line="240" w:lineRule="auto"/>
        <w:ind w:left="360"/>
        <w:jc w:val="thaiDistribute"/>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634795A6" w14:textId="77777777" w:rsidR="00934D0F" w:rsidRPr="00C70AEF" w:rsidRDefault="00934D0F" w:rsidP="003621B4">
      <w:pPr>
        <w:pStyle w:val="ListParagraph"/>
        <w:numPr>
          <w:ilvl w:val="0"/>
          <w:numId w:val="5"/>
        </w:numPr>
        <w:spacing w:after="0" w:line="240" w:lineRule="auto"/>
        <w:ind w:left="360"/>
        <w:jc w:val="thaiDistribute"/>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 xml:space="preserve">FVPL: Assets that do not meet the criteria for amortised cost or FVOCI are measured at FVPL. A gain or loss on subsequent measurement is presented in other gains/(losses). </w:t>
      </w:r>
    </w:p>
    <w:p w14:paraId="4C44E9D4" w14:textId="77777777" w:rsidR="00934D0F" w:rsidRPr="00194BBD" w:rsidRDefault="00934D0F" w:rsidP="00194BBD">
      <w:pPr>
        <w:spacing w:after="0" w:line="240" w:lineRule="auto"/>
        <w:jc w:val="thaiDistribute"/>
        <w:rPr>
          <w:rFonts w:ascii="Arial" w:eastAsia="Arial Unicode MS" w:hAnsi="Arial" w:cs="Arial"/>
          <w:sz w:val="20"/>
          <w:szCs w:val="20"/>
          <w:lang w:val="en-GB" w:bidi="th-TH"/>
        </w:rPr>
      </w:pPr>
    </w:p>
    <w:p w14:paraId="0ACB52C5" w14:textId="77777777" w:rsidR="00934D0F" w:rsidRPr="00C70AEF" w:rsidRDefault="00934D0F" w:rsidP="00934D0F">
      <w:pPr>
        <w:spacing w:after="0" w:line="240" w:lineRule="auto"/>
        <w:jc w:val="thaiDistribute"/>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The Group reclassifies debt instruments only when its business model for managing those assets changes.</w:t>
      </w:r>
    </w:p>
    <w:p w14:paraId="3533007F" w14:textId="77777777" w:rsidR="00934D0F" w:rsidRPr="00C70AEF" w:rsidRDefault="00934D0F" w:rsidP="00934D0F">
      <w:pPr>
        <w:spacing w:after="0" w:line="240" w:lineRule="auto"/>
        <w:jc w:val="thaiDistribute"/>
        <w:rPr>
          <w:rFonts w:ascii="Arial" w:eastAsia="Arial Unicode MS" w:hAnsi="Arial" w:cs="Arial"/>
          <w:sz w:val="20"/>
          <w:szCs w:val="20"/>
          <w:lang w:val="en-GB" w:bidi="th-TH"/>
        </w:rPr>
      </w:pPr>
    </w:p>
    <w:p w14:paraId="1AFBFF3B" w14:textId="77777777" w:rsidR="00934D0F" w:rsidRPr="00C70AEF" w:rsidRDefault="00934D0F" w:rsidP="00934D0F">
      <w:pPr>
        <w:spacing w:after="0" w:line="240" w:lineRule="auto"/>
        <w:jc w:val="thaiDistribute"/>
        <w:rPr>
          <w:rFonts w:ascii="Arial" w:eastAsia="Arial Unicode MS" w:hAnsi="Arial" w:cs="Arial"/>
          <w:i/>
          <w:iCs/>
          <w:color w:val="CF4A02"/>
          <w:sz w:val="20"/>
          <w:szCs w:val="20"/>
          <w:lang w:val="en-GB" w:bidi="th-TH"/>
        </w:rPr>
      </w:pPr>
      <w:r w:rsidRPr="00C70AEF">
        <w:rPr>
          <w:rFonts w:ascii="Arial" w:eastAsia="Arial Unicode MS" w:hAnsi="Arial" w:cs="Arial"/>
          <w:i/>
          <w:iCs/>
          <w:color w:val="CF4A02"/>
          <w:sz w:val="20"/>
          <w:szCs w:val="20"/>
          <w:lang w:val="en-GB" w:bidi="th-TH"/>
        </w:rPr>
        <w:t>Equity instruments</w:t>
      </w:r>
    </w:p>
    <w:p w14:paraId="507B3BEC" w14:textId="77777777" w:rsidR="00934D0F" w:rsidRPr="00C70AEF" w:rsidRDefault="00934D0F" w:rsidP="00934D0F">
      <w:pPr>
        <w:spacing w:after="0" w:line="240" w:lineRule="auto"/>
        <w:jc w:val="thaiDistribute"/>
        <w:rPr>
          <w:rFonts w:ascii="Arial" w:eastAsia="Arial Unicode MS" w:hAnsi="Arial" w:cs="Arial"/>
          <w:i/>
          <w:iCs/>
          <w:sz w:val="20"/>
          <w:szCs w:val="20"/>
          <w:lang w:val="en-GB" w:bidi="th-TH"/>
        </w:rPr>
      </w:pPr>
    </w:p>
    <w:p w14:paraId="22B6A8A3" w14:textId="77777777" w:rsidR="00934D0F" w:rsidRPr="00C70AEF" w:rsidRDefault="00934D0F" w:rsidP="00934D0F">
      <w:pPr>
        <w:spacing w:after="0" w:line="240" w:lineRule="auto"/>
        <w:jc w:val="thaiDistribute"/>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5470338E" w14:textId="3A6D1303" w:rsidR="00773059" w:rsidRPr="00C70AEF" w:rsidRDefault="00773059">
      <w:pPr>
        <w:rPr>
          <w:rFonts w:ascii="Arial" w:eastAsia="Arial Unicode MS" w:hAnsi="Arial" w:cs="Arial"/>
          <w:sz w:val="20"/>
          <w:szCs w:val="20"/>
          <w:lang w:val="en-GB" w:bidi="th-TH"/>
        </w:rPr>
      </w:pPr>
      <w:r w:rsidRPr="00C70AEF">
        <w:rPr>
          <w:rFonts w:ascii="Arial" w:eastAsia="Arial Unicode MS" w:hAnsi="Arial" w:cs="Arial"/>
          <w:sz w:val="20"/>
          <w:szCs w:val="20"/>
          <w:lang w:val="en-GB" w:bidi="th-TH"/>
        </w:rPr>
        <w:br w:type="page"/>
      </w:r>
    </w:p>
    <w:p w14:paraId="057F2F23" w14:textId="77777777" w:rsidR="00934D0F" w:rsidRPr="00C70AEF" w:rsidRDefault="00934D0F" w:rsidP="00934D0F">
      <w:pPr>
        <w:spacing w:after="0" w:line="240" w:lineRule="auto"/>
        <w:jc w:val="both"/>
        <w:rPr>
          <w:rFonts w:ascii="Arial" w:eastAsia="Arial Unicode MS" w:hAnsi="Arial" w:cs="Arial"/>
          <w:sz w:val="20"/>
          <w:szCs w:val="20"/>
          <w:lang w:val="en-GB" w:bidi="th-TH"/>
        </w:rPr>
      </w:pPr>
    </w:p>
    <w:p w14:paraId="6F76AD38" w14:textId="77777777" w:rsidR="00934D0F" w:rsidRPr="00C70AEF" w:rsidRDefault="00934D0F" w:rsidP="00934D0F">
      <w:pPr>
        <w:spacing w:after="0" w:line="240" w:lineRule="auto"/>
        <w:jc w:val="thaiDistribute"/>
        <w:rPr>
          <w:rFonts w:ascii="Arial" w:eastAsia="Arial Unicode MS" w:hAnsi="Arial" w:cs="Arial"/>
          <w:i/>
          <w:iCs/>
          <w:color w:val="CF4A02"/>
          <w:sz w:val="20"/>
          <w:szCs w:val="20"/>
          <w:lang w:val="en-GB" w:bidi="th-TH"/>
        </w:rPr>
      </w:pPr>
      <w:r w:rsidRPr="00C70AEF">
        <w:rPr>
          <w:rFonts w:ascii="Arial" w:eastAsia="Arial Unicode MS" w:hAnsi="Arial" w:cs="Arial"/>
          <w:i/>
          <w:iCs/>
          <w:color w:val="CF4A02"/>
          <w:sz w:val="20"/>
          <w:szCs w:val="20"/>
          <w:lang w:val="en-GB" w:bidi="th-TH"/>
        </w:rPr>
        <w:t>Impairment</w:t>
      </w:r>
    </w:p>
    <w:p w14:paraId="36E026FE" w14:textId="77777777" w:rsidR="00934D0F" w:rsidRPr="00C70AEF" w:rsidRDefault="00934D0F" w:rsidP="00934D0F">
      <w:pPr>
        <w:spacing w:after="0" w:line="240" w:lineRule="auto"/>
        <w:jc w:val="thaiDistribute"/>
        <w:rPr>
          <w:rFonts w:ascii="Arial" w:eastAsia="Arial Unicode MS" w:hAnsi="Arial" w:cs="Arial"/>
          <w:sz w:val="20"/>
          <w:szCs w:val="20"/>
          <w:lang w:val="en-GB" w:bidi="th-TH"/>
        </w:rPr>
      </w:pPr>
    </w:p>
    <w:p w14:paraId="5044BC9C" w14:textId="5CF34821" w:rsidR="00934D0F" w:rsidRPr="00C70AEF" w:rsidRDefault="00934D0F" w:rsidP="00934D0F">
      <w:pPr>
        <w:spacing w:after="0" w:line="240" w:lineRule="auto"/>
        <w:jc w:val="thaiDistribute"/>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78047A72" w14:textId="77777777" w:rsidR="00934D0F" w:rsidRPr="00C70AEF" w:rsidRDefault="00934D0F" w:rsidP="00934D0F">
      <w:pPr>
        <w:spacing w:after="0" w:line="240" w:lineRule="auto"/>
        <w:jc w:val="thaiDistribute"/>
        <w:rPr>
          <w:rFonts w:ascii="Arial" w:eastAsia="Arial Unicode MS" w:hAnsi="Arial" w:cs="Arial"/>
          <w:sz w:val="20"/>
          <w:szCs w:val="20"/>
          <w:lang w:val="en-GB" w:bidi="th-TH"/>
        </w:rPr>
      </w:pPr>
    </w:p>
    <w:p w14:paraId="72F4F6DA" w14:textId="77777777" w:rsidR="000808A6" w:rsidRPr="00C70AEF" w:rsidRDefault="00934D0F" w:rsidP="00934D0F">
      <w:pPr>
        <w:spacing w:after="0" w:line="240" w:lineRule="auto"/>
        <w:jc w:val="thaiDistribute"/>
        <w:rPr>
          <w:rFonts w:ascii="Arial" w:eastAsia="Arial Unicode MS" w:hAnsi="Arial" w:cs="Arial"/>
          <w:sz w:val="20"/>
          <w:szCs w:val="20"/>
          <w:lang w:bidi="th-TH"/>
        </w:rPr>
      </w:pPr>
      <w:r w:rsidRPr="00C70AEF">
        <w:rPr>
          <w:rFonts w:ascii="Arial" w:eastAsia="Arial Unicode MS" w:hAnsi="Arial" w:cs="Arial"/>
          <w:sz w:val="20"/>
          <w:szCs w:val="20"/>
          <w:lang w:bidi="th-TH"/>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w:t>
      </w:r>
    </w:p>
    <w:p w14:paraId="6602F714" w14:textId="77777777" w:rsidR="000808A6" w:rsidRPr="00C70AEF" w:rsidRDefault="000808A6" w:rsidP="00934D0F">
      <w:pPr>
        <w:spacing w:after="0" w:line="240" w:lineRule="auto"/>
        <w:jc w:val="thaiDistribute"/>
        <w:rPr>
          <w:rFonts w:ascii="Arial" w:eastAsia="Arial Unicode MS" w:hAnsi="Arial" w:cs="Arial"/>
          <w:sz w:val="20"/>
          <w:szCs w:val="20"/>
          <w:lang w:bidi="th-TH"/>
        </w:rPr>
      </w:pPr>
    </w:p>
    <w:p w14:paraId="5EDA5615" w14:textId="4F07E1F3" w:rsidR="00934D0F" w:rsidRPr="00C70AEF" w:rsidRDefault="00BA3F0E" w:rsidP="00934D0F">
      <w:pPr>
        <w:spacing w:after="0" w:line="240" w:lineRule="auto"/>
        <w:jc w:val="thaiDistribute"/>
        <w:rPr>
          <w:rFonts w:ascii="Arial" w:eastAsia="Arial Unicode MS" w:hAnsi="Arial" w:cs="Arial"/>
          <w:sz w:val="20"/>
          <w:szCs w:val="20"/>
          <w:lang w:bidi="th-TH"/>
        </w:rPr>
      </w:pPr>
      <w:r w:rsidRPr="00C70AEF">
        <w:rPr>
          <w:rFonts w:ascii="Arial" w:eastAsia="Arial Unicode MS" w:hAnsi="Arial" w:cs="Arial"/>
          <w:sz w:val="20"/>
          <w:szCs w:val="20"/>
          <w:lang w:bidi="th-TH"/>
        </w:rPr>
        <w:t xml:space="preserve">As at </w:t>
      </w:r>
      <w:r w:rsidR="00416DBB" w:rsidRPr="00C70AEF">
        <w:rPr>
          <w:rFonts w:ascii="Arial" w:eastAsia="Arial Unicode MS" w:hAnsi="Arial" w:cs="Arial"/>
          <w:sz w:val="20"/>
          <w:szCs w:val="20"/>
          <w:lang w:bidi="th-TH"/>
        </w:rPr>
        <w:t>30 September</w:t>
      </w:r>
      <w:r w:rsidRPr="00C70AEF">
        <w:rPr>
          <w:rFonts w:ascii="Arial" w:eastAsia="Arial Unicode MS" w:hAnsi="Arial" w:cs="Arial"/>
          <w:sz w:val="20"/>
          <w:szCs w:val="20"/>
          <w:lang w:bidi="th-TH"/>
        </w:rPr>
        <w:t xml:space="preserve"> 2020, t</w:t>
      </w:r>
      <w:r w:rsidR="000808A6" w:rsidRPr="00C70AEF">
        <w:rPr>
          <w:rFonts w:ascii="Arial" w:eastAsia="Arial Unicode MS" w:hAnsi="Arial" w:cs="Arial"/>
          <w:sz w:val="20"/>
          <w:szCs w:val="25"/>
          <w:lang w:bidi="th-TH"/>
        </w:rPr>
        <w:t>he Group and the Company recorded e</w:t>
      </w:r>
      <w:r w:rsidR="000808A6" w:rsidRPr="00C70AEF">
        <w:rPr>
          <w:rFonts w:ascii="Arial" w:eastAsia="Arial Unicode MS" w:hAnsi="Arial" w:cs="Arial"/>
          <w:sz w:val="20"/>
          <w:szCs w:val="20"/>
          <w:lang w:bidi="th-TH"/>
        </w:rPr>
        <w:t xml:space="preserve">xpected credit loss </w:t>
      </w:r>
      <w:r w:rsidR="00934D0F" w:rsidRPr="00C70AEF">
        <w:rPr>
          <w:rFonts w:ascii="Arial" w:eastAsia="Arial Unicode MS" w:hAnsi="Arial" w:cs="Arial"/>
          <w:sz w:val="20"/>
          <w:szCs w:val="20"/>
          <w:lang w:bidi="th-TH"/>
        </w:rPr>
        <w:t xml:space="preserve">of trade receivables, lease receivables </w:t>
      </w:r>
      <w:r w:rsidR="00934D0F" w:rsidRPr="00C70AEF">
        <w:rPr>
          <w:rFonts w:ascii="Arial" w:eastAsia="Arial Unicode MS" w:hAnsi="Arial" w:cs="Arial"/>
          <w:sz w:val="20"/>
          <w:szCs w:val="25"/>
          <w:lang w:val="en-GB" w:bidi="th-TH"/>
        </w:rPr>
        <w:t>and short-term loans to a related party and interest receivable</w:t>
      </w:r>
      <w:r w:rsidRPr="00C70AEF">
        <w:rPr>
          <w:rFonts w:ascii="Arial" w:eastAsia="Arial Unicode MS" w:hAnsi="Arial" w:cs="Arial"/>
          <w:sz w:val="20"/>
          <w:szCs w:val="25"/>
          <w:lang w:val="en-GB" w:bidi="th-TH"/>
        </w:rPr>
        <w:t xml:space="preserve"> </w:t>
      </w:r>
      <w:r w:rsidRPr="00C70AEF">
        <w:rPr>
          <w:rFonts w:ascii="Arial" w:eastAsia="Arial Unicode MS" w:hAnsi="Arial" w:cs="Arial"/>
          <w:sz w:val="20"/>
          <w:szCs w:val="20"/>
          <w:lang w:bidi="th-TH"/>
        </w:rPr>
        <w:t xml:space="preserve">of Baht </w:t>
      </w:r>
      <w:r w:rsidR="005D0D7E" w:rsidRPr="00C70AEF">
        <w:rPr>
          <w:rFonts w:ascii="Arial" w:eastAsia="Arial Unicode MS" w:hAnsi="Arial" w:cs="Arial"/>
          <w:sz w:val="20"/>
          <w:szCs w:val="20"/>
          <w:lang w:bidi="th-TH"/>
        </w:rPr>
        <w:t>0.47</w:t>
      </w:r>
      <w:r w:rsidR="00110A98" w:rsidRPr="00C70AEF">
        <w:rPr>
          <w:rFonts w:ascii="Arial" w:eastAsia="Arial Unicode MS" w:hAnsi="Arial" w:cs="Arial"/>
          <w:sz w:val="20"/>
          <w:szCs w:val="20"/>
          <w:lang w:bidi="th-TH"/>
        </w:rPr>
        <w:t xml:space="preserve"> </w:t>
      </w:r>
      <w:r w:rsidRPr="00C70AEF">
        <w:rPr>
          <w:rFonts w:ascii="Arial" w:eastAsia="Arial Unicode MS" w:hAnsi="Arial" w:cs="Arial"/>
          <w:sz w:val="20"/>
          <w:szCs w:val="25"/>
          <w:lang w:val="en-GB" w:bidi="th-TH"/>
        </w:rPr>
        <w:t>million</w:t>
      </w:r>
      <w:r w:rsidR="00934D0F" w:rsidRPr="00C70AEF">
        <w:rPr>
          <w:rFonts w:ascii="Arial" w:eastAsia="Arial Unicode MS" w:hAnsi="Arial" w:cs="Arial"/>
          <w:sz w:val="20"/>
          <w:szCs w:val="25"/>
          <w:lang w:val="en-GB" w:bidi="th-TH"/>
        </w:rPr>
        <w:t>.</w:t>
      </w:r>
      <w:r w:rsidRPr="00C70AEF">
        <w:rPr>
          <w:rFonts w:ascii="Arial" w:eastAsia="Arial Unicode MS" w:hAnsi="Arial" w:cs="Arial"/>
          <w:sz w:val="20"/>
          <w:szCs w:val="20"/>
          <w:lang w:val="en-GB" w:bidi="th-TH"/>
        </w:rPr>
        <w:t xml:space="preserve"> T</w:t>
      </w:r>
      <w:r w:rsidR="00934D0F" w:rsidRPr="00C70AEF">
        <w:rPr>
          <w:rFonts w:ascii="Arial" w:eastAsia="Arial Unicode MS" w:hAnsi="Arial" w:cs="Arial"/>
          <w:sz w:val="20"/>
          <w:szCs w:val="20"/>
          <w:lang w:bidi="th-TH"/>
        </w:rPr>
        <w:t>he expected credit loss was assessed based</w:t>
      </w:r>
      <w:r w:rsidRPr="00C70AEF">
        <w:rPr>
          <w:rFonts w:ascii="Arial" w:eastAsia="Arial Unicode MS" w:hAnsi="Arial" w:cs="Arial"/>
          <w:sz w:val="20"/>
          <w:szCs w:val="20"/>
          <w:lang w:bidi="th-TH"/>
        </w:rPr>
        <w:t xml:space="preserve"> on the concept of the new financial reporting standards related to financial instruments</w:t>
      </w:r>
      <w:r w:rsidR="00934D0F" w:rsidRPr="00C70AEF">
        <w:rPr>
          <w:rFonts w:ascii="Arial" w:eastAsia="Arial Unicode MS" w:hAnsi="Arial" w:cs="Arial"/>
          <w:sz w:val="20"/>
          <w:szCs w:val="20"/>
          <w:lang w:bidi="th-TH"/>
        </w:rPr>
        <w:t xml:space="preserve"> </w:t>
      </w:r>
      <w:r w:rsidRPr="00C70AEF">
        <w:rPr>
          <w:rFonts w:ascii="Arial" w:eastAsia="Arial Unicode MS" w:hAnsi="Arial" w:cs="Arial"/>
          <w:sz w:val="20"/>
          <w:szCs w:val="20"/>
          <w:lang w:bidi="th-TH"/>
        </w:rPr>
        <w:t>by applying the</w:t>
      </w:r>
      <w:r w:rsidR="00934D0F" w:rsidRPr="00C70AEF">
        <w:rPr>
          <w:rFonts w:ascii="Arial" w:eastAsia="Arial Unicode MS" w:hAnsi="Arial" w:cs="Arial"/>
          <w:sz w:val="20"/>
          <w:szCs w:val="20"/>
          <w:lang w:bidi="th-TH"/>
        </w:rPr>
        <w:t xml:space="preserve"> historical credit loss together with the management’s judgement in estimating the expected credit loss.</w:t>
      </w:r>
    </w:p>
    <w:p w14:paraId="08F43EB8" w14:textId="4842FBC9" w:rsidR="0052048B" w:rsidRPr="00C70AEF" w:rsidRDefault="0052048B" w:rsidP="00934D0F">
      <w:pPr>
        <w:spacing w:after="0" w:line="240" w:lineRule="auto"/>
        <w:jc w:val="thaiDistribute"/>
        <w:rPr>
          <w:rFonts w:ascii="Arial" w:eastAsia="Arial Unicode MS" w:hAnsi="Arial" w:cs="Arial"/>
          <w:sz w:val="20"/>
          <w:szCs w:val="20"/>
          <w:lang w:bidi="th-TH"/>
        </w:rPr>
      </w:pPr>
    </w:p>
    <w:p w14:paraId="37742BC8" w14:textId="77777777" w:rsidR="00DF6D11" w:rsidRPr="00C70AEF" w:rsidRDefault="00DF6D11" w:rsidP="00DF6D11">
      <w:pPr>
        <w:spacing w:after="0" w:line="240" w:lineRule="auto"/>
        <w:jc w:val="both"/>
        <w:rPr>
          <w:rFonts w:ascii="Arial" w:eastAsia="Arial Unicode MS" w:hAnsi="Arial" w:cs="Arial"/>
          <w:noProof/>
          <w:sz w:val="20"/>
          <w:szCs w:val="20"/>
          <w:lang w:bidi="th-TH"/>
        </w:rPr>
      </w:pPr>
      <w:r w:rsidRPr="00C70AEF">
        <w:rPr>
          <w:rFonts w:ascii="Arial" w:eastAsia="Arial Unicode MS" w:hAnsi="Arial" w:cs="Arial"/>
          <w:sz w:val="20"/>
          <w:szCs w:val="20"/>
          <w:lang w:val="en-GB" w:bidi="th-TH"/>
        </w:rPr>
        <w:t>The financial reporting standards relating to financial instruments (TAS 32, TFRS 7 and TFRS 9) do not have material impact on the recognition, measurement and disclosures of the Group for the balances brought forward as at 1 January 2020.</w:t>
      </w:r>
    </w:p>
    <w:p w14:paraId="5F7C1D12" w14:textId="77777777" w:rsidR="00DF6D11" w:rsidRPr="00C70AEF" w:rsidRDefault="00DF6D11" w:rsidP="00934D0F">
      <w:pPr>
        <w:spacing w:after="0" w:line="240" w:lineRule="auto"/>
        <w:jc w:val="thaiDistribute"/>
        <w:rPr>
          <w:rFonts w:ascii="Arial" w:eastAsia="Arial Unicode MS" w:hAnsi="Arial" w:cs="Arial"/>
          <w:sz w:val="20"/>
          <w:szCs w:val="20"/>
          <w:lang w:val="en-GB" w:bidi="th-TH"/>
        </w:rPr>
      </w:pPr>
    </w:p>
    <w:p w14:paraId="0B23CC22" w14:textId="77777777" w:rsidR="00934D0F" w:rsidRPr="00C70AEF" w:rsidRDefault="00934D0F" w:rsidP="00934D0F">
      <w:pPr>
        <w:spacing w:after="0" w:line="240" w:lineRule="auto"/>
        <w:jc w:val="both"/>
        <w:rPr>
          <w:rFonts w:ascii="Arial" w:eastAsia="Arial Unicode MS" w:hAnsi="Arial" w:cs="Arial"/>
          <w:i/>
          <w:iCs/>
          <w:color w:val="CF4A02"/>
          <w:sz w:val="20"/>
          <w:szCs w:val="20"/>
          <w:lang w:bidi="th-TH"/>
        </w:rPr>
      </w:pPr>
      <w:r w:rsidRPr="00C70AEF">
        <w:rPr>
          <w:rFonts w:ascii="Arial" w:eastAsia="Arial Unicode MS" w:hAnsi="Arial" w:cs="Arial"/>
          <w:i/>
          <w:iCs/>
          <w:color w:val="CF4A02"/>
          <w:sz w:val="20"/>
          <w:szCs w:val="20"/>
          <w:lang w:bidi="th-TH"/>
        </w:rPr>
        <w:t xml:space="preserve">Leases </w:t>
      </w:r>
    </w:p>
    <w:p w14:paraId="775AEC8B" w14:textId="77777777" w:rsidR="00934D0F" w:rsidRPr="00C70AEF" w:rsidRDefault="00934D0F" w:rsidP="00934D0F">
      <w:pPr>
        <w:spacing w:after="0" w:line="240" w:lineRule="auto"/>
        <w:jc w:val="both"/>
        <w:rPr>
          <w:rFonts w:ascii="Arial" w:eastAsia="Arial Unicode MS" w:hAnsi="Arial" w:cs="Arial"/>
          <w:sz w:val="20"/>
          <w:szCs w:val="20"/>
          <w:lang w:val="en-GB" w:bidi="th-TH"/>
        </w:rPr>
      </w:pPr>
    </w:p>
    <w:p w14:paraId="76319989" w14:textId="77777777" w:rsidR="00934D0F" w:rsidRPr="00C70AEF" w:rsidRDefault="00934D0F" w:rsidP="00934D0F">
      <w:pPr>
        <w:pStyle w:val="ListParagraph"/>
        <w:spacing w:after="0" w:line="240" w:lineRule="auto"/>
        <w:ind w:left="0"/>
        <w:contextualSpacing w:val="0"/>
        <w:jc w:val="both"/>
        <w:rPr>
          <w:rFonts w:ascii="Arial" w:hAnsi="Arial" w:cs="Arial"/>
          <w:sz w:val="20"/>
          <w:szCs w:val="20"/>
        </w:rPr>
      </w:pPr>
      <w:r w:rsidRPr="00C70AEF">
        <w:rPr>
          <w:rFonts w:ascii="Arial" w:hAnsi="Arial" w:cs="Arial"/>
          <w:sz w:val="20"/>
          <w:szCs w:val="20"/>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7DC2583" w14:textId="77777777" w:rsidR="00934D0F" w:rsidRPr="00C70AEF" w:rsidRDefault="00934D0F" w:rsidP="00934D0F">
      <w:pPr>
        <w:pStyle w:val="ListParagraph"/>
        <w:spacing w:after="0" w:line="240" w:lineRule="auto"/>
        <w:ind w:left="0"/>
        <w:contextualSpacing w:val="0"/>
        <w:jc w:val="both"/>
        <w:rPr>
          <w:rFonts w:ascii="Arial" w:hAnsi="Arial" w:cs="Arial"/>
          <w:sz w:val="20"/>
          <w:szCs w:val="20"/>
        </w:rPr>
      </w:pPr>
    </w:p>
    <w:p w14:paraId="0397FF77" w14:textId="2CA16678" w:rsidR="00934D0F" w:rsidRPr="00C70AEF" w:rsidRDefault="00934D0F" w:rsidP="00934D0F">
      <w:pPr>
        <w:pStyle w:val="ListParagraph"/>
        <w:spacing w:after="0" w:line="240" w:lineRule="auto"/>
        <w:ind w:left="0"/>
        <w:contextualSpacing w:val="0"/>
        <w:jc w:val="both"/>
        <w:rPr>
          <w:rFonts w:ascii="Arial" w:hAnsi="Arial" w:cs="Arial"/>
          <w:sz w:val="20"/>
          <w:szCs w:val="20"/>
        </w:rPr>
      </w:pPr>
      <w:r w:rsidRPr="00C70AEF">
        <w:rPr>
          <w:rFonts w:ascii="Arial" w:hAnsi="Arial" w:cs="Arial"/>
          <w:sz w:val="20"/>
          <w:szCs w:val="20"/>
        </w:rPr>
        <w:t>Assets and liabilities arising from a lease are initially measured on a present value</w:t>
      </w:r>
      <w:r w:rsidR="00AD49C8" w:rsidRPr="00C70AEF">
        <w:rPr>
          <w:rFonts w:ascii="Arial" w:hAnsi="Arial" w:cs="Arial"/>
          <w:sz w:val="20"/>
          <w:szCs w:val="20"/>
        </w:rPr>
        <w:t xml:space="preserve"> of the lease payments payable which comprises the following:</w:t>
      </w:r>
    </w:p>
    <w:p w14:paraId="793028C8" w14:textId="77777777" w:rsidR="00934D0F" w:rsidRPr="00C70AEF" w:rsidRDefault="00934D0F" w:rsidP="00934D0F">
      <w:pPr>
        <w:pStyle w:val="ListParagraph"/>
        <w:spacing w:after="0" w:line="240" w:lineRule="auto"/>
        <w:ind w:left="0"/>
        <w:contextualSpacing w:val="0"/>
        <w:jc w:val="both"/>
        <w:rPr>
          <w:rFonts w:ascii="Arial" w:hAnsi="Arial" w:cs="Arial"/>
          <w:sz w:val="20"/>
          <w:szCs w:val="20"/>
        </w:rPr>
      </w:pPr>
    </w:p>
    <w:p w14:paraId="47997578" w14:textId="77777777" w:rsidR="00934D0F" w:rsidRPr="00C70AEF" w:rsidRDefault="00934D0F" w:rsidP="003621B4">
      <w:pPr>
        <w:pStyle w:val="ListParagraph"/>
        <w:numPr>
          <w:ilvl w:val="0"/>
          <w:numId w:val="6"/>
        </w:numPr>
        <w:spacing w:after="0" w:line="240" w:lineRule="auto"/>
        <w:ind w:left="360"/>
        <w:contextualSpacing w:val="0"/>
        <w:jc w:val="both"/>
        <w:rPr>
          <w:rFonts w:ascii="Arial" w:hAnsi="Arial" w:cs="Arial"/>
          <w:sz w:val="20"/>
          <w:szCs w:val="20"/>
        </w:rPr>
      </w:pPr>
      <w:r w:rsidRPr="00C70AEF">
        <w:rPr>
          <w:rFonts w:ascii="Arial" w:hAnsi="Arial" w:cs="Arial"/>
          <w:sz w:val="20"/>
          <w:szCs w:val="20"/>
        </w:rPr>
        <w:t>fixed payments (including in-substance fixed payments), less any lease incentives receivable</w:t>
      </w:r>
    </w:p>
    <w:p w14:paraId="653C5D53" w14:textId="77777777" w:rsidR="00934D0F" w:rsidRPr="00C70AEF" w:rsidRDefault="00934D0F" w:rsidP="003621B4">
      <w:pPr>
        <w:pStyle w:val="ListParagraph"/>
        <w:numPr>
          <w:ilvl w:val="0"/>
          <w:numId w:val="6"/>
        </w:numPr>
        <w:spacing w:after="0" w:line="240" w:lineRule="auto"/>
        <w:ind w:left="360"/>
        <w:contextualSpacing w:val="0"/>
        <w:jc w:val="both"/>
        <w:rPr>
          <w:rFonts w:ascii="Arial" w:hAnsi="Arial" w:cs="Arial"/>
          <w:sz w:val="20"/>
          <w:szCs w:val="20"/>
        </w:rPr>
      </w:pPr>
      <w:r w:rsidRPr="00C70AEF">
        <w:rPr>
          <w:rFonts w:ascii="Arial" w:hAnsi="Arial" w:cs="Arial"/>
          <w:sz w:val="20"/>
          <w:szCs w:val="20"/>
        </w:rPr>
        <w:t>variable lease payment that are based on an index or a rate</w:t>
      </w:r>
    </w:p>
    <w:p w14:paraId="57D52619" w14:textId="77777777" w:rsidR="00934D0F" w:rsidRPr="00C70AEF" w:rsidRDefault="00934D0F" w:rsidP="003621B4">
      <w:pPr>
        <w:pStyle w:val="ListParagraph"/>
        <w:numPr>
          <w:ilvl w:val="0"/>
          <w:numId w:val="6"/>
        </w:numPr>
        <w:spacing w:after="0" w:line="240" w:lineRule="auto"/>
        <w:ind w:left="360"/>
        <w:contextualSpacing w:val="0"/>
        <w:jc w:val="both"/>
        <w:rPr>
          <w:rFonts w:ascii="Arial" w:hAnsi="Arial" w:cs="Arial"/>
          <w:sz w:val="20"/>
          <w:szCs w:val="20"/>
        </w:rPr>
      </w:pPr>
      <w:r w:rsidRPr="00C70AEF">
        <w:rPr>
          <w:rFonts w:ascii="Arial" w:hAnsi="Arial" w:cs="Arial"/>
          <w:sz w:val="20"/>
          <w:szCs w:val="20"/>
        </w:rPr>
        <w:t>amounts expected to be payable by the lessee under residual value guarantees</w:t>
      </w:r>
    </w:p>
    <w:p w14:paraId="27236AF8" w14:textId="77777777" w:rsidR="00934D0F" w:rsidRPr="00C70AEF" w:rsidRDefault="00934D0F" w:rsidP="003621B4">
      <w:pPr>
        <w:pStyle w:val="ListParagraph"/>
        <w:numPr>
          <w:ilvl w:val="0"/>
          <w:numId w:val="6"/>
        </w:numPr>
        <w:spacing w:after="0" w:line="240" w:lineRule="auto"/>
        <w:ind w:left="360"/>
        <w:contextualSpacing w:val="0"/>
        <w:jc w:val="both"/>
        <w:rPr>
          <w:rFonts w:ascii="Arial" w:hAnsi="Arial" w:cs="Arial"/>
          <w:sz w:val="20"/>
          <w:szCs w:val="20"/>
        </w:rPr>
      </w:pPr>
      <w:r w:rsidRPr="00C70AEF">
        <w:rPr>
          <w:rFonts w:ascii="Arial" w:hAnsi="Arial" w:cs="Arial"/>
          <w:sz w:val="20"/>
          <w:szCs w:val="20"/>
        </w:rPr>
        <w:t>the exercise price of a purchase option if the lessee is reasonably certain to exercise that option, and</w:t>
      </w:r>
    </w:p>
    <w:p w14:paraId="14CB766D" w14:textId="77777777" w:rsidR="00934D0F" w:rsidRPr="00C70AEF" w:rsidRDefault="00934D0F" w:rsidP="003621B4">
      <w:pPr>
        <w:pStyle w:val="ListParagraph"/>
        <w:numPr>
          <w:ilvl w:val="0"/>
          <w:numId w:val="6"/>
        </w:numPr>
        <w:spacing w:after="0" w:line="240" w:lineRule="auto"/>
        <w:ind w:left="360"/>
        <w:contextualSpacing w:val="0"/>
        <w:jc w:val="both"/>
        <w:rPr>
          <w:rFonts w:ascii="Arial" w:hAnsi="Arial" w:cs="Arial"/>
          <w:spacing w:val="-2"/>
          <w:sz w:val="20"/>
          <w:szCs w:val="20"/>
        </w:rPr>
      </w:pPr>
      <w:r w:rsidRPr="00C70AEF">
        <w:rPr>
          <w:rFonts w:ascii="Arial" w:hAnsi="Arial" w:cs="Arial"/>
          <w:spacing w:val="-2"/>
          <w:sz w:val="20"/>
          <w:szCs w:val="20"/>
        </w:rPr>
        <w:t>payments of penalties for terminating the lease, if the lease term reflects the lessee exercising that option.</w:t>
      </w:r>
    </w:p>
    <w:p w14:paraId="5C8AEE44" w14:textId="77777777" w:rsidR="00934D0F" w:rsidRPr="00194BBD" w:rsidRDefault="00934D0F" w:rsidP="00194BBD">
      <w:pPr>
        <w:spacing w:after="0" w:line="240" w:lineRule="auto"/>
        <w:jc w:val="both"/>
        <w:rPr>
          <w:rFonts w:ascii="Arial" w:hAnsi="Arial" w:cs="Arial"/>
          <w:sz w:val="20"/>
          <w:szCs w:val="20"/>
        </w:rPr>
      </w:pPr>
    </w:p>
    <w:p w14:paraId="58E38928" w14:textId="220A3AE9" w:rsidR="00934D0F" w:rsidRPr="00C70AEF" w:rsidRDefault="00934D0F" w:rsidP="00934D0F">
      <w:pPr>
        <w:spacing w:after="0" w:line="240" w:lineRule="auto"/>
        <w:jc w:val="both"/>
        <w:rPr>
          <w:rFonts w:ascii="Arial" w:hAnsi="Arial" w:cs="Arial"/>
          <w:sz w:val="20"/>
          <w:szCs w:val="20"/>
        </w:rPr>
      </w:pPr>
      <w:r w:rsidRPr="00C70AEF">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r w:rsidR="003435FB" w:rsidRPr="00C70AEF">
        <w:rPr>
          <w:rFonts w:ascii="Arial" w:hAnsi="Arial" w:cs="Arial"/>
          <w:sz w:val="20"/>
          <w:szCs w:val="20"/>
        </w:rPr>
        <w:t>The interest rate</w:t>
      </w:r>
      <w:r w:rsidR="00E27605" w:rsidRPr="00C70AEF">
        <w:rPr>
          <w:rFonts w:ascii="Arial" w:hAnsi="Arial" w:cs="Arial"/>
          <w:sz w:val="20"/>
          <w:szCs w:val="20"/>
        </w:rPr>
        <w:t>s</w:t>
      </w:r>
      <w:r w:rsidR="003435FB" w:rsidRPr="00C70AEF">
        <w:rPr>
          <w:rFonts w:ascii="Arial" w:hAnsi="Arial" w:cs="Arial"/>
          <w:sz w:val="20"/>
          <w:szCs w:val="20"/>
        </w:rPr>
        <w:t xml:space="preserve"> implicit applied </w:t>
      </w:r>
      <w:r w:rsidR="007C37CE" w:rsidRPr="00C70AEF">
        <w:rPr>
          <w:rFonts w:ascii="Arial" w:hAnsi="Arial" w:cs="Arial"/>
          <w:sz w:val="20"/>
          <w:szCs w:val="20"/>
        </w:rPr>
        <w:t>for</w:t>
      </w:r>
      <w:r w:rsidR="003435FB" w:rsidRPr="00C70AEF">
        <w:rPr>
          <w:rFonts w:ascii="Arial" w:hAnsi="Arial" w:cs="Arial"/>
          <w:sz w:val="20"/>
          <w:szCs w:val="20"/>
        </w:rPr>
        <w:t xml:space="preserve"> discount</w:t>
      </w:r>
      <w:r w:rsidR="007C37CE" w:rsidRPr="00C70AEF">
        <w:rPr>
          <w:rFonts w:ascii="Arial" w:hAnsi="Arial" w:cs="Arial"/>
          <w:sz w:val="20"/>
          <w:szCs w:val="20"/>
        </w:rPr>
        <w:t>ing of the leases</w:t>
      </w:r>
      <w:r w:rsidR="003435FB" w:rsidRPr="00C70AEF">
        <w:rPr>
          <w:rFonts w:ascii="Arial" w:hAnsi="Arial" w:cs="Arial"/>
          <w:sz w:val="20"/>
          <w:szCs w:val="20"/>
        </w:rPr>
        <w:t xml:space="preserve"> w</w:t>
      </w:r>
      <w:r w:rsidR="00E27605" w:rsidRPr="00C70AEF">
        <w:rPr>
          <w:rFonts w:ascii="Arial" w:hAnsi="Arial" w:cs="Arial"/>
          <w:sz w:val="20"/>
          <w:szCs w:val="20"/>
        </w:rPr>
        <w:t>ere</w:t>
      </w:r>
      <w:r w:rsidR="003435FB" w:rsidRPr="00C70AEF">
        <w:rPr>
          <w:rFonts w:ascii="Arial" w:hAnsi="Arial" w:cs="Arial"/>
          <w:sz w:val="20"/>
          <w:szCs w:val="20"/>
        </w:rPr>
        <w:t xml:space="preserve"> between 1.</w:t>
      </w:r>
      <w:r w:rsidR="007C37CE" w:rsidRPr="00C70AEF">
        <w:rPr>
          <w:rFonts w:ascii="Arial" w:hAnsi="Arial" w:cs="Arial"/>
          <w:sz w:val="20"/>
          <w:szCs w:val="20"/>
        </w:rPr>
        <w:t>48</w:t>
      </w:r>
      <w:r w:rsidR="003435FB" w:rsidRPr="00C70AEF">
        <w:rPr>
          <w:rFonts w:ascii="Arial" w:hAnsi="Arial" w:cs="Arial"/>
          <w:sz w:val="20"/>
          <w:szCs w:val="20"/>
        </w:rPr>
        <w:t xml:space="preserve">% and </w:t>
      </w:r>
      <w:r w:rsidR="00E73582" w:rsidRPr="00C70AEF">
        <w:rPr>
          <w:rFonts w:ascii="Arial" w:hAnsi="Arial" w:cs="Arial"/>
          <w:sz w:val="20"/>
          <w:szCs w:val="25"/>
          <w:lang w:val="en-GB" w:bidi="th-TH"/>
        </w:rPr>
        <w:t>12</w:t>
      </w:r>
      <w:r w:rsidR="003435FB" w:rsidRPr="00C70AEF">
        <w:rPr>
          <w:rFonts w:ascii="Arial" w:hAnsi="Arial" w:cs="Arial"/>
          <w:sz w:val="20"/>
          <w:szCs w:val="20"/>
        </w:rPr>
        <w:t>.</w:t>
      </w:r>
      <w:r w:rsidR="00E73582" w:rsidRPr="00C70AEF">
        <w:rPr>
          <w:rFonts w:ascii="Arial" w:hAnsi="Arial" w:cs="Arial"/>
          <w:sz w:val="20"/>
          <w:szCs w:val="20"/>
        </w:rPr>
        <w:t>25</w:t>
      </w:r>
      <w:r w:rsidR="003435FB" w:rsidRPr="00C70AEF">
        <w:rPr>
          <w:rFonts w:ascii="Arial" w:hAnsi="Arial" w:cs="Arial"/>
          <w:sz w:val="20"/>
          <w:szCs w:val="20"/>
        </w:rPr>
        <w:t>%.</w:t>
      </w:r>
    </w:p>
    <w:p w14:paraId="2C11B74C" w14:textId="77777777" w:rsidR="00934D0F" w:rsidRPr="00C70AEF" w:rsidRDefault="00934D0F" w:rsidP="00934D0F">
      <w:pPr>
        <w:spacing w:after="0" w:line="240" w:lineRule="auto"/>
        <w:jc w:val="both"/>
        <w:rPr>
          <w:rFonts w:ascii="Arial" w:hAnsi="Arial" w:cs="Arial"/>
          <w:sz w:val="20"/>
          <w:szCs w:val="20"/>
        </w:rPr>
      </w:pPr>
    </w:p>
    <w:p w14:paraId="3EB1AA70" w14:textId="37F84FD9" w:rsidR="00934D0F" w:rsidRPr="00C70AEF" w:rsidRDefault="005F62E8" w:rsidP="00934D0F">
      <w:pPr>
        <w:spacing w:after="0" w:line="240" w:lineRule="auto"/>
        <w:jc w:val="both"/>
        <w:rPr>
          <w:rFonts w:ascii="Arial" w:hAnsi="Arial" w:cs="Arial"/>
          <w:sz w:val="20"/>
          <w:szCs w:val="20"/>
        </w:rPr>
      </w:pPr>
      <w:r w:rsidRPr="00C70AEF">
        <w:rPr>
          <w:rFonts w:ascii="Arial" w:hAnsi="Arial" w:cs="Arial"/>
          <w:sz w:val="20"/>
          <w:szCs w:val="20"/>
        </w:rPr>
        <w:t>Cost of r</w:t>
      </w:r>
      <w:r w:rsidR="00934D0F" w:rsidRPr="00C70AEF">
        <w:rPr>
          <w:rFonts w:ascii="Arial" w:hAnsi="Arial" w:cs="Arial"/>
          <w:sz w:val="20"/>
          <w:szCs w:val="20"/>
        </w:rPr>
        <w:t>ight-of-use assets compris</w:t>
      </w:r>
      <w:r w:rsidRPr="00C70AEF">
        <w:rPr>
          <w:rFonts w:ascii="Arial" w:hAnsi="Arial" w:cs="Arial"/>
          <w:sz w:val="20"/>
          <w:szCs w:val="20"/>
        </w:rPr>
        <w:t>es</w:t>
      </w:r>
      <w:r w:rsidR="00934D0F" w:rsidRPr="00C70AEF">
        <w:rPr>
          <w:rFonts w:ascii="Arial" w:hAnsi="Arial" w:cs="Arial"/>
          <w:sz w:val="20"/>
          <w:szCs w:val="20"/>
        </w:rPr>
        <w:t xml:space="preserve"> the following</w:t>
      </w:r>
      <w:r w:rsidRPr="00C70AEF">
        <w:rPr>
          <w:rFonts w:ascii="Arial" w:hAnsi="Arial" w:cs="Arial"/>
          <w:sz w:val="20"/>
          <w:szCs w:val="20"/>
        </w:rPr>
        <w:t>s</w:t>
      </w:r>
      <w:r w:rsidR="00934D0F" w:rsidRPr="00C70AEF">
        <w:rPr>
          <w:rFonts w:ascii="Arial" w:hAnsi="Arial" w:cs="Arial"/>
          <w:sz w:val="20"/>
          <w:szCs w:val="20"/>
        </w:rPr>
        <w:t>:</w:t>
      </w:r>
    </w:p>
    <w:p w14:paraId="40E45DA2" w14:textId="77777777" w:rsidR="00934D0F" w:rsidRPr="00C70AEF" w:rsidRDefault="00934D0F" w:rsidP="00934D0F">
      <w:pPr>
        <w:spacing w:after="0" w:line="240" w:lineRule="auto"/>
        <w:jc w:val="both"/>
        <w:rPr>
          <w:rFonts w:ascii="Arial" w:hAnsi="Arial" w:cs="Arial"/>
          <w:sz w:val="20"/>
          <w:szCs w:val="20"/>
        </w:rPr>
      </w:pPr>
    </w:p>
    <w:p w14:paraId="13E8EC9E" w14:textId="77777777" w:rsidR="00934D0F" w:rsidRPr="00C70AEF" w:rsidRDefault="00934D0F" w:rsidP="003621B4">
      <w:pPr>
        <w:pStyle w:val="ListParagraph"/>
        <w:numPr>
          <w:ilvl w:val="0"/>
          <w:numId w:val="6"/>
        </w:numPr>
        <w:spacing w:after="0" w:line="240" w:lineRule="auto"/>
        <w:ind w:left="360"/>
        <w:jc w:val="both"/>
        <w:rPr>
          <w:rFonts w:ascii="Arial" w:hAnsi="Arial" w:cs="Arial"/>
          <w:sz w:val="20"/>
          <w:szCs w:val="20"/>
        </w:rPr>
      </w:pPr>
      <w:r w:rsidRPr="00C70AEF">
        <w:rPr>
          <w:rFonts w:ascii="Arial" w:hAnsi="Arial" w:cs="Arial"/>
          <w:sz w:val="20"/>
          <w:szCs w:val="20"/>
        </w:rPr>
        <w:t>the amount of the initial measurement of lease liability</w:t>
      </w:r>
    </w:p>
    <w:p w14:paraId="69CA17ED" w14:textId="77777777" w:rsidR="00934D0F" w:rsidRPr="00C70AEF" w:rsidRDefault="00934D0F" w:rsidP="003621B4">
      <w:pPr>
        <w:pStyle w:val="ListParagraph"/>
        <w:numPr>
          <w:ilvl w:val="0"/>
          <w:numId w:val="6"/>
        </w:numPr>
        <w:spacing w:after="0" w:line="240" w:lineRule="auto"/>
        <w:ind w:left="360"/>
        <w:jc w:val="both"/>
        <w:rPr>
          <w:rFonts w:ascii="Arial" w:hAnsi="Arial" w:cs="Arial"/>
          <w:sz w:val="20"/>
          <w:szCs w:val="20"/>
        </w:rPr>
      </w:pPr>
      <w:r w:rsidRPr="00C70AEF">
        <w:rPr>
          <w:rFonts w:ascii="Arial" w:hAnsi="Arial" w:cs="Arial"/>
          <w:sz w:val="20"/>
          <w:szCs w:val="20"/>
        </w:rPr>
        <w:t>any lease payments made at or before the commencement date less any lease incentives received</w:t>
      </w:r>
    </w:p>
    <w:p w14:paraId="0904D796" w14:textId="77777777" w:rsidR="00934D0F" w:rsidRPr="00C70AEF" w:rsidRDefault="00934D0F" w:rsidP="003621B4">
      <w:pPr>
        <w:pStyle w:val="ListParagraph"/>
        <w:numPr>
          <w:ilvl w:val="0"/>
          <w:numId w:val="6"/>
        </w:numPr>
        <w:spacing w:after="0" w:line="240" w:lineRule="auto"/>
        <w:ind w:left="360"/>
        <w:jc w:val="both"/>
        <w:rPr>
          <w:rFonts w:ascii="Arial" w:hAnsi="Arial" w:cs="Arial"/>
          <w:sz w:val="20"/>
          <w:szCs w:val="20"/>
        </w:rPr>
      </w:pPr>
      <w:r w:rsidRPr="00C70AEF">
        <w:rPr>
          <w:rFonts w:ascii="Arial" w:hAnsi="Arial" w:cs="Arial"/>
          <w:sz w:val="20"/>
          <w:szCs w:val="20"/>
        </w:rPr>
        <w:t>any initial direct costs, and</w:t>
      </w:r>
    </w:p>
    <w:p w14:paraId="19CF4BF8" w14:textId="77777777" w:rsidR="00934D0F" w:rsidRPr="00C70AEF" w:rsidRDefault="00934D0F" w:rsidP="003621B4">
      <w:pPr>
        <w:pStyle w:val="ListParagraph"/>
        <w:numPr>
          <w:ilvl w:val="0"/>
          <w:numId w:val="6"/>
        </w:numPr>
        <w:spacing w:after="0" w:line="240" w:lineRule="auto"/>
        <w:ind w:left="360"/>
        <w:jc w:val="both"/>
        <w:rPr>
          <w:rFonts w:ascii="Arial" w:hAnsi="Arial" w:cs="Arial"/>
          <w:sz w:val="20"/>
          <w:szCs w:val="20"/>
        </w:rPr>
      </w:pPr>
      <w:r w:rsidRPr="00C70AEF">
        <w:rPr>
          <w:rFonts w:ascii="Arial" w:hAnsi="Arial" w:cs="Arial"/>
          <w:sz w:val="20"/>
          <w:szCs w:val="20"/>
        </w:rPr>
        <w:t xml:space="preserve">restoration costs. </w:t>
      </w:r>
    </w:p>
    <w:p w14:paraId="40A21E98" w14:textId="77777777" w:rsidR="00934D0F" w:rsidRPr="00C70AEF" w:rsidRDefault="00934D0F" w:rsidP="00414746">
      <w:pPr>
        <w:spacing w:after="0" w:line="240" w:lineRule="auto"/>
        <w:jc w:val="both"/>
        <w:rPr>
          <w:rFonts w:ascii="Arial" w:hAnsi="Arial" w:cs="Arial"/>
          <w:sz w:val="20"/>
          <w:szCs w:val="20"/>
        </w:rPr>
      </w:pPr>
    </w:p>
    <w:p w14:paraId="267C7B39" w14:textId="46C5C14F" w:rsidR="00934D0F" w:rsidRPr="00C70AEF" w:rsidRDefault="00934D0F" w:rsidP="00934D0F">
      <w:pPr>
        <w:spacing w:after="0" w:line="240" w:lineRule="auto"/>
        <w:jc w:val="both"/>
        <w:rPr>
          <w:rFonts w:ascii="Arial" w:hAnsi="Arial" w:cs="Arial"/>
          <w:sz w:val="20"/>
          <w:szCs w:val="20"/>
        </w:rPr>
      </w:pPr>
      <w:r w:rsidRPr="00C70AEF">
        <w:rPr>
          <w:rFonts w:ascii="Arial" w:hAnsi="Arial" w:cs="Arial"/>
          <w:spacing w:val="-4"/>
          <w:sz w:val="20"/>
          <w:szCs w:val="20"/>
        </w:rPr>
        <w:t>Payments associated with short-term leases and leases of low-value assets are recognised on a straight-line</w:t>
      </w:r>
      <w:r w:rsidRPr="00C70AEF">
        <w:rPr>
          <w:rFonts w:ascii="Arial" w:hAnsi="Arial" w:cs="Arial"/>
          <w:sz w:val="20"/>
          <w:szCs w:val="20"/>
        </w:rPr>
        <w:t xml:space="preserve"> basis as an expense in profit or loss. Short-term leases are leases with a lease term of 12 months or less. Low-value assets comprise small items of office furniture.</w:t>
      </w:r>
    </w:p>
    <w:p w14:paraId="59F6AADF" w14:textId="6620BB8B" w:rsidR="00DF6D11" w:rsidRPr="00C70AEF" w:rsidRDefault="00DF6D11" w:rsidP="00DF6D11">
      <w:pPr>
        <w:spacing w:after="0" w:line="240" w:lineRule="auto"/>
        <w:jc w:val="both"/>
        <w:rPr>
          <w:rFonts w:ascii="Arial" w:eastAsia="Arial Unicode MS" w:hAnsi="Arial" w:cs="Arial"/>
          <w:noProof/>
          <w:sz w:val="20"/>
          <w:szCs w:val="20"/>
          <w:lang w:val="en-GB" w:bidi="th-TH"/>
        </w:rPr>
      </w:pPr>
    </w:p>
    <w:p w14:paraId="10C7BF6E" w14:textId="7DFFFEF8" w:rsidR="007C471D" w:rsidRPr="00C70AEF" w:rsidRDefault="007C471D">
      <w:pPr>
        <w:rPr>
          <w:rFonts w:ascii="Arial" w:eastAsia="Arial Unicode MS" w:hAnsi="Arial" w:cs="Arial"/>
          <w:noProof/>
          <w:sz w:val="20"/>
          <w:szCs w:val="20"/>
          <w:lang w:val="en-GB" w:bidi="th-TH"/>
        </w:rPr>
      </w:pPr>
      <w:r w:rsidRPr="00C70AEF">
        <w:rPr>
          <w:rFonts w:ascii="Arial" w:eastAsia="Arial Unicode MS" w:hAnsi="Arial" w:cs="Arial"/>
          <w:noProof/>
          <w:sz w:val="20"/>
          <w:szCs w:val="20"/>
          <w:lang w:val="en-GB" w:bidi="th-TH"/>
        </w:rPr>
        <w:br w:type="page"/>
      </w:r>
    </w:p>
    <w:p w14:paraId="60E57397" w14:textId="77777777" w:rsidR="00DF6D11" w:rsidRPr="00C70AEF" w:rsidRDefault="00DF6D11" w:rsidP="00DF6D11">
      <w:pPr>
        <w:spacing w:after="0" w:line="240" w:lineRule="auto"/>
        <w:jc w:val="both"/>
        <w:rPr>
          <w:rFonts w:ascii="Arial" w:eastAsia="Arial Unicode MS" w:hAnsi="Arial" w:cs="Arial"/>
          <w:noProof/>
          <w:sz w:val="20"/>
          <w:szCs w:val="20"/>
          <w:lang w:val="en-GB" w:bidi="th-TH"/>
        </w:rPr>
      </w:pPr>
    </w:p>
    <w:p w14:paraId="67060C8B" w14:textId="77777777" w:rsidR="00DF6D11" w:rsidRPr="00C70AEF" w:rsidRDefault="00DF6D11" w:rsidP="00DF6D11">
      <w:pPr>
        <w:spacing w:after="0" w:line="240" w:lineRule="auto"/>
        <w:jc w:val="both"/>
        <w:rPr>
          <w:rFonts w:ascii="Arial" w:eastAsia="Arial Unicode MS" w:hAnsi="Arial" w:cs="Arial"/>
          <w:sz w:val="20"/>
          <w:szCs w:val="20"/>
          <w:lang w:val="en-GB" w:bidi="th-TH"/>
        </w:rPr>
      </w:pPr>
      <w:r w:rsidRPr="00194BBD">
        <w:rPr>
          <w:rFonts w:ascii="Arial" w:eastAsia="Arial Unicode MS" w:hAnsi="Arial" w:cs="Arial"/>
          <w:spacing w:val="-2"/>
          <w:sz w:val="20"/>
          <w:szCs w:val="20"/>
          <w:lang w:val="en-GB" w:bidi="th-TH"/>
        </w:rPr>
        <w:t>The following tables show the adjustments made to the amounts recognised in each line item in the statement</w:t>
      </w:r>
      <w:r w:rsidRPr="00C70AEF">
        <w:rPr>
          <w:rFonts w:ascii="Arial" w:eastAsia="Arial Unicode MS" w:hAnsi="Arial" w:cs="Arial"/>
          <w:sz w:val="20"/>
          <w:szCs w:val="20"/>
          <w:lang w:val="en-GB" w:bidi="th-TH"/>
        </w:rPr>
        <w:t xml:space="preserve"> of financial position upon adoption of the leases standard (TFRS 16):</w:t>
      </w:r>
    </w:p>
    <w:p w14:paraId="6E1C2109" w14:textId="77777777" w:rsidR="00DF6D11" w:rsidRPr="00C70AEF" w:rsidRDefault="00DF6D11" w:rsidP="008A4801">
      <w:pPr>
        <w:spacing w:after="0" w:line="240" w:lineRule="auto"/>
        <w:jc w:val="thaiDistribute"/>
        <w:rPr>
          <w:rFonts w:ascii="Arial" w:eastAsia="Arial Unicode MS" w:hAnsi="Arial" w:cs="Arial"/>
          <w:color w:val="000000" w:themeColor="text1"/>
          <w:sz w:val="20"/>
          <w:szCs w:val="20"/>
          <w:highlight w:val="yellow"/>
          <w:lang w:val="en-GB" w:bidi="th-TH"/>
        </w:rPr>
      </w:pPr>
    </w:p>
    <w:tbl>
      <w:tblPr>
        <w:tblStyle w:val="PwCTableText"/>
        <w:tblW w:w="9454" w:type="dxa"/>
        <w:tblBorders>
          <w:insideH w:val="none" w:sz="0" w:space="0" w:color="auto"/>
        </w:tblBorders>
        <w:tblLayout w:type="fixed"/>
        <w:tblLook w:val="0600" w:firstRow="0" w:lastRow="0" w:firstColumn="0" w:lastColumn="0" w:noHBand="1" w:noVBand="1"/>
      </w:tblPr>
      <w:tblGrid>
        <w:gridCol w:w="3828"/>
        <w:gridCol w:w="1969"/>
        <w:gridCol w:w="1828"/>
        <w:gridCol w:w="1829"/>
      </w:tblGrid>
      <w:tr w:rsidR="00DF6D11" w:rsidRPr="00C70AEF" w14:paraId="59046C96" w14:textId="77777777" w:rsidTr="008A4801">
        <w:tc>
          <w:tcPr>
            <w:tcW w:w="3828" w:type="dxa"/>
            <w:shd w:val="clear" w:color="auto" w:fill="auto"/>
            <w:vAlign w:val="bottom"/>
          </w:tcPr>
          <w:p w14:paraId="482C4FBA" w14:textId="77777777" w:rsidR="00DF6D11" w:rsidRPr="00C70AEF" w:rsidRDefault="00DF6D11" w:rsidP="008A4801">
            <w:pPr>
              <w:spacing w:before="0" w:after="0"/>
              <w:ind w:left="-72"/>
              <w:rPr>
                <w:rFonts w:ascii="Arial" w:eastAsia="Arial Unicode MS" w:hAnsi="Arial" w:cs="Arial"/>
                <w:b/>
                <w:bCs/>
              </w:rPr>
            </w:pPr>
          </w:p>
        </w:tc>
        <w:tc>
          <w:tcPr>
            <w:tcW w:w="5626" w:type="dxa"/>
            <w:gridSpan w:val="3"/>
            <w:tcBorders>
              <w:top w:val="single" w:sz="4" w:space="0" w:color="auto"/>
            </w:tcBorders>
            <w:shd w:val="clear" w:color="auto" w:fill="auto"/>
            <w:vAlign w:val="bottom"/>
          </w:tcPr>
          <w:p w14:paraId="66FB7D57" w14:textId="77777777" w:rsidR="00DF6D11" w:rsidRPr="00C70AEF" w:rsidRDefault="00DF6D11" w:rsidP="008A4801">
            <w:pPr>
              <w:spacing w:before="0" w:after="0"/>
              <w:ind w:left="-29" w:right="-72"/>
              <w:jc w:val="center"/>
              <w:rPr>
                <w:rFonts w:ascii="Arial" w:eastAsia="Arial Unicode MS" w:hAnsi="Arial" w:cs="Arial"/>
                <w:b/>
                <w:bCs/>
              </w:rPr>
            </w:pPr>
            <w:r w:rsidRPr="00C70AEF">
              <w:rPr>
                <w:rFonts w:ascii="Arial" w:eastAsia="Arial Unicode MS" w:hAnsi="Arial" w:cs="Arial"/>
                <w:b/>
                <w:bCs/>
                <w:lang w:bidi="th-TH"/>
              </w:rPr>
              <w:t>Consolidated financial information</w:t>
            </w:r>
          </w:p>
        </w:tc>
      </w:tr>
      <w:tr w:rsidR="00DF6D11" w:rsidRPr="00C70AEF" w14:paraId="01C7C363" w14:textId="77777777" w:rsidTr="008A4801">
        <w:trPr>
          <w:trHeight w:val="476"/>
        </w:trPr>
        <w:tc>
          <w:tcPr>
            <w:tcW w:w="3828" w:type="dxa"/>
            <w:vMerge w:val="restart"/>
            <w:shd w:val="clear" w:color="auto" w:fill="auto"/>
            <w:vAlign w:val="bottom"/>
          </w:tcPr>
          <w:p w14:paraId="19C6AB9C" w14:textId="77777777" w:rsidR="00DF6D11" w:rsidRPr="00C70AEF" w:rsidRDefault="00DF6D11" w:rsidP="008A4801">
            <w:pPr>
              <w:spacing w:before="0" w:after="0"/>
              <w:ind w:left="-72"/>
              <w:rPr>
                <w:rFonts w:ascii="Arial" w:eastAsia="Arial Unicode MS" w:hAnsi="Arial" w:cs="Arial"/>
                <w:b/>
                <w:bCs/>
              </w:rPr>
            </w:pPr>
          </w:p>
        </w:tc>
        <w:tc>
          <w:tcPr>
            <w:tcW w:w="1969" w:type="dxa"/>
            <w:tcBorders>
              <w:top w:val="single" w:sz="4" w:space="0" w:color="auto"/>
            </w:tcBorders>
            <w:shd w:val="clear" w:color="auto" w:fill="auto"/>
            <w:vAlign w:val="bottom"/>
          </w:tcPr>
          <w:p w14:paraId="75B22F79" w14:textId="77777777" w:rsidR="00DF6D11" w:rsidRPr="00C70AEF" w:rsidRDefault="00DF6D11" w:rsidP="008A4801">
            <w:pPr>
              <w:spacing w:before="0" w:after="0"/>
              <w:ind w:left="-29" w:right="-72"/>
              <w:jc w:val="right"/>
              <w:rPr>
                <w:rFonts w:ascii="Arial" w:eastAsia="Arial Unicode MS" w:hAnsi="Arial" w:cs="Arial"/>
                <w:b/>
                <w:bCs/>
                <w:lang w:bidi="th-TH"/>
              </w:rPr>
            </w:pPr>
            <w:r w:rsidRPr="00C70AEF">
              <w:rPr>
                <w:rFonts w:ascii="Arial" w:eastAsia="Arial Unicode MS" w:hAnsi="Arial" w:cs="Arial"/>
                <w:b/>
                <w:bCs/>
                <w:lang w:bidi="th-TH"/>
              </w:rPr>
              <w:t xml:space="preserve">As at </w:t>
            </w:r>
          </w:p>
          <w:p w14:paraId="4FD430D0" w14:textId="77777777" w:rsidR="00DF6D11" w:rsidRPr="00C70AEF" w:rsidRDefault="00DF6D11" w:rsidP="008A4801">
            <w:pPr>
              <w:spacing w:before="0" w:after="0"/>
              <w:ind w:left="-161" w:right="-72"/>
              <w:jc w:val="right"/>
              <w:rPr>
                <w:rFonts w:ascii="Arial" w:eastAsia="Arial Unicode MS" w:hAnsi="Arial" w:cs="Arial"/>
                <w:i/>
                <w:iCs/>
                <w:color w:val="00B0F0"/>
                <w:lang w:bidi="th-TH"/>
              </w:rPr>
            </w:pPr>
            <w:r w:rsidRPr="00C70AEF">
              <w:rPr>
                <w:rFonts w:ascii="Arial" w:eastAsia="Arial Unicode MS" w:hAnsi="Arial" w:cs="Arial"/>
                <w:b/>
                <w:bCs/>
                <w:lang w:bidi="th-TH"/>
              </w:rPr>
              <w:t>31 December 2019</w:t>
            </w:r>
          </w:p>
          <w:p w14:paraId="1A617F25" w14:textId="77777777" w:rsidR="00DF6D11" w:rsidRPr="00C70AEF" w:rsidRDefault="00DF6D11" w:rsidP="008A4801">
            <w:pPr>
              <w:spacing w:before="0" w:after="0"/>
              <w:ind w:left="-171" w:right="-72" w:hanging="27"/>
              <w:jc w:val="right"/>
              <w:rPr>
                <w:rFonts w:ascii="Arial" w:eastAsia="Arial Unicode MS" w:hAnsi="Arial" w:cs="Arial"/>
                <w:b/>
                <w:bCs/>
              </w:rPr>
            </w:pPr>
            <w:r w:rsidRPr="00C70AEF">
              <w:rPr>
                <w:rFonts w:ascii="Arial" w:eastAsia="Arial Unicode MS" w:hAnsi="Arial" w:cs="Arial"/>
                <w:b/>
                <w:bCs/>
                <w:lang w:bidi="th-TH"/>
              </w:rPr>
              <w:t>Previously reported</w:t>
            </w:r>
          </w:p>
        </w:tc>
        <w:tc>
          <w:tcPr>
            <w:tcW w:w="1828" w:type="dxa"/>
            <w:tcBorders>
              <w:top w:val="single" w:sz="4" w:space="0" w:color="auto"/>
            </w:tcBorders>
            <w:shd w:val="clear" w:color="auto" w:fill="auto"/>
            <w:vAlign w:val="bottom"/>
          </w:tcPr>
          <w:p w14:paraId="29577147" w14:textId="77777777" w:rsidR="00DF6D11" w:rsidRPr="00C70AEF" w:rsidRDefault="00DF6D11" w:rsidP="008A4801">
            <w:pPr>
              <w:spacing w:before="0" w:after="0"/>
              <w:ind w:left="-51" w:right="-72"/>
              <w:jc w:val="right"/>
              <w:rPr>
                <w:rFonts w:ascii="Arial" w:eastAsia="Arial Unicode MS" w:hAnsi="Arial" w:cs="Arial"/>
                <w:b/>
                <w:bCs/>
                <w:lang w:bidi="th-TH"/>
              </w:rPr>
            </w:pPr>
            <w:r w:rsidRPr="00C70AEF">
              <w:rPr>
                <w:rFonts w:ascii="Arial" w:eastAsia="Arial Unicode MS" w:hAnsi="Arial" w:cs="Arial"/>
                <w:b/>
                <w:bCs/>
                <w:lang w:bidi="th-TH"/>
              </w:rPr>
              <w:t>TFRS 16</w:t>
            </w:r>
          </w:p>
          <w:p w14:paraId="1AA18B89" w14:textId="77777777" w:rsidR="00DF6D11" w:rsidRPr="00C70AEF" w:rsidRDefault="00DF6D11" w:rsidP="008A4801">
            <w:pPr>
              <w:spacing w:before="0" w:after="0"/>
              <w:ind w:left="-51" w:right="-72"/>
              <w:jc w:val="right"/>
              <w:rPr>
                <w:rFonts w:ascii="Arial" w:eastAsia="Arial Unicode MS" w:hAnsi="Arial" w:cs="Arial"/>
                <w:b/>
                <w:bCs/>
              </w:rPr>
            </w:pPr>
            <w:r w:rsidRPr="00C70AEF">
              <w:rPr>
                <w:rFonts w:ascii="Arial" w:eastAsia="Arial Unicode MS" w:hAnsi="Arial" w:cs="Arial"/>
                <w:b/>
                <w:bCs/>
                <w:lang w:bidi="th-TH"/>
              </w:rPr>
              <w:t xml:space="preserve">Reclassifications </w:t>
            </w:r>
          </w:p>
        </w:tc>
        <w:tc>
          <w:tcPr>
            <w:tcW w:w="1829" w:type="dxa"/>
            <w:tcBorders>
              <w:top w:val="single" w:sz="4" w:space="0" w:color="auto"/>
            </w:tcBorders>
            <w:shd w:val="clear" w:color="auto" w:fill="auto"/>
            <w:vAlign w:val="bottom"/>
          </w:tcPr>
          <w:p w14:paraId="4272B8F9" w14:textId="77777777" w:rsidR="00DF6D11" w:rsidRPr="00C70AEF" w:rsidRDefault="00DF6D11" w:rsidP="008A4801">
            <w:pPr>
              <w:spacing w:before="0" w:after="0"/>
              <w:ind w:left="-29" w:right="-72"/>
              <w:jc w:val="right"/>
              <w:rPr>
                <w:rFonts w:ascii="Arial" w:eastAsia="Arial Unicode MS" w:hAnsi="Arial" w:cs="Arial"/>
                <w:b/>
                <w:bCs/>
              </w:rPr>
            </w:pPr>
            <w:r w:rsidRPr="00C70AEF">
              <w:rPr>
                <w:rFonts w:ascii="Arial" w:eastAsia="Arial Unicode MS" w:hAnsi="Arial" w:cs="Arial"/>
                <w:b/>
                <w:bCs/>
              </w:rPr>
              <w:t xml:space="preserve">As at </w:t>
            </w:r>
          </w:p>
          <w:p w14:paraId="462EF6C2" w14:textId="77777777" w:rsidR="00DF6D11" w:rsidRPr="00C70AEF" w:rsidRDefault="00DF6D11" w:rsidP="008A4801">
            <w:pPr>
              <w:spacing w:before="0" w:after="0"/>
              <w:ind w:left="-29" w:right="-72"/>
              <w:jc w:val="right"/>
              <w:rPr>
                <w:rFonts w:ascii="Arial" w:eastAsia="Arial Unicode MS" w:hAnsi="Arial" w:cs="Arial"/>
                <w:b/>
                <w:bCs/>
              </w:rPr>
            </w:pPr>
            <w:r w:rsidRPr="00C70AEF">
              <w:rPr>
                <w:rFonts w:ascii="Arial" w:eastAsia="Arial Unicode MS" w:hAnsi="Arial" w:cs="Arial"/>
                <w:b/>
                <w:bCs/>
              </w:rPr>
              <w:t>1 January 2020</w:t>
            </w:r>
          </w:p>
          <w:p w14:paraId="12BD4333" w14:textId="77777777" w:rsidR="00DF6D11" w:rsidRPr="00C70AEF" w:rsidRDefault="00DF6D11" w:rsidP="008A4801">
            <w:pPr>
              <w:spacing w:before="0" w:after="0"/>
              <w:ind w:left="-69" w:right="-72" w:hanging="35"/>
              <w:jc w:val="right"/>
              <w:rPr>
                <w:rFonts w:ascii="Arial" w:eastAsia="Arial Unicode MS" w:hAnsi="Arial" w:cs="Arial"/>
                <w:b/>
                <w:bCs/>
              </w:rPr>
            </w:pPr>
            <w:r w:rsidRPr="00C70AEF">
              <w:rPr>
                <w:rFonts w:ascii="Arial" w:eastAsia="Arial Unicode MS" w:hAnsi="Arial" w:cs="Arial"/>
                <w:b/>
                <w:bCs/>
                <w:lang w:bidi="th-TH"/>
              </w:rPr>
              <w:t>Restated</w:t>
            </w:r>
          </w:p>
        </w:tc>
      </w:tr>
      <w:tr w:rsidR="00DF6D11" w:rsidRPr="00C70AEF" w14:paraId="0683C7EB" w14:textId="77777777" w:rsidTr="008A4801">
        <w:trPr>
          <w:trHeight w:val="70"/>
        </w:trPr>
        <w:tc>
          <w:tcPr>
            <w:tcW w:w="3828" w:type="dxa"/>
            <w:vMerge/>
            <w:shd w:val="clear" w:color="auto" w:fill="auto"/>
          </w:tcPr>
          <w:p w14:paraId="679F67DB" w14:textId="77777777" w:rsidR="00DF6D11" w:rsidRPr="00C70AEF" w:rsidRDefault="00DF6D11" w:rsidP="008A4801">
            <w:pPr>
              <w:spacing w:before="0" w:after="0"/>
              <w:ind w:left="-72"/>
              <w:jc w:val="thaiDistribute"/>
              <w:rPr>
                <w:rFonts w:ascii="Arial" w:eastAsia="Arial Unicode MS" w:hAnsi="Arial" w:cs="Arial"/>
                <w:b/>
                <w:bCs/>
              </w:rPr>
            </w:pPr>
          </w:p>
        </w:tc>
        <w:tc>
          <w:tcPr>
            <w:tcW w:w="1969" w:type="dxa"/>
            <w:tcBorders>
              <w:bottom w:val="single" w:sz="4" w:space="0" w:color="auto"/>
            </w:tcBorders>
            <w:shd w:val="clear" w:color="auto" w:fill="auto"/>
            <w:vAlign w:val="bottom"/>
            <w:hideMark/>
          </w:tcPr>
          <w:p w14:paraId="696033EB" w14:textId="77777777" w:rsidR="00DF6D11" w:rsidRPr="00C70AEF" w:rsidRDefault="00DF6D11" w:rsidP="008A4801">
            <w:pPr>
              <w:spacing w:before="0" w:after="0"/>
              <w:ind w:right="-72"/>
              <w:jc w:val="right"/>
              <w:rPr>
                <w:rFonts w:ascii="Arial" w:eastAsia="Arial Unicode MS" w:hAnsi="Arial" w:cs="Arial"/>
                <w:b/>
                <w:bCs/>
              </w:rPr>
            </w:pPr>
            <w:r w:rsidRPr="00C70AEF">
              <w:rPr>
                <w:rFonts w:ascii="Arial" w:eastAsia="Arial Unicode MS" w:hAnsi="Arial" w:cs="Arial"/>
                <w:b/>
                <w:bCs/>
                <w:lang w:bidi="th-TH"/>
              </w:rPr>
              <w:t>Baht</w:t>
            </w:r>
          </w:p>
        </w:tc>
        <w:tc>
          <w:tcPr>
            <w:tcW w:w="1828" w:type="dxa"/>
            <w:tcBorders>
              <w:bottom w:val="single" w:sz="4" w:space="0" w:color="auto"/>
            </w:tcBorders>
            <w:shd w:val="clear" w:color="auto" w:fill="auto"/>
            <w:vAlign w:val="bottom"/>
          </w:tcPr>
          <w:p w14:paraId="2AB4BCC7" w14:textId="77777777" w:rsidR="00DF6D11" w:rsidRPr="00C70AEF" w:rsidRDefault="00DF6D11" w:rsidP="008A4801">
            <w:pPr>
              <w:spacing w:before="0" w:after="0"/>
              <w:ind w:right="-72"/>
              <w:jc w:val="right"/>
              <w:rPr>
                <w:rFonts w:ascii="Arial" w:eastAsia="Arial Unicode MS" w:hAnsi="Arial" w:cs="Arial"/>
                <w:b/>
                <w:bCs/>
              </w:rPr>
            </w:pPr>
            <w:r w:rsidRPr="00C70AEF">
              <w:rPr>
                <w:rFonts w:ascii="Arial" w:eastAsia="Arial Unicode MS" w:hAnsi="Arial" w:cs="Arial"/>
                <w:b/>
                <w:bCs/>
              </w:rPr>
              <w:t>Baht</w:t>
            </w:r>
          </w:p>
        </w:tc>
        <w:tc>
          <w:tcPr>
            <w:tcW w:w="1829" w:type="dxa"/>
            <w:tcBorders>
              <w:bottom w:val="single" w:sz="4" w:space="0" w:color="auto"/>
            </w:tcBorders>
            <w:shd w:val="clear" w:color="auto" w:fill="auto"/>
            <w:vAlign w:val="bottom"/>
            <w:hideMark/>
          </w:tcPr>
          <w:p w14:paraId="72BAE22D" w14:textId="77777777" w:rsidR="00DF6D11" w:rsidRPr="00C70AEF" w:rsidRDefault="00DF6D11" w:rsidP="008A4801">
            <w:pPr>
              <w:spacing w:before="0" w:after="0"/>
              <w:ind w:right="-72"/>
              <w:jc w:val="right"/>
              <w:rPr>
                <w:rFonts w:ascii="Arial" w:eastAsia="Arial Unicode MS" w:hAnsi="Arial" w:cs="Arial"/>
                <w:b/>
                <w:bCs/>
              </w:rPr>
            </w:pPr>
            <w:r w:rsidRPr="00C70AEF">
              <w:rPr>
                <w:rFonts w:ascii="Arial" w:eastAsia="Arial Unicode MS" w:hAnsi="Arial" w:cs="Arial"/>
                <w:b/>
                <w:bCs/>
                <w:lang w:bidi="th-TH"/>
              </w:rPr>
              <w:t>Baht</w:t>
            </w:r>
          </w:p>
        </w:tc>
      </w:tr>
      <w:tr w:rsidR="00DF6D11" w:rsidRPr="00C70AEF" w14:paraId="733EAD8C" w14:textId="77777777" w:rsidTr="008A4801">
        <w:trPr>
          <w:trHeight w:val="170"/>
        </w:trPr>
        <w:tc>
          <w:tcPr>
            <w:tcW w:w="3828" w:type="dxa"/>
            <w:shd w:val="clear" w:color="auto" w:fill="auto"/>
          </w:tcPr>
          <w:p w14:paraId="089947AF" w14:textId="77777777" w:rsidR="00DF6D11" w:rsidRPr="00C70AEF" w:rsidRDefault="00DF6D11" w:rsidP="008A4801">
            <w:pPr>
              <w:spacing w:before="0" w:after="0"/>
              <w:ind w:left="-72"/>
              <w:rPr>
                <w:rFonts w:ascii="Arial" w:eastAsia="Arial Unicode MS" w:hAnsi="Arial" w:cs="Arial"/>
                <w:lang w:bidi="th-TH"/>
              </w:rPr>
            </w:pPr>
          </w:p>
        </w:tc>
        <w:tc>
          <w:tcPr>
            <w:tcW w:w="1969" w:type="dxa"/>
            <w:tcBorders>
              <w:top w:val="single" w:sz="4" w:space="0" w:color="auto"/>
            </w:tcBorders>
            <w:shd w:val="clear" w:color="auto" w:fill="auto"/>
          </w:tcPr>
          <w:p w14:paraId="7B5FB8B9" w14:textId="77777777" w:rsidR="00DF6D11" w:rsidRPr="00C70AEF" w:rsidRDefault="00DF6D11" w:rsidP="008A4801">
            <w:pPr>
              <w:spacing w:before="0" w:after="0"/>
              <w:ind w:right="-72"/>
              <w:jc w:val="right"/>
              <w:rPr>
                <w:rFonts w:ascii="Arial" w:eastAsia="Arial Unicode MS" w:hAnsi="Arial" w:cs="Arial"/>
              </w:rPr>
            </w:pPr>
          </w:p>
        </w:tc>
        <w:tc>
          <w:tcPr>
            <w:tcW w:w="1828" w:type="dxa"/>
            <w:tcBorders>
              <w:top w:val="single" w:sz="4" w:space="0" w:color="auto"/>
            </w:tcBorders>
            <w:shd w:val="clear" w:color="auto" w:fill="auto"/>
          </w:tcPr>
          <w:p w14:paraId="223E7B3C" w14:textId="77777777" w:rsidR="00DF6D11" w:rsidRPr="00C70AEF" w:rsidRDefault="00DF6D11" w:rsidP="008A4801">
            <w:pPr>
              <w:spacing w:before="0" w:after="0"/>
              <w:ind w:right="-72"/>
              <w:jc w:val="right"/>
              <w:rPr>
                <w:rFonts w:ascii="Arial" w:eastAsia="Arial Unicode MS" w:hAnsi="Arial" w:cs="Arial"/>
              </w:rPr>
            </w:pPr>
          </w:p>
        </w:tc>
        <w:tc>
          <w:tcPr>
            <w:tcW w:w="1829" w:type="dxa"/>
            <w:tcBorders>
              <w:top w:val="single" w:sz="4" w:space="0" w:color="auto"/>
            </w:tcBorders>
            <w:shd w:val="clear" w:color="auto" w:fill="auto"/>
          </w:tcPr>
          <w:p w14:paraId="520A612C" w14:textId="77777777" w:rsidR="00DF6D11" w:rsidRPr="00C70AEF" w:rsidRDefault="00DF6D11" w:rsidP="008A4801">
            <w:pPr>
              <w:spacing w:before="0" w:after="0"/>
              <w:ind w:right="-72"/>
              <w:jc w:val="right"/>
              <w:rPr>
                <w:rFonts w:ascii="Arial" w:eastAsia="Arial Unicode MS" w:hAnsi="Arial" w:cs="Arial"/>
              </w:rPr>
            </w:pPr>
          </w:p>
        </w:tc>
      </w:tr>
      <w:tr w:rsidR="00DF6D11" w:rsidRPr="00C70AEF" w14:paraId="31B2A124" w14:textId="77777777" w:rsidTr="008A4801">
        <w:trPr>
          <w:trHeight w:val="170"/>
        </w:trPr>
        <w:tc>
          <w:tcPr>
            <w:tcW w:w="3828" w:type="dxa"/>
            <w:shd w:val="clear" w:color="auto" w:fill="auto"/>
          </w:tcPr>
          <w:p w14:paraId="4694C886" w14:textId="77777777" w:rsidR="00DF6D11" w:rsidRPr="00C70AEF" w:rsidRDefault="00DF6D11" w:rsidP="008A4801">
            <w:pPr>
              <w:spacing w:before="0" w:after="0"/>
              <w:ind w:left="67" w:hanging="139"/>
              <w:rPr>
                <w:rFonts w:ascii="Arial" w:eastAsia="Arial Unicode MS" w:hAnsi="Arial" w:cs="Arial"/>
                <w:b/>
                <w:bCs/>
                <w:cs/>
                <w:lang w:bidi="th-TH"/>
              </w:rPr>
            </w:pPr>
            <w:r w:rsidRPr="00C70AEF">
              <w:rPr>
                <w:rFonts w:ascii="Arial" w:eastAsia="Arial Unicode MS" w:hAnsi="Arial" w:cs="Arial"/>
                <w:b/>
                <w:bCs/>
                <w:lang w:bidi="th-TH"/>
              </w:rPr>
              <w:t>Assets</w:t>
            </w:r>
          </w:p>
        </w:tc>
        <w:tc>
          <w:tcPr>
            <w:tcW w:w="1969" w:type="dxa"/>
            <w:shd w:val="clear" w:color="auto" w:fill="auto"/>
          </w:tcPr>
          <w:p w14:paraId="54DD8F79" w14:textId="77777777" w:rsidR="00DF6D11" w:rsidRPr="00C70AEF" w:rsidRDefault="00DF6D11" w:rsidP="008A4801">
            <w:pPr>
              <w:spacing w:before="0" w:after="0"/>
              <w:ind w:right="-72"/>
              <w:jc w:val="right"/>
              <w:rPr>
                <w:rFonts w:ascii="Arial" w:eastAsia="Arial Unicode MS" w:hAnsi="Arial" w:cs="Arial"/>
                <w:b/>
                <w:bCs/>
              </w:rPr>
            </w:pPr>
          </w:p>
        </w:tc>
        <w:tc>
          <w:tcPr>
            <w:tcW w:w="1828" w:type="dxa"/>
            <w:shd w:val="clear" w:color="auto" w:fill="auto"/>
          </w:tcPr>
          <w:p w14:paraId="52D60A25" w14:textId="77777777" w:rsidR="00DF6D11" w:rsidRPr="00C70AEF" w:rsidRDefault="00DF6D11" w:rsidP="008A4801">
            <w:pPr>
              <w:spacing w:before="0" w:after="0"/>
              <w:ind w:right="-72"/>
              <w:jc w:val="right"/>
              <w:rPr>
                <w:rFonts w:ascii="Arial" w:eastAsia="Arial Unicode MS" w:hAnsi="Arial" w:cs="Arial"/>
                <w:b/>
                <w:bCs/>
              </w:rPr>
            </w:pPr>
          </w:p>
        </w:tc>
        <w:tc>
          <w:tcPr>
            <w:tcW w:w="1829" w:type="dxa"/>
            <w:shd w:val="clear" w:color="auto" w:fill="auto"/>
          </w:tcPr>
          <w:p w14:paraId="78500A93" w14:textId="77777777" w:rsidR="00DF6D11" w:rsidRPr="00C70AEF" w:rsidRDefault="00DF6D11" w:rsidP="008A4801">
            <w:pPr>
              <w:spacing w:before="0" w:after="0"/>
              <w:ind w:right="-72"/>
              <w:jc w:val="right"/>
              <w:rPr>
                <w:rFonts w:ascii="Arial" w:eastAsia="Arial Unicode MS" w:hAnsi="Arial" w:cs="Arial"/>
                <w:b/>
                <w:bCs/>
              </w:rPr>
            </w:pPr>
          </w:p>
        </w:tc>
      </w:tr>
      <w:tr w:rsidR="00DF6D11" w:rsidRPr="00C70AEF" w14:paraId="4EC8F3CF" w14:textId="77777777" w:rsidTr="008A4801">
        <w:trPr>
          <w:trHeight w:val="170"/>
        </w:trPr>
        <w:tc>
          <w:tcPr>
            <w:tcW w:w="3828" w:type="dxa"/>
            <w:shd w:val="clear" w:color="auto" w:fill="auto"/>
          </w:tcPr>
          <w:p w14:paraId="2CDC9FBF" w14:textId="77777777" w:rsidR="00DF6D11" w:rsidRPr="00C70AEF" w:rsidRDefault="00DF6D11" w:rsidP="008A4801">
            <w:pPr>
              <w:spacing w:before="0" w:after="0"/>
              <w:ind w:left="67" w:hanging="139"/>
              <w:rPr>
                <w:rFonts w:ascii="Arial" w:eastAsia="Arial Unicode MS" w:hAnsi="Arial" w:cs="Arial"/>
                <w:b/>
                <w:bCs/>
                <w:cs/>
                <w:lang w:bidi="th-TH"/>
              </w:rPr>
            </w:pPr>
          </w:p>
        </w:tc>
        <w:tc>
          <w:tcPr>
            <w:tcW w:w="1969" w:type="dxa"/>
            <w:shd w:val="clear" w:color="auto" w:fill="auto"/>
          </w:tcPr>
          <w:p w14:paraId="26E928AC" w14:textId="77777777" w:rsidR="00DF6D11" w:rsidRPr="00C70AEF" w:rsidRDefault="00DF6D11" w:rsidP="008A4801">
            <w:pPr>
              <w:spacing w:before="0" w:after="0"/>
              <w:ind w:right="-72"/>
              <w:jc w:val="right"/>
              <w:rPr>
                <w:rFonts w:ascii="Arial" w:eastAsia="Arial Unicode MS" w:hAnsi="Arial" w:cs="Arial"/>
                <w:b/>
                <w:bCs/>
              </w:rPr>
            </w:pPr>
          </w:p>
        </w:tc>
        <w:tc>
          <w:tcPr>
            <w:tcW w:w="1828" w:type="dxa"/>
            <w:shd w:val="clear" w:color="auto" w:fill="auto"/>
          </w:tcPr>
          <w:p w14:paraId="59CA107F" w14:textId="77777777" w:rsidR="00DF6D11" w:rsidRPr="00C70AEF" w:rsidRDefault="00DF6D11" w:rsidP="008A4801">
            <w:pPr>
              <w:spacing w:before="0" w:after="0"/>
              <w:ind w:right="-72"/>
              <w:jc w:val="right"/>
              <w:rPr>
                <w:rFonts w:ascii="Arial" w:eastAsia="Arial Unicode MS" w:hAnsi="Arial" w:cs="Arial"/>
                <w:b/>
                <w:bCs/>
              </w:rPr>
            </w:pPr>
          </w:p>
        </w:tc>
        <w:tc>
          <w:tcPr>
            <w:tcW w:w="1829" w:type="dxa"/>
            <w:shd w:val="clear" w:color="auto" w:fill="auto"/>
          </w:tcPr>
          <w:p w14:paraId="37E7B2F3" w14:textId="77777777" w:rsidR="00DF6D11" w:rsidRPr="00C70AEF" w:rsidRDefault="00DF6D11" w:rsidP="008A4801">
            <w:pPr>
              <w:spacing w:before="0" w:after="0"/>
              <w:ind w:right="-72"/>
              <w:jc w:val="right"/>
              <w:rPr>
                <w:rFonts w:ascii="Arial" w:eastAsia="Arial Unicode MS" w:hAnsi="Arial" w:cs="Arial"/>
                <w:b/>
                <w:bCs/>
              </w:rPr>
            </w:pPr>
          </w:p>
        </w:tc>
      </w:tr>
      <w:tr w:rsidR="00DF6D11" w:rsidRPr="00C70AEF" w14:paraId="50FE4BBE" w14:textId="77777777" w:rsidTr="008A4801">
        <w:trPr>
          <w:trHeight w:val="170"/>
        </w:trPr>
        <w:tc>
          <w:tcPr>
            <w:tcW w:w="3828" w:type="dxa"/>
            <w:shd w:val="clear" w:color="auto" w:fill="auto"/>
          </w:tcPr>
          <w:p w14:paraId="0E3E3CBF" w14:textId="77777777" w:rsidR="00DF6D11" w:rsidRPr="00C70AEF" w:rsidRDefault="00DF6D11" w:rsidP="008A4801">
            <w:pPr>
              <w:spacing w:before="0" w:after="0"/>
              <w:ind w:left="67" w:hanging="139"/>
              <w:rPr>
                <w:rFonts w:ascii="Arial" w:eastAsia="Arial Unicode MS" w:hAnsi="Arial" w:cs="Arial"/>
                <w:b/>
                <w:bCs/>
                <w:cs/>
                <w:lang w:bidi="th-TH"/>
              </w:rPr>
            </w:pPr>
            <w:r w:rsidRPr="00C70AEF">
              <w:rPr>
                <w:rFonts w:ascii="Arial" w:eastAsia="Arial Unicode MS" w:hAnsi="Arial" w:cs="Arial"/>
                <w:b/>
                <w:bCs/>
                <w:lang w:bidi="th-TH"/>
              </w:rPr>
              <w:t>Non-current assets</w:t>
            </w:r>
          </w:p>
        </w:tc>
        <w:tc>
          <w:tcPr>
            <w:tcW w:w="1969" w:type="dxa"/>
            <w:shd w:val="clear" w:color="auto" w:fill="auto"/>
          </w:tcPr>
          <w:p w14:paraId="04AD181F" w14:textId="77777777" w:rsidR="00DF6D11" w:rsidRPr="00C70AEF" w:rsidRDefault="00DF6D11" w:rsidP="008A4801">
            <w:pPr>
              <w:spacing w:before="0" w:after="0"/>
              <w:ind w:right="-72"/>
              <w:jc w:val="right"/>
              <w:rPr>
                <w:rFonts w:ascii="Arial" w:eastAsia="Arial Unicode MS" w:hAnsi="Arial" w:cs="Arial"/>
                <w:b/>
                <w:bCs/>
              </w:rPr>
            </w:pPr>
          </w:p>
        </w:tc>
        <w:tc>
          <w:tcPr>
            <w:tcW w:w="1828" w:type="dxa"/>
            <w:shd w:val="clear" w:color="auto" w:fill="auto"/>
          </w:tcPr>
          <w:p w14:paraId="7F832198" w14:textId="77777777" w:rsidR="00DF6D11" w:rsidRPr="00C70AEF" w:rsidRDefault="00DF6D11" w:rsidP="008A4801">
            <w:pPr>
              <w:spacing w:before="0" w:after="0"/>
              <w:ind w:right="-72"/>
              <w:jc w:val="right"/>
              <w:rPr>
                <w:rFonts w:ascii="Arial" w:eastAsia="Arial Unicode MS" w:hAnsi="Arial" w:cs="Arial"/>
                <w:b/>
                <w:bCs/>
              </w:rPr>
            </w:pPr>
          </w:p>
        </w:tc>
        <w:tc>
          <w:tcPr>
            <w:tcW w:w="1829" w:type="dxa"/>
            <w:shd w:val="clear" w:color="auto" w:fill="auto"/>
          </w:tcPr>
          <w:p w14:paraId="64ACB73B" w14:textId="77777777" w:rsidR="00DF6D11" w:rsidRPr="00C70AEF" w:rsidRDefault="00DF6D11" w:rsidP="008A4801">
            <w:pPr>
              <w:spacing w:before="0" w:after="0"/>
              <w:ind w:right="-72"/>
              <w:jc w:val="right"/>
              <w:rPr>
                <w:rFonts w:ascii="Arial" w:eastAsia="Arial Unicode MS" w:hAnsi="Arial" w:cs="Arial"/>
                <w:b/>
                <w:bCs/>
              </w:rPr>
            </w:pPr>
          </w:p>
        </w:tc>
      </w:tr>
      <w:tr w:rsidR="00DF6D11" w:rsidRPr="00C70AEF" w14:paraId="26881E84" w14:textId="77777777" w:rsidTr="008A4801">
        <w:trPr>
          <w:trHeight w:val="170"/>
        </w:trPr>
        <w:tc>
          <w:tcPr>
            <w:tcW w:w="3828" w:type="dxa"/>
            <w:shd w:val="clear" w:color="auto" w:fill="auto"/>
          </w:tcPr>
          <w:p w14:paraId="46AC94C9" w14:textId="77777777" w:rsidR="00DF6D11" w:rsidRPr="00C70AEF" w:rsidRDefault="00DF6D11" w:rsidP="008A4801">
            <w:pPr>
              <w:spacing w:before="0" w:after="0"/>
              <w:ind w:left="67" w:hanging="139"/>
              <w:rPr>
                <w:rFonts w:ascii="Arial" w:eastAsia="Arial Unicode MS" w:hAnsi="Arial" w:cs="Arial"/>
                <w:color w:val="0070C0"/>
                <w:lang w:bidi="th-TH"/>
              </w:rPr>
            </w:pPr>
            <w:r w:rsidRPr="00C70AEF">
              <w:rPr>
                <w:rFonts w:ascii="Arial" w:eastAsia="Arial Unicode MS" w:hAnsi="Arial" w:cs="Arial"/>
                <w:lang w:bidi="th-TH"/>
              </w:rPr>
              <w:t>Property, plant and equipment, net</w:t>
            </w:r>
          </w:p>
        </w:tc>
        <w:tc>
          <w:tcPr>
            <w:tcW w:w="1969" w:type="dxa"/>
            <w:shd w:val="clear" w:color="auto" w:fill="auto"/>
          </w:tcPr>
          <w:p w14:paraId="65D4B7E9" w14:textId="77777777" w:rsidR="00DF6D11" w:rsidRPr="00C70AEF" w:rsidRDefault="00DF6D11" w:rsidP="008A4801">
            <w:pPr>
              <w:spacing w:before="0" w:after="0"/>
              <w:ind w:right="-72"/>
              <w:jc w:val="right"/>
              <w:rPr>
                <w:rFonts w:ascii="Arial" w:eastAsia="Arial Unicode MS" w:hAnsi="Arial" w:cs="Arial"/>
              </w:rPr>
            </w:pPr>
            <w:r w:rsidRPr="00C70AEF">
              <w:rPr>
                <w:rFonts w:ascii="Arial" w:eastAsia="Arial Unicode MS" w:hAnsi="Arial" w:cs="Arial"/>
              </w:rPr>
              <w:t>60,796,677</w:t>
            </w:r>
          </w:p>
        </w:tc>
        <w:tc>
          <w:tcPr>
            <w:tcW w:w="1828" w:type="dxa"/>
            <w:shd w:val="clear" w:color="auto" w:fill="auto"/>
          </w:tcPr>
          <w:p w14:paraId="2CA05E21" w14:textId="77777777" w:rsidR="00DF6D11" w:rsidRPr="00C70AEF" w:rsidRDefault="00DF6D11" w:rsidP="008A4801">
            <w:pPr>
              <w:spacing w:before="0" w:after="0"/>
              <w:ind w:right="-72"/>
              <w:jc w:val="right"/>
              <w:rPr>
                <w:rFonts w:ascii="Arial" w:eastAsia="Arial Unicode MS" w:hAnsi="Arial" w:cs="Arial"/>
              </w:rPr>
            </w:pPr>
            <w:r w:rsidRPr="00C70AEF">
              <w:rPr>
                <w:rFonts w:ascii="Arial" w:eastAsia="Arial Unicode MS" w:hAnsi="Arial" w:cs="Arial"/>
              </w:rPr>
              <w:t>(1,450,898)</w:t>
            </w:r>
          </w:p>
        </w:tc>
        <w:tc>
          <w:tcPr>
            <w:tcW w:w="1829" w:type="dxa"/>
            <w:shd w:val="clear" w:color="auto" w:fill="auto"/>
          </w:tcPr>
          <w:p w14:paraId="1F47F4D4" w14:textId="77777777" w:rsidR="00DF6D11" w:rsidRPr="00C70AEF" w:rsidRDefault="00DF6D11" w:rsidP="008A4801">
            <w:pPr>
              <w:spacing w:before="0" w:after="0"/>
              <w:ind w:right="-72"/>
              <w:jc w:val="right"/>
              <w:rPr>
                <w:rFonts w:ascii="Arial" w:eastAsia="Arial Unicode MS" w:hAnsi="Arial" w:cs="Arial"/>
              </w:rPr>
            </w:pPr>
            <w:r w:rsidRPr="00C70AEF">
              <w:rPr>
                <w:rFonts w:ascii="Arial" w:eastAsia="Arial Unicode MS" w:hAnsi="Arial" w:cs="Arial"/>
              </w:rPr>
              <w:t>59,345,779</w:t>
            </w:r>
          </w:p>
        </w:tc>
      </w:tr>
      <w:tr w:rsidR="00DF6D11" w:rsidRPr="00F54281" w14:paraId="7CBACBFF" w14:textId="77777777" w:rsidTr="008A4801">
        <w:trPr>
          <w:trHeight w:val="170"/>
        </w:trPr>
        <w:tc>
          <w:tcPr>
            <w:tcW w:w="3828" w:type="dxa"/>
            <w:shd w:val="clear" w:color="auto" w:fill="auto"/>
          </w:tcPr>
          <w:p w14:paraId="4F077BF4" w14:textId="77777777" w:rsidR="00DF6D11" w:rsidRPr="00F54281" w:rsidRDefault="00DF6D11" w:rsidP="008A4801">
            <w:pPr>
              <w:spacing w:before="0" w:after="0"/>
              <w:ind w:left="67" w:hanging="139"/>
              <w:rPr>
                <w:rFonts w:ascii="Arial" w:eastAsia="Arial Unicode MS" w:hAnsi="Arial" w:cs="Arial"/>
                <w:cs/>
                <w:lang w:bidi="th-TH"/>
              </w:rPr>
            </w:pPr>
            <w:r w:rsidRPr="00F54281">
              <w:rPr>
                <w:rFonts w:ascii="Arial" w:eastAsia="Arial Unicode MS" w:hAnsi="Arial" w:cs="Arial"/>
                <w:lang w:bidi="th-TH"/>
              </w:rPr>
              <w:t>Right-of-use assets</w:t>
            </w:r>
          </w:p>
        </w:tc>
        <w:tc>
          <w:tcPr>
            <w:tcW w:w="1969" w:type="dxa"/>
            <w:tcBorders>
              <w:bottom w:val="single" w:sz="4" w:space="0" w:color="auto"/>
            </w:tcBorders>
            <w:shd w:val="clear" w:color="auto" w:fill="auto"/>
          </w:tcPr>
          <w:p w14:paraId="6D2B1CD9"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w:t>
            </w:r>
          </w:p>
        </w:tc>
        <w:tc>
          <w:tcPr>
            <w:tcW w:w="1828" w:type="dxa"/>
            <w:tcBorders>
              <w:bottom w:val="single" w:sz="4" w:space="0" w:color="auto"/>
            </w:tcBorders>
            <w:shd w:val="clear" w:color="auto" w:fill="auto"/>
          </w:tcPr>
          <w:p w14:paraId="29FEAF8A"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1,450,898</w:t>
            </w:r>
          </w:p>
        </w:tc>
        <w:tc>
          <w:tcPr>
            <w:tcW w:w="1829" w:type="dxa"/>
            <w:tcBorders>
              <w:bottom w:val="single" w:sz="4" w:space="0" w:color="auto"/>
            </w:tcBorders>
            <w:shd w:val="clear" w:color="auto" w:fill="auto"/>
          </w:tcPr>
          <w:p w14:paraId="2AA0FA9B"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1,450,898</w:t>
            </w:r>
          </w:p>
        </w:tc>
      </w:tr>
    </w:tbl>
    <w:p w14:paraId="67EBFDE0" w14:textId="77777777" w:rsidR="00DF6D11" w:rsidRPr="00F54281" w:rsidRDefault="00DF6D11" w:rsidP="008A4801">
      <w:pPr>
        <w:spacing w:after="0" w:line="240" w:lineRule="auto"/>
        <w:jc w:val="both"/>
        <w:rPr>
          <w:rFonts w:ascii="Arial" w:eastAsia="Arial Unicode MS" w:hAnsi="Arial" w:cs="Arial"/>
          <w:sz w:val="20"/>
          <w:szCs w:val="20"/>
          <w:lang w:val="en-GB" w:bidi="th-TH"/>
        </w:rPr>
      </w:pPr>
    </w:p>
    <w:tbl>
      <w:tblPr>
        <w:tblStyle w:val="PwCTableText"/>
        <w:tblW w:w="9444" w:type="dxa"/>
        <w:tblBorders>
          <w:insideH w:val="none" w:sz="0" w:space="0" w:color="auto"/>
        </w:tblBorders>
        <w:tblLayout w:type="fixed"/>
        <w:tblLook w:val="0600" w:firstRow="0" w:lastRow="0" w:firstColumn="0" w:lastColumn="0" w:noHBand="1" w:noVBand="1"/>
      </w:tblPr>
      <w:tblGrid>
        <w:gridCol w:w="3828"/>
        <w:gridCol w:w="1966"/>
        <w:gridCol w:w="1825"/>
        <w:gridCol w:w="1825"/>
      </w:tblGrid>
      <w:tr w:rsidR="00DF6D11" w:rsidRPr="00F54281" w14:paraId="00F868BE" w14:textId="77777777" w:rsidTr="008A4801">
        <w:tc>
          <w:tcPr>
            <w:tcW w:w="3828" w:type="dxa"/>
            <w:shd w:val="clear" w:color="auto" w:fill="auto"/>
            <w:vAlign w:val="bottom"/>
          </w:tcPr>
          <w:p w14:paraId="6377679E" w14:textId="77777777" w:rsidR="00DF6D11" w:rsidRPr="00F54281" w:rsidRDefault="00DF6D11" w:rsidP="008A4801">
            <w:pPr>
              <w:spacing w:before="0" w:after="0"/>
              <w:ind w:left="-72"/>
              <w:rPr>
                <w:rFonts w:ascii="Arial" w:eastAsia="Arial Unicode MS" w:hAnsi="Arial" w:cs="Arial"/>
                <w:b/>
                <w:bCs/>
              </w:rPr>
            </w:pPr>
          </w:p>
        </w:tc>
        <w:tc>
          <w:tcPr>
            <w:tcW w:w="5616" w:type="dxa"/>
            <w:gridSpan w:val="3"/>
            <w:tcBorders>
              <w:top w:val="single" w:sz="4" w:space="0" w:color="auto"/>
            </w:tcBorders>
            <w:shd w:val="clear" w:color="auto" w:fill="auto"/>
            <w:vAlign w:val="bottom"/>
          </w:tcPr>
          <w:p w14:paraId="76CF1227" w14:textId="77777777" w:rsidR="00DF6D11" w:rsidRPr="00F54281" w:rsidRDefault="00DF6D11" w:rsidP="008A4801">
            <w:pPr>
              <w:spacing w:before="0" w:after="0"/>
              <w:ind w:left="-29" w:right="-72"/>
              <w:jc w:val="center"/>
              <w:rPr>
                <w:rFonts w:ascii="Arial" w:eastAsia="Arial Unicode MS" w:hAnsi="Arial" w:cs="Arial"/>
                <w:b/>
                <w:bCs/>
              </w:rPr>
            </w:pPr>
            <w:r w:rsidRPr="00F54281">
              <w:rPr>
                <w:rFonts w:ascii="Arial" w:eastAsia="Arial Unicode MS" w:hAnsi="Arial" w:cs="Arial"/>
                <w:b/>
                <w:bCs/>
                <w:lang w:bidi="th-TH"/>
              </w:rPr>
              <w:t>Separate financial information</w:t>
            </w:r>
          </w:p>
        </w:tc>
      </w:tr>
      <w:tr w:rsidR="00DF6D11" w:rsidRPr="00F54281" w14:paraId="39B6B78F" w14:textId="77777777" w:rsidTr="008A4801">
        <w:trPr>
          <w:trHeight w:val="476"/>
        </w:trPr>
        <w:tc>
          <w:tcPr>
            <w:tcW w:w="3828" w:type="dxa"/>
            <w:vMerge w:val="restart"/>
            <w:shd w:val="clear" w:color="auto" w:fill="auto"/>
            <w:vAlign w:val="bottom"/>
          </w:tcPr>
          <w:p w14:paraId="54D6FD31" w14:textId="77777777" w:rsidR="00DF6D11" w:rsidRPr="00F54281" w:rsidRDefault="00DF6D11" w:rsidP="008A4801">
            <w:pPr>
              <w:spacing w:before="0" w:after="0"/>
              <w:ind w:left="-72"/>
              <w:rPr>
                <w:rFonts w:ascii="Arial" w:eastAsia="Arial Unicode MS" w:hAnsi="Arial" w:cs="Arial"/>
                <w:b/>
                <w:bCs/>
              </w:rPr>
            </w:pPr>
          </w:p>
        </w:tc>
        <w:tc>
          <w:tcPr>
            <w:tcW w:w="1966" w:type="dxa"/>
            <w:tcBorders>
              <w:top w:val="single" w:sz="4" w:space="0" w:color="auto"/>
            </w:tcBorders>
            <w:shd w:val="clear" w:color="auto" w:fill="auto"/>
            <w:vAlign w:val="bottom"/>
          </w:tcPr>
          <w:p w14:paraId="56BC152C" w14:textId="77777777" w:rsidR="00DF6D11" w:rsidRPr="00F54281" w:rsidRDefault="00DF6D11" w:rsidP="008A4801">
            <w:pPr>
              <w:spacing w:before="0" w:after="0"/>
              <w:ind w:left="-29" w:right="-72"/>
              <w:jc w:val="right"/>
              <w:rPr>
                <w:rFonts w:ascii="Arial" w:eastAsia="Arial Unicode MS" w:hAnsi="Arial" w:cs="Arial"/>
                <w:b/>
                <w:bCs/>
                <w:lang w:bidi="th-TH"/>
              </w:rPr>
            </w:pPr>
            <w:r w:rsidRPr="00F54281">
              <w:rPr>
                <w:rFonts w:ascii="Arial" w:eastAsia="Arial Unicode MS" w:hAnsi="Arial" w:cs="Arial"/>
                <w:b/>
                <w:bCs/>
                <w:lang w:bidi="th-TH"/>
              </w:rPr>
              <w:t xml:space="preserve">As at </w:t>
            </w:r>
          </w:p>
          <w:p w14:paraId="08850C29" w14:textId="77777777" w:rsidR="00DF6D11" w:rsidRPr="00F54281" w:rsidRDefault="00DF6D11" w:rsidP="008A4801">
            <w:pPr>
              <w:spacing w:before="0" w:after="0"/>
              <w:ind w:left="-161" w:right="-72"/>
              <w:jc w:val="right"/>
              <w:rPr>
                <w:rFonts w:ascii="Arial" w:eastAsia="Arial Unicode MS" w:hAnsi="Arial" w:cs="Arial"/>
                <w:i/>
                <w:iCs/>
                <w:color w:val="00B0F0"/>
                <w:lang w:bidi="th-TH"/>
              </w:rPr>
            </w:pPr>
            <w:r w:rsidRPr="00F54281">
              <w:rPr>
                <w:rFonts w:ascii="Arial" w:eastAsia="Arial Unicode MS" w:hAnsi="Arial" w:cs="Arial"/>
                <w:b/>
                <w:bCs/>
                <w:lang w:bidi="th-TH"/>
              </w:rPr>
              <w:t>31 December 2019</w:t>
            </w:r>
          </w:p>
          <w:p w14:paraId="733025D5" w14:textId="77777777" w:rsidR="00DF6D11" w:rsidRPr="00F54281" w:rsidRDefault="00DF6D11" w:rsidP="008A4801">
            <w:pPr>
              <w:spacing w:before="0" w:after="0"/>
              <w:ind w:left="-171" w:right="-72" w:hanging="27"/>
              <w:jc w:val="right"/>
              <w:rPr>
                <w:rFonts w:ascii="Arial" w:eastAsia="Arial Unicode MS" w:hAnsi="Arial" w:cs="Arial"/>
                <w:b/>
                <w:bCs/>
              </w:rPr>
            </w:pPr>
            <w:r w:rsidRPr="00F54281">
              <w:rPr>
                <w:rFonts w:ascii="Arial" w:eastAsia="Arial Unicode MS" w:hAnsi="Arial" w:cs="Arial"/>
                <w:b/>
                <w:bCs/>
                <w:lang w:bidi="th-TH"/>
              </w:rPr>
              <w:t>Previously reported</w:t>
            </w:r>
          </w:p>
        </w:tc>
        <w:tc>
          <w:tcPr>
            <w:tcW w:w="1825" w:type="dxa"/>
            <w:tcBorders>
              <w:top w:val="single" w:sz="4" w:space="0" w:color="auto"/>
            </w:tcBorders>
            <w:shd w:val="clear" w:color="auto" w:fill="auto"/>
            <w:vAlign w:val="bottom"/>
          </w:tcPr>
          <w:p w14:paraId="19284B47" w14:textId="77777777" w:rsidR="00DF6D11" w:rsidRPr="00F54281" w:rsidRDefault="00DF6D11" w:rsidP="008A4801">
            <w:pPr>
              <w:spacing w:before="0" w:after="0"/>
              <w:ind w:left="-51" w:right="-72"/>
              <w:jc w:val="right"/>
              <w:rPr>
                <w:rFonts w:ascii="Arial" w:eastAsia="Arial Unicode MS" w:hAnsi="Arial" w:cs="Arial"/>
                <w:b/>
                <w:bCs/>
                <w:lang w:bidi="th-TH"/>
              </w:rPr>
            </w:pPr>
            <w:r w:rsidRPr="00F54281">
              <w:rPr>
                <w:rFonts w:ascii="Arial" w:eastAsia="Arial Unicode MS" w:hAnsi="Arial" w:cs="Arial"/>
                <w:b/>
                <w:bCs/>
                <w:lang w:bidi="th-TH"/>
              </w:rPr>
              <w:t>TFRS 16</w:t>
            </w:r>
          </w:p>
          <w:p w14:paraId="39DC8FAD" w14:textId="77777777" w:rsidR="00DF6D11" w:rsidRPr="00F54281" w:rsidRDefault="00DF6D11" w:rsidP="008A4801">
            <w:pPr>
              <w:spacing w:before="0" w:after="0"/>
              <w:ind w:left="-51" w:right="-72"/>
              <w:jc w:val="right"/>
              <w:rPr>
                <w:rFonts w:ascii="Arial" w:eastAsia="Arial Unicode MS" w:hAnsi="Arial" w:cs="Arial"/>
                <w:b/>
                <w:bCs/>
              </w:rPr>
            </w:pPr>
            <w:r w:rsidRPr="00F54281">
              <w:rPr>
                <w:rFonts w:ascii="Arial" w:eastAsia="Arial Unicode MS" w:hAnsi="Arial" w:cs="Arial"/>
                <w:b/>
                <w:bCs/>
                <w:lang w:bidi="th-TH"/>
              </w:rPr>
              <w:t xml:space="preserve">Reclassifications </w:t>
            </w:r>
          </w:p>
        </w:tc>
        <w:tc>
          <w:tcPr>
            <w:tcW w:w="1825" w:type="dxa"/>
            <w:tcBorders>
              <w:top w:val="single" w:sz="4" w:space="0" w:color="auto"/>
            </w:tcBorders>
            <w:shd w:val="clear" w:color="auto" w:fill="auto"/>
            <w:vAlign w:val="bottom"/>
          </w:tcPr>
          <w:p w14:paraId="5D80B21E" w14:textId="77777777" w:rsidR="00DF6D11" w:rsidRPr="00F54281" w:rsidRDefault="00DF6D11" w:rsidP="008A4801">
            <w:pPr>
              <w:spacing w:before="0" w:after="0"/>
              <w:ind w:left="-29" w:right="-72"/>
              <w:jc w:val="right"/>
              <w:rPr>
                <w:rFonts w:ascii="Arial" w:eastAsia="Arial Unicode MS" w:hAnsi="Arial" w:cs="Arial"/>
                <w:b/>
                <w:bCs/>
              </w:rPr>
            </w:pPr>
            <w:r w:rsidRPr="00F54281">
              <w:rPr>
                <w:rFonts w:ascii="Arial" w:eastAsia="Arial Unicode MS" w:hAnsi="Arial" w:cs="Arial"/>
                <w:b/>
                <w:bCs/>
              </w:rPr>
              <w:t xml:space="preserve">As at </w:t>
            </w:r>
          </w:p>
          <w:p w14:paraId="2D3E13AC" w14:textId="77777777" w:rsidR="00DF6D11" w:rsidRPr="00F54281" w:rsidRDefault="00DF6D11" w:rsidP="008A4801">
            <w:pPr>
              <w:spacing w:before="0" w:after="0"/>
              <w:ind w:left="-29" w:right="-72"/>
              <w:jc w:val="right"/>
              <w:rPr>
                <w:rFonts w:ascii="Arial" w:eastAsia="Arial Unicode MS" w:hAnsi="Arial" w:cs="Arial"/>
                <w:b/>
                <w:bCs/>
              </w:rPr>
            </w:pPr>
            <w:r w:rsidRPr="00F54281">
              <w:rPr>
                <w:rFonts w:ascii="Arial" w:eastAsia="Arial Unicode MS" w:hAnsi="Arial" w:cs="Arial"/>
                <w:b/>
                <w:bCs/>
              </w:rPr>
              <w:t>1 January 2020</w:t>
            </w:r>
          </w:p>
          <w:p w14:paraId="4185811B" w14:textId="77777777" w:rsidR="00DF6D11" w:rsidRPr="00F54281" w:rsidRDefault="00DF6D11" w:rsidP="008A4801">
            <w:pPr>
              <w:spacing w:before="0" w:after="0"/>
              <w:ind w:left="-69" w:right="-72" w:hanging="35"/>
              <w:jc w:val="right"/>
              <w:rPr>
                <w:rFonts w:ascii="Arial" w:eastAsia="Arial Unicode MS" w:hAnsi="Arial" w:cs="Arial"/>
                <w:b/>
                <w:bCs/>
              </w:rPr>
            </w:pPr>
            <w:r w:rsidRPr="00F54281">
              <w:rPr>
                <w:rFonts w:ascii="Arial" w:eastAsia="Arial Unicode MS" w:hAnsi="Arial" w:cs="Arial"/>
                <w:b/>
                <w:bCs/>
                <w:lang w:bidi="th-TH"/>
              </w:rPr>
              <w:t>Restated</w:t>
            </w:r>
          </w:p>
        </w:tc>
      </w:tr>
      <w:tr w:rsidR="00DF6D11" w:rsidRPr="00F54281" w14:paraId="1A356289" w14:textId="77777777" w:rsidTr="008A4801">
        <w:trPr>
          <w:trHeight w:val="68"/>
        </w:trPr>
        <w:tc>
          <w:tcPr>
            <w:tcW w:w="3828" w:type="dxa"/>
            <w:vMerge/>
            <w:shd w:val="clear" w:color="auto" w:fill="auto"/>
          </w:tcPr>
          <w:p w14:paraId="31ACBF1E" w14:textId="77777777" w:rsidR="00DF6D11" w:rsidRPr="00F54281" w:rsidRDefault="00DF6D11" w:rsidP="008A4801">
            <w:pPr>
              <w:spacing w:before="0" w:after="0"/>
              <w:ind w:left="-72"/>
              <w:jc w:val="thaiDistribute"/>
              <w:rPr>
                <w:rFonts w:ascii="Arial" w:eastAsia="Arial Unicode MS" w:hAnsi="Arial" w:cs="Arial"/>
                <w:b/>
                <w:bCs/>
              </w:rPr>
            </w:pPr>
          </w:p>
        </w:tc>
        <w:tc>
          <w:tcPr>
            <w:tcW w:w="1966" w:type="dxa"/>
            <w:tcBorders>
              <w:bottom w:val="single" w:sz="4" w:space="0" w:color="auto"/>
            </w:tcBorders>
            <w:shd w:val="clear" w:color="auto" w:fill="auto"/>
            <w:vAlign w:val="bottom"/>
            <w:hideMark/>
          </w:tcPr>
          <w:p w14:paraId="4B2CB764" w14:textId="77777777" w:rsidR="00DF6D11" w:rsidRPr="00F54281" w:rsidRDefault="00DF6D11" w:rsidP="008A4801">
            <w:pPr>
              <w:spacing w:before="0" w:after="0"/>
              <w:ind w:right="-72"/>
              <w:jc w:val="right"/>
              <w:rPr>
                <w:rFonts w:ascii="Arial" w:eastAsia="Arial Unicode MS" w:hAnsi="Arial" w:cs="Arial"/>
                <w:b/>
                <w:bCs/>
              </w:rPr>
            </w:pPr>
            <w:r w:rsidRPr="00F54281">
              <w:rPr>
                <w:rFonts w:ascii="Arial" w:eastAsia="Arial Unicode MS" w:hAnsi="Arial" w:cs="Arial"/>
                <w:b/>
                <w:bCs/>
                <w:lang w:bidi="th-TH"/>
              </w:rPr>
              <w:t>Baht</w:t>
            </w:r>
          </w:p>
        </w:tc>
        <w:tc>
          <w:tcPr>
            <w:tcW w:w="1825" w:type="dxa"/>
            <w:tcBorders>
              <w:bottom w:val="single" w:sz="4" w:space="0" w:color="auto"/>
            </w:tcBorders>
            <w:shd w:val="clear" w:color="auto" w:fill="auto"/>
            <w:vAlign w:val="bottom"/>
          </w:tcPr>
          <w:p w14:paraId="0D845AD6" w14:textId="77777777" w:rsidR="00DF6D11" w:rsidRPr="00F54281" w:rsidRDefault="00DF6D11" w:rsidP="008A4801">
            <w:pPr>
              <w:spacing w:before="0" w:after="0"/>
              <w:ind w:right="-72"/>
              <w:jc w:val="right"/>
              <w:rPr>
                <w:rFonts w:ascii="Arial" w:eastAsia="Arial Unicode MS" w:hAnsi="Arial" w:cs="Arial"/>
                <w:b/>
                <w:bCs/>
              </w:rPr>
            </w:pPr>
            <w:r w:rsidRPr="00F54281">
              <w:rPr>
                <w:rFonts w:ascii="Arial" w:eastAsia="Arial Unicode MS" w:hAnsi="Arial" w:cs="Arial"/>
                <w:b/>
                <w:bCs/>
              </w:rPr>
              <w:t>Baht</w:t>
            </w:r>
          </w:p>
        </w:tc>
        <w:tc>
          <w:tcPr>
            <w:tcW w:w="1825" w:type="dxa"/>
            <w:tcBorders>
              <w:bottom w:val="single" w:sz="4" w:space="0" w:color="auto"/>
            </w:tcBorders>
            <w:shd w:val="clear" w:color="auto" w:fill="auto"/>
            <w:vAlign w:val="bottom"/>
            <w:hideMark/>
          </w:tcPr>
          <w:p w14:paraId="299D7F9D" w14:textId="77777777" w:rsidR="00DF6D11" w:rsidRPr="00F54281" w:rsidRDefault="00DF6D11" w:rsidP="008A4801">
            <w:pPr>
              <w:spacing w:before="0" w:after="0"/>
              <w:ind w:right="-72"/>
              <w:jc w:val="right"/>
              <w:rPr>
                <w:rFonts w:ascii="Arial" w:eastAsia="Arial Unicode MS" w:hAnsi="Arial" w:cs="Arial"/>
                <w:b/>
                <w:bCs/>
              </w:rPr>
            </w:pPr>
            <w:r w:rsidRPr="00F54281">
              <w:rPr>
                <w:rFonts w:ascii="Arial" w:eastAsia="Arial Unicode MS" w:hAnsi="Arial" w:cs="Arial"/>
                <w:b/>
                <w:bCs/>
                <w:lang w:bidi="th-TH"/>
              </w:rPr>
              <w:t>Baht</w:t>
            </w:r>
          </w:p>
        </w:tc>
      </w:tr>
      <w:tr w:rsidR="00DF6D11" w:rsidRPr="00F54281" w14:paraId="16401DE3" w14:textId="77777777" w:rsidTr="008A4801">
        <w:trPr>
          <w:trHeight w:val="170"/>
        </w:trPr>
        <w:tc>
          <w:tcPr>
            <w:tcW w:w="3828" w:type="dxa"/>
            <w:shd w:val="clear" w:color="auto" w:fill="auto"/>
          </w:tcPr>
          <w:p w14:paraId="0D11D39A" w14:textId="77777777" w:rsidR="00DF6D11" w:rsidRPr="00F54281" w:rsidRDefault="00DF6D11" w:rsidP="008A4801">
            <w:pPr>
              <w:spacing w:before="0" w:after="0"/>
              <w:ind w:left="-72"/>
              <w:rPr>
                <w:rFonts w:ascii="Arial" w:eastAsia="Arial Unicode MS" w:hAnsi="Arial" w:cs="Arial"/>
                <w:lang w:bidi="th-TH"/>
              </w:rPr>
            </w:pPr>
          </w:p>
        </w:tc>
        <w:tc>
          <w:tcPr>
            <w:tcW w:w="1966" w:type="dxa"/>
            <w:tcBorders>
              <w:top w:val="single" w:sz="4" w:space="0" w:color="auto"/>
            </w:tcBorders>
            <w:shd w:val="clear" w:color="auto" w:fill="auto"/>
          </w:tcPr>
          <w:p w14:paraId="7FEF6666" w14:textId="77777777" w:rsidR="00DF6D11" w:rsidRPr="00F54281" w:rsidRDefault="00DF6D11" w:rsidP="008A4801">
            <w:pPr>
              <w:spacing w:before="0" w:after="0"/>
              <w:ind w:right="-72"/>
              <w:jc w:val="right"/>
              <w:rPr>
                <w:rFonts w:ascii="Arial" w:eastAsia="Arial Unicode MS" w:hAnsi="Arial" w:cs="Arial"/>
              </w:rPr>
            </w:pPr>
          </w:p>
        </w:tc>
        <w:tc>
          <w:tcPr>
            <w:tcW w:w="1825" w:type="dxa"/>
            <w:tcBorders>
              <w:top w:val="single" w:sz="4" w:space="0" w:color="auto"/>
            </w:tcBorders>
            <w:shd w:val="clear" w:color="auto" w:fill="auto"/>
          </w:tcPr>
          <w:p w14:paraId="1E3864BF" w14:textId="77777777" w:rsidR="00DF6D11" w:rsidRPr="00F54281" w:rsidRDefault="00DF6D11" w:rsidP="008A4801">
            <w:pPr>
              <w:spacing w:before="0" w:after="0"/>
              <w:ind w:right="-72"/>
              <w:jc w:val="right"/>
              <w:rPr>
                <w:rFonts w:ascii="Arial" w:eastAsia="Arial Unicode MS" w:hAnsi="Arial" w:cs="Arial"/>
              </w:rPr>
            </w:pPr>
          </w:p>
        </w:tc>
        <w:tc>
          <w:tcPr>
            <w:tcW w:w="1825" w:type="dxa"/>
            <w:tcBorders>
              <w:top w:val="single" w:sz="4" w:space="0" w:color="auto"/>
            </w:tcBorders>
            <w:shd w:val="clear" w:color="auto" w:fill="auto"/>
          </w:tcPr>
          <w:p w14:paraId="747DB971" w14:textId="77777777" w:rsidR="00DF6D11" w:rsidRPr="00F54281" w:rsidRDefault="00DF6D11" w:rsidP="008A4801">
            <w:pPr>
              <w:spacing w:before="0" w:after="0"/>
              <w:ind w:right="-72"/>
              <w:jc w:val="right"/>
              <w:rPr>
                <w:rFonts w:ascii="Arial" w:eastAsia="Arial Unicode MS" w:hAnsi="Arial" w:cs="Arial"/>
              </w:rPr>
            </w:pPr>
          </w:p>
        </w:tc>
      </w:tr>
      <w:tr w:rsidR="00DF6D11" w:rsidRPr="00F54281" w14:paraId="39D8B8DF" w14:textId="77777777" w:rsidTr="008A4801">
        <w:trPr>
          <w:trHeight w:val="170"/>
        </w:trPr>
        <w:tc>
          <w:tcPr>
            <w:tcW w:w="3828" w:type="dxa"/>
            <w:shd w:val="clear" w:color="auto" w:fill="auto"/>
          </w:tcPr>
          <w:p w14:paraId="34C74E6E" w14:textId="77777777" w:rsidR="00DF6D11" w:rsidRPr="00F54281" w:rsidRDefault="00DF6D11" w:rsidP="008A4801">
            <w:pPr>
              <w:spacing w:before="0" w:after="0"/>
              <w:ind w:left="67" w:hanging="139"/>
              <w:rPr>
                <w:rFonts w:ascii="Arial" w:eastAsia="Arial Unicode MS" w:hAnsi="Arial" w:cs="Arial"/>
                <w:b/>
                <w:bCs/>
                <w:cs/>
                <w:lang w:bidi="th-TH"/>
              </w:rPr>
            </w:pPr>
            <w:r w:rsidRPr="00F54281">
              <w:rPr>
                <w:rFonts w:ascii="Arial" w:eastAsia="Arial Unicode MS" w:hAnsi="Arial" w:cs="Arial"/>
                <w:b/>
                <w:bCs/>
                <w:lang w:bidi="th-TH"/>
              </w:rPr>
              <w:t>Assets</w:t>
            </w:r>
          </w:p>
        </w:tc>
        <w:tc>
          <w:tcPr>
            <w:tcW w:w="1966" w:type="dxa"/>
            <w:shd w:val="clear" w:color="auto" w:fill="auto"/>
          </w:tcPr>
          <w:p w14:paraId="5D1897F1" w14:textId="77777777" w:rsidR="00DF6D11" w:rsidRPr="00F54281" w:rsidRDefault="00DF6D11" w:rsidP="008A4801">
            <w:pPr>
              <w:spacing w:before="0" w:after="0"/>
              <w:ind w:right="-72"/>
              <w:jc w:val="right"/>
              <w:rPr>
                <w:rFonts w:ascii="Arial" w:eastAsia="Arial Unicode MS" w:hAnsi="Arial" w:cs="Arial"/>
                <w:b/>
                <w:bCs/>
              </w:rPr>
            </w:pPr>
          </w:p>
        </w:tc>
        <w:tc>
          <w:tcPr>
            <w:tcW w:w="1825" w:type="dxa"/>
            <w:shd w:val="clear" w:color="auto" w:fill="auto"/>
          </w:tcPr>
          <w:p w14:paraId="1389EB6B" w14:textId="77777777" w:rsidR="00DF6D11" w:rsidRPr="00F54281" w:rsidRDefault="00DF6D11" w:rsidP="008A4801">
            <w:pPr>
              <w:spacing w:before="0" w:after="0"/>
              <w:ind w:right="-72"/>
              <w:jc w:val="right"/>
              <w:rPr>
                <w:rFonts w:ascii="Arial" w:eastAsia="Arial Unicode MS" w:hAnsi="Arial" w:cs="Arial"/>
                <w:b/>
                <w:bCs/>
              </w:rPr>
            </w:pPr>
          </w:p>
        </w:tc>
        <w:tc>
          <w:tcPr>
            <w:tcW w:w="1825" w:type="dxa"/>
            <w:shd w:val="clear" w:color="auto" w:fill="auto"/>
          </w:tcPr>
          <w:p w14:paraId="2D192CCE" w14:textId="77777777" w:rsidR="00DF6D11" w:rsidRPr="00F54281" w:rsidRDefault="00DF6D11" w:rsidP="008A4801">
            <w:pPr>
              <w:spacing w:before="0" w:after="0"/>
              <w:ind w:right="-72"/>
              <w:jc w:val="right"/>
              <w:rPr>
                <w:rFonts w:ascii="Arial" w:eastAsia="Arial Unicode MS" w:hAnsi="Arial" w:cs="Arial"/>
                <w:b/>
                <w:bCs/>
              </w:rPr>
            </w:pPr>
          </w:p>
        </w:tc>
      </w:tr>
      <w:tr w:rsidR="00DF6D11" w:rsidRPr="00F54281" w14:paraId="209EE7ED" w14:textId="77777777" w:rsidTr="008A4801">
        <w:trPr>
          <w:trHeight w:val="170"/>
        </w:trPr>
        <w:tc>
          <w:tcPr>
            <w:tcW w:w="3828" w:type="dxa"/>
            <w:shd w:val="clear" w:color="auto" w:fill="auto"/>
          </w:tcPr>
          <w:p w14:paraId="4A391B47" w14:textId="77777777" w:rsidR="00DF6D11" w:rsidRPr="00F54281" w:rsidRDefault="00DF6D11" w:rsidP="008A4801">
            <w:pPr>
              <w:spacing w:before="0" w:after="0"/>
              <w:ind w:left="67" w:hanging="139"/>
              <w:rPr>
                <w:rFonts w:ascii="Arial" w:eastAsia="Arial Unicode MS" w:hAnsi="Arial" w:cs="Arial"/>
                <w:b/>
                <w:bCs/>
                <w:cs/>
                <w:lang w:bidi="th-TH"/>
              </w:rPr>
            </w:pPr>
          </w:p>
        </w:tc>
        <w:tc>
          <w:tcPr>
            <w:tcW w:w="1966" w:type="dxa"/>
            <w:shd w:val="clear" w:color="auto" w:fill="auto"/>
          </w:tcPr>
          <w:p w14:paraId="0BD84B96" w14:textId="77777777" w:rsidR="00DF6D11" w:rsidRPr="00F54281" w:rsidRDefault="00DF6D11" w:rsidP="008A4801">
            <w:pPr>
              <w:spacing w:before="0" w:after="0"/>
              <w:ind w:right="-72"/>
              <w:jc w:val="right"/>
              <w:rPr>
                <w:rFonts w:ascii="Arial" w:eastAsia="Arial Unicode MS" w:hAnsi="Arial" w:cs="Arial"/>
                <w:b/>
                <w:bCs/>
              </w:rPr>
            </w:pPr>
          </w:p>
        </w:tc>
        <w:tc>
          <w:tcPr>
            <w:tcW w:w="1825" w:type="dxa"/>
            <w:shd w:val="clear" w:color="auto" w:fill="auto"/>
          </w:tcPr>
          <w:p w14:paraId="03D87657" w14:textId="77777777" w:rsidR="00DF6D11" w:rsidRPr="00F54281" w:rsidRDefault="00DF6D11" w:rsidP="008A4801">
            <w:pPr>
              <w:spacing w:before="0" w:after="0"/>
              <w:ind w:right="-72"/>
              <w:jc w:val="right"/>
              <w:rPr>
                <w:rFonts w:ascii="Arial" w:eastAsia="Arial Unicode MS" w:hAnsi="Arial" w:cs="Arial"/>
                <w:b/>
                <w:bCs/>
              </w:rPr>
            </w:pPr>
          </w:p>
        </w:tc>
        <w:tc>
          <w:tcPr>
            <w:tcW w:w="1825" w:type="dxa"/>
            <w:shd w:val="clear" w:color="auto" w:fill="auto"/>
          </w:tcPr>
          <w:p w14:paraId="2240879A" w14:textId="77777777" w:rsidR="00DF6D11" w:rsidRPr="00F54281" w:rsidRDefault="00DF6D11" w:rsidP="008A4801">
            <w:pPr>
              <w:spacing w:before="0" w:after="0"/>
              <w:ind w:right="-72"/>
              <w:jc w:val="right"/>
              <w:rPr>
                <w:rFonts w:ascii="Arial" w:eastAsia="Arial Unicode MS" w:hAnsi="Arial" w:cs="Arial"/>
                <w:b/>
                <w:bCs/>
              </w:rPr>
            </w:pPr>
          </w:p>
        </w:tc>
      </w:tr>
      <w:tr w:rsidR="00DF6D11" w:rsidRPr="00F54281" w14:paraId="4EFBF502" w14:textId="77777777" w:rsidTr="008A4801">
        <w:trPr>
          <w:trHeight w:val="170"/>
        </w:trPr>
        <w:tc>
          <w:tcPr>
            <w:tcW w:w="3828" w:type="dxa"/>
            <w:shd w:val="clear" w:color="auto" w:fill="auto"/>
          </w:tcPr>
          <w:p w14:paraId="0B3445CB" w14:textId="77777777" w:rsidR="00DF6D11" w:rsidRPr="00F54281" w:rsidRDefault="00DF6D11" w:rsidP="008A4801">
            <w:pPr>
              <w:spacing w:before="0" w:after="0"/>
              <w:ind w:left="67" w:hanging="139"/>
              <w:rPr>
                <w:rFonts w:ascii="Arial" w:eastAsia="Arial Unicode MS" w:hAnsi="Arial" w:cs="Arial"/>
                <w:b/>
                <w:bCs/>
                <w:cs/>
                <w:lang w:bidi="th-TH"/>
              </w:rPr>
            </w:pPr>
            <w:r w:rsidRPr="00F54281">
              <w:rPr>
                <w:rFonts w:ascii="Arial" w:eastAsia="Arial Unicode MS" w:hAnsi="Arial" w:cs="Arial"/>
                <w:b/>
                <w:bCs/>
                <w:lang w:bidi="th-TH"/>
              </w:rPr>
              <w:t>Non-current assets</w:t>
            </w:r>
          </w:p>
        </w:tc>
        <w:tc>
          <w:tcPr>
            <w:tcW w:w="1966" w:type="dxa"/>
            <w:shd w:val="clear" w:color="auto" w:fill="auto"/>
          </w:tcPr>
          <w:p w14:paraId="6F66364A" w14:textId="77777777" w:rsidR="00DF6D11" w:rsidRPr="00F54281" w:rsidRDefault="00DF6D11" w:rsidP="008A4801">
            <w:pPr>
              <w:spacing w:before="0" w:after="0"/>
              <w:ind w:right="-72"/>
              <w:jc w:val="right"/>
              <w:rPr>
                <w:rFonts w:ascii="Arial" w:eastAsia="Arial Unicode MS" w:hAnsi="Arial" w:cs="Arial"/>
                <w:b/>
                <w:bCs/>
              </w:rPr>
            </w:pPr>
          </w:p>
        </w:tc>
        <w:tc>
          <w:tcPr>
            <w:tcW w:w="1825" w:type="dxa"/>
            <w:shd w:val="clear" w:color="auto" w:fill="auto"/>
          </w:tcPr>
          <w:p w14:paraId="3F3DA1E7" w14:textId="77777777" w:rsidR="00DF6D11" w:rsidRPr="00F54281" w:rsidRDefault="00DF6D11" w:rsidP="008A4801">
            <w:pPr>
              <w:spacing w:before="0" w:after="0"/>
              <w:ind w:right="-72"/>
              <w:jc w:val="right"/>
              <w:rPr>
                <w:rFonts w:ascii="Arial" w:eastAsia="Arial Unicode MS" w:hAnsi="Arial" w:cs="Arial"/>
                <w:b/>
                <w:bCs/>
              </w:rPr>
            </w:pPr>
          </w:p>
        </w:tc>
        <w:tc>
          <w:tcPr>
            <w:tcW w:w="1825" w:type="dxa"/>
            <w:shd w:val="clear" w:color="auto" w:fill="auto"/>
          </w:tcPr>
          <w:p w14:paraId="3A78FFD9" w14:textId="77777777" w:rsidR="00DF6D11" w:rsidRPr="00F54281" w:rsidRDefault="00DF6D11" w:rsidP="008A4801">
            <w:pPr>
              <w:spacing w:before="0" w:after="0"/>
              <w:ind w:right="-72"/>
              <w:jc w:val="right"/>
              <w:rPr>
                <w:rFonts w:ascii="Arial" w:eastAsia="Arial Unicode MS" w:hAnsi="Arial" w:cs="Arial"/>
                <w:b/>
                <w:bCs/>
              </w:rPr>
            </w:pPr>
          </w:p>
        </w:tc>
      </w:tr>
      <w:tr w:rsidR="00DF6D11" w:rsidRPr="00F54281" w14:paraId="1149A60E" w14:textId="77777777" w:rsidTr="008A4801">
        <w:trPr>
          <w:trHeight w:val="170"/>
        </w:trPr>
        <w:tc>
          <w:tcPr>
            <w:tcW w:w="3828" w:type="dxa"/>
            <w:shd w:val="clear" w:color="auto" w:fill="auto"/>
          </w:tcPr>
          <w:p w14:paraId="32F32B03" w14:textId="77777777" w:rsidR="00DF6D11" w:rsidRPr="00F54281" w:rsidRDefault="00DF6D11" w:rsidP="008A4801">
            <w:pPr>
              <w:spacing w:before="0" w:after="0"/>
              <w:ind w:left="67" w:hanging="139"/>
              <w:rPr>
                <w:rFonts w:ascii="Arial" w:eastAsia="Arial Unicode MS" w:hAnsi="Arial" w:cs="Arial"/>
                <w:color w:val="0070C0"/>
                <w:lang w:bidi="th-TH"/>
              </w:rPr>
            </w:pPr>
            <w:r w:rsidRPr="00F54281">
              <w:rPr>
                <w:rFonts w:ascii="Arial" w:eastAsia="Arial Unicode MS" w:hAnsi="Arial" w:cs="Arial"/>
                <w:lang w:bidi="th-TH"/>
              </w:rPr>
              <w:t>Property, plant and equipment, net</w:t>
            </w:r>
          </w:p>
        </w:tc>
        <w:tc>
          <w:tcPr>
            <w:tcW w:w="1966" w:type="dxa"/>
            <w:shd w:val="clear" w:color="auto" w:fill="auto"/>
          </w:tcPr>
          <w:p w14:paraId="35C5F166"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60,786,203</w:t>
            </w:r>
          </w:p>
        </w:tc>
        <w:tc>
          <w:tcPr>
            <w:tcW w:w="1825" w:type="dxa"/>
            <w:shd w:val="clear" w:color="auto" w:fill="auto"/>
          </w:tcPr>
          <w:p w14:paraId="05CAB1B2"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(1,450,898)</w:t>
            </w:r>
          </w:p>
        </w:tc>
        <w:tc>
          <w:tcPr>
            <w:tcW w:w="1825" w:type="dxa"/>
            <w:shd w:val="clear" w:color="auto" w:fill="auto"/>
          </w:tcPr>
          <w:p w14:paraId="4C0FB2C2"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59,335,305</w:t>
            </w:r>
          </w:p>
        </w:tc>
      </w:tr>
      <w:tr w:rsidR="00DF6D11" w:rsidRPr="00C70AEF" w14:paraId="08D63C17" w14:textId="77777777" w:rsidTr="008A4801">
        <w:trPr>
          <w:trHeight w:val="170"/>
        </w:trPr>
        <w:tc>
          <w:tcPr>
            <w:tcW w:w="3828" w:type="dxa"/>
            <w:shd w:val="clear" w:color="auto" w:fill="auto"/>
          </w:tcPr>
          <w:p w14:paraId="517417F0" w14:textId="77777777" w:rsidR="00DF6D11" w:rsidRPr="00F54281" w:rsidRDefault="00DF6D11" w:rsidP="008A4801">
            <w:pPr>
              <w:spacing w:before="0" w:after="0"/>
              <w:ind w:left="67" w:hanging="139"/>
              <w:rPr>
                <w:rFonts w:ascii="Arial" w:eastAsia="Arial Unicode MS" w:hAnsi="Arial" w:cs="Arial"/>
                <w:cs/>
                <w:lang w:bidi="th-TH"/>
              </w:rPr>
            </w:pPr>
            <w:r w:rsidRPr="00F54281">
              <w:rPr>
                <w:rFonts w:ascii="Arial" w:eastAsia="Arial Unicode MS" w:hAnsi="Arial" w:cs="Arial"/>
                <w:lang w:bidi="th-TH"/>
              </w:rPr>
              <w:t>Right-of-use assets</w:t>
            </w:r>
          </w:p>
        </w:tc>
        <w:tc>
          <w:tcPr>
            <w:tcW w:w="1966" w:type="dxa"/>
            <w:tcBorders>
              <w:bottom w:val="single" w:sz="4" w:space="0" w:color="auto"/>
            </w:tcBorders>
            <w:shd w:val="clear" w:color="auto" w:fill="auto"/>
          </w:tcPr>
          <w:p w14:paraId="6DC73C82"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w:t>
            </w:r>
          </w:p>
        </w:tc>
        <w:tc>
          <w:tcPr>
            <w:tcW w:w="1825" w:type="dxa"/>
            <w:tcBorders>
              <w:bottom w:val="single" w:sz="4" w:space="0" w:color="auto"/>
            </w:tcBorders>
            <w:shd w:val="clear" w:color="auto" w:fill="auto"/>
          </w:tcPr>
          <w:p w14:paraId="0F693DC4"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1,450,898</w:t>
            </w:r>
          </w:p>
        </w:tc>
        <w:tc>
          <w:tcPr>
            <w:tcW w:w="1825" w:type="dxa"/>
            <w:tcBorders>
              <w:bottom w:val="single" w:sz="4" w:space="0" w:color="auto"/>
            </w:tcBorders>
            <w:shd w:val="clear" w:color="auto" w:fill="auto"/>
          </w:tcPr>
          <w:p w14:paraId="53734977" w14:textId="77777777" w:rsidR="00DF6D11" w:rsidRPr="00F54281" w:rsidRDefault="00DF6D11" w:rsidP="008A4801">
            <w:pPr>
              <w:spacing w:before="0" w:after="0"/>
              <w:ind w:right="-72"/>
              <w:jc w:val="right"/>
              <w:rPr>
                <w:rFonts w:ascii="Arial" w:eastAsia="Arial Unicode MS" w:hAnsi="Arial" w:cs="Arial"/>
              </w:rPr>
            </w:pPr>
            <w:r w:rsidRPr="00F54281">
              <w:rPr>
                <w:rFonts w:ascii="Arial" w:eastAsia="Arial Unicode MS" w:hAnsi="Arial" w:cs="Arial"/>
              </w:rPr>
              <w:t>1,450,898</w:t>
            </w:r>
          </w:p>
        </w:tc>
      </w:tr>
    </w:tbl>
    <w:p w14:paraId="6AFD95DF" w14:textId="77777777" w:rsidR="00DF6D11" w:rsidRPr="00C70AEF" w:rsidRDefault="00DF6D11" w:rsidP="008A4801">
      <w:pPr>
        <w:spacing w:after="0" w:line="240" w:lineRule="auto"/>
        <w:jc w:val="both"/>
        <w:rPr>
          <w:rFonts w:ascii="Arial" w:eastAsia="Arial Unicode MS" w:hAnsi="Arial" w:cs="Arial"/>
          <w:sz w:val="20"/>
          <w:szCs w:val="20"/>
          <w:lang w:bidi="th-TH"/>
        </w:rPr>
      </w:pPr>
    </w:p>
    <w:p w14:paraId="1D6B8B51" w14:textId="7BB83EB9" w:rsidR="00DF6D11" w:rsidRPr="00A3609C" w:rsidRDefault="00DF6D11" w:rsidP="008A4801">
      <w:pPr>
        <w:tabs>
          <w:tab w:val="left" w:pos="1164"/>
        </w:tabs>
        <w:spacing w:after="0" w:line="240" w:lineRule="auto"/>
        <w:jc w:val="both"/>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 xml:space="preserve">For leases previously classified as finance leases the Group recognised the carrying amount of the lease asset and </w:t>
      </w:r>
      <w:r w:rsidRPr="00A3609C">
        <w:rPr>
          <w:rFonts w:ascii="Arial" w:eastAsia="Arial Unicode MS" w:hAnsi="Arial" w:cs="Arial"/>
          <w:sz w:val="20"/>
          <w:szCs w:val="20"/>
          <w:lang w:val="en-GB" w:bidi="th-TH"/>
        </w:rPr>
        <w:t>lease liability immediately before transition at the carrying amount of the right</w:t>
      </w:r>
      <w:r w:rsidR="00E27605" w:rsidRPr="00A3609C">
        <w:rPr>
          <w:rFonts w:ascii="Arial" w:eastAsia="Arial Unicode MS" w:hAnsi="Arial" w:cs="Arial"/>
          <w:sz w:val="20"/>
          <w:szCs w:val="20"/>
          <w:lang w:val="en-GB" w:bidi="th-TH"/>
        </w:rPr>
        <w:t>-</w:t>
      </w:r>
      <w:r w:rsidRPr="00A3609C">
        <w:rPr>
          <w:rFonts w:ascii="Arial" w:eastAsia="Arial Unicode MS" w:hAnsi="Arial" w:cs="Arial"/>
          <w:sz w:val="20"/>
          <w:szCs w:val="20"/>
          <w:lang w:val="en-GB" w:bidi="th-TH"/>
        </w:rPr>
        <w:t>of</w:t>
      </w:r>
      <w:r w:rsidR="00E27605" w:rsidRPr="00A3609C">
        <w:rPr>
          <w:rFonts w:ascii="Arial" w:eastAsia="Arial Unicode MS" w:hAnsi="Arial" w:cs="Arial"/>
          <w:sz w:val="20"/>
          <w:szCs w:val="20"/>
          <w:lang w:val="en-GB" w:bidi="th-TH"/>
        </w:rPr>
        <w:t>-</w:t>
      </w:r>
      <w:r w:rsidRPr="00A3609C">
        <w:rPr>
          <w:rFonts w:ascii="Arial" w:eastAsia="Arial Unicode MS" w:hAnsi="Arial" w:cs="Arial"/>
          <w:sz w:val="20"/>
          <w:szCs w:val="20"/>
          <w:lang w:val="en-GB" w:bidi="th-TH"/>
        </w:rPr>
        <w:t>use asset and the lease liability at the date of initial application. The measurement principles of TFRS 16 are only applied after that date.</w:t>
      </w:r>
    </w:p>
    <w:p w14:paraId="41CC6D48" w14:textId="77777777" w:rsidR="00DF6D11" w:rsidRPr="00A3609C" w:rsidRDefault="00DF6D11" w:rsidP="00DF6D11">
      <w:pPr>
        <w:tabs>
          <w:tab w:val="left" w:pos="1164"/>
        </w:tabs>
        <w:spacing w:after="0" w:line="240" w:lineRule="auto"/>
        <w:jc w:val="both"/>
        <w:rPr>
          <w:rFonts w:ascii="Arial" w:eastAsia="Arial Unicode MS" w:hAnsi="Arial" w:cs="Arial"/>
          <w:sz w:val="20"/>
          <w:szCs w:val="20"/>
          <w:lang w:val="en-GB" w:bidi="th-TH"/>
        </w:rPr>
      </w:pPr>
    </w:p>
    <w:p w14:paraId="5A89283D" w14:textId="77777777" w:rsidR="00DF6D11" w:rsidRPr="00A3609C" w:rsidRDefault="00DF6D11" w:rsidP="00DF6D11">
      <w:pPr>
        <w:tabs>
          <w:tab w:val="left" w:pos="1164"/>
        </w:tabs>
        <w:spacing w:after="0" w:line="240" w:lineRule="auto"/>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The recognised right-of-use assets relate to the following types of assets:</w:t>
      </w:r>
    </w:p>
    <w:p w14:paraId="5AD99821" w14:textId="77777777" w:rsidR="00DF6D11" w:rsidRPr="00A3609C" w:rsidRDefault="00DF6D11" w:rsidP="00DF6D11">
      <w:pPr>
        <w:tabs>
          <w:tab w:val="left" w:pos="1164"/>
        </w:tabs>
        <w:spacing w:after="0" w:line="240" w:lineRule="auto"/>
        <w:jc w:val="both"/>
        <w:rPr>
          <w:rFonts w:ascii="Arial" w:eastAsia="Arial Unicode MS" w:hAnsi="Arial" w:cs="Arial"/>
          <w:sz w:val="20"/>
          <w:szCs w:val="20"/>
          <w:lang w:val="en-GB" w:bidi="th-TH"/>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407"/>
        <w:gridCol w:w="1408"/>
        <w:gridCol w:w="1407"/>
        <w:gridCol w:w="1408"/>
      </w:tblGrid>
      <w:tr w:rsidR="00A3609C" w:rsidRPr="00A3609C" w14:paraId="698C4333" w14:textId="77777777" w:rsidTr="008B6EA3">
        <w:tc>
          <w:tcPr>
            <w:tcW w:w="3828" w:type="dxa"/>
            <w:tcBorders>
              <w:top w:val="nil"/>
              <w:left w:val="nil"/>
              <w:bottom w:val="nil"/>
              <w:right w:val="nil"/>
            </w:tcBorders>
            <w:shd w:val="clear" w:color="auto" w:fill="auto"/>
          </w:tcPr>
          <w:p w14:paraId="68AE205F" w14:textId="77777777" w:rsidR="00DF6D11" w:rsidRPr="00A3609C" w:rsidRDefault="00DF6D11" w:rsidP="00E04AB0">
            <w:pPr>
              <w:spacing w:after="0" w:line="240" w:lineRule="auto"/>
              <w:ind w:left="-72"/>
              <w:jc w:val="both"/>
              <w:rPr>
                <w:rFonts w:ascii="Arial" w:hAnsi="Arial" w:cs="Arial"/>
                <w:b/>
                <w:bCs/>
                <w:sz w:val="20"/>
                <w:szCs w:val="20"/>
              </w:rPr>
            </w:pPr>
          </w:p>
          <w:p w14:paraId="7B1CDC69" w14:textId="77777777" w:rsidR="00DF6D11" w:rsidRPr="00A3609C" w:rsidRDefault="00DF6D11" w:rsidP="00E04AB0">
            <w:pPr>
              <w:spacing w:after="0" w:line="240" w:lineRule="auto"/>
              <w:ind w:left="-72"/>
              <w:jc w:val="both"/>
              <w:rPr>
                <w:rFonts w:ascii="Arial" w:hAnsi="Arial" w:cs="Arial"/>
                <w:b/>
                <w:bCs/>
                <w:sz w:val="20"/>
                <w:szCs w:val="20"/>
              </w:rPr>
            </w:pPr>
          </w:p>
        </w:tc>
        <w:tc>
          <w:tcPr>
            <w:tcW w:w="2815" w:type="dxa"/>
            <w:gridSpan w:val="2"/>
            <w:tcBorders>
              <w:top w:val="single" w:sz="4" w:space="0" w:color="auto"/>
              <w:left w:val="nil"/>
              <w:bottom w:val="single" w:sz="4" w:space="0" w:color="auto"/>
              <w:right w:val="nil"/>
            </w:tcBorders>
            <w:shd w:val="clear" w:color="auto" w:fill="auto"/>
            <w:hideMark/>
          </w:tcPr>
          <w:p w14:paraId="1D40AAAC" w14:textId="77777777" w:rsidR="00DF6D11" w:rsidRPr="00A3609C" w:rsidRDefault="00DF6D11" w:rsidP="00E04AB0">
            <w:pPr>
              <w:spacing w:after="0" w:line="240" w:lineRule="auto"/>
              <w:ind w:left="-40" w:right="-72"/>
              <w:jc w:val="center"/>
              <w:rPr>
                <w:rFonts w:ascii="Arial" w:hAnsi="Arial" w:cs="Arial"/>
                <w:b/>
                <w:bCs/>
                <w:sz w:val="20"/>
                <w:szCs w:val="20"/>
              </w:rPr>
            </w:pPr>
            <w:r w:rsidRPr="00A3609C">
              <w:rPr>
                <w:rFonts w:ascii="Arial" w:hAnsi="Arial" w:cs="Arial"/>
                <w:b/>
                <w:bCs/>
                <w:sz w:val="20"/>
                <w:szCs w:val="20"/>
              </w:rPr>
              <w:t xml:space="preserve">Consolidated </w:t>
            </w:r>
          </w:p>
          <w:p w14:paraId="54E04C25" w14:textId="77777777" w:rsidR="00DF6D11" w:rsidRPr="00A3609C" w:rsidRDefault="00DF6D11" w:rsidP="00E04AB0">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815" w:type="dxa"/>
            <w:gridSpan w:val="2"/>
            <w:tcBorders>
              <w:top w:val="single" w:sz="4" w:space="0" w:color="auto"/>
              <w:left w:val="nil"/>
              <w:bottom w:val="single" w:sz="4" w:space="0" w:color="auto"/>
              <w:right w:val="nil"/>
            </w:tcBorders>
            <w:shd w:val="clear" w:color="auto" w:fill="auto"/>
            <w:hideMark/>
          </w:tcPr>
          <w:p w14:paraId="3BD6021B" w14:textId="77777777" w:rsidR="00DF6D11" w:rsidRPr="00A3609C" w:rsidRDefault="00DF6D11" w:rsidP="00E04AB0">
            <w:pPr>
              <w:spacing w:after="0" w:line="240" w:lineRule="auto"/>
              <w:ind w:left="-40" w:right="-72"/>
              <w:jc w:val="center"/>
              <w:rPr>
                <w:rFonts w:ascii="Arial" w:hAnsi="Arial" w:cs="Arial"/>
                <w:b/>
                <w:bCs/>
                <w:sz w:val="20"/>
                <w:szCs w:val="20"/>
              </w:rPr>
            </w:pPr>
            <w:r w:rsidRPr="00A3609C">
              <w:rPr>
                <w:rFonts w:ascii="Arial" w:hAnsi="Arial" w:cs="Arial"/>
                <w:b/>
                <w:bCs/>
                <w:sz w:val="20"/>
                <w:szCs w:val="20"/>
              </w:rPr>
              <w:t xml:space="preserve">Separate </w:t>
            </w:r>
          </w:p>
          <w:p w14:paraId="1C1B9768" w14:textId="77777777" w:rsidR="00DF6D11" w:rsidRPr="00A3609C" w:rsidRDefault="00DF6D11" w:rsidP="00E04AB0">
            <w:pPr>
              <w:spacing w:after="0" w:line="240" w:lineRule="auto"/>
              <w:ind w:left="-40"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208F6785" w14:textId="77777777" w:rsidTr="008B6EA3">
        <w:tc>
          <w:tcPr>
            <w:tcW w:w="3828" w:type="dxa"/>
            <w:tcBorders>
              <w:top w:val="nil"/>
              <w:left w:val="nil"/>
              <w:bottom w:val="nil"/>
              <w:right w:val="nil"/>
            </w:tcBorders>
            <w:shd w:val="clear" w:color="auto" w:fill="auto"/>
          </w:tcPr>
          <w:p w14:paraId="44FAF43D" w14:textId="77777777" w:rsidR="00DF6D11" w:rsidRPr="00A3609C" w:rsidRDefault="00DF6D11" w:rsidP="00E04AB0">
            <w:pPr>
              <w:spacing w:after="0" w:line="240" w:lineRule="auto"/>
              <w:ind w:left="-72"/>
              <w:jc w:val="both"/>
              <w:rPr>
                <w:rFonts w:ascii="Arial" w:hAnsi="Arial" w:cs="Arial"/>
                <w:b/>
                <w:bCs/>
                <w:sz w:val="20"/>
                <w:szCs w:val="20"/>
              </w:rPr>
            </w:pPr>
          </w:p>
        </w:tc>
        <w:tc>
          <w:tcPr>
            <w:tcW w:w="1407" w:type="dxa"/>
            <w:tcBorders>
              <w:top w:val="single" w:sz="4" w:space="0" w:color="auto"/>
              <w:left w:val="nil"/>
              <w:bottom w:val="nil"/>
              <w:right w:val="nil"/>
            </w:tcBorders>
            <w:shd w:val="clear" w:color="auto" w:fill="auto"/>
            <w:hideMark/>
          </w:tcPr>
          <w:p w14:paraId="6A789389" w14:textId="0A6421AD" w:rsidR="00DF6D11" w:rsidRPr="00A3609C" w:rsidRDefault="00416DBB" w:rsidP="00E04AB0">
            <w:pPr>
              <w:spacing w:after="0" w:line="240" w:lineRule="auto"/>
              <w:ind w:left="-40" w:right="-72"/>
              <w:jc w:val="right"/>
              <w:rPr>
                <w:rFonts w:ascii="Arial" w:hAnsi="Arial" w:cs="Arial"/>
                <w:b/>
                <w:bCs/>
                <w:spacing w:val="-10"/>
                <w:sz w:val="20"/>
                <w:szCs w:val="20"/>
              </w:rPr>
            </w:pPr>
            <w:r w:rsidRPr="00A3609C">
              <w:rPr>
                <w:rFonts w:ascii="Arial" w:hAnsi="Arial" w:cs="Arial"/>
                <w:b/>
                <w:bCs/>
                <w:spacing w:val="-10"/>
                <w:sz w:val="20"/>
                <w:szCs w:val="20"/>
              </w:rPr>
              <w:t>30 September</w:t>
            </w:r>
          </w:p>
          <w:p w14:paraId="2EC0E4A2" w14:textId="77777777" w:rsidR="00DF6D11" w:rsidRPr="00A3609C" w:rsidRDefault="00DF6D11" w:rsidP="00E04AB0">
            <w:pPr>
              <w:spacing w:after="0" w:line="240" w:lineRule="auto"/>
              <w:ind w:left="-40" w:right="-72"/>
              <w:jc w:val="right"/>
              <w:rPr>
                <w:rFonts w:ascii="Arial" w:hAnsi="Arial" w:cs="Arial"/>
                <w:b/>
                <w:bCs/>
                <w:spacing w:val="-10"/>
                <w:sz w:val="20"/>
                <w:szCs w:val="20"/>
              </w:rPr>
            </w:pPr>
            <w:r w:rsidRPr="00A3609C">
              <w:rPr>
                <w:rFonts w:ascii="Arial" w:hAnsi="Arial" w:cs="Arial"/>
                <w:b/>
                <w:bCs/>
                <w:spacing w:val="-10"/>
                <w:sz w:val="20"/>
                <w:szCs w:val="20"/>
              </w:rPr>
              <w:t>2020</w:t>
            </w:r>
          </w:p>
        </w:tc>
        <w:tc>
          <w:tcPr>
            <w:tcW w:w="1408" w:type="dxa"/>
            <w:tcBorders>
              <w:top w:val="single" w:sz="4" w:space="0" w:color="auto"/>
              <w:left w:val="nil"/>
              <w:bottom w:val="nil"/>
              <w:right w:val="nil"/>
            </w:tcBorders>
            <w:shd w:val="clear" w:color="auto" w:fill="auto"/>
            <w:hideMark/>
          </w:tcPr>
          <w:p w14:paraId="390FE9FA" w14:textId="77777777" w:rsidR="00DF6D11" w:rsidRPr="00A3609C" w:rsidRDefault="00DF6D11" w:rsidP="00E04AB0">
            <w:pPr>
              <w:autoSpaceDE w:val="0"/>
              <w:autoSpaceDN w:val="0"/>
              <w:adjustRightInd w:val="0"/>
              <w:spacing w:after="0" w:line="240" w:lineRule="auto"/>
              <w:ind w:right="-72"/>
              <w:jc w:val="right"/>
              <w:rPr>
                <w:rFonts w:ascii="Arial" w:hAnsi="Arial" w:cs="Arial"/>
                <w:b/>
                <w:bCs/>
                <w:sz w:val="20"/>
                <w:szCs w:val="20"/>
              </w:rPr>
            </w:pPr>
            <w:r w:rsidRPr="00A3609C">
              <w:rPr>
                <w:rFonts w:ascii="Arial" w:hAnsi="Arial" w:cs="Arial"/>
                <w:b/>
                <w:bCs/>
                <w:sz w:val="20"/>
                <w:szCs w:val="20"/>
              </w:rPr>
              <w:t>1 January</w:t>
            </w:r>
          </w:p>
          <w:p w14:paraId="328FEE78" w14:textId="77777777" w:rsidR="00DF6D11" w:rsidRPr="00A3609C" w:rsidRDefault="00DF6D11" w:rsidP="00E04AB0">
            <w:pPr>
              <w:spacing w:after="0" w:line="240" w:lineRule="auto"/>
              <w:ind w:left="-40" w:right="-72"/>
              <w:jc w:val="right"/>
              <w:rPr>
                <w:rFonts w:ascii="Arial" w:hAnsi="Arial" w:cs="Arial"/>
                <w:b/>
                <w:bCs/>
                <w:sz w:val="20"/>
                <w:szCs w:val="20"/>
              </w:rPr>
            </w:pPr>
            <w:r w:rsidRPr="00A3609C">
              <w:rPr>
                <w:rFonts w:ascii="Arial" w:hAnsi="Arial" w:cs="Arial"/>
                <w:b/>
                <w:bCs/>
                <w:sz w:val="20"/>
                <w:szCs w:val="20"/>
              </w:rPr>
              <w:t>2020</w:t>
            </w:r>
          </w:p>
        </w:tc>
        <w:tc>
          <w:tcPr>
            <w:tcW w:w="1407" w:type="dxa"/>
            <w:tcBorders>
              <w:top w:val="single" w:sz="4" w:space="0" w:color="auto"/>
              <w:left w:val="nil"/>
              <w:bottom w:val="nil"/>
              <w:right w:val="nil"/>
            </w:tcBorders>
            <w:shd w:val="clear" w:color="auto" w:fill="auto"/>
            <w:hideMark/>
          </w:tcPr>
          <w:p w14:paraId="56BC327B" w14:textId="687D4394" w:rsidR="00DF6D11" w:rsidRPr="00A3609C" w:rsidRDefault="00416DBB" w:rsidP="00E04AB0">
            <w:pPr>
              <w:spacing w:after="0" w:line="240" w:lineRule="auto"/>
              <w:ind w:left="-40" w:right="-72"/>
              <w:jc w:val="right"/>
              <w:rPr>
                <w:rFonts w:ascii="Arial" w:hAnsi="Arial" w:cs="Arial"/>
                <w:b/>
                <w:bCs/>
                <w:spacing w:val="-10"/>
                <w:sz w:val="20"/>
                <w:szCs w:val="20"/>
              </w:rPr>
            </w:pPr>
            <w:r w:rsidRPr="00A3609C">
              <w:rPr>
                <w:rFonts w:ascii="Arial" w:hAnsi="Arial" w:cs="Arial"/>
                <w:b/>
                <w:bCs/>
                <w:spacing w:val="-10"/>
                <w:sz w:val="20"/>
                <w:szCs w:val="20"/>
              </w:rPr>
              <w:t>30 September</w:t>
            </w:r>
          </w:p>
          <w:p w14:paraId="0CE97E11" w14:textId="77777777" w:rsidR="00DF6D11" w:rsidRPr="00A3609C" w:rsidRDefault="00DF6D11" w:rsidP="00E04AB0">
            <w:pPr>
              <w:spacing w:after="0" w:line="240" w:lineRule="auto"/>
              <w:ind w:left="-40" w:right="-72"/>
              <w:jc w:val="right"/>
              <w:rPr>
                <w:rFonts w:ascii="Arial" w:hAnsi="Arial" w:cs="Arial"/>
                <w:b/>
                <w:bCs/>
                <w:sz w:val="20"/>
                <w:szCs w:val="20"/>
              </w:rPr>
            </w:pPr>
            <w:r w:rsidRPr="00A3609C">
              <w:rPr>
                <w:rFonts w:ascii="Arial" w:hAnsi="Arial" w:cs="Arial"/>
                <w:b/>
                <w:bCs/>
                <w:spacing w:val="-10"/>
                <w:sz w:val="20"/>
                <w:szCs w:val="20"/>
              </w:rPr>
              <w:t>2020</w:t>
            </w:r>
          </w:p>
        </w:tc>
        <w:tc>
          <w:tcPr>
            <w:tcW w:w="1408" w:type="dxa"/>
            <w:tcBorders>
              <w:top w:val="single" w:sz="4" w:space="0" w:color="auto"/>
              <w:left w:val="nil"/>
              <w:bottom w:val="nil"/>
              <w:right w:val="nil"/>
            </w:tcBorders>
            <w:shd w:val="clear" w:color="auto" w:fill="auto"/>
            <w:hideMark/>
          </w:tcPr>
          <w:p w14:paraId="7495FC6F" w14:textId="77777777" w:rsidR="00DF6D11" w:rsidRPr="00A3609C" w:rsidRDefault="00DF6D11" w:rsidP="00E04AB0">
            <w:pPr>
              <w:autoSpaceDE w:val="0"/>
              <w:autoSpaceDN w:val="0"/>
              <w:adjustRightInd w:val="0"/>
              <w:spacing w:after="0" w:line="240" w:lineRule="auto"/>
              <w:ind w:right="-72"/>
              <w:jc w:val="right"/>
              <w:rPr>
                <w:rFonts w:ascii="Arial" w:hAnsi="Arial" w:cs="Arial"/>
                <w:b/>
                <w:bCs/>
                <w:sz w:val="20"/>
                <w:szCs w:val="20"/>
              </w:rPr>
            </w:pPr>
            <w:r w:rsidRPr="00A3609C">
              <w:rPr>
                <w:rFonts w:ascii="Arial" w:hAnsi="Arial" w:cs="Arial"/>
                <w:b/>
                <w:bCs/>
                <w:sz w:val="20"/>
                <w:szCs w:val="20"/>
              </w:rPr>
              <w:t>1 January</w:t>
            </w:r>
          </w:p>
          <w:p w14:paraId="3902193F" w14:textId="77777777" w:rsidR="00DF6D11" w:rsidRPr="00A3609C" w:rsidRDefault="00DF6D11" w:rsidP="00E04AB0">
            <w:pPr>
              <w:spacing w:after="0" w:line="240" w:lineRule="auto"/>
              <w:ind w:left="-40" w:right="-72"/>
              <w:jc w:val="right"/>
              <w:rPr>
                <w:rFonts w:ascii="Arial" w:hAnsi="Arial" w:cs="Arial"/>
                <w:b/>
                <w:bCs/>
                <w:sz w:val="20"/>
                <w:szCs w:val="20"/>
              </w:rPr>
            </w:pPr>
            <w:r w:rsidRPr="00A3609C">
              <w:rPr>
                <w:rFonts w:ascii="Arial" w:hAnsi="Arial" w:cs="Arial"/>
                <w:b/>
                <w:bCs/>
                <w:sz w:val="20"/>
                <w:szCs w:val="20"/>
              </w:rPr>
              <w:t>2020</w:t>
            </w:r>
          </w:p>
        </w:tc>
      </w:tr>
      <w:tr w:rsidR="00A3609C" w:rsidRPr="00A3609C" w14:paraId="4BAD7158" w14:textId="77777777" w:rsidTr="008B6EA3">
        <w:tc>
          <w:tcPr>
            <w:tcW w:w="3828" w:type="dxa"/>
            <w:tcBorders>
              <w:top w:val="nil"/>
              <w:left w:val="nil"/>
              <w:bottom w:val="nil"/>
              <w:right w:val="nil"/>
            </w:tcBorders>
            <w:shd w:val="clear" w:color="auto" w:fill="auto"/>
          </w:tcPr>
          <w:p w14:paraId="388326CB" w14:textId="77777777" w:rsidR="00DF6D11" w:rsidRPr="00A3609C" w:rsidRDefault="00DF6D11" w:rsidP="00E04AB0">
            <w:pPr>
              <w:spacing w:after="0" w:line="240" w:lineRule="auto"/>
              <w:ind w:left="-72"/>
              <w:jc w:val="both"/>
              <w:rPr>
                <w:rFonts w:ascii="Arial" w:hAnsi="Arial" w:cs="Arial"/>
                <w:b/>
                <w:bCs/>
                <w:sz w:val="20"/>
                <w:szCs w:val="20"/>
              </w:rPr>
            </w:pPr>
          </w:p>
        </w:tc>
        <w:tc>
          <w:tcPr>
            <w:tcW w:w="1407" w:type="dxa"/>
            <w:tcBorders>
              <w:top w:val="nil"/>
              <w:left w:val="nil"/>
              <w:bottom w:val="single" w:sz="4" w:space="0" w:color="auto"/>
              <w:right w:val="nil"/>
            </w:tcBorders>
            <w:shd w:val="clear" w:color="auto" w:fill="auto"/>
          </w:tcPr>
          <w:p w14:paraId="1A740C8B" w14:textId="77777777" w:rsidR="00DF6D11" w:rsidRPr="00A3609C" w:rsidRDefault="00DF6D11" w:rsidP="00E04AB0">
            <w:pPr>
              <w:spacing w:after="0" w:line="240" w:lineRule="auto"/>
              <w:ind w:left="-40" w:right="-72"/>
              <w:jc w:val="right"/>
              <w:rPr>
                <w:rFonts w:ascii="Arial" w:hAnsi="Arial" w:cs="Arial"/>
                <w:b/>
                <w:bCs/>
                <w:sz w:val="20"/>
                <w:szCs w:val="20"/>
              </w:rPr>
            </w:pPr>
            <w:r w:rsidRPr="00A3609C">
              <w:rPr>
                <w:rFonts w:ascii="Arial" w:hAnsi="Arial" w:cs="Arial"/>
                <w:b/>
                <w:bCs/>
                <w:sz w:val="20"/>
                <w:szCs w:val="20"/>
              </w:rPr>
              <w:t>Baht</w:t>
            </w:r>
          </w:p>
        </w:tc>
        <w:tc>
          <w:tcPr>
            <w:tcW w:w="1408" w:type="dxa"/>
            <w:tcBorders>
              <w:top w:val="nil"/>
              <w:left w:val="nil"/>
              <w:bottom w:val="single" w:sz="4" w:space="0" w:color="auto"/>
              <w:right w:val="nil"/>
            </w:tcBorders>
            <w:shd w:val="clear" w:color="auto" w:fill="auto"/>
          </w:tcPr>
          <w:p w14:paraId="7111FF51" w14:textId="77777777" w:rsidR="00DF6D11" w:rsidRPr="00A3609C" w:rsidRDefault="00DF6D11" w:rsidP="00E04AB0">
            <w:pPr>
              <w:spacing w:after="0" w:line="240" w:lineRule="auto"/>
              <w:ind w:left="-40" w:right="-72"/>
              <w:jc w:val="right"/>
              <w:rPr>
                <w:rFonts w:ascii="Arial" w:hAnsi="Arial" w:cs="Arial"/>
                <w:b/>
                <w:bCs/>
                <w:sz w:val="20"/>
                <w:szCs w:val="20"/>
              </w:rPr>
            </w:pPr>
            <w:r w:rsidRPr="00A3609C">
              <w:rPr>
                <w:rFonts w:ascii="Arial" w:hAnsi="Arial" w:cs="Arial"/>
                <w:b/>
                <w:bCs/>
                <w:sz w:val="20"/>
                <w:szCs w:val="20"/>
              </w:rPr>
              <w:t>Baht</w:t>
            </w:r>
          </w:p>
        </w:tc>
        <w:tc>
          <w:tcPr>
            <w:tcW w:w="1407" w:type="dxa"/>
            <w:tcBorders>
              <w:top w:val="nil"/>
              <w:left w:val="nil"/>
              <w:bottom w:val="single" w:sz="4" w:space="0" w:color="auto"/>
              <w:right w:val="nil"/>
            </w:tcBorders>
            <w:shd w:val="clear" w:color="auto" w:fill="auto"/>
          </w:tcPr>
          <w:p w14:paraId="5A7CC9EC" w14:textId="77777777" w:rsidR="00DF6D11" w:rsidRPr="00A3609C" w:rsidRDefault="00DF6D11" w:rsidP="00E04AB0">
            <w:pPr>
              <w:spacing w:after="0" w:line="240" w:lineRule="auto"/>
              <w:ind w:left="-40" w:right="-72"/>
              <w:jc w:val="right"/>
              <w:rPr>
                <w:rFonts w:ascii="Arial" w:hAnsi="Arial" w:cs="Arial"/>
                <w:b/>
                <w:bCs/>
                <w:spacing w:val="-10"/>
                <w:sz w:val="20"/>
                <w:szCs w:val="20"/>
                <w:highlight w:val="lightGray"/>
              </w:rPr>
            </w:pPr>
            <w:r w:rsidRPr="00A3609C">
              <w:rPr>
                <w:rFonts w:ascii="Arial" w:hAnsi="Arial" w:cs="Arial"/>
                <w:b/>
                <w:bCs/>
                <w:sz w:val="20"/>
                <w:szCs w:val="20"/>
              </w:rPr>
              <w:t>Baht</w:t>
            </w:r>
          </w:p>
        </w:tc>
        <w:tc>
          <w:tcPr>
            <w:tcW w:w="1408" w:type="dxa"/>
            <w:tcBorders>
              <w:top w:val="nil"/>
              <w:left w:val="nil"/>
              <w:bottom w:val="single" w:sz="4" w:space="0" w:color="auto"/>
              <w:right w:val="nil"/>
            </w:tcBorders>
            <w:shd w:val="clear" w:color="auto" w:fill="auto"/>
          </w:tcPr>
          <w:p w14:paraId="005B5A8D" w14:textId="77777777" w:rsidR="00DF6D11" w:rsidRPr="00A3609C" w:rsidRDefault="00DF6D11" w:rsidP="00E04AB0">
            <w:pPr>
              <w:spacing w:after="0" w:line="240" w:lineRule="auto"/>
              <w:ind w:left="-40" w:right="-72"/>
              <w:jc w:val="right"/>
              <w:rPr>
                <w:rFonts w:ascii="Arial" w:hAnsi="Arial" w:cs="Arial"/>
                <w:b/>
                <w:bCs/>
                <w:sz w:val="20"/>
                <w:szCs w:val="20"/>
              </w:rPr>
            </w:pPr>
            <w:r w:rsidRPr="00A3609C">
              <w:rPr>
                <w:rFonts w:ascii="Arial" w:hAnsi="Arial" w:cs="Arial"/>
                <w:b/>
                <w:bCs/>
                <w:sz w:val="20"/>
                <w:szCs w:val="20"/>
              </w:rPr>
              <w:t>Baht</w:t>
            </w:r>
          </w:p>
        </w:tc>
      </w:tr>
      <w:tr w:rsidR="00A3609C" w:rsidRPr="00A3609C" w14:paraId="1EBD3A8E" w14:textId="77777777" w:rsidTr="007C471D">
        <w:tc>
          <w:tcPr>
            <w:tcW w:w="3828" w:type="dxa"/>
            <w:tcBorders>
              <w:top w:val="nil"/>
              <w:left w:val="nil"/>
              <w:bottom w:val="nil"/>
              <w:right w:val="nil"/>
            </w:tcBorders>
          </w:tcPr>
          <w:p w14:paraId="57E2178F" w14:textId="77777777" w:rsidR="00DF6D11" w:rsidRPr="00A3609C" w:rsidRDefault="00DF6D11" w:rsidP="00E04AB0">
            <w:pPr>
              <w:spacing w:after="0" w:line="240" w:lineRule="auto"/>
              <w:ind w:left="-72"/>
              <w:rPr>
                <w:rFonts w:ascii="Arial" w:hAnsi="Arial" w:cs="Arial"/>
                <w:sz w:val="16"/>
                <w:szCs w:val="16"/>
                <w:highlight w:val="lightGray"/>
              </w:rPr>
            </w:pPr>
          </w:p>
        </w:tc>
        <w:tc>
          <w:tcPr>
            <w:tcW w:w="1407" w:type="dxa"/>
            <w:tcBorders>
              <w:top w:val="single" w:sz="4" w:space="0" w:color="auto"/>
              <w:left w:val="nil"/>
              <w:bottom w:val="nil"/>
              <w:right w:val="nil"/>
            </w:tcBorders>
            <w:shd w:val="clear" w:color="auto" w:fill="FAFAFA"/>
          </w:tcPr>
          <w:p w14:paraId="17AEA1F8" w14:textId="77777777" w:rsidR="00DF6D11" w:rsidRPr="00A3609C" w:rsidRDefault="00DF6D11" w:rsidP="00E04AB0">
            <w:pPr>
              <w:spacing w:after="0" w:line="240" w:lineRule="auto"/>
              <w:ind w:left="-40" w:right="-72"/>
              <w:jc w:val="right"/>
              <w:rPr>
                <w:rFonts w:ascii="Arial" w:hAnsi="Arial" w:cs="Arial"/>
                <w:b/>
                <w:bCs/>
                <w:sz w:val="16"/>
                <w:szCs w:val="16"/>
              </w:rPr>
            </w:pPr>
          </w:p>
        </w:tc>
        <w:tc>
          <w:tcPr>
            <w:tcW w:w="1408" w:type="dxa"/>
            <w:tcBorders>
              <w:top w:val="single" w:sz="4" w:space="0" w:color="auto"/>
              <w:left w:val="nil"/>
              <w:bottom w:val="nil"/>
              <w:right w:val="nil"/>
            </w:tcBorders>
            <w:shd w:val="clear" w:color="auto" w:fill="auto"/>
          </w:tcPr>
          <w:p w14:paraId="2188527B" w14:textId="77777777" w:rsidR="00DF6D11" w:rsidRPr="00A3609C" w:rsidRDefault="00DF6D11" w:rsidP="00E04AB0">
            <w:pPr>
              <w:spacing w:after="0" w:line="240" w:lineRule="auto"/>
              <w:ind w:left="-40" w:right="-72"/>
              <w:jc w:val="right"/>
              <w:rPr>
                <w:rFonts w:ascii="Arial" w:hAnsi="Arial" w:cs="Arial"/>
                <w:b/>
                <w:bCs/>
                <w:sz w:val="16"/>
                <w:szCs w:val="16"/>
              </w:rPr>
            </w:pPr>
          </w:p>
        </w:tc>
        <w:tc>
          <w:tcPr>
            <w:tcW w:w="1407" w:type="dxa"/>
            <w:tcBorders>
              <w:top w:val="single" w:sz="4" w:space="0" w:color="auto"/>
              <w:left w:val="nil"/>
              <w:bottom w:val="nil"/>
              <w:right w:val="nil"/>
            </w:tcBorders>
            <w:shd w:val="clear" w:color="auto" w:fill="FAFAFA"/>
          </w:tcPr>
          <w:p w14:paraId="05D0F2AF" w14:textId="77777777" w:rsidR="00DF6D11" w:rsidRPr="00A3609C" w:rsidRDefault="00DF6D11" w:rsidP="00E04AB0">
            <w:pPr>
              <w:spacing w:after="0" w:line="240" w:lineRule="auto"/>
              <w:ind w:left="-40" w:right="-72"/>
              <w:jc w:val="right"/>
              <w:rPr>
                <w:rFonts w:ascii="Arial" w:hAnsi="Arial" w:cs="Arial"/>
                <w:b/>
                <w:bCs/>
                <w:sz w:val="16"/>
                <w:szCs w:val="16"/>
              </w:rPr>
            </w:pPr>
          </w:p>
        </w:tc>
        <w:tc>
          <w:tcPr>
            <w:tcW w:w="1408" w:type="dxa"/>
            <w:tcBorders>
              <w:top w:val="single" w:sz="4" w:space="0" w:color="auto"/>
              <w:left w:val="nil"/>
              <w:bottom w:val="nil"/>
              <w:right w:val="nil"/>
            </w:tcBorders>
            <w:shd w:val="clear" w:color="auto" w:fill="auto"/>
          </w:tcPr>
          <w:p w14:paraId="3BFAC751" w14:textId="77777777" w:rsidR="00DF6D11" w:rsidRPr="00A3609C" w:rsidRDefault="00DF6D11" w:rsidP="00E04AB0">
            <w:pPr>
              <w:spacing w:after="0" w:line="240" w:lineRule="auto"/>
              <w:ind w:left="-40" w:right="-72"/>
              <w:jc w:val="right"/>
              <w:rPr>
                <w:rFonts w:ascii="Arial" w:hAnsi="Arial" w:cs="Arial"/>
                <w:b/>
                <w:bCs/>
                <w:sz w:val="16"/>
                <w:szCs w:val="16"/>
              </w:rPr>
            </w:pPr>
          </w:p>
        </w:tc>
      </w:tr>
      <w:tr w:rsidR="00A3609C" w:rsidRPr="00A3609C" w14:paraId="3684FA9F" w14:textId="77777777" w:rsidTr="007C471D">
        <w:tc>
          <w:tcPr>
            <w:tcW w:w="3828" w:type="dxa"/>
            <w:tcBorders>
              <w:top w:val="nil"/>
              <w:left w:val="nil"/>
              <w:bottom w:val="nil"/>
              <w:right w:val="nil"/>
            </w:tcBorders>
          </w:tcPr>
          <w:p w14:paraId="5C7C220A" w14:textId="77777777" w:rsidR="00DF6D11" w:rsidRPr="00A3609C" w:rsidRDefault="00DF6D11" w:rsidP="00E04AB0">
            <w:pPr>
              <w:spacing w:after="0" w:line="240" w:lineRule="auto"/>
              <w:ind w:left="-72"/>
              <w:rPr>
                <w:rFonts w:ascii="Arial" w:hAnsi="Arial" w:cs="Arial"/>
                <w:sz w:val="20"/>
                <w:szCs w:val="20"/>
              </w:rPr>
            </w:pPr>
            <w:r w:rsidRPr="00A3609C">
              <w:rPr>
                <w:rFonts w:ascii="Arial" w:hAnsi="Arial" w:cs="Arial"/>
                <w:sz w:val="20"/>
                <w:szCs w:val="20"/>
              </w:rPr>
              <w:t xml:space="preserve">Motor vehicles </w:t>
            </w:r>
          </w:p>
        </w:tc>
        <w:tc>
          <w:tcPr>
            <w:tcW w:w="1407" w:type="dxa"/>
            <w:tcBorders>
              <w:top w:val="nil"/>
              <w:left w:val="nil"/>
              <w:bottom w:val="single" w:sz="4" w:space="0" w:color="auto"/>
              <w:right w:val="nil"/>
            </w:tcBorders>
            <w:shd w:val="clear" w:color="auto" w:fill="FAFAFA"/>
          </w:tcPr>
          <w:p w14:paraId="2132CC46" w14:textId="06D5EFAE" w:rsidR="00DF6D11" w:rsidRPr="00A3609C" w:rsidRDefault="007A19CB" w:rsidP="00E04AB0">
            <w:pPr>
              <w:spacing w:after="0" w:line="240" w:lineRule="auto"/>
              <w:ind w:left="-40" w:right="-72"/>
              <w:jc w:val="right"/>
              <w:rPr>
                <w:rFonts w:ascii="Arial" w:hAnsi="Arial" w:cs="Arial"/>
                <w:sz w:val="20"/>
                <w:szCs w:val="20"/>
              </w:rPr>
            </w:pPr>
            <w:r w:rsidRPr="007A19CB">
              <w:rPr>
                <w:rFonts w:ascii="Arial" w:hAnsi="Arial" w:cs="Arial"/>
                <w:sz w:val="20"/>
                <w:szCs w:val="20"/>
              </w:rPr>
              <w:t>5,283,122</w:t>
            </w:r>
          </w:p>
        </w:tc>
        <w:tc>
          <w:tcPr>
            <w:tcW w:w="1408" w:type="dxa"/>
            <w:tcBorders>
              <w:top w:val="nil"/>
              <w:left w:val="nil"/>
              <w:bottom w:val="single" w:sz="4" w:space="0" w:color="auto"/>
              <w:right w:val="nil"/>
            </w:tcBorders>
            <w:shd w:val="clear" w:color="auto" w:fill="auto"/>
          </w:tcPr>
          <w:p w14:paraId="34D36FD3" w14:textId="77777777" w:rsidR="00DF6D11" w:rsidRPr="00A3609C" w:rsidRDefault="00DF6D11" w:rsidP="00E04AB0">
            <w:pPr>
              <w:spacing w:after="0" w:line="240" w:lineRule="auto"/>
              <w:ind w:left="-40" w:right="-72"/>
              <w:jc w:val="right"/>
              <w:rPr>
                <w:rFonts w:ascii="Arial" w:hAnsi="Arial" w:cs="Arial"/>
                <w:sz w:val="20"/>
                <w:szCs w:val="20"/>
              </w:rPr>
            </w:pPr>
            <w:r w:rsidRPr="00A3609C">
              <w:rPr>
                <w:rFonts w:ascii="Arial" w:hAnsi="Arial" w:cs="Arial"/>
                <w:sz w:val="20"/>
                <w:szCs w:val="20"/>
              </w:rPr>
              <w:t>1,450,898</w:t>
            </w:r>
          </w:p>
        </w:tc>
        <w:tc>
          <w:tcPr>
            <w:tcW w:w="1407" w:type="dxa"/>
            <w:tcBorders>
              <w:top w:val="nil"/>
              <w:left w:val="nil"/>
              <w:bottom w:val="single" w:sz="4" w:space="0" w:color="auto"/>
              <w:right w:val="nil"/>
            </w:tcBorders>
            <w:shd w:val="clear" w:color="auto" w:fill="FAFAFA"/>
          </w:tcPr>
          <w:p w14:paraId="2E75B5B0" w14:textId="41DD15D1" w:rsidR="00DF6D11" w:rsidRPr="00A3609C" w:rsidRDefault="007A19CB" w:rsidP="007A19CB">
            <w:pPr>
              <w:spacing w:after="0" w:line="240" w:lineRule="auto"/>
              <w:ind w:left="-40" w:right="-72"/>
              <w:jc w:val="right"/>
              <w:rPr>
                <w:rFonts w:ascii="Arial" w:hAnsi="Arial" w:cs="Arial"/>
                <w:sz w:val="20"/>
                <w:szCs w:val="20"/>
              </w:rPr>
            </w:pPr>
            <w:r w:rsidRPr="007A19CB">
              <w:rPr>
                <w:rFonts w:ascii="Arial" w:hAnsi="Arial" w:cs="Arial"/>
                <w:sz w:val="20"/>
                <w:szCs w:val="20"/>
              </w:rPr>
              <w:t>5,283,122</w:t>
            </w:r>
          </w:p>
        </w:tc>
        <w:tc>
          <w:tcPr>
            <w:tcW w:w="1408" w:type="dxa"/>
            <w:tcBorders>
              <w:top w:val="nil"/>
              <w:left w:val="nil"/>
              <w:bottom w:val="single" w:sz="4" w:space="0" w:color="auto"/>
              <w:right w:val="nil"/>
            </w:tcBorders>
            <w:shd w:val="clear" w:color="auto" w:fill="auto"/>
          </w:tcPr>
          <w:p w14:paraId="74C7F814" w14:textId="77777777" w:rsidR="00DF6D11" w:rsidRPr="00A3609C" w:rsidRDefault="00DF6D11" w:rsidP="00E04AB0">
            <w:pPr>
              <w:spacing w:after="0" w:line="240" w:lineRule="auto"/>
              <w:ind w:left="-40" w:right="-72"/>
              <w:jc w:val="right"/>
              <w:rPr>
                <w:rFonts w:ascii="Arial" w:hAnsi="Arial" w:cs="Arial"/>
                <w:sz w:val="20"/>
                <w:szCs w:val="20"/>
              </w:rPr>
            </w:pPr>
            <w:r w:rsidRPr="00A3609C">
              <w:rPr>
                <w:rFonts w:ascii="Arial" w:hAnsi="Arial" w:cs="Arial"/>
                <w:sz w:val="20"/>
                <w:szCs w:val="20"/>
              </w:rPr>
              <w:t>1,450,898</w:t>
            </w:r>
          </w:p>
        </w:tc>
      </w:tr>
      <w:tr w:rsidR="00A3609C" w:rsidRPr="00A3609C" w14:paraId="69D35D4F" w14:textId="77777777" w:rsidTr="007C471D">
        <w:tc>
          <w:tcPr>
            <w:tcW w:w="3828" w:type="dxa"/>
            <w:tcBorders>
              <w:top w:val="nil"/>
              <w:left w:val="nil"/>
              <w:bottom w:val="nil"/>
              <w:right w:val="nil"/>
            </w:tcBorders>
          </w:tcPr>
          <w:p w14:paraId="268F7A35" w14:textId="77777777" w:rsidR="00DF6D11" w:rsidRPr="00A3609C" w:rsidRDefault="00DF6D11" w:rsidP="00E04AB0">
            <w:pPr>
              <w:spacing w:after="0" w:line="240" w:lineRule="auto"/>
              <w:ind w:left="-72"/>
              <w:rPr>
                <w:rFonts w:ascii="Arial" w:hAnsi="Arial" w:cs="Arial"/>
                <w:sz w:val="12"/>
                <w:szCs w:val="12"/>
              </w:rPr>
            </w:pPr>
          </w:p>
        </w:tc>
        <w:tc>
          <w:tcPr>
            <w:tcW w:w="1407" w:type="dxa"/>
            <w:tcBorders>
              <w:top w:val="single" w:sz="4" w:space="0" w:color="auto"/>
              <w:left w:val="nil"/>
              <w:bottom w:val="nil"/>
              <w:right w:val="nil"/>
            </w:tcBorders>
            <w:shd w:val="clear" w:color="auto" w:fill="FAFAFA"/>
          </w:tcPr>
          <w:p w14:paraId="695011ED" w14:textId="77777777" w:rsidR="00DF6D11" w:rsidRPr="00A3609C" w:rsidRDefault="00DF6D11" w:rsidP="00E04AB0">
            <w:pPr>
              <w:spacing w:after="0" w:line="240" w:lineRule="auto"/>
              <w:ind w:left="-40" w:right="-72"/>
              <w:jc w:val="right"/>
              <w:rPr>
                <w:rFonts w:ascii="Arial" w:hAnsi="Arial" w:cs="Arial"/>
                <w:b/>
                <w:bCs/>
                <w:sz w:val="12"/>
                <w:szCs w:val="12"/>
              </w:rPr>
            </w:pPr>
          </w:p>
        </w:tc>
        <w:tc>
          <w:tcPr>
            <w:tcW w:w="1408" w:type="dxa"/>
            <w:tcBorders>
              <w:top w:val="single" w:sz="4" w:space="0" w:color="auto"/>
              <w:left w:val="nil"/>
              <w:bottom w:val="nil"/>
              <w:right w:val="nil"/>
            </w:tcBorders>
            <w:shd w:val="clear" w:color="auto" w:fill="auto"/>
          </w:tcPr>
          <w:p w14:paraId="3FCCA6A9" w14:textId="77777777" w:rsidR="00DF6D11" w:rsidRPr="00A3609C" w:rsidRDefault="00DF6D11" w:rsidP="00E04AB0">
            <w:pPr>
              <w:spacing w:after="0" w:line="240" w:lineRule="auto"/>
              <w:ind w:left="-40" w:right="-72"/>
              <w:jc w:val="right"/>
              <w:rPr>
                <w:rFonts w:ascii="Arial" w:hAnsi="Arial" w:cs="Arial"/>
                <w:b/>
                <w:bCs/>
                <w:sz w:val="12"/>
                <w:szCs w:val="12"/>
              </w:rPr>
            </w:pPr>
          </w:p>
        </w:tc>
        <w:tc>
          <w:tcPr>
            <w:tcW w:w="1407" w:type="dxa"/>
            <w:tcBorders>
              <w:top w:val="single" w:sz="4" w:space="0" w:color="auto"/>
              <w:left w:val="nil"/>
              <w:bottom w:val="nil"/>
              <w:right w:val="nil"/>
            </w:tcBorders>
            <w:shd w:val="clear" w:color="auto" w:fill="FAFAFA"/>
          </w:tcPr>
          <w:p w14:paraId="29227B03" w14:textId="77777777" w:rsidR="00DF6D11" w:rsidRPr="00A3609C" w:rsidRDefault="00DF6D11" w:rsidP="00E04AB0">
            <w:pPr>
              <w:spacing w:after="0" w:line="240" w:lineRule="auto"/>
              <w:ind w:left="-40" w:right="-72"/>
              <w:jc w:val="right"/>
              <w:rPr>
                <w:rFonts w:ascii="Arial" w:hAnsi="Arial" w:cs="Arial"/>
                <w:b/>
                <w:bCs/>
                <w:sz w:val="12"/>
                <w:szCs w:val="12"/>
              </w:rPr>
            </w:pPr>
          </w:p>
        </w:tc>
        <w:tc>
          <w:tcPr>
            <w:tcW w:w="1408" w:type="dxa"/>
            <w:tcBorders>
              <w:top w:val="single" w:sz="4" w:space="0" w:color="auto"/>
              <w:left w:val="nil"/>
              <w:bottom w:val="nil"/>
              <w:right w:val="nil"/>
            </w:tcBorders>
            <w:shd w:val="clear" w:color="auto" w:fill="auto"/>
          </w:tcPr>
          <w:p w14:paraId="2AD5DEDC" w14:textId="77777777" w:rsidR="00DF6D11" w:rsidRPr="00A3609C" w:rsidRDefault="00DF6D11" w:rsidP="00E04AB0">
            <w:pPr>
              <w:spacing w:after="0" w:line="240" w:lineRule="auto"/>
              <w:ind w:left="-40" w:right="-72"/>
              <w:jc w:val="right"/>
              <w:rPr>
                <w:rFonts w:ascii="Arial" w:hAnsi="Arial" w:cs="Arial"/>
                <w:b/>
                <w:bCs/>
                <w:sz w:val="12"/>
                <w:szCs w:val="12"/>
              </w:rPr>
            </w:pPr>
          </w:p>
        </w:tc>
      </w:tr>
      <w:tr w:rsidR="007A19CB" w:rsidRPr="00A3609C" w14:paraId="377A33C4" w14:textId="77777777" w:rsidTr="007C471D">
        <w:tc>
          <w:tcPr>
            <w:tcW w:w="3828" w:type="dxa"/>
            <w:tcBorders>
              <w:top w:val="nil"/>
              <w:left w:val="nil"/>
              <w:bottom w:val="nil"/>
              <w:right w:val="nil"/>
            </w:tcBorders>
          </w:tcPr>
          <w:p w14:paraId="6CAF9329" w14:textId="77777777" w:rsidR="007A19CB" w:rsidRPr="00A3609C" w:rsidRDefault="007A19CB" w:rsidP="007A19CB">
            <w:pPr>
              <w:spacing w:after="0" w:line="240" w:lineRule="auto"/>
              <w:ind w:left="-72"/>
              <w:rPr>
                <w:rFonts w:ascii="Arial" w:hAnsi="Arial" w:cs="Arial"/>
                <w:sz w:val="20"/>
                <w:szCs w:val="20"/>
              </w:rPr>
            </w:pPr>
            <w:r w:rsidRPr="00A3609C">
              <w:rPr>
                <w:rFonts w:ascii="Arial" w:hAnsi="Arial" w:cs="Arial"/>
                <w:b/>
                <w:bCs/>
                <w:sz w:val="20"/>
                <w:szCs w:val="20"/>
              </w:rPr>
              <w:t xml:space="preserve">Total right-of-use assets </w:t>
            </w:r>
          </w:p>
        </w:tc>
        <w:tc>
          <w:tcPr>
            <w:tcW w:w="1407" w:type="dxa"/>
            <w:tcBorders>
              <w:top w:val="nil"/>
              <w:left w:val="nil"/>
              <w:bottom w:val="single" w:sz="4" w:space="0" w:color="auto"/>
              <w:right w:val="nil"/>
            </w:tcBorders>
            <w:shd w:val="clear" w:color="auto" w:fill="FAFAFA"/>
          </w:tcPr>
          <w:p w14:paraId="26AD8894" w14:textId="37B886B5" w:rsidR="007A19CB" w:rsidRPr="00A3609C" w:rsidRDefault="007A19CB" w:rsidP="007A19CB">
            <w:pPr>
              <w:spacing w:after="0" w:line="240" w:lineRule="auto"/>
              <w:ind w:left="-40" w:right="-72"/>
              <w:jc w:val="right"/>
              <w:rPr>
                <w:rFonts w:ascii="Arial" w:hAnsi="Arial" w:cs="Arial"/>
                <w:sz w:val="20"/>
                <w:szCs w:val="20"/>
              </w:rPr>
            </w:pPr>
            <w:r w:rsidRPr="007A19CB">
              <w:rPr>
                <w:rFonts w:ascii="Arial" w:hAnsi="Arial" w:cs="Arial"/>
                <w:sz w:val="20"/>
                <w:szCs w:val="20"/>
              </w:rPr>
              <w:t>5,283,122</w:t>
            </w:r>
          </w:p>
        </w:tc>
        <w:tc>
          <w:tcPr>
            <w:tcW w:w="1408" w:type="dxa"/>
            <w:tcBorders>
              <w:top w:val="nil"/>
              <w:left w:val="nil"/>
              <w:bottom w:val="single" w:sz="4" w:space="0" w:color="auto"/>
              <w:right w:val="nil"/>
            </w:tcBorders>
            <w:shd w:val="clear" w:color="auto" w:fill="auto"/>
          </w:tcPr>
          <w:p w14:paraId="6A5D52D4" w14:textId="77777777" w:rsidR="007A19CB" w:rsidRPr="00A3609C" w:rsidRDefault="007A19CB" w:rsidP="007A19CB">
            <w:pPr>
              <w:spacing w:after="0" w:line="240" w:lineRule="auto"/>
              <w:ind w:left="-40" w:right="-72"/>
              <w:jc w:val="right"/>
              <w:rPr>
                <w:rFonts w:ascii="Arial" w:hAnsi="Arial" w:cs="Arial"/>
                <w:sz w:val="20"/>
                <w:szCs w:val="20"/>
              </w:rPr>
            </w:pPr>
            <w:r w:rsidRPr="00A3609C">
              <w:rPr>
                <w:rFonts w:ascii="Arial" w:hAnsi="Arial" w:cs="Arial"/>
                <w:sz w:val="20"/>
                <w:szCs w:val="20"/>
              </w:rPr>
              <w:t>1,450,898</w:t>
            </w:r>
          </w:p>
        </w:tc>
        <w:tc>
          <w:tcPr>
            <w:tcW w:w="1407" w:type="dxa"/>
            <w:tcBorders>
              <w:top w:val="nil"/>
              <w:left w:val="nil"/>
              <w:bottom w:val="single" w:sz="4" w:space="0" w:color="auto"/>
              <w:right w:val="nil"/>
            </w:tcBorders>
            <w:shd w:val="clear" w:color="auto" w:fill="FAFAFA"/>
          </w:tcPr>
          <w:p w14:paraId="193F90A5" w14:textId="1FF0EC6F" w:rsidR="007A19CB" w:rsidRPr="00A3609C" w:rsidRDefault="007A19CB" w:rsidP="007A19CB">
            <w:pPr>
              <w:spacing w:after="0" w:line="240" w:lineRule="auto"/>
              <w:ind w:left="-40" w:right="-72"/>
              <w:jc w:val="right"/>
              <w:rPr>
                <w:rFonts w:ascii="Arial" w:hAnsi="Arial" w:cs="Arial"/>
                <w:sz w:val="20"/>
                <w:szCs w:val="20"/>
              </w:rPr>
            </w:pPr>
            <w:r w:rsidRPr="007A19CB">
              <w:rPr>
                <w:rFonts w:ascii="Arial" w:hAnsi="Arial" w:cs="Arial"/>
                <w:sz w:val="20"/>
                <w:szCs w:val="20"/>
              </w:rPr>
              <w:t>5,283,122</w:t>
            </w:r>
          </w:p>
        </w:tc>
        <w:tc>
          <w:tcPr>
            <w:tcW w:w="1408" w:type="dxa"/>
            <w:tcBorders>
              <w:top w:val="nil"/>
              <w:left w:val="nil"/>
              <w:bottom w:val="single" w:sz="4" w:space="0" w:color="auto"/>
              <w:right w:val="nil"/>
            </w:tcBorders>
            <w:shd w:val="clear" w:color="auto" w:fill="auto"/>
          </w:tcPr>
          <w:p w14:paraId="369CC68F" w14:textId="77777777" w:rsidR="007A19CB" w:rsidRPr="00A3609C" w:rsidRDefault="007A19CB" w:rsidP="007A19CB">
            <w:pPr>
              <w:spacing w:after="0" w:line="240" w:lineRule="auto"/>
              <w:ind w:left="-40" w:right="-72"/>
              <w:jc w:val="right"/>
              <w:rPr>
                <w:rFonts w:ascii="Arial" w:hAnsi="Arial" w:cs="Arial"/>
                <w:sz w:val="20"/>
                <w:szCs w:val="20"/>
              </w:rPr>
            </w:pPr>
            <w:r w:rsidRPr="00A3609C">
              <w:rPr>
                <w:rFonts w:ascii="Arial" w:hAnsi="Arial" w:cs="Arial"/>
                <w:sz w:val="20"/>
                <w:szCs w:val="20"/>
              </w:rPr>
              <w:t>1,450,898</w:t>
            </w:r>
          </w:p>
        </w:tc>
      </w:tr>
    </w:tbl>
    <w:p w14:paraId="4890115B" w14:textId="77777777" w:rsidR="00DF6D11" w:rsidRPr="00A3609C" w:rsidRDefault="00DF6D11" w:rsidP="00934D0F">
      <w:pPr>
        <w:spacing w:after="0" w:line="240" w:lineRule="auto"/>
        <w:jc w:val="both"/>
        <w:rPr>
          <w:rFonts w:ascii="Arial" w:hAnsi="Arial" w:cs="Arial"/>
          <w:sz w:val="20"/>
          <w:szCs w:val="20"/>
        </w:rPr>
      </w:pPr>
    </w:p>
    <w:p w14:paraId="724A5874" w14:textId="77777777" w:rsidR="00F8172B" w:rsidRPr="00C70AEF" w:rsidRDefault="00F8172B" w:rsidP="00D87F49">
      <w:pPr>
        <w:tabs>
          <w:tab w:val="left" w:pos="1164"/>
        </w:tabs>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C70AEF" w14:paraId="337EF3F8" w14:textId="77777777" w:rsidTr="00B172D2">
        <w:trPr>
          <w:trHeight w:val="386"/>
        </w:trPr>
        <w:tc>
          <w:tcPr>
            <w:tcW w:w="9464" w:type="dxa"/>
            <w:shd w:val="clear" w:color="auto" w:fill="FFA543"/>
            <w:vAlign w:val="center"/>
          </w:tcPr>
          <w:p w14:paraId="7672F71C" w14:textId="614C683E" w:rsidR="007743CC" w:rsidRPr="00C70AEF"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6</w:t>
            </w:r>
            <w:r w:rsidR="008D24B3" w:rsidRPr="00C70AEF">
              <w:rPr>
                <w:rFonts w:ascii="Arial" w:eastAsia="Arial Unicode MS" w:hAnsi="Arial" w:cs="Arial"/>
                <w:b/>
                <w:bCs/>
                <w:color w:val="FFFFFF" w:themeColor="background1"/>
                <w:sz w:val="20"/>
                <w:szCs w:val="20"/>
                <w:lang w:val="en-GB" w:bidi="th-TH"/>
              </w:rPr>
              <w:tab/>
            </w:r>
            <w:bookmarkStart w:id="8" w:name="Estimates2"/>
            <w:r w:rsidR="007743CC" w:rsidRPr="00C70AEF">
              <w:rPr>
                <w:rFonts w:ascii="Arial" w:eastAsia="Arial Unicode MS" w:hAnsi="Arial" w:cs="Arial"/>
                <w:b/>
                <w:bCs/>
                <w:color w:val="FFFFFF" w:themeColor="background1"/>
                <w:sz w:val="20"/>
                <w:szCs w:val="20"/>
                <w:lang w:val="en-GB" w:bidi="th-TH"/>
              </w:rPr>
              <w:t>Estimates</w:t>
            </w:r>
            <w:bookmarkEnd w:id="8"/>
          </w:p>
        </w:tc>
      </w:tr>
    </w:tbl>
    <w:p w14:paraId="048C968F" w14:textId="537A2D2F" w:rsidR="00DA2FD2" w:rsidRPr="00C70AEF" w:rsidRDefault="00DA2FD2" w:rsidP="006C18F4">
      <w:pPr>
        <w:spacing w:after="0" w:line="240" w:lineRule="auto"/>
        <w:jc w:val="both"/>
        <w:rPr>
          <w:rFonts w:ascii="Arial" w:eastAsia="Arial Unicode MS" w:hAnsi="Arial" w:cs="Arial"/>
          <w:sz w:val="20"/>
          <w:szCs w:val="20"/>
          <w:lang w:bidi="th-TH"/>
        </w:rPr>
      </w:pPr>
      <w:bookmarkStart w:id="9" w:name="Estimates"/>
      <w:bookmarkEnd w:id="9"/>
    </w:p>
    <w:p w14:paraId="4F6937B2" w14:textId="55B5E781" w:rsidR="00AC4638" w:rsidRPr="00C70AEF" w:rsidRDefault="00AC4638" w:rsidP="006C18F4">
      <w:pPr>
        <w:spacing w:after="0" w:line="240" w:lineRule="auto"/>
        <w:jc w:val="both"/>
        <w:rPr>
          <w:rFonts w:ascii="Arial" w:eastAsia="Arial Unicode MS" w:hAnsi="Arial" w:cs="Arial"/>
          <w:spacing w:val="-4"/>
          <w:sz w:val="20"/>
          <w:szCs w:val="20"/>
          <w:lang w:bidi="th-TH"/>
        </w:rPr>
      </w:pPr>
      <w:r w:rsidRPr="00C70AEF">
        <w:rPr>
          <w:rFonts w:ascii="Arial" w:eastAsia="Arial Unicode MS" w:hAnsi="Arial" w:cs="Arial"/>
          <w:spacing w:val="-4"/>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458581F" w14:textId="654E9170" w:rsidR="00194BBD" w:rsidRDefault="00194BBD">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3C88906D" w14:textId="77777777" w:rsidR="00773059" w:rsidRPr="00C70AEF" w:rsidRDefault="00773059" w:rsidP="00150F6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C70AEF" w14:paraId="3961EA01" w14:textId="77777777" w:rsidTr="00D722E7">
        <w:trPr>
          <w:trHeight w:val="386"/>
        </w:trPr>
        <w:tc>
          <w:tcPr>
            <w:tcW w:w="9464" w:type="dxa"/>
            <w:shd w:val="clear" w:color="auto" w:fill="FFA543"/>
            <w:vAlign w:val="center"/>
          </w:tcPr>
          <w:p w14:paraId="4C2B6F84" w14:textId="38A0AF59" w:rsidR="007743CC" w:rsidRPr="00C70AEF"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0" w:name="Segment"/>
            <w:r w:rsidRPr="00C70AEF">
              <w:rPr>
                <w:rFonts w:ascii="Arial" w:eastAsia="Arial Unicode MS" w:hAnsi="Arial" w:cs="Arial"/>
                <w:b/>
                <w:bCs/>
                <w:color w:val="FFFFFF" w:themeColor="background1"/>
                <w:sz w:val="20"/>
                <w:szCs w:val="20"/>
                <w:lang w:val="en-GB" w:bidi="th-TH"/>
              </w:rPr>
              <w:t>7</w:t>
            </w:r>
            <w:r w:rsidR="008D24B3" w:rsidRPr="00C70AEF">
              <w:rPr>
                <w:rFonts w:ascii="Arial" w:eastAsia="Arial Unicode MS" w:hAnsi="Arial" w:cs="Arial"/>
                <w:b/>
                <w:bCs/>
                <w:color w:val="FFFFFF" w:themeColor="background1"/>
                <w:sz w:val="20"/>
                <w:szCs w:val="20"/>
                <w:lang w:val="en-GB" w:bidi="th-TH"/>
              </w:rPr>
              <w:tab/>
            </w:r>
            <w:r w:rsidR="007743CC" w:rsidRPr="00C70AEF">
              <w:rPr>
                <w:rFonts w:ascii="Arial" w:eastAsia="Arial Unicode MS" w:hAnsi="Arial" w:cs="Arial"/>
                <w:b/>
                <w:bCs/>
                <w:color w:val="FFFFFF" w:themeColor="background1"/>
                <w:sz w:val="20"/>
                <w:szCs w:val="20"/>
                <w:lang w:val="en-GB" w:bidi="th-TH"/>
              </w:rPr>
              <w:t>Segment and revenue information</w:t>
            </w:r>
            <w:bookmarkEnd w:id="10"/>
          </w:p>
        </w:tc>
      </w:tr>
    </w:tbl>
    <w:p w14:paraId="430EDF72" w14:textId="29753E23" w:rsidR="00293B59" w:rsidRPr="00194BBD" w:rsidRDefault="00293B59" w:rsidP="006C18F4">
      <w:pPr>
        <w:spacing w:after="0" w:line="240" w:lineRule="auto"/>
        <w:jc w:val="both"/>
        <w:rPr>
          <w:rFonts w:ascii="Arial" w:eastAsia="Arial Unicode MS" w:hAnsi="Arial" w:cs="Arial"/>
          <w:sz w:val="16"/>
          <w:szCs w:val="16"/>
          <w:lang w:bidi="th-TH"/>
        </w:rPr>
      </w:pPr>
    </w:p>
    <w:p w14:paraId="10E20C03" w14:textId="69FF9D9A" w:rsidR="000170C1" w:rsidRPr="00A3609C" w:rsidRDefault="00DA2FD2" w:rsidP="00CC5309">
      <w:pPr>
        <w:spacing w:after="0" w:line="240" w:lineRule="auto"/>
        <w:jc w:val="both"/>
        <w:rPr>
          <w:rFonts w:ascii="Arial" w:eastAsia="Arial Unicode MS" w:hAnsi="Arial" w:cs="Arial"/>
          <w:sz w:val="20"/>
          <w:szCs w:val="20"/>
          <w:lang w:bidi="th-TH"/>
        </w:rPr>
      </w:pPr>
      <w:r w:rsidRPr="00A3609C">
        <w:rPr>
          <w:rFonts w:ascii="Arial" w:eastAsia="Arial Unicode MS" w:hAnsi="Arial" w:cs="Arial"/>
          <w:sz w:val="20"/>
          <w:szCs w:val="20"/>
          <w:lang w:bidi="th-TH"/>
        </w:rPr>
        <w:t>Operating segments are reported in a manner consistent with the internal reporting provided to the chief operating</w:t>
      </w:r>
      <w:r w:rsidRPr="00A3609C">
        <w:rPr>
          <w:rFonts w:ascii="Arial" w:eastAsia="Arial Unicode MS" w:hAnsi="Arial" w:cs="Arial"/>
          <w:sz w:val="20"/>
          <w:szCs w:val="20"/>
          <w:cs/>
          <w:lang w:bidi="th-TH"/>
        </w:rPr>
        <w:t xml:space="preserve"> </w:t>
      </w:r>
      <w:r w:rsidRPr="00A3609C">
        <w:rPr>
          <w:rFonts w:ascii="Arial" w:eastAsia="Arial Unicode MS" w:hAnsi="Arial" w:cs="Arial"/>
          <w:sz w:val="20"/>
          <w:szCs w:val="20"/>
          <w:lang w:bidi="th-TH"/>
        </w:rPr>
        <w:t>decision-maker. The chief operating decision-maker, who is responsible for allocating resources and assessing</w:t>
      </w:r>
      <w:r w:rsidRPr="00A3609C">
        <w:rPr>
          <w:rFonts w:ascii="Arial" w:eastAsia="Arial Unicode MS" w:hAnsi="Arial" w:cs="Arial"/>
          <w:sz w:val="20"/>
          <w:szCs w:val="20"/>
          <w:cs/>
          <w:lang w:bidi="th-TH"/>
        </w:rPr>
        <w:t xml:space="preserve"> </w:t>
      </w:r>
      <w:r w:rsidRPr="00A3609C">
        <w:rPr>
          <w:rFonts w:ascii="Arial" w:eastAsia="Arial Unicode MS" w:hAnsi="Arial" w:cs="Arial"/>
          <w:sz w:val="20"/>
          <w:szCs w:val="20"/>
          <w:lang w:bidi="th-TH"/>
        </w:rPr>
        <w:t>performance of the operating segments, has been identified as Chief Executive Officer that makes strategic</w:t>
      </w:r>
      <w:r w:rsidRPr="00A3609C">
        <w:rPr>
          <w:rFonts w:ascii="Arial" w:eastAsia="Arial Unicode MS" w:hAnsi="Arial" w:cs="Arial"/>
          <w:sz w:val="20"/>
          <w:szCs w:val="20"/>
          <w:cs/>
          <w:lang w:bidi="th-TH"/>
        </w:rPr>
        <w:t xml:space="preserve"> </w:t>
      </w:r>
      <w:r w:rsidRPr="00A3609C">
        <w:rPr>
          <w:rFonts w:ascii="Arial" w:eastAsia="Arial Unicode MS" w:hAnsi="Arial" w:cs="Arial"/>
          <w:sz w:val="20"/>
          <w:szCs w:val="20"/>
          <w:lang w:bidi="th-TH"/>
        </w:rPr>
        <w:t>decisions.</w:t>
      </w:r>
      <w:r w:rsidR="001002AA" w:rsidRPr="00A3609C">
        <w:rPr>
          <w:rFonts w:ascii="Arial" w:eastAsia="Arial Unicode MS" w:hAnsi="Arial" w:cs="Arial"/>
          <w:sz w:val="20"/>
          <w:szCs w:val="20"/>
          <w:cs/>
          <w:lang w:bidi="th-TH"/>
        </w:rPr>
        <w:t xml:space="preserve"> </w:t>
      </w:r>
      <w:r w:rsidR="001002AA" w:rsidRPr="00A3609C">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sidRPr="00A3609C">
        <w:rPr>
          <w:rFonts w:ascii="Arial" w:eastAsia="Arial Unicode MS" w:hAnsi="Arial" w:cs="Arial"/>
          <w:sz w:val="20"/>
          <w:szCs w:val="20"/>
          <w:lang w:val="en-GB" w:bidi="th-TH"/>
        </w:rPr>
        <w:t xml:space="preserve">the interim </w:t>
      </w:r>
      <w:r w:rsidR="001002AA" w:rsidRPr="00A3609C">
        <w:rPr>
          <w:rFonts w:ascii="Arial" w:eastAsia="Arial Unicode MS" w:hAnsi="Arial" w:cs="Arial"/>
          <w:sz w:val="20"/>
          <w:szCs w:val="20"/>
          <w:lang w:val="en-GB" w:bidi="th-TH"/>
        </w:rPr>
        <w:t xml:space="preserve">financial </w:t>
      </w:r>
      <w:r w:rsidR="00E45EB9" w:rsidRPr="00A3609C">
        <w:rPr>
          <w:rFonts w:ascii="Arial" w:eastAsia="Arial Unicode MS" w:hAnsi="Arial" w:cs="Arial"/>
          <w:sz w:val="20"/>
          <w:szCs w:val="20"/>
          <w:lang w:val="en-GB" w:bidi="th-TH"/>
        </w:rPr>
        <w:t>information</w:t>
      </w:r>
      <w:r w:rsidR="001002AA" w:rsidRPr="00A3609C">
        <w:rPr>
          <w:rFonts w:ascii="Arial" w:eastAsia="Arial Unicode MS" w:hAnsi="Arial" w:cs="Arial"/>
          <w:sz w:val="20"/>
          <w:szCs w:val="20"/>
          <w:lang w:val="en-GB" w:bidi="th-TH"/>
        </w:rPr>
        <w:t>.</w:t>
      </w:r>
      <w:r w:rsidR="00F82355" w:rsidRPr="00A3609C">
        <w:rPr>
          <w:rFonts w:ascii="Arial" w:eastAsia="Arial Unicode MS" w:hAnsi="Arial" w:cs="Arial"/>
          <w:sz w:val="20"/>
          <w:szCs w:val="20"/>
          <w:lang w:bidi="th-TH"/>
        </w:rPr>
        <w:t xml:space="preserve"> </w:t>
      </w:r>
    </w:p>
    <w:p w14:paraId="0E4E0014" w14:textId="29D4A1CC" w:rsidR="00CC5309" w:rsidRPr="00194BBD" w:rsidRDefault="00CC5309" w:rsidP="00CC5309">
      <w:pPr>
        <w:spacing w:after="0" w:line="240" w:lineRule="auto"/>
        <w:jc w:val="both"/>
        <w:rPr>
          <w:rFonts w:ascii="Arial" w:hAnsi="Arial" w:cs="Arial"/>
          <w:sz w:val="16"/>
          <w:szCs w:val="16"/>
        </w:rPr>
      </w:pPr>
    </w:p>
    <w:p w14:paraId="46E7AF37" w14:textId="0FB4BEFA" w:rsidR="00044E47" w:rsidRPr="00A3609C" w:rsidRDefault="009211CB" w:rsidP="00CB0F8A">
      <w:pPr>
        <w:spacing w:after="0" w:line="240" w:lineRule="auto"/>
        <w:jc w:val="both"/>
        <w:rPr>
          <w:rFonts w:ascii="Arial" w:hAnsi="Arial" w:cs="Arial"/>
          <w:sz w:val="20"/>
          <w:szCs w:val="20"/>
        </w:rPr>
      </w:pPr>
      <w:r w:rsidRPr="00A3609C">
        <w:rPr>
          <w:rFonts w:ascii="Arial" w:hAnsi="Arial" w:cs="Arial"/>
          <w:sz w:val="20"/>
          <w:szCs w:val="20"/>
        </w:rPr>
        <w:t xml:space="preserve">For the </w:t>
      </w:r>
      <w:r w:rsidR="00416DBB" w:rsidRPr="00A3609C">
        <w:rPr>
          <w:rFonts w:ascii="Arial" w:hAnsi="Arial" w:cs="Arial"/>
          <w:sz w:val="20"/>
          <w:szCs w:val="20"/>
        </w:rPr>
        <w:t>nine-month</w:t>
      </w:r>
      <w:r w:rsidRPr="00A3609C">
        <w:rPr>
          <w:rFonts w:ascii="Arial" w:hAnsi="Arial" w:cs="Arial"/>
          <w:sz w:val="20"/>
          <w:szCs w:val="20"/>
        </w:rPr>
        <w:t xml:space="preserve"> period ended </w:t>
      </w:r>
      <w:r w:rsidR="00416DBB" w:rsidRPr="00A3609C">
        <w:rPr>
          <w:rFonts w:ascii="Arial" w:hAnsi="Arial" w:cs="Arial"/>
          <w:sz w:val="20"/>
          <w:szCs w:val="20"/>
        </w:rPr>
        <w:t>30 September</w:t>
      </w:r>
      <w:r w:rsidRPr="00A3609C">
        <w:rPr>
          <w:rFonts w:ascii="Arial" w:hAnsi="Arial" w:cs="Arial"/>
          <w:sz w:val="20"/>
          <w:szCs w:val="20"/>
        </w:rPr>
        <w:t xml:space="preserve"> 2020, </w:t>
      </w:r>
      <w:r w:rsidR="00D53EC7" w:rsidRPr="00A3609C">
        <w:rPr>
          <w:rFonts w:ascii="Arial" w:hAnsi="Arial" w:cs="Arial"/>
          <w:sz w:val="20"/>
          <w:szCs w:val="20"/>
        </w:rPr>
        <w:t xml:space="preserve">the Group and the </w:t>
      </w:r>
      <w:r w:rsidR="00E95A65" w:rsidRPr="00A3609C">
        <w:rPr>
          <w:rFonts w:ascii="Arial" w:hAnsi="Arial" w:cs="Arial"/>
          <w:sz w:val="20"/>
          <w:szCs w:val="20"/>
        </w:rPr>
        <w:t>C</w:t>
      </w:r>
      <w:r w:rsidR="00D53EC7" w:rsidRPr="00A3609C">
        <w:rPr>
          <w:rFonts w:ascii="Arial" w:hAnsi="Arial" w:cs="Arial"/>
          <w:sz w:val="20"/>
          <w:szCs w:val="20"/>
        </w:rPr>
        <w:t xml:space="preserve">ompany recognised </w:t>
      </w:r>
      <w:r w:rsidRPr="00A3609C">
        <w:rPr>
          <w:rFonts w:ascii="Arial" w:hAnsi="Arial" w:cs="Arial"/>
          <w:sz w:val="20"/>
          <w:szCs w:val="20"/>
        </w:rPr>
        <w:t>r</w:t>
      </w:r>
      <w:r w:rsidR="001217A4" w:rsidRPr="00A3609C">
        <w:rPr>
          <w:rFonts w:ascii="Arial" w:hAnsi="Arial" w:cs="Arial"/>
          <w:sz w:val="20"/>
          <w:szCs w:val="20"/>
        </w:rPr>
        <w:t>evenue</w:t>
      </w:r>
      <w:r w:rsidR="0026294E" w:rsidRPr="00A3609C">
        <w:rPr>
          <w:rFonts w:ascii="Arial" w:hAnsi="Arial" w:cs="Arial"/>
          <w:sz w:val="20"/>
          <w:szCs w:val="20"/>
        </w:rPr>
        <w:t>s</w:t>
      </w:r>
      <w:r w:rsidR="001217A4" w:rsidRPr="00A3609C">
        <w:rPr>
          <w:rFonts w:ascii="Arial" w:hAnsi="Arial" w:cs="Arial"/>
          <w:sz w:val="20"/>
          <w:szCs w:val="20"/>
        </w:rPr>
        <w:t xml:space="preserve"> from sales of real estates</w:t>
      </w:r>
      <w:r w:rsidR="00E95A65" w:rsidRPr="00A3609C">
        <w:rPr>
          <w:rFonts w:ascii="Arial" w:hAnsi="Arial" w:cs="Arial"/>
          <w:sz w:val="20"/>
          <w:szCs w:val="20"/>
        </w:rPr>
        <w:t xml:space="preserve"> </w:t>
      </w:r>
      <w:r w:rsidR="005C38E1" w:rsidRPr="00A3609C">
        <w:rPr>
          <w:rFonts w:ascii="Arial" w:hAnsi="Arial" w:cs="Arial"/>
          <w:sz w:val="20"/>
          <w:szCs w:val="20"/>
        </w:rPr>
        <w:t xml:space="preserve">of Baht </w:t>
      </w:r>
      <w:r w:rsidR="002461DB">
        <w:rPr>
          <w:rFonts w:ascii="Arial" w:hAnsi="Arial" w:cs="Arial"/>
          <w:sz w:val="20"/>
          <w:szCs w:val="20"/>
        </w:rPr>
        <w:t>496</w:t>
      </w:r>
      <w:r w:rsidR="004A6FCA">
        <w:rPr>
          <w:rFonts w:ascii="Arial" w:hAnsi="Arial" w:cs="Arial"/>
          <w:sz w:val="20"/>
          <w:szCs w:val="20"/>
        </w:rPr>
        <w:t>.</w:t>
      </w:r>
      <w:r w:rsidR="002461DB">
        <w:rPr>
          <w:rFonts w:ascii="Arial" w:hAnsi="Arial" w:cs="Arial"/>
          <w:sz w:val="20"/>
          <w:szCs w:val="20"/>
        </w:rPr>
        <w:t>16</w:t>
      </w:r>
      <w:r w:rsidR="008208B8" w:rsidRPr="00A3609C">
        <w:rPr>
          <w:rFonts w:ascii="Arial" w:hAnsi="Arial" w:cs="Arial"/>
          <w:sz w:val="20"/>
          <w:szCs w:val="20"/>
        </w:rPr>
        <w:t xml:space="preserve"> </w:t>
      </w:r>
      <w:r w:rsidR="005C38E1" w:rsidRPr="00A3609C">
        <w:rPr>
          <w:rFonts w:ascii="Arial" w:hAnsi="Arial" w:cs="Arial"/>
          <w:sz w:val="20"/>
          <w:szCs w:val="20"/>
        </w:rPr>
        <w:t xml:space="preserve">million and Baht </w:t>
      </w:r>
      <w:r w:rsidR="002461DB">
        <w:rPr>
          <w:rFonts w:ascii="Arial" w:hAnsi="Arial" w:cs="Arial"/>
          <w:sz w:val="20"/>
          <w:szCs w:val="20"/>
        </w:rPr>
        <w:t>462</w:t>
      </w:r>
      <w:r w:rsidR="004A6FCA">
        <w:rPr>
          <w:rFonts w:ascii="Arial" w:hAnsi="Arial" w:cs="Arial"/>
          <w:sz w:val="20"/>
          <w:szCs w:val="20"/>
        </w:rPr>
        <w:t>.7</w:t>
      </w:r>
      <w:r w:rsidR="002461DB">
        <w:rPr>
          <w:rFonts w:ascii="Arial" w:hAnsi="Arial" w:cs="Arial"/>
          <w:sz w:val="20"/>
          <w:szCs w:val="20"/>
        </w:rPr>
        <w:t>9</w:t>
      </w:r>
      <w:r w:rsidR="00170786" w:rsidRPr="00A3609C">
        <w:rPr>
          <w:rFonts w:ascii="Arial" w:hAnsi="Arial" w:cs="Arial"/>
          <w:sz w:val="20"/>
          <w:szCs w:val="20"/>
        </w:rPr>
        <w:t xml:space="preserve"> </w:t>
      </w:r>
      <w:r w:rsidR="005C38E1" w:rsidRPr="00A3609C">
        <w:rPr>
          <w:rFonts w:ascii="Arial" w:hAnsi="Arial" w:cs="Arial"/>
          <w:sz w:val="20"/>
          <w:szCs w:val="20"/>
        </w:rPr>
        <w:t>million</w:t>
      </w:r>
      <w:r w:rsidR="00E27605" w:rsidRPr="00A3609C">
        <w:rPr>
          <w:rFonts w:ascii="Arial" w:hAnsi="Arial" w:cs="Arial"/>
          <w:sz w:val="20"/>
          <w:szCs w:val="20"/>
        </w:rPr>
        <w:t>,</w:t>
      </w:r>
      <w:r w:rsidR="00CB0F8A" w:rsidRPr="00A3609C">
        <w:rPr>
          <w:rFonts w:ascii="Arial" w:hAnsi="Arial" w:cs="Arial"/>
          <w:sz w:val="20"/>
          <w:szCs w:val="20"/>
        </w:rPr>
        <w:t xml:space="preserve"> respectively</w:t>
      </w:r>
      <w:r w:rsidR="000C1E8A" w:rsidRPr="00A3609C">
        <w:rPr>
          <w:rFonts w:ascii="Arial" w:hAnsi="Arial" w:cs="Arial"/>
          <w:sz w:val="20"/>
          <w:szCs w:val="20"/>
        </w:rPr>
        <w:t>.</w:t>
      </w:r>
      <w:r w:rsidR="00415E2D" w:rsidRPr="00A3609C">
        <w:rPr>
          <w:rFonts w:ascii="Arial" w:hAnsi="Arial" w:cs="Arial"/>
          <w:sz w:val="20"/>
          <w:szCs w:val="20"/>
        </w:rPr>
        <w:t xml:space="preserve"> </w:t>
      </w:r>
      <w:r w:rsidR="00E95A65" w:rsidRPr="00A3609C">
        <w:rPr>
          <w:rFonts w:ascii="Arial" w:hAnsi="Arial" w:cs="Arial"/>
          <w:sz w:val="20"/>
          <w:szCs w:val="20"/>
        </w:rPr>
        <w:t xml:space="preserve">The Group and the Company recognised revenues when performance obligations </w:t>
      </w:r>
      <w:r w:rsidR="00415E2D" w:rsidRPr="00A3609C">
        <w:rPr>
          <w:rFonts w:ascii="Arial" w:hAnsi="Arial" w:cs="Arial"/>
          <w:sz w:val="20"/>
          <w:szCs w:val="20"/>
        </w:rPr>
        <w:t>were</w:t>
      </w:r>
      <w:r w:rsidR="00E95A65" w:rsidRPr="00A3609C">
        <w:rPr>
          <w:rFonts w:ascii="Arial" w:hAnsi="Arial" w:cs="Arial"/>
          <w:sz w:val="20"/>
          <w:szCs w:val="20"/>
        </w:rPr>
        <w:t xml:space="preserve"> satisfied at a point in time.</w:t>
      </w:r>
    </w:p>
    <w:p w14:paraId="46280B5E" w14:textId="1979ED68" w:rsidR="001217A4" w:rsidRPr="00194BBD" w:rsidRDefault="001217A4" w:rsidP="0096735D">
      <w:pPr>
        <w:spacing w:after="0" w:line="240" w:lineRule="auto"/>
        <w:rPr>
          <w:rFonts w:ascii="Arial" w:hAnsi="Arial" w:cs="Arial"/>
          <w:sz w:val="16"/>
          <w:szCs w:val="16"/>
        </w:rPr>
      </w:pPr>
    </w:p>
    <w:p w14:paraId="75956BD8" w14:textId="77777777" w:rsidR="007B6423" w:rsidRPr="00194BBD" w:rsidRDefault="007B6423" w:rsidP="0096735D">
      <w:pPr>
        <w:spacing w:after="0" w:line="240" w:lineRule="auto"/>
        <w:rPr>
          <w:rFonts w:ascii="Arial" w:hAnsi="Arial" w:cs="Arial"/>
          <w:sz w:val="16"/>
          <w:szCs w:val="16"/>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C70AEF"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782216FA" w:rsidR="00D848E6" w:rsidRPr="00C70AEF"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8</w:t>
            </w:r>
            <w:r w:rsidR="008D24B3" w:rsidRPr="00C70AEF">
              <w:rPr>
                <w:rFonts w:ascii="Arial" w:eastAsia="Arial Unicode MS" w:hAnsi="Arial" w:cs="Arial"/>
                <w:b/>
                <w:bCs/>
                <w:color w:val="FFFFFF" w:themeColor="background1"/>
                <w:sz w:val="20"/>
                <w:szCs w:val="20"/>
                <w:lang w:val="en-GB" w:bidi="th-TH"/>
              </w:rPr>
              <w:tab/>
            </w:r>
            <w:r w:rsidR="00D848E6" w:rsidRPr="00C70AEF">
              <w:rPr>
                <w:rFonts w:ascii="Arial" w:eastAsia="Arial Unicode MS" w:hAnsi="Arial" w:cs="Arial"/>
                <w:b/>
                <w:bCs/>
                <w:color w:val="FFFFFF" w:themeColor="background1"/>
                <w:sz w:val="20"/>
                <w:szCs w:val="20"/>
                <w:lang w:val="en-GB" w:bidi="th-TH"/>
              </w:rPr>
              <w:t>Fair value</w:t>
            </w:r>
          </w:p>
        </w:tc>
      </w:tr>
    </w:tbl>
    <w:p w14:paraId="318539D6" w14:textId="57BBE081" w:rsidR="005D4231" w:rsidRPr="00194BBD" w:rsidRDefault="005D4231" w:rsidP="00150F67">
      <w:pPr>
        <w:spacing w:after="0" w:line="240" w:lineRule="auto"/>
        <w:jc w:val="both"/>
        <w:rPr>
          <w:rFonts w:ascii="Arial" w:eastAsia="Arial Unicode MS" w:hAnsi="Arial" w:cs="Arial"/>
          <w:sz w:val="16"/>
          <w:szCs w:val="16"/>
          <w:lang w:val="en-GB" w:bidi="th-TH"/>
        </w:rPr>
      </w:pPr>
      <w:bookmarkStart w:id="11" w:name="FairValue"/>
      <w:bookmarkEnd w:id="11"/>
    </w:p>
    <w:p w14:paraId="3BB5EBD0" w14:textId="17256D03" w:rsidR="00904A68" w:rsidRPr="00A3609C" w:rsidRDefault="004A1E67" w:rsidP="006C18F4">
      <w:pPr>
        <w:spacing w:after="0" w:line="240" w:lineRule="auto"/>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F</w:t>
      </w:r>
      <w:r w:rsidR="00904A68" w:rsidRPr="00A3609C">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194BBD" w:rsidRDefault="00904A68" w:rsidP="00150F67">
      <w:pPr>
        <w:spacing w:after="0" w:line="240" w:lineRule="auto"/>
        <w:jc w:val="both"/>
        <w:rPr>
          <w:rFonts w:ascii="Arial" w:eastAsia="Arial Unicode MS" w:hAnsi="Arial" w:cs="Arial"/>
          <w:sz w:val="16"/>
          <w:szCs w:val="16"/>
          <w:lang w:val="en-GB" w:bidi="th-TH"/>
        </w:rPr>
      </w:pPr>
    </w:p>
    <w:p w14:paraId="07328058" w14:textId="43205652" w:rsidR="00904A68" w:rsidRPr="00A3609C" w:rsidRDefault="00904A68" w:rsidP="006C18F4">
      <w:pPr>
        <w:spacing w:after="0" w:line="240" w:lineRule="auto"/>
        <w:ind w:left="851" w:hanging="851"/>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Level 1:</w:t>
      </w:r>
      <w:r w:rsidR="00626D37" w:rsidRPr="00A3609C">
        <w:rPr>
          <w:rFonts w:ascii="Arial" w:eastAsia="Arial Unicode MS" w:hAnsi="Arial" w:cs="Arial"/>
          <w:sz w:val="20"/>
          <w:szCs w:val="20"/>
          <w:lang w:val="en-GB" w:bidi="th-TH"/>
        </w:rPr>
        <w:tab/>
      </w:r>
      <w:r w:rsidRPr="00A3609C">
        <w:rPr>
          <w:rFonts w:ascii="Arial" w:eastAsia="Arial Unicode MS" w:hAnsi="Arial" w:cs="Arial"/>
          <w:sz w:val="20"/>
          <w:szCs w:val="20"/>
          <w:lang w:val="en-GB" w:bidi="th-TH"/>
        </w:rPr>
        <w:t xml:space="preserve">Quoted prices (unadjusted) in active markets for identical assets or liabilities. </w:t>
      </w:r>
    </w:p>
    <w:p w14:paraId="37727042" w14:textId="6E9ED509" w:rsidR="00904A68" w:rsidRPr="00A3609C" w:rsidRDefault="00904A68" w:rsidP="006C18F4">
      <w:pPr>
        <w:spacing w:after="0" w:line="240" w:lineRule="auto"/>
        <w:ind w:left="851" w:hanging="851"/>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Level 2:</w:t>
      </w:r>
      <w:r w:rsidR="00626D37" w:rsidRPr="00A3609C">
        <w:rPr>
          <w:rFonts w:ascii="Arial" w:eastAsia="Arial Unicode MS" w:hAnsi="Arial" w:cs="Arial"/>
          <w:sz w:val="20"/>
          <w:szCs w:val="20"/>
          <w:lang w:val="en-GB" w:bidi="th-TH"/>
        </w:rPr>
        <w:tab/>
      </w:r>
      <w:r w:rsidRPr="00A3609C">
        <w:rPr>
          <w:rFonts w:ascii="Arial" w:eastAsia="Arial Unicode MS" w:hAnsi="Arial" w:cs="Arial"/>
          <w:sz w:val="20"/>
          <w:szCs w:val="20"/>
          <w:lang w:val="en-GB" w:bidi="th-TH"/>
        </w:rPr>
        <w:t>Inputs other than quoted prices included within level 1 that are observable for the asset or liability, either directly (that is, as prices) or indirectly (that is, derived from prices).</w:t>
      </w:r>
    </w:p>
    <w:p w14:paraId="3BBCC627" w14:textId="156B34C8" w:rsidR="00264F8C" w:rsidRPr="00A3609C" w:rsidRDefault="00904A68" w:rsidP="00626D37">
      <w:pPr>
        <w:spacing w:after="0" w:line="240" w:lineRule="auto"/>
        <w:ind w:left="828" w:hanging="828"/>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Level 3:</w:t>
      </w:r>
      <w:r w:rsidR="00626D37" w:rsidRPr="00A3609C">
        <w:rPr>
          <w:rFonts w:ascii="Arial" w:eastAsia="Arial Unicode MS" w:hAnsi="Arial" w:cs="Arial"/>
          <w:sz w:val="20"/>
          <w:szCs w:val="20"/>
          <w:lang w:val="en-GB" w:bidi="th-TH"/>
        </w:rPr>
        <w:tab/>
      </w:r>
      <w:r w:rsidRPr="00A3609C">
        <w:rPr>
          <w:rFonts w:ascii="Arial" w:eastAsia="Arial Unicode MS" w:hAnsi="Arial" w:cs="Arial"/>
          <w:sz w:val="20"/>
          <w:szCs w:val="20"/>
          <w:lang w:val="en-GB" w:bidi="th-TH"/>
        </w:rPr>
        <w:t>Inputs for the asset or liability that are not based on observable market data (that is, unobservable inputs).</w:t>
      </w:r>
    </w:p>
    <w:p w14:paraId="09FA5688" w14:textId="4EF649BF" w:rsidR="00904A68" w:rsidRPr="00194BBD" w:rsidRDefault="00904A68" w:rsidP="006C18F4">
      <w:pPr>
        <w:spacing w:after="0" w:line="240" w:lineRule="auto"/>
        <w:jc w:val="both"/>
        <w:rPr>
          <w:rFonts w:ascii="Arial" w:eastAsia="Arial Unicode MS" w:hAnsi="Arial" w:cs="Arial"/>
          <w:sz w:val="16"/>
          <w:szCs w:val="16"/>
          <w:lang w:val="en-GB" w:bidi="th-TH"/>
        </w:rPr>
      </w:pPr>
    </w:p>
    <w:p w14:paraId="240169D0" w14:textId="548BB8CA" w:rsidR="00904A68" w:rsidRPr="00A3609C"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12" w:name="OLE_LINK7"/>
      <w:r w:rsidRPr="00A3609C">
        <w:rPr>
          <w:rFonts w:cs="Arial"/>
          <w:b w:val="0"/>
          <w:bCs w:val="0"/>
          <w:sz w:val="20"/>
          <w:szCs w:val="20"/>
          <w:shd w:val="clear" w:color="auto" w:fill="FFFFFF" w:themeFill="background1"/>
          <w:lang w:val="en-US"/>
        </w:rPr>
        <w:t>There were no transfers between levels during the pe</w:t>
      </w:r>
      <w:r w:rsidR="00660B68" w:rsidRPr="00A3609C">
        <w:rPr>
          <w:rFonts w:cs="Arial"/>
          <w:b w:val="0"/>
          <w:bCs w:val="0"/>
          <w:sz w:val="20"/>
          <w:szCs w:val="20"/>
          <w:shd w:val="clear" w:color="auto" w:fill="FFFFFF" w:themeFill="background1"/>
          <w:lang w:val="en-US"/>
        </w:rPr>
        <w:t>riod</w:t>
      </w:r>
      <w:r w:rsidRPr="00A3609C">
        <w:rPr>
          <w:rFonts w:cs="Arial"/>
          <w:b w:val="0"/>
          <w:bCs w:val="0"/>
          <w:sz w:val="20"/>
          <w:szCs w:val="20"/>
          <w:shd w:val="clear" w:color="auto" w:fill="FFFFFF" w:themeFill="background1"/>
          <w:lang w:val="en-US"/>
        </w:rPr>
        <w:t xml:space="preserve">. </w:t>
      </w:r>
    </w:p>
    <w:bookmarkEnd w:id="12"/>
    <w:p w14:paraId="597812AE" w14:textId="77777777" w:rsidR="00904A68" w:rsidRPr="00194BBD" w:rsidRDefault="00904A68" w:rsidP="006C18F4">
      <w:pPr>
        <w:spacing w:after="0" w:line="240" w:lineRule="auto"/>
        <w:jc w:val="both"/>
        <w:rPr>
          <w:rFonts w:ascii="Arial" w:eastAsia="Arial Unicode MS" w:hAnsi="Arial" w:cs="Arial"/>
          <w:sz w:val="16"/>
          <w:szCs w:val="16"/>
          <w:lang w:val="en-GB" w:bidi="th-TH"/>
        </w:rPr>
      </w:pPr>
    </w:p>
    <w:p w14:paraId="0AF81435" w14:textId="340861E5" w:rsidR="003C78AB" w:rsidRPr="00A3609C" w:rsidRDefault="00DA2FD2" w:rsidP="006C18F4">
      <w:pPr>
        <w:spacing w:after="0" w:line="240" w:lineRule="auto"/>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There were no changes in valuation techniques during the period</w:t>
      </w:r>
      <w:r w:rsidR="00660B68" w:rsidRPr="00A3609C">
        <w:rPr>
          <w:rFonts w:ascii="Arial" w:eastAsia="Arial Unicode MS" w:hAnsi="Arial" w:cs="Arial"/>
          <w:sz w:val="20"/>
          <w:szCs w:val="20"/>
          <w:lang w:val="en-GB" w:bidi="th-TH"/>
        </w:rPr>
        <w:t>.</w:t>
      </w:r>
    </w:p>
    <w:p w14:paraId="695BA389" w14:textId="7D1F4F6A" w:rsidR="00660B68" w:rsidRPr="00194BBD" w:rsidRDefault="00660B68" w:rsidP="006C18F4">
      <w:pPr>
        <w:spacing w:after="0" w:line="240" w:lineRule="auto"/>
        <w:jc w:val="both"/>
        <w:rPr>
          <w:rFonts w:ascii="Arial" w:eastAsia="Arial Unicode MS" w:hAnsi="Arial" w:cs="Arial"/>
          <w:sz w:val="16"/>
          <w:szCs w:val="16"/>
          <w:lang w:val="en-GB" w:bidi="th-TH"/>
        </w:rPr>
      </w:pPr>
    </w:p>
    <w:p w14:paraId="7CB15D70" w14:textId="433B319B" w:rsidR="00660B68" w:rsidRPr="00A3609C" w:rsidRDefault="00CC0B9F" w:rsidP="006C18F4">
      <w:pPr>
        <w:spacing w:after="0" w:line="240" w:lineRule="auto"/>
        <w:jc w:val="both"/>
        <w:rPr>
          <w:rFonts w:ascii="Arial" w:eastAsia="Arial Unicode MS" w:hAnsi="Arial" w:cs="Arial"/>
          <w:spacing w:val="-2"/>
          <w:sz w:val="20"/>
          <w:szCs w:val="20"/>
          <w:lang w:val="en-GB" w:bidi="th-TH"/>
        </w:rPr>
      </w:pPr>
      <w:r w:rsidRPr="00A3609C">
        <w:rPr>
          <w:rFonts w:ascii="Arial" w:eastAsia="Arial Unicode MS" w:hAnsi="Arial" w:cs="Arial"/>
          <w:spacing w:val="-2"/>
          <w:sz w:val="20"/>
          <w:szCs w:val="20"/>
          <w:lang w:val="en-GB" w:bidi="th-TH"/>
        </w:rPr>
        <w:t>The b</w:t>
      </w:r>
      <w:r w:rsidR="00E13771" w:rsidRPr="00A3609C">
        <w:rPr>
          <w:rFonts w:ascii="Arial" w:eastAsia="Arial Unicode MS" w:hAnsi="Arial" w:cs="Arial"/>
          <w:spacing w:val="-2"/>
          <w:sz w:val="20"/>
          <w:szCs w:val="20"/>
          <w:lang w:val="en-GB" w:bidi="th-TH"/>
        </w:rPr>
        <w:t xml:space="preserve">ook value of the Group’s other financial assets and </w:t>
      </w:r>
      <w:r w:rsidR="0096735D" w:rsidRPr="00A3609C">
        <w:rPr>
          <w:rFonts w:ascii="Arial" w:eastAsia="Arial Unicode MS" w:hAnsi="Arial" w:cs="Arial"/>
          <w:spacing w:val="-2"/>
          <w:sz w:val="20"/>
          <w:szCs w:val="20"/>
          <w:lang w:val="en-GB" w:bidi="th-TH"/>
        </w:rPr>
        <w:t>liabilities</w:t>
      </w:r>
      <w:r w:rsidR="00E13771" w:rsidRPr="00A3609C">
        <w:rPr>
          <w:rFonts w:ascii="Arial" w:eastAsia="Arial Unicode MS" w:hAnsi="Arial" w:cs="Arial"/>
          <w:spacing w:val="-2"/>
          <w:sz w:val="20"/>
          <w:szCs w:val="20"/>
          <w:lang w:val="en-GB" w:bidi="th-TH"/>
        </w:rPr>
        <w:t xml:space="preserve"> </w:t>
      </w:r>
      <w:r w:rsidR="001002AA" w:rsidRPr="00A3609C">
        <w:rPr>
          <w:rFonts w:ascii="Arial" w:eastAsia="Arial Unicode MS" w:hAnsi="Arial" w:cs="Arial"/>
          <w:spacing w:val="-2"/>
          <w:sz w:val="20"/>
          <w:szCs w:val="20"/>
          <w:lang w:val="en-GB" w:bidi="th-TH"/>
        </w:rPr>
        <w:t>as</w:t>
      </w:r>
      <w:r w:rsidR="00B414E2" w:rsidRPr="00A3609C">
        <w:rPr>
          <w:rFonts w:ascii="Arial" w:eastAsia="Arial Unicode MS" w:hAnsi="Arial" w:cs="Arial"/>
          <w:spacing w:val="-2"/>
          <w:sz w:val="20"/>
          <w:szCs w:val="20"/>
          <w:lang w:val="en-GB" w:bidi="th-TH"/>
        </w:rPr>
        <w:t xml:space="preserve"> at </w:t>
      </w:r>
      <w:r w:rsidR="00416DBB" w:rsidRPr="00A3609C">
        <w:rPr>
          <w:rFonts w:ascii="Arial" w:eastAsia="Arial Unicode MS" w:hAnsi="Arial" w:cs="Arial"/>
          <w:spacing w:val="-2"/>
          <w:sz w:val="20"/>
          <w:szCs w:val="20"/>
          <w:lang w:val="en-GB" w:bidi="th-TH"/>
        </w:rPr>
        <w:t>30 September</w:t>
      </w:r>
      <w:r w:rsidR="00660B68" w:rsidRPr="00A3609C">
        <w:rPr>
          <w:rFonts w:ascii="Arial" w:eastAsia="Arial Unicode MS" w:hAnsi="Arial" w:cs="Arial"/>
          <w:spacing w:val="-2"/>
          <w:sz w:val="20"/>
          <w:szCs w:val="20"/>
          <w:lang w:val="en-GB" w:bidi="th-TH"/>
        </w:rPr>
        <w:t xml:space="preserve"> </w:t>
      </w:r>
      <w:r w:rsidR="004326FA" w:rsidRPr="00A3609C">
        <w:rPr>
          <w:rFonts w:ascii="Arial" w:eastAsia="Arial Unicode MS" w:hAnsi="Arial" w:cs="Arial"/>
          <w:spacing w:val="-2"/>
          <w:sz w:val="20"/>
          <w:szCs w:val="20"/>
          <w:lang w:val="en-GB" w:bidi="th-TH"/>
        </w:rPr>
        <w:t>2020</w:t>
      </w:r>
      <w:r w:rsidR="00660B68" w:rsidRPr="00A3609C">
        <w:rPr>
          <w:rFonts w:ascii="Arial" w:eastAsia="Arial Unicode MS" w:hAnsi="Arial" w:cs="Arial"/>
          <w:spacing w:val="-2"/>
          <w:sz w:val="20"/>
          <w:szCs w:val="20"/>
          <w:lang w:val="en-GB" w:bidi="th-TH"/>
        </w:rPr>
        <w:t xml:space="preserve"> and 31 December </w:t>
      </w:r>
      <w:r w:rsidR="004326FA" w:rsidRPr="00A3609C">
        <w:rPr>
          <w:rFonts w:ascii="Arial" w:eastAsia="Arial Unicode MS" w:hAnsi="Arial" w:cs="Arial"/>
          <w:spacing w:val="-2"/>
          <w:sz w:val="20"/>
          <w:szCs w:val="20"/>
          <w:lang w:val="en-GB" w:bidi="th-TH"/>
        </w:rPr>
        <w:t>2019</w:t>
      </w:r>
      <w:r w:rsidR="00660B68" w:rsidRPr="00A3609C">
        <w:rPr>
          <w:rFonts w:ascii="Arial" w:eastAsia="Arial Unicode MS" w:hAnsi="Arial" w:cs="Arial"/>
          <w:spacing w:val="-2"/>
          <w:sz w:val="20"/>
          <w:szCs w:val="20"/>
          <w:lang w:val="en-GB" w:bidi="th-TH"/>
        </w:rPr>
        <w:t xml:space="preserve"> </w:t>
      </w:r>
      <w:r w:rsidR="00E13771" w:rsidRPr="00A3609C">
        <w:rPr>
          <w:rFonts w:ascii="Arial" w:eastAsia="Arial Unicode MS" w:hAnsi="Arial" w:cs="Arial"/>
          <w:spacing w:val="-2"/>
          <w:sz w:val="20"/>
          <w:szCs w:val="20"/>
          <w:lang w:val="en-GB" w:bidi="th-TH"/>
        </w:rPr>
        <w:t xml:space="preserve">which are not measured at fair value as presented in the financial information is </w:t>
      </w:r>
      <w:r w:rsidR="005E51DA" w:rsidRPr="00A3609C">
        <w:rPr>
          <w:rFonts w:ascii="Arial" w:eastAsia="Arial Unicode MS" w:hAnsi="Arial" w:cs="Arial"/>
          <w:spacing w:val="-2"/>
          <w:sz w:val="20"/>
          <w:szCs w:val="20"/>
          <w:lang w:val="en-GB" w:bidi="th-TH"/>
        </w:rPr>
        <w:t>corresponded</w:t>
      </w:r>
      <w:r w:rsidR="00E13771" w:rsidRPr="00A3609C">
        <w:rPr>
          <w:rFonts w:ascii="Arial" w:eastAsia="Arial Unicode MS" w:hAnsi="Arial" w:cs="Arial"/>
          <w:spacing w:val="-2"/>
          <w:sz w:val="20"/>
          <w:szCs w:val="20"/>
          <w:lang w:val="en-GB" w:bidi="th-TH"/>
        </w:rPr>
        <w:t xml:space="preserve"> with </w:t>
      </w:r>
      <w:r w:rsidR="005E51DA" w:rsidRPr="00A3609C">
        <w:rPr>
          <w:rFonts w:ascii="Arial" w:eastAsia="Arial Unicode MS" w:hAnsi="Arial" w:cs="Arial"/>
          <w:spacing w:val="-2"/>
          <w:sz w:val="20"/>
          <w:szCs w:val="20"/>
          <w:lang w:val="en-GB" w:bidi="th-TH"/>
        </w:rPr>
        <w:t>the</w:t>
      </w:r>
      <w:r w:rsidR="00054A27" w:rsidRPr="00A3609C">
        <w:rPr>
          <w:rFonts w:ascii="Arial" w:eastAsia="Arial Unicode MS" w:hAnsi="Arial" w:cs="Arial"/>
          <w:spacing w:val="-2"/>
          <w:sz w:val="20"/>
          <w:szCs w:val="20"/>
          <w:lang w:val="en-GB" w:bidi="th-TH"/>
        </w:rPr>
        <w:t>ir</w:t>
      </w:r>
      <w:r w:rsidR="005E51DA" w:rsidRPr="00A3609C">
        <w:rPr>
          <w:rFonts w:ascii="Arial" w:eastAsia="Arial Unicode MS" w:hAnsi="Arial" w:cs="Arial"/>
          <w:spacing w:val="-2"/>
          <w:sz w:val="20"/>
          <w:szCs w:val="20"/>
          <w:lang w:val="en-GB" w:bidi="th-TH"/>
        </w:rPr>
        <w:t xml:space="preserve"> fair value since the </w:t>
      </w:r>
      <w:r w:rsidR="00E13771" w:rsidRPr="00A3609C">
        <w:rPr>
          <w:rFonts w:ascii="Arial" w:eastAsia="Arial Unicode MS" w:hAnsi="Arial" w:cs="Arial"/>
          <w:spacing w:val="-2"/>
          <w:sz w:val="20"/>
          <w:szCs w:val="20"/>
          <w:lang w:val="en-GB" w:bidi="th-TH"/>
        </w:rPr>
        <w:t>interest rate of such transactions are comparable to current market interest rate.</w:t>
      </w:r>
      <w:r w:rsidR="00660B68" w:rsidRPr="00A3609C">
        <w:rPr>
          <w:rFonts w:ascii="Arial" w:eastAsia="Arial Unicode MS" w:hAnsi="Arial" w:cs="Arial"/>
          <w:spacing w:val="-2"/>
          <w:sz w:val="20"/>
          <w:szCs w:val="20"/>
          <w:lang w:val="en-GB" w:bidi="th-TH"/>
        </w:rPr>
        <w:t xml:space="preserve"> </w:t>
      </w:r>
    </w:p>
    <w:p w14:paraId="29241B88" w14:textId="00D60370" w:rsidR="003C78AB" w:rsidRPr="00194BBD" w:rsidRDefault="003C78AB" w:rsidP="006C18F4">
      <w:pPr>
        <w:spacing w:after="0" w:line="240" w:lineRule="auto"/>
        <w:jc w:val="both"/>
        <w:rPr>
          <w:rFonts w:ascii="Arial" w:eastAsia="Arial Unicode MS" w:hAnsi="Arial" w:cs="Arial"/>
          <w:sz w:val="16"/>
          <w:szCs w:val="16"/>
          <w:lang w:val="en-GB" w:bidi="th-TH"/>
        </w:rPr>
      </w:pPr>
    </w:p>
    <w:p w14:paraId="72619F88" w14:textId="77777777" w:rsidR="009C663B" w:rsidRPr="00A3609C" w:rsidRDefault="009A67C0" w:rsidP="00D87F49">
      <w:pPr>
        <w:spacing w:after="0" w:line="240" w:lineRule="auto"/>
        <w:jc w:val="both"/>
        <w:rPr>
          <w:rFonts w:ascii="Arial" w:eastAsia="Arial Unicode MS" w:hAnsi="Arial" w:cs="Arial"/>
          <w:spacing w:val="-2"/>
          <w:sz w:val="20"/>
          <w:szCs w:val="20"/>
          <w:lang w:val="en-GB" w:bidi="th-TH"/>
        </w:rPr>
      </w:pPr>
      <w:r w:rsidRPr="00A3609C">
        <w:rPr>
          <w:rFonts w:ascii="Arial" w:eastAsia="Arial Unicode MS" w:hAnsi="Arial" w:cs="Arial"/>
          <w:spacing w:val="-2"/>
          <w:sz w:val="20"/>
          <w:szCs w:val="20"/>
          <w:lang w:val="en-GB" w:bidi="th-TH"/>
        </w:rPr>
        <w:t xml:space="preserve">The fair value of land and buildings classified as </w:t>
      </w:r>
      <w:r w:rsidR="00A2364E" w:rsidRPr="00A3609C">
        <w:rPr>
          <w:rFonts w:ascii="Arial" w:eastAsia="Arial Unicode MS" w:hAnsi="Arial" w:cs="Arial"/>
          <w:spacing w:val="-2"/>
          <w:sz w:val="20"/>
          <w:szCs w:val="20"/>
          <w:lang w:val="en-GB" w:bidi="th-TH"/>
        </w:rPr>
        <w:t>the Group’s investment property</w:t>
      </w:r>
      <w:r w:rsidRPr="00A3609C">
        <w:rPr>
          <w:rFonts w:ascii="Arial" w:eastAsia="Arial Unicode MS" w:hAnsi="Arial" w:cs="Arial"/>
          <w:spacing w:val="-2"/>
          <w:sz w:val="20"/>
          <w:szCs w:val="20"/>
          <w:lang w:val="en-GB" w:bidi="th-TH"/>
        </w:rPr>
        <w:t xml:space="preserve"> is prepared by an independent appraiser. The fair value of the rental clubhouse was appraised</w:t>
      </w:r>
      <w:r w:rsidRPr="00A3609C">
        <w:rPr>
          <w:rFonts w:ascii="Arial" w:eastAsia="Arial Unicode MS" w:hAnsi="Arial" w:cs="Arial"/>
          <w:spacing w:val="-2"/>
          <w:sz w:val="20"/>
          <w:szCs w:val="20"/>
          <w:cs/>
          <w:lang w:val="en-GB" w:bidi="th-TH"/>
        </w:rPr>
        <w:t xml:space="preserve"> </w:t>
      </w:r>
      <w:r w:rsidRPr="00A3609C">
        <w:rPr>
          <w:rFonts w:ascii="Arial" w:eastAsia="Arial Unicode MS" w:hAnsi="Arial" w:cs="Arial"/>
          <w:spacing w:val="-2"/>
          <w:sz w:val="20"/>
          <w:szCs w:val="20"/>
          <w:lang w:val="en-GB" w:bidi="th-TH"/>
        </w:rPr>
        <w:t>by applying the income approach. The</w:t>
      </w:r>
      <w:r w:rsidRPr="00A3609C">
        <w:rPr>
          <w:rFonts w:ascii="Arial" w:eastAsia="Arial Unicode MS" w:hAnsi="Arial" w:cs="Arial"/>
          <w:spacing w:val="-2"/>
          <w:sz w:val="20"/>
          <w:szCs w:val="20"/>
          <w:cs/>
          <w:lang w:val="en-GB" w:bidi="th-TH"/>
        </w:rPr>
        <w:t xml:space="preserve"> </w:t>
      </w:r>
      <w:r w:rsidRPr="00A3609C">
        <w:rPr>
          <w:rFonts w:ascii="Arial" w:eastAsia="Arial Unicode MS" w:hAnsi="Arial" w:cs="Arial"/>
          <w:spacing w:val="-2"/>
          <w:sz w:val="20"/>
          <w:szCs w:val="20"/>
          <w:lang w:val="en-GB" w:bidi="th-TH"/>
        </w:rPr>
        <w:t>main</w:t>
      </w:r>
      <w:r w:rsidRPr="00A3609C">
        <w:rPr>
          <w:rFonts w:ascii="Arial" w:eastAsia="Arial Unicode MS" w:hAnsi="Arial" w:cs="Arial"/>
          <w:spacing w:val="-2"/>
          <w:sz w:val="20"/>
          <w:szCs w:val="20"/>
          <w:cs/>
          <w:lang w:val="en-GB" w:bidi="th-TH"/>
        </w:rPr>
        <w:t xml:space="preserve"> </w:t>
      </w:r>
      <w:r w:rsidRPr="00A3609C">
        <w:rPr>
          <w:rFonts w:ascii="Arial" w:eastAsia="Arial Unicode MS" w:hAnsi="Arial" w:cs="Arial"/>
          <w:spacing w:val="-2"/>
          <w:sz w:val="20"/>
          <w:szCs w:val="20"/>
          <w:lang w:val="en-GB" w:bidi="th-TH"/>
        </w:rPr>
        <w:t>assumptions for appraisal of the rental clubhouse are rental rate, service rate, cost rate, discount rate and rental period. This is a level 3 fair value measurement.</w:t>
      </w:r>
      <w:r w:rsidR="00E45EB9" w:rsidRPr="00A3609C">
        <w:rPr>
          <w:rFonts w:ascii="Arial" w:eastAsia="Arial Unicode MS" w:hAnsi="Arial" w:cs="Arial"/>
          <w:spacing w:val="-2"/>
          <w:sz w:val="20"/>
          <w:szCs w:val="20"/>
          <w:lang w:val="en-GB" w:bidi="th-TH"/>
        </w:rPr>
        <w:t xml:space="preserve"> </w:t>
      </w:r>
    </w:p>
    <w:p w14:paraId="0A39DD35" w14:textId="77777777" w:rsidR="009C663B" w:rsidRPr="00194BBD" w:rsidRDefault="009C663B" w:rsidP="00D87F49">
      <w:pPr>
        <w:spacing w:after="0" w:line="240" w:lineRule="auto"/>
        <w:jc w:val="both"/>
        <w:rPr>
          <w:rFonts w:ascii="Arial" w:eastAsia="Arial Unicode MS" w:hAnsi="Arial" w:cs="Arial"/>
          <w:sz w:val="16"/>
          <w:szCs w:val="16"/>
          <w:lang w:val="en-GB" w:bidi="th-TH"/>
        </w:rPr>
      </w:pPr>
    </w:p>
    <w:p w14:paraId="6CACB01F" w14:textId="484B4243" w:rsidR="009A67C0" w:rsidRPr="00C70AEF" w:rsidRDefault="009A67C0" w:rsidP="00D87F49">
      <w:pPr>
        <w:spacing w:after="0" w:line="240" w:lineRule="auto"/>
        <w:jc w:val="both"/>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The fair value of the rental land was appraised</w:t>
      </w:r>
      <w:r w:rsidRPr="00C70AEF">
        <w:rPr>
          <w:rFonts w:ascii="Arial" w:eastAsia="Arial Unicode MS" w:hAnsi="Arial" w:cs="Arial"/>
          <w:sz w:val="20"/>
          <w:szCs w:val="20"/>
          <w:cs/>
          <w:lang w:val="en-GB" w:bidi="th-TH"/>
        </w:rPr>
        <w:t xml:space="preserve"> </w:t>
      </w:r>
      <w:r w:rsidRPr="00C70AEF">
        <w:rPr>
          <w:rFonts w:ascii="Arial" w:eastAsia="Arial Unicode MS" w:hAnsi="Arial" w:cs="Arial"/>
          <w:sz w:val="20"/>
          <w:szCs w:val="20"/>
          <w:lang w:val="en-GB" w:bidi="th-TH"/>
        </w:rPr>
        <w:t>by applying the market approach. This is a level 3 fair value measurement.</w:t>
      </w:r>
    </w:p>
    <w:p w14:paraId="64A578D2" w14:textId="4139A1C1" w:rsidR="00DB5574" w:rsidRPr="00194BBD" w:rsidRDefault="00DB5574" w:rsidP="00D87F49">
      <w:pPr>
        <w:spacing w:after="0" w:line="240" w:lineRule="auto"/>
        <w:jc w:val="both"/>
        <w:rPr>
          <w:rFonts w:ascii="Arial" w:eastAsia="Arial Unicode MS" w:hAnsi="Arial" w:cs="Arial"/>
          <w:sz w:val="16"/>
          <w:szCs w:val="16"/>
          <w:lang w:val="en-GB" w:bidi="th-TH"/>
        </w:rPr>
      </w:pPr>
    </w:p>
    <w:p w14:paraId="13549C33" w14:textId="77777777" w:rsidR="00CC5309" w:rsidRPr="00194BBD" w:rsidRDefault="00CC5309" w:rsidP="00D87F49">
      <w:pPr>
        <w:spacing w:after="0" w:line="240" w:lineRule="auto"/>
        <w:jc w:val="both"/>
        <w:rPr>
          <w:rFonts w:ascii="Arial" w:eastAsia="Arial Unicode MS" w:hAnsi="Arial" w:cs="Arial"/>
          <w:sz w:val="16"/>
          <w:szCs w:val="16"/>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C70AEF" w14:paraId="5C5DC0F8" w14:textId="77777777" w:rsidTr="0096735D">
        <w:trPr>
          <w:trHeight w:val="386"/>
        </w:trPr>
        <w:tc>
          <w:tcPr>
            <w:tcW w:w="9461" w:type="dxa"/>
            <w:shd w:val="clear" w:color="auto" w:fill="FFA543"/>
            <w:vAlign w:val="center"/>
          </w:tcPr>
          <w:p w14:paraId="30984362" w14:textId="6A74AB19" w:rsidR="006F0C91" w:rsidRPr="00C70AEF"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9</w:t>
            </w:r>
            <w:r w:rsidR="0096735D" w:rsidRPr="00C70AEF">
              <w:rPr>
                <w:rFonts w:ascii="Arial" w:eastAsia="Arial Unicode MS" w:hAnsi="Arial" w:cs="Arial"/>
                <w:b/>
                <w:bCs/>
                <w:color w:val="FFFFFF" w:themeColor="background1"/>
                <w:sz w:val="20"/>
                <w:szCs w:val="20"/>
                <w:lang w:val="en-GB" w:bidi="th-TH"/>
              </w:rPr>
              <w:tab/>
            </w:r>
            <w:bookmarkStart w:id="13" w:name="TradeReceivable"/>
            <w:r w:rsidR="00F1465F" w:rsidRPr="00C70AEF">
              <w:rPr>
                <w:rFonts w:ascii="Arial" w:eastAsia="Arial Unicode MS" w:hAnsi="Arial" w:cs="Arial"/>
                <w:b/>
                <w:bCs/>
                <w:color w:val="FFFFFF" w:themeColor="background1"/>
                <w:sz w:val="20"/>
                <w:szCs w:val="20"/>
                <w:lang w:val="en-GB" w:bidi="th-TH"/>
              </w:rPr>
              <w:t xml:space="preserve">Trade </w:t>
            </w:r>
            <w:r w:rsidR="00B20187" w:rsidRPr="00C70AEF">
              <w:rPr>
                <w:rFonts w:ascii="Arial" w:eastAsia="Arial Unicode MS" w:hAnsi="Arial" w:cs="Arial"/>
                <w:b/>
                <w:bCs/>
                <w:color w:val="FFFFFF" w:themeColor="background1"/>
                <w:sz w:val="20"/>
                <w:szCs w:val="20"/>
                <w:lang w:val="en-GB" w:bidi="th-TH"/>
              </w:rPr>
              <w:t xml:space="preserve">and other </w:t>
            </w:r>
            <w:r w:rsidR="00F1465F" w:rsidRPr="00C70AEF">
              <w:rPr>
                <w:rFonts w:ascii="Arial" w:eastAsia="Arial Unicode MS" w:hAnsi="Arial" w:cs="Arial"/>
                <w:b/>
                <w:bCs/>
                <w:color w:val="FFFFFF" w:themeColor="background1"/>
                <w:sz w:val="20"/>
                <w:szCs w:val="20"/>
                <w:lang w:val="en-GB" w:bidi="th-TH"/>
              </w:rPr>
              <w:t>receivables</w:t>
            </w:r>
            <w:bookmarkEnd w:id="13"/>
            <w:r w:rsidR="00B20187" w:rsidRPr="00C70AEF">
              <w:rPr>
                <w:rFonts w:ascii="Arial" w:eastAsia="Arial Unicode MS" w:hAnsi="Arial" w:cs="Arial"/>
                <w:b/>
                <w:bCs/>
                <w:color w:val="FFFFFF" w:themeColor="background1"/>
                <w:sz w:val="20"/>
                <w:szCs w:val="20"/>
                <w:lang w:val="en-GB" w:bidi="th-TH"/>
              </w:rPr>
              <w:t>, net</w:t>
            </w:r>
          </w:p>
        </w:tc>
      </w:tr>
    </w:tbl>
    <w:p w14:paraId="2F620C17" w14:textId="16EBF90F" w:rsidR="006C2826" w:rsidRPr="00194BBD" w:rsidRDefault="006C2826" w:rsidP="006C2826">
      <w:pPr>
        <w:spacing w:after="0" w:line="240" w:lineRule="auto"/>
        <w:rPr>
          <w:rFonts w:ascii="Arial" w:hAnsi="Arial" w:cs="Arial"/>
          <w:sz w:val="16"/>
          <w:szCs w:val="16"/>
        </w:rPr>
      </w:pPr>
    </w:p>
    <w:p w14:paraId="5E5A83E7" w14:textId="5D5385E8" w:rsidR="00D55A68" w:rsidRPr="00A3609C" w:rsidRDefault="00D55A68" w:rsidP="00D55A68">
      <w:pPr>
        <w:spacing w:after="0" w:line="240" w:lineRule="auto"/>
        <w:jc w:val="both"/>
        <w:rPr>
          <w:rFonts w:ascii="Arial" w:eastAsia="Arial Unicode MS" w:hAnsi="Arial" w:cs="Arial"/>
          <w:sz w:val="20"/>
          <w:szCs w:val="20"/>
          <w:lang w:bidi="th-TH"/>
        </w:rPr>
      </w:pPr>
      <w:r w:rsidRPr="00A3609C">
        <w:rPr>
          <w:rFonts w:ascii="Arial" w:eastAsia="Arial Unicode MS" w:hAnsi="Arial" w:cs="Arial"/>
          <w:sz w:val="20"/>
          <w:szCs w:val="20"/>
          <w:lang w:bidi="th-TH"/>
        </w:rPr>
        <w:t xml:space="preserve">As at </w:t>
      </w:r>
      <w:r w:rsidR="00416DBB" w:rsidRPr="00A3609C">
        <w:rPr>
          <w:rFonts w:ascii="Arial" w:eastAsia="Arial" w:hAnsi="Arial" w:cs="Arial"/>
          <w:sz w:val="20"/>
          <w:szCs w:val="20"/>
        </w:rPr>
        <w:t>30 September</w:t>
      </w:r>
      <w:r w:rsidR="00FA586A" w:rsidRPr="00A3609C">
        <w:rPr>
          <w:rFonts w:ascii="Arial" w:eastAsia="Arial" w:hAnsi="Arial" w:cs="Arial"/>
          <w:b/>
          <w:bCs/>
          <w:sz w:val="20"/>
          <w:szCs w:val="20"/>
        </w:rPr>
        <w:t xml:space="preserve"> </w:t>
      </w:r>
      <w:r w:rsidR="004326FA" w:rsidRPr="00A3609C">
        <w:rPr>
          <w:rFonts w:ascii="Arial" w:eastAsia="Arial Unicode MS" w:hAnsi="Arial" w:cs="Arial"/>
          <w:sz w:val="20"/>
          <w:szCs w:val="20"/>
          <w:lang w:bidi="th-TH"/>
        </w:rPr>
        <w:t>2020</w:t>
      </w:r>
      <w:r w:rsidRPr="00A3609C">
        <w:rPr>
          <w:rFonts w:ascii="Arial" w:eastAsia="Arial Unicode MS" w:hAnsi="Arial" w:cs="Arial"/>
          <w:sz w:val="20"/>
          <w:szCs w:val="20"/>
          <w:lang w:bidi="th-TH"/>
        </w:rPr>
        <w:t xml:space="preserve"> and 31 December </w:t>
      </w:r>
      <w:r w:rsidR="004326FA" w:rsidRPr="00A3609C">
        <w:rPr>
          <w:rFonts w:ascii="Arial" w:eastAsia="Arial Unicode MS" w:hAnsi="Arial" w:cs="Arial"/>
          <w:sz w:val="20"/>
          <w:szCs w:val="20"/>
          <w:lang w:bidi="th-TH"/>
        </w:rPr>
        <w:t>2019</w:t>
      </w:r>
      <w:r w:rsidRPr="00A3609C">
        <w:rPr>
          <w:rFonts w:ascii="Arial" w:eastAsia="Arial Unicode MS" w:hAnsi="Arial" w:cs="Arial"/>
          <w:sz w:val="20"/>
          <w:szCs w:val="20"/>
          <w:lang w:bidi="th-TH"/>
        </w:rPr>
        <w:t xml:space="preserve">, trade receivables, included in trade and other receivables in statements of financial position, can </w:t>
      </w:r>
      <w:r w:rsidR="00E45EB9" w:rsidRPr="00A3609C">
        <w:rPr>
          <w:rFonts w:ascii="Arial" w:eastAsia="Arial Unicode MS" w:hAnsi="Arial" w:cs="Arial"/>
          <w:sz w:val="20"/>
          <w:szCs w:val="20"/>
          <w:lang w:bidi="th-TH"/>
        </w:rPr>
        <w:t>analyse</w:t>
      </w:r>
      <w:r w:rsidRPr="00A3609C">
        <w:rPr>
          <w:rFonts w:ascii="Arial" w:eastAsia="Arial Unicode MS" w:hAnsi="Arial" w:cs="Arial"/>
          <w:sz w:val="20"/>
          <w:szCs w:val="20"/>
          <w:lang w:bidi="th-TH"/>
        </w:rPr>
        <w:t xml:space="preserve"> aging as follows:</w:t>
      </w:r>
    </w:p>
    <w:p w14:paraId="75BE6753" w14:textId="77777777" w:rsidR="00D55A68" w:rsidRPr="00194BBD" w:rsidRDefault="00D55A68" w:rsidP="006C2826">
      <w:pPr>
        <w:spacing w:after="0" w:line="240" w:lineRule="auto"/>
        <w:rPr>
          <w:rFonts w:ascii="Arial" w:hAnsi="Arial" w:cs="Arial"/>
          <w:sz w:val="16"/>
          <w:szCs w:val="16"/>
        </w:rPr>
      </w:pPr>
    </w:p>
    <w:tbl>
      <w:tblPr>
        <w:tblW w:w="9456" w:type="dxa"/>
        <w:tblInd w:w="18" w:type="dxa"/>
        <w:tblLayout w:type="fixed"/>
        <w:tblLook w:val="0000" w:firstRow="0" w:lastRow="0" w:firstColumn="0" w:lastColumn="0" w:noHBand="0" w:noVBand="0"/>
      </w:tblPr>
      <w:tblGrid>
        <w:gridCol w:w="3654"/>
        <w:gridCol w:w="1440"/>
        <w:gridCol w:w="1433"/>
        <w:gridCol w:w="1447"/>
        <w:gridCol w:w="1471"/>
        <w:gridCol w:w="11"/>
      </w:tblGrid>
      <w:tr w:rsidR="00A3609C" w:rsidRPr="00A3609C" w14:paraId="26A596FF" w14:textId="77777777" w:rsidTr="00773059">
        <w:trPr>
          <w:gridAfter w:val="1"/>
          <w:wAfter w:w="11" w:type="dxa"/>
          <w:trHeight w:val="20"/>
        </w:trPr>
        <w:tc>
          <w:tcPr>
            <w:tcW w:w="3654" w:type="dxa"/>
            <w:shd w:val="clear" w:color="auto" w:fill="auto"/>
            <w:vAlign w:val="bottom"/>
          </w:tcPr>
          <w:p w14:paraId="6908A60F" w14:textId="77777777" w:rsidR="006C2826" w:rsidRPr="00A3609C" w:rsidRDefault="006C2826" w:rsidP="006C2826">
            <w:pPr>
              <w:spacing w:after="0" w:line="240" w:lineRule="auto"/>
              <w:ind w:left="-72"/>
              <w:jc w:val="both"/>
              <w:rPr>
                <w:rFonts w:ascii="Arial" w:hAnsi="Arial" w:cs="Arial"/>
                <w:b/>
                <w:bCs/>
                <w:sz w:val="20"/>
                <w:szCs w:val="20"/>
              </w:rPr>
            </w:pPr>
            <w:bookmarkStart w:id="14" w:name="AR"/>
            <w:bookmarkEnd w:id="14"/>
          </w:p>
        </w:tc>
        <w:tc>
          <w:tcPr>
            <w:tcW w:w="2873" w:type="dxa"/>
            <w:gridSpan w:val="2"/>
            <w:tcBorders>
              <w:top w:val="single" w:sz="4" w:space="0" w:color="auto"/>
            </w:tcBorders>
            <w:shd w:val="clear" w:color="auto" w:fill="auto"/>
            <w:vAlign w:val="center"/>
          </w:tcPr>
          <w:p w14:paraId="0BD788DC" w14:textId="77777777" w:rsidR="006C2826" w:rsidRPr="00A3609C" w:rsidRDefault="006C2826" w:rsidP="006C2826">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18" w:type="dxa"/>
            <w:gridSpan w:val="2"/>
            <w:tcBorders>
              <w:top w:val="single" w:sz="4" w:space="0" w:color="auto"/>
            </w:tcBorders>
            <w:shd w:val="clear" w:color="auto" w:fill="auto"/>
            <w:vAlign w:val="center"/>
          </w:tcPr>
          <w:p w14:paraId="66AA199D" w14:textId="77777777" w:rsidR="006C2826" w:rsidRPr="00A3609C" w:rsidRDefault="006C2826" w:rsidP="006C2826">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5D8A83AB" w14:textId="77777777" w:rsidTr="00773059">
        <w:trPr>
          <w:gridAfter w:val="1"/>
          <w:wAfter w:w="11" w:type="dxa"/>
          <w:trHeight w:val="20"/>
        </w:trPr>
        <w:tc>
          <w:tcPr>
            <w:tcW w:w="3654" w:type="dxa"/>
            <w:shd w:val="clear" w:color="auto" w:fill="auto"/>
            <w:vAlign w:val="bottom"/>
          </w:tcPr>
          <w:p w14:paraId="399E6AE3" w14:textId="77777777" w:rsidR="006C2826" w:rsidRPr="00A3609C" w:rsidRDefault="006C2826" w:rsidP="006C2826">
            <w:pPr>
              <w:spacing w:after="0" w:line="240" w:lineRule="auto"/>
              <w:ind w:left="-72"/>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D774D6D" w14:textId="77777777" w:rsidR="006C2826" w:rsidRPr="00A3609C" w:rsidRDefault="006C2826" w:rsidP="006C2826">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18" w:type="dxa"/>
            <w:gridSpan w:val="2"/>
            <w:tcBorders>
              <w:bottom w:val="single" w:sz="4" w:space="0" w:color="auto"/>
            </w:tcBorders>
            <w:shd w:val="clear" w:color="auto" w:fill="auto"/>
            <w:vAlign w:val="bottom"/>
          </w:tcPr>
          <w:p w14:paraId="34E20299" w14:textId="77777777" w:rsidR="006C2826" w:rsidRPr="00A3609C" w:rsidRDefault="006C2826" w:rsidP="006C2826">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110ED04D" w14:textId="77777777" w:rsidTr="00773059">
        <w:trPr>
          <w:trHeight w:val="20"/>
        </w:trPr>
        <w:tc>
          <w:tcPr>
            <w:tcW w:w="3654" w:type="dxa"/>
            <w:shd w:val="clear" w:color="auto" w:fill="auto"/>
            <w:vAlign w:val="bottom"/>
          </w:tcPr>
          <w:p w14:paraId="25EA1A07" w14:textId="77777777" w:rsidR="006C2826" w:rsidRPr="00A3609C" w:rsidRDefault="006C2826" w:rsidP="006C2826">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3A7628D4" w:rsidR="006C2826" w:rsidRPr="00A3609C" w:rsidRDefault="00416DBB" w:rsidP="00FA586A">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33" w:type="dxa"/>
            <w:tcBorders>
              <w:top w:val="single" w:sz="4" w:space="0" w:color="auto"/>
            </w:tcBorders>
            <w:shd w:val="clear" w:color="auto" w:fill="auto"/>
            <w:vAlign w:val="bottom"/>
          </w:tcPr>
          <w:p w14:paraId="7DF388CA" w14:textId="77777777" w:rsidR="006C2826" w:rsidRPr="00A3609C" w:rsidRDefault="006C2826" w:rsidP="006C2826">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c>
          <w:tcPr>
            <w:tcW w:w="1447" w:type="dxa"/>
            <w:tcBorders>
              <w:top w:val="single" w:sz="4" w:space="0" w:color="auto"/>
            </w:tcBorders>
            <w:shd w:val="clear" w:color="auto" w:fill="auto"/>
            <w:vAlign w:val="bottom"/>
          </w:tcPr>
          <w:p w14:paraId="02D3A8F2" w14:textId="1133531E" w:rsidR="006C2826" w:rsidRPr="00A3609C" w:rsidRDefault="00416DBB" w:rsidP="00FA586A">
            <w:pPr>
              <w:spacing w:after="0" w:line="240" w:lineRule="auto"/>
              <w:ind w:left="-187" w:right="-72"/>
              <w:jc w:val="right"/>
              <w:rPr>
                <w:rFonts w:ascii="Arial" w:hAnsi="Arial" w:cs="Arial"/>
                <w:b/>
                <w:bCs/>
                <w:sz w:val="20"/>
                <w:szCs w:val="20"/>
              </w:rPr>
            </w:pPr>
            <w:r w:rsidRPr="00A3609C">
              <w:rPr>
                <w:rFonts w:ascii="Arial" w:hAnsi="Arial" w:cs="Arial"/>
                <w:b/>
                <w:bCs/>
                <w:sz w:val="20"/>
                <w:szCs w:val="20"/>
              </w:rPr>
              <w:t>30 September</w:t>
            </w:r>
          </w:p>
        </w:tc>
        <w:tc>
          <w:tcPr>
            <w:tcW w:w="1482" w:type="dxa"/>
            <w:gridSpan w:val="2"/>
            <w:tcBorders>
              <w:top w:val="single" w:sz="4" w:space="0" w:color="auto"/>
            </w:tcBorders>
            <w:shd w:val="clear" w:color="auto" w:fill="auto"/>
            <w:vAlign w:val="bottom"/>
          </w:tcPr>
          <w:p w14:paraId="0D04ED43" w14:textId="77777777" w:rsidR="006C2826" w:rsidRPr="00A3609C" w:rsidRDefault="006C2826" w:rsidP="006C2826">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r>
      <w:tr w:rsidR="00A3609C" w:rsidRPr="00A3609C" w14:paraId="5AFE2C9E" w14:textId="77777777" w:rsidTr="00773059">
        <w:trPr>
          <w:trHeight w:val="20"/>
        </w:trPr>
        <w:tc>
          <w:tcPr>
            <w:tcW w:w="3654" w:type="dxa"/>
            <w:shd w:val="clear" w:color="auto" w:fill="auto"/>
            <w:vAlign w:val="bottom"/>
          </w:tcPr>
          <w:p w14:paraId="0059E3D9" w14:textId="77777777" w:rsidR="006C2826" w:rsidRPr="00A3609C" w:rsidRDefault="006C2826" w:rsidP="006C2826">
            <w:pPr>
              <w:spacing w:after="0" w:line="240" w:lineRule="auto"/>
              <w:ind w:left="-72"/>
              <w:jc w:val="both"/>
              <w:rPr>
                <w:rFonts w:ascii="Arial" w:hAnsi="Arial" w:cs="Arial"/>
                <w:b/>
                <w:bCs/>
                <w:sz w:val="20"/>
                <w:szCs w:val="20"/>
              </w:rPr>
            </w:pPr>
          </w:p>
        </w:tc>
        <w:tc>
          <w:tcPr>
            <w:tcW w:w="1440" w:type="dxa"/>
            <w:shd w:val="clear" w:color="auto" w:fill="auto"/>
            <w:vAlign w:val="bottom"/>
          </w:tcPr>
          <w:p w14:paraId="1386A3CF" w14:textId="74E89B4B" w:rsidR="006C2826" w:rsidRPr="00A3609C" w:rsidRDefault="004326FA" w:rsidP="006C2826">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3" w:type="dxa"/>
            <w:shd w:val="clear" w:color="auto" w:fill="auto"/>
            <w:vAlign w:val="bottom"/>
          </w:tcPr>
          <w:p w14:paraId="2F46FF3A" w14:textId="660A053B" w:rsidR="006C2826" w:rsidRPr="00A3609C" w:rsidRDefault="004326FA" w:rsidP="006C2826">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7" w:type="dxa"/>
            <w:shd w:val="clear" w:color="auto" w:fill="auto"/>
            <w:vAlign w:val="bottom"/>
          </w:tcPr>
          <w:p w14:paraId="51BA150D" w14:textId="33254AE4" w:rsidR="006C2826" w:rsidRPr="00A3609C" w:rsidRDefault="004326FA" w:rsidP="006C2826">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82" w:type="dxa"/>
            <w:gridSpan w:val="2"/>
            <w:shd w:val="clear" w:color="auto" w:fill="auto"/>
            <w:vAlign w:val="bottom"/>
          </w:tcPr>
          <w:p w14:paraId="6AC67833" w14:textId="6B76CA73" w:rsidR="006C2826" w:rsidRPr="00A3609C" w:rsidRDefault="004326FA" w:rsidP="006C2826">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52B8854C" w14:textId="77777777" w:rsidTr="00773059">
        <w:trPr>
          <w:trHeight w:val="20"/>
        </w:trPr>
        <w:tc>
          <w:tcPr>
            <w:tcW w:w="3654" w:type="dxa"/>
            <w:shd w:val="clear" w:color="auto" w:fill="auto"/>
            <w:vAlign w:val="bottom"/>
          </w:tcPr>
          <w:p w14:paraId="64029F69" w14:textId="77777777" w:rsidR="006C2826" w:rsidRPr="00A3609C" w:rsidRDefault="006C2826" w:rsidP="006C2826">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A3609C" w:rsidRDefault="006C2826" w:rsidP="006C2826">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3" w:type="dxa"/>
            <w:tcBorders>
              <w:bottom w:val="single" w:sz="4" w:space="0" w:color="auto"/>
            </w:tcBorders>
            <w:shd w:val="clear" w:color="auto" w:fill="auto"/>
            <w:vAlign w:val="bottom"/>
          </w:tcPr>
          <w:p w14:paraId="49A027A8" w14:textId="77777777" w:rsidR="006C2826" w:rsidRPr="00A3609C" w:rsidRDefault="006C2826" w:rsidP="006C2826">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7" w:type="dxa"/>
            <w:tcBorders>
              <w:bottom w:val="single" w:sz="4" w:space="0" w:color="auto"/>
            </w:tcBorders>
            <w:shd w:val="clear" w:color="auto" w:fill="auto"/>
            <w:vAlign w:val="bottom"/>
          </w:tcPr>
          <w:p w14:paraId="201E4009" w14:textId="77777777" w:rsidR="006C2826" w:rsidRPr="00A3609C" w:rsidRDefault="006C2826" w:rsidP="006C2826">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438B513E" w14:textId="77777777" w:rsidR="006C2826" w:rsidRPr="00A3609C" w:rsidRDefault="006C2826" w:rsidP="006C2826">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194BBD" w14:paraId="5D7F5B59" w14:textId="77777777" w:rsidTr="00773059">
        <w:trPr>
          <w:trHeight w:val="20"/>
        </w:trPr>
        <w:tc>
          <w:tcPr>
            <w:tcW w:w="3654" w:type="dxa"/>
            <w:shd w:val="clear" w:color="auto" w:fill="auto"/>
          </w:tcPr>
          <w:p w14:paraId="0BDEA348" w14:textId="77777777" w:rsidR="006C2826" w:rsidRPr="00194BBD" w:rsidRDefault="006C2826" w:rsidP="006C2826">
            <w:pPr>
              <w:spacing w:after="0" w:line="240" w:lineRule="auto"/>
              <w:ind w:left="-72" w:right="-25"/>
              <w:jc w:val="both"/>
              <w:rPr>
                <w:rFonts w:ascii="Arial" w:hAnsi="Arial" w:cs="Arial"/>
                <w:sz w:val="8"/>
                <w:szCs w:val="8"/>
              </w:rPr>
            </w:pPr>
          </w:p>
        </w:tc>
        <w:tc>
          <w:tcPr>
            <w:tcW w:w="1440" w:type="dxa"/>
            <w:tcBorders>
              <w:top w:val="single" w:sz="4" w:space="0" w:color="auto"/>
            </w:tcBorders>
            <w:shd w:val="clear" w:color="auto" w:fill="FAFAFA"/>
            <w:vAlign w:val="bottom"/>
          </w:tcPr>
          <w:p w14:paraId="772ABF7E" w14:textId="77777777" w:rsidR="006C2826" w:rsidRPr="00194BBD" w:rsidRDefault="006C2826" w:rsidP="006C2826">
            <w:pPr>
              <w:spacing w:after="0" w:line="240" w:lineRule="auto"/>
              <w:ind w:right="-72"/>
              <w:jc w:val="right"/>
              <w:rPr>
                <w:rFonts w:ascii="Arial" w:hAnsi="Arial" w:cs="Arial"/>
                <w:sz w:val="8"/>
                <w:szCs w:val="8"/>
              </w:rPr>
            </w:pPr>
          </w:p>
        </w:tc>
        <w:tc>
          <w:tcPr>
            <w:tcW w:w="1433" w:type="dxa"/>
            <w:tcBorders>
              <w:top w:val="single" w:sz="4" w:space="0" w:color="auto"/>
            </w:tcBorders>
            <w:vAlign w:val="bottom"/>
          </w:tcPr>
          <w:p w14:paraId="3E0149C6" w14:textId="77777777" w:rsidR="006C2826" w:rsidRPr="00194BBD" w:rsidRDefault="006C2826" w:rsidP="006C2826">
            <w:pPr>
              <w:spacing w:after="0" w:line="240" w:lineRule="auto"/>
              <w:ind w:right="-72"/>
              <w:jc w:val="right"/>
              <w:rPr>
                <w:rFonts w:ascii="Arial" w:hAnsi="Arial" w:cs="Arial"/>
                <w:sz w:val="8"/>
                <w:szCs w:val="8"/>
              </w:rPr>
            </w:pPr>
          </w:p>
        </w:tc>
        <w:tc>
          <w:tcPr>
            <w:tcW w:w="1447" w:type="dxa"/>
            <w:tcBorders>
              <w:top w:val="single" w:sz="4" w:space="0" w:color="auto"/>
            </w:tcBorders>
            <w:shd w:val="clear" w:color="auto" w:fill="FAFAFA"/>
            <w:vAlign w:val="bottom"/>
          </w:tcPr>
          <w:p w14:paraId="5277F44A" w14:textId="77777777" w:rsidR="006C2826" w:rsidRPr="00194BBD" w:rsidRDefault="006C2826" w:rsidP="006C2826">
            <w:pPr>
              <w:spacing w:after="0" w:line="240" w:lineRule="auto"/>
              <w:ind w:right="-72"/>
              <w:jc w:val="right"/>
              <w:rPr>
                <w:rFonts w:ascii="Arial" w:hAnsi="Arial" w:cs="Arial"/>
                <w:sz w:val="8"/>
                <w:szCs w:val="8"/>
              </w:rPr>
            </w:pPr>
          </w:p>
        </w:tc>
        <w:tc>
          <w:tcPr>
            <w:tcW w:w="1482" w:type="dxa"/>
            <w:gridSpan w:val="2"/>
            <w:tcBorders>
              <w:top w:val="single" w:sz="4" w:space="0" w:color="auto"/>
            </w:tcBorders>
            <w:vAlign w:val="bottom"/>
          </w:tcPr>
          <w:p w14:paraId="5EE3A009" w14:textId="77777777" w:rsidR="006C2826" w:rsidRPr="00194BBD" w:rsidRDefault="006C2826" w:rsidP="006C2826">
            <w:pPr>
              <w:spacing w:after="0" w:line="240" w:lineRule="auto"/>
              <w:ind w:right="-72"/>
              <w:jc w:val="right"/>
              <w:rPr>
                <w:rFonts w:ascii="Arial" w:hAnsi="Arial" w:cs="Arial"/>
                <w:sz w:val="8"/>
                <w:szCs w:val="8"/>
              </w:rPr>
            </w:pPr>
          </w:p>
        </w:tc>
      </w:tr>
      <w:tr w:rsidR="00A3609C" w:rsidRPr="00A3609C" w14:paraId="248BC72D" w14:textId="77777777" w:rsidTr="00773059">
        <w:trPr>
          <w:trHeight w:val="20"/>
        </w:trPr>
        <w:tc>
          <w:tcPr>
            <w:tcW w:w="3654" w:type="dxa"/>
            <w:shd w:val="clear" w:color="auto" w:fill="auto"/>
          </w:tcPr>
          <w:p w14:paraId="79E05C9D" w14:textId="35961C88" w:rsidR="000170C1" w:rsidRPr="00A3609C" w:rsidRDefault="00CF0895" w:rsidP="000170C1">
            <w:pPr>
              <w:spacing w:after="0" w:line="240" w:lineRule="auto"/>
              <w:ind w:left="-72" w:right="-98"/>
              <w:rPr>
                <w:rFonts w:ascii="Arial" w:hAnsi="Arial" w:cs="Arial"/>
                <w:spacing w:val="-4"/>
                <w:sz w:val="20"/>
                <w:szCs w:val="20"/>
              </w:rPr>
            </w:pPr>
            <w:r w:rsidRPr="00A3609C">
              <w:rPr>
                <w:rFonts w:ascii="Arial" w:hAnsi="Arial" w:cs="Arial"/>
                <w:sz w:val="20"/>
                <w:szCs w:val="20"/>
              </w:rPr>
              <w:t>Within</w:t>
            </w:r>
            <w:r w:rsidR="000170C1" w:rsidRPr="00A3609C">
              <w:rPr>
                <w:rFonts w:ascii="Arial" w:hAnsi="Arial" w:cs="Arial"/>
                <w:sz w:val="20"/>
                <w:szCs w:val="20"/>
              </w:rPr>
              <w:t xml:space="preserve"> 3 months</w:t>
            </w:r>
          </w:p>
        </w:tc>
        <w:tc>
          <w:tcPr>
            <w:tcW w:w="1440" w:type="dxa"/>
            <w:shd w:val="clear" w:color="auto" w:fill="FAFAFA"/>
          </w:tcPr>
          <w:p w14:paraId="2F4DF9D5" w14:textId="4540AF55" w:rsidR="000170C1" w:rsidRPr="00A3609C" w:rsidRDefault="00641D89" w:rsidP="000170C1">
            <w:pPr>
              <w:tabs>
                <w:tab w:val="left" w:pos="6840"/>
              </w:tabs>
              <w:spacing w:after="0" w:line="240" w:lineRule="auto"/>
              <w:ind w:right="-72"/>
              <w:jc w:val="right"/>
              <w:rPr>
                <w:rFonts w:ascii="Arial" w:hAnsi="Arial" w:cs="Arial"/>
                <w:sz w:val="20"/>
                <w:szCs w:val="25"/>
                <w:lang w:val="en-GB" w:bidi="th-TH"/>
              </w:rPr>
            </w:pPr>
            <w:r>
              <w:rPr>
                <w:rFonts w:ascii="Arial" w:hAnsi="Arial" w:cs="Arial"/>
                <w:sz w:val="20"/>
                <w:szCs w:val="25"/>
                <w:lang w:val="en-GB" w:bidi="th-TH"/>
              </w:rPr>
              <w:t>-</w:t>
            </w:r>
          </w:p>
        </w:tc>
        <w:tc>
          <w:tcPr>
            <w:tcW w:w="1433" w:type="dxa"/>
          </w:tcPr>
          <w:p w14:paraId="5D763186" w14:textId="124709BE" w:rsidR="000170C1" w:rsidRPr="00A3609C" w:rsidRDefault="000170C1" w:rsidP="000170C1">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w:t>
            </w:r>
          </w:p>
        </w:tc>
        <w:tc>
          <w:tcPr>
            <w:tcW w:w="1447" w:type="dxa"/>
            <w:shd w:val="clear" w:color="auto" w:fill="FAFAFA"/>
          </w:tcPr>
          <w:p w14:paraId="1A56D705" w14:textId="616EC86D" w:rsidR="000170C1" w:rsidRPr="00A3609C" w:rsidRDefault="001071DA" w:rsidP="000170C1">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82" w:type="dxa"/>
            <w:gridSpan w:val="2"/>
          </w:tcPr>
          <w:p w14:paraId="10839F87" w14:textId="1D75889D" w:rsidR="000170C1" w:rsidRPr="00A3609C" w:rsidRDefault="000170C1" w:rsidP="000170C1">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w:t>
            </w:r>
          </w:p>
        </w:tc>
      </w:tr>
      <w:tr w:rsidR="00A3609C" w:rsidRPr="00A3609C" w14:paraId="2B64DA59" w14:textId="77777777" w:rsidTr="00773059">
        <w:trPr>
          <w:trHeight w:val="20"/>
        </w:trPr>
        <w:tc>
          <w:tcPr>
            <w:tcW w:w="3654" w:type="dxa"/>
            <w:shd w:val="clear" w:color="auto" w:fill="auto"/>
          </w:tcPr>
          <w:p w14:paraId="415FFF3E" w14:textId="269FE420" w:rsidR="000170C1" w:rsidRPr="00A3609C" w:rsidRDefault="000170C1" w:rsidP="000170C1">
            <w:pPr>
              <w:spacing w:after="0" w:line="240" w:lineRule="auto"/>
              <w:ind w:left="-72"/>
              <w:rPr>
                <w:rFonts w:ascii="Arial" w:hAnsi="Arial" w:cs="Arial"/>
                <w:sz w:val="20"/>
                <w:szCs w:val="20"/>
              </w:rPr>
            </w:pPr>
            <w:r w:rsidRPr="00A3609C">
              <w:rPr>
                <w:rFonts w:ascii="Arial" w:hAnsi="Arial" w:cs="Arial"/>
                <w:sz w:val="20"/>
                <w:szCs w:val="20"/>
              </w:rPr>
              <w:t>3 - 6 months</w:t>
            </w:r>
          </w:p>
        </w:tc>
        <w:tc>
          <w:tcPr>
            <w:tcW w:w="1440" w:type="dxa"/>
            <w:shd w:val="clear" w:color="auto" w:fill="FAFAFA"/>
          </w:tcPr>
          <w:p w14:paraId="1ACFCC63" w14:textId="4D84FA12" w:rsidR="000170C1" w:rsidRPr="00A3609C" w:rsidRDefault="00641D89" w:rsidP="000170C1">
            <w:pPr>
              <w:spacing w:after="0" w:line="240" w:lineRule="auto"/>
              <w:ind w:right="-72"/>
              <w:jc w:val="right"/>
              <w:rPr>
                <w:rFonts w:ascii="Arial" w:hAnsi="Arial" w:cs="Arial"/>
                <w:sz w:val="20"/>
                <w:szCs w:val="20"/>
              </w:rPr>
            </w:pPr>
            <w:r>
              <w:rPr>
                <w:rFonts w:ascii="Arial" w:hAnsi="Arial" w:cs="Arial"/>
                <w:sz w:val="20"/>
                <w:szCs w:val="20"/>
              </w:rPr>
              <w:t>-</w:t>
            </w:r>
          </w:p>
        </w:tc>
        <w:tc>
          <w:tcPr>
            <w:tcW w:w="1433" w:type="dxa"/>
          </w:tcPr>
          <w:p w14:paraId="30E0A3CB" w14:textId="4106B17F" w:rsidR="000170C1" w:rsidRPr="00A3609C" w:rsidRDefault="000170C1" w:rsidP="000170C1">
            <w:pPr>
              <w:spacing w:after="0" w:line="240" w:lineRule="auto"/>
              <w:ind w:right="-72"/>
              <w:jc w:val="right"/>
              <w:rPr>
                <w:rFonts w:ascii="Arial" w:hAnsi="Arial" w:cs="Arial"/>
                <w:sz w:val="20"/>
                <w:szCs w:val="20"/>
              </w:rPr>
            </w:pPr>
            <w:r w:rsidRPr="00A3609C">
              <w:rPr>
                <w:rFonts w:ascii="Arial" w:hAnsi="Arial" w:cs="Arial"/>
                <w:sz w:val="20"/>
                <w:szCs w:val="20"/>
              </w:rPr>
              <w:t>-</w:t>
            </w:r>
          </w:p>
        </w:tc>
        <w:tc>
          <w:tcPr>
            <w:tcW w:w="1447" w:type="dxa"/>
            <w:shd w:val="clear" w:color="auto" w:fill="FAFAFA"/>
          </w:tcPr>
          <w:p w14:paraId="34F87492" w14:textId="720BDC01" w:rsidR="000170C1" w:rsidRPr="00A3609C" w:rsidRDefault="001071DA" w:rsidP="000170C1">
            <w:pPr>
              <w:spacing w:after="0" w:line="240" w:lineRule="auto"/>
              <w:ind w:right="-72"/>
              <w:jc w:val="right"/>
              <w:rPr>
                <w:rFonts w:ascii="Arial" w:hAnsi="Arial" w:cs="Arial"/>
                <w:sz w:val="20"/>
                <w:szCs w:val="20"/>
              </w:rPr>
            </w:pPr>
            <w:r>
              <w:rPr>
                <w:rFonts w:ascii="Arial" w:hAnsi="Arial" w:cs="Arial"/>
                <w:sz w:val="20"/>
                <w:szCs w:val="20"/>
              </w:rPr>
              <w:t>-</w:t>
            </w:r>
          </w:p>
        </w:tc>
        <w:tc>
          <w:tcPr>
            <w:tcW w:w="1482" w:type="dxa"/>
            <w:gridSpan w:val="2"/>
          </w:tcPr>
          <w:p w14:paraId="3A9CC601" w14:textId="73DC68B6" w:rsidR="000170C1" w:rsidRPr="00A3609C" w:rsidRDefault="000170C1" w:rsidP="000170C1">
            <w:pPr>
              <w:spacing w:after="0" w:line="240" w:lineRule="auto"/>
              <w:ind w:right="-72"/>
              <w:jc w:val="right"/>
              <w:rPr>
                <w:rFonts w:ascii="Arial" w:hAnsi="Arial" w:cs="Arial"/>
                <w:sz w:val="20"/>
                <w:szCs w:val="20"/>
              </w:rPr>
            </w:pPr>
            <w:r w:rsidRPr="00A3609C">
              <w:rPr>
                <w:rFonts w:ascii="Arial" w:hAnsi="Arial" w:cs="Arial"/>
                <w:sz w:val="20"/>
                <w:szCs w:val="20"/>
              </w:rPr>
              <w:t>-</w:t>
            </w:r>
          </w:p>
        </w:tc>
      </w:tr>
      <w:tr w:rsidR="00A3609C" w:rsidRPr="00A3609C" w14:paraId="36341AB1" w14:textId="77777777" w:rsidTr="00773059">
        <w:trPr>
          <w:trHeight w:val="20"/>
        </w:trPr>
        <w:tc>
          <w:tcPr>
            <w:tcW w:w="3654" w:type="dxa"/>
            <w:shd w:val="clear" w:color="auto" w:fill="auto"/>
          </w:tcPr>
          <w:p w14:paraId="571954D5" w14:textId="47FB19DE" w:rsidR="000170C1" w:rsidRPr="00A3609C" w:rsidRDefault="000170C1" w:rsidP="000170C1">
            <w:pPr>
              <w:spacing w:after="0" w:line="240" w:lineRule="auto"/>
              <w:ind w:left="-72" w:right="-97"/>
              <w:rPr>
                <w:rFonts w:ascii="Arial" w:hAnsi="Arial" w:cs="Arial"/>
                <w:sz w:val="20"/>
                <w:szCs w:val="20"/>
              </w:rPr>
            </w:pPr>
            <w:r w:rsidRPr="00A3609C">
              <w:rPr>
                <w:rFonts w:ascii="Arial" w:hAnsi="Arial" w:cs="Arial"/>
                <w:sz w:val="20"/>
                <w:szCs w:val="20"/>
              </w:rPr>
              <w:t>6 - 12 months</w:t>
            </w:r>
          </w:p>
        </w:tc>
        <w:tc>
          <w:tcPr>
            <w:tcW w:w="1440" w:type="dxa"/>
            <w:shd w:val="clear" w:color="auto" w:fill="FAFAFA"/>
          </w:tcPr>
          <w:p w14:paraId="01D85AAE" w14:textId="017A5949" w:rsidR="000170C1" w:rsidRPr="00A3609C" w:rsidRDefault="00641D89" w:rsidP="000170C1">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33" w:type="dxa"/>
          </w:tcPr>
          <w:p w14:paraId="641B7CE1" w14:textId="69A9F272" w:rsidR="000170C1" w:rsidRPr="00A3609C" w:rsidRDefault="000170C1" w:rsidP="000170C1">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w:t>
            </w:r>
          </w:p>
        </w:tc>
        <w:tc>
          <w:tcPr>
            <w:tcW w:w="1447" w:type="dxa"/>
            <w:shd w:val="clear" w:color="auto" w:fill="FAFAFA"/>
          </w:tcPr>
          <w:p w14:paraId="0D92C25F" w14:textId="4C040D78" w:rsidR="000170C1" w:rsidRPr="00A3609C" w:rsidRDefault="001071DA" w:rsidP="000170C1">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82" w:type="dxa"/>
            <w:gridSpan w:val="2"/>
          </w:tcPr>
          <w:p w14:paraId="52377FF1" w14:textId="0AA771AB" w:rsidR="000170C1" w:rsidRPr="00A3609C" w:rsidRDefault="000170C1" w:rsidP="000170C1">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w:t>
            </w:r>
          </w:p>
        </w:tc>
      </w:tr>
      <w:tr w:rsidR="004A6FCA" w:rsidRPr="00A3609C" w14:paraId="1EA1DCA2" w14:textId="77777777" w:rsidTr="00773059">
        <w:trPr>
          <w:trHeight w:val="20"/>
        </w:trPr>
        <w:tc>
          <w:tcPr>
            <w:tcW w:w="3654" w:type="dxa"/>
            <w:shd w:val="clear" w:color="auto" w:fill="auto"/>
          </w:tcPr>
          <w:p w14:paraId="07F0BF7D" w14:textId="5211CD5A" w:rsidR="004A6FCA" w:rsidRPr="00A3609C" w:rsidRDefault="004A6FCA" w:rsidP="004A6FCA">
            <w:pPr>
              <w:spacing w:after="0" w:line="240" w:lineRule="auto"/>
              <w:ind w:left="-72" w:right="-97"/>
              <w:rPr>
                <w:rFonts w:ascii="Arial" w:hAnsi="Arial" w:cs="Arial"/>
                <w:sz w:val="20"/>
                <w:szCs w:val="20"/>
              </w:rPr>
            </w:pPr>
            <w:r w:rsidRPr="00A3609C">
              <w:rPr>
                <w:rFonts w:ascii="Arial" w:hAnsi="Arial" w:cs="Arial"/>
                <w:sz w:val="20"/>
                <w:szCs w:val="20"/>
              </w:rPr>
              <w:t>Over 12 months</w:t>
            </w:r>
          </w:p>
        </w:tc>
        <w:tc>
          <w:tcPr>
            <w:tcW w:w="1440" w:type="dxa"/>
            <w:tcBorders>
              <w:bottom w:val="single" w:sz="4" w:space="0" w:color="auto"/>
            </w:tcBorders>
            <w:shd w:val="clear" w:color="auto" w:fill="FAFAFA"/>
          </w:tcPr>
          <w:p w14:paraId="39EEC0F4" w14:textId="4F6537BC" w:rsidR="004A6FCA" w:rsidRPr="00A3609C" w:rsidRDefault="004A6FCA" w:rsidP="004A6FCA">
            <w:pPr>
              <w:tabs>
                <w:tab w:val="left" w:pos="6840"/>
              </w:tabs>
              <w:spacing w:after="0" w:line="240" w:lineRule="auto"/>
              <w:ind w:right="-72"/>
              <w:jc w:val="right"/>
              <w:rPr>
                <w:rFonts w:ascii="Arial" w:hAnsi="Arial" w:cs="Arial"/>
                <w:sz w:val="20"/>
                <w:szCs w:val="20"/>
              </w:rPr>
            </w:pPr>
            <w:r w:rsidRPr="00641D89">
              <w:rPr>
                <w:rFonts w:ascii="Arial" w:hAnsi="Arial" w:cs="Arial"/>
                <w:sz w:val="20"/>
                <w:szCs w:val="20"/>
              </w:rPr>
              <w:t>575,800</w:t>
            </w:r>
          </w:p>
        </w:tc>
        <w:tc>
          <w:tcPr>
            <w:tcW w:w="1433" w:type="dxa"/>
            <w:tcBorders>
              <w:bottom w:val="single" w:sz="4" w:space="0" w:color="auto"/>
            </w:tcBorders>
          </w:tcPr>
          <w:p w14:paraId="176D205E" w14:textId="54C05894" w:rsidR="004A6FCA" w:rsidRPr="00A3609C" w:rsidRDefault="004A6FCA" w:rsidP="004A6FCA">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675,888</w:t>
            </w:r>
          </w:p>
        </w:tc>
        <w:tc>
          <w:tcPr>
            <w:tcW w:w="1447" w:type="dxa"/>
            <w:tcBorders>
              <w:bottom w:val="single" w:sz="4" w:space="0" w:color="auto"/>
            </w:tcBorders>
            <w:shd w:val="clear" w:color="auto" w:fill="FAFAFA"/>
          </w:tcPr>
          <w:p w14:paraId="507F73D0" w14:textId="0B1FA802" w:rsidR="004A6FCA" w:rsidRPr="00A3609C" w:rsidRDefault="004A6FCA" w:rsidP="004A6FCA">
            <w:pPr>
              <w:tabs>
                <w:tab w:val="left" w:pos="6840"/>
              </w:tabs>
              <w:spacing w:after="0" w:line="240" w:lineRule="auto"/>
              <w:ind w:right="-72"/>
              <w:jc w:val="right"/>
              <w:rPr>
                <w:rFonts w:ascii="Arial" w:hAnsi="Arial" w:cs="Arial"/>
                <w:sz w:val="20"/>
                <w:szCs w:val="20"/>
              </w:rPr>
            </w:pPr>
            <w:r w:rsidRPr="00641D89">
              <w:rPr>
                <w:rFonts w:ascii="Arial" w:hAnsi="Arial" w:cs="Arial"/>
                <w:sz w:val="20"/>
                <w:szCs w:val="20"/>
              </w:rPr>
              <w:t>575,800</w:t>
            </w:r>
          </w:p>
        </w:tc>
        <w:tc>
          <w:tcPr>
            <w:tcW w:w="1482" w:type="dxa"/>
            <w:gridSpan w:val="2"/>
            <w:tcBorders>
              <w:bottom w:val="single" w:sz="4" w:space="0" w:color="auto"/>
            </w:tcBorders>
          </w:tcPr>
          <w:p w14:paraId="448ADF35" w14:textId="329C210B" w:rsidR="004A6FCA" w:rsidRPr="00A3609C" w:rsidRDefault="004A6FCA" w:rsidP="004A6FCA">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675,888</w:t>
            </w:r>
          </w:p>
        </w:tc>
      </w:tr>
      <w:tr w:rsidR="004A6FCA" w:rsidRPr="00194BBD" w14:paraId="173719D1" w14:textId="77777777" w:rsidTr="00773059">
        <w:trPr>
          <w:trHeight w:val="20"/>
        </w:trPr>
        <w:tc>
          <w:tcPr>
            <w:tcW w:w="3654" w:type="dxa"/>
            <w:shd w:val="clear" w:color="auto" w:fill="auto"/>
          </w:tcPr>
          <w:p w14:paraId="1FAA3114" w14:textId="77777777" w:rsidR="004A6FCA" w:rsidRPr="00194BBD" w:rsidRDefault="004A6FCA" w:rsidP="004A6FCA">
            <w:pPr>
              <w:spacing w:after="0" w:line="240" w:lineRule="auto"/>
              <w:ind w:left="-72" w:right="-98"/>
              <w:rPr>
                <w:rFonts w:ascii="Arial" w:hAnsi="Arial" w:cs="Arial"/>
                <w:spacing w:val="-4"/>
                <w:sz w:val="8"/>
                <w:szCs w:val="8"/>
              </w:rPr>
            </w:pPr>
          </w:p>
        </w:tc>
        <w:tc>
          <w:tcPr>
            <w:tcW w:w="1440" w:type="dxa"/>
            <w:tcBorders>
              <w:top w:val="single" w:sz="4" w:space="0" w:color="auto"/>
            </w:tcBorders>
            <w:shd w:val="clear" w:color="auto" w:fill="FAFAFA"/>
          </w:tcPr>
          <w:p w14:paraId="5F298848" w14:textId="77777777" w:rsidR="004A6FCA" w:rsidRPr="00194BBD" w:rsidRDefault="004A6FCA" w:rsidP="004A6FCA">
            <w:pPr>
              <w:tabs>
                <w:tab w:val="left" w:pos="6840"/>
              </w:tabs>
              <w:spacing w:after="0" w:line="240" w:lineRule="auto"/>
              <w:ind w:right="-72"/>
              <w:jc w:val="right"/>
              <w:rPr>
                <w:rFonts w:ascii="Arial" w:hAnsi="Arial" w:cs="Arial"/>
                <w:sz w:val="8"/>
                <w:szCs w:val="8"/>
              </w:rPr>
            </w:pPr>
          </w:p>
        </w:tc>
        <w:tc>
          <w:tcPr>
            <w:tcW w:w="1433" w:type="dxa"/>
            <w:tcBorders>
              <w:top w:val="single" w:sz="4" w:space="0" w:color="auto"/>
            </w:tcBorders>
          </w:tcPr>
          <w:p w14:paraId="575E2D56" w14:textId="77777777" w:rsidR="004A6FCA" w:rsidRPr="00194BBD" w:rsidRDefault="004A6FCA" w:rsidP="004A6FCA">
            <w:pPr>
              <w:tabs>
                <w:tab w:val="left" w:pos="6840"/>
              </w:tabs>
              <w:spacing w:after="0" w:line="240" w:lineRule="auto"/>
              <w:ind w:right="-72"/>
              <w:jc w:val="right"/>
              <w:rPr>
                <w:rFonts w:ascii="Arial" w:hAnsi="Arial" w:cs="Arial"/>
                <w:sz w:val="8"/>
                <w:szCs w:val="8"/>
              </w:rPr>
            </w:pPr>
          </w:p>
        </w:tc>
        <w:tc>
          <w:tcPr>
            <w:tcW w:w="1447" w:type="dxa"/>
            <w:tcBorders>
              <w:top w:val="single" w:sz="4" w:space="0" w:color="auto"/>
            </w:tcBorders>
            <w:shd w:val="clear" w:color="auto" w:fill="FAFAFA"/>
          </w:tcPr>
          <w:p w14:paraId="52FE2DC2" w14:textId="77777777" w:rsidR="004A6FCA" w:rsidRPr="00194BBD" w:rsidRDefault="004A6FCA" w:rsidP="004A6FCA">
            <w:pPr>
              <w:tabs>
                <w:tab w:val="left" w:pos="6840"/>
              </w:tabs>
              <w:spacing w:after="0" w:line="240" w:lineRule="auto"/>
              <w:ind w:right="-72"/>
              <w:jc w:val="right"/>
              <w:rPr>
                <w:rFonts w:ascii="Arial" w:hAnsi="Arial" w:cs="Arial"/>
                <w:sz w:val="8"/>
                <w:szCs w:val="8"/>
              </w:rPr>
            </w:pPr>
          </w:p>
        </w:tc>
        <w:tc>
          <w:tcPr>
            <w:tcW w:w="1482" w:type="dxa"/>
            <w:gridSpan w:val="2"/>
            <w:tcBorders>
              <w:top w:val="single" w:sz="4" w:space="0" w:color="auto"/>
            </w:tcBorders>
          </w:tcPr>
          <w:p w14:paraId="7C2E4C6E" w14:textId="77777777" w:rsidR="004A6FCA" w:rsidRPr="00194BBD" w:rsidRDefault="004A6FCA" w:rsidP="004A6FCA">
            <w:pPr>
              <w:tabs>
                <w:tab w:val="left" w:pos="6840"/>
              </w:tabs>
              <w:spacing w:after="0" w:line="240" w:lineRule="auto"/>
              <w:ind w:right="-72"/>
              <w:jc w:val="right"/>
              <w:rPr>
                <w:rFonts w:ascii="Arial" w:hAnsi="Arial" w:cs="Arial"/>
                <w:sz w:val="8"/>
                <w:szCs w:val="8"/>
              </w:rPr>
            </w:pPr>
          </w:p>
        </w:tc>
      </w:tr>
      <w:tr w:rsidR="004A6FCA" w:rsidRPr="00A3609C" w14:paraId="1945468F" w14:textId="77777777" w:rsidTr="00773059">
        <w:trPr>
          <w:trHeight w:val="20"/>
        </w:trPr>
        <w:tc>
          <w:tcPr>
            <w:tcW w:w="3654" w:type="dxa"/>
            <w:shd w:val="clear" w:color="auto" w:fill="auto"/>
          </w:tcPr>
          <w:p w14:paraId="4299E74D" w14:textId="77777777" w:rsidR="004A6FCA" w:rsidRPr="00A3609C" w:rsidRDefault="004A6FCA" w:rsidP="004A6FCA">
            <w:pPr>
              <w:spacing w:after="0" w:line="240" w:lineRule="auto"/>
              <w:ind w:left="-72" w:right="-97"/>
              <w:rPr>
                <w:rFonts w:ascii="Arial" w:hAnsi="Arial" w:cs="Arial"/>
                <w:sz w:val="20"/>
                <w:szCs w:val="20"/>
              </w:rPr>
            </w:pPr>
          </w:p>
        </w:tc>
        <w:tc>
          <w:tcPr>
            <w:tcW w:w="1440" w:type="dxa"/>
            <w:shd w:val="clear" w:color="auto" w:fill="FAFAFA"/>
          </w:tcPr>
          <w:p w14:paraId="254B5482" w14:textId="3254B221" w:rsidR="004A6FCA" w:rsidRPr="00A3609C" w:rsidRDefault="004A6FCA" w:rsidP="004A6FCA">
            <w:pPr>
              <w:tabs>
                <w:tab w:val="left" w:pos="6840"/>
              </w:tabs>
              <w:spacing w:after="0" w:line="240" w:lineRule="auto"/>
              <w:ind w:right="-72"/>
              <w:jc w:val="right"/>
              <w:rPr>
                <w:rFonts w:ascii="Arial" w:hAnsi="Arial" w:cs="Arial"/>
                <w:sz w:val="20"/>
                <w:szCs w:val="20"/>
              </w:rPr>
            </w:pPr>
            <w:r w:rsidRPr="00641D89">
              <w:rPr>
                <w:rFonts w:ascii="Arial" w:hAnsi="Arial" w:cs="Arial"/>
                <w:sz w:val="20"/>
                <w:szCs w:val="20"/>
              </w:rPr>
              <w:t>575,800</w:t>
            </w:r>
          </w:p>
        </w:tc>
        <w:tc>
          <w:tcPr>
            <w:tcW w:w="1433" w:type="dxa"/>
          </w:tcPr>
          <w:p w14:paraId="55F5C968" w14:textId="2AAC75DE" w:rsidR="004A6FCA" w:rsidRPr="00A3609C" w:rsidRDefault="004A6FCA" w:rsidP="004A6FCA">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675,888</w:t>
            </w:r>
          </w:p>
        </w:tc>
        <w:tc>
          <w:tcPr>
            <w:tcW w:w="1447" w:type="dxa"/>
            <w:shd w:val="clear" w:color="auto" w:fill="FAFAFA"/>
          </w:tcPr>
          <w:p w14:paraId="513C6DE0" w14:textId="577AC8C1" w:rsidR="004A6FCA" w:rsidRPr="00A3609C" w:rsidRDefault="004A6FCA" w:rsidP="004A6FCA">
            <w:pPr>
              <w:tabs>
                <w:tab w:val="left" w:pos="6840"/>
              </w:tabs>
              <w:spacing w:after="0" w:line="240" w:lineRule="auto"/>
              <w:ind w:right="-72"/>
              <w:jc w:val="right"/>
              <w:rPr>
                <w:rFonts w:ascii="Arial" w:hAnsi="Arial" w:cs="Arial"/>
                <w:sz w:val="20"/>
                <w:szCs w:val="20"/>
              </w:rPr>
            </w:pPr>
            <w:r w:rsidRPr="00641D89">
              <w:rPr>
                <w:rFonts w:ascii="Arial" w:hAnsi="Arial" w:cs="Arial"/>
                <w:sz w:val="20"/>
                <w:szCs w:val="20"/>
              </w:rPr>
              <w:t>575,800</w:t>
            </w:r>
          </w:p>
        </w:tc>
        <w:tc>
          <w:tcPr>
            <w:tcW w:w="1482" w:type="dxa"/>
            <w:gridSpan w:val="2"/>
          </w:tcPr>
          <w:p w14:paraId="16501513" w14:textId="26BBB8ED" w:rsidR="004A6FCA" w:rsidRPr="00A3609C" w:rsidRDefault="004A6FCA" w:rsidP="004A6FCA">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675,888</w:t>
            </w:r>
          </w:p>
        </w:tc>
      </w:tr>
      <w:tr w:rsidR="004A6FCA" w:rsidRPr="00A3609C" w14:paraId="43147A9E" w14:textId="77777777" w:rsidTr="00773059">
        <w:trPr>
          <w:trHeight w:val="20"/>
        </w:trPr>
        <w:tc>
          <w:tcPr>
            <w:tcW w:w="3654" w:type="dxa"/>
            <w:shd w:val="clear" w:color="auto" w:fill="auto"/>
          </w:tcPr>
          <w:p w14:paraId="11B08876" w14:textId="3EC091E3" w:rsidR="004A6FCA" w:rsidRPr="00A3609C" w:rsidRDefault="004A6FCA" w:rsidP="004A6FCA">
            <w:pPr>
              <w:spacing w:after="0" w:line="240" w:lineRule="auto"/>
              <w:ind w:left="-72" w:right="-97"/>
              <w:rPr>
                <w:rFonts w:ascii="Arial" w:hAnsi="Arial" w:cs="Arial"/>
                <w:sz w:val="20"/>
                <w:szCs w:val="20"/>
              </w:rPr>
            </w:pPr>
            <w:r w:rsidRPr="00A3609C">
              <w:rPr>
                <w:rFonts w:ascii="Arial" w:hAnsi="Arial" w:cs="Arial"/>
                <w:sz w:val="20"/>
                <w:szCs w:val="20"/>
                <w:u w:val="single"/>
              </w:rPr>
              <w:t>Less</w:t>
            </w:r>
            <w:r w:rsidRPr="00A3609C">
              <w:rPr>
                <w:rFonts w:ascii="Arial" w:hAnsi="Arial" w:cs="Arial"/>
                <w:sz w:val="20"/>
                <w:szCs w:val="20"/>
              </w:rPr>
              <w:t xml:space="preserve">  Allowance for doubtful accounts</w:t>
            </w:r>
          </w:p>
        </w:tc>
        <w:tc>
          <w:tcPr>
            <w:tcW w:w="1440" w:type="dxa"/>
            <w:tcBorders>
              <w:bottom w:val="single" w:sz="4" w:space="0" w:color="auto"/>
            </w:tcBorders>
            <w:shd w:val="clear" w:color="auto" w:fill="FAFAFA"/>
          </w:tcPr>
          <w:p w14:paraId="3C6FC64C" w14:textId="56E000B5" w:rsidR="004A6FCA" w:rsidRPr="00A3609C" w:rsidRDefault="004A6FCA" w:rsidP="004A6FCA">
            <w:pPr>
              <w:tabs>
                <w:tab w:val="left" w:pos="6840"/>
              </w:tabs>
              <w:spacing w:after="0" w:line="240" w:lineRule="auto"/>
              <w:ind w:right="-72"/>
              <w:jc w:val="right"/>
              <w:rPr>
                <w:rFonts w:ascii="Arial" w:hAnsi="Arial" w:cs="Arial"/>
                <w:sz w:val="20"/>
                <w:szCs w:val="20"/>
              </w:rPr>
            </w:pPr>
            <w:r w:rsidRPr="004A6FCA">
              <w:rPr>
                <w:rFonts w:ascii="Arial" w:hAnsi="Arial" w:cs="Arial"/>
                <w:sz w:val="20"/>
                <w:szCs w:val="20"/>
              </w:rPr>
              <w:t>(467,000)</w:t>
            </w:r>
          </w:p>
        </w:tc>
        <w:tc>
          <w:tcPr>
            <w:tcW w:w="1433" w:type="dxa"/>
            <w:tcBorders>
              <w:bottom w:val="single" w:sz="4" w:space="0" w:color="auto"/>
            </w:tcBorders>
          </w:tcPr>
          <w:p w14:paraId="27172AA0" w14:textId="0AB2162C" w:rsidR="004A6FCA" w:rsidRPr="00A3609C" w:rsidRDefault="004A6FCA" w:rsidP="004A6FCA">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(522,088)</w:t>
            </w:r>
          </w:p>
        </w:tc>
        <w:tc>
          <w:tcPr>
            <w:tcW w:w="1447" w:type="dxa"/>
            <w:tcBorders>
              <w:bottom w:val="single" w:sz="4" w:space="0" w:color="auto"/>
            </w:tcBorders>
            <w:shd w:val="clear" w:color="auto" w:fill="FAFAFA"/>
          </w:tcPr>
          <w:p w14:paraId="3ECB0DDF" w14:textId="0D451930" w:rsidR="004A6FCA" w:rsidRPr="00A3609C" w:rsidRDefault="004A6FCA" w:rsidP="004A6FCA">
            <w:pPr>
              <w:tabs>
                <w:tab w:val="left" w:pos="6840"/>
              </w:tabs>
              <w:spacing w:after="0" w:line="240" w:lineRule="auto"/>
              <w:ind w:right="-72"/>
              <w:jc w:val="right"/>
              <w:rPr>
                <w:rFonts w:ascii="Arial" w:hAnsi="Arial" w:cs="Arial"/>
                <w:sz w:val="20"/>
                <w:szCs w:val="20"/>
              </w:rPr>
            </w:pPr>
            <w:r w:rsidRPr="004A6FCA">
              <w:rPr>
                <w:rFonts w:ascii="Arial" w:hAnsi="Arial" w:cs="Arial"/>
                <w:sz w:val="20"/>
                <w:szCs w:val="20"/>
              </w:rPr>
              <w:t>(467,000)</w:t>
            </w:r>
          </w:p>
        </w:tc>
        <w:tc>
          <w:tcPr>
            <w:tcW w:w="1482" w:type="dxa"/>
            <w:gridSpan w:val="2"/>
            <w:tcBorders>
              <w:bottom w:val="single" w:sz="4" w:space="0" w:color="auto"/>
            </w:tcBorders>
          </w:tcPr>
          <w:p w14:paraId="0EE0045F" w14:textId="0436F365" w:rsidR="004A6FCA" w:rsidRPr="00A3609C" w:rsidRDefault="004A6FCA" w:rsidP="004A6FCA">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(522,088)</w:t>
            </w:r>
          </w:p>
        </w:tc>
      </w:tr>
      <w:tr w:rsidR="004A6FCA" w:rsidRPr="00194BBD" w14:paraId="33BCAC84" w14:textId="77777777" w:rsidTr="00773059">
        <w:trPr>
          <w:trHeight w:val="20"/>
        </w:trPr>
        <w:tc>
          <w:tcPr>
            <w:tcW w:w="3654" w:type="dxa"/>
            <w:shd w:val="clear" w:color="auto" w:fill="auto"/>
          </w:tcPr>
          <w:p w14:paraId="739F6C82" w14:textId="77777777" w:rsidR="004A6FCA" w:rsidRPr="00194BBD" w:rsidRDefault="004A6FCA" w:rsidP="004A6FCA">
            <w:pPr>
              <w:spacing w:after="0" w:line="240" w:lineRule="auto"/>
              <w:ind w:left="-72" w:right="-98"/>
              <w:rPr>
                <w:rFonts w:ascii="Arial" w:hAnsi="Arial" w:cs="Arial"/>
                <w:spacing w:val="-4"/>
                <w:sz w:val="8"/>
                <w:szCs w:val="8"/>
              </w:rPr>
            </w:pPr>
          </w:p>
        </w:tc>
        <w:tc>
          <w:tcPr>
            <w:tcW w:w="1440" w:type="dxa"/>
            <w:tcBorders>
              <w:top w:val="single" w:sz="4" w:space="0" w:color="auto"/>
            </w:tcBorders>
            <w:shd w:val="clear" w:color="auto" w:fill="FAFAFA"/>
          </w:tcPr>
          <w:p w14:paraId="46129B8E" w14:textId="77777777" w:rsidR="004A6FCA" w:rsidRPr="00194BBD" w:rsidRDefault="004A6FCA" w:rsidP="004A6FCA">
            <w:pPr>
              <w:tabs>
                <w:tab w:val="left" w:pos="6840"/>
              </w:tabs>
              <w:spacing w:after="0" w:line="240" w:lineRule="auto"/>
              <w:ind w:right="-72"/>
              <w:jc w:val="right"/>
              <w:rPr>
                <w:rFonts w:ascii="Arial" w:hAnsi="Arial" w:cs="Arial"/>
                <w:sz w:val="8"/>
                <w:szCs w:val="8"/>
              </w:rPr>
            </w:pPr>
          </w:p>
        </w:tc>
        <w:tc>
          <w:tcPr>
            <w:tcW w:w="1433" w:type="dxa"/>
            <w:tcBorders>
              <w:top w:val="single" w:sz="4" w:space="0" w:color="auto"/>
            </w:tcBorders>
          </w:tcPr>
          <w:p w14:paraId="52E678D1" w14:textId="77777777" w:rsidR="004A6FCA" w:rsidRPr="00194BBD" w:rsidRDefault="004A6FCA" w:rsidP="004A6FCA">
            <w:pPr>
              <w:tabs>
                <w:tab w:val="left" w:pos="6840"/>
              </w:tabs>
              <w:spacing w:after="0" w:line="240" w:lineRule="auto"/>
              <w:ind w:right="-72"/>
              <w:jc w:val="right"/>
              <w:rPr>
                <w:rFonts w:ascii="Arial" w:hAnsi="Arial" w:cs="Arial"/>
                <w:sz w:val="8"/>
                <w:szCs w:val="8"/>
              </w:rPr>
            </w:pPr>
          </w:p>
        </w:tc>
        <w:tc>
          <w:tcPr>
            <w:tcW w:w="1447" w:type="dxa"/>
            <w:tcBorders>
              <w:top w:val="single" w:sz="4" w:space="0" w:color="auto"/>
            </w:tcBorders>
            <w:shd w:val="clear" w:color="auto" w:fill="FAFAFA"/>
          </w:tcPr>
          <w:p w14:paraId="6EB5C8C8" w14:textId="77777777" w:rsidR="004A6FCA" w:rsidRPr="00194BBD" w:rsidRDefault="004A6FCA" w:rsidP="004A6FCA">
            <w:pPr>
              <w:tabs>
                <w:tab w:val="left" w:pos="6840"/>
              </w:tabs>
              <w:spacing w:after="0" w:line="240" w:lineRule="auto"/>
              <w:ind w:right="-72"/>
              <w:jc w:val="right"/>
              <w:rPr>
                <w:rFonts w:ascii="Arial" w:hAnsi="Arial" w:cs="Arial"/>
                <w:sz w:val="8"/>
                <w:szCs w:val="8"/>
              </w:rPr>
            </w:pPr>
          </w:p>
        </w:tc>
        <w:tc>
          <w:tcPr>
            <w:tcW w:w="1482" w:type="dxa"/>
            <w:gridSpan w:val="2"/>
            <w:tcBorders>
              <w:top w:val="single" w:sz="4" w:space="0" w:color="auto"/>
            </w:tcBorders>
          </w:tcPr>
          <w:p w14:paraId="4EE49F36" w14:textId="77777777" w:rsidR="004A6FCA" w:rsidRPr="00194BBD" w:rsidRDefault="004A6FCA" w:rsidP="004A6FCA">
            <w:pPr>
              <w:tabs>
                <w:tab w:val="left" w:pos="6840"/>
              </w:tabs>
              <w:spacing w:after="0" w:line="240" w:lineRule="auto"/>
              <w:ind w:right="-72"/>
              <w:jc w:val="right"/>
              <w:rPr>
                <w:rFonts w:ascii="Arial" w:hAnsi="Arial" w:cs="Arial"/>
                <w:sz w:val="8"/>
                <w:szCs w:val="8"/>
              </w:rPr>
            </w:pPr>
          </w:p>
        </w:tc>
      </w:tr>
      <w:tr w:rsidR="004A6FCA" w:rsidRPr="00A3609C" w14:paraId="0AFA0A9A" w14:textId="77777777" w:rsidTr="00773059">
        <w:trPr>
          <w:trHeight w:val="20"/>
        </w:trPr>
        <w:tc>
          <w:tcPr>
            <w:tcW w:w="3654" w:type="dxa"/>
            <w:shd w:val="clear" w:color="auto" w:fill="auto"/>
          </w:tcPr>
          <w:p w14:paraId="03B0CB88" w14:textId="6AE65AFD" w:rsidR="004A6FCA" w:rsidRPr="00A3609C" w:rsidRDefault="004A6FCA" w:rsidP="004A6FCA">
            <w:pPr>
              <w:spacing w:after="0" w:line="240" w:lineRule="auto"/>
              <w:ind w:left="-72" w:right="-97"/>
              <w:rPr>
                <w:rFonts w:ascii="Arial" w:hAnsi="Arial" w:cs="Arial"/>
                <w:sz w:val="20"/>
                <w:szCs w:val="20"/>
                <w:lang w:val="en-GB" w:bidi="th-TH"/>
              </w:rPr>
            </w:pPr>
            <w:r w:rsidRPr="00A3609C">
              <w:rPr>
                <w:rFonts w:ascii="Arial" w:hAnsi="Arial" w:cs="Arial"/>
                <w:sz w:val="20"/>
                <w:szCs w:val="20"/>
                <w:lang w:bidi="th-TH"/>
              </w:rPr>
              <w:t>Total</w:t>
            </w:r>
          </w:p>
        </w:tc>
        <w:tc>
          <w:tcPr>
            <w:tcW w:w="1440" w:type="dxa"/>
            <w:tcBorders>
              <w:bottom w:val="single" w:sz="4" w:space="0" w:color="auto"/>
            </w:tcBorders>
            <w:shd w:val="clear" w:color="auto" w:fill="FAFAFA"/>
          </w:tcPr>
          <w:p w14:paraId="307CC280" w14:textId="277C6616" w:rsidR="004A6FCA" w:rsidRPr="00A3609C" w:rsidRDefault="004A6FCA" w:rsidP="004A6FCA">
            <w:pPr>
              <w:tabs>
                <w:tab w:val="left" w:pos="6840"/>
              </w:tabs>
              <w:spacing w:after="0" w:line="240" w:lineRule="auto"/>
              <w:ind w:right="-72"/>
              <w:jc w:val="right"/>
              <w:rPr>
                <w:rFonts w:ascii="Arial" w:hAnsi="Arial" w:cs="Arial"/>
                <w:sz w:val="20"/>
                <w:szCs w:val="20"/>
              </w:rPr>
            </w:pPr>
            <w:r w:rsidRPr="004A6FCA">
              <w:rPr>
                <w:rFonts w:ascii="Arial" w:hAnsi="Arial" w:cs="Arial"/>
                <w:sz w:val="20"/>
                <w:szCs w:val="20"/>
              </w:rPr>
              <w:t>108,800</w:t>
            </w:r>
          </w:p>
        </w:tc>
        <w:tc>
          <w:tcPr>
            <w:tcW w:w="1433" w:type="dxa"/>
            <w:tcBorders>
              <w:bottom w:val="single" w:sz="4" w:space="0" w:color="auto"/>
            </w:tcBorders>
          </w:tcPr>
          <w:p w14:paraId="3D3E74C7" w14:textId="4B24130D" w:rsidR="004A6FCA" w:rsidRPr="00A3609C" w:rsidRDefault="004A6FCA" w:rsidP="004A6FCA">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153,800</w:t>
            </w:r>
          </w:p>
        </w:tc>
        <w:tc>
          <w:tcPr>
            <w:tcW w:w="1447" w:type="dxa"/>
            <w:tcBorders>
              <w:bottom w:val="single" w:sz="4" w:space="0" w:color="auto"/>
            </w:tcBorders>
            <w:shd w:val="clear" w:color="auto" w:fill="FAFAFA"/>
          </w:tcPr>
          <w:p w14:paraId="2012CCB0" w14:textId="045F8AAB" w:rsidR="004A6FCA" w:rsidRPr="00A3609C" w:rsidRDefault="004A6FCA" w:rsidP="004A6FCA">
            <w:pPr>
              <w:tabs>
                <w:tab w:val="left" w:pos="6840"/>
              </w:tabs>
              <w:spacing w:after="0" w:line="240" w:lineRule="auto"/>
              <w:ind w:right="-72"/>
              <w:jc w:val="right"/>
              <w:rPr>
                <w:rFonts w:ascii="Arial" w:hAnsi="Arial" w:cs="Arial"/>
                <w:sz w:val="20"/>
                <w:szCs w:val="20"/>
              </w:rPr>
            </w:pPr>
            <w:r w:rsidRPr="004A6FCA">
              <w:rPr>
                <w:rFonts w:ascii="Arial" w:hAnsi="Arial" w:cs="Arial"/>
                <w:sz w:val="20"/>
                <w:szCs w:val="20"/>
              </w:rPr>
              <w:t>108,800</w:t>
            </w:r>
          </w:p>
        </w:tc>
        <w:tc>
          <w:tcPr>
            <w:tcW w:w="1482" w:type="dxa"/>
            <w:gridSpan w:val="2"/>
            <w:tcBorders>
              <w:bottom w:val="single" w:sz="4" w:space="0" w:color="auto"/>
            </w:tcBorders>
          </w:tcPr>
          <w:p w14:paraId="0C433FFA" w14:textId="55DE1A11" w:rsidR="004A6FCA" w:rsidRPr="00A3609C" w:rsidRDefault="004A6FCA" w:rsidP="004A6FCA">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153,800</w:t>
            </w:r>
          </w:p>
        </w:tc>
      </w:tr>
    </w:tbl>
    <w:p w14:paraId="05BBA8FD" w14:textId="67062EF7" w:rsidR="00AF56F3" w:rsidRDefault="00AF56F3">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73449511" w14:textId="77777777" w:rsidR="005D6551" w:rsidRPr="00C70AEF" w:rsidRDefault="005D6551"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C70AEF" w14:paraId="6085D7E1" w14:textId="77777777" w:rsidTr="003E12BE">
        <w:trPr>
          <w:trHeight w:val="386"/>
        </w:trPr>
        <w:tc>
          <w:tcPr>
            <w:tcW w:w="9464" w:type="dxa"/>
            <w:shd w:val="clear" w:color="auto" w:fill="FFA543"/>
            <w:vAlign w:val="center"/>
            <w:hideMark/>
          </w:tcPr>
          <w:p w14:paraId="1D339FCA" w14:textId="7BF3F348" w:rsidR="00CE0C8D" w:rsidRPr="00C70AEF" w:rsidRDefault="005F23CF" w:rsidP="000E3118">
            <w:pPr>
              <w:tabs>
                <w:tab w:val="left" w:pos="432"/>
              </w:tabs>
              <w:ind w:left="432" w:hanging="432"/>
              <w:jc w:val="both"/>
              <w:rPr>
                <w:rFonts w:ascii="Arial" w:eastAsia="Arial Unicode MS" w:hAnsi="Arial" w:cs="Arial"/>
                <w:b/>
                <w:bCs/>
                <w:color w:val="FFFFFF" w:themeColor="background1"/>
                <w:sz w:val="20"/>
                <w:szCs w:val="20"/>
                <w:lang w:val="en-GB" w:bidi="th-TH"/>
              </w:rPr>
            </w:pPr>
            <w:r w:rsidRPr="00C70AEF">
              <w:rPr>
                <w:rFonts w:ascii="Arial" w:eastAsia="Arial Unicode MS" w:hAnsi="Arial" w:cs="Arial"/>
                <w:b/>
                <w:bCs/>
                <w:color w:val="FFFFFF" w:themeColor="background1"/>
                <w:sz w:val="20"/>
                <w:szCs w:val="20"/>
                <w:lang w:val="en-GB" w:bidi="th-TH"/>
              </w:rPr>
              <w:t>10</w:t>
            </w:r>
            <w:r w:rsidR="007529E7" w:rsidRPr="00C70AEF">
              <w:rPr>
                <w:rFonts w:ascii="Arial" w:eastAsia="Arial Unicode MS" w:hAnsi="Arial" w:cs="Arial"/>
                <w:b/>
                <w:bCs/>
                <w:color w:val="FFFFFF" w:themeColor="background1"/>
                <w:sz w:val="20"/>
                <w:szCs w:val="20"/>
                <w:lang w:val="en-GB" w:bidi="th-TH"/>
              </w:rPr>
              <w:tab/>
              <w:t>Real e</w:t>
            </w:r>
            <w:r w:rsidR="00CE0C8D" w:rsidRPr="00C70AEF">
              <w:rPr>
                <w:rFonts w:ascii="Arial" w:eastAsia="Arial Unicode MS" w:hAnsi="Arial" w:cs="Arial"/>
                <w:b/>
                <w:bCs/>
                <w:color w:val="FFFFFF" w:themeColor="background1"/>
                <w:sz w:val="20"/>
                <w:szCs w:val="20"/>
                <w:lang w:val="en-GB" w:bidi="th-TH"/>
              </w:rPr>
              <w:t>state development costs</w:t>
            </w:r>
          </w:p>
        </w:tc>
      </w:tr>
    </w:tbl>
    <w:p w14:paraId="09B7C83B" w14:textId="77777777" w:rsidR="00CE0C8D" w:rsidRPr="00C70AEF" w:rsidRDefault="00CE0C8D" w:rsidP="00CE0C8D">
      <w:pPr>
        <w:spacing w:after="0" w:line="240" w:lineRule="auto"/>
        <w:jc w:val="both"/>
        <w:rPr>
          <w:rFonts w:ascii="Arial" w:eastAsia="Arial Unicode MS" w:hAnsi="Arial" w:cs="Arial"/>
          <w:b/>
          <w:bCs/>
          <w:color w:val="A44E00" w:themeColor="text2" w:themeShade="BF"/>
          <w:sz w:val="20"/>
          <w:szCs w:val="20"/>
          <w:rtl/>
          <w:cs/>
        </w:rPr>
      </w:pPr>
    </w:p>
    <w:p w14:paraId="6A892BB7" w14:textId="333A8971" w:rsidR="00CE0C8D" w:rsidRPr="00C70AEF" w:rsidRDefault="00CE0C8D" w:rsidP="00CE0C8D">
      <w:pPr>
        <w:spacing w:after="0" w:line="240" w:lineRule="auto"/>
        <w:jc w:val="both"/>
        <w:rPr>
          <w:rFonts w:ascii="Arial" w:eastAsia="Arial Unicode MS" w:hAnsi="Arial" w:cs="Arial"/>
          <w:b/>
          <w:bCs/>
          <w:color w:val="CF4A02"/>
          <w:sz w:val="20"/>
          <w:szCs w:val="20"/>
        </w:rPr>
      </w:pPr>
      <w:r w:rsidRPr="00C70AEF">
        <w:rPr>
          <w:rFonts w:ascii="Arial" w:eastAsia="Arial Unicode MS" w:hAnsi="Arial" w:cs="Arial"/>
          <w:b/>
          <w:bCs/>
          <w:color w:val="CF4A02"/>
          <w:sz w:val="20"/>
          <w:szCs w:val="20"/>
        </w:rPr>
        <w:t>Consolidated financial information</w:t>
      </w:r>
    </w:p>
    <w:p w14:paraId="67B7942F" w14:textId="77777777" w:rsidR="00C814B1" w:rsidRPr="00A3609C" w:rsidRDefault="00C814B1" w:rsidP="00CE0C8D">
      <w:pPr>
        <w:spacing w:after="0" w:line="240" w:lineRule="auto"/>
        <w:jc w:val="both"/>
        <w:rPr>
          <w:rFonts w:ascii="Arial" w:eastAsia="Arial Unicode MS" w:hAnsi="Arial" w:cs="Arial"/>
          <w:b/>
          <w:bCs/>
          <w:sz w:val="20"/>
          <w:szCs w:val="20"/>
        </w:rPr>
      </w:pPr>
    </w:p>
    <w:p w14:paraId="7492D54F" w14:textId="24CBAF83" w:rsidR="00CE0C8D" w:rsidRDefault="0080354B" w:rsidP="00CE0C8D">
      <w:pPr>
        <w:spacing w:after="0" w:line="240" w:lineRule="auto"/>
        <w:jc w:val="both"/>
        <w:rPr>
          <w:rFonts w:ascii="Arial" w:eastAsia="Arial Unicode MS" w:hAnsi="Arial" w:cs="Arial"/>
          <w:spacing w:val="-6"/>
          <w:sz w:val="20"/>
          <w:szCs w:val="20"/>
        </w:rPr>
      </w:pPr>
      <w:r w:rsidRPr="00794038">
        <w:rPr>
          <w:rFonts w:ascii="Arial" w:eastAsia="Arial Unicode MS" w:hAnsi="Arial" w:cs="Arial"/>
          <w:sz w:val="20"/>
          <w:szCs w:val="20"/>
        </w:rPr>
        <w:t xml:space="preserve">As at </w:t>
      </w:r>
      <w:r w:rsidR="00416DBB" w:rsidRPr="00794038">
        <w:rPr>
          <w:rFonts w:ascii="Arial" w:eastAsia="Arial Unicode MS" w:hAnsi="Arial" w:cs="Arial"/>
          <w:sz w:val="20"/>
          <w:szCs w:val="20"/>
        </w:rPr>
        <w:t>30 September</w:t>
      </w:r>
      <w:r w:rsidR="005F23CF" w:rsidRPr="00794038">
        <w:rPr>
          <w:rFonts w:ascii="Arial" w:eastAsia="Arial Unicode MS" w:hAnsi="Arial" w:cs="Arial"/>
          <w:sz w:val="20"/>
          <w:szCs w:val="20"/>
        </w:rPr>
        <w:t xml:space="preserve"> </w:t>
      </w:r>
      <w:r w:rsidR="004326FA" w:rsidRPr="00794038">
        <w:rPr>
          <w:rFonts w:ascii="Arial" w:eastAsia="Arial Unicode MS" w:hAnsi="Arial" w:cs="Arial"/>
          <w:sz w:val="20"/>
          <w:szCs w:val="20"/>
        </w:rPr>
        <w:t>2020</w:t>
      </w:r>
      <w:r w:rsidRPr="00794038">
        <w:rPr>
          <w:rFonts w:ascii="Arial" w:eastAsia="Arial Unicode MS" w:hAnsi="Arial" w:cs="Arial"/>
          <w:sz w:val="20"/>
          <w:szCs w:val="20"/>
        </w:rPr>
        <w:t>, the Group’s real estate d</w:t>
      </w:r>
      <w:r w:rsidR="000D4EC0" w:rsidRPr="00794038">
        <w:rPr>
          <w:rFonts w:ascii="Arial" w:eastAsia="Arial Unicode MS" w:hAnsi="Arial" w:cs="Arial"/>
          <w:sz w:val="20"/>
          <w:szCs w:val="20"/>
        </w:rPr>
        <w:t xml:space="preserve">evelopment cost increased </w:t>
      </w:r>
      <w:r w:rsidR="007529E7" w:rsidRPr="00794038">
        <w:rPr>
          <w:rFonts w:ascii="Arial" w:eastAsia="Arial Unicode MS" w:hAnsi="Arial" w:cs="Arial"/>
          <w:sz w:val="20"/>
          <w:szCs w:val="20"/>
        </w:rPr>
        <w:t xml:space="preserve">mainly </w:t>
      </w:r>
      <w:r w:rsidR="000D4EC0" w:rsidRPr="00794038">
        <w:rPr>
          <w:rFonts w:ascii="Arial" w:eastAsia="Arial Unicode MS" w:hAnsi="Arial" w:cs="Arial"/>
          <w:sz w:val="20"/>
          <w:szCs w:val="20"/>
        </w:rPr>
        <w:t>from</w:t>
      </w:r>
      <w:r w:rsidR="007529E7" w:rsidRPr="00794038">
        <w:rPr>
          <w:rFonts w:ascii="Arial" w:eastAsia="Arial Unicode MS" w:hAnsi="Arial" w:cs="Arial"/>
          <w:sz w:val="20"/>
          <w:szCs w:val="20"/>
        </w:rPr>
        <w:t xml:space="preserve"> </w:t>
      </w:r>
      <w:r w:rsidR="00EA4611" w:rsidRPr="00794038">
        <w:rPr>
          <w:rFonts w:ascii="Arial" w:eastAsia="Arial Unicode MS" w:hAnsi="Arial" w:cs="Arial"/>
          <w:sz w:val="20"/>
          <w:szCs w:val="20"/>
        </w:rPr>
        <w:t xml:space="preserve">the increase of infrastructure cost of Baht </w:t>
      </w:r>
      <w:r w:rsidR="00794038" w:rsidRPr="00794038">
        <w:rPr>
          <w:rFonts w:ascii="Arial" w:eastAsia="Arial Unicode MS" w:hAnsi="Arial" w:cs="Arial"/>
          <w:sz w:val="20"/>
          <w:szCs w:val="20"/>
        </w:rPr>
        <w:t>41</w:t>
      </w:r>
      <w:r w:rsidR="00C751B6" w:rsidRPr="00794038">
        <w:rPr>
          <w:rFonts w:ascii="Arial" w:eastAsia="Arial Unicode MS" w:hAnsi="Arial" w:cs="Arial"/>
          <w:sz w:val="20"/>
          <w:szCs w:val="20"/>
        </w:rPr>
        <w:t>.4</w:t>
      </w:r>
      <w:r w:rsidR="00794038" w:rsidRPr="00794038">
        <w:rPr>
          <w:rFonts w:ascii="Arial" w:eastAsia="Arial Unicode MS" w:hAnsi="Arial" w:cs="Arial"/>
          <w:sz w:val="20"/>
          <w:szCs w:val="20"/>
        </w:rPr>
        <w:t>0</w:t>
      </w:r>
      <w:r w:rsidR="00EA4611" w:rsidRPr="00794038">
        <w:rPr>
          <w:rFonts w:ascii="Arial" w:eastAsia="Arial Unicode MS" w:hAnsi="Arial" w:cs="Arial"/>
          <w:sz w:val="20"/>
          <w:szCs w:val="20"/>
        </w:rPr>
        <w:t xml:space="preserve"> million, the increase of construction cost of Baht</w:t>
      </w:r>
      <w:r w:rsidR="00C751B6" w:rsidRPr="00794038">
        <w:rPr>
          <w:rFonts w:ascii="Arial" w:eastAsia="Arial Unicode MS" w:hAnsi="Arial" w:cs="Arial"/>
          <w:sz w:val="20"/>
          <w:szCs w:val="20"/>
        </w:rPr>
        <w:t xml:space="preserve"> </w:t>
      </w:r>
      <w:r w:rsidR="00794038" w:rsidRPr="00794038">
        <w:rPr>
          <w:rFonts w:ascii="Arial" w:eastAsia="Arial Unicode MS" w:hAnsi="Arial" w:cs="Arial"/>
          <w:sz w:val="20"/>
          <w:szCs w:val="20"/>
        </w:rPr>
        <w:t>73</w:t>
      </w:r>
      <w:r w:rsidR="00C751B6" w:rsidRPr="00794038">
        <w:rPr>
          <w:rFonts w:ascii="Arial" w:eastAsia="Arial Unicode MS" w:hAnsi="Arial" w:cs="Arial"/>
          <w:sz w:val="20"/>
          <w:szCs w:val="20"/>
        </w:rPr>
        <w:t>.</w:t>
      </w:r>
      <w:r w:rsidR="00794038" w:rsidRPr="00794038">
        <w:rPr>
          <w:rFonts w:ascii="Arial" w:eastAsia="Arial Unicode MS" w:hAnsi="Arial" w:cs="Arial"/>
          <w:sz w:val="20"/>
          <w:szCs w:val="20"/>
        </w:rPr>
        <w:t>57</w:t>
      </w:r>
      <w:r w:rsidR="00C751B6" w:rsidRPr="00794038">
        <w:rPr>
          <w:rFonts w:ascii="Arial" w:eastAsia="Arial Unicode MS" w:hAnsi="Arial" w:cs="Arial"/>
          <w:sz w:val="20"/>
          <w:szCs w:val="20"/>
        </w:rPr>
        <w:t xml:space="preserve"> </w:t>
      </w:r>
      <w:r w:rsidR="00EA4611" w:rsidRPr="00794038">
        <w:rPr>
          <w:rFonts w:ascii="Arial" w:eastAsia="Arial Unicode MS" w:hAnsi="Arial" w:cs="Arial"/>
          <w:sz w:val="20"/>
          <w:szCs w:val="20"/>
        </w:rPr>
        <w:t xml:space="preserve">million, </w:t>
      </w:r>
      <w:r w:rsidR="00EA4611" w:rsidRPr="00794038">
        <w:rPr>
          <w:rFonts w:ascii="Arial" w:eastAsia="Arial Unicode MS" w:hAnsi="Arial" w:cs="Arial"/>
          <w:spacing w:val="-6"/>
          <w:sz w:val="20"/>
          <w:szCs w:val="20"/>
        </w:rPr>
        <w:t>the increase of other cost of B</w:t>
      </w:r>
      <w:r w:rsidR="000B0A4D" w:rsidRPr="00794038">
        <w:rPr>
          <w:rFonts w:ascii="Arial" w:eastAsia="Arial Unicode MS" w:hAnsi="Arial" w:cs="Arial"/>
          <w:spacing w:val="-6"/>
          <w:sz w:val="20"/>
          <w:szCs w:val="20"/>
        </w:rPr>
        <w:t xml:space="preserve">aht </w:t>
      </w:r>
      <w:r w:rsidR="00C751B6" w:rsidRPr="00794038">
        <w:rPr>
          <w:rFonts w:ascii="Arial" w:eastAsia="Arial Unicode MS" w:hAnsi="Arial" w:cs="Arial"/>
          <w:sz w:val="20"/>
          <w:szCs w:val="20"/>
        </w:rPr>
        <w:t>3.</w:t>
      </w:r>
      <w:r w:rsidR="00794038" w:rsidRPr="00794038">
        <w:rPr>
          <w:rFonts w:ascii="Arial" w:eastAsia="Arial Unicode MS" w:hAnsi="Arial" w:cs="Arial"/>
          <w:sz w:val="20"/>
          <w:szCs w:val="20"/>
        </w:rPr>
        <w:t>45</w:t>
      </w:r>
      <w:r w:rsidR="00EA4611" w:rsidRPr="00794038">
        <w:rPr>
          <w:rFonts w:ascii="Arial" w:eastAsia="Arial Unicode MS" w:hAnsi="Arial" w:cs="Arial"/>
          <w:spacing w:val="-6"/>
          <w:sz w:val="20"/>
          <w:szCs w:val="20"/>
        </w:rPr>
        <w:t xml:space="preserve"> million, the increase of borrowing cost of Baht</w:t>
      </w:r>
      <w:r w:rsidR="00C751B6" w:rsidRPr="00794038">
        <w:rPr>
          <w:rFonts w:ascii="Arial" w:eastAsia="Arial Unicode MS" w:hAnsi="Arial" w:cs="Arial"/>
          <w:spacing w:val="-6"/>
          <w:sz w:val="20"/>
          <w:szCs w:val="20"/>
        </w:rPr>
        <w:t xml:space="preserve"> </w:t>
      </w:r>
      <w:r w:rsidR="00794038" w:rsidRPr="00794038">
        <w:rPr>
          <w:rFonts w:ascii="Arial" w:eastAsia="Arial Unicode MS" w:hAnsi="Arial" w:cs="Arial"/>
          <w:spacing w:val="-6"/>
          <w:sz w:val="20"/>
          <w:szCs w:val="20"/>
        </w:rPr>
        <w:t>4</w:t>
      </w:r>
      <w:r w:rsidR="00C751B6" w:rsidRPr="00794038">
        <w:rPr>
          <w:rFonts w:ascii="Arial" w:eastAsia="Arial Unicode MS" w:hAnsi="Arial" w:cs="Arial"/>
          <w:spacing w:val="-6"/>
          <w:sz w:val="20"/>
          <w:szCs w:val="20"/>
        </w:rPr>
        <w:t>.</w:t>
      </w:r>
      <w:r w:rsidR="00794038" w:rsidRPr="00794038">
        <w:rPr>
          <w:rFonts w:ascii="Arial" w:eastAsia="Arial Unicode MS" w:hAnsi="Arial" w:cs="Arial"/>
          <w:spacing w:val="-6"/>
          <w:sz w:val="20"/>
          <w:szCs w:val="20"/>
        </w:rPr>
        <w:t>28</w:t>
      </w:r>
      <w:r w:rsidR="00EA4611" w:rsidRPr="00794038">
        <w:rPr>
          <w:rFonts w:ascii="Arial" w:eastAsia="Arial Unicode MS" w:hAnsi="Arial" w:cs="Arial"/>
          <w:spacing w:val="-6"/>
          <w:sz w:val="20"/>
          <w:szCs w:val="20"/>
        </w:rPr>
        <w:t xml:space="preserve"> million,</w:t>
      </w:r>
      <w:r w:rsidR="00EA4611" w:rsidRPr="00794038">
        <w:rPr>
          <w:rFonts w:ascii="Arial" w:eastAsia="Arial Unicode MS" w:hAnsi="Arial" w:cs="Arial"/>
          <w:sz w:val="20"/>
          <w:szCs w:val="20"/>
        </w:rPr>
        <w:t xml:space="preserve"> </w:t>
      </w:r>
      <w:r w:rsidR="007529E7" w:rsidRPr="00794038">
        <w:rPr>
          <w:rFonts w:ascii="Arial" w:eastAsia="Arial Unicode MS" w:hAnsi="Arial" w:cs="Arial"/>
          <w:sz w:val="20"/>
          <w:szCs w:val="20"/>
        </w:rPr>
        <w:t xml:space="preserve">the </w:t>
      </w:r>
      <w:r w:rsidR="00EA4611" w:rsidRPr="00794038">
        <w:rPr>
          <w:rFonts w:ascii="Arial" w:eastAsia="Arial Unicode MS" w:hAnsi="Arial" w:cs="Arial"/>
          <w:sz w:val="20"/>
          <w:szCs w:val="20"/>
        </w:rPr>
        <w:t>de</w:t>
      </w:r>
      <w:r w:rsidR="007529E7" w:rsidRPr="00794038">
        <w:rPr>
          <w:rFonts w:ascii="Arial" w:eastAsia="Arial Unicode MS" w:hAnsi="Arial" w:cs="Arial"/>
          <w:sz w:val="20"/>
          <w:szCs w:val="20"/>
        </w:rPr>
        <w:t>crease of</w:t>
      </w:r>
      <w:r w:rsidR="000D4EC0" w:rsidRPr="00794038">
        <w:rPr>
          <w:rFonts w:ascii="Arial" w:eastAsia="Arial Unicode MS" w:hAnsi="Arial" w:cs="Arial"/>
          <w:sz w:val="20"/>
          <w:szCs w:val="20"/>
        </w:rPr>
        <w:t xml:space="preserve"> land </w:t>
      </w:r>
      <w:r w:rsidRPr="00794038">
        <w:rPr>
          <w:rFonts w:ascii="Arial" w:eastAsia="Arial Unicode MS" w:hAnsi="Arial" w:cs="Arial"/>
          <w:sz w:val="20"/>
          <w:szCs w:val="20"/>
        </w:rPr>
        <w:t xml:space="preserve">cost </w:t>
      </w:r>
      <w:r w:rsidR="00930DC1" w:rsidRPr="00794038">
        <w:rPr>
          <w:rFonts w:ascii="Arial" w:eastAsia="Arial Unicode MS" w:hAnsi="Arial" w:cs="Arial"/>
          <w:sz w:val="20"/>
          <w:szCs w:val="20"/>
        </w:rPr>
        <w:t>of Baht</w:t>
      </w:r>
      <w:r w:rsidR="00C751B6" w:rsidRPr="00794038">
        <w:rPr>
          <w:rFonts w:ascii="Arial" w:eastAsia="Arial Unicode MS" w:hAnsi="Arial" w:cs="Arial"/>
          <w:sz w:val="20"/>
          <w:szCs w:val="20"/>
        </w:rPr>
        <w:t xml:space="preserve"> </w:t>
      </w:r>
      <w:r w:rsidR="00794038" w:rsidRPr="00794038">
        <w:rPr>
          <w:rFonts w:ascii="Arial" w:eastAsia="Arial Unicode MS" w:hAnsi="Arial" w:cs="Arial"/>
          <w:sz w:val="20"/>
          <w:szCs w:val="20"/>
        </w:rPr>
        <w:t>57</w:t>
      </w:r>
      <w:r w:rsidR="00C751B6" w:rsidRPr="00794038">
        <w:rPr>
          <w:rFonts w:ascii="Arial" w:eastAsia="Arial Unicode MS" w:hAnsi="Arial" w:cs="Arial"/>
          <w:sz w:val="20"/>
          <w:szCs w:val="20"/>
        </w:rPr>
        <w:t>.</w:t>
      </w:r>
      <w:r w:rsidR="00794038" w:rsidRPr="00794038">
        <w:rPr>
          <w:rFonts w:ascii="Arial" w:eastAsia="Arial Unicode MS" w:hAnsi="Arial" w:cs="Arial"/>
          <w:sz w:val="20"/>
          <w:szCs w:val="20"/>
        </w:rPr>
        <w:t>2</w:t>
      </w:r>
      <w:r w:rsidR="00C751B6" w:rsidRPr="00794038">
        <w:rPr>
          <w:rFonts w:ascii="Arial" w:eastAsia="Arial Unicode MS" w:hAnsi="Arial" w:cs="Arial"/>
          <w:sz w:val="20"/>
          <w:szCs w:val="20"/>
        </w:rPr>
        <w:t>6</w:t>
      </w:r>
      <w:r w:rsidR="00110A98" w:rsidRPr="00794038">
        <w:rPr>
          <w:rFonts w:ascii="Arial" w:eastAsia="Arial Unicode MS" w:hAnsi="Arial" w:cs="Arial"/>
          <w:sz w:val="20"/>
          <w:szCs w:val="20"/>
        </w:rPr>
        <w:t xml:space="preserve"> </w:t>
      </w:r>
      <w:r w:rsidR="000D4EC0" w:rsidRPr="00794038">
        <w:rPr>
          <w:rFonts w:ascii="Arial" w:eastAsia="Arial Unicode MS" w:hAnsi="Arial" w:cs="Arial"/>
          <w:sz w:val="20"/>
          <w:szCs w:val="20"/>
        </w:rPr>
        <w:t>million</w:t>
      </w:r>
      <w:r w:rsidR="00EA4611" w:rsidRPr="00794038">
        <w:rPr>
          <w:rFonts w:ascii="Arial" w:eastAsia="Arial Unicode MS" w:hAnsi="Arial" w:cs="Arial"/>
          <w:sz w:val="20"/>
          <w:szCs w:val="20"/>
        </w:rPr>
        <w:t xml:space="preserve"> and</w:t>
      </w:r>
      <w:r w:rsidR="00E100AD" w:rsidRPr="00794038">
        <w:rPr>
          <w:rFonts w:ascii="Arial" w:eastAsia="Arial Unicode MS" w:hAnsi="Arial" w:cs="Arial"/>
          <w:sz w:val="20"/>
          <w:szCs w:val="20"/>
        </w:rPr>
        <w:t xml:space="preserve"> </w:t>
      </w:r>
      <w:r w:rsidR="00E100AD" w:rsidRPr="00794038">
        <w:rPr>
          <w:rFonts w:ascii="Arial" w:eastAsia="Arial Unicode MS" w:hAnsi="Arial" w:cs="Arial"/>
          <w:spacing w:val="-6"/>
          <w:sz w:val="20"/>
          <w:szCs w:val="20"/>
        </w:rPr>
        <w:t xml:space="preserve">the </w:t>
      </w:r>
      <w:r w:rsidR="00EA4611" w:rsidRPr="00794038">
        <w:rPr>
          <w:rFonts w:ascii="Arial" w:eastAsia="Arial Unicode MS" w:hAnsi="Arial" w:cs="Arial"/>
          <w:spacing w:val="-6"/>
          <w:sz w:val="20"/>
          <w:szCs w:val="20"/>
        </w:rPr>
        <w:t>de</w:t>
      </w:r>
      <w:r w:rsidR="00E100AD" w:rsidRPr="00794038">
        <w:rPr>
          <w:rFonts w:ascii="Arial" w:eastAsia="Arial Unicode MS" w:hAnsi="Arial" w:cs="Arial"/>
          <w:spacing w:val="-6"/>
          <w:sz w:val="20"/>
          <w:szCs w:val="20"/>
        </w:rPr>
        <w:t>crease of house ready for sales of Baht</w:t>
      </w:r>
      <w:r w:rsidR="00C751B6" w:rsidRPr="00794038">
        <w:rPr>
          <w:rFonts w:ascii="Arial" w:eastAsia="Arial Unicode MS" w:hAnsi="Arial" w:cs="Arial"/>
          <w:spacing w:val="-6"/>
          <w:sz w:val="20"/>
          <w:szCs w:val="20"/>
        </w:rPr>
        <w:t xml:space="preserve"> </w:t>
      </w:r>
      <w:r w:rsidR="00C751B6" w:rsidRPr="00794038">
        <w:rPr>
          <w:rFonts w:ascii="Arial" w:eastAsia="Arial Unicode MS" w:hAnsi="Arial" w:cs="Arial"/>
          <w:sz w:val="20"/>
          <w:szCs w:val="20"/>
        </w:rPr>
        <w:t>2</w:t>
      </w:r>
      <w:r w:rsidR="00794038" w:rsidRPr="00794038">
        <w:rPr>
          <w:rFonts w:ascii="Arial" w:eastAsia="Arial Unicode MS" w:hAnsi="Arial" w:cs="Arial"/>
          <w:sz w:val="20"/>
          <w:szCs w:val="20"/>
        </w:rPr>
        <w:t>5</w:t>
      </w:r>
      <w:r w:rsidR="00C751B6" w:rsidRPr="00794038">
        <w:rPr>
          <w:rFonts w:ascii="Arial" w:eastAsia="Arial Unicode MS" w:hAnsi="Arial" w:cs="Arial"/>
          <w:sz w:val="20"/>
          <w:szCs w:val="20"/>
        </w:rPr>
        <w:t>.</w:t>
      </w:r>
      <w:r w:rsidR="00794038" w:rsidRPr="00794038">
        <w:rPr>
          <w:rFonts w:ascii="Arial" w:eastAsia="Arial Unicode MS" w:hAnsi="Arial" w:cs="Arial"/>
          <w:sz w:val="20"/>
          <w:szCs w:val="20"/>
        </w:rPr>
        <w:t>78</w:t>
      </w:r>
      <w:r w:rsidR="00C751B6" w:rsidRPr="00794038">
        <w:rPr>
          <w:rFonts w:ascii="Arial" w:eastAsia="Arial Unicode MS" w:hAnsi="Arial" w:cs="Arial"/>
          <w:sz w:val="20"/>
          <w:szCs w:val="20"/>
        </w:rPr>
        <w:t xml:space="preserve"> </w:t>
      </w:r>
      <w:r w:rsidR="00E100AD" w:rsidRPr="00794038">
        <w:rPr>
          <w:rFonts w:ascii="Arial" w:eastAsia="Arial Unicode MS" w:hAnsi="Arial" w:cs="Arial"/>
          <w:spacing w:val="-6"/>
          <w:sz w:val="20"/>
          <w:szCs w:val="20"/>
        </w:rPr>
        <w:t>million</w:t>
      </w:r>
      <w:r w:rsidR="00EA4611" w:rsidRPr="00794038">
        <w:rPr>
          <w:rFonts w:ascii="Arial" w:eastAsia="Arial Unicode MS" w:hAnsi="Arial" w:cs="Arial"/>
          <w:spacing w:val="-6"/>
          <w:sz w:val="20"/>
          <w:szCs w:val="20"/>
        </w:rPr>
        <w:t>.</w:t>
      </w:r>
    </w:p>
    <w:p w14:paraId="19670240" w14:textId="77777777" w:rsidR="0080354B" w:rsidRPr="00794038" w:rsidRDefault="0080354B" w:rsidP="00CE0C8D">
      <w:pPr>
        <w:spacing w:after="0" w:line="240" w:lineRule="auto"/>
        <w:jc w:val="both"/>
        <w:rPr>
          <w:rFonts w:ascii="Arial" w:eastAsia="Arial Unicode MS" w:hAnsi="Arial" w:cs="Arial"/>
          <w:sz w:val="20"/>
          <w:szCs w:val="20"/>
        </w:rPr>
      </w:pPr>
    </w:p>
    <w:p w14:paraId="7B21DA7E" w14:textId="0CFAEF91" w:rsidR="00CE0C8D" w:rsidRPr="00794038" w:rsidRDefault="00CE0C8D" w:rsidP="00CE0C8D">
      <w:pPr>
        <w:spacing w:after="0" w:line="240" w:lineRule="auto"/>
        <w:jc w:val="both"/>
        <w:rPr>
          <w:rFonts w:ascii="Arial" w:eastAsia="Arial Unicode MS" w:hAnsi="Arial" w:cs="Arial"/>
          <w:b/>
          <w:bCs/>
          <w:color w:val="CF4A02"/>
          <w:sz w:val="20"/>
          <w:szCs w:val="20"/>
        </w:rPr>
      </w:pPr>
      <w:r w:rsidRPr="00794038">
        <w:rPr>
          <w:rFonts w:ascii="Arial" w:eastAsia="Arial Unicode MS" w:hAnsi="Arial" w:cs="Arial"/>
          <w:b/>
          <w:bCs/>
          <w:color w:val="CF4A02"/>
          <w:sz w:val="20"/>
          <w:szCs w:val="20"/>
        </w:rPr>
        <w:t>Separate financial information</w:t>
      </w:r>
    </w:p>
    <w:p w14:paraId="11C542CE" w14:textId="77777777" w:rsidR="00C814B1" w:rsidRPr="00794038" w:rsidRDefault="00C814B1" w:rsidP="00CE0C8D">
      <w:pPr>
        <w:spacing w:after="0" w:line="240" w:lineRule="auto"/>
        <w:jc w:val="both"/>
        <w:rPr>
          <w:rFonts w:ascii="Arial" w:eastAsia="Arial Unicode MS" w:hAnsi="Arial" w:cs="Arial"/>
          <w:b/>
          <w:bCs/>
          <w:sz w:val="20"/>
          <w:szCs w:val="20"/>
        </w:rPr>
      </w:pPr>
    </w:p>
    <w:p w14:paraId="5CC81BB1" w14:textId="5B7C4051" w:rsidR="00CE0C8D" w:rsidRPr="00A3609C" w:rsidRDefault="00CE0C8D" w:rsidP="00CE0C8D">
      <w:pPr>
        <w:spacing w:after="0" w:line="240" w:lineRule="auto"/>
        <w:jc w:val="both"/>
        <w:rPr>
          <w:rFonts w:ascii="Arial" w:eastAsia="Arial Unicode MS" w:hAnsi="Arial" w:cs="Arial"/>
          <w:spacing w:val="-6"/>
          <w:sz w:val="20"/>
          <w:szCs w:val="20"/>
        </w:rPr>
      </w:pPr>
      <w:r w:rsidRPr="00794038">
        <w:rPr>
          <w:rFonts w:ascii="Arial" w:eastAsia="Arial Unicode MS" w:hAnsi="Arial" w:cs="Arial"/>
          <w:sz w:val="20"/>
          <w:szCs w:val="20"/>
        </w:rPr>
        <w:t xml:space="preserve">As at </w:t>
      </w:r>
      <w:r w:rsidR="00416DBB" w:rsidRPr="00794038">
        <w:rPr>
          <w:rFonts w:ascii="Arial" w:eastAsia="Arial Unicode MS" w:hAnsi="Arial" w:cs="Arial"/>
          <w:sz w:val="20"/>
          <w:szCs w:val="20"/>
        </w:rPr>
        <w:t>30 September</w:t>
      </w:r>
      <w:r w:rsidR="005F23CF" w:rsidRPr="00794038">
        <w:rPr>
          <w:rFonts w:ascii="Arial" w:eastAsia="Arial Unicode MS" w:hAnsi="Arial" w:cs="Arial"/>
          <w:sz w:val="20"/>
          <w:szCs w:val="20"/>
        </w:rPr>
        <w:t xml:space="preserve"> </w:t>
      </w:r>
      <w:r w:rsidR="004326FA" w:rsidRPr="00794038">
        <w:rPr>
          <w:rFonts w:ascii="Arial" w:eastAsia="Arial Unicode MS" w:hAnsi="Arial" w:cs="Arial"/>
          <w:sz w:val="20"/>
          <w:szCs w:val="20"/>
        </w:rPr>
        <w:t>2020</w:t>
      </w:r>
      <w:r w:rsidRPr="00794038">
        <w:rPr>
          <w:rFonts w:ascii="Arial" w:eastAsia="Arial Unicode MS" w:hAnsi="Arial" w:cs="Arial"/>
          <w:sz w:val="20"/>
          <w:szCs w:val="20"/>
        </w:rPr>
        <w:t>, the Company</w:t>
      </w:r>
      <w:r w:rsidR="007529E7" w:rsidRPr="00794038">
        <w:rPr>
          <w:rFonts w:ascii="Arial" w:eastAsia="Arial Unicode MS" w:hAnsi="Arial" w:cs="Arial"/>
          <w:sz w:val="20"/>
          <w:szCs w:val="20"/>
        </w:rPr>
        <w:t xml:space="preserve">’s real estate development cost </w:t>
      </w:r>
      <w:r w:rsidRPr="00794038">
        <w:rPr>
          <w:rFonts w:ascii="Arial" w:eastAsia="Arial Unicode MS" w:hAnsi="Arial" w:cs="Arial"/>
          <w:sz w:val="20"/>
          <w:szCs w:val="20"/>
        </w:rPr>
        <w:t>increased</w:t>
      </w:r>
      <w:r w:rsidR="007529E7" w:rsidRPr="00794038">
        <w:rPr>
          <w:rFonts w:ascii="Arial" w:eastAsia="Arial Unicode MS" w:hAnsi="Arial" w:cs="Arial"/>
          <w:sz w:val="20"/>
          <w:szCs w:val="20"/>
        </w:rPr>
        <w:t xml:space="preserve"> mainly from </w:t>
      </w:r>
      <w:r w:rsidR="00510681" w:rsidRPr="00794038">
        <w:rPr>
          <w:rFonts w:ascii="Arial" w:eastAsia="Arial Unicode MS" w:hAnsi="Arial" w:cs="Arial"/>
          <w:sz w:val="20"/>
          <w:szCs w:val="20"/>
        </w:rPr>
        <w:t>the increase of infrastructure cost of Baht</w:t>
      </w:r>
      <w:r w:rsidR="00C751B6" w:rsidRPr="00794038">
        <w:rPr>
          <w:rFonts w:ascii="Arial" w:eastAsia="Arial Unicode MS" w:hAnsi="Arial" w:cs="Arial"/>
          <w:sz w:val="20"/>
          <w:szCs w:val="20"/>
        </w:rPr>
        <w:t xml:space="preserve"> </w:t>
      </w:r>
      <w:r w:rsidR="00794038" w:rsidRPr="00794038">
        <w:rPr>
          <w:rFonts w:ascii="Arial" w:eastAsia="Arial Unicode MS" w:hAnsi="Arial" w:cs="Arial"/>
          <w:sz w:val="20"/>
          <w:szCs w:val="20"/>
        </w:rPr>
        <w:t>41</w:t>
      </w:r>
      <w:r w:rsidR="00C751B6" w:rsidRPr="00794038">
        <w:rPr>
          <w:rFonts w:ascii="Arial" w:eastAsia="Arial Unicode MS" w:hAnsi="Arial" w:cs="Arial"/>
          <w:sz w:val="20"/>
          <w:szCs w:val="20"/>
        </w:rPr>
        <w:t>.4</w:t>
      </w:r>
      <w:r w:rsidR="00794038" w:rsidRPr="00794038">
        <w:rPr>
          <w:rFonts w:ascii="Arial" w:eastAsia="Arial Unicode MS" w:hAnsi="Arial" w:cs="Arial"/>
          <w:sz w:val="20"/>
          <w:szCs w:val="20"/>
        </w:rPr>
        <w:t>0</w:t>
      </w:r>
      <w:r w:rsidR="00510681" w:rsidRPr="00794038">
        <w:rPr>
          <w:rFonts w:ascii="Arial" w:eastAsia="Arial Unicode MS" w:hAnsi="Arial" w:cs="Arial"/>
          <w:sz w:val="20"/>
          <w:szCs w:val="20"/>
        </w:rPr>
        <w:t xml:space="preserve"> million, the increase of construction cost of Baht </w:t>
      </w:r>
      <w:r w:rsidR="00794038" w:rsidRPr="00794038">
        <w:rPr>
          <w:rFonts w:ascii="Arial" w:eastAsia="Arial Unicode MS" w:hAnsi="Arial" w:cs="Arial"/>
          <w:sz w:val="20"/>
          <w:szCs w:val="20"/>
        </w:rPr>
        <w:t>73</w:t>
      </w:r>
      <w:r w:rsidR="00C751B6" w:rsidRPr="00794038">
        <w:rPr>
          <w:rFonts w:ascii="Arial" w:eastAsia="Arial Unicode MS" w:hAnsi="Arial" w:cs="Arial"/>
          <w:sz w:val="20"/>
          <w:szCs w:val="20"/>
        </w:rPr>
        <w:t>.</w:t>
      </w:r>
      <w:r w:rsidR="00794038" w:rsidRPr="00794038">
        <w:rPr>
          <w:rFonts w:ascii="Arial" w:eastAsia="Arial Unicode MS" w:hAnsi="Arial" w:cs="Arial"/>
          <w:sz w:val="20"/>
          <w:szCs w:val="20"/>
        </w:rPr>
        <w:t>57</w:t>
      </w:r>
      <w:r w:rsidR="00C751B6" w:rsidRPr="00794038">
        <w:rPr>
          <w:rFonts w:ascii="Arial" w:eastAsia="Arial Unicode MS" w:hAnsi="Arial" w:cs="Arial"/>
          <w:sz w:val="20"/>
          <w:szCs w:val="20"/>
        </w:rPr>
        <w:t xml:space="preserve"> </w:t>
      </w:r>
      <w:r w:rsidR="00510681" w:rsidRPr="00794038">
        <w:rPr>
          <w:rFonts w:ascii="Arial" w:eastAsia="Arial Unicode MS" w:hAnsi="Arial" w:cs="Arial"/>
          <w:sz w:val="20"/>
          <w:szCs w:val="20"/>
        </w:rPr>
        <w:t>million, the increase of other cost of Ba</w:t>
      </w:r>
      <w:r w:rsidR="00B8056F">
        <w:rPr>
          <w:rFonts w:ascii="Arial" w:eastAsia="Arial Unicode MS" w:hAnsi="Arial" w:cs="Arial"/>
          <w:sz w:val="20"/>
          <w:szCs w:val="20"/>
        </w:rPr>
        <w:t>ht</w:t>
      </w:r>
      <w:r w:rsidR="00C751B6" w:rsidRPr="00794038">
        <w:rPr>
          <w:rFonts w:ascii="Arial" w:eastAsia="Arial Unicode MS" w:hAnsi="Arial" w:cs="Arial"/>
          <w:sz w:val="20"/>
          <w:szCs w:val="20"/>
        </w:rPr>
        <w:t xml:space="preserve"> 3.</w:t>
      </w:r>
      <w:r w:rsidR="00794038" w:rsidRPr="00794038">
        <w:rPr>
          <w:rFonts w:ascii="Arial" w:eastAsia="Arial Unicode MS" w:hAnsi="Arial" w:cs="Arial"/>
          <w:sz w:val="20"/>
          <w:szCs w:val="20"/>
        </w:rPr>
        <w:t>45</w:t>
      </w:r>
      <w:r w:rsidR="00C751B6" w:rsidRPr="00794038">
        <w:rPr>
          <w:rFonts w:ascii="Arial" w:eastAsia="Arial Unicode MS" w:hAnsi="Arial" w:cs="Arial"/>
          <w:sz w:val="20"/>
          <w:szCs w:val="20"/>
        </w:rPr>
        <w:t xml:space="preserve"> </w:t>
      </w:r>
      <w:r w:rsidR="00510681" w:rsidRPr="00794038">
        <w:rPr>
          <w:rFonts w:ascii="Arial" w:eastAsia="Arial Unicode MS" w:hAnsi="Arial" w:cs="Arial"/>
          <w:sz w:val="20"/>
          <w:szCs w:val="20"/>
        </w:rPr>
        <w:t xml:space="preserve">million, the </w:t>
      </w:r>
      <w:r w:rsidR="00510681" w:rsidRPr="00794038">
        <w:rPr>
          <w:rFonts w:ascii="Arial" w:eastAsia="Arial Unicode MS" w:hAnsi="Arial" w:cs="Arial"/>
          <w:spacing w:val="-6"/>
          <w:sz w:val="20"/>
          <w:szCs w:val="20"/>
        </w:rPr>
        <w:t>increase of borrowing cost of Baht</w:t>
      </w:r>
      <w:r w:rsidR="00C751B6" w:rsidRPr="00794038">
        <w:rPr>
          <w:rFonts w:ascii="Arial" w:eastAsia="Arial Unicode MS" w:hAnsi="Arial" w:cs="Arial"/>
          <w:spacing w:val="-6"/>
          <w:sz w:val="20"/>
          <w:szCs w:val="20"/>
        </w:rPr>
        <w:t xml:space="preserve"> </w:t>
      </w:r>
      <w:r w:rsidR="00794038" w:rsidRPr="00794038">
        <w:rPr>
          <w:rFonts w:ascii="Arial" w:eastAsia="Arial Unicode MS" w:hAnsi="Arial" w:cs="Arial"/>
          <w:spacing w:val="-6"/>
          <w:sz w:val="20"/>
          <w:szCs w:val="20"/>
        </w:rPr>
        <w:t>3</w:t>
      </w:r>
      <w:r w:rsidR="00C751B6" w:rsidRPr="00794038">
        <w:rPr>
          <w:rFonts w:ascii="Arial" w:eastAsia="Arial Unicode MS" w:hAnsi="Arial" w:cs="Arial"/>
          <w:spacing w:val="-6"/>
          <w:sz w:val="20"/>
          <w:szCs w:val="20"/>
        </w:rPr>
        <w:t>.</w:t>
      </w:r>
      <w:r w:rsidR="00794038" w:rsidRPr="00794038">
        <w:rPr>
          <w:rFonts w:ascii="Arial" w:eastAsia="Arial Unicode MS" w:hAnsi="Arial" w:cs="Arial"/>
          <w:spacing w:val="-6"/>
          <w:sz w:val="20"/>
          <w:szCs w:val="20"/>
        </w:rPr>
        <w:t>65</w:t>
      </w:r>
      <w:r w:rsidR="00C751B6" w:rsidRPr="00794038">
        <w:rPr>
          <w:rFonts w:ascii="Arial" w:eastAsia="Arial Unicode MS" w:hAnsi="Arial" w:cs="Arial"/>
          <w:spacing w:val="-6"/>
          <w:sz w:val="20"/>
          <w:szCs w:val="20"/>
        </w:rPr>
        <w:t xml:space="preserve"> </w:t>
      </w:r>
      <w:r w:rsidR="00510681" w:rsidRPr="00794038">
        <w:rPr>
          <w:rFonts w:ascii="Arial" w:eastAsia="Arial Unicode MS" w:hAnsi="Arial" w:cs="Arial"/>
          <w:spacing w:val="-6"/>
          <w:sz w:val="20"/>
          <w:szCs w:val="20"/>
        </w:rPr>
        <w:t>millio</w:t>
      </w:r>
      <w:r w:rsidR="00C751B6" w:rsidRPr="00794038">
        <w:rPr>
          <w:rFonts w:ascii="Arial" w:eastAsia="Arial Unicode MS" w:hAnsi="Arial" w:cs="Arial"/>
          <w:spacing w:val="-6"/>
          <w:sz w:val="20"/>
          <w:szCs w:val="20"/>
        </w:rPr>
        <w:t>n,</w:t>
      </w:r>
      <w:r w:rsidR="00510681" w:rsidRPr="00794038">
        <w:rPr>
          <w:rFonts w:ascii="Arial" w:eastAsia="Arial Unicode MS" w:hAnsi="Arial" w:cs="Arial"/>
          <w:spacing w:val="-6"/>
          <w:sz w:val="20"/>
          <w:szCs w:val="20"/>
        </w:rPr>
        <w:t xml:space="preserve"> </w:t>
      </w:r>
      <w:r w:rsidR="007529E7" w:rsidRPr="00794038">
        <w:rPr>
          <w:rFonts w:ascii="Arial" w:eastAsia="Arial Unicode MS" w:hAnsi="Arial" w:cs="Arial"/>
          <w:sz w:val="20"/>
          <w:szCs w:val="20"/>
        </w:rPr>
        <w:t xml:space="preserve">the </w:t>
      </w:r>
      <w:r w:rsidR="00510681" w:rsidRPr="00794038">
        <w:rPr>
          <w:rFonts w:ascii="Arial" w:eastAsia="Arial Unicode MS" w:hAnsi="Arial" w:cs="Arial"/>
          <w:sz w:val="20"/>
          <w:szCs w:val="20"/>
        </w:rPr>
        <w:t>de</w:t>
      </w:r>
      <w:r w:rsidR="00DE106F" w:rsidRPr="00794038">
        <w:rPr>
          <w:rFonts w:ascii="Arial" w:eastAsia="Arial Unicode MS" w:hAnsi="Arial" w:cs="Arial"/>
          <w:sz w:val="20"/>
          <w:szCs w:val="20"/>
        </w:rPr>
        <w:t>c</w:t>
      </w:r>
      <w:r w:rsidR="00697307" w:rsidRPr="00794038">
        <w:rPr>
          <w:rFonts w:ascii="Arial" w:eastAsia="Arial Unicode MS" w:hAnsi="Arial" w:cs="Arial"/>
          <w:sz w:val="20"/>
          <w:szCs w:val="20"/>
        </w:rPr>
        <w:t>r</w:t>
      </w:r>
      <w:r w:rsidR="00243F7A" w:rsidRPr="00794038">
        <w:rPr>
          <w:rFonts w:ascii="Arial" w:eastAsia="Arial Unicode MS" w:hAnsi="Arial" w:cs="Arial"/>
          <w:sz w:val="20"/>
          <w:szCs w:val="20"/>
        </w:rPr>
        <w:t>ease of land cost of Baht</w:t>
      </w:r>
      <w:r w:rsidR="00C751B6" w:rsidRPr="00794038">
        <w:rPr>
          <w:rFonts w:ascii="Arial" w:eastAsia="Arial Unicode MS" w:hAnsi="Arial" w:cs="Arial"/>
          <w:sz w:val="20"/>
          <w:szCs w:val="20"/>
        </w:rPr>
        <w:t xml:space="preserve"> </w:t>
      </w:r>
      <w:r w:rsidR="00794038" w:rsidRPr="00794038">
        <w:rPr>
          <w:rFonts w:ascii="Arial" w:eastAsia="Arial Unicode MS" w:hAnsi="Arial" w:cs="Arial"/>
          <w:sz w:val="20"/>
          <w:szCs w:val="20"/>
        </w:rPr>
        <w:t>57</w:t>
      </w:r>
      <w:r w:rsidR="00C751B6" w:rsidRPr="00794038">
        <w:rPr>
          <w:rFonts w:ascii="Arial" w:eastAsia="Arial Unicode MS" w:hAnsi="Arial" w:cs="Arial"/>
          <w:sz w:val="20"/>
          <w:szCs w:val="20"/>
        </w:rPr>
        <w:t>.</w:t>
      </w:r>
      <w:r w:rsidR="00794038" w:rsidRPr="00794038">
        <w:rPr>
          <w:rFonts w:ascii="Arial" w:eastAsia="Arial Unicode MS" w:hAnsi="Arial" w:cs="Arial"/>
          <w:sz w:val="20"/>
          <w:szCs w:val="20"/>
        </w:rPr>
        <w:t>2</w:t>
      </w:r>
      <w:r w:rsidR="00C751B6" w:rsidRPr="00794038">
        <w:rPr>
          <w:rFonts w:ascii="Arial" w:eastAsia="Arial Unicode MS" w:hAnsi="Arial" w:cs="Arial"/>
          <w:sz w:val="20"/>
          <w:szCs w:val="20"/>
        </w:rPr>
        <w:t xml:space="preserve">6 </w:t>
      </w:r>
      <w:r w:rsidR="00DE106F" w:rsidRPr="00794038">
        <w:rPr>
          <w:rFonts w:ascii="Arial" w:eastAsia="Arial Unicode MS" w:hAnsi="Arial" w:cs="Arial"/>
          <w:sz w:val="20"/>
          <w:szCs w:val="20"/>
        </w:rPr>
        <w:t>million</w:t>
      </w:r>
      <w:r w:rsidR="00C751B6" w:rsidRPr="00794038">
        <w:rPr>
          <w:rFonts w:ascii="Arial" w:eastAsia="Arial Unicode MS" w:hAnsi="Arial" w:cs="Arial"/>
          <w:sz w:val="20"/>
          <w:szCs w:val="20"/>
        </w:rPr>
        <w:t xml:space="preserve"> and </w:t>
      </w:r>
      <w:r w:rsidR="00C751B6" w:rsidRPr="00794038">
        <w:rPr>
          <w:rFonts w:ascii="Arial" w:eastAsia="Arial Unicode MS" w:hAnsi="Arial" w:cs="Arial"/>
          <w:spacing w:val="-6"/>
          <w:sz w:val="20"/>
          <w:szCs w:val="20"/>
        </w:rPr>
        <w:t xml:space="preserve">the decrease of </w:t>
      </w:r>
      <w:bookmarkStart w:id="15" w:name="_Hlk47969364"/>
      <w:r w:rsidR="00C751B6" w:rsidRPr="00794038">
        <w:rPr>
          <w:rFonts w:ascii="Arial" w:eastAsia="Arial Unicode MS" w:hAnsi="Arial" w:cs="Arial"/>
          <w:spacing w:val="-6"/>
          <w:sz w:val="20"/>
          <w:szCs w:val="20"/>
        </w:rPr>
        <w:t>house ready for sales</w:t>
      </w:r>
      <w:bookmarkEnd w:id="15"/>
      <w:r w:rsidR="00C751B6" w:rsidRPr="00794038">
        <w:rPr>
          <w:rFonts w:ascii="Arial" w:eastAsia="Arial Unicode MS" w:hAnsi="Arial" w:cs="Arial"/>
          <w:spacing w:val="-6"/>
          <w:sz w:val="20"/>
          <w:szCs w:val="20"/>
        </w:rPr>
        <w:t xml:space="preserve"> of Baht </w:t>
      </w:r>
      <w:r w:rsidR="00794038" w:rsidRPr="00794038">
        <w:rPr>
          <w:rFonts w:ascii="Arial" w:eastAsia="Arial Unicode MS" w:hAnsi="Arial" w:cs="Arial"/>
          <w:sz w:val="20"/>
          <w:szCs w:val="20"/>
        </w:rPr>
        <w:t>0</w:t>
      </w:r>
      <w:r w:rsidR="00C751B6" w:rsidRPr="00794038">
        <w:rPr>
          <w:rFonts w:ascii="Arial" w:eastAsia="Arial Unicode MS" w:hAnsi="Arial" w:cs="Arial"/>
          <w:sz w:val="20"/>
          <w:szCs w:val="20"/>
        </w:rPr>
        <w:t>.</w:t>
      </w:r>
      <w:r w:rsidR="00794038" w:rsidRPr="00794038">
        <w:rPr>
          <w:rFonts w:ascii="Arial" w:eastAsia="Arial Unicode MS" w:hAnsi="Arial" w:cs="Arial"/>
          <w:sz w:val="20"/>
          <w:szCs w:val="20"/>
        </w:rPr>
        <w:t>10</w:t>
      </w:r>
      <w:r w:rsidR="00C751B6" w:rsidRPr="00794038">
        <w:rPr>
          <w:rFonts w:ascii="Arial" w:eastAsia="Arial Unicode MS" w:hAnsi="Arial" w:cs="Arial"/>
          <w:sz w:val="20"/>
          <w:szCs w:val="20"/>
        </w:rPr>
        <w:t xml:space="preserve"> </w:t>
      </w:r>
      <w:r w:rsidR="00C751B6" w:rsidRPr="00794038">
        <w:rPr>
          <w:rFonts w:ascii="Arial" w:eastAsia="Arial Unicode MS" w:hAnsi="Arial" w:cs="Arial"/>
          <w:spacing w:val="-6"/>
          <w:sz w:val="20"/>
          <w:szCs w:val="20"/>
        </w:rPr>
        <w:t>million.</w:t>
      </w:r>
    </w:p>
    <w:p w14:paraId="3CA28515" w14:textId="355B3D1D" w:rsidR="00E92EDB" w:rsidRDefault="00E92EDB" w:rsidP="00CE0C8D">
      <w:pPr>
        <w:spacing w:after="0" w:line="240" w:lineRule="auto"/>
        <w:jc w:val="both"/>
        <w:rPr>
          <w:rFonts w:ascii="Arial" w:eastAsia="Arial Unicode MS" w:hAnsi="Arial" w:cs="Arial"/>
          <w:spacing w:val="-6"/>
          <w:sz w:val="20"/>
          <w:szCs w:val="20"/>
        </w:rPr>
      </w:pPr>
    </w:p>
    <w:p w14:paraId="65DF508D" w14:textId="61FD84F8" w:rsidR="00700502" w:rsidRPr="00794038" w:rsidRDefault="00700502" w:rsidP="00700502">
      <w:pPr>
        <w:spacing w:after="0" w:line="240" w:lineRule="auto"/>
        <w:jc w:val="both"/>
        <w:rPr>
          <w:rFonts w:ascii="Arial" w:eastAsia="Arial Unicode MS" w:hAnsi="Arial" w:cs="Arial"/>
          <w:b/>
          <w:bCs/>
          <w:color w:val="CF4A02"/>
          <w:sz w:val="20"/>
          <w:szCs w:val="20"/>
        </w:rPr>
      </w:pPr>
      <w:r>
        <w:rPr>
          <w:rFonts w:ascii="Arial" w:eastAsia="Arial Unicode MS" w:hAnsi="Arial" w:cs="Arial"/>
          <w:b/>
          <w:bCs/>
          <w:color w:val="CF4A02"/>
          <w:sz w:val="20"/>
          <w:szCs w:val="20"/>
        </w:rPr>
        <w:t>Borrowing costs</w:t>
      </w:r>
    </w:p>
    <w:p w14:paraId="1FC5AB21" w14:textId="4EB74BBC" w:rsidR="00700502" w:rsidRDefault="00700502" w:rsidP="00CE0C8D">
      <w:pPr>
        <w:spacing w:after="0" w:line="240" w:lineRule="auto"/>
        <w:jc w:val="both"/>
        <w:rPr>
          <w:rFonts w:ascii="Arial" w:eastAsia="Arial Unicode MS" w:hAnsi="Arial" w:cs="Arial"/>
          <w:spacing w:val="-6"/>
          <w:sz w:val="20"/>
          <w:szCs w:val="20"/>
        </w:rPr>
      </w:pPr>
    </w:p>
    <w:p w14:paraId="43F92608" w14:textId="20BCFAA6" w:rsidR="00DB6B63" w:rsidRPr="00DB6B63" w:rsidRDefault="00DB6B63" w:rsidP="00DB6B63">
      <w:pPr>
        <w:spacing w:after="0" w:line="240" w:lineRule="auto"/>
        <w:jc w:val="both"/>
        <w:rPr>
          <w:rFonts w:ascii="Arial" w:eastAsia="Arial Unicode MS" w:hAnsi="Arial" w:cs="Arial"/>
          <w:sz w:val="20"/>
          <w:szCs w:val="20"/>
        </w:rPr>
      </w:pPr>
      <w:r w:rsidRPr="00700502">
        <w:rPr>
          <w:rFonts w:ascii="Arial" w:eastAsia="Arial Unicode MS" w:hAnsi="Arial" w:cs="Arial"/>
          <w:sz w:val="20"/>
          <w:szCs w:val="20"/>
        </w:rPr>
        <w:t>For th</w:t>
      </w:r>
      <w:r w:rsidRPr="00700502">
        <w:rPr>
          <w:rFonts w:ascii="Arial" w:eastAsia="Arial Unicode MS" w:hAnsi="Arial"/>
          <w:sz w:val="20"/>
          <w:szCs w:val="25"/>
          <w:lang w:val="en-GB" w:bidi="th-TH"/>
        </w:rPr>
        <w:t>e nine-month period</w:t>
      </w:r>
      <w:r w:rsidRPr="00700502">
        <w:rPr>
          <w:rFonts w:ascii="Arial" w:eastAsia="Arial Unicode MS" w:hAnsi="Arial" w:cs="Arial"/>
          <w:sz w:val="20"/>
          <w:szCs w:val="20"/>
        </w:rPr>
        <w:t xml:space="preserve"> ended 30 September 2020, borrowing costs of Baht 17.34 million </w:t>
      </w:r>
      <w:r w:rsidR="00700502" w:rsidRPr="00700502">
        <w:rPr>
          <w:rFonts w:ascii="Arial" w:eastAsia="Arial Unicode MS" w:hAnsi="Arial" w:cs="Arial"/>
          <w:sz w:val="20"/>
          <w:szCs w:val="20"/>
        </w:rPr>
        <w:t xml:space="preserve">and Baht 17.34 million </w:t>
      </w:r>
      <w:r w:rsidRPr="00700502">
        <w:rPr>
          <w:rFonts w:ascii="Arial" w:eastAsia="Arial Unicode MS" w:hAnsi="Arial" w:cs="Arial"/>
          <w:sz w:val="20"/>
          <w:szCs w:val="20"/>
        </w:rPr>
        <w:t>had capitalised to the real estate development cost</w:t>
      </w:r>
      <w:r w:rsidR="00700502" w:rsidRPr="00700502">
        <w:t xml:space="preserve"> </w:t>
      </w:r>
      <w:r w:rsidR="00700502" w:rsidRPr="00700502">
        <w:rPr>
          <w:rFonts w:ascii="Arial" w:eastAsia="Arial Unicode MS" w:hAnsi="Arial" w:cs="Arial"/>
          <w:sz w:val="20"/>
          <w:szCs w:val="20"/>
        </w:rPr>
        <w:t>in the consolidated and separate financial information</w:t>
      </w:r>
      <w:r w:rsidRPr="00700502">
        <w:rPr>
          <w:rFonts w:ascii="Arial" w:eastAsia="Arial Unicode MS" w:hAnsi="Arial" w:cs="Arial"/>
          <w:sz w:val="20"/>
          <w:szCs w:val="20"/>
        </w:rPr>
        <w:t xml:space="preserve"> (31 December 201</w:t>
      </w:r>
      <w:r w:rsidRPr="00700502">
        <w:rPr>
          <w:rFonts w:ascii="Arial" w:eastAsia="Arial Unicode MS" w:hAnsi="Arial" w:cs="Browallia New"/>
          <w:sz w:val="20"/>
          <w:szCs w:val="25"/>
          <w:lang w:val="en-GB" w:bidi="th-TH"/>
        </w:rPr>
        <w:t>9</w:t>
      </w:r>
      <w:r w:rsidRPr="00700502">
        <w:rPr>
          <w:rFonts w:ascii="Arial" w:eastAsia="Arial Unicode MS" w:hAnsi="Arial" w:cs="Arial"/>
          <w:sz w:val="20"/>
          <w:szCs w:val="20"/>
        </w:rPr>
        <w:t>: Baht</w:t>
      </w:r>
      <w:r w:rsidR="00700502" w:rsidRPr="00700502">
        <w:rPr>
          <w:rFonts w:ascii="Arial" w:eastAsia="Arial Unicode MS" w:hAnsi="Arial" w:cs="Arial"/>
          <w:sz w:val="20"/>
          <w:szCs w:val="20"/>
        </w:rPr>
        <w:t xml:space="preserve"> 27.89 million and Baht</w:t>
      </w:r>
      <w:r w:rsidRPr="00700502">
        <w:rPr>
          <w:rFonts w:ascii="Arial" w:eastAsia="Arial Unicode MS" w:hAnsi="Arial" w:cs="Arial"/>
          <w:sz w:val="20"/>
          <w:szCs w:val="20"/>
        </w:rPr>
        <w:t xml:space="preserve"> 26.65 million</w:t>
      </w:r>
      <w:r w:rsidR="00700502" w:rsidRPr="00700502">
        <w:rPr>
          <w:rFonts w:ascii="Arial" w:eastAsia="Arial Unicode MS" w:hAnsi="Arial" w:cs="Arial"/>
          <w:sz w:val="20"/>
          <w:szCs w:val="20"/>
        </w:rPr>
        <w:t>, respectively</w:t>
      </w:r>
      <w:r w:rsidRPr="00700502">
        <w:rPr>
          <w:rFonts w:ascii="Arial" w:eastAsia="Arial Unicode MS" w:hAnsi="Arial" w:cs="Arial"/>
          <w:sz w:val="20"/>
          <w:szCs w:val="20"/>
        </w:rPr>
        <w:t>). A capitalisation rate of 5.65% (31 December 201</w:t>
      </w:r>
      <w:r w:rsidRPr="00700502">
        <w:rPr>
          <w:rFonts w:ascii="Arial" w:eastAsia="Arial Unicode MS" w:hAnsi="Arial" w:cs="Browallia New"/>
          <w:sz w:val="20"/>
          <w:szCs w:val="25"/>
          <w:lang w:val="en-GB" w:bidi="th-TH"/>
        </w:rPr>
        <w:t>9</w:t>
      </w:r>
      <w:r w:rsidRPr="00700502">
        <w:rPr>
          <w:rFonts w:ascii="Arial" w:eastAsia="Arial Unicode MS" w:hAnsi="Arial" w:cs="Arial"/>
          <w:sz w:val="20"/>
          <w:szCs w:val="20"/>
        </w:rPr>
        <w:t>: 6.13%) was used representing the actual borrowing costs of the loan used to finance the project.</w:t>
      </w:r>
    </w:p>
    <w:p w14:paraId="1F5CBE31" w14:textId="77777777" w:rsidR="00DB6B63" w:rsidRPr="00A3609C" w:rsidRDefault="00DB6B63" w:rsidP="00CE0C8D">
      <w:pPr>
        <w:spacing w:after="0" w:line="240" w:lineRule="auto"/>
        <w:jc w:val="both"/>
        <w:rPr>
          <w:rFonts w:ascii="Arial" w:eastAsia="Arial Unicode MS" w:hAnsi="Arial" w:cs="Arial"/>
          <w:spacing w:val="-6"/>
          <w:sz w:val="20"/>
          <w:szCs w:val="20"/>
        </w:rPr>
      </w:pPr>
    </w:p>
    <w:p w14:paraId="307BF950" w14:textId="77777777" w:rsidR="00AC51A1" w:rsidRPr="00C70AEF" w:rsidRDefault="00AC51A1" w:rsidP="00CE0C8D">
      <w:pPr>
        <w:spacing w:after="0" w:line="240" w:lineRule="auto"/>
        <w:jc w:val="both"/>
        <w:rPr>
          <w:rFonts w:ascii="Arial" w:eastAsia="Arial Unicode MS" w:hAnsi="Arial" w:cs="Arial"/>
          <w:spacing w:val="-6"/>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000F89" w:rsidRPr="00C70AEF" w14:paraId="4CDBF89D" w14:textId="77777777" w:rsidTr="00414746">
        <w:trPr>
          <w:trHeight w:val="386"/>
        </w:trPr>
        <w:tc>
          <w:tcPr>
            <w:tcW w:w="9464" w:type="dxa"/>
            <w:shd w:val="clear" w:color="auto" w:fill="FFA543"/>
            <w:vAlign w:val="center"/>
            <w:hideMark/>
          </w:tcPr>
          <w:p w14:paraId="79F87CE3" w14:textId="0C050FB5" w:rsidR="00000F89" w:rsidRPr="00C70AEF" w:rsidRDefault="00000F89" w:rsidP="00414746">
            <w:pPr>
              <w:tabs>
                <w:tab w:val="left" w:pos="432"/>
              </w:tabs>
              <w:ind w:left="432" w:hanging="432"/>
              <w:jc w:val="both"/>
              <w:rPr>
                <w:rFonts w:ascii="Arial" w:eastAsia="Arial Unicode MS" w:hAnsi="Arial" w:cs="Arial"/>
                <w:b/>
                <w:bCs/>
                <w:color w:val="FFFFFF" w:themeColor="background1"/>
                <w:sz w:val="20"/>
                <w:szCs w:val="20"/>
                <w:lang w:val="en-GB" w:bidi="th-TH"/>
              </w:rPr>
            </w:pPr>
            <w:r w:rsidRPr="00C70AEF">
              <w:rPr>
                <w:rFonts w:ascii="Arial" w:eastAsia="Arial Unicode MS" w:hAnsi="Arial" w:cs="Arial"/>
                <w:b/>
                <w:bCs/>
                <w:color w:val="FFFFFF" w:themeColor="background1"/>
                <w:sz w:val="20"/>
                <w:szCs w:val="20"/>
                <w:lang w:val="en-GB" w:bidi="th-TH"/>
              </w:rPr>
              <w:t>11</w:t>
            </w:r>
            <w:r w:rsidRPr="00C70AEF">
              <w:rPr>
                <w:rFonts w:ascii="Arial" w:eastAsia="Arial Unicode MS" w:hAnsi="Arial" w:cs="Arial"/>
                <w:b/>
                <w:bCs/>
                <w:color w:val="FFFFFF" w:themeColor="background1"/>
                <w:sz w:val="20"/>
                <w:szCs w:val="20"/>
                <w:lang w:val="en-GB" w:bidi="th-TH"/>
              </w:rPr>
              <w:tab/>
            </w:r>
            <w:r w:rsidRPr="00C70AEF">
              <w:rPr>
                <w:rFonts w:ascii="Arial" w:eastAsia="Arial Unicode MS" w:hAnsi="Arial" w:cs="Arial"/>
                <w:b/>
                <w:bCs/>
                <w:color w:val="FFFFFF"/>
                <w:sz w:val="20"/>
                <w:szCs w:val="20"/>
              </w:rPr>
              <w:t>Restricted cash</w:t>
            </w:r>
          </w:p>
        </w:tc>
      </w:tr>
    </w:tbl>
    <w:p w14:paraId="2DDD8B75" w14:textId="77777777" w:rsidR="00000F89" w:rsidRPr="00A3609C" w:rsidRDefault="00000F89" w:rsidP="00000F89">
      <w:pPr>
        <w:spacing w:after="0" w:line="240" w:lineRule="auto"/>
        <w:jc w:val="both"/>
        <w:rPr>
          <w:rFonts w:ascii="Arial" w:eastAsia="Arial Unicode MS" w:hAnsi="Arial" w:cs="Arial"/>
          <w:b/>
          <w:bCs/>
          <w:sz w:val="20"/>
          <w:szCs w:val="20"/>
          <w:rtl/>
          <w:cs/>
        </w:rPr>
      </w:pPr>
    </w:p>
    <w:p w14:paraId="651F13EE" w14:textId="2D2F8775" w:rsidR="00000F89" w:rsidRPr="00A3609C" w:rsidRDefault="00000F89" w:rsidP="00000F89">
      <w:pPr>
        <w:tabs>
          <w:tab w:val="left" w:pos="540"/>
        </w:tabs>
        <w:spacing w:after="0" w:line="240" w:lineRule="auto"/>
        <w:jc w:val="both"/>
        <w:rPr>
          <w:rFonts w:ascii="Arial" w:eastAsia="Times New Roman" w:hAnsi="Arial" w:cs="Arial"/>
          <w:sz w:val="20"/>
          <w:szCs w:val="20"/>
          <w:lang w:val="en-GB" w:bidi="th-TH"/>
        </w:rPr>
      </w:pPr>
      <w:r w:rsidRPr="00A3609C">
        <w:rPr>
          <w:rFonts w:ascii="Arial" w:eastAsia="Times New Roman" w:hAnsi="Arial" w:cs="Arial"/>
          <w:sz w:val="20"/>
          <w:szCs w:val="20"/>
          <w:lang w:val="en-GB" w:bidi="th-TH"/>
        </w:rPr>
        <w:t xml:space="preserve">As at </w:t>
      </w:r>
      <w:r w:rsidR="00170786" w:rsidRPr="00A3609C">
        <w:rPr>
          <w:rFonts w:ascii="Arial" w:eastAsia="Arial Unicode MS" w:hAnsi="Arial" w:cs="Arial"/>
          <w:sz w:val="20"/>
          <w:szCs w:val="20"/>
        </w:rPr>
        <w:t>30 September 2020</w:t>
      </w:r>
      <w:r w:rsidRPr="00A3609C">
        <w:rPr>
          <w:rFonts w:ascii="Arial" w:eastAsia="Times New Roman" w:hAnsi="Arial" w:cs="Arial"/>
          <w:sz w:val="20"/>
          <w:szCs w:val="20"/>
          <w:lang w:val="en-GB" w:bidi="th-TH"/>
        </w:rPr>
        <w:t>,</w:t>
      </w:r>
      <w:r w:rsidRPr="00A3609C">
        <w:rPr>
          <w:rFonts w:ascii="Arial" w:eastAsia="Times New Roman" w:hAnsi="Arial" w:cs="Arial"/>
          <w:sz w:val="20"/>
          <w:szCs w:val="20"/>
          <w:cs/>
          <w:lang w:val="en-GB" w:bidi="th-TH"/>
        </w:rPr>
        <w:t xml:space="preserve"> </w:t>
      </w:r>
      <w:r w:rsidR="00EE77D1" w:rsidRPr="00A3609C">
        <w:rPr>
          <w:rFonts w:ascii="Arial" w:eastAsia="Times New Roman" w:hAnsi="Arial" w:cs="Arial"/>
          <w:sz w:val="20"/>
          <w:szCs w:val="20"/>
          <w:lang w:val="en-GB" w:bidi="th-TH"/>
        </w:rPr>
        <w:t>t</w:t>
      </w:r>
      <w:r w:rsidRPr="00A3609C">
        <w:rPr>
          <w:rFonts w:ascii="Arial" w:eastAsia="Times New Roman" w:hAnsi="Arial" w:cs="Arial"/>
          <w:sz w:val="20"/>
          <w:szCs w:val="20"/>
          <w:lang w:val="en-GB" w:bidi="th-TH"/>
        </w:rPr>
        <w:t>he</w:t>
      </w:r>
      <w:r w:rsidR="00EE77D1" w:rsidRPr="00A3609C">
        <w:rPr>
          <w:rFonts w:ascii="Arial" w:eastAsia="Times New Roman" w:hAnsi="Arial" w:cs="Arial"/>
          <w:sz w:val="20"/>
          <w:szCs w:val="20"/>
          <w:lang w:val="en-GB" w:bidi="th-TH"/>
        </w:rPr>
        <w:t xml:space="preserve"> Group and the</w:t>
      </w:r>
      <w:r w:rsidRPr="00A3609C">
        <w:rPr>
          <w:rFonts w:ascii="Arial" w:eastAsia="Times New Roman" w:hAnsi="Arial" w:cs="Arial"/>
          <w:sz w:val="20"/>
          <w:szCs w:val="20"/>
          <w:lang w:val="en-GB" w:bidi="th-TH"/>
        </w:rPr>
        <w:t xml:space="preserve"> Company has pledged fixed deposits with financial institutions of Baht </w:t>
      </w:r>
      <w:r w:rsidR="00794038">
        <w:rPr>
          <w:rFonts w:ascii="Arial" w:eastAsia="Times New Roman" w:hAnsi="Arial" w:cs="Arial"/>
          <w:sz w:val="20"/>
          <w:szCs w:val="20"/>
          <w:lang w:val="en-GB" w:bidi="th-TH"/>
        </w:rPr>
        <w:t>31.03</w:t>
      </w:r>
      <w:r w:rsidRPr="00A3609C">
        <w:rPr>
          <w:rFonts w:ascii="Arial" w:eastAsia="Times New Roman" w:hAnsi="Arial" w:cs="Arial"/>
          <w:sz w:val="20"/>
          <w:szCs w:val="20"/>
          <w:lang w:val="en-GB" w:bidi="th-TH"/>
        </w:rPr>
        <w:t xml:space="preserve"> million</w:t>
      </w:r>
      <w:r w:rsidR="00EE77D1" w:rsidRPr="00A3609C">
        <w:rPr>
          <w:rFonts w:ascii="Arial" w:eastAsia="Times New Roman" w:hAnsi="Arial" w:cs="Arial"/>
          <w:sz w:val="20"/>
          <w:szCs w:val="20"/>
          <w:lang w:val="en-GB" w:bidi="th-TH"/>
        </w:rPr>
        <w:t xml:space="preserve"> and </w:t>
      </w:r>
      <w:r w:rsidR="006600E1">
        <w:rPr>
          <w:rFonts w:ascii="Arial" w:eastAsia="Times New Roman" w:hAnsi="Arial" w:cs="Arial"/>
          <w:sz w:val="20"/>
          <w:szCs w:val="20"/>
          <w:lang w:val="en-GB" w:bidi="th-TH"/>
        </w:rPr>
        <w:t xml:space="preserve">Baht </w:t>
      </w:r>
      <w:r w:rsidR="00794038">
        <w:rPr>
          <w:rFonts w:ascii="Arial" w:eastAsia="Times New Roman" w:hAnsi="Arial" w:cs="Arial"/>
          <w:sz w:val="20"/>
          <w:szCs w:val="20"/>
          <w:lang w:val="en-GB" w:bidi="th-TH"/>
        </w:rPr>
        <w:t>29.68</w:t>
      </w:r>
      <w:r w:rsidR="00170786" w:rsidRPr="00A3609C">
        <w:rPr>
          <w:rFonts w:ascii="Arial" w:eastAsia="Times New Roman" w:hAnsi="Arial" w:cs="Arial"/>
          <w:sz w:val="20"/>
          <w:szCs w:val="20"/>
          <w:lang w:val="en-GB" w:bidi="th-TH"/>
        </w:rPr>
        <w:t xml:space="preserve"> </w:t>
      </w:r>
      <w:r w:rsidR="00EE77D1" w:rsidRPr="00A3609C">
        <w:rPr>
          <w:rFonts w:ascii="Arial" w:eastAsia="Times New Roman" w:hAnsi="Arial" w:cs="Arial"/>
          <w:sz w:val="20"/>
          <w:szCs w:val="20"/>
          <w:lang w:val="en-GB" w:bidi="th-TH"/>
        </w:rPr>
        <w:t>million,</w:t>
      </w:r>
      <w:r w:rsidR="00EE77D1" w:rsidRPr="00A3609C">
        <w:rPr>
          <w:rFonts w:ascii="Arial" w:eastAsia="Arial Unicode MS" w:hAnsi="Arial" w:cs="Arial"/>
          <w:sz w:val="20"/>
          <w:szCs w:val="20"/>
          <w:lang w:val="en-GB" w:bidi="th-TH"/>
        </w:rPr>
        <w:t xml:space="preserve"> respectively</w:t>
      </w:r>
      <w:r w:rsidRPr="00A3609C">
        <w:rPr>
          <w:rFonts w:ascii="Arial" w:eastAsia="Times New Roman" w:hAnsi="Arial" w:cs="Arial"/>
          <w:sz w:val="20"/>
          <w:szCs w:val="20"/>
          <w:lang w:val="en-GB" w:bidi="th-TH"/>
        </w:rPr>
        <w:t xml:space="preserve"> (31 December 2019: Baht 0.77 million</w:t>
      </w:r>
      <w:r w:rsidR="00EE77D1" w:rsidRPr="00A3609C">
        <w:rPr>
          <w:rFonts w:ascii="Arial" w:eastAsia="Times New Roman" w:hAnsi="Arial" w:cs="Arial"/>
          <w:sz w:val="20"/>
          <w:szCs w:val="20"/>
          <w:lang w:val="en-GB" w:bidi="th-TH"/>
        </w:rPr>
        <w:t xml:space="preserve"> and </w:t>
      </w:r>
      <w:r w:rsidR="006600E1">
        <w:rPr>
          <w:rFonts w:ascii="Arial" w:eastAsia="Times New Roman" w:hAnsi="Arial" w:cs="Arial"/>
          <w:sz w:val="20"/>
          <w:szCs w:val="20"/>
          <w:lang w:val="en-GB" w:bidi="th-TH"/>
        </w:rPr>
        <w:t xml:space="preserve">Baht </w:t>
      </w:r>
      <w:r w:rsidR="00EE77D1" w:rsidRPr="00A3609C">
        <w:rPr>
          <w:rFonts w:ascii="Arial" w:eastAsia="Times New Roman" w:hAnsi="Arial" w:cs="Arial"/>
          <w:sz w:val="20"/>
          <w:szCs w:val="20"/>
          <w:lang w:val="en-GB" w:bidi="th-TH"/>
        </w:rPr>
        <w:t>0.77 million,</w:t>
      </w:r>
      <w:r w:rsidR="00EE77D1" w:rsidRPr="00A3609C">
        <w:rPr>
          <w:rFonts w:ascii="Arial" w:eastAsia="Arial Unicode MS" w:hAnsi="Arial" w:cs="Arial"/>
          <w:sz w:val="20"/>
          <w:szCs w:val="20"/>
          <w:lang w:val="en-GB" w:bidi="th-TH"/>
        </w:rPr>
        <w:t xml:space="preserve"> respectively</w:t>
      </w:r>
      <w:r w:rsidRPr="00A3609C">
        <w:rPr>
          <w:rFonts w:ascii="Arial" w:eastAsia="Times New Roman" w:hAnsi="Arial" w:cs="Arial"/>
          <w:sz w:val="20"/>
          <w:szCs w:val="20"/>
          <w:lang w:val="en-GB" w:bidi="th-TH"/>
        </w:rPr>
        <w:t>) to secure letter</w:t>
      </w:r>
      <w:r w:rsidR="00D55BB6" w:rsidRPr="00A3609C">
        <w:rPr>
          <w:rFonts w:ascii="Arial" w:eastAsia="Times New Roman" w:hAnsi="Arial" w:cs="Arial"/>
          <w:sz w:val="20"/>
          <w:szCs w:val="20"/>
          <w:lang w:val="en-GB" w:bidi="th-TH"/>
        </w:rPr>
        <w:t>s</w:t>
      </w:r>
      <w:r w:rsidRPr="00A3609C">
        <w:rPr>
          <w:rFonts w:ascii="Arial" w:eastAsia="Times New Roman" w:hAnsi="Arial" w:cs="Arial"/>
          <w:sz w:val="20"/>
          <w:szCs w:val="20"/>
          <w:lang w:val="en-GB" w:bidi="th-TH"/>
        </w:rPr>
        <w:t xml:space="preserve"> of guarantee from the financial institutions.</w:t>
      </w:r>
    </w:p>
    <w:p w14:paraId="239DC0C9" w14:textId="29179720" w:rsidR="00000F89" w:rsidRDefault="00000F89" w:rsidP="00000F89">
      <w:pPr>
        <w:tabs>
          <w:tab w:val="left" w:pos="540"/>
        </w:tabs>
        <w:spacing w:after="0" w:line="240" w:lineRule="auto"/>
        <w:jc w:val="both"/>
        <w:rPr>
          <w:rFonts w:ascii="Arial" w:eastAsia="Times New Roman" w:hAnsi="Arial" w:cs="Arial"/>
          <w:sz w:val="20"/>
          <w:szCs w:val="20"/>
          <w:lang w:val="en-GB" w:bidi="th-TH"/>
        </w:rPr>
      </w:pPr>
    </w:p>
    <w:p w14:paraId="090D7A79" w14:textId="77777777" w:rsidR="00AF56F3" w:rsidRPr="00C70AEF" w:rsidRDefault="00AF56F3" w:rsidP="00000F89">
      <w:pPr>
        <w:tabs>
          <w:tab w:val="left" w:pos="540"/>
        </w:tabs>
        <w:spacing w:after="0" w:line="240" w:lineRule="auto"/>
        <w:jc w:val="both"/>
        <w:rPr>
          <w:rFonts w:ascii="Arial" w:eastAsia="Times New Roman"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C70AEF" w14:paraId="5F172E27" w14:textId="77777777" w:rsidTr="00773059">
        <w:trPr>
          <w:trHeight w:val="386"/>
        </w:trPr>
        <w:tc>
          <w:tcPr>
            <w:tcW w:w="9464" w:type="dxa"/>
            <w:shd w:val="clear" w:color="auto" w:fill="FFA543"/>
            <w:vAlign w:val="center"/>
            <w:hideMark/>
          </w:tcPr>
          <w:p w14:paraId="7AC1278C" w14:textId="67067AE2" w:rsidR="00E13E8B" w:rsidRPr="00C70AEF" w:rsidRDefault="00E13E8B" w:rsidP="00773059">
            <w:pPr>
              <w:tabs>
                <w:tab w:val="left" w:pos="432"/>
              </w:tabs>
              <w:ind w:left="432" w:hanging="432"/>
              <w:jc w:val="both"/>
              <w:rPr>
                <w:rFonts w:ascii="Arial" w:eastAsia="Arial Unicode MS" w:hAnsi="Arial" w:cs="Arial"/>
                <w:b/>
                <w:bCs/>
                <w:color w:val="FFFFFF" w:themeColor="background1"/>
                <w:sz w:val="20"/>
                <w:szCs w:val="20"/>
                <w:lang w:val="en-GB" w:bidi="th-TH"/>
              </w:rPr>
            </w:pPr>
            <w:r w:rsidRPr="00C70AEF">
              <w:rPr>
                <w:rFonts w:ascii="Arial" w:eastAsia="Arial Unicode MS" w:hAnsi="Arial" w:cs="Arial"/>
                <w:b/>
                <w:bCs/>
                <w:color w:val="FFFFFF" w:themeColor="background1"/>
                <w:sz w:val="20"/>
                <w:szCs w:val="20"/>
                <w:lang w:val="en-GB" w:bidi="th-TH"/>
              </w:rPr>
              <w:t>1</w:t>
            </w:r>
            <w:r w:rsidR="00000F89" w:rsidRPr="00C70AEF">
              <w:rPr>
                <w:rFonts w:ascii="Arial" w:eastAsia="Arial Unicode MS" w:hAnsi="Arial" w:cs="Arial"/>
                <w:b/>
                <w:bCs/>
                <w:color w:val="FFFFFF" w:themeColor="background1"/>
                <w:sz w:val="20"/>
                <w:szCs w:val="20"/>
                <w:lang w:val="en-GB" w:bidi="th-TH"/>
              </w:rPr>
              <w:t>2</w:t>
            </w:r>
            <w:r w:rsidRPr="00C70AEF">
              <w:rPr>
                <w:rFonts w:ascii="Arial" w:eastAsia="Arial Unicode MS" w:hAnsi="Arial" w:cs="Arial"/>
                <w:b/>
                <w:bCs/>
                <w:color w:val="FFFFFF" w:themeColor="background1"/>
                <w:sz w:val="20"/>
                <w:szCs w:val="20"/>
                <w:lang w:val="en-GB" w:bidi="th-TH"/>
              </w:rPr>
              <w:tab/>
              <w:t>Property, plant and equipment and right-of-use assets</w:t>
            </w:r>
          </w:p>
        </w:tc>
      </w:tr>
    </w:tbl>
    <w:p w14:paraId="17527798" w14:textId="77777777" w:rsidR="00E13E8B" w:rsidRPr="00A3609C" w:rsidRDefault="00E13E8B" w:rsidP="00E13E8B">
      <w:pPr>
        <w:spacing w:after="0" w:line="240" w:lineRule="auto"/>
        <w:jc w:val="both"/>
        <w:rPr>
          <w:rFonts w:ascii="Arial" w:eastAsia="Arial Unicode MS" w:hAnsi="Arial" w:cs="Arial"/>
          <w:b/>
          <w:bCs/>
          <w:sz w:val="20"/>
          <w:szCs w:val="20"/>
          <w:rtl/>
          <w:cs/>
        </w:rPr>
      </w:pPr>
    </w:p>
    <w:p w14:paraId="0187D3A8" w14:textId="2D87DFDC" w:rsidR="00E13E8B" w:rsidRPr="00A3609C" w:rsidRDefault="00E13E8B" w:rsidP="00E13E8B">
      <w:pPr>
        <w:spacing w:after="0" w:line="240" w:lineRule="auto"/>
        <w:jc w:val="both"/>
        <w:rPr>
          <w:rFonts w:ascii="Arial" w:eastAsia="Arial Unicode MS" w:hAnsi="Arial" w:cs="Arial"/>
          <w:sz w:val="20"/>
          <w:szCs w:val="20"/>
        </w:rPr>
      </w:pPr>
      <w:r w:rsidRPr="00A3609C">
        <w:rPr>
          <w:rFonts w:ascii="Arial" w:eastAsia="Arial Unicode MS" w:hAnsi="Arial" w:cs="Arial"/>
          <w:sz w:val="20"/>
          <w:szCs w:val="20"/>
        </w:rPr>
        <w:t xml:space="preserve">Movements of property, plant and equipment and right-of-use assets for </w:t>
      </w:r>
      <w:r w:rsidR="00272479" w:rsidRPr="00A3609C">
        <w:rPr>
          <w:rFonts w:ascii="Arial" w:eastAsia="Arial Unicode MS" w:hAnsi="Arial" w:cs="Arial"/>
          <w:sz w:val="20"/>
          <w:szCs w:val="20"/>
        </w:rPr>
        <w:t xml:space="preserve">the </w:t>
      </w:r>
      <w:r w:rsidR="00416DBB" w:rsidRPr="00A3609C">
        <w:rPr>
          <w:rFonts w:ascii="Arial" w:eastAsia="Arial Unicode MS" w:hAnsi="Arial" w:cs="Arial"/>
          <w:sz w:val="20"/>
          <w:szCs w:val="20"/>
        </w:rPr>
        <w:t>nine-month</w:t>
      </w:r>
      <w:r w:rsidRPr="00A3609C">
        <w:rPr>
          <w:rFonts w:ascii="Arial" w:eastAsia="Arial Unicode MS" w:hAnsi="Arial" w:cs="Arial"/>
          <w:sz w:val="20"/>
          <w:szCs w:val="20"/>
        </w:rPr>
        <w:t xml:space="preserve"> period ended </w:t>
      </w:r>
      <w:r w:rsidR="005D6551" w:rsidRPr="00A3609C">
        <w:rPr>
          <w:rFonts w:ascii="Arial" w:eastAsia="Arial Unicode MS" w:hAnsi="Arial" w:cs="Arial"/>
          <w:sz w:val="20"/>
          <w:szCs w:val="20"/>
        </w:rPr>
        <w:br/>
      </w:r>
      <w:r w:rsidR="00416DBB" w:rsidRPr="00A3609C">
        <w:rPr>
          <w:rFonts w:ascii="Arial" w:eastAsia="Arial Unicode MS" w:hAnsi="Arial" w:cs="Arial"/>
          <w:sz w:val="20"/>
          <w:szCs w:val="20"/>
        </w:rPr>
        <w:t>30 September</w:t>
      </w:r>
      <w:r w:rsidRPr="00A3609C">
        <w:rPr>
          <w:rFonts w:ascii="Arial" w:eastAsia="Arial Unicode MS" w:hAnsi="Arial" w:cs="Arial"/>
          <w:sz w:val="20"/>
          <w:szCs w:val="20"/>
        </w:rPr>
        <w:t xml:space="preserve"> 2020 are as follows:</w:t>
      </w:r>
    </w:p>
    <w:p w14:paraId="0946F092" w14:textId="77777777" w:rsidR="00E13E8B" w:rsidRPr="00A3609C" w:rsidRDefault="00E13E8B" w:rsidP="00E13E8B">
      <w:pPr>
        <w:spacing w:after="0" w:line="240" w:lineRule="auto"/>
        <w:jc w:val="both"/>
        <w:rPr>
          <w:rFonts w:ascii="Arial" w:eastAsia="Arial Unicode MS" w:hAnsi="Arial" w:cs="Arial"/>
          <w:b/>
          <w:bCs/>
          <w:sz w:val="20"/>
          <w:szCs w:val="20"/>
        </w:rPr>
      </w:pPr>
    </w:p>
    <w:tbl>
      <w:tblPr>
        <w:tblW w:w="9429" w:type="dxa"/>
        <w:tblInd w:w="18" w:type="dxa"/>
        <w:tblLayout w:type="fixed"/>
        <w:tblLook w:val="0000" w:firstRow="0" w:lastRow="0" w:firstColumn="0" w:lastColumn="0" w:noHBand="0" w:noVBand="0"/>
      </w:tblPr>
      <w:tblGrid>
        <w:gridCol w:w="3627"/>
        <w:gridCol w:w="1440"/>
        <w:gridCol w:w="1433"/>
        <w:gridCol w:w="1447"/>
        <w:gridCol w:w="1475"/>
        <w:gridCol w:w="7"/>
      </w:tblGrid>
      <w:tr w:rsidR="00A3609C" w:rsidRPr="00A3609C" w14:paraId="6E3F8621" w14:textId="77777777" w:rsidTr="005D6551">
        <w:trPr>
          <w:gridAfter w:val="1"/>
          <w:wAfter w:w="7" w:type="dxa"/>
          <w:trHeight w:val="20"/>
        </w:trPr>
        <w:tc>
          <w:tcPr>
            <w:tcW w:w="3627" w:type="dxa"/>
            <w:shd w:val="clear" w:color="auto" w:fill="auto"/>
            <w:vAlign w:val="bottom"/>
          </w:tcPr>
          <w:p w14:paraId="5987AD3A" w14:textId="77777777" w:rsidR="00E13E8B" w:rsidRPr="00A3609C" w:rsidRDefault="00E13E8B" w:rsidP="005D6551">
            <w:pPr>
              <w:spacing w:after="0" w:line="240" w:lineRule="auto"/>
              <w:ind w:left="-90"/>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450D67CE" w14:textId="77777777" w:rsidR="00E13E8B" w:rsidRPr="00A3609C" w:rsidRDefault="00E13E8B" w:rsidP="00773059">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2E542C98" w14:textId="77777777" w:rsidR="00E13E8B" w:rsidRPr="00A3609C" w:rsidRDefault="00E13E8B" w:rsidP="00773059">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5F932208" w14:textId="77777777" w:rsidTr="005D6551">
        <w:trPr>
          <w:gridAfter w:val="1"/>
          <w:wAfter w:w="7" w:type="dxa"/>
          <w:trHeight w:val="20"/>
        </w:trPr>
        <w:tc>
          <w:tcPr>
            <w:tcW w:w="3627" w:type="dxa"/>
            <w:shd w:val="clear" w:color="auto" w:fill="auto"/>
            <w:vAlign w:val="bottom"/>
          </w:tcPr>
          <w:p w14:paraId="160981B3" w14:textId="77777777" w:rsidR="00E13E8B" w:rsidRPr="00A3609C" w:rsidRDefault="00E13E8B" w:rsidP="005D6551">
            <w:pPr>
              <w:spacing w:after="0" w:line="240" w:lineRule="auto"/>
              <w:ind w:left="-90"/>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5C15E1D" w14:textId="77777777" w:rsidR="00E13E8B" w:rsidRPr="00A3609C" w:rsidRDefault="00E13E8B" w:rsidP="00773059">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664426D8" w14:textId="77777777" w:rsidR="00E13E8B" w:rsidRPr="00A3609C" w:rsidRDefault="00E13E8B" w:rsidP="00773059">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15578F1D" w14:textId="77777777" w:rsidTr="005D6551">
        <w:trPr>
          <w:trHeight w:val="20"/>
        </w:trPr>
        <w:tc>
          <w:tcPr>
            <w:tcW w:w="3627" w:type="dxa"/>
            <w:shd w:val="clear" w:color="auto" w:fill="auto"/>
            <w:vAlign w:val="bottom"/>
          </w:tcPr>
          <w:p w14:paraId="2A8D6686" w14:textId="77777777" w:rsidR="00E13E8B" w:rsidRPr="00A3609C" w:rsidRDefault="00E13E8B" w:rsidP="005D6551">
            <w:pPr>
              <w:spacing w:after="0" w:line="240" w:lineRule="auto"/>
              <w:ind w:left="-90"/>
              <w:jc w:val="both"/>
              <w:rPr>
                <w:rFonts w:ascii="Arial" w:hAnsi="Arial" w:cs="Arial"/>
                <w:b/>
                <w:bCs/>
                <w:sz w:val="20"/>
                <w:szCs w:val="20"/>
              </w:rPr>
            </w:pPr>
          </w:p>
        </w:tc>
        <w:tc>
          <w:tcPr>
            <w:tcW w:w="1440" w:type="dxa"/>
            <w:tcBorders>
              <w:top w:val="single" w:sz="4" w:space="0" w:color="auto"/>
            </w:tcBorders>
            <w:shd w:val="clear" w:color="auto" w:fill="auto"/>
            <w:vAlign w:val="bottom"/>
          </w:tcPr>
          <w:p w14:paraId="0DA2DF73" w14:textId="6C84EF3B" w:rsidR="00E13E8B" w:rsidRPr="00A3609C" w:rsidRDefault="00E13E8B" w:rsidP="00E13E8B">
            <w:pPr>
              <w:spacing w:after="0" w:line="240" w:lineRule="auto"/>
              <w:ind w:left="-23" w:right="-72"/>
              <w:jc w:val="right"/>
              <w:rPr>
                <w:rFonts w:ascii="Arial" w:hAnsi="Arial" w:cs="Arial"/>
                <w:b/>
                <w:bCs/>
                <w:sz w:val="20"/>
                <w:szCs w:val="20"/>
              </w:rPr>
            </w:pPr>
            <w:r w:rsidRPr="00A3609C">
              <w:rPr>
                <w:rFonts w:ascii="Arial" w:hAnsi="Arial" w:cs="Arial"/>
                <w:b/>
                <w:bCs/>
                <w:spacing w:val="-4"/>
                <w:sz w:val="20"/>
                <w:szCs w:val="20"/>
              </w:rPr>
              <w:t>Property,</w:t>
            </w:r>
          </w:p>
        </w:tc>
        <w:tc>
          <w:tcPr>
            <w:tcW w:w="1433" w:type="dxa"/>
            <w:tcBorders>
              <w:top w:val="single" w:sz="4" w:space="0" w:color="auto"/>
            </w:tcBorders>
            <w:shd w:val="clear" w:color="auto" w:fill="auto"/>
            <w:vAlign w:val="bottom"/>
          </w:tcPr>
          <w:p w14:paraId="3C62FE2B" w14:textId="55F4A43E" w:rsidR="00E13E8B" w:rsidRPr="00A3609C" w:rsidRDefault="00E13E8B" w:rsidP="00E13E8B">
            <w:pPr>
              <w:spacing w:after="0" w:line="240" w:lineRule="auto"/>
              <w:ind w:right="-72"/>
              <w:jc w:val="right"/>
              <w:rPr>
                <w:rFonts w:ascii="Arial" w:hAnsi="Arial" w:cs="Arial"/>
                <w:b/>
                <w:bCs/>
                <w:sz w:val="20"/>
                <w:szCs w:val="20"/>
              </w:rPr>
            </w:pPr>
          </w:p>
        </w:tc>
        <w:tc>
          <w:tcPr>
            <w:tcW w:w="1447" w:type="dxa"/>
            <w:tcBorders>
              <w:top w:val="single" w:sz="4" w:space="0" w:color="auto"/>
            </w:tcBorders>
            <w:shd w:val="clear" w:color="auto" w:fill="auto"/>
            <w:vAlign w:val="bottom"/>
          </w:tcPr>
          <w:p w14:paraId="3CBD84B9" w14:textId="30FB92AC" w:rsidR="00E13E8B" w:rsidRPr="00A3609C" w:rsidRDefault="00E13E8B" w:rsidP="00E13E8B">
            <w:pPr>
              <w:spacing w:after="0" w:line="240" w:lineRule="auto"/>
              <w:ind w:left="-97" w:right="-72"/>
              <w:jc w:val="right"/>
              <w:rPr>
                <w:rFonts w:ascii="Arial" w:hAnsi="Arial" w:cs="Arial"/>
                <w:b/>
                <w:bCs/>
                <w:sz w:val="20"/>
                <w:szCs w:val="20"/>
              </w:rPr>
            </w:pPr>
            <w:r w:rsidRPr="00A3609C">
              <w:rPr>
                <w:rFonts w:ascii="Arial" w:hAnsi="Arial" w:cs="Arial"/>
                <w:b/>
                <w:bCs/>
                <w:spacing w:val="-4"/>
                <w:sz w:val="20"/>
                <w:szCs w:val="20"/>
              </w:rPr>
              <w:t>Property,</w:t>
            </w:r>
          </w:p>
        </w:tc>
        <w:tc>
          <w:tcPr>
            <w:tcW w:w="1482" w:type="dxa"/>
            <w:gridSpan w:val="2"/>
            <w:tcBorders>
              <w:top w:val="single" w:sz="4" w:space="0" w:color="auto"/>
            </w:tcBorders>
            <w:shd w:val="clear" w:color="auto" w:fill="auto"/>
            <w:vAlign w:val="bottom"/>
          </w:tcPr>
          <w:p w14:paraId="4D998386" w14:textId="336BF12D" w:rsidR="00E13E8B" w:rsidRPr="00A3609C" w:rsidRDefault="00E13E8B" w:rsidP="00E13E8B">
            <w:pPr>
              <w:spacing w:after="0" w:line="240" w:lineRule="auto"/>
              <w:ind w:right="-72"/>
              <w:jc w:val="right"/>
              <w:rPr>
                <w:rFonts w:ascii="Arial" w:hAnsi="Arial" w:cs="Arial"/>
                <w:b/>
                <w:bCs/>
                <w:sz w:val="20"/>
                <w:szCs w:val="20"/>
              </w:rPr>
            </w:pPr>
          </w:p>
        </w:tc>
      </w:tr>
      <w:tr w:rsidR="00A3609C" w:rsidRPr="00A3609C" w14:paraId="42543628" w14:textId="77777777" w:rsidTr="005D6551">
        <w:trPr>
          <w:trHeight w:val="20"/>
        </w:trPr>
        <w:tc>
          <w:tcPr>
            <w:tcW w:w="3627" w:type="dxa"/>
            <w:shd w:val="clear" w:color="auto" w:fill="auto"/>
            <w:vAlign w:val="bottom"/>
          </w:tcPr>
          <w:p w14:paraId="5B1A006F" w14:textId="77777777" w:rsidR="00E13E8B" w:rsidRPr="00A3609C" w:rsidRDefault="00E13E8B" w:rsidP="005D6551">
            <w:pPr>
              <w:spacing w:after="0" w:line="240" w:lineRule="auto"/>
              <w:ind w:left="-90"/>
              <w:jc w:val="both"/>
              <w:rPr>
                <w:rFonts w:ascii="Arial" w:hAnsi="Arial" w:cs="Arial"/>
                <w:b/>
                <w:bCs/>
                <w:sz w:val="20"/>
                <w:szCs w:val="20"/>
              </w:rPr>
            </w:pPr>
          </w:p>
        </w:tc>
        <w:tc>
          <w:tcPr>
            <w:tcW w:w="1440" w:type="dxa"/>
            <w:shd w:val="clear" w:color="auto" w:fill="auto"/>
            <w:vAlign w:val="bottom"/>
          </w:tcPr>
          <w:p w14:paraId="0F8F854F" w14:textId="3DA3D0E4" w:rsidR="00E13E8B" w:rsidRPr="00A3609C" w:rsidRDefault="00E13E8B" w:rsidP="00E13E8B">
            <w:pPr>
              <w:spacing w:after="0" w:line="240" w:lineRule="auto"/>
              <w:ind w:right="-72"/>
              <w:jc w:val="right"/>
              <w:rPr>
                <w:rFonts w:ascii="Arial" w:hAnsi="Arial" w:cs="Arial"/>
                <w:b/>
                <w:bCs/>
                <w:sz w:val="20"/>
                <w:szCs w:val="20"/>
              </w:rPr>
            </w:pPr>
            <w:r w:rsidRPr="00A3609C">
              <w:rPr>
                <w:rFonts w:ascii="Arial" w:hAnsi="Arial" w:cs="Arial"/>
                <w:b/>
                <w:bCs/>
                <w:spacing w:val="-4"/>
                <w:sz w:val="20"/>
                <w:szCs w:val="20"/>
              </w:rPr>
              <w:t>plant and</w:t>
            </w:r>
          </w:p>
        </w:tc>
        <w:tc>
          <w:tcPr>
            <w:tcW w:w="1433" w:type="dxa"/>
            <w:shd w:val="clear" w:color="auto" w:fill="auto"/>
            <w:vAlign w:val="bottom"/>
          </w:tcPr>
          <w:p w14:paraId="0FF9D928" w14:textId="5929CD3E" w:rsidR="00E13E8B" w:rsidRPr="00A3609C" w:rsidRDefault="00E13E8B" w:rsidP="00E13E8B">
            <w:pPr>
              <w:spacing w:after="0" w:line="240" w:lineRule="auto"/>
              <w:ind w:right="-72"/>
              <w:jc w:val="right"/>
              <w:rPr>
                <w:rFonts w:ascii="Arial" w:hAnsi="Arial" w:cs="Arial"/>
                <w:b/>
                <w:bCs/>
                <w:sz w:val="20"/>
                <w:szCs w:val="20"/>
              </w:rPr>
            </w:pPr>
            <w:r w:rsidRPr="00A3609C">
              <w:rPr>
                <w:rFonts w:ascii="Arial" w:hAnsi="Arial" w:cs="Arial"/>
                <w:b/>
                <w:bCs/>
                <w:sz w:val="20"/>
                <w:szCs w:val="20"/>
              </w:rPr>
              <w:t>Right-of-use</w:t>
            </w:r>
          </w:p>
        </w:tc>
        <w:tc>
          <w:tcPr>
            <w:tcW w:w="1447" w:type="dxa"/>
            <w:shd w:val="clear" w:color="auto" w:fill="auto"/>
            <w:vAlign w:val="bottom"/>
          </w:tcPr>
          <w:p w14:paraId="7F0C8282" w14:textId="3E3699FD" w:rsidR="00E13E8B" w:rsidRPr="00A3609C" w:rsidRDefault="00E13E8B" w:rsidP="00E13E8B">
            <w:pPr>
              <w:spacing w:after="0" w:line="240" w:lineRule="auto"/>
              <w:ind w:right="-72"/>
              <w:jc w:val="right"/>
              <w:rPr>
                <w:rFonts w:ascii="Arial" w:hAnsi="Arial" w:cs="Arial"/>
                <w:b/>
                <w:bCs/>
                <w:sz w:val="20"/>
                <w:szCs w:val="20"/>
              </w:rPr>
            </w:pPr>
            <w:r w:rsidRPr="00A3609C">
              <w:rPr>
                <w:rFonts w:ascii="Arial" w:hAnsi="Arial" w:cs="Arial"/>
                <w:b/>
                <w:bCs/>
                <w:spacing w:val="-4"/>
                <w:sz w:val="20"/>
                <w:szCs w:val="20"/>
              </w:rPr>
              <w:t>plant and</w:t>
            </w:r>
          </w:p>
        </w:tc>
        <w:tc>
          <w:tcPr>
            <w:tcW w:w="1482" w:type="dxa"/>
            <w:gridSpan w:val="2"/>
            <w:shd w:val="clear" w:color="auto" w:fill="auto"/>
            <w:vAlign w:val="bottom"/>
          </w:tcPr>
          <w:p w14:paraId="1DF7B129" w14:textId="4FBE6004" w:rsidR="00E13E8B" w:rsidRPr="00A3609C" w:rsidRDefault="00E13E8B" w:rsidP="00E13E8B">
            <w:pPr>
              <w:spacing w:after="0" w:line="240" w:lineRule="auto"/>
              <w:ind w:right="-72"/>
              <w:jc w:val="right"/>
              <w:rPr>
                <w:rFonts w:ascii="Arial" w:hAnsi="Arial" w:cs="Arial"/>
                <w:b/>
                <w:bCs/>
                <w:sz w:val="20"/>
                <w:szCs w:val="20"/>
              </w:rPr>
            </w:pPr>
            <w:r w:rsidRPr="00A3609C">
              <w:rPr>
                <w:rFonts w:ascii="Arial" w:hAnsi="Arial" w:cs="Arial"/>
                <w:b/>
                <w:bCs/>
                <w:sz w:val="20"/>
                <w:szCs w:val="20"/>
              </w:rPr>
              <w:t>Right-of-use</w:t>
            </w:r>
          </w:p>
        </w:tc>
      </w:tr>
      <w:tr w:rsidR="00A3609C" w:rsidRPr="00A3609C" w14:paraId="531D6515" w14:textId="77777777" w:rsidTr="005D6551">
        <w:trPr>
          <w:trHeight w:val="20"/>
        </w:trPr>
        <w:tc>
          <w:tcPr>
            <w:tcW w:w="3627" w:type="dxa"/>
            <w:shd w:val="clear" w:color="auto" w:fill="auto"/>
            <w:vAlign w:val="bottom"/>
          </w:tcPr>
          <w:p w14:paraId="5F30F1C9" w14:textId="77777777" w:rsidR="00E13E8B" w:rsidRPr="00A3609C" w:rsidRDefault="00E13E8B" w:rsidP="005D6551">
            <w:pPr>
              <w:spacing w:after="0" w:line="240" w:lineRule="auto"/>
              <w:ind w:left="-90"/>
              <w:jc w:val="both"/>
              <w:rPr>
                <w:rFonts w:ascii="Arial" w:hAnsi="Arial" w:cs="Arial"/>
                <w:b/>
                <w:bCs/>
                <w:sz w:val="20"/>
                <w:szCs w:val="20"/>
              </w:rPr>
            </w:pPr>
          </w:p>
        </w:tc>
        <w:tc>
          <w:tcPr>
            <w:tcW w:w="1440" w:type="dxa"/>
            <w:shd w:val="clear" w:color="auto" w:fill="auto"/>
            <w:vAlign w:val="bottom"/>
          </w:tcPr>
          <w:p w14:paraId="73B891FE" w14:textId="7E93C824" w:rsidR="00E13E8B" w:rsidRPr="00A3609C" w:rsidRDefault="00E13E8B" w:rsidP="00E13E8B">
            <w:pPr>
              <w:spacing w:after="0" w:line="240" w:lineRule="auto"/>
              <w:ind w:right="-72"/>
              <w:jc w:val="right"/>
              <w:rPr>
                <w:rFonts w:ascii="Arial" w:hAnsi="Arial" w:cs="Arial"/>
                <w:b/>
                <w:bCs/>
                <w:sz w:val="20"/>
                <w:szCs w:val="20"/>
                <w:lang w:val="en-GB"/>
              </w:rPr>
            </w:pPr>
            <w:r w:rsidRPr="00A3609C">
              <w:rPr>
                <w:rFonts w:ascii="Arial" w:hAnsi="Arial" w:cs="Arial"/>
                <w:b/>
                <w:bCs/>
                <w:spacing w:val="-4"/>
                <w:sz w:val="20"/>
                <w:szCs w:val="20"/>
              </w:rPr>
              <w:t>equipment</w:t>
            </w:r>
          </w:p>
        </w:tc>
        <w:tc>
          <w:tcPr>
            <w:tcW w:w="1433" w:type="dxa"/>
            <w:shd w:val="clear" w:color="auto" w:fill="auto"/>
            <w:vAlign w:val="bottom"/>
          </w:tcPr>
          <w:p w14:paraId="0AC5C5A6" w14:textId="749C8374" w:rsidR="00E13E8B" w:rsidRPr="00A3609C" w:rsidRDefault="00E13E8B" w:rsidP="00E13E8B">
            <w:pPr>
              <w:spacing w:after="0" w:line="240" w:lineRule="auto"/>
              <w:ind w:right="-72"/>
              <w:jc w:val="right"/>
              <w:rPr>
                <w:rFonts w:ascii="Arial" w:hAnsi="Arial" w:cs="Arial"/>
                <w:b/>
                <w:bCs/>
                <w:sz w:val="20"/>
                <w:szCs w:val="20"/>
                <w:lang w:val="en-GB"/>
              </w:rPr>
            </w:pPr>
            <w:r w:rsidRPr="00A3609C">
              <w:rPr>
                <w:rFonts w:ascii="Arial" w:hAnsi="Arial" w:cs="Arial"/>
                <w:b/>
                <w:bCs/>
                <w:sz w:val="20"/>
                <w:szCs w:val="20"/>
                <w:lang w:val="en-GB"/>
              </w:rPr>
              <w:t>assets</w:t>
            </w:r>
          </w:p>
        </w:tc>
        <w:tc>
          <w:tcPr>
            <w:tcW w:w="1447" w:type="dxa"/>
            <w:shd w:val="clear" w:color="auto" w:fill="auto"/>
            <w:vAlign w:val="bottom"/>
          </w:tcPr>
          <w:p w14:paraId="603C14E5" w14:textId="557662E0" w:rsidR="00E13E8B" w:rsidRPr="00A3609C" w:rsidRDefault="00E13E8B" w:rsidP="00E13E8B">
            <w:pPr>
              <w:spacing w:after="0" w:line="240" w:lineRule="auto"/>
              <w:ind w:right="-72"/>
              <w:jc w:val="right"/>
              <w:rPr>
                <w:rFonts w:ascii="Arial" w:hAnsi="Arial" w:cs="Arial"/>
                <w:b/>
                <w:bCs/>
                <w:sz w:val="20"/>
                <w:szCs w:val="20"/>
                <w:lang w:val="en-GB"/>
              </w:rPr>
            </w:pPr>
            <w:r w:rsidRPr="00A3609C">
              <w:rPr>
                <w:rFonts w:ascii="Arial" w:hAnsi="Arial" w:cs="Arial"/>
                <w:b/>
                <w:bCs/>
                <w:spacing w:val="-4"/>
                <w:sz w:val="20"/>
                <w:szCs w:val="20"/>
              </w:rPr>
              <w:t>equipment</w:t>
            </w:r>
          </w:p>
        </w:tc>
        <w:tc>
          <w:tcPr>
            <w:tcW w:w="1482" w:type="dxa"/>
            <w:gridSpan w:val="2"/>
            <w:shd w:val="clear" w:color="auto" w:fill="auto"/>
            <w:vAlign w:val="bottom"/>
          </w:tcPr>
          <w:p w14:paraId="7BFA79BE" w14:textId="39BC1B05" w:rsidR="00E13E8B" w:rsidRPr="00A3609C" w:rsidRDefault="00E13E8B" w:rsidP="00E13E8B">
            <w:pPr>
              <w:spacing w:after="0" w:line="240" w:lineRule="auto"/>
              <w:ind w:right="-72"/>
              <w:jc w:val="right"/>
              <w:rPr>
                <w:rFonts w:ascii="Arial" w:hAnsi="Arial" w:cs="Arial"/>
                <w:b/>
                <w:bCs/>
                <w:sz w:val="20"/>
                <w:szCs w:val="20"/>
                <w:lang w:val="en-GB"/>
              </w:rPr>
            </w:pPr>
            <w:r w:rsidRPr="00A3609C">
              <w:rPr>
                <w:rFonts w:ascii="Arial" w:hAnsi="Arial" w:cs="Arial"/>
                <w:b/>
                <w:bCs/>
                <w:sz w:val="20"/>
                <w:szCs w:val="20"/>
                <w:lang w:val="en-GB"/>
              </w:rPr>
              <w:t>assets</w:t>
            </w:r>
          </w:p>
        </w:tc>
      </w:tr>
      <w:tr w:rsidR="00A3609C" w:rsidRPr="00A3609C" w14:paraId="54EB1820" w14:textId="77777777" w:rsidTr="005D6551">
        <w:trPr>
          <w:trHeight w:val="20"/>
        </w:trPr>
        <w:tc>
          <w:tcPr>
            <w:tcW w:w="3627" w:type="dxa"/>
            <w:shd w:val="clear" w:color="auto" w:fill="auto"/>
            <w:vAlign w:val="bottom"/>
          </w:tcPr>
          <w:p w14:paraId="33AE6237" w14:textId="77777777" w:rsidR="00E13E8B" w:rsidRPr="00A3609C" w:rsidRDefault="00E13E8B" w:rsidP="005D6551">
            <w:pPr>
              <w:spacing w:after="0" w:line="240" w:lineRule="auto"/>
              <w:ind w:left="-90"/>
              <w:jc w:val="both"/>
              <w:rPr>
                <w:rFonts w:ascii="Arial" w:hAnsi="Arial" w:cs="Arial"/>
                <w:sz w:val="20"/>
                <w:szCs w:val="20"/>
              </w:rPr>
            </w:pPr>
          </w:p>
        </w:tc>
        <w:tc>
          <w:tcPr>
            <w:tcW w:w="1440" w:type="dxa"/>
            <w:tcBorders>
              <w:bottom w:val="single" w:sz="4" w:space="0" w:color="auto"/>
            </w:tcBorders>
            <w:shd w:val="clear" w:color="auto" w:fill="auto"/>
            <w:vAlign w:val="bottom"/>
          </w:tcPr>
          <w:p w14:paraId="43FAAEF9" w14:textId="77777777" w:rsidR="00E13E8B" w:rsidRPr="00A3609C" w:rsidRDefault="00E13E8B" w:rsidP="00773059">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3" w:type="dxa"/>
            <w:tcBorders>
              <w:bottom w:val="single" w:sz="4" w:space="0" w:color="auto"/>
            </w:tcBorders>
            <w:shd w:val="clear" w:color="auto" w:fill="auto"/>
            <w:vAlign w:val="bottom"/>
          </w:tcPr>
          <w:p w14:paraId="03175BE1" w14:textId="77777777" w:rsidR="00E13E8B" w:rsidRPr="00A3609C" w:rsidRDefault="00E13E8B" w:rsidP="00773059">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7" w:type="dxa"/>
            <w:tcBorders>
              <w:bottom w:val="single" w:sz="4" w:space="0" w:color="auto"/>
            </w:tcBorders>
            <w:shd w:val="clear" w:color="auto" w:fill="auto"/>
            <w:vAlign w:val="bottom"/>
          </w:tcPr>
          <w:p w14:paraId="322C7CEA" w14:textId="77777777" w:rsidR="00E13E8B" w:rsidRPr="00A3609C" w:rsidRDefault="00E13E8B" w:rsidP="00773059">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6FC0DCFF" w14:textId="77777777" w:rsidR="00E13E8B" w:rsidRPr="00A3609C" w:rsidRDefault="00E13E8B" w:rsidP="00773059">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4361C1E8" w14:textId="77777777" w:rsidTr="003621B4">
        <w:trPr>
          <w:trHeight w:val="20"/>
        </w:trPr>
        <w:tc>
          <w:tcPr>
            <w:tcW w:w="3627" w:type="dxa"/>
            <w:shd w:val="clear" w:color="auto" w:fill="auto"/>
            <w:vAlign w:val="bottom"/>
          </w:tcPr>
          <w:p w14:paraId="36789C3B" w14:textId="77777777" w:rsidR="005D6551" w:rsidRPr="00A3609C" w:rsidRDefault="00E576C3" w:rsidP="005D6551">
            <w:pPr>
              <w:spacing w:after="0" w:line="240" w:lineRule="auto"/>
              <w:ind w:left="-90" w:right="-98"/>
              <w:rPr>
                <w:rFonts w:ascii="Arial" w:hAnsi="Arial" w:cs="Arial"/>
                <w:b/>
                <w:bCs/>
                <w:sz w:val="20"/>
                <w:szCs w:val="20"/>
              </w:rPr>
            </w:pPr>
            <w:r w:rsidRPr="00A3609C">
              <w:rPr>
                <w:rFonts w:ascii="Arial" w:hAnsi="Arial" w:cs="Arial"/>
                <w:b/>
                <w:bCs/>
                <w:sz w:val="20"/>
                <w:szCs w:val="20"/>
              </w:rPr>
              <w:t xml:space="preserve">Net book amount as at </w:t>
            </w:r>
          </w:p>
          <w:p w14:paraId="55965E48" w14:textId="77777777" w:rsidR="005D6551" w:rsidRPr="00A3609C" w:rsidRDefault="005D6551" w:rsidP="005D6551">
            <w:pPr>
              <w:spacing w:after="0" w:line="240" w:lineRule="auto"/>
              <w:ind w:left="-90" w:right="-98"/>
              <w:rPr>
                <w:rFonts w:ascii="Arial" w:hAnsi="Arial" w:cs="Arial"/>
                <w:b/>
                <w:bCs/>
                <w:sz w:val="20"/>
                <w:szCs w:val="20"/>
              </w:rPr>
            </w:pPr>
            <w:r w:rsidRPr="00A3609C">
              <w:rPr>
                <w:rFonts w:ascii="Arial" w:hAnsi="Arial" w:cs="Arial"/>
                <w:b/>
                <w:bCs/>
                <w:sz w:val="20"/>
                <w:szCs w:val="20"/>
              </w:rPr>
              <w:t xml:space="preserve">   </w:t>
            </w:r>
            <w:r w:rsidR="00E576C3" w:rsidRPr="00A3609C">
              <w:rPr>
                <w:rFonts w:ascii="Arial" w:hAnsi="Arial" w:cs="Arial"/>
                <w:b/>
                <w:bCs/>
                <w:sz w:val="20"/>
                <w:szCs w:val="20"/>
              </w:rPr>
              <w:t xml:space="preserve">31 December 2019 </w:t>
            </w:r>
          </w:p>
          <w:p w14:paraId="4DB8CA30" w14:textId="16F11C4F" w:rsidR="00E13E8B" w:rsidRPr="00A3609C" w:rsidRDefault="005D6551" w:rsidP="005D6551">
            <w:pPr>
              <w:spacing w:after="0" w:line="240" w:lineRule="auto"/>
              <w:ind w:left="-90" w:right="-98"/>
              <w:rPr>
                <w:rFonts w:ascii="Arial" w:hAnsi="Arial" w:cs="Arial"/>
                <w:spacing w:val="-4"/>
                <w:sz w:val="20"/>
                <w:szCs w:val="20"/>
                <w:lang w:bidi="th-TH"/>
              </w:rPr>
            </w:pPr>
            <w:r w:rsidRPr="00A3609C">
              <w:rPr>
                <w:rFonts w:ascii="Arial" w:hAnsi="Arial" w:cs="Arial"/>
                <w:b/>
                <w:bCs/>
                <w:sz w:val="20"/>
                <w:szCs w:val="20"/>
              </w:rPr>
              <w:t xml:space="preserve">   </w:t>
            </w:r>
            <w:r w:rsidR="00E576C3" w:rsidRPr="00A3609C">
              <w:rPr>
                <w:rFonts w:ascii="Arial" w:hAnsi="Arial" w:cs="Arial"/>
                <w:b/>
                <w:bCs/>
                <w:sz w:val="20"/>
                <w:szCs w:val="20"/>
              </w:rPr>
              <w:t>(</w:t>
            </w:r>
            <w:r w:rsidR="008A0D18" w:rsidRPr="00A3609C">
              <w:rPr>
                <w:rFonts w:ascii="Arial" w:hAnsi="Arial" w:cs="Arial"/>
                <w:b/>
                <w:bCs/>
                <w:sz w:val="20"/>
                <w:szCs w:val="20"/>
              </w:rPr>
              <w:t>As previously</w:t>
            </w:r>
            <w:r w:rsidR="008A0D18" w:rsidRPr="00A3609C">
              <w:rPr>
                <w:rFonts w:ascii="Arial" w:hAnsi="Arial" w:cs="Arial"/>
                <w:b/>
                <w:bCs/>
                <w:sz w:val="20"/>
                <w:szCs w:val="20"/>
                <w:cs/>
                <w:lang w:bidi="th-TH"/>
              </w:rPr>
              <w:t xml:space="preserve"> </w:t>
            </w:r>
            <w:r w:rsidR="00B66ACF" w:rsidRPr="00A3609C">
              <w:rPr>
                <w:rFonts w:ascii="Arial" w:hAnsi="Arial" w:cs="Arial"/>
                <w:b/>
                <w:bCs/>
                <w:sz w:val="20"/>
                <w:szCs w:val="20"/>
              </w:rPr>
              <w:t>reported</w:t>
            </w:r>
            <w:r w:rsidR="008A0D18" w:rsidRPr="00A3609C">
              <w:rPr>
                <w:rFonts w:ascii="Arial" w:hAnsi="Arial" w:cs="Arial"/>
                <w:b/>
                <w:bCs/>
                <w:sz w:val="20"/>
                <w:szCs w:val="20"/>
                <w:lang w:bidi="th-TH"/>
              </w:rPr>
              <w:t>)</w:t>
            </w:r>
          </w:p>
        </w:tc>
        <w:tc>
          <w:tcPr>
            <w:tcW w:w="1440" w:type="dxa"/>
            <w:shd w:val="clear" w:color="auto" w:fill="auto"/>
            <w:vAlign w:val="bottom"/>
          </w:tcPr>
          <w:p w14:paraId="4531784A" w14:textId="1AE62DB4"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60,796,677</w:t>
            </w:r>
          </w:p>
        </w:tc>
        <w:tc>
          <w:tcPr>
            <w:tcW w:w="1433" w:type="dxa"/>
            <w:shd w:val="clear" w:color="auto" w:fill="auto"/>
            <w:vAlign w:val="bottom"/>
          </w:tcPr>
          <w:p w14:paraId="15E09B75" w14:textId="067FFC10"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w:t>
            </w:r>
          </w:p>
        </w:tc>
        <w:tc>
          <w:tcPr>
            <w:tcW w:w="1447" w:type="dxa"/>
            <w:shd w:val="clear" w:color="auto" w:fill="auto"/>
            <w:vAlign w:val="bottom"/>
          </w:tcPr>
          <w:p w14:paraId="64B8928C" w14:textId="3F3F9D3D"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60,786,203</w:t>
            </w:r>
          </w:p>
        </w:tc>
        <w:tc>
          <w:tcPr>
            <w:tcW w:w="1482" w:type="dxa"/>
            <w:gridSpan w:val="2"/>
            <w:shd w:val="clear" w:color="auto" w:fill="auto"/>
            <w:vAlign w:val="bottom"/>
          </w:tcPr>
          <w:p w14:paraId="17DAE3CC" w14:textId="76F5AF8D"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w:t>
            </w:r>
          </w:p>
        </w:tc>
      </w:tr>
      <w:tr w:rsidR="00A3609C" w:rsidRPr="00A3609C" w14:paraId="4E479DDC" w14:textId="77777777" w:rsidTr="003621B4">
        <w:trPr>
          <w:trHeight w:val="20"/>
        </w:trPr>
        <w:tc>
          <w:tcPr>
            <w:tcW w:w="3627" w:type="dxa"/>
            <w:shd w:val="clear" w:color="auto" w:fill="auto"/>
            <w:vAlign w:val="bottom"/>
          </w:tcPr>
          <w:p w14:paraId="1858AEFC" w14:textId="666B9B2F" w:rsidR="00E13E8B" w:rsidRPr="00A3609C" w:rsidRDefault="00E576C3" w:rsidP="005D6551">
            <w:pPr>
              <w:spacing w:after="0" w:line="240" w:lineRule="auto"/>
              <w:ind w:left="-90" w:right="-98"/>
              <w:rPr>
                <w:rFonts w:ascii="Arial" w:eastAsia="Arial Unicode MS" w:hAnsi="Arial" w:cs="Arial"/>
                <w:b/>
                <w:bCs/>
                <w:sz w:val="20"/>
                <w:szCs w:val="20"/>
                <w:lang w:bidi="th-TH"/>
              </w:rPr>
            </w:pPr>
            <w:r w:rsidRPr="00A3609C">
              <w:rPr>
                <w:rFonts w:ascii="Arial" w:hAnsi="Arial" w:cs="Arial"/>
                <w:sz w:val="20"/>
                <w:szCs w:val="20"/>
              </w:rPr>
              <w:t>Transfer to right-of-use assets</w:t>
            </w:r>
          </w:p>
        </w:tc>
        <w:tc>
          <w:tcPr>
            <w:tcW w:w="1440" w:type="dxa"/>
            <w:tcBorders>
              <w:bottom w:val="single" w:sz="4" w:space="0" w:color="auto"/>
            </w:tcBorders>
            <w:shd w:val="clear" w:color="auto" w:fill="auto"/>
            <w:vAlign w:val="bottom"/>
          </w:tcPr>
          <w:p w14:paraId="1D3DBAE3" w14:textId="7010DBD3"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(1,450,898)</w:t>
            </w:r>
          </w:p>
        </w:tc>
        <w:tc>
          <w:tcPr>
            <w:tcW w:w="1433" w:type="dxa"/>
            <w:tcBorders>
              <w:bottom w:val="single" w:sz="4" w:space="0" w:color="auto"/>
            </w:tcBorders>
            <w:shd w:val="clear" w:color="auto" w:fill="auto"/>
            <w:vAlign w:val="bottom"/>
          </w:tcPr>
          <w:p w14:paraId="643758ED" w14:textId="60B9B669"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1,450,898</w:t>
            </w:r>
          </w:p>
        </w:tc>
        <w:tc>
          <w:tcPr>
            <w:tcW w:w="1447" w:type="dxa"/>
            <w:tcBorders>
              <w:bottom w:val="single" w:sz="4" w:space="0" w:color="auto"/>
            </w:tcBorders>
            <w:shd w:val="clear" w:color="auto" w:fill="auto"/>
            <w:vAlign w:val="bottom"/>
          </w:tcPr>
          <w:p w14:paraId="3A5B5A5C" w14:textId="6A7DC77E"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(1,450,898)</w:t>
            </w:r>
          </w:p>
        </w:tc>
        <w:tc>
          <w:tcPr>
            <w:tcW w:w="1482" w:type="dxa"/>
            <w:gridSpan w:val="2"/>
            <w:tcBorders>
              <w:bottom w:val="single" w:sz="4" w:space="0" w:color="auto"/>
            </w:tcBorders>
            <w:shd w:val="clear" w:color="auto" w:fill="auto"/>
            <w:vAlign w:val="bottom"/>
          </w:tcPr>
          <w:p w14:paraId="5DA6423A" w14:textId="5AC8C164"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1,450,898</w:t>
            </w:r>
          </w:p>
        </w:tc>
      </w:tr>
      <w:tr w:rsidR="00A3609C" w:rsidRPr="00A3609C" w14:paraId="03F1F592" w14:textId="77777777" w:rsidTr="003621B4">
        <w:trPr>
          <w:trHeight w:val="20"/>
        </w:trPr>
        <w:tc>
          <w:tcPr>
            <w:tcW w:w="3627" w:type="dxa"/>
            <w:shd w:val="clear" w:color="auto" w:fill="auto"/>
          </w:tcPr>
          <w:p w14:paraId="1BAC4195" w14:textId="77777777" w:rsidR="00110A98" w:rsidRPr="00A3609C" w:rsidRDefault="00110A98" w:rsidP="00110A98">
            <w:pPr>
              <w:spacing w:after="0" w:line="240" w:lineRule="auto"/>
              <w:ind w:left="-90" w:right="-98"/>
              <w:rPr>
                <w:rFonts w:ascii="Arial" w:eastAsia="Arial Unicode MS" w:hAnsi="Arial" w:cs="Arial"/>
                <w:sz w:val="20"/>
                <w:szCs w:val="20"/>
                <w:lang w:bidi="th-TH"/>
              </w:rPr>
            </w:pPr>
          </w:p>
        </w:tc>
        <w:tc>
          <w:tcPr>
            <w:tcW w:w="1440" w:type="dxa"/>
            <w:tcBorders>
              <w:top w:val="single" w:sz="4" w:space="0" w:color="auto"/>
            </w:tcBorders>
            <w:shd w:val="clear" w:color="auto" w:fill="auto"/>
          </w:tcPr>
          <w:p w14:paraId="3A5C9EFC" w14:textId="77777777" w:rsidR="00110A98" w:rsidRPr="00A3609C" w:rsidRDefault="00110A98" w:rsidP="00110A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shd w:val="clear" w:color="auto" w:fill="auto"/>
          </w:tcPr>
          <w:p w14:paraId="0E4C09AF" w14:textId="77777777" w:rsidR="00110A98" w:rsidRPr="00A3609C" w:rsidRDefault="00110A98" w:rsidP="00110A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auto"/>
          </w:tcPr>
          <w:p w14:paraId="161C33C7" w14:textId="77777777" w:rsidR="00110A98" w:rsidRPr="00A3609C" w:rsidRDefault="00110A98" w:rsidP="00110A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shd w:val="clear" w:color="auto" w:fill="auto"/>
          </w:tcPr>
          <w:p w14:paraId="52FB0B6B" w14:textId="77777777" w:rsidR="00110A98" w:rsidRPr="00A3609C" w:rsidRDefault="00110A98" w:rsidP="00110A98">
            <w:pPr>
              <w:tabs>
                <w:tab w:val="left" w:pos="6840"/>
              </w:tabs>
              <w:spacing w:after="0" w:line="240" w:lineRule="auto"/>
              <w:ind w:right="-72"/>
              <w:jc w:val="right"/>
              <w:rPr>
                <w:rFonts w:ascii="Arial" w:eastAsia="Arial Unicode MS" w:hAnsi="Arial" w:cs="Arial"/>
                <w:sz w:val="20"/>
                <w:szCs w:val="20"/>
              </w:rPr>
            </w:pPr>
          </w:p>
        </w:tc>
      </w:tr>
      <w:tr w:rsidR="00A3609C" w:rsidRPr="00A3609C" w14:paraId="3FD7466F" w14:textId="77777777" w:rsidTr="003621B4">
        <w:trPr>
          <w:trHeight w:val="20"/>
        </w:trPr>
        <w:tc>
          <w:tcPr>
            <w:tcW w:w="3627" w:type="dxa"/>
            <w:shd w:val="clear" w:color="auto" w:fill="auto"/>
            <w:vAlign w:val="bottom"/>
          </w:tcPr>
          <w:p w14:paraId="00C24A88" w14:textId="77777777" w:rsidR="005D6551" w:rsidRPr="00A3609C" w:rsidRDefault="00E576C3" w:rsidP="005D6551">
            <w:pPr>
              <w:spacing w:after="0" w:line="240" w:lineRule="auto"/>
              <w:ind w:left="-90" w:right="-98"/>
              <w:rPr>
                <w:rFonts w:ascii="Arial" w:hAnsi="Arial" w:cs="Arial"/>
                <w:b/>
                <w:bCs/>
                <w:sz w:val="20"/>
                <w:szCs w:val="20"/>
              </w:rPr>
            </w:pPr>
            <w:r w:rsidRPr="00A3609C">
              <w:rPr>
                <w:rFonts w:ascii="Arial" w:hAnsi="Arial" w:cs="Arial"/>
                <w:b/>
                <w:bCs/>
                <w:sz w:val="20"/>
                <w:szCs w:val="20"/>
              </w:rPr>
              <w:t xml:space="preserve">Net book amount as at </w:t>
            </w:r>
          </w:p>
          <w:p w14:paraId="2C7FE541" w14:textId="3BD2E6DD" w:rsidR="00E13E8B" w:rsidRPr="00A3609C" w:rsidRDefault="005D6551" w:rsidP="005D6551">
            <w:pPr>
              <w:spacing w:after="0" w:line="240" w:lineRule="auto"/>
              <w:ind w:left="-90" w:right="-98"/>
              <w:rPr>
                <w:rFonts w:ascii="Arial" w:hAnsi="Arial" w:cs="Arial"/>
                <w:sz w:val="20"/>
                <w:szCs w:val="20"/>
                <w:lang w:bidi="th-TH"/>
              </w:rPr>
            </w:pPr>
            <w:r w:rsidRPr="00A3609C">
              <w:rPr>
                <w:rFonts w:ascii="Arial" w:hAnsi="Arial" w:cs="Arial"/>
                <w:b/>
                <w:bCs/>
                <w:sz w:val="20"/>
                <w:szCs w:val="20"/>
              </w:rPr>
              <w:t xml:space="preserve">   </w:t>
            </w:r>
            <w:r w:rsidR="00E576C3" w:rsidRPr="00A3609C">
              <w:rPr>
                <w:rFonts w:ascii="Arial" w:hAnsi="Arial" w:cs="Arial"/>
                <w:b/>
                <w:bCs/>
                <w:sz w:val="20"/>
                <w:szCs w:val="20"/>
              </w:rPr>
              <w:t>1 January 2020 (</w:t>
            </w:r>
            <w:r w:rsidR="008A0D18" w:rsidRPr="00A3609C">
              <w:rPr>
                <w:rFonts w:ascii="Arial" w:hAnsi="Arial" w:cs="Arial"/>
                <w:b/>
                <w:bCs/>
                <w:sz w:val="20"/>
                <w:szCs w:val="20"/>
              </w:rPr>
              <w:t>As restated)</w:t>
            </w:r>
          </w:p>
        </w:tc>
        <w:tc>
          <w:tcPr>
            <w:tcW w:w="1440" w:type="dxa"/>
            <w:shd w:val="clear" w:color="auto" w:fill="FAFAFA"/>
            <w:vAlign w:val="bottom"/>
          </w:tcPr>
          <w:p w14:paraId="418AAA68" w14:textId="283D689A"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59,345,779</w:t>
            </w:r>
          </w:p>
        </w:tc>
        <w:tc>
          <w:tcPr>
            <w:tcW w:w="1433" w:type="dxa"/>
            <w:shd w:val="clear" w:color="auto" w:fill="FAFAFA"/>
            <w:vAlign w:val="bottom"/>
          </w:tcPr>
          <w:p w14:paraId="7FB82FAB" w14:textId="222E13B7" w:rsidR="00E13E8B" w:rsidRPr="00A3609C" w:rsidRDefault="008A0D18" w:rsidP="00773059">
            <w:pPr>
              <w:tabs>
                <w:tab w:val="left" w:pos="6840"/>
              </w:tabs>
              <w:spacing w:after="0" w:line="240" w:lineRule="auto"/>
              <w:ind w:right="-72"/>
              <w:jc w:val="right"/>
              <w:rPr>
                <w:rFonts w:ascii="Arial" w:hAnsi="Arial" w:cs="Arial"/>
                <w:sz w:val="20"/>
                <w:szCs w:val="20"/>
                <w:lang w:val="en-GB" w:bidi="th-TH"/>
              </w:rPr>
            </w:pPr>
            <w:r w:rsidRPr="00A3609C">
              <w:rPr>
                <w:rFonts w:ascii="Arial" w:hAnsi="Arial" w:cs="Arial"/>
                <w:sz w:val="20"/>
                <w:szCs w:val="20"/>
                <w:lang w:val="en-GB" w:bidi="th-TH"/>
              </w:rPr>
              <w:t>1,450,898</w:t>
            </w:r>
          </w:p>
        </w:tc>
        <w:tc>
          <w:tcPr>
            <w:tcW w:w="1447" w:type="dxa"/>
            <w:shd w:val="clear" w:color="auto" w:fill="FAFAFA"/>
            <w:vAlign w:val="bottom"/>
          </w:tcPr>
          <w:p w14:paraId="5809B5CB" w14:textId="2622CBB1" w:rsidR="00E13E8B" w:rsidRPr="00A3609C" w:rsidRDefault="00FF7C1B"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59,335,305</w:t>
            </w:r>
          </w:p>
        </w:tc>
        <w:tc>
          <w:tcPr>
            <w:tcW w:w="1482" w:type="dxa"/>
            <w:gridSpan w:val="2"/>
            <w:shd w:val="clear" w:color="auto" w:fill="FAFAFA"/>
            <w:vAlign w:val="bottom"/>
          </w:tcPr>
          <w:p w14:paraId="0790248F" w14:textId="263A96CD" w:rsidR="00E13E8B" w:rsidRPr="00A3609C" w:rsidRDefault="008A0D18" w:rsidP="00773059">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1,450,898</w:t>
            </w:r>
          </w:p>
        </w:tc>
      </w:tr>
      <w:tr w:rsidR="004B38EF" w:rsidRPr="00A3609C" w14:paraId="044732F5" w14:textId="77777777" w:rsidTr="003621B4">
        <w:trPr>
          <w:trHeight w:val="20"/>
        </w:trPr>
        <w:tc>
          <w:tcPr>
            <w:tcW w:w="3627" w:type="dxa"/>
            <w:shd w:val="clear" w:color="auto" w:fill="auto"/>
            <w:vAlign w:val="bottom"/>
          </w:tcPr>
          <w:p w14:paraId="40B5EAEA" w14:textId="3B79D582" w:rsidR="004B38EF" w:rsidRPr="00A3609C" w:rsidRDefault="004B38EF" w:rsidP="004B38EF">
            <w:pPr>
              <w:spacing w:after="0" w:line="240" w:lineRule="auto"/>
              <w:ind w:left="-90" w:right="-98"/>
              <w:rPr>
                <w:rFonts w:ascii="Arial" w:eastAsia="Arial Unicode MS" w:hAnsi="Arial" w:cs="Arial"/>
                <w:sz w:val="20"/>
                <w:szCs w:val="20"/>
                <w:rtl/>
                <w:cs/>
              </w:rPr>
            </w:pPr>
            <w:r w:rsidRPr="00A3609C">
              <w:rPr>
                <w:rFonts w:ascii="Arial" w:hAnsi="Arial" w:cs="Arial"/>
                <w:sz w:val="20"/>
                <w:szCs w:val="20"/>
              </w:rPr>
              <w:t xml:space="preserve">Additions </w:t>
            </w:r>
          </w:p>
        </w:tc>
        <w:tc>
          <w:tcPr>
            <w:tcW w:w="1440" w:type="dxa"/>
            <w:shd w:val="clear" w:color="auto" w:fill="FAFAFA"/>
            <w:vAlign w:val="bottom"/>
          </w:tcPr>
          <w:p w14:paraId="1E01DDA4" w14:textId="42690125"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205,461</w:t>
            </w:r>
          </w:p>
        </w:tc>
        <w:tc>
          <w:tcPr>
            <w:tcW w:w="1433" w:type="dxa"/>
            <w:shd w:val="clear" w:color="auto" w:fill="FAFAFA"/>
            <w:vAlign w:val="bottom"/>
          </w:tcPr>
          <w:p w14:paraId="48A08CC2" w14:textId="7CC8064C"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4B38EF">
              <w:rPr>
                <w:rFonts w:ascii="Arial" w:eastAsia="Arial Unicode MS" w:hAnsi="Arial" w:cs="Arial"/>
                <w:sz w:val="20"/>
                <w:szCs w:val="20"/>
              </w:rPr>
              <w:t>4,532,600</w:t>
            </w:r>
          </w:p>
        </w:tc>
        <w:tc>
          <w:tcPr>
            <w:tcW w:w="1447" w:type="dxa"/>
            <w:shd w:val="clear" w:color="auto" w:fill="FAFAFA"/>
            <w:vAlign w:val="bottom"/>
          </w:tcPr>
          <w:p w14:paraId="5244C073" w14:textId="6302BC56"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205,461</w:t>
            </w:r>
          </w:p>
        </w:tc>
        <w:tc>
          <w:tcPr>
            <w:tcW w:w="1482" w:type="dxa"/>
            <w:gridSpan w:val="2"/>
            <w:shd w:val="clear" w:color="auto" w:fill="FAFAFA"/>
            <w:vAlign w:val="bottom"/>
          </w:tcPr>
          <w:p w14:paraId="3297CAAE" w14:textId="7A77D426"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4B38EF">
              <w:rPr>
                <w:rFonts w:ascii="Arial" w:eastAsia="Arial Unicode MS" w:hAnsi="Arial" w:cs="Arial"/>
                <w:sz w:val="20"/>
                <w:szCs w:val="20"/>
              </w:rPr>
              <w:t>4,532,600</w:t>
            </w:r>
          </w:p>
        </w:tc>
      </w:tr>
      <w:tr w:rsidR="004B38EF" w:rsidRPr="00A3609C" w14:paraId="295FD698" w14:textId="77777777" w:rsidTr="003621B4">
        <w:trPr>
          <w:trHeight w:val="20"/>
        </w:trPr>
        <w:tc>
          <w:tcPr>
            <w:tcW w:w="3627" w:type="dxa"/>
            <w:shd w:val="clear" w:color="auto" w:fill="auto"/>
            <w:vAlign w:val="bottom"/>
          </w:tcPr>
          <w:p w14:paraId="3A7A87E4" w14:textId="5153F3CD" w:rsidR="004B38EF" w:rsidRPr="00A3609C" w:rsidRDefault="004B38EF" w:rsidP="004B38EF">
            <w:pPr>
              <w:spacing w:after="0" w:line="240" w:lineRule="auto"/>
              <w:ind w:left="-90" w:right="-98"/>
              <w:rPr>
                <w:rFonts w:ascii="Arial" w:eastAsia="Arial Unicode MS" w:hAnsi="Arial" w:cs="Arial"/>
                <w:sz w:val="20"/>
                <w:szCs w:val="20"/>
                <w:lang w:bidi="th-TH"/>
              </w:rPr>
            </w:pPr>
            <w:r w:rsidRPr="00A3609C">
              <w:rPr>
                <w:rFonts w:ascii="Arial" w:eastAsia="Arial Unicode MS" w:hAnsi="Arial" w:cs="Arial"/>
                <w:sz w:val="20"/>
                <w:szCs w:val="20"/>
                <w:lang w:bidi="th-TH"/>
              </w:rPr>
              <w:t>Disposals and written-off, net</w:t>
            </w:r>
          </w:p>
        </w:tc>
        <w:tc>
          <w:tcPr>
            <w:tcW w:w="1440" w:type="dxa"/>
            <w:shd w:val="clear" w:color="auto" w:fill="FAFAFA"/>
            <w:vAlign w:val="bottom"/>
          </w:tcPr>
          <w:p w14:paraId="09BC1A16" w14:textId="57B65313"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(1,324)</w:t>
            </w:r>
          </w:p>
        </w:tc>
        <w:tc>
          <w:tcPr>
            <w:tcW w:w="1433" w:type="dxa"/>
            <w:shd w:val="clear" w:color="auto" w:fill="FAFAFA"/>
            <w:vAlign w:val="bottom"/>
          </w:tcPr>
          <w:p w14:paraId="104172D2" w14:textId="1ED87F6D"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4B38EF">
              <w:rPr>
                <w:rFonts w:ascii="Arial" w:eastAsia="Arial Unicode MS" w:hAnsi="Arial" w:cs="Arial"/>
                <w:sz w:val="20"/>
                <w:szCs w:val="20"/>
              </w:rPr>
              <w:t>(2)</w:t>
            </w:r>
          </w:p>
        </w:tc>
        <w:tc>
          <w:tcPr>
            <w:tcW w:w="1447" w:type="dxa"/>
            <w:shd w:val="clear" w:color="auto" w:fill="FAFAFA"/>
            <w:vAlign w:val="bottom"/>
          </w:tcPr>
          <w:p w14:paraId="39DE97F0" w14:textId="16D70408"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(1,324)</w:t>
            </w:r>
          </w:p>
        </w:tc>
        <w:tc>
          <w:tcPr>
            <w:tcW w:w="1482" w:type="dxa"/>
            <w:gridSpan w:val="2"/>
            <w:shd w:val="clear" w:color="auto" w:fill="FAFAFA"/>
            <w:vAlign w:val="bottom"/>
          </w:tcPr>
          <w:p w14:paraId="2B77AE20" w14:textId="6212AA04"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4B38EF">
              <w:rPr>
                <w:rFonts w:ascii="Arial" w:eastAsia="Arial Unicode MS" w:hAnsi="Arial" w:cs="Arial"/>
                <w:sz w:val="20"/>
                <w:szCs w:val="20"/>
              </w:rPr>
              <w:t>(2)</w:t>
            </w:r>
          </w:p>
        </w:tc>
      </w:tr>
      <w:tr w:rsidR="004B38EF" w:rsidRPr="00A3609C" w14:paraId="0F0BFF2B" w14:textId="77777777" w:rsidTr="003621B4">
        <w:trPr>
          <w:trHeight w:val="20"/>
        </w:trPr>
        <w:tc>
          <w:tcPr>
            <w:tcW w:w="3627" w:type="dxa"/>
            <w:shd w:val="clear" w:color="auto" w:fill="auto"/>
            <w:vAlign w:val="bottom"/>
          </w:tcPr>
          <w:p w14:paraId="2806D56B" w14:textId="6BFFDC28" w:rsidR="004B38EF" w:rsidRPr="00A3609C" w:rsidRDefault="004B38EF" w:rsidP="004B38EF">
            <w:pPr>
              <w:spacing w:after="0" w:line="240" w:lineRule="auto"/>
              <w:ind w:left="-90" w:right="-98"/>
              <w:rPr>
                <w:rFonts w:ascii="Arial" w:hAnsi="Arial" w:cs="Arial"/>
                <w:sz w:val="20"/>
                <w:szCs w:val="20"/>
              </w:rPr>
            </w:pPr>
            <w:r w:rsidRPr="00A3609C">
              <w:rPr>
                <w:rFonts w:ascii="Arial" w:eastAsia="Arial Unicode MS" w:hAnsi="Arial" w:cs="Arial"/>
                <w:sz w:val="20"/>
                <w:szCs w:val="20"/>
                <w:lang w:bidi="th-TH"/>
              </w:rPr>
              <w:t>Depreciation charge</w:t>
            </w:r>
          </w:p>
        </w:tc>
        <w:tc>
          <w:tcPr>
            <w:tcW w:w="1440" w:type="dxa"/>
            <w:tcBorders>
              <w:bottom w:val="single" w:sz="4" w:space="0" w:color="auto"/>
            </w:tcBorders>
            <w:shd w:val="clear" w:color="auto" w:fill="FAFAFA"/>
            <w:vAlign w:val="bottom"/>
          </w:tcPr>
          <w:p w14:paraId="29361FBF" w14:textId="0864FC43"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(2,271,703)</w:t>
            </w:r>
          </w:p>
        </w:tc>
        <w:tc>
          <w:tcPr>
            <w:tcW w:w="1433" w:type="dxa"/>
            <w:tcBorders>
              <w:bottom w:val="single" w:sz="4" w:space="0" w:color="auto"/>
            </w:tcBorders>
            <w:shd w:val="clear" w:color="auto" w:fill="FAFAFA"/>
            <w:vAlign w:val="bottom"/>
          </w:tcPr>
          <w:p w14:paraId="1C6CACDE" w14:textId="1DF5E85B"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(700,374)</w:t>
            </w:r>
          </w:p>
        </w:tc>
        <w:tc>
          <w:tcPr>
            <w:tcW w:w="1447" w:type="dxa"/>
            <w:tcBorders>
              <w:bottom w:val="single" w:sz="4" w:space="0" w:color="auto"/>
            </w:tcBorders>
            <w:shd w:val="clear" w:color="auto" w:fill="FAFAFA"/>
            <w:vAlign w:val="bottom"/>
          </w:tcPr>
          <w:p w14:paraId="10308942" w14:textId="167F5590"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(2,269,845)</w:t>
            </w:r>
          </w:p>
        </w:tc>
        <w:tc>
          <w:tcPr>
            <w:tcW w:w="1482" w:type="dxa"/>
            <w:gridSpan w:val="2"/>
            <w:tcBorders>
              <w:bottom w:val="single" w:sz="4" w:space="0" w:color="auto"/>
            </w:tcBorders>
            <w:shd w:val="clear" w:color="auto" w:fill="FAFAFA"/>
            <w:vAlign w:val="bottom"/>
          </w:tcPr>
          <w:p w14:paraId="310E5CD4" w14:textId="0111512B"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(700,374)</w:t>
            </w:r>
          </w:p>
        </w:tc>
      </w:tr>
      <w:tr w:rsidR="004B38EF" w:rsidRPr="00A3609C" w14:paraId="13F3EF8A" w14:textId="77777777" w:rsidTr="003621B4">
        <w:trPr>
          <w:trHeight w:val="20"/>
        </w:trPr>
        <w:tc>
          <w:tcPr>
            <w:tcW w:w="3627" w:type="dxa"/>
            <w:shd w:val="clear" w:color="auto" w:fill="auto"/>
          </w:tcPr>
          <w:p w14:paraId="5A48D967" w14:textId="77777777" w:rsidR="004B38EF" w:rsidRPr="00A3609C" w:rsidRDefault="004B38EF" w:rsidP="004B38EF">
            <w:pPr>
              <w:spacing w:after="0" w:line="240" w:lineRule="auto"/>
              <w:ind w:left="-90"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37C93AE1" w14:textId="77777777"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shd w:val="clear" w:color="auto" w:fill="FAFAFA"/>
          </w:tcPr>
          <w:p w14:paraId="3DE4AA3F" w14:textId="7777777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08640AEE" w14:textId="77777777"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shd w:val="clear" w:color="auto" w:fill="FAFAFA"/>
          </w:tcPr>
          <w:p w14:paraId="0104105A" w14:textId="7777777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r>
      <w:tr w:rsidR="004B38EF" w:rsidRPr="00A3609C" w14:paraId="45413490" w14:textId="77777777" w:rsidTr="003621B4">
        <w:trPr>
          <w:trHeight w:val="20"/>
        </w:trPr>
        <w:tc>
          <w:tcPr>
            <w:tcW w:w="3627" w:type="dxa"/>
            <w:shd w:val="clear" w:color="auto" w:fill="auto"/>
            <w:vAlign w:val="bottom"/>
          </w:tcPr>
          <w:p w14:paraId="7CB24C57" w14:textId="77777777" w:rsidR="004B38EF" w:rsidRDefault="004B38EF" w:rsidP="004B38EF">
            <w:pPr>
              <w:spacing w:after="0" w:line="240" w:lineRule="auto"/>
              <w:ind w:left="-90" w:right="-98"/>
              <w:rPr>
                <w:rFonts w:ascii="Arial" w:hAnsi="Arial" w:cs="Arial"/>
                <w:b/>
                <w:bCs/>
                <w:sz w:val="20"/>
                <w:szCs w:val="20"/>
              </w:rPr>
            </w:pPr>
            <w:r w:rsidRPr="00A3609C">
              <w:rPr>
                <w:rFonts w:ascii="Arial" w:hAnsi="Arial" w:cs="Arial"/>
                <w:b/>
                <w:bCs/>
                <w:sz w:val="20"/>
                <w:szCs w:val="20"/>
              </w:rPr>
              <w:t xml:space="preserve">Net book amount as at </w:t>
            </w:r>
          </w:p>
          <w:p w14:paraId="1039465F" w14:textId="58B9C7B5" w:rsidR="004B38EF" w:rsidRPr="00A3609C" w:rsidRDefault="004B38EF" w:rsidP="004B38EF">
            <w:pPr>
              <w:spacing w:after="0" w:line="240" w:lineRule="auto"/>
              <w:ind w:left="-90" w:right="-98"/>
              <w:rPr>
                <w:rFonts w:ascii="Arial" w:eastAsia="Arial Unicode MS" w:hAnsi="Arial" w:cs="Arial"/>
                <w:b/>
                <w:bCs/>
                <w:sz w:val="20"/>
                <w:szCs w:val="20"/>
                <w:lang w:bidi="th-TH"/>
              </w:rPr>
            </w:pPr>
            <w:r>
              <w:rPr>
                <w:rFonts w:ascii="Arial" w:hAnsi="Arial" w:cs="Arial"/>
                <w:b/>
                <w:bCs/>
                <w:sz w:val="20"/>
                <w:szCs w:val="20"/>
              </w:rPr>
              <w:t xml:space="preserve">   </w:t>
            </w:r>
            <w:r w:rsidRPr="00A3609C">
              <w:rPr>
                <w:rFonts w:ascii="Arial" w:hAnsi="Arial" w:cs="Arial"/>
                <w:b/>
                <w:bCs/>
                <w:sz w:val="20"/>
                <w:szCs w:val="20"/>
              </w:rPr>
              <w:t>30 September 2020</w:t>
            </w:r>
          </w:p>
        </w:tc>
        <w:tc>
          <w:tcPr>
            <w:tcW w:w="1440" w:type="dxa"/>
            <w:tcBorders>
              <w:bottom w:val="single" w:sz="4" w:space="0" w:color="auto"/>
            </w:tcBorders>
            <w:shd w:val="clear" w:color="auto" w:fill="FAFAFA"/>
            <w:vAlign w:val="bottom"/>
          </w:tcPr>
          <w:p w14:paraId="004D6333" w14:textId="7B4F2260"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57,278,213</w:t>
            </w:r>
          </w:p>
        </w:tc>
        <w:tc>
          <w:tcPr>
            <w:tcW w:w="1433" w:type="dxa"/>
            <w:tcBorders>
              <w:bottom w:val="single" w:sz="4" w:space="0" w:color="auto"/>
            </w:tcBorders>
            <w:shd w:val="clear" w:color="auto" w:fill="FAFAFA"/>
            <w:vAlign w:val="bottom"/>
          </w:tcPr>
          <w:p w14:paraId="33E34B98" w14:textId="364DC6B9"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4B38EF">
              <w:rPr>
                <w:rFonts w:ascii="Arial" w:eastAsia="Arial Unicode MS" w:hAnsi="Arial" w:cs="Arial"/>
                <w:sz w:val="20"/>
                <w:szCs w:val="20"/>
              </w:rPr>
              <w:t>5,283,122</w:t>
            </w:r>
          </w:p>
        </w:tc>
        <w:tc>
          <w:tcPr>
            <w:tcW w:w="1447" w:type="dxa"/>
            <w:tcBorders>
              <w:bottom w:val="single" w:sz="4" w:space="0" w:color="auto"/>
            </w:tcBorders>
            <w:shd w:val="clear" w:color="auto" w:fill="FAFAFA"/>
            <w:vAlign w:val="bottom"/>
          </w:tcPr>
          <w:p w14:paraId="31D7E0EC" w14:textId="08BF9955"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57,269,597</w:t>
            </w:r>
          </w:p>
        </w:tc>
        <w:tc>
          <w:tcPr>
            <w:tcW w:w="1482" w:type="dxa"/>
            <w:gridSpan w:val="2"/>
            <w:tcBorders>
              <w:bottom w:val="single" w:sz="4" w:space="0" w:color="auto"/>
            </w:tcBorders>
            <w:shd w:val="clear" w:color="auto" w:fill="FAFAFA"/>
            <w:vAlign w:val="bottom"/>
          </w:tcPr>
          <w:p w14:paraId="41DC8E05" w14:textId="58F6A316"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4B38EF">
              <w:rPr>
                <w:rFonts w:ascii="Arial" w:eastAsia="Arial Unicode MS" w:hAnsi="Arial" w:cs="Arial"/>
                <w:sz w:val="20"/>
                <w:szCs w:val="20"/>
              </w:rPr>
              <w:t>5,283,122</w:t>
            </w:r>
          </w:p>
        </w:tc>
      </w:tr>
    </w:tbl>
    <w:p w14:paraId="1F0E2E0F" w14:textId="6C10C2EE" w:rsidR="00194BBD" w:rsidRDefault="00194BBD" w:rsidP="001F4DB7">
      <w:pPr>
        <w:spacing w:after="0" w:line="240" w:lineRule="auto"/>
        <w:jc w:val="both"/>
        <w:rPr>
          <w:rFonts w:ascii="Arial" w:eastAsia="Arial Unicode MS" w:hAnsi="Arial" w:cs="Arial"/>
          <w:sz w:val="20"/>
          <w:szCs w:val="20"/>
          <w:lang w:bidi="th-TH"/>
        </w:rPr>
      </w:pPr>
    </w:p>
    <w:p w14:paraId="5A132077" w14:textId="77777777" w:rsidR="00194BBD" w:rsidRDefault="00194BBD">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56BEAD72" w14:textId="77777777" w:rsidR="001F4DB7" w:rsidRPr="00C70AEF" w:rsidRDefault="001F4DB7" w:rsidP="001F4DB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1F4DB7" w:rsidRPr="00C70AEF" w14:paraId="7FA7F047" w14:textId="77777777" w:rsidTr="00BE4C68">
        <w:trPr>
          <w:trHeight w:val="386"/>
        </w:trPr>
        <w:tc>
          <w:tcPr>
            <w:tcW w:w="9464" w:type="dxa"/>
            <w:shd w:val="clear" w:color="auto" w:fill="FFA543"/>
            <w:vAlign w:val="center"/>
            <w:hideMark/>
          </w:tcPr>
          <w:p w14:paraId="0B2E05FA" w14:textId="72E35241" w:rsidR="001F4DB7" w:rsidRPr="00C70AEF" w:rsidRDefault="001F4DB7" w:rsidP="00BE4C68">
            <w:pPr>
              <w:tabs>
                <w:tab w:val="left" w:pos="432"/>
              </w:tabs>
              <w:ind w:left="432" w:hanging="432"/>
              <w:jc w:val="both"/>
              <w:rPr>
                <w:rFonts w:ascii="Arial" w:eastAsia="Arial Unicode MS" w:hAnsi="Arial" w:cs="Arial"/>
                <w:b/>
                <w:bCs/>
                <w:color w:val="FFFFFF" w:themeColor="background1"/>
                <w:sz w:val="20"/>
                <w:szCs w:val="20"/>
                <w:lang w:val="en-GB" w:bidi="th-TH"/>
              </w:rPr>
            </w:pPr>
            <w:r w:rsidRPr="00C70AEF">
              <w:rPr>
                <w:rFonts w:ascii="Arial" w:eastAsia="Arial Unicode MS" w:hAnsi="Arial" w:cs="Arial"/>
                <w:b/>
                <w:bCs/>
                <w:color w:val="FFFFFF" w:themeColor="background1"/>
                <w:sz w:val="20"/>
                <w:szCs w:val="20"/>
                <w:lang w:val="en-GB" w:bidi="th-TH"/>
              </w:rPr>
              <w:t>1</w:t>
            </w:r>
            <w:r w:rsidR="00BF2490">
              <w:rPr>
                <w:rFonts w:ascii="Arial" w:eastAsia="Arial Unicode MS" w:hAnsi="Arial" w:cs="Arial"/>
                <w:b/>
                <w:bCs/>
                <w:color w:val="FFFFFF" w:themeColor="background1"/>
                <w:sz w:val="20"/>
                <w:szCs w:val="20"/>
                <w:lang w:val="en-GB" w:bidi="th-TH"/>
              </w:rPr>
              <w:t>3</w:t>
            </w:r>
            <w:r w:rsidRPr="00C70AEF">
              <w:rPr>
                <w:rFonts w:ascii="Arial" w:eastAsia="Arial Unicode MS" w:hAnsi="Arial" w:cs="Arial"/>
                <w:b/>
                <w:bCs/>
                <w:color w:val="FFFFFF" w:themeColor="background1"/>
                <w:sz w:val="20"/>
                <w:szCs w:val="20"/>
                <w:lang w:val="en-GB" w:bidi="th-TH"/>
              </w:rPr>
              <w:tab/>
            </w:r>
            <w:r>
              <w:rPr>
                <w:rFonts w:ascii="Arial" w:eastAsia="Arial Unicode MS" w:hAnsi="Arial" w:cs="Arial"/>
                <w:b/>
                <w:bCs/>
                <w:color w:val="FFFFFF" w:themeColor="background1"/>
                <w:sz w:val="20"/>
                <w:szCs w:val="20"/>
                <w:lang w:val="en-GB" w:bidi="th-TH"/>
              </w:rPr>
              <w:t>Other non-current assets</w:t>
            </w:r>
          </w:p>
        </w:tc>
      </w:tr>
    </w:tbl>
    <w:p w14:paraId="68B9D74A" w14:textId="77777777" w:rsidR="001F4DB7" w:rsidRPr="00C70AEF" w:rsidRDefault="001F4DB7" w:rsidP="001F4DB7">
      <w:pPr>
        <w:spacing w:after="0" w:line="240" w:lineRule="auto"/>
        <w:jc w:val="both"/>
        <w:rPr>
          <w:rFonts w:ascii="Arial" w:eastAsia="Arial Unicode MS" w:hAnsi="Arial" w:cs="Arial"/>
          <w:b/>
          <w:bCs/>
          <w:color w:val="A44E00" w:themeColor="text2" w:themeShade="BF"/>
          <w:sz w:val="20"/>
          <w:szCs w:val="20"/>
          <w:rtl/>
          <w:cs/>
        </w:rPr>
      </w:pPr>
    </w:p>
    <w:p w14:paraId="3C8529B2" w14:textId="77777777" w:rsidR="001F4DB7" w:rsidRPr="00C70AEF" w:rsidRDefault="001F4DB7" w:rsidP="001F4DB7">
      <w:pPr>
        <w:spacing w:after="0" w:line="240" w:lineRule="auto"/>
        <w:jc w:val="both"/>
        <w:rPr>
          <w:rFonts w:ascii="Arial" w:eastAsia="Arial Unicode MS" w:hAnsi="Arial" w:cs="Arial"/>
          <w:b/>
          <w:bCs/>
          <w:color w:val="CF4A02"/>
          <w:sz w:val="20"/>
          <w:szCs w:val="20"/>
        </w:rPr>
      </w:pPr>
      <w:r w:rsidRPr="00C70AEF">
        <w:rPr>
          <w:rFonts w:ascii="Arial" w:eastAsia="Arial Unicode MS" w:hAnsi="Arial" w:cs="Arial"/>
          <w:b/>
          <w:bCs/>
          <w:color w:val="CF4A02"/>
          <w:sz w:val="20"/>
          <w:szCs w:val="20"/>
        </w:rPr>
        <w:t>Consolidated financial information</w:t>
      </w:r>
    </w:p>
    <w:p w14:paraId="5B9D5626" w14:textId="77777777" w:rsidR="001F4DB7" w:rsidRPr="00A3609C" w:rsidRDefault="001F4DB7" w:rsidP="001F4DB7">
      <w:pPr>
        <w:spacing w:after="0" w:line="240" w:lineRule="auto"/>
        <w:jc w:val="both"/>
        <w:rPr>
          <w:rFonts w:ascii="Arial" w:eastAsia="Arial Unicode MS" w:hAnsi="Arial" w:cs="Arial"/>
          <w:b/>
          <w:bCs/>
          <w:sz w:val="20"/>
          <w:szCs w:val="20"/>
        </w:rPr>
      </w:pPr>
    </w:p>
    <w:p w14:paraId="72A74F51" w14:textId="4C9145B5" w:rsidR="001F4DB7" w:rsidRDefault="001F4DB7" w:rsidP="001F4DB7">
      <w:pPr>
        <w:spacing w:after="0" w:line="240" w:lineRule="auto"/>
        <w:jc w:val="both"/>
        <w:rPr>
          <w:rFonts w:ascii="Arial" w:eastAsia="Arial Unicode MS" w:hAnsi="Arial" w:cs="Arial"/>
          <w:sz w:val="20"/>
          <w:szCs w:val="20"/>
        </w:rPr>
      </w:pPr>
      <w:r w:rsidRPr="001F4DB7">
        <w:rPr>
          <w:rFonts w:ascii="Arial" w:eastAsia="Arial Unicode MS" w:hAnsi="Arial" w:cs="Arial"/>
          <w:sz w:val="20"/>
          <w:szCs w:val="20"/>
        </w:rPr>
        <w:t>As at 30 September 2020, the Group’s other non-current assets increased mainly from the increase of deposit for land awaiting for development of Baht 20.04 million, the increase of other deposit of Baht 0.03 million and the decrease of pr</w:t>
      </w:r>
      <w:r w:rsidR="00236723">
        <w:rPr>
          <w:rFonts w:ascii="Arial" w:eastAsia="Arial Unicode MS" w:hAnsi="Arial" w:cs="Arial"/>
          <w:sz w:val="20"/>
          <w:szCs w:val="20"/>
        </w:rPr>
        <w:t>epaid</w:t>
      </w:r>
      <w:r w:rsidRPr="001F4DB7">
        <w:rPr>
          <w:rFonts w:ascii="Arial" w:eastAsia="Arial Unicode MS" w:hAnsi="Arial" w:cs="Arial"/>
          <w:sz w:val="20"/>
          <w:szCs w:val="20"/>
        </w:rPr>
        <w:t xml:space="preserve"> front</w:t>
      </w:r>
      <w:r w:rsidR="00236723">
        <w:rPr>
          <w:rFonts w:ascii="Arial" w:eastAsia="Arial Unicode MS" w:hAnsi="Arial" w:cs="Arial"/>
          <w:sz w:val="20"/>
          <w:szCs w:val="20"/>
        </w:rPr>
        <w:t>-</w:t>
      </w:r>
      <w:r w:rsidRPr="001F4DB7">
        <w:rPr>
          <w:rFonts w:ascii="Arial" w:eastAsia="Arial Unicode MS" w:hAnsi="Arial" w:cs="Arial"/>
          <w:sz w:val="20"/>
          <w:szCs w:val="20"/>
        </w:rPr>
        <w:t>end fee</w:t>
      </w:r>
      <w:r w:rsidR="00236723">
        <w:rPr>
          <w:rFonts w:ascii="Arial" w:eastAsia="Arial Unicode MS" w:hAnsi="Arial" w:cs="Arial"/>
          <w:sz w:val="20"/>
          <w:szCs w:val="20"/>
        </w:rPr>
        <w:t>s</w:t>
      </w:r>
      <w:r w:rsidRPr="001F4DB7">
        <w:rPr>
          <w:rFonts w:ascii="Arial" w:eastAsia="Arial Unicode MS" w:hAnsi="Arial" w:cs="Arial"/>
          <w:sz w:val="20"/>
          <w:szCs w:val="20"/>
        </w:rPr>
        <w:t xml:space="preserve"> of Baht 0.38 million.</w:t>
      </w:r>
    </w:p>
    <w:p w14:paraId="7685D219" w14:textId="77777777" w:rsidR="001F4DB7" w:rsidRPr="00794038" w:rsidRDefault="001F4DB7" w:rsidP="001F4DB7">
      <w:pPr>
        <w:spacing w:after="0" w:line="240" w:lineRule="auto"/>
        <w:jc w:val="both"/>
        <w:rPr>
          <w:rFonts w:ascii="Arial" w:eastAsia="Arial Unicode MS" w:hAnsi="Arial" w:cs="Arial"/>
          <w:sz w:val="20"/>
          <w:szCs w:val="20"/>
        </w:rPr>
      </w:pPr>
    </w:p>
    <w:p w14:paraId="179AD356" w14:textId="77777777" w:rsidR="001F4DB7" w:rsidRPr="00794038" w:rsidRDefault="001F4DB7" w:rsidP="001F4DB7">
      <w:pPr>
        <w:spacing w:after="0" w:line="240" w:lineRule="auto"/>
        <w:jc w:val="both"/>
        <w:rPr>
          <w:rFonts w:ascii="Arial" w:eastAsia="Arial Unicode MS" w:hAnsi="Arial" w:cs="Arial"/>
          <w:b/>
          <w:bCs/>
          <w:color w:val="CF4A02"/>
          <w:sz w:val="20"/>
          <w:szCs w:val="20"/>
        </w:rPr>
      </w:pPr>
      <w:r w:rsidRPr="00794038">
        <w:rPr>
          <w:rFonts w:ascii="Arial" w:eastAsia="Arial Unicode MS" w:hAnsi="Arial" w:cs="Arial"/>
          <w:b/>
          <w:bCs/>
          <w:color w:val="CF4A02"/>
          <w:sz w:val="20"/>
          <w:szCs w:val="20"/>
        </w:rPr>
        <w:t>Separate financial information</w:t>
      </w:r>
    </w:p>
    <w:p w14:paraId="29AA35ED" w14:textId="77777777" w:rsidR="001F4DB7" w:rsidRPr="00794038" w:rsidRDefault="001F4DB7" w:rsidP="001F4DB7">
      <w:pPr>
        <w:spacing w:after="0" w:line="240" w:lineRule="auto"/>
        <w:jc w:val="both"/>
        <w:rPr>
          <w:rFonts w:ascii="Arial" w:eastAsia="Arial Unicode MS" w:hAnsi="Arial" w:cs="Arial"/>
          <w:b/>
          <w:bCs/>
          <w:sz w:val="20"/>
          <w:szCs w:val="20"/>
        </w:rPr>
      </w:pPr>
    </w:p>
    <w:p w14:paraId="4E5F9B1C" w14:textId="56342F25" w:rsidR="001F4DB7" w:rsidRDefault="001F4DB7" w:rsidP="001F4DB7">
      <w:pPr>
        <w:spacing w:after="0" w:line="240" w:lineRule="auto"/>
        <w:jc w:val="both"/>
        <w:rPr>
          <w:rFonts w:ascii="Arial" w:eastAsia="Arial Unicode MS" w:hAnsi="Arial" w:cs="Arial"/>
          <w:sz w:val="20"/>
          <w:szCs w:val="20"/>
        </w:rPr>
      </w:pPr>
      <w:r w:rsidRPr="001F4DB7">
        <w:rPr>
          <w:rFonts w:ascii="Arial" w:eastAsia="Arial Unicode MS" w:hAnsi="Arial" w:cs="Arial"/>
          <w:sz w:val="20"/>
          <w:szCs w:val="20"/>
        </w:rPr>
        <w:t xml:space="preserve">As at 30 September 2020, the </w:t>
      </w:r>
      <w:r w:rsidR="00D023EB">
        <w:rPr>
          <w:rFonts w:ascii="Arial" w:eastAsia="Arial Unicode MS" w:hAnsi="Arial" w:cs="Browallia New"/>
          <w:sz w:val="20"/>
          <w:szCs w:val="25"/>
          <w:lang w:val="en-GB" w:bidi="th-TH"/>
        </w:rPr>
        <w:t>Company</w:t>
      </w:r>
      <w:r w:rsidRPr="001F4DB7">
        <w:rPr>
          <w:rFonts w:ascii="Arial" w:eastAsia="Arial Unicode MS" w:hAnsi="Arial" w:cs="Arial"/>
          <w:sz w:val="20"/>
          <w:szCs w:val="20"/>
        </w:rPr>
        <w:t>’s other non-current assets increased mainly from the increase of deposit for land awaiting for development of Baht 20.04 million, the increase of other deposit of Baht 0.03 million and the decrease of prepa</w:t>
      </w:r>
      <w:r w:rsidR="00236723">
        <w:rPr>
          <w:rFonts w:ascii="Arial" w:eastAsia="Arial Unicode MS" w:hAnsi="Arial" w:cs="Arial"/>
          <w:sz w:val="20"/>
          <w:szCs w:val="20"/>
        </w:rPr>
        <w:t xml:space="preserve">id </w:t>
      </w:r>
      <w:r w:rsidRPr="001F4DB7">
        <w:rPr>
          <w:rFonts w:ascii="Arial" w:eastAsia="Arial Unicode MS" w:hAnsi="Arial" w:cs="Arial"/>
          <w:sz w:val="20"/>
          <w:szCs w:val="20"/>
        </w:rPr>
        <w:t>front</w:t>
      </w:r>
      <w:r w:rsidR="00236723">
        <w:rPr>
          <w:rFonts w:ascii="Arial" w:eastAsia="Arial Unicode MS" w:hAnsi="Arial" w:cs="Arial"/>
          <w:sz w:val="20"/>
          <w:szCs w:val="20"/>
        </w:rPr>
        <w:t>-</w:t>
      </w:r>
      <w:r w:rsidRPr="001F4DB7">
        <w:rPr>
          <w:rFonts w:ascii="Arial" w:eastAsia="Arial Unicode MS" w:hAnsi="Arial" w:cs="Arial"/>
          <w:sz w:val="20"/>
          <w:szCs w:val="20"/>
        </w:rPr>
        <w:t>end fee</w:t>
      </w:r>
      <w:r w:rsidR="00236723">
        <w:rPr>
          <w:rFonts w:ascii="Arial" w:eastAsia="Arial Unicode MS" w:hAnsi="Arial" w:cs="Arial"/>
          <w:sz w:val="20"/>
          <w:szCs w:val="20"/>
        </w:rPr>
        <w:t>s</w:t>
      </w:r>
      <w:r w:rsidRPr="001F4DB7">
        <w:rPr>
          <w:rFonts w:ascii="Arial" w:eastAsia="Arial Unicode MS" w:hAnsi="Arial" w:cs="Arial"/>
          <w:sz w:val="20"/>
          <w:szCs w:val="20"/>
        </w:rPr>
        <w:t xml:space="preserve"> of Baht 0.38 million.</w:t>
      </w:r>
    </w:p>
    <w:p w14:paraId="126D0F53" w14:textId="77777777" w:rsidR="001F4DB7" w:rsidRPr="00C70AEF" w:rsidRDefault="001F4DB7" w:rsidP="001F4DB7">
      <w:pPr>
        <w:spacing w:after="0" w:line="240" w:lineRule="auto"/>
        <w:jc w:val="both"/>
        <w:rPr>
          <w:rFonts w:ascii="Arial" w:eastAsia="Arial Unicode MS" w:hAnsi="Arial" w:cs="Arial"/>
          <w:spacing w:val="-6"/>
          <w:sz w:val="20"/>
          <w:szCs w:val="20"/>
        </w:rPr>
      </w:pPr>
    </w:p>
    <w:p w14:paraId="48697D68" w14:textId="77777777" w:rsidR="001F4DB7" w:rsidRPr="00C70AEF" w:rsidRDefault="001F4DB7"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C70AEF" w14:paraId="7A609A66" w14:textId="77777777" w:rsidTr="002831AE">
        <w:trPr>
          <w:trHeight w:val="386"/>
        </w:trPr>
        <w:tc>
          <w:tcPr>
            <w:tcW w:w="9464" w:type="dxa"/>
            <w:shd w:val="clear" w:color="auto" w:fill="FFA543"/>
            <w:vAlign w:val="center"/>
          </w:tcPr>
          <w:p w14:paraId="1BBE9B82" w14:textId="047A3D08" w:rsidR="00F82355" w:rsidRPr="00C70AEF" w:rsidRDefault="00CE0C8D"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1</w:t>
            </w:r>
            <w:r w:rsidR="00BF2490">
              <w:rPr>
                <w:rFonts w:ascii="Arial" w:eastAsia="Arial Unicode MS" w:hAnsi="Arial" w:cs="Arial"/>
                <w:b/>
                <w:bCs/>
                <w:color w:val="FFFFFF" w:themeColor="background1"/>
                <w:sz w:val="20"/>
                <w:szCs w:val="20"/>
                <w:lang w:val="en-GB" w:bidi="th-TH"/>
              </w:rPr>
              <w:t>4</w:t>
            </w:r>
            <w:r w:rsidR="00F82355" w:rsidRPr="00C70AEF">
              <w:rPr>
                <w:rFonts w:ascii="Arial" w:eastAsia="Arial Unicode MS" w:hAnsi="Arial" w:cs="Arial"/>
                <w:b/>
                <w:bCs/>
                <w:color w:val="FFFFFF" w:themeColor="background1"/>
                <w:sz w:val="20"/>
                <w:szCs w:val="20"/>
                <w:lang w:val="en-GB" w:bidi="th-TH"/>
              </w:rPr>
              <w:t xml:space="preserve"> </w:t>
            </w:r>
            <w:r w:rsidR="00E72246" w:rsidRPr="00C70AEF">
              <w:rPr>
                <w:rFonts w:ascii="Arial" w:eastAsia="Arial Unicode MS" w:hAnsi="Arial" w:cs="Arial"/>
                <w:b/>
                <w:bCs/>
                <w:color w:val="FFFFFF" w:themeColor="background1"/>
                <w:sz w:val="20"/>
                <w:szCs w:val="20"/>
                <w:lang w:val="en-GB" w:bidi="th-TH"/>
              </w:rPr>
              <w:tab/>
            </w:r>
            <w:r w:rsidR="00805E70" w:rsidRPr="00C70AEF">
              <w:rPr>
                <w:rFonts w:ascii="Arial" w:eastAsia="Arial Unicode MS" w:hAnsi="Arial" w:cs="Arial"/>
                <w:b/>
                <w:bCs/>
                <w:color w:val="FFFFFF" w:themeColor="background1"/>
                <w:sz w:val="20"/>
                <w:szCs w:val="20"/>
                <w:lang w:val="en-GB" w:bidi="th-TH"/>
              </w:rPr>
              <w:t>Borrowings</w:t>
            </w:r>
          </w:p>
        </w:tc>
      </w:tr>
    </w:tbl>
    <w:p w14:paraId="52B0A1E3" w14:textId="0C1AEA83" w:rsidR="00F82355" w:rsidRPr="00A3609C" w:rsidRDefault="00F82355" w:rsidP="006C18F4">
      <w:pPr>
        <w:spacing w:after="0" w:line="240" w:lineRule="auto"/>
        <w:jc w:val="both"/>
        <w:rPr>
          <w:rFonts w:ascii="Arial" w:eastAsia="Arial Unicode MS" w:hAnsi="Arial" w:cs="Arial"/>
          <w:sz w:val="20"/>
          <w:szCs w:val="20"/>
          <w:lang w:bidi="th-TH"/>
        </w:rPr>
      </w:pPr>
    </w:p>
    <w:tbl>
      <w:tblPr>
        <w:tblW w:w="9438" w:type="dxa"/>
        <w:tblInd w:w="18" w:type="dxa"/>
        <w:tblLayout w:type="fixed"/>
        <w:tblLook w:val="0000" w:firstRow="0" w:lastRow="0" w:firstColumn="0" w:lastColumn="0" w:noHBand="0" w:noVBand="0"/>
      </w:tblPr>
      <w:tblGrid>
        <w:gridCol w:w="3636"/>
        <w:gridCol w:w="1440"/>
        <w:gridCol w:w="1433"/>
        <w:gridCol w:w="1447"/>
        <w:gridCol w:w="1475"/>
        <w:gridCol w:w="7"/>
      </w:tblGrid>
      <w:tr w:rsidR="00A3609C" w:rsidRPr="00A3609C" w14:paraId="374F7B0E" w14:textId="77777777" w:rsidTr="005D6551">
        <w:trPr>
          <w:gridAfter w:val="1"/>
          <w:wAfter w:w="7" w:type="dxa"/>
          <w:trHeight w:val="20"/>
        </w:trPr>
        <w:tc>
          <w:tcPr>
            <w:tcW w:w="3636" w:type="dxa"/>
            <w:shd w:val="clear" w:color="auto" w:fill="auto"/>
            <w:vAlign w:val="bottom"/>
          </w:tcPr>
          <w:p w14:paraId="1CDE78BA" w14:textId="77777777" w:rsidR="006C2826" w:rsidRPr="00A3609C" w:rsidRDefault="006C2826" w:rsidP="00516C14">
            <w:pPr>
              <w:spacing w:after="0" w:line="240" w:lineRule="auto"/>
              <w:ind w:left="-72"/>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1DCA3D08" w14:textId="77777777" w:rsidR="006C2826" w:rsidRPr="00A3609C" w:rsidRDefault="006C2826"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2941DFE" w14:textId="77777777" w:rsidR="006C2826" w:rsidRPr="00A3609C" w:rsidRDefault="006C2826"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2B8771B1" w14:textId="77777777" w:rsidTr="005D6551">
        <w:trPr>
          <w:gridAfter w:val="1"/>
          <w:wAfter w:w="7" w:type="dxa"/>
          <w:trHeight w:val="20"/>
        </w:trPr>
        <w:tc>
          <w:tcPr>
            <w:tcW w:w="3636" w:type="dxa"/>
            <w:shd w:val="clear" w:color="auto" w:fill="auto"/>
            <w:vAlign w:val="bottom"/>
          </w:tcPr>
          <w:p w14:paraId="7F30A392" w14:textId="77777777" w:rsidR="006C2826" w:rsidRPr="00A3609C" w:rsidRDefault="006C2826" w:rsidP="00516C14">
            <w:pPr>
              <w:spacing w:after="0" w:line="240" w:lineRule="auto"/>
              <w:ind w:left="-72"/>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8000FEE" w14:textId="77777777" w:rsidR="006C2826" w:rsidRPr="00A3609C" w:rsidRDefault="006C2826"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056FC28E" w14:textId="77777777" w:rsidR="006C2826" w:rsidRPr="00A3609C" w:rsidRDefault="006C2826"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69D4AFDB" w14:textId="77777777" w:rsidTr="005D6551">
        <w:trPr>
          <w:trHeight w:val="20"/>
        </w:trPr>
        <w:tc>
          <w:tcPr>
            <w:tcW w:w="3636" w:type="dxa"/>
            <w:shd w:val="clear" w:color="auto" w:fill="auto"/>
            <w:vAlign w:val="bottom"/>
          </w:tcPr>
          <w:p w14:paraId="06215E4F" w14:textId="77777777" w:rsidR="00FA586A" w:rsidRPr="00A3609C" w:rsidRDefault="00FA586A" w:rsidP="00516C14">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492BA95B" w14:textId="062DEC91" w:rsidR="00FA586A" w:rsidRPr="00A3609C" w:rsidRDefault="00416DBB" w:rsidP="00FA586A">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33" w:type="dxa"/>
            <w:tcBorders>
              <w:top w:val="single" w:sz="4" w:space="0" w:color="auto"/>
            </w:tcBorders>
            <w:shd w:val="clear" w:color="auto" w:fill="auto"/>
            <w:vAlign w:val="bottom"/>
          </w:tcPr>
          <w:p w14:paraId="2B0CEBCA" w14:textId="4A38FC51" w:rsidR="00FA586A" w:rsidRPr="00A3609C" w:rsidRDefault="00FA586A" w:rsidP="00FA586A">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c>
          <w:tcPr>
            <w:tcW w:w="1447" w:type="dxa"/>
            <w:tcBorders>
              <w:top w:val="single" w:sz="4" w:space="0" w:color="auto"/>
            </w:tcBorders>
            <w:shd w:val="clear" w:color="auto" w:fill="auto"/>
            <w:vAlign w:val="bottom"/>
          </w:tcPr>
          <w:p w14:paraId="29BE7528" w14:textId="6641A236" w:rsidR="00FA586A" w:rsidRPr="00A3609C" w:rsidRDefault="00416DBB" w:rsidP="00FA586A">
            <w:pPr>
              <w:spacing w:after="0" w:line="240" w:lineRule="auto"/>
              <w:ind w:left="-97" w:right="-72"/>
              <w:jc w:val="right"/>
              <w:rPr>
                <w:rFonts w:ascii="Arial" w:hAnsi="Arial" w:cs="Arial"/>
                <w:b/>
                <w:bCs/>
                <w:sz w:val="20"/>
                <w:szCs w:val="20"/>
              </w:rPr>
            </w:pPr>
            <w:r w:rsidRPr="00A3609C">
              <w:rPr>
                <w:rFonts w:ascii="Arial" w:hAnsi="Arial" w:cs="Arial"/>
                <w:b/>
                <w:bCs/>
                <w:sz w:val="20"/>
                <w:szCs w:val="20"/>
              </w:rPr>
              <w:t>30 September</w:t>
            </w:r>
          </w:p>
        </w:tc>
        <w:tc>
          <w:tcPr>
            <w:tcW w:w="1482" w:type="dxa"/>
            <w:gridSpan w:val="2"/>
            <w:tcBorders>
              <w:top w:val="single" w:sz="4" w:space="0" w:color="auto"/>
            </w:tcBorders>
            <w:shd w:val="clear" w:color="auto" w:fill="auto"/>
            <w:vAlign w:val="bottom"/>
          </w:tcPr>
          <w:p w14:paraId="0AA15208" w14:textId="242D05EE" w:rsidR="00FA586A" w:rsidRPr="00A3609C" w:rsidRDefault="00FA586A" w:rsidP="00FA586A">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r>
      <w:tr w:rsidR="00A3609C" w:rsidRPr="00A3609C" w14:paraId="1C89EA80" w14:textId="77777777" w:rsidTr="005D6551">
        <w:trPr>
          <w:trHeight w:val="20"/>
        </w:trPr>
        <w:tc>
          <w:tcPr>
            <w:tcW w:w="3636" w:type="dxa"/>
            <w:shd w:val="clear" w:color="auto" w:fill="auto"/>
            <w:vAlign w:val="bottom"/>
          </w:tcPr>
          <w:p w14:paraId="1F6B522E" w14:textId="77777777" w:rsidR="00FA586A" w:rsidRPr="00A3609C" w:rsidRDefault="00FA586A" w:rsidP="00516C14">
            <w:pPr>
              <w:spacing w:after="0" w:line="240" w:lineRule="auto"/>
              <w:ind w:left="-72"/>
              <w:jc w:val="both"/>
              <w:rPr>
                <w:rFonts w:ascii="Arial" w:hAnsi="Arial" w:cs="Arial"/>
                <w:b/>
                <w:bCs/>
                <w:sz w:val="20"/>
                <w:szCs w:val="20"/>
              </w:rPr>
            </w:pPr>
          </w:p>
        </w:tc>
        <w:tc>
          <w:tcPr>
            <w:tcW w:w="1440" w:type="dxa"/>
            <w:shd w:val="clear" w:color="auto" w:fill="auto"/>
            <w:vAlign w:val="bottom"/>
          </w:tcPr>
          <w:p w14:paraId="733C7E95" w14:textId="79BF60C4" w:rsidR="00FA586A" w:rsidRPr="00A3609C" w:rsidRDefault="004326FA" w:rsidP="00FA586A">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3" w:type="dxa"/>
            <w:shd w:val="clear" w:color="auto" w:fill="auto"/>
            <w:vAlign w:val="bottom"/>
          </w:tcPr>
          <w:p w14:paraId="72D10C18" w14:textId="38A1B72C" w:rsidR="00FA586A" w:rsidRPr="00A3609C" w:rsidRDefault="004326FA" w:rsidP="00FA586A">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7" w:type="dxa"/>
            <w:shd w:val="clear" w:color="auto" w:fill="auto"/>
            <w:vAlign w:val="bottom"/>
          </w:tcPr>
          <w:p w14:paraId="58C9D932" w14:textId="461BFAC0" w:rsidR="00FA586A" w:rsidRPr="00A3609C" w:rsidRDefault="004326FA" w:rsidP="00FA586A">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82" w:type="dxa"/>
            <w:gridSpan w:val="2"/>
            <w:shd w:val="clear" w:color="auto" w:fill="auto"/>
            <w:vAlign w:val="bottom"/>
          </w:tcPr>
          <w:p w14:paraId="529E4355" w14:textId="3977BC6B" w:rsidR="00FA586A" w:rsidRPr="00A3609C" w:rsidRDefault="004326FA" w:rsidP="00FA586A">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02DE5521" w14:textId="77777777" w:rsidTr="005D6551">
        <w:trPr>
          <w:trHeight w:val="20"/>
        </w:trPr>
        <w:tc>
          <w:tcPr>
            <w:tcW w:w="3636" w:type="dxa"/>
            <w:shd w:val="clear" w:color="auto" w:fill="auto"/>
            <w:vAlign w:val="bottom"/>
          </w:tcPr>
          <w:p w14:paraId="71F5E313" w14:textId="77777777" w:rsidR="00FA586A" w:rsidRPr="00A3609C" w:rsidRDefault="00FA586A" w:rsidP="00516C14">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0115410C" w14:textId="77777777" w:rsidR="00FA586A" w:rsidRPr="00A3609C" w:rsidRDefault="00FA586A" w:rsidP="00FA586A">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3" w:type="dxa"/>
            <w:tcBorders>
              <w:bottom w:val="single" w:sz="4" w:space="0" w:color="auto"/>
            </w:tcBorders>
            <w:shd w:val="clear" w:color="auto" w:fill="auto"/>
            <w:vAlign w:val="bottom"/>
          </w:tcPr>
          <w:p w14:paraId="276D27A0" w14:textId="77777777" w:rsidR="00FA586A" w:rsidRPr="00A3609C" w:rsidRDefault="00FA586A" w:rsidP="00FA586A">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7" w:type="dxa"/>
            <w:tcBorders>
              <w:bottom w:val="single" w:sz="4" w:space="0" w:color="auto"/>
            </w:tcBorders>
            <w:shd w:val="clear" w:color="auto" w:fill="auto"/>
            <w:vAlign w:val="bottom"/>
          </w:tcPr>
          <w:p w14:paraId="2195FCCB" w14:textId="77777777" w:rsidR="00FA586A" w:rsidRPr="00A3609C" w:rsidRDefault="00FA586A" w:rsidP="00FA586A">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120FCAA8" w14:textId="77777777" w:rsidR="00FA586A" w:rsidRPr="00A3609C" w:rsidRDefault="00FA586A" w:rsidP="00FA586A">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6620A6A0" w14:textId="77777777" w:rsidTr="005D6551">
        <w:trPr>
          <w:trHeight w:val="20"/>
        </w:trPr>
        <w:tc>
          <w:tcPr>
            <w:tcW w:w="3636" w:type="dxa"/>
            <w:shd w:val="clear" w:color="auto" w:fill="auto"/>
          </w:tcPr>
          <w:p w14:paraId="267496C3" w14:textId="77777777" w:rsidR="00FA586A" w:rsidRPr="00A3609C" w:rsidRDefault="00FA586A" w:rsidP="00516C14">
            <w:pPr>
              <w:spacing w:after="0" w:line="240" w:lineRule="auto"/>
              <w:ind w:left="-72" w:right="-25"/>
              <w:jc w:val="both"/>
              <w:rPr>
                <w:rFonts w:ascii="Arial" w:hAnsi="Arial" w:cs="Arial"/>
                <w:sz w:val="20"/>
                <w:szCs w:val="20"/>
              </w:rPr>
            </w:pPr>
          </w:p>
        </w:tc>
        <w:tc>
          <w:tcPr>
            <w:tcW w:w="1440" w:type="dxa"/>
            <w:tcBorders>
              <w:top w:val="single" w:sz="4" w:space="0" w:color="auto"/>
            </w:tcBorders>
            <w:shd w:val="clear" w:color="auto" w:fill="FAFAFA"/>
            <w:vAlign w:val="bottom"/>
          </w:tcPr>
          <w:p w14:paraId="61C888C6" w14:textId="77777777" w:rsidR="00FA586A" w:rsidRPr="00A3609C" w:rsidRDefault="00FA586A" w:rsidP="00FA586A">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65340987" w14:textId="77777777" w:rsidR="00FA586A" w:rsidRPr="00A3609C" w:rsidRDefault="00FA586A" w:rsidP="00FA586A">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185E704A" w14:textId="77777777" w:rsidR="00FA586A" w:rsidRPr="00A3609C" w:rsidRDefault="00FA586A" w:rsidP="00FA586A">
            <w:pPr>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7A067E1A" w14:textId="77777777" w:rsidR="00FA586A" w:rsidRPr="00A3609C" w:rsidRDefault="00FA586A" w:rsidP="00FA586A">
            <w:pPr>
              <w:spacing w:after="0" w:line="240" w:lineRule="auto"/>
              <w:ind w:right="-72"/>
              <w:jc w:val="right"/>
              <w:rPr>
                <w:rFonts w:ascii="Arial" w:hAnsi="Arial" w:cs="Arial"/>
                <w:sz w:val="20"/>
                <w:szCs w:val="20"/>
              </w:rPr>
            </w:pPr>
          </w:p>
        </w:tc>
      </w:tr>
      <w:tr w:rsidR="00A3609C" w:rsidRPr="00A3609C" w14:paraId="6F4A611B" w14:textId="77777777" w:rsidTr="005D6551">
        <w:trPr>
          <w:trHeight w:val="20"/>
        </w:trPr>
        <w:tc>
          <w:tcPr>
            <w:tcW w:w="3636" w:type="dxa"/>
            <w:shd w:val="clear" w:color="auto" w:fill="auto"/>
            <w:vAlign w:val="bottom"/>
          </w:tcPr>
          <w:p w14:paraId="0DA539A5" w14:textId="7A1AEC0D" w:rsidR="007A1B98" w:rsidRPr="00A3609C" w:rsidRDefault="007A1B98" w:rsidP="007A1B98">
            <w:pPr>
              <w:spacing w:after="0" w:line="240" w:lineRule="auto"/>
              <w:ind w:left="-72" w:right="-98"/>
              <w:rPr>
                <w:rFonts w:ascii="Arial" w:hAnsi="Arial" w:cs="Arial"/>
                <w:spacing w:val="-4"/>
                <w:sz w:val="20"/>
                <w:szCs w:val="20"/>
              </w:rPr>
            </w:pPr>
            <w:r w:rsidRPr="00A3609C">
              <w:rPr>
                <w:rFonts w:ascii="Arial" w:hAnsi="Arial" w:cs="Arial"/>
                <w:b/>
                <w:bCs/>
                <w:sz w:val="20"/>
                <w:szCs w:val="20"/>
              </w:rPr>
              <w:t>Current</w:t>
            </w:r>
          </w:p>
        </w:tc>
        <w:tc>
          <w:tcPr>
            <w:tcW w:w="1440" w:type="dxa"/>
            <w:shd w:val="clear" w:color="auto" w:fill="FAFAFA"/>
            <w:vAlign w:val="bottom"/>
          </w:tcPr>
          <w:p w14:paraId="16A1298A" w14:textId="77777777" w:rsidR="007A1B98" w:rsidRPr="00A3609C" w:rsidRDefault="007A1B98" w:rsidP="007A1B98">
            <w:pPr>
              <w:tabs>
                <w:tab w:val="left" w:pos="6840"/>
              </w:tabs>
              <w:spacing w:after="0" w:line="240" w:lineRule="auto"/>
              <w:ind w:right="-72"/>
              <w:jc w:val="right"/>
              <w:rPr>
                <w:rFonts w:ascii="Arial" w:hAnsi="Arial" w:cs="Arial"/>
                <w:sz w:val="20"/>
                <w:szCs w:val="20"/>
              </w:rPr>
            </w:pPr>
          </w:p>
        </w:tc>
        <w:tc>
          <w:tcPr>
            <w:tcW w:w="1433" w:type="dxa"/>
            <w:vAlign w:val="bottom"/>
          </w:tcPr>
          <w:p w14:paraId="3FC34842" w14:textId="64193B39" w:rsidR="007A1B98" w:rsidRPr="00A3609C" w:rsidRDefault="007A1B98" w:rsidP="007A1B98">
            <w:pPr>
              <w:tabs>
                <w:tab w:val="left" w:pos="6840"/>
              </w:tabs>
              <w:spacing w:after="0" w:line="240" w:lineRule="auto"/>
              <w:ind w:right="-72"/>
              <w:jc w:val="right"/>
              <w:rPr>
                <w:rFonts w:ascii="Arial" w:hAnsi="Arial" w:cs="Arial"/>
                <w:sz w:val="20"/>
                <w:szCs w:val="20"/>
              </w:rPr>
            </w:pPr>
          </w:p>
        </w:tc>
        <w:tc>
          <w:tcPr>
            <w:tcW w:w="1447" w:type="dxa"/>
            <w:shd w:val="clear" w:color="auto" w:fill="FAFAFA"/>
            <w:vAlign w:val="bottom"/>
          </w:tcPr>
          <w:p w14:paraId="41B7DD80" w14:textId="77777777" w:rsidR="007A1B98" w:rsidRPr="00A3609C"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45B942F4" w14:textId="3701E78E" w:rsidR="007A1B98" w:rsidRPr="00A3609C" w:rsidRDefault="007A1B98" w:rsidP="007A1B98">
            <w:pPr>
              <w:tabs>
                <w:tab w:val="left" w:pos="6840"/>
              </w:tabs>
              <w:spacing w:after="0" w:line="240" w:lineRule="auto"/>
              <w:ind w:right="-72"/>
              <w:jc w:val="right"/>
              <w:rPr>
                <w:rFonts w:ascii="Arial" w:hAnsi="Arial" w:cs="Arial"/>
                <w:sz w:val="20"/>
                <w:szCs w:val="20"/>
              </w:rPr>
            </w:pPr>
          </w:p>
        </w:tc>
      </w:tr>
      <w:tr w:rsidR="00A3609C" w:rsidRPr="00A3609C" w14:paraId="045AFE76" w14:textId="77777777" w:rsidTr="005D6551">
        <w:trPr>
          <w:trHeight w:val="20"/>
        </w:trPr>
        <w:tc>
          <w:tcPr>
            <w:tcW w:w="3636" w:type="dxa"/>
            <w:shd w:val="clear" w:color="auto" w:fill="auto"/>
            <w:vAlign w:val="bottom"/>
          </w:tcPr>
          <w:p w14:paraId="4B89440C" w14:textId="7A541291" w:rsidR="007A1B98" w:rsidRPr="00A3609C" w:rsidRDefault="007A1B98" w:rsidP="007A1B98">
            <w:pPr>
              <w:spacing w:after="0" w:line="240" w:lineRule="auto"/>
              <w:ind w:left="-72" w:right="-98"/>
              <w:rPr>
                <w:rFonts w:ascii="Arial" w:eastAsia="Arial Unicode MS" w:hAnsi="Arial" w:cs="Arial"/>
                <w:b/>
                <w:bCs/>
                <w:sz w:val="20"/>
                <w:szCs w:val="20"/>
                <w:lang w:bidi="th-TH"/>
              </w:rPr>
            </w:pPr>
            <w:r w:rsidRPr="00A3609C">
              <w:rPr>
                <w:rFonts w:ascii="Arial" w:hAnsi="Arial" w:cs="Arial"/>
                <w:sz w:val="20"/>
                <w:szCs w:val="20"/>
              </w:rPr>
              <w:t>Short-term borrowings</w:t>
            </w:r>
          </w:p>
        </w:tc>
        <w:tc>
          <w:tcPr>
            <w:tcW w:w="1440" w:type="dxa"/>
            <w:shd w:val="clear" w:color="auto" w:fill="FAFAFA"/>
            <w:vAlign w:val="bottom"/>
          </w:tcPr>
          <w:p w14:paraId="6C0466A2" w14:textId="77777777" w:rsidR="007A1B98" w:rsidRPr="00A3609C" w:rsidRDefault="007A1B98" w:rsidP="007A1B98">
            <w:pPr>
              <w:tabs>
                <w:tab w:val="left" w:pos="6840"/>
              </w:tabs>
              <w:spacing w:after="0" w:line="240" w:lineRule="auto"/>
              <w:ind w:right="-72"/>
              <w:jc w:val="right"/>
              <w:rPr>
                <w:rFonts w:ascii="Arial" w:hAnsi="Arial" w:cs="Arial"/>
                <w:sz w:val="20"/>
                <w:szCs w:val="20"/>
              </w:rPr>
            </w:pPr>
          </w:p>
        </w:tc>
        <w:tc>
          <w:tcPr>
            <w:tcW w:w="1433" w:type="dxa"/>
            <w:vAlign w:val="bottom"/>
          </w:tcPr>
          <w:p w14:paraId="7FE252BA" w14:textId="77777777" w:rsidR="007A1B98" w:rsidRPr="00A3609C" w:rsidRDefault="007A1B98" w:rsidP="007A1B98">
            <w:pPr>
              <w:tabs>
                <w:tab w:val="left" w:pos="6840"/>
              </w:tabs>
              <w:spacing w:after="0" w:line="240" w:lineRule="auto"/>
              <w:ind w:right="-72"/>
              <w:jc w:val="right"/>
              <w:rPr>
                <w:rFonts w:ascii="Arial" w:hAnsi="Arial" w:cs="Arial"/>
                <w:sz w:val="20"/>
                <w:szCs w:val="20"/>
              </w:rPr>
            </w:pPr>
          </w:p>
        </w:tc>
        <w:tc>
          <w:tcPr>
            <w:tcW w:w="1447" w:type="dxa"/>
            <w:shd w:val="clear" w:color="auto" w:fill="FAFAFA"/>
            <w:vAlign w:val="bottom"/>
          </w:tcPr>
          <w:p w14:paraId="288CAFC5" w14:textId="77777777" w:rsidR="007A1B98" w:rsidRPr="00A3609C"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383FD855" w14:textId="77777777" w:rsidR="007A1B98" w:rsidRPr="00A3609C" w:rsidRDefault="007A1B98" w:rsidP="007A1B98">
            <w:pPr>
              <w:tabs>
                <w:tab w:val="left" w:pos="6840"/>
              </w:tabs>
              <w:spacing w:after="0" w:line="240" w:lineRule="auto"/>
              <w:ind w:right="-72"/>
              <w:jc w:val="right"/>
              <w:rPr>
                <w:rFonts w:ascii="Arial" w:hAnsi="Arial" w:cs="Arial"/>
                <w:sz w:val="20"/>
                <w:szCs w:val="20"/>
              </w:rPr>
            </w:pPr>
          </w:p>
        </w:tc>
      </w:tr>
      <w:tr w:rsidR="004B38EF" w:rsidRPr="00A3609C" w14:paraId="4D64BDE3" w14:textId="77777777" w:rsidTr="005D6551">
        <w:trPr>
          <w:trHeight w:val="20"/>
        </w:trPr>
        <w:tc>
          <w:tcPr>
            <w:tcW w:w="3636" w:type="dxa"/>
            <w:shd w:val="clear" w:color="auto" w:fill="auto"/>
            <w:vAlign w:val="bottom"/>
          </w:tcPr>
          <w:p w14:paraId="373DF665" w14:textId="58D27FEC" w:rsidR="004B38EF" w:rsidRPr="00A3609C" w:rsidRDefault="004B38EF" w:rsidP="004B38EF">
            <w:pPr>
              <w:spacing w:after="0" w:line="240" w:lineRule="auto"/>
              <w:ind w:left="294" w:right="-98" w:hanging="366"/>
              <w:rPr>
                <w:rFonts w:ascii="Arial" w:hAnsi="Arial" w:cs="Arial"/>
                <w:sz w:val="20"/>
                <w:szCs w:val="20"/>
              </w:rPr>
            </w:pPr>
            <w:r w:rsidRPr="00A3609C">
              <w:rPr>
                <w:rFonts w:ascii="Arial" w:hAnsi="Arial" w:cs="Arial"/>
                <w:sz w:val="20"/>
                <w:szCs w:val="20"/>
              </w:rPr>
              <w:t xml:space="preserve">   - Short-term borrowings from </w:t>
            </w:r>
            <w:r w:rsidRPr="00A3609C">
              <w:rPr>
                <w:rFonts w:ascii="Arial" w:hAnsi="Arial" w:cs="Arial"/>
                <w:sz w:val="20"/>
                <w:szCs w:val="20"/>
              </w:rPr>
              <w:br/>
              <w:t>financial institutions</w:t>
            </w:r>
          </w:p>
        </w:tc>
        <w:tc>
          <w:tcPr>
            <w:tcW w:w="1440" w:type="dxa"/>
            <w:shd w:val="clear" w:color="auto" w:fill="FAFAFA"/>
            <w:vAlign w:val="bottom"/>
          </w:tcPr>
          <w:p w14:paraId="5F2245D9" w14:textId="581B0647"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40,000,000</w:t>
            </w:r>
          </w:p>
        </w:tc>
        <w:tc>
          <w:tcPr>
            <w:tcW w:w="1433" w:type="dxa"/>
            <w:vAlign w:val="bottom"/>
          </w:tcPr>
          <w:p w14:paraId="40DE88C6" w14:textId="3E02CA80" w:rsidR="004B38EF" w:rsidRPr="00A3609C" w:rsidRDefault="004B38EF" w:rsidP="004B38EF">
            <w:pPr>
              <w:tabs>
                <w:tab w:val="left" w:pos="6840"/>
              </w:tabs>
              <w:spacing w:after="0" w:line="240" w:lineRule="auto"/>
              <w:ind w:right="-72"/>
              <w:jc w:val="right"/>
              <w:rPr>
                <w:rFonts w:ascii="Arial" w:hAnsi="Arial" w:cs="Arial"/>
                <w:sz w:val="20"/>
                <w:szCs w:val="20"/>
                <w:lang w:val="en-GB" w:bidi="th-TH"/>
              </w:rPr>
            </w:pPr>
            <w:r w:rsidRPr="00A3609C">
              <w:rPr>
                <w:rFonts w:ascii="Arial" w:hAnsi="Arial" w:cs="Arial"/>
                <w:sz w:val="20"/>
                <w:szCs w:val="20"/>
                <w:lang w:bidi="th-TH"/>
              </w:rPr>
              <w:t>-</w:t>
            </w:r>
          </w:p>
        </w:tc>
        <w:tc>
          <w:tcPr>
            <w:tcW w:w="1447" w:type="dxa"/>
            <w:shd w:val="clear" w:color="auto" w:fill="FAFAFA"/>
            <w:vAlign w:val="bottom"/>
          </w:tcPr>
          <w:p w14:paraId="3431DFD5" w14:textId="2D0E3F1C"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40,000,000</w:t>
            </w:r>
          </w:p>
        </w:tc>
        <w:tc>
          <w:tcPr>
            <w:tcW w:w="1482" w:type="dxa"/>
            <w:gridSpan w:val="2"/>
            <w:vAlign w:val="bottom"/>
          </w:tcPr>
          <w:p w14:paraId="7864C84A" w14:textId="0C1F653F" w:rsidR="004B38EF" w:rsidRPr="00A3609C" w:rsidRDefault="004B38EF" w:rsidP="004B38EF">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w:t>
            </w:r>
          </w:p>
        </w:tc>
      </w:tr>
      <w:tr w:rsidR="004B38EF" w:rsidRPr="00A3609C" w14:paraId="3B196418" w14:textId="77777777" w:rsidTr="005D6551">
        <w:trPr>
          <w:trHeight w:val="20"/>
        </w:trPr>
        <w:tc>
          <w:tcPr>
            <w:tcW w:w="3636" w:type="dxa"/>
            <w:shd w:val="clear" w:color="auto" w:fill="auto"/>
            <w:vAlign w:val="bottom"/>
          </w:tcPr>
          <w:p w14:paraId="37DFEFF3" w14:textId="7A9C24DA" w:rsidR="004B38EF" w:rsidRPr="00A3609C" w:rsidRDefault="004B38EF" w:rsidP="004B38EF">
            <w:pPr>
              <w:spacing w:after="0" w:line="240" w:lineRule="auto"/>
              <w:ind w:left="-72" w:right="-98"/>
              <w:rPr>
                <w:rFonts w:ascii="Arial" w:eastAsia="Arial Unicode MS" w:hAnsi="Arial" w:cs="Arial"/>
                <w:sz w:val="20"/>
                <w:szCs w:val="20"/>
                <w:rtl/>
                <w:cs/>
              </w:rPr>
            </w:pPr>
            <w:r w:rsidRPr="00A3609C">
              <w:rPr>
                <w:rFonts w:ascii="Arial" w:hAnsi="Arial" w:cs="Arial"/>
                <w:sz w:val="20"/>
                <w:szCs w:val="20"/>
              </w:rPr>
              <w:t xml:space="preserve">   </w:t>
            </w:r>
            <w:r w:rsidRPr="00A3609C">
              <w:rPr>
                <w:rFonts w:ascii="Arial" w:hAnsi="Arial" w:cs="Arial"/>
                <w:sz w:val="20"/>
                <w:szCs w:val="20"/>
                <w:rtl/>
                <w:cs/>
              </w:rPr>
              <w:t xml:space="preserve">- </w:t>
            </w:r>
            <w:r w:rsidRPr="00A3609C">
              <w:rPr>
                <w:rFonts w:ascii="Arial" w:hAnsi="Arial" w:cs="Arial"/>
                <w:sz w:val="20"/>
                <w:szCs w:val="20"/>
              </w:rPr>
              <w:t xml:space="preserve">Borrowings from others </w:t>
            </w:r>
          </w:p>
        </w:tc>
        <w:tc>
          <w:tcPr>
            <w:tcW w:w="1440" w:type="dxa"/>
            <w:shd w:val="clear" w:color="auto" w:fill="FAFAFA"/>
            <w:vAlign w:val="bottom"/>
          </w:tcPr>
          <w:p w14:paraId="25050A4E" w14:textId="2C4C9A3B"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13,500,000</w:t>
            </w:r>
          </w:p>
        </w:tc>
        <w:tc>
          <w:tcPr>
            <w:tcW w:w="1433" w:type="dxa"/>
            <w:vAlign w:val="bottom"/>
          </w:tcPr>
          <w:p w14:paraId="4D6921AF" w14:textId="72B6A8F5"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19,500,000</w:t>
            </w:r>
          </w:p>
        </w:tc>
        <w:tc>
          <w:tcPr>
            <w:tcW w:w="1447" w:type="dxa"/>
            <w:shd w:val="clear" w:color="auto" w:fill="FAFAFA"/>
            <w:vAlign w:val="bottom"/>
          </w:tcPr>
          <w:p w14:paraId="553E1E20" w14:textId="2A8CB8C8"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13,500,000</w:t>
            </w:r>
          </w:p>
        </w:tc>
        <w:tc>
          <w:tcPr>
            <w:tcW w:w="1482" w:type="dxa"/>
            <w:gridSpan w:val="2"/>
            <w:vAlign w:val="bottom"/>
          </w:tcPr>
          <w:p w14:paraId="4B168C83" w14:textId="06A0AB5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19,500,000</w:t>
            </w:r>
          </w:p>
        </w:tc>
      </w:tr>
      <w:tr w:rsidR="004B38EF" w:rsidRPr="00A3609C" w14:paraId="328779F9" w14:textId="77777777" w:rsidTr="005D6551">
        <w:trPr>
          <w:trHeight w:val="20"/>
        </w:trPr>
        <w:tc>
          <w:tcPr>
            <w:tcW w:w="3636" w:type="dxa"/>
            <w:shd w:val="clear" w:color="auto" w:fill="auto"/>
            <w:vAlign w:val="bottom"/>
          </w:tcPr>
          <w:p w14:paraId="13BB51BC" w14:textId="65B71ADF" w:rsidR="004B38EF" w:rsidRPr="00A3609C" w:rsidRDefault="004B38EF" w:rsidP="004B38EF">
            <w:pPr>
              <w:spacing w:after="0" w:line="240" w:lineRule="auto"/>
              <w:ind w:left="-72" w:right="-98"/>
              <w:rPr>
                <w:rFonts w:ascii="Arial" w:eastAsia="Arial Unicode MS" w:hAnsi="Arial" w:cs="Arial"/>
                <w:sz w:val="20"/>
                <w:szCs w:val="20"/>
                <w:lang w:bidi="th-TH"/>
              </w:rPr>
            </w:pPr>
            <w:r w:rsidRPr="00A3609C">
              <w:rPr>
                <w:rFonts w:ascii="Arial" w:hAnsi="Arial" w:cs="Arial"/>
                <w:sz w:val="20"/>
                <w:szCs w:val="20"/>
              </w:rPr>
              <w:t>Current portion of lease liabilities</w:t>
            </w:r>
          </w:p>
        </w:tc>
        <w:tc>
          <w:tcPr>
            <w:tcW w:w="1440" w:type="dxa"/>
            <w:shd w:val="clear" w:color="auto" w:fill="FAFAFA"/>
            <w:vAlign w:val="bottom"/>
          </w:tcPr>
          <w:p w14:paraId="143B52FF" w14:textId="1E665228"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1,353,608</w:t>
            </w:r>
          </w:p>
        </w:tc>
        <w:tc>
          <w:tcPr>
            <w:tcW w:w="1433" w:type="dxa"/>
            <w:vAlign w:val="bottom"/>
          </w:tcPr>
          <w:p w14:paraId="42EBAEDE" w14:textId="5CD9D63C"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466,939</w:t>
            </w:r>
          </w:p>
        </w:tc>
        <w:tc>
          <w:tcPr>
            <w:tcW w:w="1447" w:type="dxa"/>
            <w:shd w:val="clear" w:color="auto" w:fill="FAFAFA"/>
            <w:vAlign w:val="bottom"/>
          </w:tcPr>
          <w:p w14:paraId="66A05742" w14:textId="57A37091"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1,353,608</w:t>
            </w:r>
          </w:p>
        </w:tc>
        <w:tc>
          <w:tcPr>
            <w:tcW w:w="1482" w:type="dxa"/>
            <w:gridSpan w:val="2"/>
            <w:vAlign w:val="bottom"/>
          </w:tcPr>
          <w:p w14:paraId="30406C4C" w14:textId="3A6D8032"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466,939</w:t>
            </w:r>
          </w:p>
        </w:tc>
      </w:tr>
      <w:tr w:rsidR="004B38EF" w:rsidRPr="00A3609C" w14:paraId="6AAAD3FE" w14:textId="77777777" w:rsidTr="005D6551">
        <w:trPr>
          <w:trHeight w:val="20"/>
        </w:trPr>
        <w:tc>
          <w:tcPr>
            <w:tcW w:w="3636" w:type="dxa"/>
            <w:shd w:val="clear" w:color="auto" w:fill="auto"/>
            <w:vAlign w:val="bottom"/>
          </w:tcPr>
          <w:p w14:paraId="069BDD1C" w14:textId="35C15C4C" w:rsidR="004B38EF" w:rsidRPr="00A3609C" w:rsidRDefault="004B38EF" w:rsidP="004B38EF">
            <w:pPr>
              <w:spacing w:after="0" w:line="240" w:lineRule="auto"/>
              <w:ind w:left="-72" w:right="-98"/>
              <w:rPr>
                <w:rFonts w:ascii="Arial" w:hAnsi="Arial" w:cs="Arial"/>
                <w:sz w:val="20"/>
                <w:szCs w:val="20"/>
              </w:rPr>
            </w:pPr>
            <w:r w:rsidRPr="00A3609C">
              <w:rPr>
                <w:rFonts w:ascii="Arial" w:hAnsi="Arial" w:cs="Arial"/>
                <w:sz w:val="20"/>
                <w:szCs w:val="20"/>
              </w:rPr>
              <w:t>Current portion of long-term borrowings</w:t>
            </w:r>
            <w:r w:rsidRPr="00A3609C">
              <w:rPr>
                <w:rFonts w:ascii="Arial" w:hAnsi="Arial" w:cs="Arial"/>
                <w:sz w:val="20"/>
                <w:szCs w:val="20"/>
              </w:rPr>
              <w:br/>
              <w:t xml:space="preserve">   from financial institutions</w:t>
            </w:r>
          </w:p>
        </w:tc>
        <w:tc>
          <w:tcPr>
            <w:tcW w:w="1440" w:type="dxa"/>
            <w:tcBorders>
              <w:bottom w:val="single" w:sz="4" w:space="0" w:color="auto"/>
            </w:tcBorders>
            <w:shd w:val="clear" w:color="auto" w:fill="FAFAFA"/>
            <w:vAlign w:val="bottom"/>
          </w:tcPr>
          <w:p w14:paraId="247E1EC4" w14:textId="6DE0A1B2"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296,709,203</w:t>
            </w:r>
          </w:p>
        </w:tc>
        <w:tc>
          <w:tcPr>
            <w:tcW w:w="1433" w:type="dxa"/>
            <w:tcBorders>
              <w:bottom w:val="single" w:sz="4" w:space="0" w:color="auto"/>
            </w:tcBorders>
            <w:vAlign w:val="bottom"/>
          </w:tcPr>
          <w:p w14:paraId="156F0366" w14:textId="1030399A" w:rsidR="004B38EF" w:rsidRPr="00A3609C" w:rsidRDefault="004B38EF" w:rsidP="004B38EF">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194,652,680</w:t>
            </w:r>
          </w:p>
        </w:tc>
        <w:tc>
          <w:tcPr>
            <w:tcW w:w="1447" w:type="dxa"/>
            <w:tcBorders>
              <w:bottom w:val="single" w:sz="4" w:space="0" w:color="auto"/>
            </w:tcBorders>
            <w:shd w:val="clear" w:color="auto" w:fill="FAFAFA"/>
            <w:vAlign w:val="bottom"/>
          </w:tcPr>
          <w:p w14:paraId="5EE20A63" w14:textId="13222C06"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296,709,203</w:t>
            </w:r>
          </w:p>
        </w:tc>
        <w:tc>
          <w:tcPr>
            <w:tcW w:w="1482" w:type="dxa"/>
            <w:gridSpan w:val="2"/>
            <w:tcBorders>
              <w:bottom w:val="single" w:sz="4" w:space="0" w:color="auto"/>
            </w:tcBorders>
            <w:vAlign w:val="bottom"/>
          </w:tcPr>
          <w:p w14:paraId="20B569DC" w14:textId="68FAD8BB" w:rsidR="004B38EF" w:rsidRPr="00A3609C" w:rsidRDefault="004B38EF" w:rsidP="004B38EF">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194,652,680</w:t>
            </w:r>
          </w:p>
        </w:tc>
      </w:tr>
      <w:tr w:rsidR="004B38EF" w:rsidRPr="00A3609C" w14:paraId="7FEABD20" w14:textId="77777777" w:rsidTr="005D6551">
        <w:trPr>
          <w:trHeight w:val="20"/>
        </w:trPr>
        <w:tc>
          <w:tcPr>
            <w:tcW w:w="3636" w:type="dxa"/>
            <w:shd w:val="clear" w:color="auto" w:fill="auto"/>
          </w:tcPr>
          <w:p w14:paraId="106EC07E" w14:textId="00260078" w:rsidR="004B38EF" w:rsidRPr="00A3609C" w:rsidRDefault="004B38EF" w:rsidP="004B38EF">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03DB65BD" w14:textId="4CECA747"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tcPr>
          <w:p w14:paraId="12DAAD79" w14:textId="2DDA24AA"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6A3DBC11" w14:textId="24BD55C4"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5D64D275" w14:textId="0E900909"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r>
      <w:tr w:rsidR="004B38EF" w:rsidRPr="00A3609C" w14:paraId="0FC830AA" w14:textId="77777777" w:rsidTr="005D6551">
        <w:trPr>
          <w:trHeight w:val="20"/>
        </w:trPr>
        <w:tc>
          <w:tcPr>
            <w:tcW w:w="3636" w:type="dxa"/>
            <w:shd w:val="clear" w:color="auto" w:fill="auto"/>
            <w:vAlign w:val="bottom"/>
          </w:tcPr>
          <w:p w14:paraId="2D57C023" w14:textId="04F83955" w:rsidR="004B38EF" w:rsidRPr="00A3609C" w:rsidRDefault="004B38EF" w:rsidP="004B38EF">
            <w:pPr>
              <w:spacing w:after="0" w:line="240" w:lineRule="auto"/>
              <w:ind w:left="-72" w:right="-98"/>
              <w:rPr>
                <w:rFonts w:ascii="Arial" w:eastAsia="Arial Unicode MS" w:hAnsi="Arial" w:cs="Arial"/>
                <w:sz w:val="20"/>
                <w:szCs w:val="20"/>
                <w:lang w:bidi="th-TH"/>
              </w:rPr>
            </w:pPr>
            <w:r w:rsidRPr="00A3609C">
              <w:rPr>
                <w:rFonts w:ascii="Arial" w:hAnsi="Arial" w:cs="Arial"/>
                <w:sz w:val="20"/>
                <w:szCs w:val="20"/>
              </w:rPr>
              <w:t>Total current borrowings</w:t>
            </w:r>
          </w:p>
        </w:tc>
        <w:tc>
          <w:tcPr>
            <w:tcW w:w="1440" w:type="dxa"/>
            <w:tcBorders>
              <w:bottom w:val="single" w:sz="4" w:space="0" w:color="auto"/>
            </w:tcBorders>
            <w:shd w:val="clear" w:color="auto" w:fill="FAFAFA"/>
            <w:vAlign w:val="bottom"/>
          </w:tcPr>
          <w:p w14:paraId="1A72DCD4" w14:textId="14E173D9"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351,562,811</w:t>
            </w:r>
          </w:p>
        </w:tc>
        <w:tc>
          <w:tcPr>
            <w:tcW w:w="1433" w:type="dxa"/>
            <w:tcBorders>
              <w:bottom w:val="single" w:sz="4" w:space="0" w:color="auto"/>
            </w:tcBorders>
            <w:vAlign w:val="bottom"/>
          </w:tcPr>
          <w:p w14:paraId="438E69E3" w14:textId="46BEE16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214,619,619</w:t>
            </w:r>
          </w:p>
        </w:tc>
        <w:tc>
          <w:tcPr>
            <w:tcW w:w="1447" w:type="dxa"/>
            <w:tcBorders>
              <w:bottom w:val="single" w:sz="4" w:space="0" w:color="auto"/>
            </w:tcBorders>
            <w:shd w:val="clear" w:color="auto" w:fill="FAFAFA"/>
            <w:vAlign w:val="bottom"/>
          </w:tcPr>
          <w:p w14:paraId="4980FE22" w14:textId="07671E42"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351,562,811</w:t>
            </w:r>
          </w:p>
        </w:tc>
        <w:tc>
          <w:tcPr>
            <w:tcW w:w="1482" w:type="dxa"/>
            <w:gridSpan w:val="2"/>
            <w:tcBorders>
              <w:bottom w:val="single" w:sz="4" w:space="0" w:color="auto"/>
            </w:tcBorders>
            <w:vAlign w:val="bottom"/>
          </w:tcPr>
          <w:p w14:paraId="74A241EE" w14:textId="11A39AA4"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214,619,619</w:t>
            </w:r>
          </w:p>
        </w:tc>
      </w:tr>
      <w:tr w:rsidR="004B38EF" w:rsidRPr="00A3609C" w14:paraId="3169409D" w14:textId="77777777" w:rsidTr="005D6551">
        <w:trPr>
          <w:trHeight w:val="20"/>
        </w:trPr>
        <w:tc>
          <w:tcPr>
            <w:tcW w:w="3636" w:type="dxa"/>
            <w:shd w:val="clear" w:color="auto" w:fill="auto"/>
            <w:vAlign w:val="bottom"/>
          </w:tcPr>
          <w:p w14:paraId="7DAC99F5" w14:textId="3D683FB6" w:rsidR="004B38EF" w:rsidRPr="00A3609C" w:rsidRDefault="004B38EF" w:rsidP="004B38EF">
            <w:pPr>
              <w:spacing w:after="0" w:line="240" w:lineRule="auto"/>
              <w:ind w:left="-72" w:right="-98"/>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619B3A39" w14:textId="77777777"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B157E0B" w14:textId="7777777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vAlign w:val="bottom"/>
          </w:tcPr>
          <w:p w14:paraId="22911D9A" w14:textId="77777777"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342959DD" w14:textId="7777777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r>
      <w:tr w:rsidR="004B38EF" w:rsidRPr="00A3609C" w14:paraId="4C3DC2E4" w14:textId="77777777" w:rsidTr="005D6551">
        <w:trPr>
          <w:trHeight w:val="20"/>
        </w:trPr>
        <w:tc>
          <w:tcPr>
            <w:tcW w:w="3636" w:type="dxa"/>
            <w:shd w:val="clear" w:color="auto" w:fill="auto"/>
            <w:vAlign w:val="bottom"/>
          </w:tcPr>
          <w:p w14:paraId="1F2692E0" w14:textId="1956FE3A" w:rsidR="004B38EF" w:rsidRPr="00A3609C" w:rsidRDefault="004B38EF" w:rsidP="004B38EF">
            <w:pPr>
              <w:spacing w:after="0" w:line="240" w:lineRule="auto"/>
              <w:ind w:left="-72" w:right="-98"/>
              <w:rPr>
                <w:rFonts w:ascii="Arial" w:eastAsia="Arial Unicode MS" w:hAnsi="Arial" w:cs="Arial"/>
                <w:sz w:val="20"/>
                <w:szCs w:val="20"/>
                <w:rtl/>
                <w:cs/>
              </w:rPr>
            </w:pPr>
            <w:r w:rsidRPr="00A3609C">
              <w:rPr>
                <w:rFonts w:ascii="Arial" w:hAnsi="Arial" w:cs="Arial"/>
                <w:b/>
                <w:bCs/>
                <w:sz w:val="20"/>
                <w:szCs w:val="20"/>
              </w:rPr>
              <w:t>Non-current</w:t>
            </w:r>
          </w:p>
        </w:tc>
        <w:tc>
          <w:tcPr>
            <w:tcW w:w="1440" w:type="dxa"/>
            <w:shd w:val="clear" w:color="auto" w:fill="FAFAFA"/>
            <w:vAlign w:val="bottom"/>
          </w:tcPr>
          <w:p w14:paraId="25DD5D50" w14:textId="3963A587"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33" w:type="dxa"/>
            <w:vAlign w:val="bottom"/>
          </w:tcPr>
          <w:p w14:paraId="385199E8" w14:textId="3ED1F732"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c>
          <w:tcPr>
            <w:tcW w:w="1447" w:type="dxa"/>
            <w:shd w:val="clear" w:color="auto" w:fill="FAFAFA"/>
            <w:vAlign w:val="bottom"/>
          </w:tcPr>
          <w:p w14:paraId="2D8A3CF0" w14:textId="18051A20"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2B508CFE" w14:textId="16C7F2C1"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r>
      <w:tr w:rsidR="004B38EF" w:rsidRPr="00A3609C" w14:paraId="5E4B93B8" w14:textId="77777777" w:rsidTr="005D6551">
        <w:trPr>
          <w:trHeight w:val="20"/>
        </w:trPr>
        <w:tc>
          <w:tcPr>
            <w:tcW w:w="3636" w:type="dxa"/>
            <w:shd w:val="clear" w:color="auto" w:fill="auto"/>
            <w:vAlign w:val="bottom"/>
          </w:tcPr>
          <w:p w14:paraId="466839F8" w14:textId="4EB28532" w:rsidR="004B38EF" w:rsidRPr="00A3609C" w:rsidRDefault="004B38EF" w:rsidP="004B38EF">
            <w:pPr>
              <w:spacing w:after="0" w:line="240" w:lineRule="auto"/>
              <w:ind w:left="-72" w:right="-25"/>
              <w:jc w:val="both"/>
              <w:rPr>
                <w:rFonts w:ascii="Arial" w:hAnsi="Arial" w:cs="Arial"/>
                <w:sz w:val="20"/>
                <w:szCs w:val="20"/>
              </w:rPr>
            </w:pPr>
            <w:r w:rsidRPr="00A3609C">
              <w:rPr>
                <w:rFonts w:ascii="Arial" w:hAnsi="Arial" w:cs="Arial"/>
                <w:sz w:val="20"/>
                <w:szCs w:val="20"/>
              </w:rPr>
              <w:t>Lease liabilities</w:t>
            </w:r>
          </w:p>
        </w:tc>
        <w:tc>
          <w:tcPr>
            <w:tcW w:w="1440" w:type="dxa"/>
            <w:shd w:val="clear" w:color="auto" w:fill="FAFAFA"/>
            <w:vAlign w:val="bottom"/>
          </w:tcPr>
          <w:p w14:paraId="2784C06D" w14:textId="4721A281" w:rsidR="004B38EF" w:rsidRPr="00A3609C" w:rsidRDefault="004B38EF" w:rsidP="004B38EF">
            <w:pPr>
              <w:spacing w:after="0" w:line="240" w:lineRule="auto"/>
              <w:ind w:right="-72"/>
              <w:jc w:val="right"/>
              <w:rPr>
                <w:rFonts w:ascii="Arial" w:hAnsi="Arial" w:cs="Arial"/>
                <w:sz w:val="20"/>
                <w:szCs w:val="20"/>
              </w:rPr>
            </w:pPr>
            <w:r w:rsidRPr="004B38EF">
              <w:rPr>
                <w:rFonts w:ascii="Arial" w:hAnsi="Arial" w:cs="Arial"/>
                <w:sz w:val="20"/>
                <w:szCs w:val="20"/>
              </w:rPr>
              <w:t>3,187,499</w:t>
            </w:r>
          </w:p>
        </w:tc>
        <w:tc>
          <w:tcPr>
            <w:tcW w:w="1433" w:type="dxa"/>
            <w:vAlign w:val="bottom"/>
          </w:tcPr>
          <w:p w14:paraId="2AD6ED91" w14:textId="4C704EA2" w:rsidR="004B38EF" w:rsidRPr="00A3609C" w:rsidRDefault="004B38EF" w:rsidP="004B38EF">
            <w:pPr>
              <w:spacing w:after="0" w:line="240" w:lineRule="auto"/>
              <w:ind w:right="-72"/>
              <w:jc w:val="right"/>
              <w:rPr>
                <w:rFonts w:ascii="Arial" w:hAnsi="Arial" w:cs="Arial"/>
                <w:sz w:val="20"/>
                <w:szCs w:val="20"/>
              </w:rPr>
            </w:pPr>
            <w:r w:rsidRPr="00A3609C">
              <w:rPr>
                <w:rFonts w:ascii="Arial" w:hAnsi="Arial" w:cs="Arial"/>
                <w:sz w:val="20"/>
                <w:szCs w:val="20"/>
              </w:rPr>
              <w:t>1,002,609</w:t>
            </w:r>
          </w:p>
        </w:tc>
        <w:tc>
          <w:tcPr>
            <w:tcW w:w="1447" w:type="dxa"/>
            <w:shd w:val="clear" w:color="auto" w:fill="FAFAFA"/>
            <w:vAlign w:val="bottom"/>
          </w:tcPr>
          <w:p w14:paraId="12649098" w14:textId="4CA05167" w:rsidR="004B38EF" w:rsidRPr="00A3609C" w:rsidRDefault="004B38EF" w:rsidP="004B38EF">
            <w:pPr>
              <w:spacing w:after="0" w:line="240" w:lineRule="auto"/>
              <w:ind w:right="-72"/>
              <w:jc w:val="right"/>
              <w:rPr>
                <w:rFonts w:ascii="Arial" w:hAnsi="Arial" w:cs="Arial"/>
                <w:sz w:val="20"/>
                <w:szCs w:val="20"/>
              </w:rPr>
            </w:pPr>
            <w:r w:rsidRPr="004B38EF">
              <w:rPr>
                <w:rFonts w:ascii="Arial" w:hAnsi="Arial" w:cs="Arial"/>
                <w:sz w:val="20"/>
                <w:szCs w:val="20"/>
              </w:rPr>
              <w:t>3,187,499</w:t>
            </w:r>
          </w:p>
        </w:tc>
        <w:tc>
          <w:tcPr>
            <w:tcW w:w="1482" w:type="dxa"/>
            <w:gridSpan w:val="2"/>
            <w:vAlign w:val="bottom"/>
          </w:tcPr>
          <w:p w14:paraId="370BE48C" w14:textId="65558345" w:rsidR="004B38EF" w:rsidRPr="00A3609C" w:rsidRDefault="004B38EF" w:rsidP="004B38EF">
            <w:pPr>
              <w:spacing w:after="0" w:line="240" w:lineRule="auto"/>
              <w:ind w:right="-72"/>
              <w:jc w:val="right"/>
              <w:rPr>
                <w:rFonts w:ascii="Arial" w:hAnsi="Arial" w:cs="Arial"/>
                <w:sz w:val="20"/>
                <w:szCs w:val="20"/>
              </w:rPr>
            </w:pPr>
            <w:r w:rsidRPr="00A3609C">
              <w:rPr>
                <w:rFonts w:ascii="Arial" w:hAnsi="Arial" w:cs="Arial"/>
                <w:sz w:val="20"/>
                <w:szCs w:val="20"/>
              </w:rPr>
              <w:t>1,002,609</w:t>
            </w:r>
          </w:p>
        </w:tc>
      </w:tr>
      <w:tr w:rsidR="004B38EF" w:rsidRPr="00A3609C" w14:paraId="4BC611F4" w14:textId="77777777" w:rsidTr="005D6551">
        <w:trPr>
          <w:trHeight w:val="20"/>
        </w:trPr>
        <w:tc>
          <w:tcPr>
            <w:tcW w:w="3636" w:type="dxa"/>
            <w:shd w:val="clear" w:color="auto" w:fill="auto"/>
            <w:vAlign w:val="bottom"/>
          </w:tcPr>
          <w:p w14:paraId="1C495FCB" w14:textId="77777777" w:rsidR="004B38EF" w:rsidRPr="00A3609C" w:rsidRDefault="004B38EF" w:rsidP="004B38EF">
            <w:pPr>
              <w:spacing w:after="0" w:line="240" w:lineRule="auto"/>
              <w:ind w:left="-72" w:right="-98"/>
              <w:rPr>
                <w:rFonts w:ascii="Arial" w:hAnsi="Arial" w:cs="Arial"/>
                <w:sz w:val="20"/>
                <w:szCs w:val="20"/>
              </w:rPr>
            </w:pPr>
            <w:r w:rsidRPr="00A3609C">
              <w:rPr>
                <w:rFonts w:ascii="Arial" w:hAnsi="Arial" w:cs="Arial"/>
                <w:sz w:val="20"/>
                <w:szCs w:val="20"/>
              </w:rPr>
              <w:t>Long-term borrowings from financial</w:t>
            </w:r>
          </w:p>
          <w:p w14:paraId="142670B5" w14:textId="5CA8FEFE" w:rsidR="004B38EF" w:rsidRPr="00A3609C" w:rsidRDefault="004B38EF" w:rsidP="004B38EF">
            <w:pPr>
              <w:spacing w:after="0" w:line="240" w:lineRule="auto"/>
              <w:ind w:left="10" w:right="-98"/>
              <w:rPr>
                <w:rFonts w:ascii="Arial" w:eastAsia="Arial Unicode MS" w:hAnsi="Arial" w:cs="Arial"/>
                <w:sz w:val="20"/>
                <w:szCs w:val="20"/>
                <w:lang w:bidi="th-TH"/>
              </w:rPr>
            </w:pPr>
            <w:r w:rsidRPr="00A3609C">
              <w:rPr>
                <w:rFonts w:ascii="Arial" w:hAnsi="Arial" w:cs="Arial"/>
                <w:sz w:val="20"/>
                <w:szCs w:val="20"/>
              </w:rPr>
              <w:t xml:space="preserve"> institutions</w:t>
            </w:r>
          </w:p>
        </w:tc>
        <w:tc>
          <w:tcPr>
            <w:tcW w:w="1440" w:type="dxa"/>
            <w:tcBorders>
              <w:bottom w:val="single" w:sz="4" w:space="0" w:color="auto"/>
            </w:tcBorders>
            <w:shd w:val="clear" w:color="auto" w:fill="FAFAFA"/>
            <w:vAlign w:val="bottom"/>
          </w:tcPr>
          <w:p w14:paraId="21BE7A51" w14:textId="48364B74"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88,513,800</w:t>
            </w:r>
          </w:p>
        </w:tc>
        <w:tc>
          <w:tcPr>
            <w:tcW w:w="1433" w:type="dxa"/>
            <w:tcBorders>
              <w:bottom w:val="single" w:sz="4" w:space="0" w:color="auto"/>
            </w:tcBorders>
            <w:vAlign w:val="bottom"/>
          </w:tcPr>
          <w:p w14:paraId="23672F7F" w14:textId="1C99CF6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118,511,450</w:t>
            </w:r>
          </w:p>
        </w:tc>
        <w:tc>
          <w:tcPr>
            <w:tcW w:w="1447" w:type="dxa"/>
            <w:tcBorders>
              <w:bottom w:val="single" w:sz="4" w:space="0" w:color="auto"/>
            </w:tcBorders>
            <w:shd w:val="clear" w:color="auto" w:fill="FAFAFA"/>
            <w:vAlign w:val="bottom"/>
          </w:tcPr>
          <w:p w14:paraId="4895EC35" w14:textId="3159C50D"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88,513,800</w:t>
            </w:r>
          </w:p>
        </w:tc>
        <w:tc>
          <w:tcPr>
            <w:tcW w:w="1482" w:type="dxa"/>
            <w:gridSpan w:val="2"/>
            <w:tcBorders>
              <w:bottom w:val="single" w:sz="4" w:space="0" w:color="auto"/>
            </w:tcBorders>
            <w:vAlign w:val="bottom"/>
          </w:tcPr>
          <w:p w14:paraId="3A939BA0" w14:textId="7762B768"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118,511,450</w:t>
            </w:r>
          </w:p>
        </w:tc>
      </w:tr>
      <w:tr w:rsidR="004B38EF" w:rsidRPr="00A3609C" w14:paraId="4B701519" w14:textId="77777777" w:rsidTr="005D6551">
        <w:trPr>
          <w:trHeight w:val="20"/>
        </w:trPr>
        <w:tc>
          <w:tcPr>
            <w:tcW w:w="3636" w:type="dxa"/>
            <w:shd w:val="clear" w:color="auto" w:fill="auto"/>
          </w:tcPr>
          <w:p w14:paraId="3F96BF5D" w14:textId="77777777" w:rsidR="004B38EF" w:rsidRPr="00A3609C" w:rsidRDefault="004B38EF" w:rsidP="004B38EF">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15382AC1" w14:textId="77777777"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tcPr>
          <w:p w14:paraId="26CCEB08" w14:textId="7777777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1E615F3C" w14:textId="77777777"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188F45A9" w14:textId="77777777"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r>
      <w:tr w:rsidR="004B38EF" w:rsidRPr="00A3609C" w14:paraId="2F909D16" w14:textId="77777777" w:rsidTr="005D6551">
        <w:trPr>
          <w:trHeight w:val="20"/>
        </w:trPr>
        <w:tc>
          <w:tcPr>
            <w:tcW w:w="3636" w:type="dxa"/>
            <w:shd w:val="clear" w:color="auto" w:fill="auto"/>
            <w:vAlign w:val="bottom"/>
          </w:tcPr>
          <w:p w14:paraId="6E05C74E" w14:textId="4E10C35A" w:rsidR="004B38EF" w:rsidRPr="00A3609C" w:rsidRDefault="004B38EF" w:rsidP="004B38EF">
            <w:pPr>
              <w:spacing w:after="0" w:line="240" w:lineRule="auto"/>
              <w:ind w:left="-72" w:right="-98"/>
              <w:rPr>
                <w:rFonts w:ascii="Arial" w:eastAsia="Arial Unicode MS" w:hAnsi="Arial" w:cs="Arial"/>
                <w:sz w:val="20"/>
                <w:szCs w:val="20"/>
                <w:lang w:bidi="th-TH"/>
              </w:rPr>
            </w:pPr>
            <w:r w:rsidRPr="00A3609C">
              <w:rPr>
                <w:rFonts w:ascii="Arial" w:hAnsi="Arial" w:cs="Arial"/>
                <w:sz w:val="20"/>
                <w:szCs w:val="20"/>
              </w:rPr>
              <w:t>Total non-current borrowings</w:t>
            </w:r>
          </w:p>
        </w:tc>
        <w:tc>
          <w:tcPr>
            <w:tcW w:w="1440" w:type="dxa"/>
            <w:tcBorders>
              <w:bottom w:val="single" w:sz="4" w:space="0" w:color="auto"/>
            </w:tcBorders>
            <w:shd w:val="clear" w:color="auto" w:fill="FAFAFA"/>
            <w:vAlign w:val="bottom"/>
          </w:tcPr>
          <w:p w14:paraId="6EBBF58B" w14:textId="77C48B44"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91,701,299</w:t>
            </w:r>
          </w:p>
        </w:tc>
        <w:tc>
          <w:tcPr>
            <w:tcW w:w="1433" w:type="dxa"/>
            <w:tcBorders>
              <w:bottom w:val="single" w:sz="4" w:space="0" w:color="auto"/>
            </w:tcBorders>
            <w:vAlign w:val="bottom"/>
          </w:tcPr>
          <w:p w14:paraId="3BC7B93A" w14:textId="2122FC01"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119,514,059</w:t>
            </w:r>
          </w:p>
        </w:tc>
        <w:tc>
          <w:tcPr>
            <w:tcW w:w="1447" w:type="dxa"/>
            <w:tcBorders>
              <w:bottom w:val="single" w:sz="4" w:space="0" w:color="auto"/>
            </w:tcBorders>
            <w:shd w:val="clear" w:color="auto" w:fill="FAFAFA"/>
            <w:vAlign w:val="bottom"/>
          </w:tcPr>
          <w:p w14:paraId="7819B6EA" w14:textId="3DF3DA49"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91,701,299</w:t>
            </w:r>
          </w:p>
        </w:tc>
        <w:tc>
          <w:tcPr>
            <w:tcW w:w="1482" w:type="dxa"/>
            <w:gridSpan w:val="2"/>
            <w:tcBorders>
              <w:bottom w:val="single" w:sz="4" w:space="0" w:color="auto"/>
            </w:tcBorders>
            <w:vAlign w:val="bottom"/>
          </w:tcPr>
          <w:p w14:paraId="0D8B2ED7" w14:textId="03A421A4"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119,514,059</w:t>
            </w:r>
          </w:p>
        </w:tc>
      </w:tr>
      <w:tr w:rsidR="004B38EF" w:rsidRPr="00A3609C" w14:paraId="594EA6D5" w14:textId="77777777" w:rsidTr="005D6551">
        <w:trPr>
          <w:trHeight w:val="20"/>
        </w:trPr>
        <w:tc>
          <w:tcPr>
            <w:tcW w:w="3636" w:type="dxa"/>
            <w:shd w:val="clear" w:color="auto" w:fill="auto"/>
            <w:vAlign w:val="bottom"/>
          </w:tcPr>
          <w:p w14:paraId="497AC697" w14:textId="795556E2" w:rsidR="004B38EF" w:rsidRPr="00A3609C" w:rsidRDefault="004B38EF" w:rsidP="004B38EF">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062164CD" w14:textId="59F312C9"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4A24CD10" w14:textId="5D249E6E"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vAlign w:val="bottom"/>
          </w:tcPr>
          <w:p w14:paraId="00DBA852" w14:textId="60DED400" w:rsidR="004B38EF" w:rsidRPr="00A3609C" w:rsidRDefault="004B38EF" w:rsidP="004B38EF">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05D50C89" w14:textId="5F77EF5F"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p>
        </w:tc>
      </w:tr>
      <w:tr w:rsidR="004B38EF" w:rsidRPr="00A3609C" w14:paraId="21DF13D8" w14:textId="77777777" w:rsidTr="005D6551">
        <w:trPr>
          <w:trHeight w:val="162"/>
        </w:trPr>
        <w:tc>
          <w:tcPr>
            <w:tcW w:w="3636" w:type="dxa"/>
            <w:shd w:val="clear" w:color="auto" w:fill="auto"/>
            <w:vAlign w:val="bottom"/>
          </w:tcPr>
          <w:p w14:paraId="1CFCA2CE" w14:textId="4C7F4019" w:rsidR="004B38EF" w:rsidRPr="00A3609C" w:rsidRDefault="004B38EF" w:rsidP="004B38EF">
            <w:pPr>
              <w:spacing w:after="0" w:line="240" w:lineRule="auto"/>
              <w:ind w:left="-72" w:right="-98"/>
              <w:rPr>
                <w:rFonts w:ascii="Arial" w:eastAsia="Arial Unicode MS" w:hAnsi="Arial" w:cs="Arial"/>
                <w:sz w:val="20"/>
                <w:szCs w:val="20"/>
                <w:lang w:bidi="th-TH"/>
              </w:rPr>
            </w:pPr>
            <w:r w:rsidRPr="00A3609C">
              <w:rPr>
                <w:rFonts w:ascii="Arial" w:hAnsi="Arial" w:cs="Arial"/>
                <w:b/>
                <w:bCs/>
                <w:sz w:val="20"/>
                <w:szCs w:val="20"/>
              </w:rPr>
              <w:t>Total borrowings</w:t>
            </w:r>
          </w:p>
        </w:tc>
        <w:tc>
          <w:tcPr>
            <w:tcW w:w="1440" w:type="dxa"/>
            <w:tcBorders>
              <w:bottom w:val="single" w:sz="4" w:space="0" w:color="auto"/>
            </w:tcBorders>
            <w:shd w:val="clear" w:color="auto" w:fill="FAFAFA"/>
            <w:vAlign w:val="bottom"/>
          </w:tcPr>
          <w:p w14:paraId="22FE848E" w14:textId="4061AA20"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443,264,110</w:t>
            </w:r>
          </w:p>
        </w:tc>
        <w:tc>
          <w:tcPr>
            <w:tcW w:w="1433" w:type="dxa"/>
            <w:tcBorders>
              <w:bottom w:val="single" w:sz="4" w:space="0" w:color="auto"/>
            </w:tcBorders>
            <w:vAlign w:val="bottom"/>
          </w:tcPr>
          <w:p w14:paraId="192FF0E6" w14:textId="4AAB5151"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334,133,678</w:t>
            </w:r>
          </w:p>
        </w:tc>
        <w:tc>
          <w:tcPr>
            <w:tcW w:w="1447" w:type="dxa"/>
            <w:tcBorders>
              <w:bottom w:val="single" w:sz="4" w:space="0" w:color="auto"/>
            </w:tcBorders>
            <w:shd w:val="clear" w:color="auto" w:fill="FAFAFA"/>
            <w:vAlign w:val="bottom"/>
          </w:tcPr>
          <w:p w14:paraId="5F397750" w14:textId="0DB74093" w:rsidR="004B38EF" w:rsidRPr="00A3609C" w:rsidRDefault="004B38EF" w:rsidP="004B38EF">
            <w:pPr>
              <w:tabs>
                <w:tab w:val="left" w:pos="6840"/>
              </w:tabs>
              <w:spacing w:after="0" w:line="240" w:lineRule="auto"/>
              <w:ind w:right="-72"/>
              <w:jc w:val="right"/>
              <w:rPr>
                <w:rFonts w:ascii="Arial" w:hAnsi="Arial" w:cs="Arial"/>
                <w:sz w:val="20"/>
                <w:szCs w:val="20"/>
              </w:rPr>
            </w:pPr>
            <w:r w:rsidRPr="004B38EF">
              <w:rPr>
                <w:rFonts w:ascii="Arial" w:hAnsi="Arial" w:cs="Arial"/>
                <w:sz w:val="20"/>
                <w:szCs w:val="20"/>
              </w:rPr>
              <w:t>443,264,110</w:t>
            </w:r>
          </w:p>
        </w:tc>
        <w:tc>
          <w:tcPr>
            <w:tcW w:w="1482" w:type="dxa"/>
            <w:gridSpan w:val="2"/>
            <w:tcBorders>
              <w:bottom w:val="single" w:sz="4" w:space="0" w:color="auto"/>
            </w:tcBorders>
            <w:vAlign w:val="bottom"/>
          </w:tcPr>
          <w:p w14:paraId="3AA332C2" w14:textId="1FFDF3C4" w:rsidR="004B38EF" w:rsidRPr="00A3609C" w:rsidRDefault="004B38EF" w:rsidP="004B38EF">
            <w:pPr>
              <w:tabs>
                <w:tab w:val="left" w:pos="6840"/>
              </w:tabs>
              <w:spacing w:after="0" w:line="240" w:lineRule="auto"/>
              <w:ind w:right="-72"/>
              <w:jc w:val="right"/>
              <w:rPr>
                <w:rFonts w:ascii="Arial" w:eastAsia="Arial Unicode MS" w:hAnsi="Arial" w:cs="Arial"/>
                <w:sz w:val="20"/>
                <w:szCs w:val="20"/>
              </w:rPr>
            </w:pPr>
            <w:r w:rsidRPr="00A3609C">
              <w:rPr>
                <w:rFonts w:ascii="Arial" w:hAnsi="Arial" w:cs="Arial"/>
                <w:sz w:val="20"/>
                <w:szCs w:val="20"/>
              </w:rPr>
              <w:t>334,133,678</w:t>
            </w:r>
          </w:p>
        </w:tc>
      </w:tr>
    </w:tbl>
    <w:p w14:paraId="28E27ED0" w14:textId="1B08B78E" w:rsidR="00551044" w:rsidRPr="00A3609C" w:rsidRDefault="00551044" w:rsidP="00194BBD">
      <w:pPr>
        <w:spacing w:after="0" w:line="220" w:lineRule="exact"/>
        <w:jc w:val="both"/>
        <w:rPr>
          <w:rFonts w:ascii="Arial" w:eastAsia="Arial Unicode MS" w:hAnsi="Arial" w:cs="Arial"/>
          <w:sz w:val="20"/>
          <w:szCs w:val="20"/>
          <w:lang w:val="en-GB" w:bidi="th-TH"/>
        </w:rPr>
      </w:pPr>
    </w:p>
    <w:p w14:paraId="51665D95" w14:textId="705A649F" w:rsidR="007A1B98" w:rsidRPr="00A3609C" w:rsidRDefault="00F40A5B" w:rsidP="00CA0A61">
      <w:pPr>
        <w:spacing w:after="0" w:line="220" w:lineRule="exact"/>
        <w:jc w:val="both"/>
        <w:rPr>
          <w:rFonts w:ascii="Arial" w:eastAsia="Arial Unicode MS" w:hAnsi="Arial" w:cs="Arial"/>
          <w:sz w:val="20"/>
          <w:szCs w:val="20"/>
        </w:rPr>
      </w:pPr>
      <w:r w:rsidRPr="00A3609C">
        <w:rPr>
          <w:rFonts w:ascii="Arial" w:eastAsia="Arial Unicode MS" w:hAnsi="Arial" w:cs="Arial"/>
          <w:spacing w:val="-2"/>
          <w:sz w:val="20"/>
          <w:szCs w:val="20"/>
          <w:lang w:val="en-GB" w:bidi="th-TH"/>
        </w:rPr>
        <w:t>As</w:t>
      </w:r>
      <w:r w:rsidR="00931DDC" w:rsidRPr="00A3609C">
        <w:rPr>
          <w:rFonts w:ascii="Arial" w:eastAsia="Arial Unicode MS" w:hAnsi="Arial" w:cs="Arial"/>
          <w:spacing w:val="-2"/>
          <w:sz w:val="20"/>
          <w:szCs w:val="20"/>
          <w:lang w:val="en-GB" w:bidi="th-TH"/>
        </w:rPr>
        <w:t xml:space="preserve"> </w:t>
      </w:r>
      <w:r w:rsidR="00FA586A" w:rsidRPr="00A3609C">
        <w:rPr>
          <w:rFonts w:ascii="Arial" w:eastAsia="Arial Unicode MS" w:hAnsi="Arial" w:cs="Arial"/>
          <w:spacing w:val="-2"/>
          <w:sz w:val="20"/>
          <w:szCs w:val="20"/>
          <w:lang w:val="en-GB" w:bidi="th-TH"/>
        </w:rPr>
        <w:t xml:space="preserve">at </w:t>
      </w:r>
      <w:r w:rsidR="00416DBB" w:rsidRPr="00A3609C">
        <w:rPr>
          <w:rFonts w:ascii="Arial" w:eastAsia="Arial Unicode MS" w:hAnsi="Arial" w:cs="Arial"/>
          <w:spacing w:val="-2"/>
          <w:sz w:val="20"/>
          <w:szCs w:val="20"/>
          <w:lang w:val="en-GB" w:bidi="th-TH"/>
        </w:rPr>
        <w:t>30 September</w:t>
      </w:r>
      <w:r w:rsidR="00FA586A" w:rsidRPr="00A3609C">
        <w:rPr>
          <w:rFonts w:ascii="Arial" w:eastAsia="Arial Unicode MS" w:hAnsi="Arial" w:cs="Arial"/>
          <w:spacing w:val="-2"/>
          <w:sz w:val="20"/>
          <w:szCs w:val="20"/>
          <w:lang w:val="en-GB" w:bidi="th-TH"/>
        </w:rPr>
        <w:t xml:space="preserve"> </w:t>
      </w:r>
      <w:r w:rsidR="004326FA" w:rsidRPr="00A3609C">
        <w:rPr>
          <w:rFonts w:ascii="Arial" w:eastAsia="Arial Unicode MS" w:hAnsi="Arial" w:cs="Arial"/>
          <w:spacing w:val="-2"/>
          <w:sz w:val="20"/>
          <w:szCs w:val="20"/>
          <w:lang w:val="en-GB" w:bidi="th-TH"/>
        </w:rPr>
        <w:t>2020</w:t>
      </w:r>
      <w:r w:rsidR="00931DDC" w:rsidRPr="00A3609C">
        <w:rPr>
          <w:rFonts w:ascii="Arial" w:eastAsia="Arial Unicode MS" w:hAnsi="Arial" w:cs="Arial"/>
          <w:spacing w:val="-2"/>
          <w:sz w:val="20"/>
          <w:szCs w:val="20"/>
          <w:lang w:val="en-GB" w:bidi="th-TH"/>
        </w:rPr>
        <w:t>, t</w:t>
      </w:r>
      <w:r w:rsidR="00DB5574" w:rsidRPr="00A3609C">
        <w:rPr>
          <w:rFonts w:ascii="Arial" w:eastAsia="Arial Unicode MS" w:hAnsi="Arial" w:cs="Arial"/>
          <w:spacing w:val="-2"/>
          <w:sz w:val="20"/>
          <w:szCs w:val="20"/>
          <w:lang w:bidi="th-TH"/>
        </w:rPr>
        <w:t xml:space="preserve">he Group has borrowings </w:t>
      </w:r>
      <w:r w:rsidR="00733D6E" w:rsidRPr="00A3609C">
        <w:rPr>
          <w:rFonts w:ascii="Arial" w:eastAsia="Arial Unicode MS" w:hAnsi="Arial" w:cs="Arial"/>
          <w:spacing w:val="-2"/>
          <w:sz w:val="20"/>
          <w:szCs w:val="20"/>
          <w:lang w:bidi="th-TH"/>
        </w:rPr>
        <w:t>fr</w:t>
      </w:r>
      <w:r w:rsidR="00780BB5" w:rsidRPr="00A3609C">
        <w:rPr>
          <w:rFonts w:ascii="Arial" w:eastAsia="Arial Unicode MS" w:hAnsi="Arial" w:cs="Arial"/>
          <w:spacing w:val="-2"/>
          <w:sz w:val="20"/>
          <w:szCs w:val="20"/>
          <w:lang w:val="en-GB" w:bidi="th-TH"/>
        </w:rPr>
        <w:t>om others</w:t>
      </w:r>
      <w:r w:rsidR="00E8695C" w:rsidRPr="00A3609C">
        <w:rPr>
          <w:rFonts w:ascii="Arial" w:eastAsia="Arial Unicode MS" w:hAnsi="Arial" w:cs="Arial"/>
          <w:spacing w:val="-2"/>
          <w:sz w:val="20"/>
          <w:szCs w:val="20"/>
          <w:lang w:val="en-GB" w:bidi="th-TH"/>
        </w:rPr>
        <w:t xml:space="preserve"> of Baht</w:t>
      </w:r>
      <w:r w:rsidR="007A1B98" w:rsidRPr="00A3609C">
        <w:rPr>
          <w:rFonts w:ascii="Arial" w:eastAsia="Arial Unicode MS" w:hAnsi="Arial" w:cs="Arial"/>
          <w:sz w:val="20"/>
          <w:szCs w:val="20"/>
          <w:lang w:val="en-GB" w:bidi="th-TH"/>
        </w:rPr>
        <w:t xml:space="preserve"> </w:t>
      </w:r>
      <w:r w:rsidR="004B38EF">
        <w:rPr>
          <w:rFonts w:ascii="Arial" w:eastAsia="Times New Roman" w:hAnsi="Arial" w:cs="Arial"/>
          <w:sz w:val="20"/>
          <w:szCs w:val="20"/>
          <w:lang w:val="en-GB" w:bidi="th-TH"/>
        </w:rPr>
        <w:t>13.50</w:t>
      </w:r>
      <w:r w:rsidR="00170786" w:rsidRPr="00A3609C">
        <w:rPr>
          <w:rFonts w:ascii="Arial" w:eastAsia="Times New Roman" w:hAnsi="Arial" w:cs="Arial"/>
          <w:sz w:val="20"/>
          <w:szCs w:val="20"/>
          <w:lang w:val="en-GB" w:bidi="th-TH"/>
        </w:rPr>
        <w:t xml:space="preserve"> </w:t>
      </w:r>
      <w:r w:rsidR="00E8695C" w:rsidRPr="00A3609C">
        <w:rPr>
          <w:rFonts w:ascii="Arial" w:eastAsia="Arial Unicode MS" w:hAnsi="Arial" w:cs="Arial"/>
          <w:spacing w:val="-2"/>
          <w:sz w:val="20"/>
          <w:szCs w:val="20"/>
          <w:lang w:val="en-GB" w:bidi="th-TH"/>
        </w:rPr>
        <w:t xml:space="preserve">million (31 December </w:t>
      </w:r>
      <w:r w:rsidR="004326FA" w:rsidRPr="00A3609C">
        <w:rPr>
          <w:rFonts w:ascii="Arial" w:eastAsia="Arial Unicode MS" w:hAnsi="Arial" w:cs="Arial"/>
          <w:spacing w:val="-2"/>
          <w:sz w:val="20"/>
          <w:szCs w:val="20"/>
          <w:lang w:val="en-GB" w:bidi="th-TH"/>
        </w:rPr>
        <w:t>2019</w:t>
      </w:r>
      <w:r w:rsidR="00E8695C" w:rsidRPr="00A3609C">
        <w:rPr>
          <w:rFonts w:ascii="Arial" w:eastAsia="Arial Unicode MS" w:hAnsi="Arial" w:cs="Arial"/>
          <w:spacing w:val="-2"/>
          <w:sz w:val="20"/>
          <w:szCs w:val="20"/>
          <w:lang w:val="en-GB" w:bidi="th-TH"/>
        </w:rPr>
        <w:t>:</w:t>
      </w:r>
      <w:r w:rsidR="00E8695C" w:rsidRPr="00A3609C">
        <w:rPr>
          <w:rFonts w:ascii="Arial" w:eastAsia="Arial Unicode MS" w:hAnsi="Arial" w:cs="Arial"/>
          <w:sz w:val="20"/>
          <w:szCs w:val="20"/>
          <w:lang w:val="en-GB" w:bidi="th-TH"/>
        </w:rPr>
        <w:t xml:space="preserve"> </w:t>
      </w:r>
      <w:r w:rsidR="005D6551" w:rsidRPr="00A3609C">
        <w:rPr>
          <w:rFonts w:ascii="Arial" w:eastAsia="Arial Unicode MS" w:hAnsi="Arial" w:cs="Arial"/>
          <w:sz w:val="20"/>
          <w:szCs w:val="20"/>
          <w:lang w:val="en-GB" w:bidi="th-TH"/>
        </w:rPr>
        <w:br/>
      </w:r>
      <w:r w:rsidR="00E8695C" w:rsidRPr="00A3609C">
        <w:rPr>
          <w:rFonts w:ascii="Arial" w:eastAsia="Arial Unicode MS" w:hAnsi="Arial" w:cs="Arial"/>
          <w:sz w:val="20"/>
          <w:szCs w:val="20"/>
          <w:lang w:val="en-GB" w:bidi="th-TH"/>
        </w:rPr>
        <w:t xml:space="preserve">Baht </w:t>
      </w:r>
      <w:r w:rsidR="00E51C2B" w:rsidRPr="00A3609C">
        <w:rPr>
          <w:rFonts w:ascii="Arial" w:eastAsia="Arial Unicode MS" w:hAnsi="Arial" w:cs="Arial"/>
          <w:sz w:val="20"/>
          <w:szCs w:val="20"/>
          <w:lang w:val="en-GB" w:bidi="th-TH"/>
        </w:rPr>
        <w:t>19.50</w:t>
      </w:r>
      <w:r w:rsidR="00E8695C" w:rsidRPr="00A3609C">
        <w:rPr>
          <w:rFonts w:ascii="Arial" w:eastAsia="Arial Unicode MS" w:hAnsi="Arial" w:cs="Arial"/>
          <w:sz w:val="20"/>
          <w:szCs w:val="20"/>
          <w:lang w:val="en-GB" w:bidi="th-TH"/>
        </w:rPr>
        <w:t xml:space="preserve"> million)</w:t>
      </w:r>
      <w:r w:rsidR="00791362" w:rsidRPr="00A3609C">
        <w:rPr>
          <w:rFonts w:ascii="Arial" w:eastAsia="Arial Unicode MS" w:hAnsi="Arial" w:cs="Arial"/>
          <w:sz w:val="20"/>
          <w:szCs w:val="20"/>
          <w:lang w:val="en-GB" w:bidi="th-TH"/>
        </w:rPr>
        <w:t xml:space="preserve"> by renewal</w:t>
      </w:r>
      <w:r w:rsidR="00A7400C" w:rsidRPr="00A3609C">
        <w:rPr>
          <w:rFonts w:ascii="Arial" w:eastAsia="Arial Unicode MS" w:hAnsi="Arial" w:cs="Arial"/>
          <w:sz w:val="20"/>
          <w:szCs w:val="20"/>
          <w:lang w:val="en-GB" w:bidi="th-TH"/>
        </w:rPr>
        <w:t xml:space="preserve"> of</w:t>
      </w:r>
      <w:r w:rsidR="00780BB5" w:rsidRPr="00A3609C">
        <w:rPr>
          <w:rFonts w:ascii="Arial" w:eastAsia="Arial Unicode MS" w:hAnsi="Arial" w:cs="Arial"/>
          <w:sz w:val="20"/>
          <w:szCs w:val="20"/>
          <w:lang w:val="en-GB" w:bidi="th-TH"/>
        </w:rPr>
        <w:t xml:space="preserve"> promissory note</w:t>
      </w:r>
      <w:r w:rsidR="00186101" w:rsidRPr="00A3609C">
        <w:rPr>
          <w:rFonts w:ascii="Arial" w:eastAsia="Arial Unicode MS" w:hAnsi="Arial" w:cs="Arial"/>
          <w:sz w:val="20"/>
          <w:szCs w:val="20"/>
          <w:lang w:val="en-GB" w:bidi="th-TH"/>
        </w:rPr>
        <w:t>s which</w:t>
      </w:r>
      <w:r w:rsidRPr="00A3609C">
        <w:rPr>
          <w:rFonts w:ascii="Arial" w:eastAsia="Arial Unicode MS" w:hAnsi="Arial" w:cs="Arial"/>
          <w:sz w:val="20"/>
          <w:szCs w:val="20"/>
          <w:lang w:val="en-GB" w:bidi="th-TH"/>
        </w:rPr>
        <w:t xml:space="preserve"> will be due in</w:t>
      </w:r>
      <w:r w:rsidR="00E51C2B" w:rsidRPr="00A3609C">
        <w:rPr>
          <w:rFonts w:ascii="Arial" w:eastAsia="Arial Unicode MS" w:hAnsi="Arial" w:cs="Arial"/>
          <w:sz w:val="20"/>
          <w:szCs w:val="20"/>
          <w:lang w:val="en-GB" w:bidi="th-TH"/>
        </w:rPr>
        <w:t xml:space="preserve"> March</w:t>
      </w:r>
      <w:r w:rsidR="00125590">
        <w:rPr>
          <w:rFonts w:ascii="Arial" w:eastAsia="Arial Unicode MS" w:hAnsi="Arial" w:cs="Arial"/>
          <w:sz w:val="20"/>
          <w:szCs w:val="20"/>
          <w:lang w:val="en-GB" w:bidi="th-TH"/>
        </w:rPr>
        <w:t xml:space="preserve"> and September</w:t>
      </w:r>
      <w:r w:rsidR="00E51C2B" w:rsidRPr="00A3609C">
        <w:rPr>
          <w:rFonts w:ascii="Arial" w:eastAsia="Arial Unicode MS" w:hAnsi="Arial" w:cs="Arial"/>
          <w:sz w:val="20"/>
          <w:szCs w:val="20"/>
          <w:lang w:val="en-GB" w:bidi="th-TH"/>
        </w:rPr>
        <w:t xml:space="preserve"> 2021</w:t>
      </w:r>
      <w:r w:rsidR="00823940" w:rsidRPr="00A3609C">
        <w:rPr>
          <w:rFonts w:ascii="Arial" w:eastAsia="Arial Unicode MS" w:hAnsi="Arial" w:cs="Arial"/>
          <w:sz w:val="20"/>
          <w:szCs w:val="20"/>
          <w:lang w:val="en-GB" w:bidi="th-TH"/>
        </w:rPr>
        <w:t xml:space="preserve"> amount of</w:t>
      </w:r>
      <w:r w:rsidR="00000F89" w:rsidRPr="00A3609C">
        <w:rPr>
          <w:rFonts w:ascii="Arial" w:eastAsia="Arial Unicode MS" w:hAnsi="Arial" w:cs="Arial"/>
          <w:sz w:val="20"/>
          <w:szCs w:val="20"/>
          <w:lang w:val="en-GB" w:bidi="th-TH"/>
        </w:rPr>
        <w:t xml:space="preserve"> </w:t>
      </w:r>
      <w:r w:rsidR="00823940" w:rsidRPr="00A3609C">
        <w:rPr>
          <w:rFonts w:ascii="Arial" w:eastAsia="Arial Unicode MS" w:hAnsi="Arial" w:cs="Arial"/>
          <w:sz w:val="20"/>
          <w:szCs w:val="20"/>
          <w:lang w:val="en-GB" w:bidi="th-TH"/>
        </w:rPr>
        <w:t>Ba</w:t>
      </w:r>
      <w:r w:rsidR="00E73412" w:rsidRPr="00A3609C">
        <w:rPr>
          <w:rFonts w:ascii="Arial" w:eastAsia="Arial Unicode MS" w:hAnsi="Arial" w:cs="Arial"/>
          <w:sz w:val="20"/>
          <w:szCs w:val="20"/>
          <w:lang w:val="en-GB" w:bidi="th-TH"/>
        </w:rPr>
        <w:t>ht</w:t>
      </w:r>
      <w:r w:rsidR="00823940" w:rsidRPr="00A3609C">
        <w:rPr>
          <w:rFonts w:ascii="Arial" w:eastAsia="Arial Unicode MS" w:hAnsi="Arial" w:cs="Arial"/>
          <w:sz w:val="20"/>
          <w:szCs w:val="20"/>
          <w:lang w:val="en-GB" w:bidi="th-TH"/>
        </w:rPr>
        <w:t xml:space="preserve"> </w:t>
      </w:r>
      <w:r w:rsidR="00125590">
        <w:rPr>
          <w:rFonts w:ascii="Arial" w:eastAsia="Arial Unicode MS" w:hAnsi="Arial" w:cs="Arial"/>
          <w:sz w:val="20"/>
          <w:szCs w:val="20"/>
          <w:lang w:val="en-GB" w:bidi="th-TH"/>
        </w:rPr>
        <w:t>7.5</w:t>
      </w:r>
      <w:r w:rsidR="00592119">
        <w:rPr>
          <w:rFonts w:ascii="Arial" w:eastAsia="Arial Unicode MS" w:hAnsi="Arial" w:cs="Arial"/>
          <w:sz w:val="20"/>
          <w:szCs w:val="20"/>
          <w:lang w:val="en-GB" w:bidi="th-TH"/>
        </w:rPr>
        <w:t>0</w:t>
      </w:r>
      <w:r w:rsidR="00823940" w:rsidRPr="00A3609C">
        <w:rPr>
          <w:rFonts w:ascii="Arial" w:eastAsia="Arial Unicode MS" w:hAnsi="Arial" w:cs="Arial"/>
          <w:sz w:val="20"/>
          <w:szCs w:val="20"/>
          <w:lang w:val="en-GB" w:bidi="th-TH"/>
        </w:rPr>
        <w:t xml:space="preserve"> million and Baht </w:t>
      </w:r>
      <w:r w:rsidR="00125590">
        <w:rPr>
          <w:rFonts w:ascii="Arial" w:eastAsia="Arial Unicode MS" w:hAnsi="Arial" w:cs="Arial"/>
          <w:sz w:val="20"/>
          <w:szCs w:val="20"/>
          <w:lang w:val="en-GB" w:bidi="th-TH"/>
        </w:rPr>
        <w:t>6</w:t>
      </w:r>
      <w:r w:rsidR="00823940" w:rsidRPr="00A3609C">
        <w:rPr>
          <w:rFonts w:ascii="Arial" w:eastAsia="Arial Unicode MS" w:hAnsi="Arial" w:cs="Arial"/>
          <w:sz w:val="20"/>
          <w:szCs w:val="20"/>
          <w:lang w:val="en-GB" w:bidi="th-TH"/>
        </w:rPr>
        <w:t xml:space="preserve"> million</w:t>
      </w:r>
      <w:r w:rsidR="0006793C" w:rsidRPr="00A3609C">
        <w:rPr>
          <w:rFonts w:ascii="Arial" w:eastAsia="Arial Unicode MS" w:hAnsi="Arial" w:cs="Arial"/>
          <w:sz w:val="20"/>
          <w:szCs w:val="20"/>
          <w:lang w:val="en-GB" w:bidi="th-TH"/>
        </w:rPr>
        <w:t>,</w:t>
      </w:r>
      <w:r w:rsidR="00823940" w:rsidRPr="00A3609C">
        <w:rPr>
          <w:rFonts w:ascii="Arial" w:eastAsia="Arial Unicode MS" w:hAnsi="Arial" w:cs="Arial"/>
          <w:sz w:val="20"/>
          <w:szCs w:val="20"/>
          <w:lang w:val="en-GB" w:bidi="th-TH"/>
        </w:rPr>
        <w:t xml:space="preserve"> respectively</w:t>
      </w:r>
      <w:r w:rsidR="00780BB5" w:rsidRPr="00A3609C">
        <w:rPr>
          <w:rFonts w:ascii="Arial" w:eastAsia="Arial Unicode MS" w:hAnsi="Arial" w:cs="Arial"/>
          <w:sz w:val="20"/>
          <w:szCs w:val="20"/>
          <w:lang w:val="en-GB" w:bidi="th-TH"/>
        </w:rPr>
        <w:t xml:space="preserve">. </w:t>
      </w:r>
      <w:r w:rsidR="00631375" w:rsidRPr="00A3609C">
        <w:rPr>
          <w:rFonts w:ascii="Arial" w:eastAsia="Arial Unicode MS" w:hAnsi="Arial" w:cs="Arial"/>
          <w:sz w:val="20"/>
          <w:szCs w:val="20"/>
          <w:lang w:val="en-GB" w:bidi="th-TH"/>
        </w:rPr>
        <w:t>There is no collateral on t</w:t>
      </w:r>
      <w:r w:rsidR="00780BB5" w:rsidRPr="00A3609C">
        <w:rPr>
          <w:rFonts w:ascii="Arial" w:eastAsia="Arial Unicode MS" w:hAnsi="Arial" w:cs="Arial"/>
          <w:sz w:val="20"/>
          <w:szCs w:val="20"/>
          <w:lang w:val="en-GB" w:bidi="th-TH"/>
        </w:rPr>
        <w:t>he promissory notes</w:t>
      </w:r>
      <w:r w:rsidR="00631375" w:rsidRPr="00A3609C">
        <w:rPr>
          <w:rFonts w:ascii="Arial" w:eastAsia="Arial Unicode MS" w:hAnsi="Arial" w:cs="Arial"/>
          <w:sz w:val="20"/>
          <w:szCs w:val="20"/>
          <w:lang w:val="en-GB" w:bidi="th-TH"/>
        </w:rPr>
        <w:t>.</w:t>
      </w:r>
    </w:p>
    <w:p w14:paraId="7A2071A6" w14:textId="77777777" w:rsidR="00414746" w:rsidRPr="00A3609C" w:rsidRDefault="00414746" w:rsidP="00150F67">
      <w:pPr>
        <w:spacing w:after="0" w:line="220" w:lineRule="exact"/>
        <w:jc w:val="both"/>
        <w:rPr>
          <w:rFonts w:ascii="Arial" w:eastAsia="Arial Unicode MS" w:hAnsi="Arial" w:cs="Arial"/>
          <w:sz w:val="20"/>
          <w:szCs w:val="20"/>
          <w:lang w:val="en-GB" w:bidi="th-TH"/>
        </w:rPr>
      </w:pPr>
    </w:p>
    <w:p w14:paraId="2B3C8CF3" w14:textId="151D6C5E" w:rsidR="009A67C0" w:rsidRPr="00A3609C" w:rsidRDefault="00F40A5B" w:rsidP="00150F67">
      <w:pPr>
        <w:spacing w:after="0" w:line="220" w:lineRule="exact"/>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As</w:t>
      </w:r>
      <w:r w:rsidR="00E8695C" w:rsidRPr="00A3609C">
        <w:rPr>
          <w:rFonts w:ascii="Arial" w:eastAsia="Arial Unicode MS" w:hAnsi="Arial" w:cs="Arial"/>
          <w:sz w:val="20"/>
          <w:szCs w:val="20"/>
          <w:lang w:val="en-GB" w:bidi="th-TH"/>
        </w:rPr>
        <w:t xml:space="preserve"> </w:t>
      </w:r>
      <w:r w:rsidR="00FA586A" w:rsidRPr="00A3609C">
        <w:rPr>
          <w:rFonts w:ascii="Arial" w:eastAsia="Arial Unicode MS" w:hAnsi="Arial" w:cs="Arial"/>
          <w:sz w:val="20"/>
          <w:szCs w:val="20"/>
          <w:lang w:val="en-GB" w:bidi="th-TH"/>
        </w:rPr>
        <w:t xml:space="preserve">at </w:t>
      </w:r>
      <w:r w:rsidR="00416DBB" w:rsidRPr="00A3609C">
        <w:rPr>
          <w:rFonts w:ascii="Arial" w:eastAsia="Arial Unicode MS" w:hAnsi="Arial" w:cs="Arial"/>
          <w:sz w:val="20"/>
          <w:szCs w:val="20"/>
          <w:lang w:val="en-GB" w:bidi="th-TH"/>
        </w:rPr>
        <w:t>30 September</w:t>
      </w:r>
      <w:r w:rsidR="00FA586A" w:rsidRPr="00A3609C">
        <w:rPr>
          <w:rFonts w:ascii="Arial" w:eastAsia="Arial Unicode MS" w:hAnsi="Arial" w:cs="Arial"/>
          <w:sz w:val="20"/>
          <w:szCs w:val="20"/>
          <w:lang w:val="en-GB" w:bidi="th-TH"/>
        </w:rPr>
        <w:t xml:space="preserve"> </w:t>
      </w:r>
      <w:r w:rsidR="004326FA" w:rsidRPr="00A3609C">
        <w:rPr>
          <w:rFonts w:ascii="Arial" w:eastAsia="Arial Unicode MS" w:hAnsi="Arial" w:cs="Arial"/>
          <w:sz w:val="20"/>
          <w:szCs w:val="20"/>
          <w:lang w:val="en-GB" w:bidi="th-TH"/>
        </w:rPr>
        <w:t>2020</w:t>
      </w:r>
      <w:r w:rsidR="00E8695C" w:rsidRPr="00A3609C">
        <w:rPr>
          <w:rFonts w:ascii="Arial" w:eastAsia="Arial Unicode MS" w:hAnsi="Arial" w:cs="Arial"/>
          <w:sz w:val="20"/>
          <w:szCs w:val="20"/>
          <w:lang w:val="en-GB" w:bidi="th-TH"/>
        </w:rPr>
        <w:t>,</w:t>
      </w:r>
      <w:r w:rsidR="007C522A" w:rsidRPr="00A3609C">
        <w:rPr>
          <w:rFonts w:ascii="Arial" w:eastAsia="Arial Unicode MS" w:hAnsi="Arial" w:cs="Arial"/>
          <w:sz w:val="20"/>
          <w:szCs w:val="20"/>
          <w:lang w:val="en-GB" w:bidi="th-TH"/>
        </w:rPr>
        <w:t xml:space="preserve"> </w:t>
      </w:r>
      <w:r w:rsidR="00631375" w:rsidRPr="00A3609C">
        <w:rPr>
          <w:rFonts w:ascii="Arial" w:eastAsia="Arial Unicode MS" w:hAnsi="Arial" w:cs="Arial"/>
          <w:sz w:val="20"/>
          <w:szCs w:val="20"/>
          <w:lang w:val="en-GB" w:bidi="th-TH"/>
        </w:rPr>
        <w:t>the Group has</w:t>
      </w:r>
      <w:r w:rsidR="00501A7C" w:rsidRPr="00A3609C">
        <w:rPr>
          <w:rFonts w:ascii="Arial" w:eastAsia="Arial Unicode MS" w:hAnsi="Arial" w:cs="Arial"/>
          <w:sz w:val="20"/>
          <w:szCs w:val="20"/>
          <w:lang w:val="en-GB" w:bidi="th-TH"/>
        </w:rPr>
        <w:t xml:space="preserve"> short-term</w:t>
      </w:r>
      <w:r w:rsidR="00631375" w:rsidRPr="00A3609C">
        <w:rPr>
          <w:rFonts w:ascii="Arial" w:eastAsia="Arial Unicode MS" w:hAnsi="Arial" w:cs="Arial"/>
          <w:sz w:val="20"/>
          <w:szCs w:val="20"/>
          <w:lang w:val="en-GB" w:bidi="th-TH"/>
        </w:rPr>
        <w:t xml:space="preserve"> borrowings from financial institutions</w:t>
      </w:r>
      <w:r w:rsidR="004E180F" w:rsidRPr="00A3609C">
        <w:rPr>
          <w:rFonts w:ascii="Arial" w:eastAsia="Arial Unicode MS" w:hAnsi="Arial" w:cs="Arial"/>
          <w:sz w:val="20"/>
          <w:szCs w:val="20"/>
          <w:lang w:val="en-GB" w:bidi="th-TH"/>
        </w:rPr>
        <w:t xml:space="preserve"> of Baht </w:t>
      </w:r>
      <w:r w:rsidR="00125590">
        <w:rPr>
          <w:rFonts w:ascii="Arial" w:eastAsia="Times New Roman" w:hAnsi="Arial" w:cs="Arial"/>
          <w:sz w:val="20"/>
          <w:szCs w:val="20"/>
          <w:lang w:val="en-GB" w:bidi="th-TH"/>
        </w:rPr>
        <w:t>40</w:t>
      </w:r>
      <w:r w:rsidR="00170786" w:rsidRPr="00A3609C">
        <w:rPr>
          <w:rFonts w:ascii="Arial" w:eastAsia="Times New Roman" w:hAnsi="Arial" w:cs="Arial"/>
          <w:sz w:val="20"/>
          <w:szCs w:val="20"/>
          <w:lang w:val="en-GB" w:bidi="th-TH"/>
        </w:rPr>
        <w:t xml:space="preserve"> </w:t>
      </w:r>
      <w:r w:rsidR="00F929D4" w:rsidRPr="00A3609C">
        <w:rPr>
          <w:rFonts w:ascii="Arial" w:eastAsia="Arial Unicode MS" w:hAnsi="Arial" w:cs="Arial"/>
          <w:sz w:val="20"/>
          <w:szCs w:val="20"/>
          <w:lang w:val="en-GB" w:bidi="th-TH"/>
        </w:rPr>
        <w:t xml:space="preserve">million </w:t>
      </w:r>
      <w:r w:rsidR="005D6551" w:rsidRPr="00A3609C">
        <w:rPr>
          <w:rFonts w:ascii="Arial" w:eastAsia="Arial Unicode MS" w:hAnsi="Arial" w:cs="Arial"/>
          <w:sz w:val="20"/>
          <w:szCs w:val="20"/>
          <w:lang w:val="en-GB" w:bidi="th-TH"/>
        </w:rPr>
        <w:br/>
      </w:r>
      <w:r w:rsidR="00F929D4" w:rsidRPr="00A3609C">
        <w:rPr>
          <w:rFonts w:ascii="Arial" w:eastAsia="Arial Unicode MS" w:hAnsi="Arial" w:cs="Arial"/>
          <w:sz w:val="20"/>
          <w:szCs w:val="20"/>
          <w:lang w:val="en-GB" w:bidi="th-TH"/>
        </w:rPr>
        <w:t>(</w:t>
      </w:r>
      <w:r w:rsidR="004E180F" w:rsidRPr="00A3609C">
        <w:rPr>
          <w:rFonts w:ascii="Arial" w:eastAsia="Arial Unicode MS" w:hAnsi="Arial" w:cs="Arial"/>
          <w:sz w:val="20"/>
          <w:szCs w:val="20"/>
          <w:lang w:val="en-GB" w:bidi="th-TH"/>
        </w:rPr>
        <w:t xml:space="preserve">31 December </w:t>
      </w:r>
      <w:r w:rsidR="004326FA" w:rsidRPr="00A3609C">
        <w:rPr>
          <w:rFonts w:ascii="Arial" w:eastAsia="Arial Unicode MS" w:hAnsi="Arial" w:cs="Arial"/>
          <w:sz w:val="20"/>
          <w:szCs w:val="20"/>
          <w:lang w:val="en-GB" w:bidi="th-TH"/>
        </w:rPr>
        <w:t>2019</w:t>
      </w:r>
      <w:r w:rsidR="004E180F" w:rsidRPr="00A3609C">
        <w:rPr>
          <w:rFonts w:ascii="Arial" w:eastAsia="Arial Unicode MS" w:hAnsi="Arial" w:cs="Arial"/>
          <w:sz w:val="20"/>
          <w:szCs w:val="20"/>
          <w:lang w:val="en-GB" w:bidi="th-TH"/>
        </w:rPr>
        <w:t xml:space="preserve">: </w:t>
      </w:r>
      <w:r w:rsidR="00823940" w:rsidRPr="00A3609C">
        <w:rPr>
          <w:rFonts w:ascii="Arial" w:eastAsia="Arial Unicode MS" w:hAnsi="Arial" w:cs="Arial"/>
          <w:sz w:val="20"/>
          <w:szCs w:val="20"/>
          <w:lang w:val="en-GB" w:bidi="th-TH"/>
        </w:rPr>
        <w:t>Nil</w:t>
      </w:r>
      <w:r w:rsidR="004E180F" w:rsidRPr="00A3609C">
        <w:rPr>
          <w:rFonts w:ascii="Arial" w:eastAsia="Arial Unicode MS" w:hAnsi="Arial" w:cs="Arial"/>
          <w:sz w:val="20"/>
          <w:szCs w:val="20"/>
          <w:lang w:val="en-GB" w:bidi="th-TH"/>
        </w:rPr>
        <w:t>)</w:t>
      </w:r>
      <w:r w:rsidR="00D6528F" w:rsidRPr="00A3609C">
        <w:rPr>
          <w:rFonts w:ascii="Arial" w:eastAsia="Arial Unicode MS" w:hAnsi="Arial" w:cs="Arial"/>
          <w:sz w:val="20"/>
          <w:szCs w:val="20"/>
          <w:lang w:val="en-GB" w:bidi="th-TH"/>
        </w:rPr>
        <w:t xml:space="preserve"> by issuance of promissory notes which will be due in</w:t>
      </w:r>
      <w:r w:rsidR="00125590">
        <w:rPr>
          <w:rFonts w:ascii="Arial" w:eastAsia="Arial Unicode MS" w:hAnsi="Arial" w:hint="cs"/>
          <w:sz w:val="20"/>
          <w:szCs w:val="20"/>
          <w:cs/>
          <w:lang w:val="en-GB" w:bidi="th-TH"/>
        </w:rPr>
        <w:t xml:space="preserve"> </w:t>
      </w:r>
      <w:r w:rsidR="00125590">
        <w:rPr>
          <w:rFonts w:ascii="Arial" w:eastAsia="Arial Unicode MS" w:hAnsi="Arial"/>
          <w:sz w:val="20"/>
          <w:szCs w:val="20"/>
          <w:lang w:val="en-GB" w:bidi="th-TH"/>
        </w:rPr>
        <w:t>October</w:t>
      </w:r>
      <w:r w:rsidR="00D6528F" w:rsidRPr="00A3609C">
        <w:rPr>
          <w:rFonts w:ascii="Arial" w:eastAsia="Arial Unicode MS" w:hAnsi="Arial" w:cs="Arial"/>
          <w:sz w:val="20"/>
          <w:szCs w:val="20"/>
          <w:lang w:val="en-GB" w:bidi="th-TH"/>
        </w:rPr>
        <w:t xml:space="preserve"> 20</w:t>
      </w:r>
      <w:r w:rsidR="00D328C9" w:rsidRPr="00A3609C">
        <w:rPr>
          <w:rFonts w:ascii="Arial" w:eastAsia="Arial Unicode MS" w:hAnsi="Arial" w:cs="Arial"/>
          <w:sz w:val="20"/>
          <w:szCs w:val="20"/>
          <w:lang w:val="en-GB" w:bidi="th-TH"/>
        </w:rPr>
        <w:t>20</w:t>
      </w:r>
      <w:r w:rsidR="00186101" w:rsidRPr="00A3609C">
        <w:rPr>
          <w:rFonts w:ascii="Arial" w:eastAsia="Arial Unicode MS" w:hAnsi="Arial" w:cs="Arial"/>
          <w:sz w:val="20"/>
          <w:szCs w:val="20"/>
          <w:lang w:val="en-GB" w:bidi="th-TH"/>
        </w:rPr>
        <w:t>.</w:t>
      </w:r>
      <w:r w:rsidRPr="00A3609C">
        <w:rPr>
          <w:rFonts w:ascii="Arial" w:eastAsia="Arial Unicode MS" w:hAnsi="Arial" w:cs="Arial"/>
          <w:sz w:val="20"/>
          <w:szCs w:val="20"/>
          <w:lang w:val="en-GB" w:bidi="th-TH"/>
        </w:rPr>
        <w:t xml:space="preserve"> </w:t>
      </w:r>
      <w:r w:rsidR="00186101" w:rsidRPr="00A3609C">
        <w:rPr>
          <w:rFonts w:ascii="Arial" w:eastAsia="Arial Unicode MS" w:hAnsi="Arial" w:cs="Arial"/>
          <w:sz w:val="20"/>
          <w:szCs w:val="20"/>
          <w:lang w:val="en-GB" w:bidi="th-TH"/>
        </w:rPr>
        <w:t>The promissory notes</w:t>
      </w:r>
      <w:r w:rsidR="004E180F" w:rsidRPr="00A3609C">
        <w:rPr>
          <w:rFonts w:ascii="Arial" w:eastAsia="Arial Unicode MS" w:hAnsi="Arial" w:cs="Arial"/>
          <w:sz w:val="20"/>
          <w:szCs w:val="20"/>
          <w:lang w:val="en-GB" w:bidi="th-TH"/>
        </w:rPr>
        <w:t xml:space="preserve"> are secured with</w:t>
      </w:r>
      <w:r w:rsidR="00823475" w:rsidRPr="00A3609C">
        <w:rPr>
          <w:rFonts w:ascii="Arial" w:eastAsia="Arial Unicode MS" w:hAnsi="Arial" w:cs="Arial"/>
          <w:sz w:val="20"/>
          <w:szCs w:val="20"/>
          <w:cs/>
          <w:lang w:val="en-GB" w:bidi="th-TH"/>
        </w:rPr>
        <w:t xml:space="preserve"> </w:t>
      </w:r>
      <w:r w:rsidR="00A22732" w:rsidRPr="00A3609C">
        <w:rPr>
          <w:rFonts w:ascii="Arial" w:eastAsia="Arial Unicode MS" w:hAnsi="Arial" w:cs="Arial"/>
          <w:sz w:val="20"/>
          <w:szCs w:val="20"/>
          <w:lang w:val="en-GB" w:bidi="th-TH"/>
        </w:rPr>
        <w:t xml:space="preserve">an individual’s </w:t>
      </w:r>
      <w:r w:rsidR="00FD6A36" w:rsidRPr="00A3609C">
        <w:rPr>
          <w:rFonts w:ascii="Arial" w:eastAsia="Arial Unicode MS" w:hAnsi="Arial" w:cs="Arial"/>
          <w:sz w:val="20"/>
          <w:szCs w:val="20"/>
          <w:lang w:val="en-GB" w:bidi="th-TH"/>
        </w:rPr>
        <w:t>deposits</w:t>
      </w:r>
      <w:r w:rsidR="00A22732" w:rsidRPr="00A3609C">
        <w:rPr>
          <w:rFonts w:ascii="Arial" w:eastAsia="Arial Unicode MS" w:hAnsi="Arial" w:cs="Arial"/>
          <w:sz w:val="20"/>
          <w:szCs w:val="20"/>
          <w:lang w:val="en-GB" w:bidi="th-TH"/>
        </w:rPr>
        <w:t xml:space="preserve"> </w:t>
      </w:r>
      <w:r w:rsidRPr="00A3609C">
        <w:rPr>
          <w:rFonts w:ascii="Arial" w:eastAsia="Arial Unicode MS" w:hAnsi="Arial" w:cs="Arial"/>
          <w:sz w:val="20"/>
          <w:szCs w:val="20"/>
          <w:lang w:val="en-GB" w:bidi="th-TH"/>
        </w:rPr>
        <w:t>of Baht 4</w:t>
      </w:r>
      <w:r w:rsidR="00823475" w:rsidRPr="00A3609C">
        <w:rPr>
          <w:rFonts w:ascii="Arial" w:eastAsia="Arial Unicode MS" w:hAnsi="Arial" w:cs="Arial"/>
          <w:sz w:val="20"/>
          <w:szCs w:val="20"/>
          <w:lang w:val="en-GB" w:bidi="th-TH"/>
        </w:rPr>
        <w:t xml:space="preserve">0 million. The Group has </w:t>
      </w:r>
      <w:r w:rsidR="00740C31" w:rsidRPr="00A3609C">
        <w:rPr>
          <w:rFonts w:ascii="Arial" w:eastAsia="Arial Unicode MS" w:hAnsi="Arial" w:cs="Arial"/>
          <w:sz w:val="20"/>
          <w:szCs w:val="20"/>
          <w:lang w:val="en-GB" w:bidi="th-TH"/>
        </w:rPr>
        <w:t xml:space="preserve">an </w:t>
      </w:r>
      <w:r w:rsidR="00823475" w:rsidRPr="00A3609C">
        <w:rPr>
          <w:rFonts w:ascii="Arial" w:eastAsia="Arial Unicode MS" w:hAnsi="Arial" w:cs="Arial"/>
          <w:sz w:val="20"/>
          <w:szCs w:val="20"/>
          <w:lang w:val="en-GB" w:bidi="th-TH"/>
        </w:rPr>
        <w:t xml:space="preserve">agreement with </w:t>
      </w:r>
      <w:r w:rsidR="008D2DF3" w:rsidRPr="00A3609C">
        <w:rPr>
          <w:rFonts w:ascii="Arial" w:eastAsia="Arial Unicode MS" w:hAnsi="Arial" w:cs="Arial"/>
          <w:sz w:val="20"/>
          <w:szCs w:val="20"/>
          <w:lang w:val="en-GB" w:bidi="th-TH"/>
        </w:rPr>
        <w:t>the</w:t>
      </w:r>
      <w:r w:rsidR="00A22732" w:rsidRPr="00A3609C">
        <w:rPr>
          <w:rFonts w:ascii="Arial" w:eastAsia="Arial Unicode MS" w:hAnsi="Arial" w:cs="Arial"/>
          <w:sz w:val="20"/>
          <w:szCs w:val="20"/>
          <w:lang w:val="en-GB" w:bidi="th-TH"/>
        </w:rPr>
        <w:t xml:space="preserve"> individual</w:t>
      </w:r>
      <w:r w:rsidR="00FD6A36" w:rsidRPr="00A3609C">
        <w:rPr>
          <w:rFonts w:ascii="Arial" w:eastAsia="Arial Unicode MS" w:hAnsi="Arial" w:cs="Arial"/>
          <w:sz w:val="20"/>
          <w:szCs w:val="20"/>
          <w:cs/>
          <w:lang w:val="en-GB" w:bidi="th-TH"/>
        </w:rPr>
        <w:t xml:space="preserve"> </w:t>
      </w:r>
      <w:r w:rsidR="00A22732" w:rsidRPr="00A3609C">
        <w:rPr>
          <w:rFonts w:ascii="Arial" w:eastAsia="Arial Unicode MS" w:hAnsi="Arial" w:cs="Arial"/>
          <w:sz w:val="20"/>
          <w:szCs w:val="20"/>
          <w:lang w:val="en-GB" w:bidi="th-TH"/>
        </w:rPr>
        <w:t xml:space="preserve">to act </w:t>
      </w:r>
      <w:r w:rsidR="00595DDD" w:rsidRPr="00A3609C">
        <w:rPr>
          <w:rFonts w:ascii="Arial" w:eastAsia="Arial Unicode MS" w:hAnsi="Arial" w:cs="Arial"/>
          <w:sz w:val="20"/>
          <w:szCs w:val="20"/>
          <w:lang w:val="en-GB" w:bidi="th-TH"/>
        </w:rPr>
        <w:t>as a</w:t>
      </w:r>
      <w:r w:rsidR="00FD6A36" w:rsidRPr="00A3609C">
        <w:rPr>
          <w:rFonts w:ascii="Arial" w:eastAsia="Arial Unicode MS" w:hAnsi="Arial" w:cs="Arial"/>
          <w:sz w:val="20"/>
          <w:szCs w:val="20"/>
          <w:lang w:val="en-GB" w:bidi="th-TH"/>
        </w:rPr>
        <w:t xml:space="preserve"> guarantor</w:t>
      </w:r>
      <w:r w:rsidR="00595DDD" w:rsidRPr="00A3609C">
        <w:rPr>
          <w:rFonts w:ascii="Arial" w:eastAsia="Arial Unicode MS" w:hAnsi="Arial" w:cs="Arial"/>
          <w:sz w:val="20"/>
          <w:szCs w:val="20"/>
          <w:lang w:val="en-GB" w:bidi="th-TH"/>
        </w:rPr>
        <w:t xml:space="preserve"> </w:t>
      </w:r>
      <w:r w:rsidR="00A22732" w:rsidRPr="00A3609C">
        <w:rPr>
          <w:rFonts w:ascii="Arial" w:eastAsia="Arial Unicode MS" w:hAnsi="Arial" w:cs="Arial"/>
          <w:sz w:val="20"/>
          <w:szCs w:val="20"/>
          <w:lang w:val="en-GB" w:bidi="th-TH"/>
        </w:rPr>
        <w:t>by granting the right in the</w:t>
      </w:r>
      <w:r w:rsidR="009A67C0" w:rsidRPr="00A3609C">
        <w:rPr>
          <w:rFonts w:ascii="Arial" w:eastAsia="Arial Unicode MS" w:hAnsi="Arial" w:cs="Arial"/>
          <w:sz w:val="20"/>
          <w:szCs w:val="20"/>
          <w:lang w:val="en-GB" w:bidi="th-TH"/>
        </w:rPr>
        <w:t xml:space="preserve"> individual’s</w:t>
      </w:r>
      <w:r w:rsidR="00A22732" w:rsidRPr="00A3609C">
        <w:rPr>
          <w:rFonts w:ascii="Arial" w:eastAsia="Arial Unicode MS" w:hAnsi="Arial" w:cs="Arial"/>
          <w:sz w:val="20"/>
          <w:szCs w:val="20"/>
          <w:lang w:val="en-GB" w:bidi="th-TH"/>
        </w:rPr>
        <w:t xml:space="preserve"> deposit </w:t>
      </w:r>
      <w:r w:rsidR="00595DDD" w:rsidRPr="00A3609C">
        <w:rPr>
          <w:rFonts w:ascii="Arial" w:eastAsia="Arial Unicode MS" w:hAnsi="Arial" w:cs="Arial"/>
          <w:sz w:val="20"/>
          <w:szCs w:val="20"/>
          <w:lang w:val="en-GB" w:bidi="th-TH"/>
        </w:rPr>
        <w:t>of</w:t>
      </w:r>
      <w:r w:rsidR="00A22732" w:rsidRPr="00A3609C">
        <w:rPr>
          <w:rFonts w:ascii="Arial" w:eastAsia="Arial Unicode MS" w:hAnsi="Arial" w:cs="Arial"/>
          <w:sz w:val="20"/>
          <w:szCs w:val="20"/>
          <w:lang w:val="en-GB" w:bidi="th-TH"/>
        </w:rPr>
        <w:t xml:space="preserve"> </w:t>
      </w:r>
      <w:r w:rsidR="00FD6A36" w:rsidRPr="00A3609C">
        <w:rPr>
          <w:rFonts w:ascii="Arial" w:eastAsia="Arial Unicode MS" w:hAnsi="Arial" w:cs="Arial"/>
          <w:sz w:val="20"/>
          <w:szCs w:val="20"/>
          <w:lang w:val="en-GB" w:bidi="th-TH"/>
        </w:rPr>
        <w:t>Baht</w:t>
      </w:r>
      <w:r w:rsidRPr="00A3609C">
        <w:rPr>
          <w:rFonts w:ascii="Arial" w:eastAsia="Arial Unicode MS" w:hAnsi="Arial" w:cs="Arial"/>
          <w:sz w:val="20"/>
          <w:szCs w:val="20"/>
          <w:lang w:val="en-GB" w:bidi="th-TH"/>
        </w:rPr>
        <w:t xml:space="preserve"> 40 </w:t>
      </w:r>
      <w:r w:rsidR="00FD6A36" w:rsidRPr="00A3609C">
        <w:rPr>
          <w:rFonts w:ascii="Arial" w:eastAsia="Arial Unicode MS" w:hAnsi="Arial" w:cs="Arial"/>
          <w:sz w:val="20"/>
          <w:szCs w:val="20"/>
          <w:lang w:val="en-GB" w:bidi="th-TH"/>
        </w:rPr>
        <w:t>million</w:t>
      </w:r>
      <w:r w:rsidR="009A67C0" w:rsidRPr="00A3609C">
        <w:rPr>
          <w:rFonts w:ascii="Arial" w:eastAsia="Arial Unicode MS" w:hAnsi="Arial" w:cs="Arial"/>
          <w:sz w:val="20"/>
          <w:szCs w:val="20"/>
          <w:lang w:val="en-GB" w:bidi="th-TH"/>
        </w:rPr>
        <w:t xml:space="preserve"> to secure the loan. In addition, the Group agree</w:t>
      </w:r>
      <w:r w:rsidR="00BB4B65" w:rsidRPr="00A3609C">
        <w:rPr>
          <w:rFonts w:ascii="Arial" w:eastAsia="Arial Unicode MS" w:hAnsi="Arial" w:cs="Arial"/>
          <w:sz w:val="20"/>
          <w:szCs w:val="20"/>
          <w:lang w:val="en-GB" w:bidi="th-TH"/>
        </w:rPr>
        <w:t>s</w:t>
      </w:r>
      <w:r w:rsidR="009A67C0" w:rsidRPr="00A3609C">
        <w:rPr>
          <w:rFonts w:ascii="Arial" w:eastAsia="Arial Unicode MS" w:hAnsi="Arial" w:cs="Arial"/>
          <w:sz w:val="20"/>
          <w:szCs w:val="20"/>
          <w:lang w:val="en-GB" w:bidi="th-TH"/>
        </w:rPr>
        <w:t xml:space="preserve"> to pay the fees for an individual when borrowing</w:t>
      </w:r>
      <w:r w:rsidR="00655381" w:rsidRPr="00A3609C">
        <w:rPr>
          <w:rFonts w:ascii="Arial" w:eastAsia="Arial Unicode MS" w:hAnsi="Arial" w:cs="Arial"/>
          <w:sz w:val="20"/>
          <w:szCs w:val="20"/>
          <w:lang w:val="en-GB" w:bidi="th-TH"/>
        </w:rPr>
        <w:t>s</w:t>
      </w:r>
      <w:r w:rsidR="009A67C0" w:rsidRPr="00A3609C">
        <w:rPr>
          <w:rFonts w:ascii="Arial" w:eastAsia="Arial Unicode MS" w:hAnsi="Arial" w:cs="Arial"/>
          <w:sz w:val="20"/>
          <w:szCs w:val="20"/>
          <w:lang w:val="en-GB" w:bidi="th-TH"/>
        </w:rPr>
        <w:t xml:space="preserve"> </w:t>
      </w:r>
      <w:r w:rsidR="00655381" w:rsidRPr="00A3609C">
        <w:rPr>
          <w:rFonts w:ascii="Arial" w:eastAsia="Arial Unicode MS" w:hAnsi="Arial" w:cs="Arial"/>
          <w:sz w:val="20"/>
          <w:szCs w:val="20"/>
          <w:lang w:val="en-GB" w:bidi="th-TH"/>
        </w:rPr>
        <w:t>are</w:t>
      </w:r>
      <w:r w:rsidR="009A67C0" w:rsidRPr="00A3609C">
        <w:rPr>
          <w:rFonts w:ascii="Arial" w:eastAsia="Arial Unicode MS" w:hAnsi="Arial" w:cs="Arial"/>
          <w:sz w:val="20"/>
          <w:szCs w:val="20"/>
          <w:lang w:val="en-GB" w:bidi="th-TH"/>
        </w:rPr>
        <w:t xml:space="preserve"> drawn down. </w:t>
      </w:r>
    </w:p>
    <w:p w14:paraId="059FE157" w14:textId="41E27CF9" w:rsidR="00B172D2" w:rsidRPr="00A3609C" w:rsidRDefault="00B172D2" w:rsidP="00F31BB7">
      <w:pPr>
        <w:spacing w:after="0" w:line="240" w:lineRule="auto"/>
        <w:jc w:val="both"/>
        <w:rPr>
          <w:rFonts w:ascii="Arial" w:eastAsia="Arial Unicode MS" w:hAnsi="Arial" w:cs="Arial"/>
          <w:sz w:val="20"/>
          <w:szCs w:val="20"/>
          <w:lang w:val="en-GB" w:bidi="th-TH"/>
        </w:rPr>
      </w:pPr>
    </w:p>
    <w:p w14:paraId="67CC736E" w14:textId="6DB11BA4" w:rsidR="00E0328E" w:rsidRPr="00A3609C" w:rsidRDefault="00931DDC" w:rsidP="00150F67">
      <w:pPr>
        <w:spacing w:after="0" w:line="220" w:lineRule="exact"/>
        <w:jc w:val="both"/>
        <w:rPr>
          <w:rFonts w:ascii="Arial" w:hAnsi="Arial" w:cs="Arial"/>
        </w:rPr>
      </w:pPr>
      <w:r w:rsidRPr="00A37887">
        <w:rPr>
          <w:rFonts w:ascii="Arial" w:eastAsia="Arial Unicode MS" w:hAnsi="Arial" w:cs="Arial"/>
          <w:spacing w:val="-4"/>
          <w:sz w:val="20"/>
          <w:szCs w:val="20"/>
          <w:lang w:bidi="th-TH"/>
        </w:rPr>
        <w:t xml:space="preserve">As at </w:t>
      </w:r>
      <w:r w:rsidR="00416DBB" w:rsidRPr="00A37887">
        <w:rPr>
          <w:rFonts w:ascii="Arial" w:eastAsia="Arial Unicode MS" w:hAnsi="Arial" w:cs="Arial"/>
          <w:spacing w:val="-4"/>
          <w:sz w:val="20"/>
          <w:szCs w:val="20"/>
          <w:lang w:val="en-GB" w:bidi="th-TH"/>
        </w:rPr>
        <w:t>30 September</w:t>
      </w:r>
      <w:r w:rsidR="00FA586A" w:rsidRPr="00A37887">
        <w:rPr>
          <w:rFonts w:ascii="Arial" w:eastAsia="Arial Unicode MS" w:hAnsi="Arial" w:cs="Arial"/>
          <w:spacing w:val="-4"/>
          <w:sz w:val="20"/>
          <w:szCs w:val="20"/>
          <w:lang w:val="en-GB" w:bidi="th-TH"/>
        </w:rPr>
        <w:t xml:space="preserve"> </w:t>
      </w:r>
      <w:r w:rsidR="004326FA" w:rsidRPr="00A37887">
        <w:rPr>
          <w:rFonts w:ascii="Arial" w:eastAsia="Arial Unicode MS" w:hAnsi="Arial" w:cs="Arial"/>
          <w:spacing w:val="-4"/>
          <w:sz w:val="20"/>
          <w:szCs w:val="20"/>
          <w:lang w:bidi="th-TH"/>
        </w:rPr>
        <w:t>2020</w:t>
      </w:r>
      <w:r w:rsidRPr="00A37887">
        <w:rPr>
          <w:rFonts w:ascii="Arial" w:eastAsia="Arial Unicode MS" w:hAnsi="Arial" w:cs="Arial"/>
          <w:spacing w:val="-4"/>
          <w:sz w:val="20"/>
          <w:szCs w:val="20"/>
          <w:lang w:bidi="th-TH"/>
        </w:rPr>
        <w:t>, the Group has</w:t>
      </w:r>
      <w:r w:rsidR="005A6A6E" w:rsidRPr="00A37887">
        <w:rPr>
          <w:rFonts w:ascii="Arial" w:eastAsia="Arial Unicode MS" w:hAnsi="Arial" w:cs="Arial"/>
          <w:spacing w:val="-4"/>
          <w:sz w:val="20"/>
          <w:szCs w:val="20"/>
          <w:lang w:bidi="th-TH"/>
        </w:rPr>
        <w:t xml:space="preserve"> long-term</w:t>
      </w:r>
      <w:r w:rsidRPr="00A37887">
        <w:rPr>
          <w:rFonts w:ascii="Arial" w:eastAsia="Arial Unicode MS" w:hAnsi="Arial" w:cs="Arial"/>
          <w:spacing w:val="-4"/>
          <w:sz w:val="20"/>
          <w:szCs w:val="20"/>
          <w:lang w:bidi="th-TH"/>
        </w:rPr>
        <w:t xml:space="preserve"> borrowings from financial institutions of </w:t>
      </w:r>
      <w:r w:rsidR="00445F96" w:rsidRPr="00A37887">
        <w:rPr>
          <w:rFonts w:ascii="Arial" w:eastAsia="Arial Unicode MS" w:hAnsi="Arial" w:cs="Arial"/>
          <w:spacing w:val="-4"/>
          <w:sz w:val="20"/>
          <w:szCs w:val="20"/>
          <w:lang w:val="en-GB" w:bidi="th-TH"/>
        </w:rPr>
        <w:t xml:space="preserve">Baht </w:t>
      </w:r>
      <w:r w:rsidR="00125590" w:rsidRPr="00A37887">
        <w:rPr>
          <w:rFonts w:ascii="Arial" w:eastAsia="Times New Roman" w:hAnsi="Arial" w:cs="Arial"/>
          <w:spacing w:val="-4"/>
          <w:sz w:val="20"/>
          <w:szCs w:val="20"/>
          <w:lang w:val="en-GB" w:bidi="th-TH"/>
        </w:rPr>
        <w:t>385.22</w:t>
      </w:r>
      <w:r w:rsidR="00170786" w:rsidRPr="00A37887">
        <w:rPr>
          <w:rFonts w:ascii="Arial" w:eastAsia="Times New Roman" w:hAnsi="Arial" w:cs="Arial"/>
          <w:spacing w:val="-4"/>
          <w:sz w:val="20"/>
          <w:szCs w:val="20"/>
          <w:lang w:val="en-GB" w:bidi="th-TH"/>
        </w:rPr>
        <w:t xml:space="preserve"> </w:t>
      </w:r>
      <w:r w:rsidRPr="00A37887">
        <w:rPr>
          <w:rFonts w:ascii="Arial" w:eastAsia="Arial Unicode MS" w:hAnsi="Arial" w:cs="Arial"/>
          <w:spacing w:val="-4"/>
          <w:sz w:val="20"/>
          <w:szCs w:val="20"/>
          <w:lang w:val="en-GB" w:bidi="th-TH"/>
        </w:rPr>
        <w:t>million</w:t>
      </w:r>
      <w:r w:rsidR="00125590">
        <w:rPr>
          <w:rFonts w:ascii="Arial" w:eastAsia="Arial Unicode MS" w:hAnsi="Arial" w:cs="Arial"/>
          <w:sz w:val="20"/>
          <w:szCs w:val="20"/>
          <w:lang w:val="en-GB" w:bidi="th-TH"/>
        </w:rPr>
        <w:t xml:space="preserve"> </w:t>
      </w:r>
      <w:r w:rsidRPr="00A3609C">
        <w:rPr>
          <w:rFonts w:ascii="Arial" w:eastAsia="Arial Unicode MS" w:hAnsi="Arial" w:cs="Arial"/>
          <w:sz w:val="20"/>
          <w:szCs w:val="20"/>
          <w:lang w:val="en-GB" w:bidi="th-TH"/>
        </w:rPr>
        <w:t xml:space="preserve">(31 December </w:t>
      </w:r>
      <w:r w:rsidR="004326FA" w:rsidRPr="00A3609C">
        <w:rPr>
          <w:rFonts w:ascii="Arial" w:eastAsia="Arial Unicode MS" w:hAnsi="Arial" w:cs="Arial"/>
          <w:sz w:val="20"/>
          <w:szCs w:val="20"/>
          <w:lang w:val="en-GB" w:bidi="th-TH"/>
        </w:rPr>
        <w:t>2019</w:t>
      </w:r>
      <w:r w:rsidRPr="00A3609C">
        <w:rPr>
          <w:rFonts w:ascii="Arial" w:eastAsia="Arial Unicode MS" w:hAnsi="Arial" w:cs="Arial"/>
          <w:sz w:val="20"/>
          <w:szCs w:val="20"/>
          <w:lang w:val="en-GB" w:bidi="th-TH"/>
        </w:rPr>
        <w:t xml:space="preserve">: Baht </w:t>
      </w:r>
      <w:r w:rsidR="007A1B98" w:rsidRPr="00A3609C">
        <w:rPr>
          <w:rFonts w:ascii="Arial" w:eastAsia="Arial Unicode MS" w:hAnsi="Arial" w:cs="Arial"/>
          <w:sz w:val="20"/>
          <w:szCs w:val="20"/>
        </w:rPr>
        <w:t xml:space="preserve">313.16 </w:t>
      </w:r>
      <w:r w:rsidRPr="00A3609C">
        <w:rPr>
          <w:rFonts w:ascii="Arial" w:eastAsia="Arial Unicode MS" w:hAnsi="Arial" w:cs="Arial"/>
          <w:sz w:val="20"/>
          <w:szCs w:val="20"/>
          <w:lang w:val="en-GB" w:bidi="th-TH"/>
        </w:rPr>
        <w:t>million) which are secured with</w:t>
      </w:r>
      <w:r w:rsidRPr="00A3609C">
        <w:rPr>
          <w:rFonts w:ascii="Arial" w:eastAsia="Arial Unicode MS" w:hAnsi="Arial" w:cs="Arial"/>
          <w:sz w:val="20"/>
          <w:szCs w:val="20"/>
          <w:lang w:bidi="th-TH"/>
        </w:rPr>
        <w:t xml:space="preserve"> </w:t>
      </w:r>
      <w:r w:rsidR="00186101" w:rsidRPr="00A3609C">
        <w:rPr>
          <w:rFonts w:ascii="Arial" w:eastAsia="Arial Unicode MS" w:hAnsi="Arial" w:cs="Arial"/>
          <w:sz w:val="20"/>
          <w:szCs w:val="20"/>
          <w:lang w:bidi="th-TH"/>
        </w:rPr>
        <w:t xml:space="preserve">the Group’s </w:t>
      </w:r>
      <w:r w:rsidR="00A774D6" w:rsidRPr="00A3609C">
        <w:rPr>
          <w:rFonts w:ascii="Arial" w:eastAsia="Arial Unicode MS" w:hAnsi="Arial" w:cs="Arial"/>
          <w:sz w:val="20"/>
          <w:szCs w:val="20"/>
          <w:lang w:bidi="th-TH"/>
        </w:rPr>
        <w:t>real estates development costs</w:t>
      </w:r>
      <w:r w:rsidR="00A2364E" w:rsidRPr="00A3609C">
        <w:rPr>
          <w:rFonts w:ascii="Arial" w:eastAsia="Arial Unicode MS" w:hAnsi="Arial" w:cs="Arial"/>
          <w:sz w:val="20"/>
          <w:szCs w:val="20"/>
          <w:lang w:bidi="th-TH"/>
        </w:rPr>
        <w:t>, investment property</w:t>
      </w:r>
      <w:r w:rsidRPr="00A3609C">
        <w:rPr>
          <w:rFonts w:ascii="Arial" w:eastAsia="Arial Unicode MS" w:hAnsi="Arial" w:cs="Arial"/>
          <w:sz w:val="20"/>
          <w:szCs w:val="20"/>
          <w:lang w:bidi="th-TH"/>
        </w:rPr>
        <w:t>, and</w:t>
      </w:r>
      <w:r w:rsidRPr="00A3609C">
        <w:rPr>
          <w:rFonts w:ascii="Arial" w:eastAsia="Arial Unicode MS" w:hAnsi="Arial" w:cs="Arial"/>
          <w:sz w:val="20"/>
          <w:szCs w:val="20"/>
          <w:cs/>
          <w:lang w:bidi="th-TH"/>
        </w:rPr>
        <w:t xml:space="preserve"> </w:t>
      </w:r>
      <w:r w:rsidR="00026F1F" w:rsidRPr="00A3609C">
        <w:rPr>
          <w:rFonts w:ascii="Arial" w:eastAsia="Arial Unicode MS" w:hAnsi="Arial" w:cs="Arial"/>
          <w:sz w:val="20"/>
          <w:szCs w:val="20"/>
          <w:lang w:bidi="th-TH"/>
        </w:rPr>
        <w:t xml:space="preserve">piece of the </w:t>
      </w:r>
      <w:r w:rsidRPr="00A3609C">
        <w:rPr>
          <w:rFonts w:ascii="Arial" w:eastAsia="Arial Unicode MS" w:hAnsi="Arial" w:cs="Arial"/>
          <w:sz w:val="20"/>
          <w:szCs w:val="20"/>
          <w:lang w:val="en-GB" w:bidi="th-TH"/>
        </w:rPr>
        <w:t>land.</w:t>
      </w:r>
      <w:r w:rsidR="00E0328E" w:rsidRPr="00A3609C">
        <w:rPr>
          <w:rFonts w:ascii="Arial" w:hAnsi="Arial" w:cs="Arial"/>
        </w:rPr>
        <w:t xml:space="preserve"> </w:t>
      </w:r>
    </w:p>
    <w:p w14:paraId="11EC3BF3" w14:textId="72E4A174" w:rsidR="00194BBD" w:rsidRDefault="00194BBD">
      <w:pPr>
        <w:rPr>
          <w:rFonts w:ascii="Arial" w:hAnsi="Arial" w:cs="Arial"/>
        </w:rPr>
      </w:pPr>
      <w:r>
        <w:rPr>
          <w:rFonts w:ascii="Arial" w:hAnsi="Arial" w:cs="Arial"/>
        </w:rPr>
        <w:br w:type="page"/>
      </w:r>
    </w:p>
    <w:p w14:paraId="4812D707" w14:textId="77777777" w:rsidR="00E0328E" w:rsidRPr="00A3609C" w:rsidRDefault="00E0328E" w:rsidP="00150F67">
      <w:pPr>
        <w:spacing w:after="0" w:line="220" w:lineRule="exact"/>
        <w:jc w:val="both"/>
        <w:rPr>
          <w:rFonts w:ascii="Arial" w:hAnsi="Arial" w:cs="Arial"/>
        </w:rPr>
      </w:pPr>
    </w:p>
    <w:p w14:paraId="3311B703" w14:textId="5A32B673" w:rsidR="00931DDC" w:rsidRPr="00A3609C" w:rsidRDefault="00227B86" w:rsidP="00150F67">
      <w:pPr>
        <w:spacing w:after="0" w:line="220" w:lineRule="exact"/>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According to the long-term borrowings from financial institutions agreement</w:t>
      </w:r>
      <w:r w:rsidR="00C03AC9" w:rsidRPr="00A3609C">
        <w:rPr>
          <w:rFonts w:ascii="Arial" w:eastAsia="Arial Unicode MS" w:hAnsi="Arial" w:cs="Arial"/>
          <w:sz w:val="20"/>
          <w:szCs w:val="20"/>
          <w:lang w:val="en-GB" w:bidi="th-TH"/>
        </w:rPr>
        <w:t>s</w:t>
      </w:r>
      <w:r w:rsidRPr="00A3609C">
        <w:rPr>
          <w:rFonts w:ascii="Arial" w:eastAsia="Arial Unicode MS" w:hAnsi="Arial" w:cs="Arial"/>
          <w:sz w:val="20"/>
          <w:szCs w:val="20"/>
          <w:lang w:val="en-GB" w:bidi="th-TH"/>
        </w:rPr>
        <w:t>, the Group has to repay the borrowings when the Group request</w:t>
      </w:r>
      <w:r w:rsidR="00C03AC9" w:rsidRPr="00A3609C">
        <w:rPr>
          <w:rFonts w:ascii="Arial" w:eastAsia="Arial Unicode MS" w:hAnsi="Arial" w:cs="Arial"/>
          <w:sz w:val="20"/>
          <w:szCs w:val="20"/>
          <w:lang w:val="en-GB" w:bidi="th-TH"/>
        </w:rPr>
        <w:t>s</w:t>
      </w:r>
      <w:r w:rsidRPr="00A3609C">
        <w:rPr>
          <w:rFonts w:ascii="Arial" w:eastAsia="Arial Unicode MS" w:hAnsi="Arial" w:cs="Arial"/>
          <w:sz w:val="20"/>
          <w:szCs w:val="20"/>
          <w:lang w:val="en-GB" w:bidi="th-TH"/>
        </w:rPr>
        <w:t xml:space="preserve"> for </w:t>
      </w:r>
      <w:r w:rsidR="00C03AC9" w:rsidRPr="00A3609C">
        <w:rPr>
          <w:rFonts w:ascii="Arial" w:eastAsia="Arial Unicode MS" w:hAnsi="Arial" w:cs="Arial"/>
          <w:sz w:val="20"/>
          <w:szCs w:val="20"/>
          <w:lang w:val="en-GB" w:bidi="th-TH"/>
        </w:rPr>
        <w:t>mortgage release</w:t>
      </w:r>
      <w:r w:rsidRPr="00A3609C">
        <w:rPr>
          <w:rFonts w:ascii="Arial" w:eastAsia="Arial Unicode MS" w:hAnsi="Arial" w:cs="Arial"/>
          <w:sz w:val="20"/>
          <w:szCs w:val="20"/>
          <w:lang w:val="en-GB" w:bidi="th-TH"/>
        </w:rPr>
        <w:t xml:space="preserve"> of house ready for sales. Therefore, t</w:t>
      </w:r>
      <w:r w:rsidR="00E0328E" w:rsidRPr="00A3609C">
        <w:rPr>
          <w:rFonts w:ascii="Arial" w:eastAsia="Arial Unicode MS" w:hAnsi="Arial" w:cs="Arial"/>
          <w:sz w:val="20"/>
          <w:szCs w:val="20"/>
          <w:lang w:val="en-GB" w:bidi="th-TH"/>
        </w:rPr>
        <w:t>he Group considers to reclassify long-term borrowings from financial institutions into current and non-current portion based on the plans of real estate development costs' sales and mortgage release. The Group also considers an unconditional right to defer settlement of the liability for at least 12 months after the reporting date in the assessment.</w:t>
      </w:r>
    </w:p>
    <w:p w14:paraId="5C2C573D" w14:textId="77777777" w:rsidR="001F4DB7" w:rsidRDefault="001F4DB7" w:rsidP="00150F67">
      <w:pPr>
        <w:spacing w:after="0" w:line="220" w:lineRule="exact"/>
        <w:jc w:val="both"/>
        <w:rPr>
          <w:rFonts w:ascii="Arial" w:eastAsia="Arial Unicode MS" w:hAnsi="Arial" w:cs="Arial"/>
          <w:sz w:val="20"/>
          <w:szCs w:val="20"/>
          <w:lang w:bidi="th-TH"/>
        </w:rPr>
      </w:pPr>
    </w:p>
    <w:p w14:paraId="19F887AA" w14:textId="383B760B" w:rsidR="00CA7A6A" w:rsidRPr="00A3609C" w:rsidRDefault="00AB63CC" w:rsidP="00150F67">
      <w:pPr>
        <w:spacing w:after="0" w:line="220" w:lineRule="exact"/>
        <w:jc w:val="both"/>
        <w:rPr>
          <w:rFonts w:ascii="Arial" w:eastAsia="Arial Unicode MS" w:hAnsi="Arial" w:cs="Arial"/>
          <w:sz w:val="20"/>
          <w:szCs w:val="20"/>
          <w:lang w:bidi="th-TH"/>
        </w:rPr>
      </w:pPr>
      <w:r w:rsidRPr="00A3609C">
        <w:rPr>
          <w:rFonts w:ascii="Arial" w:eastAsia="Arial Unicode MS" w:hAnsi="Arial" w:cs="Arial"/>
          <w:sz w:val="20"/>
          <w:szCs w:val="20"/>
          <w:lang w:bidi="th-TH"/>
        </w:rPr>
        <w:t>The movements of long-term borrowings from financial institution</w:t>
      </w:r>
      <w:r w:rsidR="00CC0B9F" w:rsidRPr="00A3609C">
        <w:rPr>
          <w:rFonts w:ascii="Arial" w:eastAsia="Arial Unicode MS" w:hAnsi="Arial" w:cs="Arial"/>
          <w:sz w:val="20"/>
          <w:szCs w:val="20"/>
          <w:lang w:bidi="th-TH"/>
        </w:rPr>
        <w:t>s</w:t>
      </w:r>
      <w:r w:rsidRPr="00A3609C">
        <w:rPr>
          <w:rFonts w:ascii="Arial" w:eastAsia="Arial Unicode MS" w:hAnsi="Arial" w:cs="Arial"/>
          <w:sz w:val="20"/>
          <w:szCs w:val="20"/>
          <w:lang w:bidi="th-TH"/>
        </w:rPr>
        <w:t xml:space="preserve"> which includ</w:t>
      </w:r>
      <w:r w:rsidR="00445F96" w:rsidRPr="00A3609C">
        <w:rPr>
          <w:rFonts w:ascii="Arial" w:eastAsia="Arial Unicode MS" w:hAnsi="Arial" w:cs="Arial"/>
          <w:sz w:val="20"/>
          <w:szCs w:val="20"/>
          <w:lang w:bidi="th-TH"/>
        </w:rPr>
        <w:t xml:space="preserve">ed </w:t>
      </w:r>
      <w:r w:rsidR="004114B4" w:rsidRPr="00A3609C">
        <w:rPr>
          <w:rFonts w:ascii="Arial" w:eastAsia="Arial Unicode MS" w:hAnsi="Arial" w:cs="Arial"/>
          <w:sz w:val="20"/>
          <w:szCs w:val="20"/>
          <w:lang w:bidi="th-TH"/>
        </w:rPr>
        <w:t xml:space="preserve">the </w:t>
      </w:r>
      <w:r w:rsidR="00445F96" w:rsidRPr="00A3609C">
        <w:rPr>
          <w:rFonts w:ascii="Arial" w:eastAsia="Arial Unicode MS" w:hAnsi="Arial" w:cs="Arial"/>
          <w:sz w:val="20"/>
          <w:szCs w:val="20"/>
          <w:lang w:bidi="th-TH"/>
        </w:rPr>
        <w:t>current</w:t>
      </w:r>
      <w:r w:rsidR="00726D3D" w:rsidRPr="00A3609C">
        <w:rPr>
          <w:rFonts w:ascii="Arial" w:eastAsia="Arial Unicode MS" w:hAnsi="Arial" w:cs="Arial"/>
          <w:sz w:val="20"/>
          <w:szCs w:val="20"/>
          <w:lang w:bidi="th-TH"/>
        </w:rPr>
        <w:t xml:space="preserve"> portion</w:t>
      </w:r>
      <w:r w:rsidR="00186101" w:rsidRPr="00A3609C">
        <w:rPr>
          <w:rFonts w:ascii="Arial" w:eastAsia="Arial Unicode MS" w:hAnsi="Arial" w:cs="Arial"/>
          <w:sz w:val="20"/>
          <w:szCs w:val="20"/>
          <w:lang w:bidi="th-TH"/>
        </w:rPr>
        <w:t xml:space="preserve"> of the borrowings</w:t>
      </w:r>
      <w:r w:rsidR="00726D3D" w:rsidRPr="00A3609C">
        <w:rPr>
          <w:rFonts w:ascii="Arial" w:eastAsia="Arial Unicode MS" w:hAnsi="Arial" w:cs="Arial"/>
          <w:sz w:val="20"/>
          <w:szCs w:val="20"/>
          <w:lang w:bidi="th-TH"/>
        </w:rPr>
        <w:t xml:space="preserve"> for the </w:t>
      </w:r>
      <w:r w:rsidR="00416DBB" w:rsidRPr="00A3609C">
        <w:rPr>
          <w:rFonts w:ascii="Arial" w:eastAsia="Arial Unicode MS" w:hAnsi="Arial" w:cs="Arial"/>
          <w:sz w:val="20"/>
          <w:szCs w:val="20"/>
          <w:lang w:bidi="th-TH"/>
        </w:rPr>
        <w:t>nine-month</w:t>
      </w:r>
      <w:r w:rsidRPr="00A3609C">
        <w:rPr>
          <w:rFonts w:ascii="Arial" w:eastAsia="Arial Unicode MS" w:hAnsi="Arial" w:cs="Arial"/>
          <w:sz w:val="20"/>
          <w:szCs w:val="20"/>
          <w:lang w:bidi="th-TH"/>
        </w:rPr>
        <w:t xml:space="preserve"> period en</w:t>
      </w:r>
      <w:r w:rsidR="00F929D4" w:rsidRPr="00A3609C">
        <w:rPr>
          <w:rFonts w:ascii="Arial" w:eastAsia="Arial Unicode MS" w:hAnsi="Arial" w:cs="Arial"/>
          <w:sz w:val="20"/>
          <w:szCs w:val="20"/>
          <w:lang w:bidi="th-TH"/>
        </w:rPr>
        <w:t>d</w:t>
      </w:r>
      <w:r w:rsidRPr="00A3609C">
        <w:rPr>
          <w:rFonts w:ascii="Arial" w:eastAsia="Arial Unicode MS" w:hAnsi="Arial" w:cs="Arial"/>
          <w:sz w:val="20"/>
          <w:szCs w:val="20"/>
          <w:lang w:bidi="th-TH"/>
        </w:rPr>
        <w:t xml:space="preserve">ed </w:t>
      </w:r>
      <w:r w:rsidR="00416DBB" w:rsidRPr="00A3609C">
        <w:rPr>
          <w:rFonts w:ascii="Arial" w:eastAsia="Arial Unicode MS" w:hAnsi="Arial" w:cs="Arial"/>
          <w:sz w:val="20"/>
          <w:szCs w:val="20"/>
          <w:lang w:bidi="th-TH"/>
        </w:rPr>
        <w:t>30 September</w:t>
      </w:r>
      <w:r w:rsidR="00445F96" w:rsidRPr="00A3609C">
        <w:rPr>
          <w:rFonts w:ascii="Arial" w:eastAsia="Arial Unicode MS" w:hAnsi="Arial" w:cs="Arial"/>
          <w:sz w:val="20"/>
          <w:szCs w:val="20"/>
          <w:lang w:bidi="th-TH"/>
        </w:rPr>
        <w:t xml:space="preserve"> </w:t>
      </w:r>
      <w:r w:rsidR="004326FA" w:rsidRPr="00A3609C">
        <w:rPr>
          <w:rFonts w:ascii="Arial" w:eastAsia="Arial Unicode MS" w:hAnsi="Arial" w:cs="Arial"/>
          <w:sz w:val="20"/>
          <w:szCs w:val="20"/>
          <w:lang w:bidi="th-TH"/>
        </w:rPr>
        <w:t>2020</w:t>
      </w:r>
      <w:r w:rsidRPr="00A3609C">
        <w:rPr>
          <w:rFonts w:ascii="Arial" w:eastAsia="Arial Unicode MS" w:hAnsi="Arial" w:cs="Arial"/>
          <w:sz w:val="20"/>
          <w:szCs w:val="20"/>
          <w:lang w:bidi="th-TH"/>
        </w:rPr>
        <w:t xml:space="preserve"> can be analysed as follows: </w:t>
      </w:r>
    </w:p>
    <w:p w14:paraId="49BA24CC" w14:textId="78FB7983" w:rsidR="00B86DA5" w:rsidRPr="00A3609C" w:rsidRDefault="00B86DA5" w:rsidP="006C18F4">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6561"/>
        <w:gridCol w:w="1440"/>
        <w:gridCol w:w="1440"/>
      </w:tblGrid>
      <w:tr w:rsidR="00A3609C" w:rsidRPr="00A3609C" w14:paraId="156BDD88" w14:textId="77777777" w:rsidTr="006D4B80">
        <w:trPr>
          <w:trHeight w:val="20"/>
        </w:trPr>
        <w:tc>
          <w:tcPr>
            <w:tcW w:w="6561" w:type="dxa"/>
            <w:shd w:val="clear" w:color="auto" w:fill="auto"/>
            <w:vAlign w:val="bottom"/>
          </w:tcPr>
          <w:p w14:paraId="7F3EA623" w14:textId="77777777" w:rsidR="00B86DA5" w:rsidRPr="00A3609C" w:rsidRDefault="00B86DA5" w:rsidP="005D6551">
            <w:pPr>
              <w:spacing w:after="0" w:line="240" w:lineRule="auto"/>
              <w:ind w:left="-99"/>
              <w:jc w:val="both"/>
              <w:rPr>
                <w:rFonts w:ascii="Arial" w:hAnsi="Arial" w:cs="Arial"/>
                <w:b/>
                <w:bCs/>
                <w:sz w:val="20"/>
                <w:szCs w:val="20"/>
              </w:rPr>
            </w:pPr>
          </w:p>
        </w:tc>
        <w:tc>
          <w:tcPr>
            <w:tcW w:w="1440" w:type="dxa"/>
            <w:tcBorders>
              <w:top w:val="single" w:sz="4" w:space="0" w:color="auto"/>
              <w:bottom w:val="single" w:sz="4" w:space="0" w:color="auto"/>
            </w:tcBorders>
            <w:shd w:val="clear" w:color="auto" w:fill="auto"/>
            <w:vAlign w:val="bottom"/>
          </w:tcPr>
          <w:p w14:paraId="21787D09" w14:textId="77777777" w:rsidR="00B86DA5" w:rsidRPr="00A3609C" w:rsidRDefault="00B86DA5" w:rsidP="00CE04D8">
            <w:pPr>
              <w:spacing w:after="0" w:line="240" w:lineRule="auto"/>
              <w:ind w:right="-72"/>
              <w:jc w:val="right"/>
              <w:rPr>
                <w:rFonts w:ascii="Arial" w:hAnsi="Arial" w:cs="Arial"/>
                <w:b/>
                <w:bCs/>
                <w:sz w:val="20"/>
                <w:szCs w:val="20"/>
              </w:rPr>
            </w:pPr>
            <w:r w:rsidRPr="00A3609C">
              <w:rPr>
                <w:rFonts w:ascii="Arial" w:hAnsi="Arial" w:cs="Arial"/>
                <w:b/>
                <w:bCs/>
                <w:sz w:val="20"/>
                <w:szCs w:val="20"/>
              </w:rPr>
              <w:t xml:space="preserve">Consolidated </w:t>
            </w:r>
          </w:p>
          <w:p w14:paraId="26618089" w14:textId="7AAE3D5D" w:rsidR="00B86DA5" w:rsidRPr="00A3609C" w:rsidRDefault="00B86DA5" w:rsidP="00AA49D8">
            <w:pPr>
              <w:spacing w:after="0" w:line="240" w:lineRule="auto"/>
              <w:ind w:right="-72"/>
              <w:jc w:val="right"/>
              <w:rPr>
                <w:rFonts w:ascii="Arial" w:hAnsi="Arial" w:cs="Arial"/>
                <w:b/>
                <w:bCs/>
                <w:sz w:val="20"/>
                <w:szCs w:val="20"/>
              </w:rPr>
            </w:pPr>
            <w:r w:rsidRPr="00A3609C">
              <w:rPr>
                <w:rFonts w:ascii="Arial" w:hAnsi="Arial" w:cs="Arial"/>
                <w:b/>
                <w:bCs/>
                <w:sz w:val="20"/>
                <w:szCs w:val="20"/>
              </w:rPr>
              <w:t xml:space="preserve">financial </w:t>
            </w:r>
            <w:r w:rsidR="00AA49D8" w:rsidRPr="00A3609C">
              <w:rPr>
                <w:rFonts w:ascii="Arial" w:hAnsi="Arial" w:cs="Arial"/>
                <w:b/>
                <w:bCs/>
                <w:sz w:val="20"/>
                <w:szCs w:val="20"/>
              </w:rPr>
              <w:t>information</w:t>
            </w:r>
          </w:p>
        </w:tc>
        <w:tc>
          <w:tcPr>
            <w:tcW w:w="1440" w:type="dxa"/>
            <w:tcBorders>
              <w:top w:val="single" w:sz="4" w:space="0" w:color="auto"/>
              <w:bottom w:val="single" w:sz="4" w:space="0" w:color="auto"/>
            </w:tcBorders>
            <w:shd w:val="clear" w:color="auto" w:fill="auto"/>
            <w:vAlign w:val="bottom"/>
          </w:tcPr>
          <w:p w14:paraId="058CDF71" w14:textId="77777777" w:rsidR="00B86DA5" w:rsidRPr="00A3609C" w:rsidRDefault="00B86DA5" w:rsidP="00CE04D8">
            <w:pPr>
              <w:spacing w:after="0" w:line="240" w:lineRule="auto"/>
              <w:ind w:right="-72"/>
              <w:jc w:val="right"/>
              <w:rPr>
                <w:rFonts w:ascii="Arial" w:hAnsi="Arial" w:cs="Arial"/>
                <w:b/>
                <w:bCs/>
                <w:sz w:val="20"/>
                <w:szCs w:val="20"/>
              </w:rPr>
            </w:pPr>
            <w:r w:rsidRPr="00A3609C">
              <w:rPr>
                <w:rFonts w:ascii="Arial" w:hAnsi="Arial" w:cs="Arial"/>
                <w:b/>
                <w:bCs/>
                <w:sz w:val="20"/>
                <w:szCs w:val="20"/>
              </w:rPr>
              <w:t xml:space="preserve">Separate </w:t>
            </w:r>
          </w:p>
          <w:p w14:paraId="08649319" w14:textId="6C20086B" w:rsidR="00B86DA5" w:rsidRPr="00A3609C" w:rsidRDefault="00B86DA5" w:rsidP="00AA49D8">
            <w:pPr>
              <w:spacing w:after="0" w:line="240" w:lineRule="auto"/>
              <w:ind w:right="-72"/>
              <w:jc w:val="right"/>
              <w:rPr>
                <w:rFonts w:ascii="Arial" w:hAnsi="Arial" w:cs="Arial"/>
                <w:b/>
                <w:bCs/>
                <w:sz w:val="20"/>
                <w:szCs w:val="20"/>
              </w:rPr>
            </w:pPr>
            <w:r w:rsidRPr="00A3609C">
              <w:rPr>
                <w:rFonts w:ascii="Arial" w:hAnsi="Arial" w:cs="Arial"/>
                <w:b/>
                <w:bCs/>
                <w:sz w:val="20"/>
                <w:szCs w:val="20"/>
              </w:rPr>
              <w:t xml:space="preserve">financial </w:t>
            </w:r>
            <w:r w:rsidR="00AA49D8" w:rsidRPr="00A3609C">
              <w:rPr>
                <w:rFonts w:ascii="Arial" w:hAnsi="Arial" w:cs="Arial"/>
                <w:b/>
                <w:bCs/>
                <w:sz w:val="20"/>
                <w:szCs w:val="20"/>
              </w:rPr>
              <w:t>information</w:t>
            </w:r>
          </w:p>
        </w:tc>
      </w:tr>
      <w:tr w:rsidR="00A3609C" w:rsidRPr="00A3609C" w14:paraId="42960C00" w14:textId="77777777" w:rsidTr="006D4B80">
        <w:trPr>
          <w:trHeight w:val="20"/>
        </w:trPr>
        <w:tc>
          <w:tcPr>
            <w:tcW w:w="6561" w:type="dxa"/>
            <w:shd w:val="clear" w:color="auto" w:fill="auto"/>
            <w:vAlign w:val="bottom"/>
          </w:tcPr>
          <w:p w14:paraId="661E6DC4" w14:textId="77777777" w:rsidR="00B86DA5" w:rsidRPr="00A3609C" w:rsidRDefault="00B86DA5" w:rsidP="005D6551">
            <w:pPr>
              <w:spacing w:after="0" w:line="240" w:lineRule="auto"/>
              <w:ind w:left="-99"/>
              <w:jc w:val="both"/>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3865DD5B" w14:textId="77777777" w:rsidR="00B86DA5" w:rsidRPr="00A3609C" w:rsidRDefault="00B86DA5"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top w:val="single" w:sz="4" w:space="0" w:color="auto"/>
              <w:bottom w:val="single" w:sz="4" w:space="0" w:color="auto"/>
            </w:tcBorders>
            <w:shd w:val="clear" w:color="auto" w:fill="auto"/>
            <w:vAlign w:val="bottom"/>
          </w:tcPr>
          <w:p w14:paraId="36E9CE24" w14:textId="77777777" w:rsidR="00B86DA5" w:rsidRPr="00A3609C" w:rsidRDefault="00B86DA5"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194BBD" w14:paraId="6561D2A4" w14:textId="77777777" w:rsidTr="00D87F49">
        <w:trPr>
          <w:trHeight w:val="20"/>
        </w:trPr>
        <w:tc>
          <w:tcPr>
            <w:tcW w:w="6561" w:type="dxa"/>
            <w:shd w:val="clear" w:color="auto" w:fill="auto"/>
          </w:tcPr>
          <w:p w14:paraId="11573C70" w14:textId="77777777" w:rsidR="00B86DA5" w:rsidRPr="00194BBD" w:rsidRDefault="00B86DA5" w:rsidP="005D6551">
            <w:pPr>
              <w:spacing w:after="0" w:line="240" w:lineRule="auto"/>
              <w:ind w:left="-99" w:right="-25"/>
              <w:jc w:val="both"/>
              <w:rPr>
                <w:rFonts w:ascii="Arial" w:hAnsi="Arial" w:cs="Arial"/>
                <w:sz w:val="12"/>
                <w:szCs w:val="12"/>
              </w:rPr>
            </w:pPr>
          </w:p>
        </w:tc>
        <w:tc>
          <w:tcPr>
            <w:tcW w:w="1440" w:type="dxa"/>
            <w:tcBorders>
              <w:top w:val="single" w:sz="4" w:space="0" w:color="auto"/>
            </w:tcBorders>
            <w:shd w:val="clear" w:color="auto" w:fill="FAFAFA"/>
            <w:vAlign w:val="bottom"/>
          </w:tcPr>
          <w:p w14:paraId="5AB63F65" w14:textId="77777777" w:rsidR="00B86DA5" w:rsidRPr="00194BBD" w:rsidRDefault="00B86DA5" w:rsidP="00CE04D8">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CAAF410" w14:textId="77777777" w:rsidR="00B86DA5" w:rsidRPr="00194BBD" w:rsidRDefault="00B86DA5" w:rsidP="00CE04D8">
            <w:pPr>
              <w:spacing w:after="0" w:line="240" w:lineRule="auto"/>
              <w:ind w:right="-72"/>
              <w:jc w:val="right"/>
              <w:rPr>
                <w:rFonts w:ascii="Arial" w:hAnsi="Arial" w:cs="Arial"/>
                <w:sz w:val="12"/>
                <w:szCs w:val="12"/>
              </w:rPr>
            </w:pPr>
          </w:p>
        </w:tc>
      </w:tr>
      <w:tr w:rsidR="007E2E12" w:rsidRPr="00A3609C" w14:paraId="1D1E19A3" w14:textId="77777777" w:rsidTr="00D87F49">
        <w:trPr>
          <w:trHeight w:val="20"/>
        </w:trPr>
        <w:tc>
          <w:tcPr>
            <w:tcW w:w="6561" w:type="dxa"/>
            <w:shd w:val="clear" w:color="auto" w:fill="auto"/>
          </w:tcPr>
          <w:p w14:paraId="2A254BB5" w14:textId="7353DCCC" w:rsidR="007E2E12" w:rsidRPr="00A3609C" w:rsidRDefault="007E2E12" w:rsidP="007E2E12">
            <w:pPr>
              <w:spacing w:after="0" w:line="240" w:lineRule="auto"/>
              <w:ind w:left="-99" w:right="-98"/>
              <w:rPr>
                <w:rFonts w:ascii="Arial" w:eastAsia="Arial Unicode MS" w:hAnsi="Arial" w:cs="Arial"/>
                <w:sz w:val="20"/>
                <w:szCs w:val="20"/>
                <w:lang w:val="en-GB" w:bidi="th-TH"/>
              </w:rPr>
            </w:pPr>
            <w:r w:rsidRPr="00A3609C">
              <w:rPr>
                <w:rFonts w:ascii="Arial" w:eastAsia="Arial Unicode MS" w:hAnsi="Arial" w:cs="Arial"/>
                <w:sz w:val="20"/>
                <w:szCs w:val="20"/>
                <w:lang w:bidi="th-TH"/>
              </w:rPr>
              <w:t>Opening amount</w:t>
            </w:r>
          </w:p>
        </w:tc>
        <w:tc>
          <w:tcPr>
            <w:tcW w:w="1440" w:type="dxa"/>
            <w:shd w:val="clear" w:color="auto" w:fill="FAFAFA"/>
          </w:tcPr>
          <w:p w14:paraId="73D61825" w14:textId="22F4C6AA" w:rsidR="007E2E12" w:rsidRPr="00A3609C" w:rsidRDefault="007E2E12" w:rsidP="007E2E12">
            <w:pPr>
              <w:tabs>
                <w:tab w:val="left" w:pos="6840"/>
              </w:tabs>
              <w:spacing w:after="0" w:line="240" w:lineRule="auto"/>
              <w:ind w:right="-72"/>
              <w:jc w:val="right"/>
              <w:rPr>
                <w:rFonts w:ascii="Arial" w:hAnsi="Arial" w:cs="Arial"/>
                <w:sz w:val="20"/>
                <w:szCs w:val="20"/>
              </w:rPr>
            </w:pPr>
            <w:r w:rsidRPr="007E2E12">
              <w:rPr>
                <w:rFonts w:ascii="Arial" w:hAnsi="Arial" w:cs="Arial"/>
                <w:sz w:val="20"/>
                <w:szCs w:val="20"/>
              </w:rPr>
              <w:t>313,164,130</w:t>
            </w:r>
          </w:p>
        </w:tc>
        <w:tc>
          <w:tcPr>
            <w:tcW w:w="1440" w:type="dxa"/>
            <w:shd w:val="clear" w:color="auto" w:fill="FAFAFA"/>
          </w:tcPr>
          <w:p w14:paraId="776948E3" w14:textId="2DC34D3D" w:rsidR="007E2E12" w:rsidRPr="00A3609C" w:rsidRDefault="007E2E12" w:rsidP="007E2E12">
            <w:pPr>
              <w:tabs>
                <w:tab w:val="left" w:pos="6840"/>
              </w:tabs>
              <w:spacing w:after="0" w:line="240" w:lineRule="auto"/>
              <w:ind w:right="-72"/>
              <w:jc w:val="right"/>
              <w:rPr>
                <w:rFonts w:ascii="Arial" w:hAnsi="Arial" w:cs="Arial"/>
                <w:sz w:val="20"/>
                <w:szCs w:val="20"/>
              </w:rPr>
            </w:pPr>
            <w:r w:rsidRPr="007E2E12">
              <w:rPr>
                <w:rFonts w:ascii="Arial" w:hAnsi="Arial" w:cs="Arial"/>
                <w:sz w:val="20"/>
                <w:szCs w:val="20"/>
              </w:rPr>
              <w:t>313,164,130</w:t>
            </w:r>
          </w:p>
        </w:tc>
      </w:tr>
      <w:tr w:rsidR="007E2E12" w:rsidRPr="00A3609C" w14:paraId="1D2B9A29" w14:textId="77777777" w:rsidTr="00A90A3E">
        <w:trPr>
          <w:trHeight w:val="20"/>
        </w:trPr>
        <w:tc>
          <w:tcPr>
            <w:tcW w:w="6561" w:type="dxa"/>
            <w:shd w:val="clear" w:color="auto" w:fill="auto"/>
          </w:tcPr>
          <w:p w14:paraId="688BDAA1" w14:textId="4E141EE8" w:rsidR="007E2E12" w:rsidRPr="00A3609C" w:rsidRDefault="007E2E12" w:rsidP="007E2E12">
            <w:pPr>
              <w:spacing w:after="0" w:line="240" w:lineRule="auto"/>
              <w:ind w:left="-99" w:right="-98"/>
              <w:rPr>
                <w:rFonts w:ascii="Arial" w:eastAsia="Arial Unicode MS" w:hAnsi="Arial" w:cs="Arial"/>
                <w:b/>
                <w:bCs/>
                <w:sz w:val="20"/>
                <w:szCs w:val="20"/>
                <w:lang w:bidi="th-TH"/>
              </w:rPr>
            </w:pPr>
            <w:r w:rsidRPr="00A3609C">
              <w:rPr>
                <w:rFonts w:ascii="Arial" w:eastAsia="Arial Unicode MS" w:hAnsi="Arial" w:cs="Arial"/>
                <w:sz w:val="20"/>
                <w:szCs w:val="20"/>
                <w:lang w:bidi="th-TH"/>
              </w:rPr>
              <w:t>Addition</w:t>
            </w:r>
          </w:p>
        </w:tc>
        <w:tc>
          <w:tcPr>
            <w:tcW w:w="1440" w:type="dxa"/>
            <w:tcBorders>
              <w:top w:val="nil"/>
              <w:left w:val="nil"/>
              <w:bottom w:val="nil"/>
              <w:right w:val="nil"/>
            </w:tcBorders>
            <w:shd w:val="clear" w:color="auto" w:fill="FAFAFA"/>
          </w:tcPr>
          <w:p w14:paraId="584F30E6" w14:textId="09348662" w:rsidR="007E2E12" w:rsidRPr="00A3609C" w:rsidRDefault="007E2E12" w:rsidP="007E2E12">
            <w:pPr>
              <w:tabs>
                <w:tab w:val="left" w:pos="6840"/>
              </w:tabs>
              <w:spacing w:after="0" w:line="240" w:lineRule="auto"/>
              <w:ind w:right="-72"/>
              <w:jc w:val="right"/>
              <w:rPr>
                <w:rFonts w:ascii="Arial" w:hAnsi="Arial" w:cs="Arial"/>
                <w:sz w:val="20"/>
                <w:szCs w:val="20"/>
                <w:highlight w:val="yellow"/>
              </w:rPr>
            </w:pPr>
            <w:r w:rsidRPr="007E2E12">
              <w:rPr>
                <w:rFonts w:ascii="Arial" w:hAnsi="Arial" w:cs="Arial"/>
                <w:sz w:val="20"/>
                <w:szCs w:val="20"/>
              </w:rPr>
              <w:t>220,846,813</w:t>
            </w:r>
          </w:p>
        </w:tc>
        <w:tc>
          <w:tcPr>
            <w:tcW w:w="1440" w:type="dxa"/>
            <w:shd w:val="clear" w:color="auto" w:fill="FAFAFA"/>
          </w:tcPr>
          <w:p w14:paraId="7113BC4C" w14:textId="3876F49A" w:rsidR="007E2E12" w:rsidRPr="00A3609C" w:rsidRDefault="007E2E12" w:rsidP="007E2E12">
            <w:pPr>
              <w:tabs>
                <w:tab w:val="left" w:pos="6840"/>
              </w:tabs>
              <w:spacing w:after="0" w:line="240" w:lineRule="auto"/>
              <w:ind w:right="-72"/>
              <w:jc w:val="right"/>
              <w:rPr>
                <w:rFonts w:ascii="Arial" w:hAnsi="Arial" w:cs="Arial"/>
                <w:sz w:val="20"/>
                <w:szCs w:val="20"/>
                <w:highlight w:val="yellow"/>
              </w:rPr>
            </w:pPr>
            <w:r w:rsidRPr="007E2E12">
              <w:rPr>
                <w:rFonts w:ascii="Arial" w:hAnsi="Arial" w:cs="Arial"/>
                <w:sz w:val="20"/>
                <w:szCs w:val="20"/>
              </w:rPr>
              <w:t>220,846,813</w:t>
            </w:r>
          </w:p>
        </w:tc>
      </w:tr>
      <w:tr w:rsidR="007E2E12" w:rsidRPr="00A3609C" w14:paraId="71C10646" w14:textId="77777777" w:rsidTr="00150F67">
        <w:trPr>
          <w:trHeight w:val="20"/>
        </w:trPr>
        <w:tc>
          <w:tcPr>
            <w:tcW w:w="6561" w:type="dxa"/>
            <w:shd w:val="clear" w:color="auto" w:fill="auto"/>
          </w:tcPr>
          <w:p w14:paraId="2CC5D5C3" w14:textId="39484631" w:rsidR="007E2E12" w:rsidRPr="00A3609C" w:rsidRDefault="007E2E12" w:rsidP="007E2E12">
            <w:pPr>
              <w:spacing w:after="0" w:line="240" w:lineRule="auto"/>
              <w:ind w:left="-99" w:right="-98"/>
              <w:rPr>
                <w:rFonts w:ascii="Arial" w:eastAsia="Arial Unicode MS" w:hAnsi="Arial" w:cs="Arial"/>
                <w:sz w:val="20"/>
                <w:szCs w:val="20"/>
                <w:lang w:bidi="th-TH"/>
              </w:rPr>
            </w:pPr>
            <w:r w:rsidRPr="00A3609C">
              <w:rPr>
                <w:rFonts w:ascii="Arial" w:eastAsia="Arial Unicode MS" w:hAnsi="Arial" w:cs="Arial"/>
                <w:sz w:val="20"/>
                <w:szCs w:val="20"/>
                <w:lang w:bidi="th-TH"/>
              </w:rPr>
              <w:t>Repayment</w:t>
            </w:r>
          </w:p>
        </w:tc>
        <w:tc>
          <w:tcPr>
            <w:tcW w:w="1440" w:type="dxa"/>
            <w:tcBorders>
              <w:top w:val="nil"/>
              <w:left w:val="nil"/>
              <w:right w:val="nil"/>
            </w:tcBorders>
            <w:shd w:val="clear" w:color="auto" w:fill="FAFAFA"/>
          </w:tcPr>
          <w:p w14:paraId="3CA65C87" w14:textId="24F7B063" w:rsidR="007E2E12" w:rsidRPr="00A3609C" w:rsidRDefault="007E2E12" w:rsidP="007E2E12">
            <w:pPr>
              <w:tabs>
                <w:tab w:val="left" w:pos="6840"/>
              </w:tabs>
              <w:spacing w:after="0" w:line="240" w:lineRule="auto"/>
              <w:ind w:right="-72"/>
              <w:jc w:val="right"/>
              <w:rPr>
                <w:rFonts w:ascii="Arial" w:hAnsi="Arial" w:cs="Arial"/>
                <w:sz w:val="20"/>
                <w:szCs w:val="20"/>
                <w:highlight w:val="yellow"/>
              </w:rPr>
            </w:pPr>
            <w:r w:rsidRPr="007E2E12">
              <w:rPr>
                <w:rFonts w:ascii="Arial" w:hAnsi="Arial" w:cs="Arial"/>
                <w:sz w:val="20"/>
                <w:szCs w:val="20"/>
              </w:rPr>
              <w:t>(149,257,102)</w:t>
            </w:r>
          </w:p>
        </w:tc>
        <w:tc>
          <w:tcPr>
            <w:tcW w:w="1440" w:type="dxa"/>
            <w:shd w:val="clear" w:color="auto" w:fill="FAFAFA"/>
          </w:tcPr>
          <w:p w14:paraId="553873D8" w14:textId="469290CF" w:rsidR="007E2E12" w:rsidRPr="00A3609C" w:rsidRDefault="007E2E12" w:rsidP="007E2E12">
            <w:pPr>
              <w:tabs>
                <w:tab w:val="left" w:pos="6840"/>
              </w:tabs>
              <w:spacing w:after="0" w:line="240" w:lineRule="auto"/>
              <w:ind w:right="-72"/>
              <w:jc w:val="right"/>
              <w:rPr>
                <w:rFonts w:ascii="Arial" w:hAnsi="Arial" w:cs="Arial"/>
                <w:sz w:val="20"/>
                <w:szCs w:val="20"/>
                <w:highlight w:val="yellow"/>
              </w:rPr>
            </w:pPr>
            <w:r w:rsidRPr="007E2E12">
              <w:rPr>
                <w:rFonts w:ascii="Arial" w:hAnsi="Arial" w:cs="Arial"/>
                <w:sz w:val="20"/>
                <w:szCs w:val="20"/>
              </w:rPr>
              <w:t>(149,257,102)</w:t>
            </w:r>
          </w:p>
        </w:tc>
      </w:tr>
      <w:tr w:rsidR="007E2E12" w:rsidRPr="00A3609C" w14:paraId="75B22E66" w14:textId="77777777" w:rsidTr="00150F67">
        <w:trPr>
          <w:trHeight w:val="20"/>
        </w:trPr>
        <w:tc>
          <w:tcPr>
            <w:tcW w:w="6561" w:type="dxa"/>
            <w:shd w:val="clear" w:color="auto" w:fill="auto"/>
          </w:tcPr>
          <w:p w14:paraId="151A9F59" w14:textId="00760505" w:rsidR="007E2E12" w:rsidRPr="00A3609C" w:rsidRDefault="007E2E12" w:rsidP="007E2E12">
            <w:pPr>
              <w:spacing w:after="0" w:line="240" w:lineRule="auto"/>
              <w:ind w:left="-99" w:right="-98"/>
              <w:rPr>
                <w:rFonts w:ascii="Arial" w:eastAsia="Arial Unicode MS" w:hAnsi="Arial" w:cs="Arial"/>
                <w:sz w:val="20"/>
                <w:szCs w:val="20"/>
                <w:rtl/>
                <w:cs/>
              </w:rPr>
            </w:pPr>
            <w:r w:rsidRPr="00A3609C">
              <w:rPr>
                <w:rFonts w:ascii="Arial" w:eastAsia="Arial Unicode MS" w:hAnsi="Arial" w:cs="Arial"/>
                <w:sz w:val="20"/>
                <w:szCs w:val="20"/>
                <w:lang w:bidi="th-TH"/>
              </w:rPr>
              <w:t>Adjusted by using the effective interest rate method</w:t>
            </w:r>
          </w:p>
        </w:tc>
        <w:tc>
          <w:tcPr>
            <w:tcW w:w="1440" w:type="dxa"/>
            <w:tcBorders>
              <w:top w:val="nil"/>
              <w:left w:val="nil"/>
              <w:bottom w:val="single" w:sz="4" w:space="0" w:color="auto"/>
              <w:right w:val="nil"/>
            </w:tcBorders>
            <w:shd w:val="clear" w:color="auto" w:fill="FAFAFA"/>
          </w:tcPr>
          <w:p w14:paraId="395FCCCF" w14:textId="2FD1739D" w:rsidR="007E2E12" w:rsidRPr="00A3609C" w:rsidRDefault="007E2E12" w:rsidP="007E2E12">
            <w:pPr>
              <w:tabs>
                <w:tab w:val="left" w:pos="6840"/>
              </w:tabs>
              <w:spacing w:after="0" w:line="240" w:lineRule="auto"/>
              <w:ind w:right="-72"/>
              <w:jc w:val="right"/>
              <w:rPr>
                <w:rFonts w:ascii="Arial" w:hAnsi="Arial" w:cs="Arial"/>
                <w:sz w:val="20"/>
                <w:szCs w:val="20"/>
                <w:highlight w:val="yellow"/>
              </w:rPr>
            </w:pPr>
            <w:r w:rsidRPr="007E2E12">
              <w:rPr>
                <w:rFonts w:ascii="Arial" w:hAnsi="Arial" w:cs="Arial"/>
                <w:sz w:val="20"/>
                <w:szCs w:val="20"/>
              </w:rPr>
              <w:t>469,162</w:t>
            </w:r>
          </w:p>
        </w:tc>
        <w:tc>
          <w:tcPr>
            <w:tcW w:w="1440" w:type="dxa"/>
            <w:tcBorders>
              <w:bottom w:val="single" w:sz="4" w:space="0" w:color="auto"/>
            </w:tcBorders>
            <w:shd w:val="clear" w:color="auto" w:fill="FAFAFA"/>
          </w:tcPr>
          <w:p w14:paraId="2B40F2DF" w14:textId="7FCA3F5E" w:rsidR="007E2E12" w:rsidRPr="00A3609C" w:rsidRDefault="007E2E12" w:rsidP="007E2E12">
            <w:pPr>
              <w:tabs>
                <w:tab w:val="left" w:pos="6840"/>
              </w:tabs>
              <w:spacing w:after="0" w:line="240" w:lineRule="auto"/>
              <w:ind w:right="-72"/>
              <w:jc w:val="right"/>
              <w:rPr>
                <w:rFonts w:ascii="Arial" w:eastAsia="Arial Unicode MS" w:hAnsi="Arial" w:cs="Arial"/>
                <w:sz w:val="20"/>
                <w:szCs w:val="20"/>
                <w:highlight w:val="yellow"/>
              </w:rPr>
            </w:pPr>
            <w:r w:rsidRPr="007E2E12">
              <w:rPr>
                <w:rFonts w:ascii="Arial" w:hAnsi="Arial" w:cs="Arial"/>
                <w:sz w:val="20"/>
                <w:szCs w:val="20"/>
              </w:rPr>
              <w:t>469,162</w:t>
            </w:r>
          </w:p>
        </w:tc>
      </w:tr>
      <w:tr w:rsidR="007E2E12" w:rsidRPr="00194BBD" w14:paraId="2FB33869" w14:textId="77777777" w:rsidTr="00150F67">
        <w:trPr>
          <w:trHeight w:val="20"/>
        </w:trPr>
        <w:tc>
          <w:tcPr>
            <w:tcW w:w="6561" w:type="dxa"/>
            <w:shd w:val="clear" w:color="auto" w:fill="auto"/>
          </w:tcPr>
          <w:p w14:paraId="3FD4A26D" w14:textId="77777777" w:rsidR="007E2E12" w:rsidRPr="00194BBD" w:rsidRDefault="007E2E12" w:rsidP="007E2E12">
            <w:pPr>
              <w:spacing w:after="0" w:line="240" w:lineRule="auto"/>
              <w:ind w:left="-99" w:right="-25"/>
              <w:jc w:val="both"/>
              <w:rPr>
                <w:rFonts w:ascii="Arial" w:hAnsi="Arial" w:cs="Arial"/>
                <w:sz w:val="12"/>
                <w:szCs w:val="12"/>
              </w:rPr>
            </w:pPr>
          </w:p>
        </w:tc>
        <w:tc>
          <w:tcPr>
            <w:tcW w:w="1440" w:type="dxa"/>
            <w:tcBorders>
              <w:top w:val="single" w:sz="4" w:space="0" w:color="auto"/>
            </w:tcBorders>
            <w:shd w:val="clear" w:color="auto" w:fill="FAFAFA"/>
            <w:vAlign w:val="bottom"/>
          </w:tcPr>
          <w:p w14:paraId="5B680FE1" w14:textId="77777777" w:rsidR="007E2E12" w:rsidRPr="00194BBD" w:rsidRDefault="007E2E12" w:rsidP="007E2E12">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236143D" w14:textId="77777777" w:rsidR="007E2E12" w:rsidRPr="00194BBD" w:rsidRDefault="007E2E12" w:rsidP="007E2E12">
            <w:pPr>
              <w:spacing w:after="0" w:line="240" w:lineRule="auto"/>
              <w:ind w:right="-72"/>
              <w:jc w:val="right"/>
              <w:rPr>
                <w:rFonts w:ascii="Arial" w:hAnsi="Arial" w:cs="Arial"/>
                <w:sz w:val="12"/>
                <w:szCs w:val="12"/>
              </w:rPr>
            </w:pPr>
          </w:p>
        </w:tc>
      </w:tr>
      <w:tr w:rsidR="007E2E12" w:rsidRPr="00A3609C" w14:paraId="58B1B2F7" w14:textId="77777777" w:rsidTr="00150F67">
        <w:trPr>
          <w:trHeight w:val="20"/>
        </w:trPr>
        <w:tc>
          <w:tcPr>
            <w:tcW w:w="6561" w:type="dxa"/>
            <w:shd w:val="clear" w:color="auto" w:fill="auto"/>
          </w:tcPr>
          <w:p w14:paraId="679D84B4" w14:textId="342B9C53" w:rsidR="007E2E12" w:rsidRPr="00A3609C" w:rsidRDefault="007E2E12" w:rsidP="007E2E12">
            <w:pPr>
              <w:spacing w:after="0" w:line="240" w:lineRule="auto"/>
              <w:ind w:left="-99" w:right="-98"/>
              <w:rPr>
                <w:rFonts w:ascii="Arial" w:eastAsia="Arial Unicode MS" w:hAnsi="Arial" w:cs="Arial"/>
                <w:sz w:val="20"/>
                <w:szCs w:val="20"/>
                <w:lang w:bidi="th-TH"/>
              </w:rPr>
            </w:pPr>
            <w:r w:rsidRPr="00A3609C">
              <w:rPr>
                <w:rFonts w:ascii="Arial" w:eastAsia="Arial Unicode MS" w:hAnsi="Arial" w:cs="Arial"/>
                <w:sz w:val="20"/>
                <w:szCs w:val="20"/>
                <w:lang w:bidi="th-TH"/>
              </w:rPr>
              <w:t>Closing amount</w:t>
            </w:r>
          </w:p>
        </w:tc>
        <w:tc>
          <w:tcPr>
            <w:tcW w:w="1440" w:type="dxa"/>
            <w:tcBorders>
              <w:left w:val="nil"/>
              <w:bottom w:val="single" w:sz="4" w:space="0" w:color="auto"/>
              <w:right w:val="nil"/>
            </w:tcBorders>
            <w:shd w:val="clear" w:color="auto" w:fill="FAFAFA"/>
          </w:tcPr>
          <w:p w14:paraId="20F8EC65" w14:textId="4126D8CC" w:rsidR="007E2E12" w:rsidRPr="00A3609C" w:rsidRDefault="007E2E12" w:rsidP="007E2E12">
            <w:pPr>
              <w:tabs>
                <w:tab w:val="left" w:pos="6840"/>
              </w:tabs>
              <w:spacing w:after="0" w:line="240" w:lineRule="auto"/>
              <w:ind w:right="-72"/>
              <w:jc w:val="right"/>
              <w:rPr>
                <w:rFonts w:ascii="Arial" w:hAnsi="Arial" w:cs="Arial"/>
                <w:sz w:val="20"/>
                <w:szCs w:val="20"/>
                <w:highlight w:val="yellow"/>
              </w:rPr>
            </w:pPr>
            <w:r w:rsidRPr="007E2E12">
              <w:rPr>
                <w:rFonts w:ascii="Arial" w:hAnsi="Arial" w:cs="Arial"/>
                <w:sz w:val="20"/>
                <w:szCs w:val="20"/>
              </w:rPr>
              <w:t>385,223,003</w:t>
            </w:r>
          </w:p>
        </w:tc>
        <w:tc>
          <w:tcPr>
            <w:tcW w:w="1440" w:type="dxa"/>
            <w:tcBorders>
              <w:bottom w:val="single" w:sz="4" w:space="0" w:color="auto"/>
            </w:tcBorders>
            <w:shd w:val="clear" w:color="auto" w:fill="FAFAFA"/>
          </w:tcPr>
          <w:p w14:paraId="0891B3F7" w14:textId="0CEE081D" w:rsidR="007E2E12" w:rsidRPr="00A3609C" w:rsidRDefault="007E2E12" w:rsidP="007E2E12">
            <w:pPr>
              <w:tabs>
                <w:tab w:val="left" w:pos="6840"/>
              </w:tabs>
              <w:spacing w:after="0" w:line="240" w:lineRule="auto"/>
              <w:ind w:right="-72"/>
              <w:jc w:val="right"/>
              <w:rPr>
                <w:rFonts w:ascii="Arial" w:eastAsia="Arial Unicode MS" w:hAnsi="Arial" w:cs="Arial"/>
                <w:sz w:val="20"/>
                <w:szCs w:val="20"/>
                <w:highlight w:val="yellow"/>
              </w:rPr>
            </w:pPr>
            <w:r w:rsidRPr="007E2E12">
              <w:rPr>
                <w:rFonts w:ascii="Arial" w:hAnsi="Arial" w:cs="Arial"/>
                <w:sz w:val="20"/>
                <w:szCs w:val="20"/>
              </w:rPr>
              <w:t>385,223,003</w:t>
            </w:r>
          </w:p>
        </w:tc>
      </w:tr>
    </w:tbl>
    <w:p w14:paraId="1D2FA9E6" w14:textId="23753A94" w:rsidR="00110A98" w:rsidRPr="00A3609C" w:rsidRDefault="00110A98" w:rsidP="00D13C21">
      <w:pPr>
        <w:spacing w:after="0" w:line="240" w:lineRule="auto"/>
        <w:rPr>
          <w:rFonts w:ascii="Arial" w:eastAsia="Arial Unicode MS" w:hAnsi="Arial" w:cs="Arial"/>
          <w:spacing w:val="-2"/>
          <w:sz w:val="20"/>
          <w:szCs w:val="20"/>
          <w:lang w:bidi="th-TH"/>
        </w:rPr>
      </w:pPr>
    </w:p>
    <w:p w14:paraId="623EFC10" w14:textId="17010529" w:rsidR="00B86DA5" w:rsidRPr="00A3609C" w:rsidRDefault="007336D9" w:rsidP="00D13C21">
      <w:pPr>
        <w:spacing w:after="0" w:line="240" w:lineRule="auto"/>
        <w:jc w:val="both"/>
        <w:rPr>
          <w:rFonts w:ascii="Arial" w:eastAsia="Arial Unicode MS" w:hAnsi="Arial" w:cs="Arial"/>
          <w:spacing w:val="-2"/>
          <w:sz w:val="20"/>
          <w:szCs w:val="20"/>
          <w:lang w:bidi="th-TH"/>
        </w:rPr>
      </w:pPr>
      <w:r w:rsidRPr="00A3609C">
        <w:rPr>
          <w:rFonts w:ascii="Arial" w:eastAsia="Arial Unicode MS" w:hAnsi="Arial" w:cs="Arial"/>
          <w:spacing w:val="-2"/>
          <w:sz w:val="20"/>
          <w:szCs w:val="20"/>
          <w:lang w:bidi="th-TH"/>
        </w:rPr>
        <w:t>The carrying values and fair value of long-term borrowings are as follow:</w:t>
      </w:r>
    </w:p>
    <w:p w14:paraId="3DF71B16" w14:textId="77777777" w:rsidR="00D87F49" w:rsidRPr="00A3609C" w:rsidRDefault="00D87F49" w:rsidP="00D13C21">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3542"/>
        <w:gridCol w:w="1530"/>
        <w:gridCol w:w="1433"/>
        <w:gridCol w:w="1447"/>
        <w:gridCol w:w="1482"/>
        <w:gridCol w:w="7"/>
      </w:tblGrid>
      <w:tr w:rsidR="00A3609C" w:rsidRPr="00A3609C" w14:paraId="0B87935E" w14:textId="77777777" w:rsidTr="005D6551">
        <w:trPr>
          <w:trHeight w:val="20"/>
        </w:trPr>
        <w:tc>
          <w:tcPr>
            <w:tcW w:w="3542" w:type="dxa"/>
            <w:shd w:val="clear" w:color="auto" w:fill="auto"/>
            <w:vAlign w:val="bottom"/>
          </w:tcPr>
          <w:p w14:paraId="2A0D9BD1" w14:textId="77777777" w:rsidR="00B86DA5" w:rsidRPr="00A3609C" w:rsidRDefault="00B86DA5" w:rsidP="00B16767">
            <w:pPr>
              <w:spacing w:after="0" w:line="240" w:lineRule="auto"/>
              <w:ind w:left="-72" w:right="-101"/>
              <w:jc w:val="both"/>
              <w:rPr>
                <w:rFonts w:ascii="Arial" w:hAnsi="Arial" w:cs="Arial"/>
                <w:b/>
                <w:bCs/>
                <w:sz w:val="20"/>
                <w:szCs w:val="20"/>
              </w:rPr>
            </w:pPr>
          </w:p>
        </w:tc>
        <w:tc>
          <w:tcPr>
            <w:tcW w:w="2963" w:type="dxa"/>
            <w:gridSpan w:val="2"/>
            <w:tcBorders>
              <w:top w:val="single" w:sz="4" w:space="0" w:color="auto"/>
            </w:tcBorders>
            <w:shd w:val="clear" w:color="auto" w:fill="auto"/>
            <w:vAlign w:val="center"/>
          </w:tcPr>
          <w:p w14:paraId="671F69E7" w14:textId="77777777" w:rsidR="00B86DA5" w:rsidRPr="00A3609C" w:rsidRDefault="00B86DA5"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36" w:type="dxa"/>
            <w:gridSpan w:val="3"/>
            <w:tcBorders>
              <w:top w:val="single" w:sz="4" w:space="0" w:color="auto"/>
            </w:tcBorders>
            <w:shd w:val="clear" w:color="auto" w:fill="auto"/>
            <w:vAlign w:val="center"/>
          </w:tcPr>
          <w:p w14:paraId="3B2EBFF9" w14:textId="77777777" w:rsidR="00B86DA5" w:rsidRPr="00A3609C" w:rsidRDefault="00B86DA5"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1C422261" w14:textId="77777777" w:rsidTr="005D6551">
        <w:trPr>
          <w:trHeight w:val="20"/>
        </w:trPr>
        <w:tc>
          <w:tcPr>
            <w:tcW w:w="3542" w:type="dxa"/>
            <w:shd w:val="clear" w:color="auto" w:fill="auto"/>
            <w:vAlign w:val="bottom"/>
          </w:tcPr>
          <w:p w14:paraId="6B2D43CE" w14:textId="77777777" w:rsidR="00B86DA5" w:rsidRPr="00A3609C" w:rsidRDefault="00B86DA5" w:rsidP="00B16767">
            <w:pPr>
              <w:spacing w:after="0" w:line="240" w:lineRule="auto"/>
              <w:ind w:left="-72" w:right="-101"/>
              <w:jc w:val="both"/>
              <w:rPr>
                <w:rFonts w:ascii="Arial" w:hAnsi="Arial" w:cs="Arial"/>
                <w:b/>
                <w:bCs/>
                <w:sz w:val="20"/>
                <w:szCs w:val="20"/>
              </w:rPr>
            </w:pPr>
          </w:p>
        </w:tc>
        <w:tc>
          <w:tcPr>
            <w:tcW w:w="2963" w:type="dxa"/>
            <w:gridSpan w:val="2"/>
            <w:tcBorders>
              <w:bottom w:val="single" w:sz="4" w:space="0" w:color="auto"/>
            </w:tcBorders>
            <w:shd w:val="clear" w:color="auto" w:fill="auto"/>
            <w:vAlign w:val="bottom"/>
          </w:tcPr>
          <w:p w14:paraId="428F1AB1" w14:textId="77777777" w:rsidR="00B86DA5" w:rsidRPr="00A3609C" w:rsidRDefault="00B86DA5"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36" w:type="dxa"/>
            <w:gridSpan w:val="3"/>
            <w:tcBorders>
              <w:bottom w:val="single" w:sz="4" w:space="0" w:color="auto"/>
            </w:tcBorders>
            <w:shd w:val="clear" w:color="auto" w:fill="auto"/>
            <w:vAlign w:val="bottom"/>
          </w:tcPr>
          <w:p w14:paraId="06FFBEAA" w14:textId="77777777" w:rsidR="00B86DA5" w:rsidRPr="00A3609C" w:rsidRDefault="00B86DA5"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78D9E659" w14:textId="77777777" w:rsidTr="005D6551">
        <w:trPr>
          <w:gridAfter w:val="1"/>
          <w:wAfter w:w="7" w:type="dxa"/>
          <w:trHeight w:val="20"/>
        </w:trPr>
        <w:tc>
          <w:tcPr>
            <w:tcW w:w="3542" w:type="dxa"/>
            <w:shd w:val="clear" w:color="auto" w:fill="auto"/>
            <w:vAlign w:val="bottom"/>
          </w:tcPr>
          <w:p w14:paraId="302D9391" w14:textId="77777777" w:rsidR="00FA586A" w:rsidRPr="00A3609C" w:rsidRDefault="00FA586A"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5F830195" w14:textId="51C6ED2A" w:rsidR="00FA586A" w:rsidRPr="00A3609C" w:rsidRDefault="00416DBB" w:rsidP="00FA586A">
            <w:pPr>
              <w:spacing w:after="0" w:line="240" w:lineRule="auto"/>
              <w:ind w:right="-72"/>
              <w:jc w:val="right"/>
              <w:rPr>
                <w:rFonts w:ascii="Arial" w:hAnsi="Arial" w:cs="Arial"/>
                <w:b/>
                <w:bCs/>
                <w:sz w:val="20"/>
                <w:szCs w:val="20"/>
              </w:rPr>
            </w:pPr>
            <w:r w:rsidRPr="00A3609C">
              <w:rPr>
                <w:rFonts w:ascii="Arial" w:hAnsi="Arial" w:cs="Arial"/>
                <w:b/>
                <w:bCs/>
                <w:sz w:val="20"/>
                <w:szCs w:val="20"/>
              </w:rPr>
              <w:t>30 September</w:t>
            </w:r>
          </w:p>
        </w:tc>
        <w:tc>
          <w:tcPr>
            <w:tcW w:w="1433" w:type="dxa"/>
            <w:tcBorders>
              <w:top w:val="single" w:sz="4" w:space="0" w:color="auto"/>
            </w:tcBorders>
            <w:shd w:val="clear" w:color="auto" w:fill="auto"/>
            <w:vAlign w:val="bottom"/>
          </w:tcPr>
          <w:p w14:paraId="3FE09E26" w14:textId="77777777" w:rsidR="00FA586A" w:rsidRPr="00A3609C" w:rsidRDefault="00FA586A" w:rsidP="00FA586A">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c>
          <w:tcPr>
            <w:tcW w:w="1447" w:type="dxa"/>
            <w:tcBorders>
              <w:top w:val="single" w:sz="4" w:space="0" w:color="auto"/>
            </w:tcBorders>
            <w:shd w:val="clear" w:color="auto" w:fill="auto"/>
            <w:vAlign w:val="bottom"/>
          </w:tcPr>
          <w:p w14:paraId="271FFCA9" w14:textId="2CAC4244" w:rsidR="00FA586A" w:rsidRPr="00A3609C" w:rsidRDefault="00416DBB" w:rsidP="00FA586A">
            <w:pPr>
              <w:spacing w:after="0" w:line="240" w:lineRule="auto"/>
              <w:ind w:left="-107" w:right="-72"/>
              <w:jc w:val="right"/>
              <w:rPr>
                <w:rFonts w:ascii="Arial" w:hAnsi="Arial" w:cs="Arial"/>
                <w:b/>
                <w:bCs/>
                <w:sz w:val="20"/>
                <w:szCs w:val="20"/>
              </w:rPr>
            </w:pPr>
            <w:r w:rsidRPr="00A3609C">
              <w:rPr>
                <w:rFonts w:ascii="Arial" w:hAnsi="Arial" w:cs="Arial"/>
                <w:b/>
                <w:bCs/>
                <w:sz w:val="20"/>
                <w:szCs w:val="20"/>
              </w:rPr>
              <w:t>30 September</w:t>
            </w:r>
          </w:p>
        </w:tc>
        <w:tc>
          <w:tcPr>
            <w:tcW w:w="1482" w:type="dxa"/>
            <w:tcBorders>
              <w:top w:val="single" w:sz="4" w:space="0" w:color="auto"/>
            </w:tcBorders>
            <w:shd w:val="clear" w:color="auto" w:fill="auto"/>
            <w:vAlign w:val="bottom"/>
          </w:tcPr>
          <w:p w14:paraId="112CA59B" w14:textId="77777777" w:rsidR="00FA586A" w:rsidRPr="00A3609C" w:rsidRDefault="00FA586A" w:rsidP="00FA586A">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r>
      <w:tr w:rsidR="00A3609C" w:rsidRPr="00A3609C" w14:paraId="7E5AC0D7" w14:textId="77777777" w:rsidTr="005D6551">
        <w:trPr>
          <w:gridAfter w:val="1"/>
          <w:wAfter w:w="7" w:type="dxa"/>
          <w:trHeight w:val="20"/>
        </w:trPr>
        <w:tc>
          <w:tcPr>
            <w:tcW w:w="3542" w:type="dxa"/>
            <w:shd w:val="clear" w:color="auto" w:fill="auto"/>
            <w:vAlign w:val="bottom"/>
          </w:tcPr>
          <w:p w14:paraId="5A66E9A1" w14:textId="77777777" w:rsidR="00B86DA5" w:rsidRPr="00A3609C" w:rsidRDefault="00B86DA5"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391DA4B9" w14:textId="5609BB94" w:rsidR="00B86DA5"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3" w:type="dxa"/>
            <w:shd w:val="clear" w:color="auto" w:fill="auto"/>
            <w:vAlign w:val="bottom"/>
          </w:tcPr>
          <w:p w14:paraId="414521E0" w14:textId="4E71BE5F" w:rsidR="00B86DA5"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7" w:type="dxa"/>
            <w:shd w:val="clear" w:color="auto" w:fill="auto"/>
            <w:vAlign w:val="bottom"/>
          </w:tcPr>
          <w:p w14:paraId="143171F5" w14:textId="6AE27241" w:rsidR="00B86DA5"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82" w:type="dxa"/>
            <w:shd w:val="clear" w:color="auto" w:fill="auto"/>
            <w:vAlign w:val="bottom"/>
          </w:tcPr>
          <w:p w14:paraId="47ED86D7" w14:textId="4D842673" w:rsidR="00B86DA5"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24E567AD" w14:textId="77777777" w:rsidTr="005D6551">
        <w:trPr>
          <w:gridAfter w:val="1"/>
          <w:wAfter w:w="7" w:type="dxa"/>
          <w:trHeight w:val="20"/>
        </w:trPr>
        <w:tc>
          <w:tcPr>
            <w:tcW w:w="3542" w:type="dxa"/>
            <w:shd w:val="clear" w:color="auto" w:fill="auto"/>
            <w:vAlign w:val="bottom"/>
          </w:tcPr>
          <w:p w14:paraId="7AA4F708" w14:textId="77777777" w:rsidR="00B86DA5" w:rsidRPr="00A3609C" w:rsidRDefault="00B86DA5"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5A5E2B9" w14:textId="77777777" w:rsidR="00B86DA5" w:rsidRPr="00A3609C" w:rsidRDefault="00B86DA5"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3" w:type="dxa"/>
            <w:tcBorders>
              <w:bottom w:val="single" w:sz="4" w:space="0" w:color="auto"/>
            </w:tcBorders>
            <w:shd w:val="clear" w:color="auto" w:fill="auto"/>
            <w:vAlign w:val="bottom"/>
          </w:tcPr>
          <w:p w14:paraId="67F78D93" w14:textId="77777777" w:rsidR="00B86DA5" w:rsidRPr="00A3609C" w:rsidRDefault="00B86DA5"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7" w:type="dxa"/>
            <w:tcBorders>
              <w:bottom w:val="single" w:sz="4" w:space="0" w:color="auto"/>
            </w:tcBorders>
            <w:shd w:val="clear" w:color="auto" w:fill="auto"/>
            <w:vAlign w:val="bottom"/>
          </w:tcPr>
          <w:p w14:paraId="1EFF2D5A" w14:textId="77777777" w:rsidR="00B86DA5" w:rsidRPr="00A3609C" w:rsidRDefault="00B86DA5"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82" w:type="dxa"/>
            <w:tcBorders>
              <w:bottom w:val="single" w:sz="4" w:space="0" w:color="auto"/>
            </w:tcBorders>
            <w:shd w:val="clear" w:color="auto" w:fill="auto"/>
            <w:vAlign w:val="bottom"/>
          </w:tcPr>
          <w:p w14:paraId="3E7B8D38" w14:textId="77777777" w:rsidR="00B86DA5" w:rsidRPr="00A3609C" w:rsidRDefault="00B86DA5"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194BBD" w14:paraId="10B57BDE" w14:textId="77777777" w:rsidTr="005D6551">
        <w:trPr>
          <w:gridAfter w:val="1"/>
          <w:wAfter w:w="7" w:type="dxa"/>
          <w:trHeight w:val="20"/>
        </w:trPr>
        <w:tc>
          <w:tcPr>
            <w:tcW w:w="3542" w:type="dxa"/>
            <w:shd w:val="clear" w:color="auto" w:fill="auto"/>
          </w:tcPr>
          <w:p w14:paraId="0FC71285" w14:textId="77777777" w:rsidR="00B86DA5" w:rsidRPr="00194BBD" w:rsidRDefault="00B86DA5" w:rsidP="00B16767">
            <w:pPr>
              <w:spacing w:after="0" w:line="240" w:lineRule="auto"/>
              <w:ind w:left="-72" w:right="-101"/>
              <w:jc w:val="both"/>
              <w:rPr>
                <w:rFonts w:ascii="Arial" w:hAnsi="Arial" w:cs="Arial"/>
                <w:sz w:val="12"/>
                <w:szCs w:val="12"/>
              </w:rPr>
            </w:pPr>
          </w:p>
        </w:tc>
        <w:tc>
          <w:tcPr>
            <w:tcW w:w="1530" w:type="dxa"/>
            <w:tcBorders>
              <w:top w:val="single" w:sz="4" w:space="0" w:color="auto"/>
            </w:tcBorders>
            <w:shd w:val="clear" w:color="auto" w:fill="FAFAFA"/>
            <w:vAlign w:val="bottom"/>
          </w:tcPr>
          <w:p w14:paraId="631E3468" w14:textId="77777777" w:rsidR="00B86DA5" w:rsidRPr="00194BBD" w:rsidRDefault="00B86DA5" w:rsidP="00CE04D8">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18CD6D8C" w14:textId="77777777" w:rsidR="00B86DA5" w:rsidRPr="00194BBD" w:rsidRDefault="00B86DA5" w:rsidP="00CE04D8">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1BF05FB0" w14:textId="77777777" w:rsidR="00B86DA5" w:rsidRPr="00194BBD" w:rsidRDefault="00B86DA5" w:rsidP="00CE04D8">
            <w:pPr>
              <w:spacing w:after="0" w:line="240" w:lineRule="auto"/>
              <w:ind w:right="-72"/>
              <w:jc w:val="right"/>
              <w:rPr>
                <w:rFonts w:ascii="Arial" w:hAnsi="Arial" w:cs="Arial"/>
                <w:sz w:val="12"/>
                <w:szCs w:val="12"/>
              </w:rPr>
            </w:pPr>
          </w:p>
        </w:tc>
        <w:tc>
          <w:tcPr>
            <w:tcW w:w="1482" w:type="dxa"/>
            <w:tcBorders>
              <w:top w:val="single" w:sz="4" w:space="0" w:color="auto"/>
            </w:tcBorders>
            <w:vAlign w:val="bottom"/>
          </w:tcPr>
          <w:p w14:paraId="6F93B5E1" w14:textId="77777777" w:rsidR="00B86DA5" w:rsidRPr="00194BBD" w:rsidRDefault="00B86DA5" w:rsidP="00CE04D8">
            <w:pPr>
              <w:spacing w:after="0" w:line="240" w:lineRule="auto"/>
              <w:ind w:right="-72"/>
              <w:jc w:val="right"/>
              <w:rPr>
                <w:rFonts w:ascii="Arial" w:hAnsi="Arial" w:cs="Arial"/>
                <w:sz w:val="12"/>
                <w:szCs w:val="12"/>
              </w:rPr>
            </w:pPr>
          </w:p>
        </w:tc>
      </w:tr>
      <w:tr w:rsidR="007E2E12" w:rsidRPr="00A3609C" w14:paraId="0AF744F6" w14:textId="77777777" w:rsidTr="005D6551">
        <w:trPr>
          <w:gridAfter w:val="1"/>
          <w:wAfter w:w="7" w:type="dxa"/>
          <w:trHeight w:val="20"/>
        </w:trPr>
        <w:tc>
          <w:tcPr>
            <w:tcW w:w="3542" w:type="dxa"/>
            <w:shd w:val="clear" w:color="auto" w:fill="auto"/>
          </w:tcPr>
          <w:p w14:paraId="053893B5" w14:textId="1FB96966" w:rsidR="007E2E12" w:rsidRPr="00A3609C" w:rsidRDefault="007E2E12" w:rsidP="007E2E12">
            <w:pPr>
              <w:spacing w:after="0" w:line="240" w:lineRule="auto"/>
              <w:ind w:left="-72" w:right="-101"/>
              <w:rPr>
                <w:rFonts w:ascii="Arial" w:hAnsi="Arial" w:cs="Arial"/>
                <w:sz w:val="20"/>
                <w:szCs w:val="20"/>
              </w:rPr>
            </w:pPr>
            <w:r w:rsidRPr="00A3609C">
              <w:rPr>
                <w:rFonts w:ascii="Arial" w:hAnsi="Arial" w:cs="Arial"/>
                <w:sz w:val="20"/>
                <w:szCs w:val="20"/>
              </w:rPr>
              <w:t>Not later than one year</w:t>
            </w:r>
          </w:p>
        </w:tc>
        <w:tc>
          <w:tcPr>
            <w:tcW w:w="1530" w:type="dxa"/>
            <w:shd w:val="clear" w:color="auto" w:fill="FAFAFA"/>
            <w:vAlign w:val="bottom"/>
          </w:tcPr>
          <w:p w14:paraId="6687386E" w14:textId="2F3EF40F" w:rsidR="007E2E12" w:rsidRPr="00A3609C" w:rsidRDefault="007E2E12" w:rsidP="007E2E12">
            <w:pPr>
              <w:tabs>
                <w:tab w:val="left" w:pos="6840"/>
              </w:tabs>
              <w:spacing w:after="0" w:line="240" w:lineRule="auto"/>
              <w:ind w:right="-72"/>
              <w:jc w:val="right"/>
              <w:rPr>
                <w:rFonts w:ascii="Arial" w:hAnsi="Arial" w:cs="Arial"/>
                <w:sz w:val="20"/>
                <w:szCs w:val="20"/>
              </w:rPr>
            </w:pPr>
            <w:r w:rsidRPr="007E2E12">
              <w:rPr>
                <w:rFonts w:ascii="Arial" w:hAnsi="Arial" w:cs="Arial"/>
                <w:sz w:val="20"/>
                <w:szCs w:val="20"/>
              </w:rPr>
              <w:t>296,709,203</w:t>
            </w:r>
          </w:p>
        </w:tc>
        <w:tc>
          <w:tcPr>
            <w:tcW w:w="1433" w:type="dxa"/>
            <w:vAlign w:val="bottom"/>
          </w:tcPr>
          <w:p w14:paraId="6C8CBE35" w14:textId="0F5B9D8A" w:rsidR="007E2E12" w:rsidRPr="00A3609C" w:rsidRDefault="007E2E12" w:rsidP="007E2E12">
            <w:pPr>
              <w:tabs>
                <w:tab w:val="left" w:pos="6840"/>
              </w:tabs>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194,652,680</w:t>
            </w:r>
          </w:p>
        </w:tc>
        <w:tc>
          <w:tcPr>
            <w:tcW w:w="1447" w:type="dxa"/>
            <w:shd w:val="clear" w:color="auto" w:fill="FAFAFA"/>
            <w:vAlign w:val="bottom"/>
          </w:tcPr>
          <w:p w14:paraId="6E69E6D2" w14:textId="2531B167" w:rsidR="007E2E12" w:rsidRPr="00A3609C" w:rsidRDefault="007E2E12" w:rsidP="007E2E12">
            <w:pPr>
              <w:tabs>
                <w:tab w:val="left" w:pos="6840"/>
              </w:tabs>
              <w:spacing w:after="0" w:line="240" w:lineRule="auto"/>
              <w:ind w:right="-72"/>
              <w:jc w:val="right"/>
              <w:rPr>
                <w:rFonts w:ascii="Arial" w:hAnsi="Arial" w:cs="Arial"/>
                <w:sz w:val="20"/>
                <w:szCs w:val="20"/>
              </w:rPr>
            </w:pPr>
            <w:r w:rsidRPr="007E2E12">
              <w:rPr>
                <w:rFonts w:ascii="Arial" w:hAnsi="Arial" w:cs="Arial"/>
                <w:sz w:val="20"/>
                <w:szCs w:val="20"/>
              </w:rPr>
              <w:t>296,709,203</w:t>
            </w:r>
          </w:p>
        </w:tc>
        <w:tc>
          <w:tcPr>
            <w:tcW w:w="1482" w:type="dxa"/>
            <w:vAlign w:val="bottom"/>
          </w:tcPr>
          <w:p w14:paraId="6FC8F1F5" w14:textId="3CB8865C" w:rsidR="007E2E12" w:rsidRPr="00A3609C" w:rsidRDefault="007E2E12" w:rsidP="007E2E12">
            <w:pPr>
              <w:tabs>
                <w:tab w:val="left" w:pos="6840"/>
              </w:tabs>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194,652,680</w:t>
            </w:r>
          </w:p>
        </w:tc>
      </w:tr>
      <w:tr w:rsidR="007E2E12" w:rsidRPr="00A3609C" w14:paraId="2AB57037" w14:textId="77777777" w:rsidTr="005D6551">
        <w:trPr>
          <w:gridAfter w:val="1"/>
          <w:wAfter w:w="7" w:type="dxa"/>
          <w:trHeight w:val="20"/>
        </w:trPr>
        <w:tc>
          <w:tcPr>
            <w:tcW w:w="3542" w:type="dxa"/>
            <w:shd w:val="clear" w:color="auto" w:fill="auto"/>
          </w:tcPr>
          <w:p w14:paraId="77407FA5" w14:textId="77777777" w:rsidR="007E2E12" w:rsidRPr="00A3609C" w:rsidRDefault="007E2E12" w:rsidP="007E2E12">
            <w:pPr>
              <w:spacing w:after="0" w:line="240" w:lineRule="auto"/>
              <w:ind w:left="-72" w:right="-101"/>
              <w:rPr>
                <w:rFonts w:ascii="Arial" w:hAnsi="Arial" w:cs="Arial"/>
                <w:sz w:val="20"/>
                <w:szCs w:val="20"/>
              </w:rPr>
            </w:pPr>
            <w:r w:rsidRPr="00A3609C">
              <w:rPr>
                <w:rFonts w:ascii="Arial" w:hAnsi="Arial" w:cs="Arial"/>
                <w:sz w:val="20"/>
                <w:szCs w:val="20"/>
              </w:rPr>
              <w:t xml:space="preserve">Later than 1 year but not later </w:t>
            </w:r>
          </w:p>
          <w:p w14:paraId="02977C1E" w14:textId="1F1E98E1" w:rsidR="007E2E12" w:rsidRPr="00A3609C" w:rsidRDefault="007E2E12" w:rsidP="007E2E12">
            <w:pPr>
              <w:spacing w:after="0" w:line="240" w:lineRule="auto"/>
              <w:ind w:left="-72" w:right="-101"/>
              <w:rPr>
                <w:rFonts w:ascii="Arial" w:hAnsi="Arial" w:cs="Arial"/>
                <w:sz w:val="20"/>
                <w:szCs w:val="20"/>
              </w:rPr>
            </w:pPr>
            <w:r w:rsidRPr="00A3609C">
              <w:rPr>
                <w:rFonts w:ascii="Arial" w:hAnsi="Arial" w:cs="Arial"/>
                <w:sz w:val="20"/>
                <w:szCs w:val="20"/>
              </w:rPr>
              <w:t xml:space="preserve">   than </w:t>
            </w:r>
            <w:r w:rsidRPr="00A3609C">
              <w:rPr>
                <w:rFonts w:ascii="Arial" w:hAnsi="Arial" w:cs="Arial"/>
                <w:sz w:val="20"/>
                <w:szCs w:val="20"/>
                <w:lang w:val="en-GB"/>
              </w:rPr>
              <w:t>5</w:t>
            </w:r>
            <w:r w:rsidRPr="00A3609C">
              <w:rPr>
                <w:rFonts w:ascii="Arial" w:hAnsi="Arial" w:cs="Arial"/>
                <w:sz w:val="20"/>
                <w:szCs w:val="20"/>
              </w:rPr>
              <w:t xml:space="preserve"> years</w:t>
            </w:r>
          </w:p>
        </w:tc>
        <w:tc>
          <w:tcPr>
            <w:tcW w:w="1530" w:type="dxa"/>
            <w:shd w:val="clear" w:color="auto" w:fill="FAFAFA"/>
            <w:vAlign w:val="bottom"/>
          </w:tcPr>
          <w:p w14:paraId="08813E27" w14:textId="5DDC5EC6" w:rsidR="007E2E12" w:rsidRPr="00A3609C" w:rsidRDefault="007E2E12" w:rsidP="007E2E12">
            <w:pPr>
              <w:tabs>
                <w:tab w:val="left" w:pos="6840"/>
              </w:tabs>
              <w:spacing w:after="0" w:line="240" w:lineRule="auto"/>
              <w:ind w:right="-72"/>
              <w:jc w:val="right"/>
              <w:rPr>
                <w:rFonts w:ascii="Arial" w:hAnsi="Arial" w:cs="Arial"/>
                <w:sz w:val="20"/>
                <w:szCs w:val="20"/>
              </w:rPr>
            </w:pPr>
            <w:r w:rsidRPr="007E2E12">
              <w:rPr>
                <w:rFonts w:ascii="Arial" w:hAnsi="Arial" w:cs="Arial"/>
                <w:sz w:val="20"/>
                <w:szCs w:val="20"/>
              </w:rPr>
              <w:t>88,513,800</w:t>
            </w:r>
          </w:p>
        </w:tc>
        <w:tc>
          <w:tcPr>
            <w:tcW w:w="1433" w:type="dxa"/>
            <w:vAlign w:val="bottom"/>
          </w:tcPr>
          <w:p w14:paraId="613A1AEF" w14:textId="577BED06" w:rsidR="007E2E12" w:rsidRPr="00A3609C" w:rsidRDefault="007E2E12" w:rsidP="007E2E12">
            <w:pPr>
              <w:tabs>
                <w:tab w:val="left" w:pos="6840"/>
              </w:tabs>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118,511,450</w:t>
            </w:r>
          </w:p>
        </w:tc>
        <w:tc>
          <w:tcPr>
            <w:tcW w:w="1447" w:type="dxa"/>
            <w:shd w:val="clear" w:color="auto" w:fill="FAFAFA"/>
            <w:vAlign w:val="bottom"/>
          </w:tcPr>
          <w:p w14:paraId="0D283F93" w14:textId="7E6F8A7D" w:rsidR="007E2E12" w:rsidRPr="00A3609C" w:rsidRDefault="007E2E12" w:rsidP="007E2E12">
            <w:pPr>
              <w:tabs>
                <w:tab w:val="left" w:pos="6840"/>
              </w:tabs>
              <w:spacing w:after="0" w:line="240" w:lineRule="auto"/>
              <w:ind w:right="-72"/>
              <w:jc w:val="right"/>
              <w:rPr>
                <w:rFonts w:ascii="Arial" w:hAnsi="Arial" w:cs="Arial"/>
                <w:sz w:val="20"/>
                <w:szCs w:val="20"/>
              </w:rPr>
            </w:pPr>
            <w:r w:rsidRPr="007E2E12">
              <w:rPr>
                <w:rFonts w:ascii="Arial" w:hAnsi="Arial" w:cs="Arial"/>
                <w:sz w:val="20"/>
                <w:szCs w:val="20"/>
              </w:rPr>
              <w:t>88,513,800</w:t>
            </w:r>
          </w:p>
        </w:tc>
        <w:tc>
          <w:tcPr>
            <w:tcW w:w="1482" w:type="dxa"/>
            <w:vAlign w:val="bottom"/>
          </w:tcPr>
          <w:p w14:paraId="5C1B9F27" w14:textId="2CC1B11E" w:rsidR="007E2E12" w:rsidRPr="00A3609C" w:rsidRDefault="007E2E12" w:rsidP="007E2E12">
            <w:pPr>
              <w:tabs>
                <w:tab w:val="left" w:pos="6840"/>
              </w:tabs>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118,511,450</w:t>
            </w:r>
          </w:p>
        </w:tc>
      </w:tr>
      <w:tr w:rsidR="007E2E12" w:rsidRPr="00194BBD" w14:paraId="21D3A072" w14:textId="77777777" w:rsidTr="005D6551">
        <w:trPr>
          <w:gridAfter w:val="1"/>
          <w:wAfter w:w="7" w:type="dxa"/>
          <w:trHeight w:val="20"/>
        </w:trPr>
        <w:tc>
          <w:tcPr>
            <w:tcW w:w="3542" w:type="dxa"/>
            <w:shd w:val="clear" w:color="auto" w:fill="auto"/>
          </w:tcPr>
          <w:p w14:paraId="7C11D4B4" w14:textId="77777777" w:rsidR="007E2E12" w:rsidRPr="00194BBD" w:rsidRDefault="007E2E12" w:rsidP="007E2E12">
            <w:pPr>
              <w:spacing w:after="0" w:line="240" w:lineRule="auto"/>
              <w:ind w:left="-72" w:right="-101"/>
              <w:jc w:val="both"/>
              <w:rPr>
                <w:rFonts w:ascii="Arial" w:hAnsi="Arial" w:cs="Arial"/>
                <w:sz w:val="12"/>
                <w:szCs w:val="12"/>
              </w:rPr>
            </w:pPr>
          </w:p>
        </w:tc>
        <w:tc>
          <w:tcPr>
            <w:tcW w:w="1530" w:type="dxa"/>
            <w:tcBorders>
              <w:top w:val="single" w:sz="4" w:space="0" w:color="auto"/>
            </w:tcBorders>
            <w:shd w:val="clear" w:color="auto" w:fill="FAFAFA"/>
            <w:vAlign w:val="bottom"/>
          </w:tcPr>
          <w:p w14:paraId="531A005D" w14:textId="77777777" w:rsidR="007E2E12" w:rsidRPr="00194BBD" w:rsidRDefault="007E2E12" w:rsidP="007E2E12">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278CDD1B" w14:textId="77777777" w:rsidR="007E2E12" w:rsidRPr="00194BBD" w:rsidRDefault="007E2E12" w:rsidP="007E2E12">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620B2F2C" w14:textId="77777777" w:rsidR="007E2E12" w:rsidRPr="00194BBD" w:rsidRDefault="007E2E12" w:rsidP="007E2E12">
            <w:pPr>
              <w:spacing w:after="0" w:line="240" w:lineRule="auto"/>
              <w:ind w:right="-72"/>
              <w:jc w:val="right"/>
              <w:rPr>
                <w:rFonts w:ascii="Arial" w:hAnsi="Arial" w:cs="Arial"/>
                <w:sz w:val="12"/>
                <w:szCs w:val="12"/>
              </w:rPr>
            </w:pPr>
          </w:p>
        </w:tc>
        <w:tc>
          <w:tcPr>
            <w:tcW w:w="1482" w:type="dxa"/>
            <w:tcBorders>
              <w:top w:val="single" w:sz="4" w:space="0" w:color="auto"/>
            </w:tcBorders>
            <w:vAlign w:val="bottom"/>
          </w:tcPr>
          <w:p w14:paraId="621D8712" w14:textId="77777777" w:rsidR="007E2E12" w:rsidRPr="00194BBD" w:rsidRDefault="007E2E12" w:rsidP="007E2E12">
            <w:pPr>
              <w:spacing w:after="0" w:line="240" w:lineRule="auto"/>
              <w:ind w:right="-72"/>
              <w:jc w:val="right"/>
              <w:rPr>
                <w:rFonts w:ascii="Arial" w:hAnsi="Arial" w:cs="Arial"/>
                <w:sz w:val="12"/>
                <w:szCs w:val="12"/>
              </w:rPr>
            </w:pPr>
          </w:p>
        </w:tc>
      </w:tr>
      <w:tr w:rsidR="007E2E12" w:rsidRPr="00A3609C" w14:paraId="726F2A4D" w14:textId="77777777" w:rsidTr="005D6551">
        <w:trPr>
          <w:gridAfter w:val="1"/>
          <w:wAfter w:w="7" w:type="dxa"/>
          <w:trHeight w:val="20"/>
        </w:trPr>
        <w:tc>
          <w:tcPr>
            <w:tcW w:w="3542" w:type="dxa"/>
            <w:shd w:val="clear" w:color="auto" w:fill="auto"/>
          </w:tcPr>
          <w:p w14:paraId="1BF07870" w14:textId="77777777" w:rsidR="007E2E12" w:rsidRPr="00A3609C" w:rsidRDefault="007E2E12" w:rsidP="007E2E12">
            <w:pPr>
              <w:spacing w:after="0" w:line="240" w:lineRule="auto"/>
              <w:ind w:left="-72" w:right="-101"/>
              <w:rPr>
                <w:rFonts w:ascii="Arial" w:hAnsi="Arial" w:cs="Arial"/>
                <w:sz w:val="20"/>
                <w:szCs w:val="20"/>
              </w:rPr>
            </w:pPr>
          </w:p>
        </w:tc>
        <w:tc>
          <w:tcPr>
            <w:tcW w:w="1530" w:type="dxa"/>
            <w:tcBorders>
              <w:bottom w:val="single" w:sz="4" w:space="0" w:color="auto"/>
            </w:tcBorders>
            <w:shd w:val="clear" w:color="auto" w:fill="FAFAFA"/>
            <w:vAlign w:val="bottom"/>
          </w:tcPr>
          <w:p w14:paraId="7349295D" w14:textId="30C0E5C2" w:rsidR="007E2E12" w:rsidRPr="00A3609C" w:rsidRDefault="007E2E12" w:rsidP="007E2E12">
            <w:pPr>
              <w:tabs>
                <w:tab w:val="left" w:pos="6840"/>
              </w:tabs>
              <w:spacing w:after="0" w:line="240" w:lineRule="auto"/>
              <w:ind w:right="-72"/>
              <w:jc w:val="right"/>
              <w:rPr>
                <w:rFonts w:ascii="Arial" w:eastAsia="Arial Unicode MS" w:hAnsi="Arial" w:cs="Arial"/>
                <w:sz w:val="20"/>
                <w:szCs w:val="20"/>
                <w:highlight w:val="green"/>
              </w:rPr>
            </w:pPr>
            <w:r w:rsidRPr="007E2E12">
              <w:rPr>
                <w:rFonts w:ascii="Arial" w:eastAsia="Arial Unicode MS" w:hAnsi="Arial" w:cs="Arial"/>
                <w:sz w:val="20"/>
                <w:szCs w:val="20"/>
              </w:rPr>
              <w:t>385,223,003</w:t>
            </w:r>
          </w:p>
        </w:tc>
        <w:tc>
          <w:tcPr>
            <w:tcW w:w="1433" w:type="dxa"/>
            <w:tcBorders>
              <w:bottom w:val="single" w:sz="4" w:space="0" w:color="auto"/>
            </w:tcBorders>
            <w:vAlign w:val="bottom"/>
          </w:tcPr>
          <w:p w14:paraId="58C4DC54" w14:textId="0D3C2F48" w:rsidR="007E2E12" w:rsidRPr="00A3609C" w:rsidRDefault="007E2E12" w:rsidP="007E2E12">
            <w:pPr>
              <w:tabs>
                <w:tab w:val="left" w:pos="6840"/>
              </w:tabs>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313,164,130</w:t>
            </w:r>
          </w:p>
        </w:tc>
        <w:tc>
          <w:tcPr>
            <w:tcW w:w="1447" w:type="dxa"/>
            <w:tcBorders>
              <w:bottom w:val="single" w:sz="4" w:space="0" w:color="auto"/>
            </w:tcBorders>
            <w:shd w:val="clear" w:color="auto" w:fill="FAFAFA"/>
            <w:vAlign w:val="bottom"/>
          </w:tcPr>
          <w:p w14:paraId="134572FC" w14:textId="1820E7F5" w:rsidR="007E2E12" w:rsidRPr="00A3609C" w:rsidRDefault="007E2E12" w:rsidP="007E2E12">
            <w:pPr>
              <w:tabs>
                <w:tab w:val="left" w:pos="6840"/>
              </w:tabs>
              <w:spacing w:after="0" w:line="240" w:lineRule="auto"/>
              <w:ind w:right="-72"/>
              <w:jc w:val="right"/>
              <w:rPr>
                <w:rFonts w:ascii="Arial" w:eastAsia="Arial Unicode MS" w:hAnsi="Arial" w:cs="Arial"/>
                <w:sz w:val="20"/>
                <w:szCs w:val="20"/>
                <w:highlight w:val="green"/>
              </w:rPr>
            </w:pPr>
            <w:r w:rsidRPr="007E2E12">
              <w:rPr>
                <w:rFonts w:ascii="Arial" w:eastAsia="Arial Unicode MS" w:hAnsi="Arial" w:cs="Arial"/>
                <w:sz w:val="20"/>
                <w:szCs w:val="20"/>
              </w:rPr>
              <w:t>385,223,003</w:t>
            </w:r>
          </w:p>
        </w:tc>
        <w:tc>
          <w:tcPr>
            <w:tcW w:w="1482" w:type="dxa"/>
            <w:tcBorders>
              <w:bottom w:val="single" w:sz="4" w:space="0" w:color="auto"/>
            </w:tcBorders>
            <w:vAlign w:val="bottom"/>
          </w:tcPr>
          <w:p w14:paraId="6A58F9AC" w14:textId="4009E014" w:rsidR="007E2E12" w:rsidRPr="00A3609C" w:rsidRDefault="007E2E12" w:rsidP="007E2E12">
            <w:pPr>
              <w:tabs>
                <w:tab w:val="left" w:pos="6840"/>
              </w:tabs>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313,164,130</w:t>
            </w:r>
          </w:p>
        </w:tc>
      </w:tr>
    </w:tbl>
    <w:p w14:paraId="66DEDCAF" w14:textId="391A2F2C" w:rsidR="008C7CE6" w:rsidRPr="00A3609C" w:rsidRDefault="008C7CE6" w:rsidP="00D87F49">
      <w:pPr>
        <w:spacing w:after="0" w:line="240" w:lineRule="auto"/>
        <w:jc w:val="both"/>
        <w:rPr>
          <w:rFonts w:ascii="Arial" w:eastAsia="Arial Unicode MS" w:hAnsi="Arial" w:cs="Arial"/>
          <w:sz w:val="20"/>
          <w:szCs w:val="20"/>
          <w:lang w:bidi="th-TH"/>
        </w:rPr>
      </w:pPr>
    </w:p>
    <w:p w14:paraId="7A255C94" w14:textId="7E09A5B3" w:rsidR="00D13C21" w:rsidRPr="00A3609C" w:rsidRDefault="00541C8D" w:rsidP="0024628D">
      <w:pPr>
        <w:spacing w:after="0" w:line="240" w:lineRule="auto"/>
        <w:jc w:val="both"/>
        <w:rPr>
          <w:rFonts w:ascii="Arial" w:eastAsia="Arial Unicode MS" w:hAnsi="Arial" w:cs="Arial"/>
          <w:sz w:val="20"/>
          <w:szCs w:val="20"/>
          <w:lang w:bidi="th-TH"/>
        </w:rPr>
      </w:pPr>
      <w:r w:rsidRPr="00A3609C">
        <w:rPr>
          <w:rFonts w:ascii="Arial" w:eastAsia="Arial Unicode MS" w:hAnsi="Arial" w:cs="Arial"/>
          <w:sz w:val="20"/>
          <w:szCs w:val="20"/>
          <w:lang w:bidi="th-TH"/>
        </w:rPr>
        <w:t xml:space="preserve">The fair value of short-term borrowings close to their carrying amount, as the impact of discounting is not significant. </w:t>
      </w:r>
    </w:p>
    <w:p w14:paraId="4AEA9EEF" w14:textId="77777777" w:rsidR="00E43B8B" w:rsidRPr="00C70AEF" w:rsidRDefault="00E43B8B" w:rsidP="00D87F49">
      <w:pPr>
        <w:spacing w:after="0" w:line="240" w:lineRule="auto"/>
        <w:jc w:val="both"/>
        <w:rPr>
          <w:rFonts w:ascii="Arial" w:eastAsia="Arial Unicode MS" w:hAnsi="Arial" w:cs="Arial"/>
          <w:sz w:val="20"/>
          <w:szCs w:val="20"/>
          <w:lang w:bidi="th-TH"/>
        </w:rPr>
      </w:pPr>
    </w:p>
    <w:p w14:paraId="4D80E63F" w14:textId="03D09C49" w:rsidR="00541C8D" w:rsidRPr="00A3609C" w:rsidRDefault="00E43B8B" w:rsidP="00D87F49">
      <w:pPr>
        <w:spacing w:after="0" w:line="240" w:lineRule="auto"/>
        <w:jc w:val="both"/>
        <w:rPr>
          <w:rFonts w:ascii="Arial" w:eastAsia="Arial Unicode MS" w:hAnsi="Arial" w:cs="Arial"/>
          <w:sz w:val="20"/>
          <w:szCs w:val="20"/>
          <w:lang w:bidi="th-TH"/>
        </w:rPr>
      </w:pPr>
      <w:r w:rsidRPr="00C70AEF">
        <w:rPr>
          <w:rFonts w:ascii="Arial" w:eastAsia="Arial Unicode MS" w:hAnsi="Arial" w:cs="Arial"/>
          <w:sz w:val="20"/>
          <w:szCs w:val="20"/>
          <w:lang w:bidi="th-TH"/>
        </w:rPr>
        <w:t>The fair value</w:t>
      </w:r>
      <w:r w:rsidR="00181EB0" w:rsidRPr="00C70AEF">
        <w:rPr>
          <w:rFonts w:ascii="Arial" w:eastAsia="Arial Unicode MS" w:hAnsi="Arial" w:cs="Arial"/>
          <w:sz w:val="20"/>
          <w:szCs w:val="25"/>
          <w:lang w:val="en-GB" w:bidi="th-TH"/>
        </w:rPr>
        <w:t>s</w:t>
      </w:r>
      <w:r w:rsidRPr="00C70AEF">
        <w:rPr>
          <w:rFonts w:ascii="Arial" w:eastAsia="Arial Unicode MS" w:hAnsi="Arial" w:cs="Arial"/>
          <w:sz w:val="20"/>
          <w:szCs w:val="20"/>
          <w:lang w:bidi="th-TH"/>
        </w:rPr>
        <w:t xml:space="preserve"> of long-term borrowings </w:t>
      </w:r>
      <w:r w:rsidR="00181EB0" w:rsidRPr="00C70AEF">
        <w:rPr>
          <w:rFonts w:ascii="Arial" w:eastAsia="Arial Unicode MS" w:hAnsi="Arial" w:cs="Arial"/>
          <w:sz w:val="20"/>
          <w:szCs w:val="20"/>
          <w:lang w:bidi="th-TH"/>
        </w:rPr>
        <w:t>are</w:t>
      </w:r>
      <w:r w:rsidRPr="00C70AEF">
        <w:rPr>
          <w:rFonts w:ascii="Arial" w:eastAsia="Arial Unicode MS" w:hAnsi="Arial" w:cs="Arial"/>
          <w:sz w:val="20"/>
          <w:szCs w:val="20"/>
          <w:lang w:bidi="th-TH"/>
        </w:rPr>
        <w:t xml:space="preserve"> approximately equal to their carrying amounts as f</w:t>
      </w:r>
      <w:r w:rsidR="00541C8D" w:rsidRPr="00C70AEF">
        <w:rPr>
          <w:rFonts w:ascii="Arial" w:eastAsia="Arial Unicode MS" w:hAnsi="Arial" w:cs="Arial"/>
          <w:sz w:val="20"/>
          <w:szCs w:val="20"/>
          <w:lang w:bidi="th-TH"/>
        </w:rPr>
        <w:t>air values of long-</w:t>
      </w:r>
      <w:r w:rsidR="00541C8D" w:rsidRPr="00A3609C">
        <w:rPr>
          <w:rFonts w:ascii="Arial" w:eastAsia="Arial Unicode MS" w:hAnsi="Arial" w:cs="Arial"/>
          <w:sz w:val="20"/>
          <w:szCs w:val="20"/>
          <w:lang w:bidi="th-TH"/>
        </w:rPr>
        <w:t>term borrowings are based on discounted cash flows using a discount rate at the statements of financial position date from the weighted average borrowing market rates. The weighted average borrowing market rates are derived from the Group and the Company’s available loan agreements.</w:t>
      </w:r>
    </w:p>
    <w:p w14:paraId="11205EBC" w14:textId="77777777" w:rsidR="008D2DF3" w:rsidRPr="00A3609C" w:rsidRDefault="008D2DF3" w:rsidP="00D87F49">
      <w:pPr>
        <w:spacing w:after="0" w:line="240" w:lineRule="auto"/>
        <w:jc w:val="both"/>
        <w:rPr>
          <w:rFonts w:ascii="Arial" w:eastAsia="Arial Unicode MS" w:hAnsi="Arial" w:cs="Arial"/>
          <w:sz w:val="20"/>
          <w:szCs w:val="20"/>
          <w:lang w:bidi="th-TH"/>
        </w:rPr>
      </w:pPr>
    </w:p>
    <w:p w14:paraId="379835B2" w14:textId="6C503BA5" w:rsidR="00CA7A6A" w:rsidRPr="00A3609C" w:rsidRDefault="00014082" w:rsidP="00D87F49">
      <w:pPr>
        <w:spacing w:after="0" w:line="240" w:lineRule="auto"/>
        <w:jc w:val="both"/>
        <w:rPr>
          <w:rFonts w:ascii="Arial" w:eastAsia="Arial Unicode MS" w:hAnsi="Arial" w:cs="Arial"/>
          <w:sz w:val="20"/>
          <w:szCs w:val="20"/>
          <w:lang w:bidi="th-TH"/>
        </w:rPr>
      </w:pPr>
      <w:r w:rsidRPr="00A3609C">
        <w:rPr>
          <w:rFonts w:ascii="Arial" w:eastAsia="Arial Unicode MS" w:hAnsi="Arial" w:cs="Arial"/>
          <w:sz w:val="20"/>
          <w:szCs w:val="20"/>
          <w:lang w:bidi="th-TH"/>
        </w:rPr>
        <w:t>The Group has</w:t>
      </w:r>
      <w:r w:rsidR="00CC0B9F" w:rsidRPr="00A3609C">
        <w:rPr>
          <w:rFonts w:ascii="Arial" w:eastAsia="Arial Unicode MS" w:hAnsi="Arial" w:cs="Arial"/>
          <w:sz w:val="20"/>
          <w:szCs w:val="20"/>
          <w:lang w:bidi="th-TH"/>
        </w:rPr>
        <w:t xml:space="preserve"> the</w:t>
      </w:r>
      <w:r w:rsidRPr="00A3609C">
        <w:rPr>
          <w:rFonts w:ascii="Arial" w:eastAsia="Arial Unicode MS" w:hAnsi="Arial" w:cs="Arial"/>
          <w:sz w:val="20"/>
          <w:szCs w:val="20"/>
          <w:lang w:bidi="th-TH"/>
        </w:rPr>
        <w:t xml:space="preserve"> undrawn </w:t>
      </w:r>
      <w:r w:rsidR="00541C8D" w:rsidRPr="00A3609C">
        <w:rPr>
          <w:rFonts w:ascii="Arial" w:eastAsia="Arial Unicode MS" w:hAnsi="Arial" w:cs="Arial"/>
          <w:sz w:val="20"/>
          <w:szCs w:val="20"/>
          <w:lang w:bidi="th-TH"/>
        </w:rPr>
        <w:t>credit</w:t>
      </w:r>
      <w:r w:rsidRPr="00A3609C">
        <w:rPr>
          <w:rFonts w:ascii="Arial" w:eastAsia="Arial Unicode MS" w:hAnsi="Arial" w:cs="Arial"/>
          <w:sz w:val="20"/>
          <w:szCs w:val="20"/>
          <w:lang w:bidi="th-TH"/>
        </w:rPr>
        <w:t xml:space="preserve"> facilities</w:t>
      </w:r>
      <w:r w:rsidR="00CC0B9F" w:rsidRPr="00A3609C">
        <w:rPr>
          <w:rFonts w:ascii="Arial" w:eastAsia="Arial Unicode MS" w:hAnsi="Arial" w:cs="Arial"/>
          <w:sz w:val="20"/>
          <w:szCs w:val="20"/>
          <w:lang w:bidi="th-TH"/>
        </w:rPr>
        <w:t xml:space="preserve"> as follows</w:t>
      </w:r>
      <w:r w:rsidRPr="00A3609C">
        <w:rPr>
          <w:rFonts w:ascii="Arial" w:eastAsia="Arial Unicode MS" w:hAnsi="Arial" w:cs="Arial"/>
          <w:sz w:val="20"/>
          <w:szCs w:val="20"/>
          <w:lang w:bidi="th-TH"/>
        </w:rPr>
        <w:t>:</w:t>
      </w:r>
    </w:p>
    <w:p w14:paraId="506E4622" w14:textId="77777777" w:rsidR="00D87F49" w:rsidRPr="00A3609C" w:rsidRDefault="00D87F49" w:rsidP="00D87F49">
      <w:pPr>
        <w:spacing w:after="0" w:line="240" w:lineRule="auto"/>
        <w:jc w:val="both"/>
        <w:rPr>
          <w:rFonts w:ascii="Arial" w:eastAsia="Arial Unicode MS" w:hAnsi="Arial" w:cs="Arial"/>
          <w:sz w:val="20"/>
          <w:szCs w:val="20"/>
          <w:lang w:bidi="th-TH"/>
        </w:rPr>
      </w:pPr>
    </w:p>
    <w:tbl>
      <w:tblPr>
        <w:tblW w:w="9423" w:type="dxa"/>
        <w:tblInd w:w="18" w:type="dxa"/>
        <w:tblLayout w:type="fixed"/>
        <w:tblLook w:val="0000" w:firstRow="0" w:lastRow="0" w:firstColumn="0" w:lastColumn="0" w:noHBand="0" w:noVBand="0"/>
      </w:tblPr>
      <w:tblGrid>
        <w:gridCol w:w="3528"/>
        <w:gridCol w:w="1530"/>
        <w:gridCol w:w="1437"/>
        <w:gridCol w:w="1443"/>
        <w:gridCol w:w="1485"/>
      </w:tblGrid>
      <w:tr w:rsidR="00A3609C" w:rsidRPr="00A3609C" w14:paraId="2B59BCE5" w14:textId="77777777" w:rsidTr="005D6551">
        <w:trPr>
          <w:trHeight w:val="20"/>
        </w:trPr>
        <w:tc>
          <w:tcPr>
            <w:tcW w:w="3528" w:type="dxa"/>
            <w:shd w:val="clear" w:color="auto" w:fill="auto"/>
            <w:vAlign w:val="bottom"/>
          </w:tcPr>
          <w:p w14:paraId="29B70CD0" w14:textId="77777777" w:rsidR="00B86DA5" w:rsidRPr="00A3609C" w:rsidRDefault="00B86DA5" w:rsidP="00B16767">
            <w:pPr>
              <w:spacing w:after="0" w:line="240" w:lineRule="auto"/>
              <w:ind w:left="-72" w:right="-101"/>
              <w:jc w:val="both"/>
              <w:rPr>
                <w:rFonts w:ascii="Arial" w:hAnsi="Arial" w:cs="Arial"/>
                <w:b/>
                <w:bCs/>
                <w:sz w:val="20"/>
                <w:szCs w:val="20"/>
              </w:rPr>
            </w:pPr>
          </w:p>
        </w:tc>
        <w:tc>
          <w:tcPr>
            <w:tcW w:w="2967" w:type="dxa"/>
            <w:gridSpan w:val="2"/>
            <w:tcBorders>
              <w:top w:val="single" w:sz="4" w:space="0" w:color="auto"/>
            </w:tcBorders>
            <w:shd w:val="clear" w:color="auto" w:fill="auto"/>
            <w:vAlign w:val="center"/>
          </w:tcPr>
          <w:p w14:paraId="6E735B2E" w14:textId="77777777" w:rsidR="00B86DA5" w:rsidRPr="00A3609C" w:rsidRDefault="00B86DA5"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28" w:type="dxa"/>
            <w:gridSpan w:val="2"/>
            <w:tcBorders>
              <w:top w:val="single" w:sz="4" w:space="0" w:color="auto"/>
            </w:tcBorders>
            <w:shd w:val="clear" w:color="auto" w:fill="auto"/>
            <w:vAlign w:val="center"/>
          </w:tcPr>
          <w:p w14:paraId="5A7DE8D3" w14:textId="77777777" w:rsidR="00B86DA5" w:rsidRPr="00A3609C" w:rsidRDefault="00B86DA5"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01A4C5DB" w14:textId="77777777" w:rsidTr="005D6551">
        <w:trPr>
          <w:trHeight w:val="20"/>
        </w:trPr>
        <w:tc>
          <w:tcPr>
            <w:tcW w:w="3528" w:type="dxa"/>
            <w:shd w:val="clear" w:color="auto" w:fill="auto"/>
            <w:vAlign w:val="bottom"/>
          </w:tcPr>
          <w:p w14:paraId="2CB079A8" w14:textId="77777777" w:rsidR="00B86DA5" w:rsidRPr="00A3609C" w:rsidRDefault="00B86DA5" w:rsidP="00B16767">
            <w:pPr>
              <w:spacing w:after="0" w:line="240" w:lineRule="auto"/>
              <w:ind w:left="-72" w:right="-101"/>
              <w:jc w:val="both"/>
              <w:rPr>
                <w:rFonts w:ascii="Arial" w:hAnsi="Arial" w:cs="Arial"/>
                <w:b/>
                <w:bCs/>
                <w:sz w:val="20"/>
                <w:szCs w:val="20"/>
              </w:rPr>
            </w:pPr>
          </w:p>
        </w:tc>
        <w:tc>
          <w:tcPr>
            <w:tcW w:w="2967" w:type="dxa"/>
            <w:gridSpan w:val="2"/>
            <w:tcBorders>
              <w:bottom w:val="single" w:sz="4" w:space="0" w:color="auto"/>
            </w:tcBorders>
            <w:shd w:val="clear" w:color="auto" w:fill="auto"/>
            <w:vAlign w:val="bottom"/>
          </w:tcPr>
          <w:p w14:paraId="0937DB0E" w14:textId="77777777" w:rsidR="00B86DA5" w:rsidRPr="00A3609C" w:rsidRDefault="00B86DA5"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28" w:type="dxa"/>
            <w:gridSpan w:val="2"/>
            <w:tcBorders>
              <w:bottom w:val="single" w:sz="4" w:space="0" w:color="auto"/>
            </w:tcBorders>
            <w:shd w:val="clear" w:color="auto" w:fill="auto"/>
            <w:vAlign w:val="bottom"/>
          </w:tcPr>
          <w:p w14:paraId="3EDB6454" w14:textId="77777777" w:rsidR="00B86DA5" w:rsidRPr="00A3609C" w:rsidRDefault="00B86DA5"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13A08F28" w14:textId="77777777" w:rsidTr="005D6551">
        <w:trPr>
          <w:trHeight w:val="20"/>
        </w:trPr>
        <w:tc>
          <w:tcPr>
            <w:tcW w:w="3528" w:type="dxa"/>
            <w:shd w:val="clear" w:color="auto" w:fill="auto"/>
            <w:vAlign w:val="bottom"/>
          </w:tcPr>
          <w:p w14:paraId="29472625" w14:textId="77777777" w:rsidR="001C4BC4" w:rsidRPr="00A3609C" w:rsidRDefault="001C4BC4"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298F2D24" w14:textId="595E180A" w:rsidR="001C4BC4" w:rsidRPr="00A3609C" w:rsidRDefault="00416DBB"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30 September</w:t>
            </w:r>
          </w:p>
        </w:tc>
        <w:tc>
          <w:tcPr>
            <w:tcW w:w="1437" w:type="dxa"/>
            <w:tcBorders>
              <w:top w:val="single" w:sz="4" w:space="0" w:color="auto"/>
            </w:tcBorders>
            <w:shd w:val="clear" w:color="auto" w:fill="auto"/>
            <w:vAlign w:val="bottom"/>
          </w:tcPr>
          <w:p w14:paraId="74C378EE" w14:textId="5EB365CA" w:rsidR="001C4BC4" w:rsidRPr="00A3609C" w:rsidRDefault="001C4BC4"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c>
          <w:tcPr>
            <w:tcW w:w="1443" w:type="dxa"/>
            <w:tcBorders>
              <w:top w:val="single" w:sz="4" w:space="0" w:color="auto"/>
            </w:tcBorders>
            <w:shd w:val="clear" w:color="auto" w:fill="auto"/>
            <w:vAlign w:val="bottom"/>
          </w:tcPr>
          <w:p w14:paraId="0A034986" w14:textId="1FC18B7A" w:rsidR="001C4BC4" w:rsidRPr="00A3609C" w:rsidRDefault="00416DBB" w:rsidP="001C4BC4">
            <w:pPr>
              <w:spacing w:after="0" w:line="240" w:lineRule="auto"/>
              <w:ind w:left="-17" w:right="-72"/>
              <w:jc w:val="right"/>
              <w:rPr>
                <w:rFonts w:ascii="Arial" w:hAnsi="Arial" w:cs="Arial"/>
                <w:b/>
                <w:bCs/>
                <w:sz w:val="20"/>
                <w:szCs w:val="20"/>
              </w:rPr>
            </w:pPr>
            <w:r w:rsidRPr="00A3609C">
              <w:rPr>
                <w:rFonts w:ascii="Arial" w:hAnsi="Arial" w:cs="Arial"/>
                <w:b/>
                <w:bCs/>
                <w:sz w:val="20"/>
                <w:szCs w:val="20"/>
              </w:rPr>
              <w:t>30 September</w:t>
            </w:r>
          </w:p>
        </w:tc>
        <w:tc>
          <w:tcPr>
            <w:tcW w:w="1485" w:type="dxa"/>
            <w:tcBorders>
              <w:top w:val="single" w:sz="4" w:space="0" w:color="auto"/>
            </w:tcBorders>
            <w:shd w:val="clear" w:color="auto" w:fill="auto"/>
            <w:vAlign w:val="bottom"/>
          </w:tcPr>
          <w:p w14:paraId="3B2849B6" w14:textId="386DD59E" w:rsidR="001C4BC4" w:rsidRPr="00A3609C" w:rsidRDefault="001C4BC4"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r>
      <w:tr w:rsidR="00A3609C" w:rsidRPr="00A3609C" w14:paraId="233CC73A" w14:textId="77777777" w:rsidTr="005D6551">
        <w:trPr>
          <w:trHeight w:val="20"/>
        </w:trPr>
        <w:tc>
          <w:tcPr>
            <w:tcW w:w="3528" w:type="dxa"/>
            <w:shd w:val="clear" w:color="auto" w:fill="auto"/>
            <w:vAlign w:val="bottom"/>
          </w:tcPr>
          <w:p w14:paraId="11A0A250" w14:textId="77777777" w:rsidR="001C4BC4" w:rsidRPr="00A3609C" w:rsidRDefault="001C4BC4"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5A7F940E" w14:textId="79A917B9"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7" w:type="dxa"/>
            <w:shd w:val="clear" w:color="auto" w:fill="auto"/>
            <w:vAlign w:val="bottom"/>
          </w:tcPr>
          <w:p w14:paraId="6B5FB161" w14:textId="358F5896"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3" w:type="dxa"/>
            <w:shd w:val="clear" w:color="auto" w:fill="auto"/>
            <w:vAlign w:val="bottom"/>
          </w:tcPr>
          <w:p w14:paraId="5124BD57" w14:textId="0752C662"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85" w:type="dxa"/>
            <w:shd w:val="clear" w:color="auto" w:fill="auto"/>
            <w:vAlign w:val="bottom"/>
          </w:tcPr>
          <w:p w14:paraId="09808A0D" w14:textId="3C058BEB"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65DD434B" w14:textId="77777777" w:rsidTr="005D6551">
        <w:trPr>
          <w:trHeight w:val="20"/>
        </w:trPr>
        <w:tc>
          <w:tcPr>
            <w:tcW w:w="3528" w:type="dxa"/>
            <w:shd w:val="clear" w:color="auto" w:fill="auto"/>
            <w:vAlign w:val="bottom"/>
          </w:tcPr>
          <w:p w14:paraId="6DB3BFE1" w14:textId="77777777" w:rsidR="001C4BC4" w:rsidRPr="00A3609C" w:rsidRDefault="001C4BC4"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3D50357"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7" w:type="dxa"/>
            <w:tcBorders>
              <w:bottom w:val="single" w:sz="4" w:space="0" w:color="auto"/>
            </w:tcBorders>
            <w:shd w:val="clear" w:color="auto" w:fill="auto"/>
            <w:vAlign w:val="bottom"/>
          </w:tcPr>
          <w:p w14:paraId="3DEDE9F6"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3" w:type="dxa"/>
            <w:tcBorders>
              <w:bottom w:val="single" w:sz="4" w:space="0" w:color="auto"/>
            </w:tcBorders>
            <w:shd w:val="clear" w:color="auto" w:fill="auto"/>
            <w:vAlign w:val="bottom"/>
          </w:tcPr>
          <w:p w14:paraId="6B355589"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85" w:type="dxa"/>
            <w:tcBorders>
              <w:bottom w:val="single" w:sz="4" w:space="0" w:color="auto"/>
            </w:tcBorders>
            <w:shd w:val="clear" w:color="auto" w:fill="auto"/>
            <w:vAlign w:val="bottom"/>
          </w:tcPr>
          <w:p w14:paraId="781F5A6F"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7887" w14:paraId="250298D0" w14:textId="77777777" w:rsidTr="005D6551">
        <w:trPr>
          <w:trHeight w:val="20"/>
        </w:trPr>
        <w:tc>
          <w:tcPr>
            <w:tcW w:w="3528" w:type="dxa"/>
            <w:shd w:val="clear" w:color="auto" w:fill="auto"/>
          </w:tcPr>
          <w:p w14:paraId="746B6E88" w14:textId="77777777" w:rsidR="001C4BC4" w:rsidRPr="00A37887" w:rsidRDefault="001C4BC4" w:rsidP="00B16767">
            <w:pPr>
              <w:spacing w:after="0" w:line="240" w:lineRule="auto"/>
              <w:ind w:left="-72" w:right="-101"/>
              <w:jc w:val="both"/>
              <w:rPr>
                <w:rFonts w:ascii="Arial" w:hAnsi="Arial" w:cs="Arial"/>
                <w:sz w:val="12"/>
                <w:szCs w:val="12"/>
              </w:rPr>
            </w:pPr>
          </w:p>
        </w:tc>
        <w:tc>
          <w:tcPr>
            <w:tcW w:w="1530" w:type="dxa"/>
            <w:tcBorders>
              <w:top w:val="single" w:sz="4" w:space="0" w:color="auto"/>
            </w:tcBorders>
            <w:shd w:val="clear" w:color="auto" w:fill="FAFAFA"/>
            <w:vAlign w:val="bottom"/>
          </w:tcPr>
          <w:p w14:paraId="587C52E3" w14:textId="77777777" w:rsidR="001C4BC4" w:rsidRPr="00A37887" w:rsidRDefault="001C4BC4" w:rsidP="001C4BC4">
            <w:pPr>
              <w:spacing w:after="0" w:line="240" w:lineRule="auto"/>
              <w:ind w:right="-72"/>
              <w:jc w:val="right"/>
              <w:rPr>
                <w:rFonts w:ascii="Arial" w:hAnsi="Arial" w:cs="Arial"/>
                <w:sz w:val="12"/>
                <w:szCs w:val="12"/>
                <w:cs/>
                <w:lang w:bidi="th-TH"/>
              </w:rPr>
            </w:pPr>
          </w:p>
        </w:tc>
        <w:tc>
          <w:tcPr>
            <w:tcW w:w="1437" w:type="dxa"/>
            <w:tcBorders>
              <w:top w:val="single" w:sz="4" w:space="0" w:color="auto"/>
            </w:tcBorders>
            <w:vAlign w:val="bottom"/>
          </w:tcPr>
          <w:p w14:paraId="3484B57E" w14:textId="77777777" w:rsidR="001C4BC4" w:rsidRPr="00A37887" w:rsidRDefault="001C4BC4" w:rsidP="001C4BC4">
            <w:pPr>
              <w:spacing w:after="0" w:line="240" w:lineRule="auto"/>
              <w:ind w:right="-72"/>
              <w:jc w:val="right"/>
              <w:rPr>
                <w:rFonts w:ascii="Arial" w:hAnsi="Arial" w:cs="Arial"/>
                <w:sz w:val="12"/>
                <w:szCs w:val="12"/>
              </w:rPr>
            </w:pPr>
          </w:p>
        </w:tc>
        <w:tc>
          <w:tcPr>
            <w:tcW w:w="1443" w:type="dxa"/>
            <w:tcBorders>
              <w:top w:val="single" w:sz="4" w:space="0" w:color="auto"/>
            </w:tcBorders>
            <w:shd w:val="clear" w:color="auto" w:fill="FAFAFA"/>
            <w:vAlign w:val="bottom"/>
          </w:tcPr>
          <w:p w14:paraId="6233733F" w14:textId="77777777" w:rsidR="001C4BC4" w:rsidRPr="00A37887" w:rsidRDefault="001C4BC4" w:rsidP="001C4BC4">
            <w:pPr>
              <w:spacing w:after="0" w:line="240" w:lineRule="auto"/>
              <w:ind w:right="-72"/>
              <w:jc w:val="right"/>
              <w:rPr>
                <w:rFonts w:ascii="Arial" w:hAnsi="Arial" w:cs="Arial"/>
                <w:sz w:val="12"/>
                <w:szCs w:val="12"/>
              </w:rPr>
            </w:pPr>
          </w:p>
        </w:tc>
        <w:tc>
          <w:tcPr>
            <w:tcW w:w="1485" w:type="dxa"/>
            <w:tcBorders>
              <w:top w:val="single" w:sz="4" w:space="0" w:color="auto"/>
            </w:tcBorders>
            <w:vAlign w:val="bottom"/>
          </w:tcPr>
          <w:p w14:paraId="6AD914DF" w14:textId="77777777" w:rsidR="001C4BC4" w:rsidRPr="00A37887" w:rsidRDefault="001C4BC4" w:rsidP="001C4BC4">
            <w:pPr>
              <w:spacing w:after="0" w:line="240" w:lineRule="auto"/>
              <w:ind w:right="-72"/>
              <w:jc w:val="right"/>
              <w:rPr>
                <w:rFonts w:ascii="Arial" w:hAnsi="Arial" w:cs="Arial"/>
                <w:sz w:val="12"/>
                <w:szCs w:val="12"/>
              </w:rPr>
            </w:pPr>
          </w:p>
        </w:tc>
      </w:tr>
      <w:tr w:rsidR="00A3609C" w:rsidRPr="00A3609C" w14:paraId="186206D8" w14:textId="77777777" w:rsidTr="005D6551">
        <w:trPr>
          <w:trHeight w:val="20"/>
        </w:trPr>
        <w:tc>
          <w:tcPr>
            <w:tcW w:w="3528" w:type="dxa"/>
            <w:shd w:val="clear" w:color="auto" w:fill="auto"/>
          </w:tcPr>
          <w:p w14:paraId="6FAD2951" w14:textId="3F673916" w:rsidR="001C4BC4" w:rsidRPr="00A3609C" w:rsidRDefault="00CA0A61" w:rsidP="00B16767">
            <w:pPr>
              <w:spacing w:after="0" w:line="240" w:lineRule="auto"/>
              <w:ind w:left="-72" w:right="-101"/>
              <w:rPr>
                <w:rFonts w:ascii="Arial" w:hAnsi="Arial" w:cs="Arial"/>
                <w:spacing w:val="-4"/>
                <w:sz w:val="20"/>
                <w:szCs w:val="20"/>
              </w:rPr>
            </w:pPr>
            <w:r w:rsidRPr="00A3609C">
              <w:rPr>
                <w:rFonts w:ascii="Arial" w:hAnsi="Arial" w:cs="Arial"/>
                <w:sz w:val="20"/>
                <w:szCs w:val="20"/>
              </w:rPr>
              <w:t>Floating interest rate</w:t>
            </w:r>
          </w:p>
        </w:tc>
        <w:tc>
          <w:tcPr>
            <w:tcW w:w="1530" w:type="dxa"/>
            <w:shd w:val="clear" w:color="auto" w:fill="FAFAFA"/>
            <w:vAlign w:val="bottom"/>
          </w:tcPr>
          <w:p w14:paraId="61170CBF" w14:textId="77777777" w:rsidR="001C4BC4" w:rsidRPr="00A3609C" w:rsidRDefault="001C4BC4" w:rsidP="001C4BC4">
            <w:pPr>
              <w:tabs>
                <w:tab w:val="left" w:pos="6840"/>
              </w:tabs>
              <w:spacing w:after="0" w:line="240" w:lineRule="auto"/>
              <w:ind w:right="-72"/>
              <w:jc w:val="right"/>
              <w:rPr>
                <w:rFonts w:ascii="Arial" w:hAnsi="Arial" w:cs="Arial"/>
                <w:sz w:val="20"/>
                <w:szCs w:val="20"/>
              </w:rPr>
            </w:pPr>
          </w:p>
        </w:tc>
        <w:tc>
          <w:tcPr>
            <w:tcW w:w="1437" w:type="dxa"/>
            <w:vAlign w:val="bottom"/>
          </w:tcPr>
          <w:p w14:paraId="4C50F332" w14:textId="0D6EE9B6" w:rsidR="001C4BC4" w:rsidRPr="00A3609C" w:rsidRDefault="001C4BC4" w:rsidP="001C4BC4">
            <w:pPr>
              <w:tabs>
                <w:tab w:val="left" w:pos="6840"/>
              </w:tabs>
              <w:spacing w:after="0" w:line="240" w:lineRule="auto"/>
              <w:ind w:right="-72"/>
              <w:jc w:val="right"/>
              <w:rPr>
                <w:rFonts w:ascii="Arial" w:hAnsi="Arial" w:cs="Arial"/>
                <w:sz w:val="20"/>
                <w:szCs w:val="20"/>
              </w:rPr>
            </w:pPr>
          </w:p>
        </w:tc>
        <w:tc>
          <w:tcPr>
            <w:tcW w:w="1443" w:type="dxa"/>
            <w:shd w:val="clear" w:color="auto" w:fill="FAFAFA"/>
            <w:vAlign w:val="bottom"/>
          </w:tcPr>
          <w:p w14:paraId="588EB003" w14:textId="77777777" w:rsidR="001C4BC4" w:rsidRPr="00A3609C" w:rsidRDefault="001C4BC4" w:rsidP="001C4BC4">
            <w:pPr>
              <w:tabs>
                <w:tab w:val="left" w:pos="6840"/>
              </w:tabs>
              <w:spacing w:after="0" w:line="240" w:lineRule="auto"/>
              <w:ind w:right="-72"/>
              <w:jc w:val="right"/>
              <w:rPr>
                <w:rFonts w:ascii="Arial" w:hAnsi="Arial" w:cs="Arial"/>
                <w:sz w:val="20"/>
                <w:szCs w:val="20"/>
              </w:rPr>
            </w:pPr>
          </w:p>
        </w:tc>
        <w:tc>
          <w:tcPr>
            <w:tcW w:w="1485" w:type="dxa"/>
            <w:vAlign w:val="bottom"/>
          </w:tcPr>
          <w:p w14:paraId="75033DAD" w14:textId="7308A183" w:rsidR="001C4BC4" w:rsidRPr="00A3609C" w:rsidRDefault="001C4BC4" w:rsidP="001C4BC4">
            <w:pPr>
              <w:tabs>
                <w:tab w:val="left" w:pos="6840"/>
              </w:tabs>
              <w:spacing w:after="0" w:line="240" w:lineRule="auto"/>
              <w:ind w:right="-72"/>
              <w:jc w:val="right"/>
              <w:rPr>
                <w:rFonts w:ascii="Arial" w:hAnsi="Arial" w:cs="Arial"/>
                <w:sz w:val="20"/>
                <w:szCs w:val="20"/>
              </w:rPr>
            </w:pPr>
          </w:p>
        </w:tc>
      </w:tr>
      <w:tr w:rsidR="00A3609C" w:rsidRPr="00A3609C" w14:paraId="1B88B89D" w14:textId="77777777" w:rsidTr="005D6551">
        <w:trPr>
          <w:trHeight w:val="20"/>
        </w:trPr>
        <w:tc>
          <w:tcPr>
            <w:tcW w:w="3528" w:type="dxa"/>
            <w:shd w:val="clear" w:color="auto" w:fill="auto"/>
          </w:tcPr>
          <w:p w14:paraId="5715606B" w14:textId="34C785E2" w:rsidR="00CA0A61" w:rsidRPr="00A3609C" w:rsidRDefault="00CA0A61" w:rsidP="00B16767">
            <w:pPr>
              <w:spacing w:after="0" w:line="240" w:lineRule="auto"/>
              <w:ind w:left="-72" w:right="-101"/>
              <w:rPr>
                <w:rFonts w:ascii="Arial" w:hAnsi="Arial" w:cs="Arial"/>
                <w:sz w:val="20"/>
                <w:szCs w:val="20"/>
              </w:rPr>
            </w:pPr>
            <w:r w:rsidRPr="00A3609C">
              <w:rPr>
                <w:rFonts w:ascii="Arial" w:hAnsi="Arial" w:cs="Arial"/>
                <w:sz w:val="20"/>
                <w:szCs w:val="20"/>
              </w:rPr>
              <w:t xml:space="preserve">  - Expiring within one year</w:t>
            </w:r>
          </w:p>
        </w:tc>
        <w:tc>
          <w:tcPr>
            <w:tcW w:w="1530" w:type="dxa"/>
            <w:shd w:val="clear" w:color="auto" w:fill="FAFAFA"/>
            <w:vAlign w:val="bottom"/>
          </w:tcPr>
          <w:p w14:paraId="6A20CB1A" w14:textId="68D8B2A7" w:rsidR="00CA0A61" w:rsidRPr="00BC038C" w:rsidRDefault="00BC038C" w:rsidP="001C4BC4">
            <w:pPr>
              <w:tabs>
                <w:tab w:val="left" w:pos="6840"/>
              </w:tabs>
              <w:spacing w:after="0" w:line="240" w:lineRule="auto"/>
              <w:ind w:right="-72"/>
              <w:jc w:val="right"/>
              <w:rPr>
                <w:rFonts w:ascii="Arial" w:hAnsi="Arial" w:cs="Browallia New"/>
                <w:sz w:val="20"/>
                <w:szCs w:val="25"/>
                <w:lang w:val="en-GB" w:bidi="th-TH"/>
              </w:rPr>
            </w:pPr>
            <w:r>
              <w:rPr>
                <w:rFonts w:ascii="Arial" w:hAnsi="Arial" w:cs="Browallia New"/>
                <w:sz w:val="20"/>
                <w:szCs w:val="25"/>
                <w:lang w:val="en-GB" w:bidi="th-TH"/>
              </w:rPr>
              <w:t>-</w:t>
            </w:r>
          </w:p>
        </w:tc>
        <w:tc>
          <w:tcPr>
            <w:tcW w:w="1437" w:type="dxa"/>
            <w:vAlign w:val="bottom"/>
          </w:tcPr>
          <w:p w14:paraId="071C834F" w14:textId="11173C8C" w:rsidR="00CA0A61" w:rsidRPr="00A3609C" w:rsidRDefault="00CA0A61" w:rsidP="001C4BC4">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96,760,445</w:t>
            </w:r>
          </w:p>
        </w:tc>
        <w:tc>
          <w:tcPr>
            <w:tcW w:w="1443" w:type="dxa"/>
            <w:shd w:val="clear" w:color="auto" w:fill="FAFAFA"/>
            <w:vAlign w:val="bottom"/>
          </w:tcPr>
          <w:p w14:paraId="6BE61F86" w14:textId="5C4AA0AF" w:rsidR="00CA0A61" w:rsidRPr="00A3609C" w:rsidRDefault="00BC038C" w:rsidP="001C4BC4">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85" w:type="dxa"/>
            <w:vAlign w:val="bottom"/>
          </w:tcPr>
          <w:p w14:paraId="76544FDD" w14:textId="197377EC" w:rsidR="00CA0A61" w:rsidRPr="00A3609C" w:rsidRDefault="00CA0A61" w:rsidP="001C4BC4">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96,760,445</w:t>
            </w:r>
          </w:p>
        </w:tc>
      </w:tr>
      <w:tr w:rsidR="00A3609C" w:rsidRPr="00A3609C" w14:paraId="320DCB4D" w14:textId="77777777" w:rsidTr="005D6551">
        <w:trPr>
          <w:trHeight w:val="20"/>
        </w:trPr>
        <w:tc>
          <w:tcPr>
            <w:tcW w:w="3528" w:type="dxa"/>
            <w:shd w:val="clear" w:color="auto" w:fill="auto"/>
          </w:tcPr>
          <w:p w14:paraId="6E31E7D9" w14:textId="60632D92" w:rsidR="00CA0A61" w:rsidRPr="00A3609C" w:rsidRDefault="00CA0A61" w:rsidP="00B16767">
            <w:pPr>
              <w:spacing w:after="0" w:line="240" w:lineRule="auto"/>
              <w:ind w:left="-72" w:right="-101"/>
              <w:rPr>
                <w:rFonts w:ascii="Arial" w:hAnsi="Arial" w:cs="Arial"/>
                <w:sz w:val="20"/>
                <w:szCs w:val="20"/>
              </w:rPr>
            </w:pPr>
            <w:r w:rsidRPr="00A3609C">
              <w:rPr>
                <w:rFonts w:ascii="Arial" w:hAnsi="Arial" w:cs="Arial"/>
                <w:sz w:val="20"/>
                <w:szCs w:val="20"/>
              </w:rPr>
              <w:t xml:space="preserve">  - Expiring </w:t>
            </w:r>
            <w:r w:rsidR="00026F1F" w:rsidRPr="00A3609C">
              <w:rPr>
                <w:rFonts w:ascii="Arial" w:hAnsi="Arial" w:cs="Arial"/>
                <w:sz w:val="20"/>
                <w:szCs w:val="20"/>
              </w:rPr>
              <w:t>later than</w:t>
            </w:r>
            <w:r w:rsidRPr="00A3609C">
              <w:rPr>
                <w:rFonts w:ascii="Arial" w:hAnsi="Arial" w:cs="Arial"/>
                <w:sz w:val="20"/>
                <w:szCs w:val="20"/>
              </w:rPr>
              <w:t xml:space="preserve"> one year</w:t>
            </w:r>
          </w:p>
        </w:tc>
        <w:tc>
          <w:tcPr>
            <w:tcW w:w="1530" w:type="dxa"/>
            <w:tcBorders>
              <w:bottom w:val="single" w:sz="4" w:space="0" w:color="auto"/>
            </w:tcBorders>
            <w:shd w:val="clear" w:color="auto" w:fill="FAFAFA"/>
            <w:vAlign w:val="bottom"/>
          </w:tcPr>
          <w:p w14:paraId="0B986E51" w14:textId="18ACF5AD" w:rsidR="00CA0A61" w:rsidRPr="00A3609C" w:rsidRDefault="00BC038C" w:rsidP="001C4BC4">
            <w:pPr>
              <w:tabs>
                <w:tab w:val="left" w:pos="6840"/>
              </w:tabs>
              <w:spacing w:after="0" w:line="240" w:lineRule="auto"/>
              <w:ind w:right="-72"/>
              <w:jc w:val="right"/>
              <w:rPr>
                <w:rFonts w:ascii="Arial" w:hAnsi="Arial" w:cs="Arial"/>
                <w:sz w:val="20"/>
                <w:szCs w:val="20"/>
              </w:rPr>
            </w:pPr>
            <w:r w:rsidRPr="00BC038C">
              <w:rPr>
                <w:rFonts w:ascii="Arial" w:hAnsi="Arial" w:cs="Arial"/>
                <w:sz w:val="20"/>
                <w:szCs w:val="20"/>
              </w:rPr>
              <w:t>993,550,144</w:t>
            </w:r>
          </w:p>
        </w:tc>
        <w:tc>
          <w:tcPr>
            <w:tcW w:w="1437" w:type="dxa"/>
            <w:tcBorders>
              <w:bottom w:val="single" w:sz="4" w:space="0" w:color="auto"/>
            </w:tcBorders>
            <w:vAlign w:val="bottom"/>
          </w:tcPr>
          <w:p w14:paraId="71CCBDEA" w14:textId="0637B694" w:rsidR="00CA0A61" w:rsidRPr="00A3609C" w:rsidRDefault="00CA0A61" w:rsidP="001C4BC4">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1,116,046,223</w:t>
            </w:r>
          </w:p>
        </w:tc>
        <w:tc>
          <w:tcPr>
            <w:tcW w:w="1443" w:type="dxa"/>
            <w:tcBorders>
              <w:bottom w:val="single" w:sz="4" w:space="0" w:color="auto"/>
            </w:tcBorders>
            <w:shd w:val="clear" w:color="auto" w:fill="FAFAFA"/>
            <w:vAlign w:val="bottom"/>
          </w:tcPr>
          <w:p w14:paraId="569EA574" w14:textId="4246F37A" w:rsidR="00CA0A61" w:rsidRPr="00A3609C" w:rsidRDefault="00BC038C" w:rsidP="001C4BC4">
            <w:pPr>
              <w:tabs>
                <w:tab w:val="left" w:pos="6840"/>
              </w:tabs>
              <w:spacing w:after="0" w:line="240" w:lineRule="auto"/>
              <w:ind w:right="-72"/>
              <w:jc w:val="right"/>
              <w:rPr>
                <w:rFonts w:ascii="Arial" w:hAnsi="Arial" w:cs="Arial"/>
                <w:sz w:val="20"/>
                <w:szCs w:val="20"/>
              </w:rPr>
            </w:pPr>
            <w:r w:rsidRPr="00BC038C">
              <w:rPr>
                <w:rFonts w:ascii="Arial" w:hAnsi="Arial" w:cs="Arial"/>
                <w:sz w:val="20"/>
                <w:szCs w:val="20"/>
              </w:rPr>
              <w:t>993,550,144</w:t>
            </w:r>
          </w:p>
        </w:tc>
        <w:tc>
          <w:tcPr>
            <w:tcW w:w="1485" w:type="dxa"/>
            <w:tcBorders>
              <w:bottom w:val="single" w:sz="4" w:space="0" w:color="auto"/>
            </w:tcBorders>
            <w:vAlign w:val="bottom"/>
          </w:tcPr>
          <w:p w14:paraId="1F3E3F44" w14:textId="458BB7C3" w:rsidR="00CA0A61" w:rsidRPr="00A3609C" w:rsidRDefault="00CA0A61" w:rsidP="001C4BC4">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1,093,075,819</w:t>
            </w:r>
          </w:p>
        </w:tc>
      </w:tr>
      <w:tr w:rsidR="00A3609C" w:rsidRPr="00A37887" w14:paraId="08DB6272" w14:textId="77777777" w:rsidTr="005D6551">
        <w:trPr>
          <w:trHeight w:val="20"/>
        </w:trPr>
        <w:tc>
          <w:tcPr>
            <w:tcW w:w="3528" w:type="dxa"/>
            <w:shd w:val="clear" w:color="auto" w:fill="auto"/>
          </w:tcPr>
          <w:p w14:paraId="0135B462" w14:textId="77777777" w:rsidR="005D6551" w:rsidRPr="00A37887" w:rsidRDefault="005D6551" w:rsidP="00C8461E">
            <w:pPr>
              <w:spacing w:after="0" w:line="240" w:lineRule="auto"/>
              <w:ind w:left="-72" w:right="-101"/>
              <w:jc w:val="both"/>
              <w:rPr>
                <w:rFonts w:ascii="Arial" w:hAnsi="Arial" w:cs="Arial"/>
                <w:sz w:val="12"/>
                <w:szCs w:val="12"/>
              </w:rPr>
            </w:pPr>
          </w:p>
        </w:tc>
        <w:tc>
          <w:tcPr>
            <w:tcW w:w="1530" w:type="dxa"/>
            <w:tcBorders>
              <w:top w:val="single" w:sz="4" w:space="0" w:color="auto"/>
            </w:tcBorders>
            <w:shd w:val="clear" w:color="auto" w:fill="FAFAFA"/>
            <w:vAlign w:val="bottom"/>
          </w:tcPr>
          <w:p w14:paraId="0455D6E4" w14:textId="77777777" w:rsidR="005D6551" w:rsidRPr="00A37887" w:rsidRDefault="005D6551" w:rsidP="00C8461E">
            <w:pPr>
              <w:spacing w:after="0" w:line="240" w:lineRule="auto"/>
              <w:ind w:right="-72"/>
              <w:jc w:val="right"/>
              <w:rPr>
                <w:rFonts w:ascii="Arial" w:hAnsi="Arial" w:cs="Arial"/>
                <w:sz w:val="12"/>
                <w:szCs w:val="12"/>
              </w:rPr>
            </w:pPr>
          </w:p>
        </w:tc>
        <w:tc>
          <w:tcPr>
            <w:tcW w:w="1437" w:type="dxa"/>
            <w:tcBorders>
              <w:top w:val="single" w:sz="4" w:space="0" w:color="auto"/>
            </w:tcBorders>
            <w:vAlign w:val="bottom"/>
          </w:tcPr>
          <w:p w14:paraId="6C21A0A6" w14:textId="77777777" w:rsidR="005D6551" w:rsidRPr="00A37887" w:rsidRDefault="005D6551" w:rsidP="00C8461E">
            <w:pPr>
              <w:spacing w:after="0" w:line="240" w:lineRule="auto"/>
              <w:ind w:right="-72"/>
              <w:jc w:val="right"/>
              <w:rPr>
                <w:rFonts w:ascii="Arial" w:hAnsi="Arial" w:cs="Arial"/>
                <w:sz w:val="12"/>
                <w:szCs w:val="12"/>
              </w:rPr>
            </w:pPr>
          </w:p>
        </w:tc>
        <w:tc>
          <w:tcPr>
            <w:tcW w:w="1443" w:type="dxa"/>
            <w:tcBorders>
              <w:top w:val="single" w:sz="4" w:space="0" w:color="auto"/>
            </w:tcBorders>
            <w:shd w:val="clear" w:color="auto" w:fill="FAFAFA"/>
            <w:vAlign w:val="bottom"/>
          </w:tcPr>
          <w:p w14:paraId="611CF201" w14:textId="77777777" w:rsidR="005D6551" w:rsidRPr="00A37887" w:rsidRDefault="005D6551" w:rsidP="00C8461E">
            <w:pPr>
              <w:spacing w:after="0" w:line="240" w:lineRule="auto"/>
              <w:ind w:right="-72"/>
              <w:jc w:val="right"/>
              <w:rPr>
                <w:rFonts w:ascii="Arial" w:hAnsi="Arial" w:cs="Arial"/>
                <w:sz w:val="12"/>
                <w:szCs w:val="12"/>
              </w:rPr>
            </w:pPr>
          </w:p>
        </w:tc>
        <w:tc>
          <w:tcPr>
            <w:tcW w:w="1485" w:type="dxa"/>
            <w:tcBorders>
              <w:top w:val="single" w:sz="4" w:space="0" w:color="auto"/>
            </w:tcBorders>
            <w:vAlign w:val="bottom"/>
          </w:tcPr>
          <w:p w14:paraId="2E7CE7F5" w14:textId="77777777" w:rsidR="005D6551" w:rsidRPr="00A37887" w:rsidRDefault="005D6551" w:rsidP="00C8461E">
            <w:pPr>
              <w:spacing w:after="0" w:line="240" w:lineRule="auto"/>
              <w:ind w:right="-72"/>
              <w:jc w:val="right"/>
              <w:rPr>
                <w:rFonts w:ascii="Arial" w:hAnsi="Arial" w:cs="Arial"/>
                <w:sz w:val="12"/>
                <w:szCs w:val="12"/>
              </w:rPr>
            </w:pPr>
          </w:p>
        </w:tc>
      </w:tr>
      <w:tr w:rsidR="00A3609C" w:rsidRPr="00A3609C" w14:paraId="58E2772B" w14:textId="77777777" w:rsidTr="005D6551">
        <w:trPr>
          <w:trHeight w:val="20"/>
        </w:trPr>
        <w:tc>
          <w:tcPr>
            <w:tcW w:w="3528" w:type="dxa"/>
            <w:shd w:val="clear" w:color="auto" w:fill="auto"/>
          </w:tcPr>
          <w:p w14:paraId="3448227C" w14:textId="275CEAA1" w:rsidR="001C4BC4" w:rsidRPr="00A3609C" w:rsidRDefault="00CA0A61" w:rsidP="00B16767">
            <w:pPr>
              <w:spacing w:after="0" w:line="240" w:lineRule="auto"/>
              <w:ind w:left="-72" w:right="-101"/>
              <w:rPr>
                <w:rFonts w:ascii="Arial" w:hAnsi="Arial" w:cs="Arial"/>
                <w:sz w:val="20"/>
                <w:szCs w:val="20"/>
                <w:lang w:val="en-GB"/>
              </w:rPr>
            </w:pPr>
            <w:r w:rsidRPr="00A3609C">
              <w:rPr>
                <w:rFonts w:ascii="Arial" w:eastAsia="Arial Unicode MS" w:hAnsi="Arial" w:cs="Arial"/>
                <w:sz w:val="20"/>
                <w:szCs w:val="20"/>
                <w:lang w:bidi="th-TH"/>
              </w:rPr>
              <w:t>Total undrawn credit facilities</w:t>
            </w:r>
          </w:p>
        </w:tc>
        <w:tc>
          <w:tcPr>
            <w:tcW w:w="1530" w:type="dxa"/>
            <w:tcBorders>
              <w:bottom w:val="single" w:sz="4" w:space="0" w:color="auto"/>
            </w:tcBorders>
            <w:shd w:val="clear" w:color="auto" w:fill="FAFAFA"/>
            <w:vAlign w:val="bottom"/>
          </w:tcPr>
          <w:p w14:paraId="4E5FB2C8" w14:textId="13B92ED9" w:rsidR="001C4BC4" w:rsidRPr="00A3609C" w:rsidRDefault="00BC038C" w:rsidP="001C4BC4">
            <w:pPr>
              <w:tabs>
                <w:tab w:val="left" w:pos="6840"/>
              </w:tabs>
              <w:spacing w:after="0" w:line="240" w:lineRule="auto"/>
              <w:ind w:right="-72"/>
              <w:jc w:val="right"/>
              <w:rPr>
                <w:rFonts w:ascii="Arial" w:hAnsi="Arial" w:cs="Arial"/>
                <w:sz w:val="20"/>
                <w:szCs w:val="20"/>
              </w:rPr>
            </w:pPr>
            <w:r w:rsidRPr="00BC038C">
              <w:rPr>
                <w:rFonts w:ascii="Arial" w:hAnsi="Arial" w:cs="Arial"/>
                <w:sz w:val="20"/>
                <w:szCs w:val="20"/>
              </w:rPr>
              <w:t>993,550,144</w:t>
            </w:r>
          </w:p>
        </w:tc>
        <w:tc>
          <w:tcPr>
            <w:tcW w:w="1437" w:type="dxa"/>
            <w:tcBorders>
              <w:bottom w:val="single" w:sz="4" w:space="0" w:color="auto"/>
            </w:tcBorders>
            <w:vAlign w:val="bottom"/>
          </w:tcPr>
          <w:p w14:paraId="485A844A" w14:textId="1092EC92" w:rsidR="001C4BC4" w:rsidRPr="00A3609C" w:rsidRDefault="00CA0A61" w:rsidP="001C4BC4">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1,212,806,668</w:t>
            </w:r>
          </w:p>
        </w:tc>
        <w:tc>
          <w:tcPr>
            <w:tcW w:w="1443" w:type="dxa"/>
            <w:tcBorders>
              <w:bottom w:val="single" w:sz="4" w:space="0" w:color="auto"/>
            </w:tcBorders>
            <w:shd w:val="clear" w:color="auto" w:fill="FAFAFA"/>
            <w:vAlign w:val="bottom"/>
          </w:tcPr>
          <w:p w14:paraId="5391D85C" w14:textId="36F77573" w:rsidR="001C4BC4" w:rsidRPr="00A3609C" w:rsidRDefault="00BC038C" w:rsidP="001C4BC4">
            <w:pPr>
              <w:tabs>
                <w:tab w:val="left" w:pos="6840"/>
              </w:tabs>
              <w:spacing w:after="0" w:line="240" w:lineRule="auto"/>
              <w:ind w:right="-72"/>
              <w:jc w:val="right"/>
              <w:rPr>
                <w:rFonts w:ascii="Arial" w:hAnsi="Arial" w:cs="Arial"/>
                <w:sz w:val="20"/>
                <w:szCs w:val="20"/>
              </w:rPr>
            </w:pPr>
            <w:r w:rsidRPr="00BC038C">
              <w:rPr>
                <w:rFonts w:ascii="Arial" w:hAnsi="Arial" w:cs="Arial"/>
                <w:sz w:val="20"/>
                <w:szCs w:val="20"/>
              </w:rPr>
              <w:t>993,550,144</w:t>
            </w:r>
          </w:p>
        </w:tc>
        <w:tc>
          <w:tcPr>
            <w:tcW w:w="1485" w:type="dxa"/>
            <w:tcBorders>
              <w:bottom w:val="single" w:sz="4" w:space="0" w:color="auto"/>
            </w:tcBorders>
            <w:vAlign w:val="bottom"/>
          </w:tcPr>
          <w:p w14:paraId="1D261438" w14:textId="3B8F67EF" w:rsidR="001C4BC4" w:rsidRPr="00A3609C" w:rsidRDefault="00CA0A61" w:rsidP="001C4BC4">
            <w:pPr>
              <w:tabs>
                <w:tab w:val="left" w:pos="6840"/>
              </w:tabs>
              <w:spacing w:after="0" w:line="240" w:lineRule="auto"/>
              <w:ind w:right="-72"/>
              <w:jc w:val="right"/>
              <w:rPr>
                <w:rFonts w:ascii="Arial" w:hAnsi="Arial" w:cs="Arial"/>
                <w:sz w:val="20"/>
                <w:szCs w:val="20"/>
              </w:rPr>
            </w:pPr>
            <w:r w:rsidRPr="00A3609C">
              <w:rPr>
                <w:rFonts w:ascii="Arial" w:hAnsi="Arial" w:cs="Arial"/>
                <w:sz w:val="20"/>
                <w:szCs w:val="20"/>
              </w:rPr>
              <w:t>1,189,836,264</w:t>
            </w:r>
          </w:p>
        </w:tc>
      </w:tr>
    </w:tbl>
    <w:p w14:paraId="22C72F67" w14:textId="3A4A3543" w:rsidR="007A1B98" w:rsidRPr="00A3609C" w:rsidRDefault="007A1B98" w:rsidP="006C18F4">
      <w:pPr>
        <w:spacing w:after="0" w:line="240" w:lineRule="auto"/>
        <w:jc w:val="both"/>
        <w:rPr>
          <w:rFonts w:ascii="Arial" w:eastAsia="Arial Unicode MS" w:hAnsi="Arial" w:cs="Arial"/>
          <w:sz w:val="20"/>
          <w:szCs w:val="20"/>
          <w:lang w:bidi="th-TH"/>
        </w:rPr>
      </w:pPr>
    </w:p>
    <w:p w14:paraId="2CC7AE76" w14:textId="67742E49" w:rsidR="007B6423" w:rsidRPr="00C70AEF" w:rsidRDefault="00E27605" w:rsidP="006C18F4">
      <w:pPr>
        <w:spacing w:after="0" w:line="240" w:lineRule="auto"/>
        <w:jc w:val="both"/>
        <w:rPr>
          <w:rFonts w:ascii="Arial" w:eastAsia="Arial Unicode MS" w:hAnsi="Arial" w:cs="Arial"/>
          <w:spacing w:val="-2"/>
          <w:sz w:val="20"/>
          <w:szCs w:val="20"/>
          <w:lang w:bidi="th-TH"/>
        </w:rPr>
      </w:pPr>
      <w:r w:rsidRPr="00A3609C">
        <w:rPr>
          <w:rFonts w:ascii="Arial" w:eastAsia="Arial Unicode MS" w:hAnsi="Arial" w:cs="Arial"/>
          <w:spacing w:val="-2"/>
          <w:sz w:val="20"/>
          <w:szCs w:val="20"/>
          <w:lang w:bidi="th-TH"/>
        </w:rPr>
        <w:t xml:space="preserve">The facilities expiring within one year are annual facilities subject </w:t>
      </w:r>
      <w:r w:rsidRPr="00C70AEF">
        <w:rPr>
          <w:rFonts w:ascii="Arial" w:eastAsia="Arial Unicode MS" w:hAnsi="Arial" w:cs="Arial"/>
          <w:spacing w:val="-2"/>
          <w:sz w:val="20"/>
          <w:szCs w:val="20"/>
          <w:lang w:bidi="th-TH"/>
        </w:rPr>
        <w:t xml:space="preserve">to review at various dates during each year. </w:t>
      </w:r>
      <w:r w:rsidRPr="00C70AEF">
        <w:rPr>
          <w:rFonts w:ascii="Arial" w:eastAsia="Arial Unicode MS" w:hAnsi="Arial" w:cs="Arial"/>
          <w:spacing w:val="-2"/>
          <w:sz w:val="20"/>
          <w:szCs w:val="20"/>
          <w:lang w:bidi="th-TH"/>
        </w:rPr>
        <w:br/>
        <w:t>The other facilities have been arranged to finance the proposed expansion of the Group’s and the Company’s activities.</w:t>
      </w:r>
    </w:p>
    <w:p w14:paraId="37661CBE" w14:textId="4ECF46C8" w:rsidR="00A37887" w:rsidRDefault="00A37887">
      <w:pPr>
        <w:rPr>
          <w:rFonts w:ascii="Arial" w:eastAsia="Arial Unicode MS" w:hAnsi="Arial" w:cs="Arial"/>
          <w:spacing w:val="-2"/>
          <w:sz w:val="20"/>
          <w:szCs w:val="20"/>
          <w:lang w:bidi="th-TH"/>
        </w:rPr>
      </w:pPr>
      <w:r>
        <w:rPr>
          <w:rFonts w:ascii="Arial" w:eastAsia="Arial Unicode MS" w:hAnsi="Arial" w:cs="Arial"/>
          <w:spacing w:val="-2"/>
          <w:sz w:val="20"/>
          <w:szCs w:val="20"/>
          <w:lang w:bidi="th-TH"/>
        </w:rPr>
        <w:br w:type="page"/>
      </w:r>
    </w:p>
    <w:p w14:paraId="00DB3E40" w14:textId="77777777" w:rsidR="000E2942" w:rsidRPr="00C70AEF" w:rsidRDefault="000E2942" w:rsidP="006C18F4">
      <w:pPr>
        <w:spacing w:after="0" w:line="240" w:lineRule="auto"/>
        <w:jc w:val="both"/>
        <w:rPr>
          <w:rFonts w:ascii="Arial" w:eastAsia="Arial Unicode MS" w:hAnsi="Arial" w:cs="Arial"/>
          <w:spacing w:val="-2"/>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BE3122" w:rsidRPr="00C70AEF" w14:paraId="0C27BA8B" w14:textId="77777777" w:rsidTr="00BE3122">
        <w:trPr>
          <w:trHeight w:val="386"/>
        </w:trPr>
        <w:tc>
          <w:tcPr>
            <w:tcW w:w="9464" w:type="dxa"/>
            <w:shd w:val="clear" w:color="auto" w:fill="FFA543"/>
            <w:vAlign w:val="center"/>
          </w:tcPr>
          <w:p w14:paraId="5E15FA14" w14:textId="42BCB1E4" w:rsidR="00BE3122" w:rsidRPr="00C70AEF" w:rsidRDefault="007A1B98" w:rsidP="00382836">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sz w:val="20"/>
                <w:szCs w:val="20"/>
                <w:lang w:bidi="th-TH"/>
              </w:rPr>
              <w:br w:type="page"/>
            </w:r>
            <w:r w:rsidR="00CE0C8D" w:rsidRPr="00C70AEF">
              <w:rPr>
                <w:rFonts w:ascii="Arial" w:eastAsia="Arial Unicode MS" w:hAnsi="Arial" w:cs="Arial"/>
                <w:b/>
                <w:bCs/>
                <w:color w:val="FFFFFF" w:themeColor="background1"/>
                <w:sz w:val="20"/>
                <w:szCs w:val="20"/>
                <w:lang w:val="en-GB" w:bidi="th-TH"/>
              </w:rPr>
              <w:t>1</w:t>
            </w:r>
            <w:r w:rsidR="00BF2490">
              <w:rPr>
                <w:rFonts w:ascii="Arial" w:eastAsia="Arial Unicode MS" w:hAnsi="Arial" w:cs="Arial"/>
                <w:b/>
                <w:bCs/>
                <w:color w:val="FFFFFF" w:themeColor="background1"/>
                <w:sz w:val="20"/>
                <w:szCs w:val="20"/>
                <w:lang w:val="en-GB" w:bidi="th-TH"/>
              </w:rPr>
              <w:t>5</w:t>
            </w:r>
            <w:r w:rsidR="00BE3122" w:rsidRPr="00C70AEF">
              <w:rPr>
                <w:rFonts w:ascii="Arial" w:eastAsia="Arial Unicode MS" w:hAnsi="Arial" w:cs="Arial"/>
                <w:b/>
                <w:bCs/>
                <w:color w:val="FFFFFF" w:themeColor="background1"/>
                <w:sz w:val="20"/>
                <w:szCs w:val="20"/>
                <w:lang w:val="en-GB" w:bidi="th-TH"/>
              </w:rPr>
              <w:tab/>
              <w:t>Trade and other payables</w:t>
            </w:r>
          </w:p>
        </w:tc>
      </w:tr>
    </w:tbl>
    <w:p w14:paraId="6B2C21D6" w14:textId="77777777" w:rsidR="00BE3122" w:rsidRPr="00C70AEF" w:rsidRDefault="00BE3122" w:rsidP="00BE3122">
      <w:pPr>
        <w:spacing w:after="0" w:line="240" w:lineRule="auto"/>
        <w:jc w:val="both"/>
        <w:rPr>
          <w:rFonts w:ascii="Arial" w:eastAsia="Arial Unicode MS" w:hAnsi="Arial" w:cs="Arial"/>
          <w:b/>
          <w:bCs/>
          <w:color w:val="A44E00" w:themeColor="text2" w:themeShade="BF"/>
          <w:sz w:val="20"/>
          <w:szCs w:val="20"/>
          <w:lang w:bidi="th-TH"/>
        </w:rPr>
      </w:pPr>
    </w:p>
    <w:p w14:paraId="424FC354" w14:textId="036B834B" w:rsidR="00D73087" w:rsidRPr="00C70AEF" w:rsidRDefault="00D73087" w:rsidP="00F015DA">
      <w:pPr>
        <w:spacing w:after="0" w:line="240" w:lineRule="auto"/>
        <w:jc w:val="both"/>
        <w:rPr>
          <w:rFonts w:ascii="Arial" w:eastAsia="Arial Unicode MS" w:hAnsi="Arial" w:cs="Arial"/>
          <w:b/>
          <w:bCs/>
          <w:color w:val="CF4A02"/>
          <w:sz w:val="20"/>
          <w:szCs w:val="20"/>
          <w:lang w:bidi="th-TH"/>
        </w:rPr>
      </w:pPr>
      <w:r w:rsidRPr="00C70AEF">
        <w:rPr>
          <w:rFonts w:ascii="Arial" w:eastAsia="Arial Unicode MS" w:hAnsi="Arial" w:cs="Arial"/>
          <w:b/>
          <w:bCs/>
          <w:color w:val="CF4A02"/>
          <w:sz w:val="20"/>
          <w:szCs w:val="20"/>
          <w:lang w:bidi="th-TH"/>
        </w:rPr>
        <w:t>Consolidated financial information</w:t>
      </w:r>
    </w:p>
    <w:p w14:paraId="4E989369" w14:textId="77777777" w:rsidR="00D87F49" w:rsidRPr="00A3609C" w:rsidRDefault="00D87F49" w:rsidP="00F015DA">
      <w:pPr>
        <w:spacing w:after="0" w:line="240" w:lineRule="auto"/>
        <w:jc w:val="both"/>
        <w:rPr>
          <w:rFonts w:ascii="Arial" w:eastAsia="Arial Unicode MS" w:hAnsi="Arial" w:cs="Arial"/>
          <w:b/>
          <w:bCs/>
          <w:sz w:val="20"/>
          <w:szCs w:val="20"/>
          <w:lang w:bidi="th-TH"/>
        </w:rPr>
      </w:pPr>
    </w:p>
    <w:p w14:paraId="171B098D" w14:textId="71797E2A" w:rsidR="00BE3122" w:rsidRPr="00A3609C" w:rsidRDefault="00D73087" w:rsidP="00BE3122">
      <w:pPr>
        <w:spacing w:after="0" w:line="240" w:lineRule="auto"/>
        <w:jc w:val="both"/>
        <w:rPr>
          <w:rFonts w:ascii="Arial" w:eastAsia="Arial Unicode MS" w:hAnsi="Arial" w:cs="Arial"/>
          <w:sz w:val="20"/>
          <w:szCs w:val="20"/>
          <w:lang w:bidi="th-TH"/>
        </w:rPr>
      </w:pPr>
      <w:r w:rsidRPr="00A3609C">
        <w:rPr>
          <w:rFonts w:ascii="Arial" w:eastAsia="Arial Unicode MS" w:hAnsi="Arial" w:cs="Arial"/>
          <w:sz w:val="20"/>
          <w:szCs w:val="20"/>
          <w:lang w:bidi="th-TH"/>
        </w:rPr>
        <w:t xml:space="preserve">As at </w:t>
      </w:r>
      <w:r w:rsidR="00416DBB" w:rsidRPr="00A3609C">
        <w:rPr>
          <w:rFonts w:ascii="Arial" w:eastAsia="Arial Unicode MS" w:hAnsi="Arial" w:cs="Arial"/>
          <w:sz w:val="20"/>
          <w:szCs w:val="20"/>
          <w:lang w:bidi="th-TH"/>
        </w:rPr>
        <w:t>30 September</w:t>
      </w:r>
      <w:r w:rsidR="001C4BC4" w:rsidRPr="00A3609C">
        <w:rPr>
          <w:rFonts w:ascii="Arial" w:eastAsia="Arial Unicode MS" w:hAnsi="Arial" w:cs="Arial"/>
          <w:sz w:val="20"/>
          <w:szCs w:val="20"/>
          <w:lang w:bidi="th-TH"/>
        </w:rPr>
        <w:t xml:space="preserve"> </w:t>
      </w:r>
      <w:r w:rsidR="004326FA" w:rsidRPr="00A3609C">
        <w:rPr>
          <w:rFonts w:ascii="Arial" w:eastAsia="Arial Unicode MS" w:hAnsi="Arial" w:cs="Arial"/>
          <w:sz w:val="20"/>
          <w:szCs w:val="20"/>
          <w:lang w:bidi="th-TH"/>
        </w:rPr>
        <w:t>2020</w:t>
      </w:r>
      <w:r w:rsidRPr="00A3609C">
        <w:rPr>
          <w:rFonts w:ascii="Arial" w:eastAsia="Arial Unicode MS" w:hAnsi="Arial" w:cs="Arial"/>
          <w:sz w:val="20"/>
          <w:szCs w:val="20"/>
          <w:lang w:bidi="th-TH"/>
        </w:rPr>
        <w:t xml:space="preserve">, the Group’s trade and other </w:t>
      </w:r>
      <w:r w:rsidR="004114B4" w:rsidRPr="00A3609C">
        <w:rPr>
          <w:rFonts w:ascii="Arial" w:eastAsia="Arial Unicode MS" w:hAnsi="Arial" w:cs="Arial"/>
          <w:sz w:val="20"/>
          <w:szCs w:val="20"/>
          <w:lang w:bidi="th-TH"/>
        </w:rPr>
        <w:t xml:space="preserve">payables </w:t>
      </w:r>
      <w:r w:rsidR="005F696B">
        <w:rPr>
          <w:rFonts w:ascii="Arial" w:eastAsia="Arial Unicode MS" w:hAnsi="Arial" w:cs="Arial"/>
          <w:sz w:val="20"/>
          <w:szCs w:val="20"/>
          <w:lang w:bidi="th-TH"/>
        </w:rPr>
        <w:t>i</w:t>
      </w:r>
      <w:r w:rsidR="002461DB">
        <w:rPr>
          <w:rFonts w:ascii="Arial" w:eastAsia="Arial Unicode MS" w:hAnsi="Arial" w:cs="Arial"/>
          <w:sz w:val="20"/>
          <w:szCs w:val="20"/>
          <w:lang w:bidi="th-TH"/>
        </w:rPr>
        <w:t>n</w:t>
      </w:r>
      <w:r w:rsidRPr="00A3609C">
        <w:rPr>
          <w:rFonts w:ascii="Arial" w:eastAsia="Arial Unicode MS" w:hAnsi="Arial" w:cs="Arial"/>
          <w:sz w:val="20"/>
          <w:szCs w:val="20"/>
          <w:lang w:bidi="th-TH"/>
        </w:rPr>
        <w:t>creased</w:t>
      </w:r>
      <w:r w:rsidR="00E27E64" w:rsidRPr="00A3609C">
        <w:rPr>
          <w:rFonts w:ascii="Arial" w:eastAsia="Arial Unicode MS" w:hAnsi="Arial" w:cs="Arial"/>
          <w:sz w:val="20"/>
          <w:szCs w:val="20"/>
          <w:lang w:bidi="th-TH"/>
        </w:rPr>
        <w:t xml:space="preserve"> mainly from</w:t>
      </w:r>
      <w:r w:rsidR="005526D1" w:rsidRPr="00A3609C">
        <w:rPr>
          <w:rFonts w:ascii="Arial" w:eastAsia="Arial Unicode MS" w:hAnsi="Arial" w:cs="Arial"/>
          <w:sz w:val="20"/>
          <w:szCs w:val="20"/>
          <w:lang w:bidi="th-TH"/>
        </w:rPr>
        <w:t xml:space="preserve"> </w:t>
      </w:r>
      <w:r w:rsidR="00BC038C" w:rsidRPr="00A3609C">
        <w:rPr>
          <w:rFonts w:ascii="Arial" w:eastAsia="Arial Unicode MS" w:hAnsi="Arial" w:cs="Arial"/>
          <w:sz w:val="20"/>
          <w:szCs w:val="20"/>
          <w:lang w:bidi="th-TH"/>
        </w:rPr>
        <w:t xml:space="preserve">the </w:t>
      </w:r>
      <w:r w:rsidR="00BC038C">
        <w:rPr>
          <w:rFonts w:ascii="Arial" w:eastAsia="Arial Unicode MS" w:hAnsi="Arial" w:cs="Arial"/>
          <w:sz w:val="20"/>
          <w:szCs w:val="20"/>
          <w:lang w:bidi="th-TH"/>
        </w:rPr>
        <w:t>in</w:t>
      </w:r>
      <w:r w:rsidR="00BC038C" w:rsidRPr="00A3609C">
        <w:rPr>
          <w:rFonts w:ascii="Arial" w:eastAsia="Arial Unicode MS" w:hAnsi="Arial" w:cs="Arial"/>
          <w:sz w:val="20"/>
          <w:szCs w:val="20"/>
          <w:lang w:bidi="th-TH"/>
        </w:rPr>
        <w:t xml:space="preserve">crease of trade payables of Baht </w:t>
      </w:r>
      <w:r w:rsidR="00BC038C">
        <w:rPr>
          <w:rFonts w:ascii="Arial" w:eastAsia="Arial Unicode MS" w:hAnsi="Arial" w:cs="Arial"/>
          <w:sz w:val="20"/>
          <w:szCs w:val="20"/>
          <w:lang w:bidi="th-TH"/>
        </w:rPr>
        <w:t>10</w:t>
      </w:r>
      <w:r w:rsidR="00BC038C" w:rsidRPr="00A3609C">
        <w:rPr>
          <w:rFonts w:ascii="Arial" w:eastAsia="Arial Unicode MS" w:hAnsi="Arial" w:cs="Arial"/>
          <w:sz w:val="20"/>
          <w:szCs w:val="20"/>
          <w:lang w:bidi="th-TH"/>
        </w:rPr>
        <w:t>.</w:t>
      </w:r>
      <w:r w:rsidR="00BC038C">
        <w:rPr>
          <w:rFonts w:ascii="Arial" w:eastAsia="Arial Unicode MS" w:hAnsi="Arial" w:cs="Arial"/>
          <w:sz w:val="20"/>
          <w:szCs w:val="20"/>
          <w:lang w:bidi="th-TH"/>
        </w:rPr>
        <w:t>62</w:t>
      </w:r>
      <w:r w:rsidR="00BC038C" w:rsidRPr="00A3609C">
        <w:rPr>
          <w:rFonts w:ascii="Arial" w:eastAsia="Arial Unicode MS" w:hAnsi="Arial" w:cs="Arial"/>
          <w:sz w:val="20"/>
          <w:szCs w:val="20"/>
          <w:lang w:bidi="th-TH"/>
        </w:rPr>
        <w:t xml:space="preserve"> million</w:t>
      </w:r>
      <w:r w:rsidR="00BC038C" w:rsidRPr="00A3609C">
        <w:rPr>
          <w:rFonts w:ascii="Arial" w:eastAsia="Arial Unicode MS" w:hAnsi="Arial" w:cs="Arial"/>
          <w:sz w:val="20"/>
          <w:szCs w:val="20"/>
          <w:lang w:val="en-GB" w:bidi="th-TH"/>
        </w:rPr>
        <w:t>,</w:t>
      </w:r>
      <w:r w:rsidR="002461DB">
        <w:rPr>
          <w:rFonts w:ascii="Arial" w:eastAsia="Arial Unicode MS" w:hAnsi="Arial" w:cs="Arial"/>
          <w:sz w:val="20"/>
          <w:szCs w:val="20"/>
          <w:lang w:val="en-GB" w:bidi="th-TH"/>
        </w:rPr>
        <w:t xml:space="preserve"> </w:t>
      </w:r>
      <w:r w:rsidR="005526D1" w:rsidRPr="00A3609C">
        <w:rPr>
          <w:rFonts w:ascii="Arial" w:eastAsia="Arial Unicode MS" w:hAnsi="Arial" w:cs="Arial"/>
          <w:sz w:val="20"/>
          <w:szCs w:val="20"/>
          <w:lang w:bidi="th-TH"/>
        </w:rPr>
        <w:t xml:space="preserve">the increase of retention payable of Baht </w:t>
      </w:r>
      <w:r w:rsidR="00BC038C">
        <w:rPr>
          <w:rFonts w:ascii="Arial" w:eastAsia="Arial Unicode MS" w:hAnsi="Arial" w:cs="Arial"/>
          <w:sz w:val="20"/>
          <w:szCs w:val="20"/>
          <w:lang w:bidi="th-TH"/>
        </w:rPr>
        <w:t>4</w:t>
      </w:r>
      <w:r w:rsidR="005526D1" w:rsidRPr="00A3609C">
        <w:rPr>
          <w:rFonts w:ascii="Arial" w:eastAsia="Arial Unicode MS" w:hAnsi="Arial" w:cs="Arial"/>
          <w:sz w:val="20"/>
          <w:szCs w:val="20"/>
          <w:lang w:bidi="th-TH"/>
        </w:rPr>
        <w:t>.</w:t>
      </w:r>
      <w:r w:rsidR="00BC038C">
        <w:rPr>
          <w:rFonts w:ascii="Arial" w:eastAsia="Arial Unicode MS" w:hAnsi="Arial" w:cs="Arial"/>
          <w:sz w:val="20"/>
          <w:szCs w:val="20"/>
          <w:lang w:bidi="th-TH"/>
        </w:rPr>
        <w:t>52</w:t>
      </w:r>
      <w:r w:rsidR="005526D1" w:rsidRPr="00A3609C">
        <w:rPr>
          <w:rFonts w:ascii="Arial" w:eastAsia="Arial Unicode MS" w:hAnsi="Arial" w:cs="Arial"/>
          <w:sz w:val="20"/>
          <w:szCs w:val="20"/>
          <w:lang w:bidi="th-TH"/>
        </w:rPr>
        <w:t xml:space="preserve"> million</w:t>
      </w:r>
      <w:r w:rsidR="002461DB">
        <w:rPr>
          <w:rFonts w:ascii="Arial" w:eastAsia="Arial Unicode MS" w:hAnsi="Arial" w:cs="Arial"/>
          <w:sz w:val="20"/>
          <w:szCs w:val="20"/>
          <w:lang w:bidi="th-TH"/>
        </w:rPr>
        <w:t xml:space="preserve">, </w:t>
      </w:r>
      <w:r w:rsidR="00CF5B75" w:rsidRPr="00A3609C">
        <w:rPr>
          <w:rFonts w:ascii="Arial" w:eastAsia="Arial Unicode MS" w:hAnsi="Arial" w:cs="Arial"/>
          <w:sz w:val="20"/>
          <w:szCs w:val="20"/>
          <w:lang w:bidi="th-TH"/>
        </w:rPr>
        <w:t xml:space="preserve">the </w:t>
      </w:r>
      <w:r w:rsidR="008869A0">
        <w:rPr>
          <w:rFonts w:ascii="Arial" w:eastAsia="Arial Unicode MS" w:hAnsi="Arial" w:cs="Arial"/>
          <w:sz w:val="20"/>
          <w:szCs w:val="20"/>
          <w:lang w:bidi="th-TH"/>
        </w:rPr>
        <w:t>i</w:t>
      </w:r>
      <w:r w:rsidR="002461DB">
        <w:rPr>
          <w:rFonts w:ascii="Arial" w:eastAsia="Arial Unicode MS" w:hAnsi="Arial" w:cs="Arial"/>
          <w:sz w:val="20"/>
          <w:szCs w:val="20"/>
          <w:lang w:bidi="th-TH"/>
        </w:rPr>
        <w:t>n</w:t>
      </w:r>
      <w:r w:rsidR="00CF5B75" w:rsidRPr="00A3609C">
        <w:rPr>
          <w:rFonts w:ascii="Arial" w:eastAsia="Arial Unicode MS" w:hAnsi="Arial" w:cs="Arial"/>
          <w:sz w:val="20"/>
          <w:szCs w:val="20"/>
          <w:lang w:bidi="th-TH"/>
        </w:rPr>
        <w:t xml:space="preserve">crease of accrued expenses of Baht </w:t>
      </w:r>
      <w:r w:rsidR="002461DB">
        <w:rPr>
          <w:rFonts w:ascii="Arial" w:eastAsia="Arial Unicode MS" w:hAnsi="Arial" w:cs="Arial"/>
          <w:sz w:val="20"/>
          <w:szCs w:val="20"/>
          <w:lang w:bidi="th-TH"/>
        </w:rPr>
        <w:t>3.87</w:t>
      </w:r>
      <w:r w:rsidR="00CF5B75" w:rsidRPr="00A3609C">
        <w:rPr>
          <w:rFonts w:ascii="Arial" w:eastAsia="Arial Unicode MS" w:hAnsi="Arial" w:cs="Arial"/>
          <w:sz w:val="20"/>
          <w:szCs w:val="20"/>
          <w:lang w:bidi="th-TH"/>
        </w:rPr>
        <w:t xml:space="preserve"> million</w:t>
      </w:r>
      <w:r w:rsidR="002461DB">
        <w:rPr>
          <w:rFonts w:ascii="Arial" w:eastAsia="Arial Unicode MS" w:hAnsi="Arial" w:cs="Arial"/>
          <w:sz w:val="20"/>
          <w:szCs w:val="20"/>
          <w:lang w:bidi="th-TH"/>
        </w:rPr>
        <w:t xml:space="preserve">, and </w:t>
      </w:r>
      <w:r w:rsidR="002461DB" w:rsidRPr="00A3609C">
        <w:rPr>
          <w:rFonts w:ascii="Arial" w:eastAsia="Arial Unicode MS" w:hAnsi="Arial" w:cs="Arial"/>
          <w:sz w:val="20"/>
          <w:szCs w:val="20"/>
          <w:lang w:bidi="th-TH"/>
        </w:rPr>
        <w:t>the decrease of accrued construction expenses of Baht 6.</w:t>
      </w:r>
      <w:r w:rsidR="002461DB">
        <w:rPr>
          <w:rFonts w:ascii="Arial" w:eastAsia="Arial Unicode MS" w:hAnsi="Arial" w:cs="Arial"/>
          <w:sz w:val="20"/>
          <w:szCs w:val="20"/>
          <w:lang w:bidi="th-TH"/>
        </w:rPr>
        <w:t>9</w:t>
      </w:r>
      <w:r w:rsidR="002461DB" w:rsidRPr="00A3609C">
        <w:rPr>
          <w:rFonts w:ascii="Arial" w:eastAsia="Arial Unicode MS" w:hAnsi="Arial" w:cs="Arial"/>
          <w:sz w:val="20"/>
          <w:szCs w:val="20"/>
          <w:lang w:bidi="th-TH"/>
        </w:rPr>
        <w:t>4 million</w:t>
      </w:r>
      <w:r w:rsidR="002461DB">
        <w:rPr>
          <w:rFonts w:ascii="Arial" w:eastAsia="Arial Unicode MS" w:hAnsi="Arial" w:cs="Arial"/>
          <w:sz w:val="20"/>
          <w:szCs w:val="20"/>
          <w:lang w:bidi="th-TH"/>
        </w:rPr>
        <w:t>.</w:t>
      </w:r>
    </w:p>
    <w:p w14:paraId="7CDF04D9" w14:textId="77777777" w:rsidR="00D73087" w:rsidRPr="00A3609C" w:rsidRDefault="00D73087" w:rsidP="00BE3122">
      <w:pPr>
        <w:spacing w:after="0" w:line="240" w:lineRule="auto"/>
        <w:jc w:val="both"/>
        <w:rPr>
          <w:rFonts w:ascii="Arial" w:eastAsia="Arial Unicode MS" w:hAnsi="Arial" w:cs="Arial"/>
          <w:sz w:val="20"/>
          <w:szCs w:val="20"/>
          <w:lang w:bidi="th-TH"/>
        </w:rPr>
      </w:pPr>
    </w:p>
    <w:p w14:paraId="0B2B9807" w14:textId="4881D470" w:rsidR="00D73087" w:rsidRPr="00C70AEF" w:rsidRDefault="00D73087" w:rsidP="00F015DA">
      <w:pPr>
        <w:spacing w:after="0" w:line="240" w:lineRule="auto"/>
        <w:jc w:val="both"/>
        <w:rPr>
          <w:rFonts w:ascii="Arial" w:eastAsia="Arial Unicode MS" w:hAnsi="Arial" w:cs="Arial"/>
          <w:b/>
          <w:bCs/>
          <w:color w:val="CF4A02"/>
          <w:sz w:val="20"/>
          <w:szCs w:val="20"/>
          <w:lang w:bidi="th-TH"/>
        </w:rPr>
      </w:pPr>
      <w:r w:rsidRPr="00C70AEF">
        <w:rPr>
          <w:rFonts w:ascii="Arial" w:eastAsia="Arial Unicode MS" w:hAnsi="Arial" w:cs="Arial"/>
          <w:b/>
          <w:bCs/>
          <w:color w:val="CF4A02"/>
          <w:sz w:val="20"/>
          <w:szCs w:val="20"/>
          <w:lang w:bidi="th-TH"/>
        </w:rPr>
        <w:t>Separate financial information</w:t>
      </w:r>
    </w:p>
    <w:p w14:paraId="37BFA973" w14:textId="77777777" w:rsidR="009E405D" w:rsidRPr="00A3609C" w:rsidRDefault="009E405D" w:rsidP="00F015DA">
      <w:pPr>
        <w:spacing w:after="0" w:line="240" w:lineRule="auto"/>
        <w:jc w:val="both"/>
        <w:rPr>
          <w:rFonts w:ascii="Arial" w:eastAsia="Arial Unicode MS" w:hAnsi="Arial" w:cs="Arial"/>
          <w:sz w:val="20"/>
          <w:szCs w:val="20"/>
          <w:cs/>
          <w:lang w:bidi="th-TH"/>
        </w:rPr>
      </w:pPr>
    </w:p>
    <w:p w14:paraId="7DAFC9D4" w14:textId="436068B9" w:rsidR="00D13C21" w:rsidRPr="00A3609C" w:rsidRDefault="009E405D" w:rsidP="009E405D">
      <w:pPr>
        <w:spacing w:after="0" w:line="240" w:lineRule="auto"/>
        <w:jc w:val="both"/>
        <w:rPr>
          <w:rFonts w:ascii="Arial" w:eastAsia="Arial Unicode MS" w:hAnsi="Arial" w:cs="Arial"/>
          <w:spacing w:val="-4"/>
          <w:sz w:val="20"/>
          <w:szCs w:val="20"/>
          <w:lang w:bidi="th-TH"/>
        </w:rPr>
      </w:pPr>
      <w:r w:rsidRPr="00A3609C">
        <w:rPr>
          <w:rFonts w:ascii="Arial" w:eastAsia="Arial Unicode MS" w:hAnsi="Arial" w:cs="Arial"/>
          <w:spacing w:val="-4"/>
          <w:sz w:val="20"/>
          <w:szCs w:val="20"/>
          <w:lang w:bidi="th-TH"/>
        </w:rPr>
        <w:t xml:space="preserve">As at </w:t>
      </w:r>
      <w:r w:rsidR="00416DBB" w:rsidRPr="00A3609C">
        <w:rPr>
          <w:rFonts w:ascii="Arial" w:eastAsia="Arial Unicode MS" w:hAnsi="Arial" w:cs="Arial"/>
          <w:spacing w:val="-4"/>
          <w:sz w:val="20"/>
          <w:szCs w:val="20"/>
          <w:lang w:bidi="th-TH"/>
        </w:rPr>
        <w:t>30 September</w:t>
      </w:r>
      <w:r w:rsidRPr="00A3609C">
        <w:rPr>
          <w:rFonts w:ascii="Arial" w:eastAsia="Arial Unicode MS" w:hAnsi="Arial" w:cs="Arial"/>
          <w:spacing w:val="-4"/>
          <w:sz w:val="20"/>
          <w:szCs w:val="20"/>
          <w:lang w:bidi="th-TH"/>
        </w:rPr>
        <w:t xml:space="preserve"> 2020, the Company’s trade and other payables </w:t>
      </w:r>
      <w:r w:rsidR="005F696B">
        <w:rPr>
          <w:rFonts w:ascii="Arial" w:eastAsia="Arial Unicode MS" w:hAnsi="Arial" w:cs="Arial"/>
          <w:spacing w:val="-4"/>
          <w:sz w:val="20"/>
          <w:szCs w:val="20"/>
          <w:lang w:bidi="th-TH"/>
        </w:rPr>
        <w:t>i</w:t>
      </w:r>
      <w:r w:rsidR="002461DB">
        <w:rPr>
          <w:rFonts w:ascii="Arial" w:eastAsia="Arial Unicode MS" w:hAnsi="Arial" w:cs="Arial"/>
          <w:spacing w:val="-4"/>
          <w:sz w:val="20"/>
          <w:szCs w:val="20"/>
          <w:lang w:bidi="th-TH"/>
        </w:rPr>
        <w:t>n</w:t>
      </w:r>
      <w:r w:rsidRPr="00A3609C">
        <w:rPr>
          <w:rFonts w:ascii="Arial" w:eastAsia="Arial Unicode MS" w:hAnsi="Arial" w:cs="Arial"/>
          <w:spacing w:val="-4"/>
          <w:sz w:val="20"/>
          <w:szCs w:val="20"/>
          <w:lang w:bidi="th-TH"/>
        </w:rPr>
        <w:t xml:space="preserve">creased mainly from </w:t>
      </w:r>
      <w:r w:rsidR="0044267F" w:rsidRPr="00A3609C">
        <w:rPr>
          <w:rFonts w:ascii="Arial" w:eastAsia="Arial Unicode MS" w:hAnsi="Arial" w:cs="Arial"/>
          <w:spacing w:val="-4"/>
          <w:sz w:val="20"/>
          <w:szCs w:val="20"/>
          <w:lang w:bidi="th-TH"/>
        </w:rPr>
        <w:t xml:space="preserve">the </w:t>
      </w:r>
      <w:r w:rsidR="0044267F">
        <w:rPr>
          <w:rFonts w:ascii="Arial" w:eastAsia="Arial Unicode MS" w:hAnsi="Arial" w:cs="Arial"/>
          <w:spacing w:val="-4"/>
          <w:sz w:val="20"/>
          <w:szCs w:val="20"/>
          <w:lang w:bidi="th-TH"/>
        </w:rPr>
        <w:t>in</w:t>
      </w:r>
      <w:r w:rsidR="0044267F" w:rsidRPr="00A3609C">
        <w:rPr>
          <w:rFonts w:ascii="Arial" w:eastAsia="Arial Unicode MS" w:hAnsi="Arial" w:cs="Arial"/>
          <w:spacing w:val="-4"/>
          <w:sz w:val="20"/>
          <w:szCs w:val="20"/>
          <w:lang w:bidi="th-TH"/>
        </w:rPr>
        <w:t xml:space="preserve">crease of trade payables of Baht </w:t>
      </w:r>
      <w:r w:rsidR="0044267F">
        <w:rPr>
          <w:rFonts w:ascii="Arial" w:eastAsia="Arial Unicode MS" w:hAnsi="Arial" w:cs="Arial"/>
          <w:spacing w:val="-4"/>
          <w:sz w:val="20"/>
          <w:szCs w:val="20"/>
          <w:lang w:bidi="th-TH"/>
        </w:rPr>
        <w:t>10.66</w:t>
      </w:r>
      <w:r w:rsidR="0044267F" w:rsidRPr="00A3609C">
        <w:rPr>
          <w:rFonts w:ascii="Arial" w:eastAsia="Arial Unicode MS" w:hAnsi="Arial" w:cs="Arial"/>
          <w:spacing w:val="-4"/>
          <w:sz w:val="20"/>
          <w:szCs w:val="20"/>
          <w:lang w:bidi="th-TH"/>
        </w:rPr>
        <w:t xml:space="preserve"> million,</w:t>
      </w:r>
      <w:r w:rsidR="0044267F">
        <w:rPr>
          <w:rFonts w:ascii="Arial" w:eastAsia="Arial Unicode MS" w:hAnsi="Arial" w:cs="Arial"/>
          <w:spacing w:val="-4"/>
          <w:sz w:val="20"/>
          <w:szCs w:val="20"/>
          <w:lang w:bidi="th-TH"/>
        </w:rPr>
        <w:t xml:space="preserve"> </w:t>
      </w:r>
      <w:r w:rsidRPr="00A3609C">
        <w:rPr>
          <w:rFonts w:ascii="Arial" w:eastAsia="Arial Unicode MS" w:hAnsi="Arial" w:cs="Arial"/>
          <w:spacing w:val="-4"/>
          <w:sz w:val="20"/>
          <w:szCs w:val="20"/>
          <w:lang w:bidi="th-TH"/>
        </w:rPr>
        <w:t xml:space="preserve">the increase of retention payable of Baht </w:t>
      </w:r>
      <w:r w:rsidR="0044267F">
        <w:rPr>
          <w:rFonts w:ascii="Arial" w:eastAsia="Arial Unicode MS" w:hAnsi="Arial" w:cs="Arial"/>
          <w:spacing w:val="-4"/>
          <w:sz w:val="20"/>
          <w:szCs w:val="20"/>
          <w:lang w:bidi="th-TH"/>
        </w:rPr>
        <w:t>10</w:t>
      </w:r>
      <w:r w:rsidRPr="00A3609C">
        <w:rPr>
          <w:rFonts w:ascii="Arial" w:eastAsia="Arial Unicode MS" w:hAnsi="Arial" w:cs="Arial"/>
          <w:spacing w:val="-4"/>
          <w:sz w:val="20"/>
          <w:szCs w:val="20"/>
          <w:lang w:bidi="th-TH"/>
        </w:rPr>
        <w:t>.</w:t>
      </w:r>
      <w:r w:rsidR="0044267F">
        <w:rPr>
          <w:rFonts w:ascii="Arial" w:eastAsia="Arial Unicode MS" w:hAnsi="Arial" w:cs="Arial"/>
          <w:spacing w:val="-4"/>
          <w:sz w:val="20"/>
          <w:szCs w:val="20"/>
          <w:lang w:bidi="th-TH"/>
        </w:rPr>
        <w:t>26</w:t>
      </w:r>
      <w:r w:rsidRPr="00A3609C">
        <w:rPr>
          <w:rFonts w:ascii="Arial" w:eastAsia="Arial Unicode MS" w:hAnsi="Arial" w:cs="Arial"/>
          <w:spacing w:val="-4"/>
          <w:sz w:val="20"/>
          <w:szCs w:val="20"/>
          <w:lang w:bidi="th-TH"/>
        </w:rPr>
        <w:t xml:space="preserve"> million, the increase of accrued expenses of Baht </w:t>
      </w:r>
      <w:r w:rsidR="002461DB">
        <w:rPr>
          <w:rFonts w:ascii="Arial" w:eastAsia="Arial Unicode MS" w:hAnsi="Arial" w:cs="Arial"/>
          <w:spacing w:val="-4"/>
          <w:sz w:val="20"/>
          <w:szCs w:val="20"/>
          <w:lang w:bidi="th-TH"/>
        </w:rPr>
        <w:t>5</w:t>
      </w:r>
      <w:r w:rsidRPr="00A3609C">
        <w:rPr>
          <w:rFonts w:ascii="Arial" w:eastAsia="Arial Unicode MS" w:hAnsi="Arial" w:cs="Arial"/>
          <w:spacing w:val="-4"/>
          <w:sz w:val="20"/>
          <w:szCs w:val="20"/>
          <w:lang w:bidi="th-TH"/>
        </w:rPr>
        <w:t>.</w:t>
      </w:r>
      <w:r w:rsidR="002461DB">
        <w:rPr>
          <w:rFonts w:ascii="Arial" w:eastAsia="Arial Unicode MS" w:hAnsi="Arial" w:cs="Arial"/>
          <w:spacing w:val="-4"/>
          <w:sz w:val="20"/>
          <w:szCs w:val="20"/>
          <w:lang w:bidi="th-TH"/>
        </w:rPr>
        <w:t>93</w:t>
      </w:r>
      <w:r w:rsidRPr="00A3609C">
        <w:rPr>
          <w:rFonts w:ascii="Arial" w:eastAsia="Arial Unicode MS" w:hAnsi="Arial" w:cs="Arial"/>
          <w:spacing w:val="-4"/>
          <w:sz w:val="20"/>
          <w:szCs w:val="20"/>
          <w:lang w:bidi="th-TH"/>
        </w:rPr>
        <w:t xml:space="preserve"> million, and the decrease of accrued construction expenses of Baht </w:t>
      </w:r>
      <w:r w:rsidR="0044267F">
        <w:rPr>
          <w:rFonts w:ascii="Arial" w:eastAsia="Arial Unicode MS" w:hAnsi="Arial" w:cs="Arial"/>
          <w:spacing w:val="-4"/>
          <w:sz w:val="20"/>
          <w:szCs w:val="20"/>
          <w:lang w:bidi="th-TH"/>
        </w:rPr>
        <w:t>5</w:t>
      </w:r>
      <w:r w:rsidRPr="00A3609C">
        <w:rPr>
          <w:rFonts w:ascii="Arial" w:eastAsia="Arial Unicode MS" w:hAnsi="Arial" w:cs="Arial"/>
          <w:spacing w:val="-4"/>
          <w:sz w:val="20"/>
          <w:szCs w:val="20"/>
          <w:lang w:bidi="th-TH"/>
        </w:rPr>
        <w:t>.</w:t>
      </w:r>
      <w:r w:rsidR="0044267F">
        <w:rPr>
          <w:rFonts w:ascii="Arial" w:eastAsia="Arial Unicode MS" w:hAnsi="Arial" w:cs="Arial"/>
          <w:spacing w:val="-4"/>
          <w:sz w:val="20"/>
          <w:szCs w:val="20"/>
          <w:lang w:bidi="th-TH"/>
        </w:rPr>
        <w:t>14</w:t>
      </w:r>
      <w:r w:rsidRPr="00A3609C">
        <w:rPr>
          <w:rFonts w:ascii="Arial" w:eastAsia="Arial Unicode MS" w:hAnsi="Arial" w:cs="Arial"/>
          <w:spacing w:val="-4"/>
          <w:sz w:val="20"/>
          <w:szCs w:val="20"/>
          <w:lang w:bidi="th-TH"/>
        </w:rPr>
        <w:t xml:space="preserve"> million</w:t>
      </w:r>
      <w:r w:rsidR="002A3DA3" w:rsidRPr="00A3609C">
        <w:rPr>
          <w:rFonts w:ascii="Arial" w:eastAsia="Arial Unicode MS" w:hAnsi="Arial" w:cs="Arial"/>
          <w:spacing w:val="-4"/>
          <w:sz w:val="20"/>
          <w:szCs w:val="20"/>
          <w:lang w:bidi="th-TH"/>
        </w:rPr>
        <w:t>.</w:t>
      </w:r>
    </w:p>
    <w:p w14:paraId="0E090C32" w14:textId="77777777" w:rsidR="00D13C21" w:rsidRPr="00A3609C" w:rsidRDefault="00D13C21" w:rsidP="009E405D">
      <w:pPr>
        <w:spacing w:after="0" w:line="240" w:lineRule="auto"/>
        <w:jc w:val="both"/>
        <w:rPr>
          <w:rFonts w:ascii="Arial" w:eastAsia="Arial Unicode MS" w:hAnsi="Arial" w:cs="Arial"/>
          <w:sz w:val="20"/>
          <w:szCs w:val="20"/>
          <w:lang w:bidi="th-TH"/>
        </w:rPr>
      </w:pPr>
    </w:p>
    <w:p w14:paraId="401A443D" w14:textId="77777777" w:rsidR="00934D0F" w:rsidRPr="00C70AEF" w:rsidRDefault="00934D0F" w:rsidP="00F015DA">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C70AEF" w14:paraId="5FCA5731" w14:textId="77777777" w:rsidTr="00B86DA5">
        <w:trPr>
          <w:trHeight w:val="386"/>
        </w:trPr>
        <w:tc>
          <w:tcPr>
            <w:tcW w:w="9464" w:type="dxa"/>
            <w:shd w:val="clear" w:color="auto" w:fill="FFA543"/>
            <w:vAlign w:val="center"/>
          </w:tcPr>
          <w:p w14:paraId="77D920C0" w14:textId="37485A15" w:rsidR="006F0C91" w:rsidRPr="00C70AEF" w:rsidRDefault="00A6621C" w:rsidP="00000F89">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1</w:t>
            </w:r>
            <w:r w:rsidR="00BF2490">
              <w:rPr>
                <w:rFonts w:ascii="Arial" w:eastAsia="Arial Unicode MS" w:hAnsi="Arial" w:cs="Arial"/>
                <w:b/>
                <w:bCs/>
                <w:color w:val="FFFFFF" w:themeColor="background1"/>
                <w:sz w:val="20"/>
                <w:szCs w:val="20"/>
                <w:lang w:val="en-GB" w:bidi="th-TH"/>
              </w:rPr>
              <w:t>6</w:t>
            </w:r>
            <w:r w:rsidR="00B86DA5" w:rsidRPr="00C70AEF">
              <w:rPr>
                <w:rFonts w:ascii="Arial" w:eastAsia="Arial Unicode MS" w:hAnsi="Arial" w:cs="Arial"/>
                <w:b/>
                <w:bCs/>
                <w:color w:val="FFFFFF" w:themeColor="background1"/>
                <w:sz w:val="20"/>
                <w:szCs w:val="20"/>
                <w:lang w:val="en-GB" w:bidi="th-TH"/>
              </w:rPr>
              <w:tab/>
            </w:r>
            <w:bookmarkStart w:id="16" w:name="IncomeTaxExpense"/>
            <w:r w:rsidR="006F0C91" w:rsidRPr="00C70AEF">
              <w:rPr>
                <w:rFonts w:ascii="Arial" w:eastAsia="Arial Unicode MS" w:hAnsi="Arial" w:cs="Arial"/>
                <w:b/>
                <w:bCs/>
                <w:color w:val="FFFFFF" w:themeColor="background1"/>
                <w:sz w:val="20"/>
                <w:szCs w:val="20"/>
                <w:lang w:val="en-GB" w:bidi="th-TH"/>
              </w:rPr>
              <w:t>Income tax expense</w:t>
            </w:r>
            <w:bookmarkEnd w:id="16"/>
          </w:p>
        </w:tc>
      </w:tr>
    </w:tbl>
    <w:p w14:paraId="3998AAD6" w14:textId="3AFFC22A" w:rsidR="00376FD1" w:rsidRPr="00A3609C" w:rsidRDefault="00376FD1" w:rsidP="006C18F4">
      <w:pPr>
        <w:spacing w:after="0" w:line="240" w:lineRule="auto"/>
        <w:jc w:val="both"/>
        <w:rPr>
          <w:rFonts w:ascii="Arial" w:eastAsia="Arial Unicode MS" w:hAnsi="Arial" w:cs="Arial"/>
          <w:b/>
          <w:bCs/>
          <w:sz w:val="20"/>
          <w:szCs w:val="20"/>
          <w:lang w:bidi="th-TH"/>
        </w:rPr>
      </w:pPr>
      <w:bookmarkStart w:id="17" w:name="IncomeTax"/>
      <w:bookmarkEnd w:id="17"/>
    </w:p>
    <w:p w14:paraId="3B9B2D3E" w14:textId="11B019E3" w:rsidR="00000F0E" w:rsidRPr="00A3609C" w:rsidRDefault="00000F0E" w:rsidP="006C18F4">
      <w:pPr>
        <w:spacing w:after="0" w:line="240" w:lineRule="auto"/>
        <w:jc w:val="both"/>
        <w:rPr>
          <w:rFonts w:ascii="Arial" w:eastAsia="Arial Unicode MS" w:hAnsi="Arial" w:cs="Arial"/>
          <w:sz w:val="20"/>
          <w:szCs w:val="20"/>
          <w:lang w:bidi="th-TH"/>
        </w:rPr>
      </w:pPr>
      <w:r w:rsidRPr="00A3609C">
        <w:rPr>
          <w:rFonts w:ascii="Arial" w:eastAsia="Arial Unicode MS" w:hAnsi="Arial" w:cs="Arial"/>
          <w:sz w:val="20"/>
          <w:szCs w:val="20"/>
          <w:lang w:bidi="th-TH"/>
        </w:rPr>
        <w:t>Income tax expense for</w:t>
      </w:r>
      <w:r w:rsidR="005E51DA" w:rsidRPr="00A3609C">
        <w:rPr>
          <w:rFonts w:ascii="Arial" w:eastAsia="Arial Unicode MS" w:hAnsi="Arial" w:cs="Arial"/>
          <w:sz w:val="20"/>
          <w:szCs w:val="20"/>
          <w:lang w:bidi="th-TH"/>
        </w:rPr>
        <w:t xml:space="preserve"> the</w:t>
      </w:r>
      <w:r w:rsidR="001D5C84" w:rsidRPr="00A3609C">
        <w:rPr>
          <w:rFonts w:ascii="Arial" w:eastAsia="Arial Unicode MS" w:hAnsi="Arial" w:cs="Arial"/>
          <w:sz w:val="20"/>
          <w:szCs w:val="20"/>
          <w:lang w:bidi="th-TH"/>
        </w:rPr>
        <w:t xml:space="preserve"> </w:t>
      </w:r>
      <w:r w:rsidRPr="00A3609C">
        <w:rPr>
          <w:rFonts w:ascii="Arial" w:eastAsia="Arial Unicode MS" w:hAnsi="Arial" w:cs="Arial"/>
          <w:sz w:val="20"/>
          <w:szCs w:val="20"/>
          <w:lang w:bidi="th-TH"/>
        </w:rPr>
        <w:t>period</w:t>
      </w:r>
      <w:r w:rsidR="001D5C84" w:rsidRPr="00A3609C">
        <w:rPr>
          <w:rFonts w:ascii="Arial" w:eastAsia="Arial Unicode MS" w:hAnsi="Arial" w:cs="Arial"/>
          <w:sz w:val="20"/>
          <w:szCs w:val="20"/>
          <w:lang w:bidi="th-TH"/>
        </w:rPr>
        <w:t>s</w:t>
      </w:r>
      <w:r w:rsidRPr="00A3609C">
        <w:rPr>
          <w:rFonts w:ascii="Arial" w:eastAsia="Arial Unicode MS" w:hAnsi="Arial" w:cs="Arial"/>
          <w:sz w:val="20"/>
          <w:szCs w:val="20"/>
          <w:lang w:bidi="th-TH"/>
        </w:rPr>
        <w:t xml:space="preserve"> are as follows:</w:t>
      </w:r>
    </w:p>
    <w:p w14:paraId="51E1FDAF" w14:textId="00E616DF" w:rsidR="00000F0E" w:rsidRPr="00A3609C" w:rsidRDefault="00000F0E" w:rsidP="006C18F4">
      <w:pPr>
        <w:spacing w:after="0" w:line="240" w:lineRule="auto"/>
        <w:ind w:left="567" w:hanging="567"/>
        <w:jc w:val="both"/>
        <w:rPr>
          <w:rFonts w:ascii="Arial" w:eastAsia="Arial Unicode MS" w:hAnsi="Arial" w:cs="Arial"/>
          <w:b/>
          <w:bCs/>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A3609C" w14:paraId="584B7A97" w14:textId="77777777" w:rsidTr="001C4BC4">
        <w:trPr>
          <w:trHeight w:val="20"/>
        </w:trPr>
        <w:tc>
          <w:tcPr>
            <w:tcW w:w="3672" w:type="dxa"/>
            <w:shd w:val="clear" w:color="auto" w:fill="auto"/>
            <w:vAlign w:val="bottom"/>
          </w:tcPr>
          <w:p w14:paraId="4C9395AA" w14:textId="77777777" w:rsidR="00B86DA5" w:rsidRPr="00A3609C" w:rsidRDefault="00B86DA5" w:rsidP="00D87F49">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54E18A54" w14:textId="77777777" w:rsidR="00B86DA5" w:rsidRPr="00A3609C" w:rsidRDefault="00B86DA5"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B8494C0" w14:textId="77777777" w:rsidR="00B86DA5" w:rsidRPr="00A3609C" w:rsidRDefault="00B86DA5"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6ACD44A9" w14:textId="77777777" w:rsidTr="001C4BC4">
        <w:trPr>
          <w:trHeight w:val="20"/>
        </w:trPr>
        <w:tc>
          <w:tcPr>
            <w:tcW w:w="3672" w:type="dxa"/>
            <w:shd w:val="clear" w:color="auto" w:fill="auto"/>
            <w:vAlign w:val="bottom"/>
          </w:tcPr>
          <w:p w14:paraId="62AAE1F9" w14:textId="77777777" w:rsidR="00B86DA5" w:rsidRPr="00A3609C" w:rsidRDefault="00B86DA5" w:rsidP="00D87F49">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50ABF59B" w14:textId="77777777" w:rsidR="00B86DA5" w:rsidRPr="00A3609C" w:rsidRDefault="00B86DA5"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FFA2794" w14:textId="77777777" w:rsidR="00B86DA5" w:rsidRPr="00A3609C" w:rsidRDefault="00B86DA5"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06ABA5FB" w14:textId="77777777" w:rsidTr="001C4BC4">
        <w:trPr>
          <w:trHeight w:val="20"/>
        </w:trPr>
        <w:tc>
          <w:tcPr>
            <w:tcW w:w="3672" w:type="dxa"/>
            <w:shd w:val="clear" w:color="auto" w:fill="auto"/>
            <w:vAlign w:val="bottom"/>
          </w:tcPr>
          <w:p w14:paraId="5FCFF6D0" w14:textId="407D16C5" w:rsidR="001C4BC4" w:rsidRPr="00A3609C" w:rsidRDefault="001C4BC4" w:rsidP="001C4BC4">
            <w:pPr>
              <w:spacing w:after="0" w:line="240" w:lineRule="auto"/>
              <w:ind w:left="-110"/>
              <w:jc w:val="both"/>
              <w:rPr>
                <w:rFonts w:ascii="Arial" w:hAnsi="Arial" w:cs="Arial"/>
                <w:b/>
                <w:bCs/>
                <w:sz w:val="20"/>
                <w:szCs w:val="20"/>
              </w:rPr>
            </w:pPr>
            <w:r w:rsidRPr="00A3609C">
              <w:rPr>
                <w:rFonts w:ascii="Arial" w:hAnsi="Arial" w:cs="Arial"/>
                <w:b/>
                <w:bCs/>
                <w:sz w:val="20"/>
                <w:szCs w:val="20"/>
              </w:rPr>
              <w:t xml:space="preserve">For the </w:t>
            </w:r>
            <w:r w:rsidR="00110A98" w:rsidRPr="00A3609C">
              <w:rPr>
                <w:rFonts w:ascii="Arial" w:hAnsi="Arial" w:cs="Arial"/>
                <w:b/>
                <w:bCs/>
                <w:sz w:val="20"/>
                <w:szCs w:val="20"/>
              </w:rPr>
              <w:t>three-month</w:t>
            </w:r>
            <w:r w:rsidRPr="00A3609C">
              <w:rPr>
                <w:rFonts w:ascii="Arial" w:hAnsi="Arial" w:cs="Arial"/>
                <w:b/>
                <w:bCs/>
                <w:sz w:val="20"/>
                <w:szCs w:val="20"/>
              </w:rPr>
              <w:t xml:space="preserve"> period ended</w:t>
            </w:r>
          </w:p>
        </w:tc>
        <w:tc>
          <w:tcPr>
            <w:tcW w:w="1440" w:type="dxa"/>
            <w:tcBorders>
              <w:top w:val="single" w:sz="4" w:space="0" w:color="auto"/>
            </w:tcBorders>
            <w:shd w:val="clear" w:color="auto" w:fill="auto"/>
            <w:vAlign w:val="bottom"/>
          </w:tcPr>
          <w:p w14:paraId="483C674C" w14:textId="0FD192BB" w:rsidR="001C4BC4" w:rsidRPr="00A3609C" w:rsidRDefault="00416DBB" w:rsidP="001C4BC4">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40" w:type="dxa"/>
            <w:tcBorders>
              <w:top w:val="single" w:sz="4" w:space="0" w:color="auto"/>
            </w:tcBorders>
            <w:shd w:val="clear" w:color="auto" w:fill="auto"/>
            <w:vAlign w:val="bottom"/>
          </w:tcPr>
          <w:p w14:paraId="5053B15D" w14:textId="1773FC28" w:rsidR="001C4BC4" w:rsidRPr="00A3609C" w:rsidRDefault="00416DBB" w:rsidP="001C4BC4">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40" w:type="dxa"/>
            <w:tcBorders>
              <w:top w:val="single" w:sz="4" w:space="0" w:color="auto"/>
            </w:tcBorders>
            <w:shd w:val="clear" w:color="auto" w:fill="auto"/>
            <w:vAlign w:val="bottom"/>
          </w:tcPr>
          <w:p w14:paraId="35C8260F" w14:textId="452FF21B" w:rsidR="001C4BC4" w:rsidRPr="00A3609C" w:rsidRDefault="00416DBB" w:rsidP="001C4BC4">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40" w:type="dxa"/>
            <w:tcBorders>
              <w:top w:val="single" w:sz="4" w:space="0" w:color="auto"/>
            </w:tcBorders>
            <w:shd w:val="clear" w:color="auto" w:fill="auto"/>
            <w:vAlign w:val="bottom"/>
          </w:tcPr>
          <w:p w14:paraId="5A68EF28" w14:textId="3ABDCC26" w:rsidR="001C4BC4" w:rsidRPr="00A3609C" w:rsidRDefault="00416DBB" w:rsidP="001C4BC4">
            <w:pPr>
              <w:spacing w:after="0" w:line="240" w:lineRule="auto"/>
              <w:ind w:left="-109" w:right="-72"/>
              <w:jc w:val="right"/>
              <w:rPr>
                <w:rFonts w:ascii="Arial" w:hAnsi="Arial" w:cs="Arial"/>
                <w:b/>
                <w:bCs/>
                <w:sz w:val="20"/>
                <w:szCs w:val="20"/>
              </w:rPr>
            </w:pPr>
            <w:r w:rsidRPr="00A3609C">
              <w:rPr>
                <w:rFonts w:ascii="Arial" w:hAnsi="Arial" w:cs="Arial"/>
                <w:b/>
                <w:bCs/>
                <w:sz w:val="20"/>
                <w:szCs w:val="20"/>
              </w:rPr>
              <w:t>30 September</w:t>
            </w:r>
          </w:p>
        </w:tc>
      </w:tr>
      <w:tr w:rsidR="00A3609C" w:rsidRPr="00A3609C" w14:paraId="23E4F53E" w14:textId="77777777" w:rsidTr="001C4BC4">
        <w:trPr>
          <w:trHeight w:val="20"/>
        </w:trPr>
        <w:tc>
          <w:tcPr>
            <w:tcW w:w="3672" w:type="dxa"/>
            <w:shd w:val="clear" w:color="auto" w:fill="auto"/>
            <w:vAlign w:val="bottom"/>
          </w:tcPr>
          <w:p w14:paraId="020B3680" w14:textId="77777777" w:rsidR="001C4BC4" w:rsidRPr="00A3609C" w:rsidRDefault="001C4BC4" w:rsidP="001C4BC4">
            <w:pPr>
              <w:spacing w:after="0" w:line="240" w:lineRule="auto"/>
              <w:ind w:left="-110"/>
              <w:jc w:val="both"/>
              <w:rPr>
                <w:rFonts w:ascii="Arial" w:hAnsi="Arial" w:cs="Arial"/>
                <w:b/>
                <w:bCs/>
                <w:sz w:val="20"/>
                <w:szCs w:val="20"/>
              </w:rPr>
            </w:pPr>
          </w:p>
        </w:tc>
        <w:tc>
          <w:tcPr>
            <w:tcW w:w="1440" w:type="dxa"/>
            <w:shd w:val="clear" w:color="auto" w:fill="auto"/>
            <w:vAlign w:val="bottom"/>
          </w:tcPr>
          <w:p w14:paraId="03367557" w14:textId="3A01DA3F"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5B403DDC" w14:textId="09554CF3"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0" w:type="dxa"/>
            <w:shd w:val="clear" w:color="auto" w:fill="auto"/>
            <w:vAlign w:val="bottom"/>
          </w:tcPr>
          <w:p w14:paraId="4A91F4B0" w14:textId="5005A45B"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5C64D8FB" w14:textId="49359DD6"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0D3B8CA8" w14:textId="77777777" w:rsidTr="001C4BC4">
        <w:trPr>
          <w:trHeight w:val="20"/>
        </w:trPr>
        <w:tc>
          <w:tcPr>
            <w:tcW w:w="3672" w:type="dxa"/>
            <w:shd w:val="clear" w:color="auto" w:fill="auto"/>
            <w:vAlign w:val="bottom"/>
          </w:tcPr>
          <w:p w14:paraId="21A1201F" w14:textId="77777777" w:rsidR="001C4BC4" w:rsidRPr="00A3609C" w:rsidRDefault="001C4BC4" w:rsidP="001C4BC4">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3D59FB83"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4012978C"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244CB03A"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2D1156CC"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63499495" w14:textId="77777777" w:rsidTr="001C4BC4">
        <w:trPr>
          <w:trHeight w:val="20"/>
        </w:trPr>
        <w:tc>
          <w:tcPr>
            <w:tcW w:w="3672" w:type="dxa"/>
            <w:shd w:val="clear" w:color="auto" w:fill="auto"/>
          </w:tcPr>
          <w:p w14:paraId="408FB384" w14:textId="77777777" w:rsidR="001C4BC4" w:rsidRPr="00A3609C" w:rsidRDefault="001C4BC4" w:rsidP="001C4BC4">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63E6A86A" w14:textId="77777777" w:rsidR="001C4BC4" w:rsidRPr="00A3609C"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D7E611" w14:textId="77777777" w:rsidR="001C4BC4" w:rsidRPr="00A3609C"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FA1E1CE" w14:textId="77777777" w:rsidR="001C4BC4" w:rsidRPr="00A3609C"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0608E8E" w14:textId="77777777" w:rsidR="001C4BC4" w:rsidRPr="00A3609C" w:rsidRDefault="001C4BC4" w:rsidP="001C4BC4">
            <w:pPr>
              <w:spacing w:after="0" w:line="240" w:lineRule="auto"/>
              <w:ind w:right="-72"/>
              <w:jc w:val="right"/>
              <w:rPr>
                <w:rFonts w:ascii="Arial" w:hAnsi="Arial" w:cs="Arial"/>
                <w:sz w:val="20"/>
                <w:szCs w:val="20"/>
              </w:rPr>
            </w:pPr>
          </w:p>
        </w:tc>
      </w:tr>
      <w:tr w:rsidR="00A3609C" w:rsidRPr="00A3609C" w14:paraId="59D649C8" w14:textId="77777777" w:rsidTr="008E7E5E">
        <w:trPr>
          <w:trHeight w:val="20"/>
        </w:trPr>
        <w:tc>
          <w:tcPr>
            <w:tcW w:w="3672" w:type="dxa"/>
            <w:shd w:val="clear" w:color="auto" w:fill="auto"/>
          </w:tcPr>
          <w:p w14:paraId="1E23F3A7" w14:textId="6BB8311A" w:rsidR="00170786" w:rsidRPr="00A3609C" w:rsidRDefault="00170786" w:rsidP="00170786">
            <w:pPr>
              <w:spacing w:after="0" w:line="240" w:lineRule="auto"/>
              <w:ind w:left="-110" w:right="-25"/>
              <w:jc w:val="both"/>
              <w:rPr>
                <w:rFonts w:ascii="Arial" w:hAnsi="Arial" w:cs="Arial"/>
                <w:sz w:val="20"/>
                <w:szCs w:val="20"/>
              </w:rPr>
            </w:pPr>
            <w:r w:rsidRPr="00A3609C">
              <w:rPr>
                <w:rFonts w:ascii="Arial" w:hAnsi="Arial" w:cs="Arial"/>
                <w:sz w:val="20"/>
                <w:szCs w:val="20"/>
              </w:rPr>
              <w:t>Current income tax</w:t>
            </w:r>
          </w:p>
        </w:tc>
        <w:tc>
          <w:tcPr>
            <w:tcW w:w="1440" w:type="dxa"/>
            <w:shd w:val="clear" w:color="auto" w:fill="FAFAFA"/>
          </w:tcPr>
          <w:p w14:paraId="644705CA" w14:textId="560AFEA3"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w:t>
            </w:r>
            <w:r w:rsidR="005276A1">
              <w:rPr>
                <w:rFonts w:ascii="Arial" w:hAnsi="Arial" w:cs="Arial"/>
                <w:sz w:val="20"/>
                <w:szCs w:val="20"/>
              </w:rPr>
              <w:t>4,367,633</w:t>
            </w:r>
            <w:r w:rsidRPr="00C824A1">
              <w:rPr>
                <w:rFonts w:ascii="Arial" w:hAnsi="Arial" w:cs="Arial"/>
                <w:sz w:val="20"/>
                <w:szCs w:val="20"/>
              </w:rPr>
              <w:t>)</w:t>
            </w:r>
          </w:p>
        </w:tc>
        <w:tc>
          <w:tcPr>
            <w:tcW w:w="1440" w:type="dxa"/>
            <w:vAlign w:val="bottom"/>
          </w:tcPr>
          <w:p w14:paraId="13B5F219" w14:textId="20692FC7"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(4,060,668)</w:t>
            </w:r>
          </w:p>
        </w:tc>
        <w:tc>
          <w:tcPr>
            <w:tcW w:w="1440" w:type="dxa"/>
            <w:shd w:val="clear" w:color="auto" w:fill="FAFAFA"/>
            <w:vAlign w:val="bottom"/>
          </w:tcPr>
          <w:p w14:paraId="46156925" w14:textId="39CBC163" w:rsidR="00170786" w:rsidRPr="00A3609C" w:rsidRDefault="00C824A1" w:rsidP="00170786">
            <w:pPr>
              <w:spacing w:after="0" w:line="240" w:lineRule="auto"/>
              <w:ind w:left="1440" w:right="-72" w:hanging="1440"/>
              <w:jc w:val="right"/>
              <w:rPr>
                <w:rFonts w:ascii="Arial" w:hAnsi="Arial" w:cs="Arial"/>
                <w:sz w:val="20"/>
                <w:szCs w:val="20"/>
              </w:rPr>
            </w:pPr>
            <w:r w:rsidRPr="00C824A1">
              <w:rPr>
                <w:rFonts w:ascii="Arial" w:hAnsi="Arial" w:cs="Arial"/>
                <w:sz w:val="20"/>
                <w:szCs w:val="20"/>
              </w:rPr>
              <w:t>(</w:t>
            </w:r>
            <w:r w:rsidR="005276A1">
              <w:rPr>
                <w:rFonts w:ascii="Arial" w:hAnsi="Arial" w:cs="Arial"/>
                <w:sz w:val="20"/>
                <w:szCs w:val="20"/>
              </w:rPr>
              <w:t>4,479,917</w:t>
            </w:r>
            <w:r w:rsidRPr="00C824A1">
              <w:rPr>
                <w:rFonts w:ascii="Arial" w:hAnsi="Arial" w:cs="Arial"/>
                <w:sz w:val="20"/>
                <w:szCs w:val="20"/>
              </w:rPr>
              <w:t>)</w:t>
            </w:r>
          </w:p>
        </w:tc>
        <w:tc>
          <w:tcPr>
            <w:tcW w:w="1440" w:type="dxa"/>
            <w:vAlign w:val="bottom"/>
          </w:tcPr>
          <w:p w14:paraId="3E6F95E5" w14:textId="29276DDD"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(2,950,528)</w:t>
            </w:r>
          </w:p>
        </w:tc>
      </w:tr>
      <w:tr w:rsidR="00A3609C" w:rsidRPr="00A3609C" w14:paraId="1D3DB5B3" w14:textId="77777777" w:rsidTr="008E7E5E">
        <w:trPr>
          <w:trHeight w:val="20"/>
        </w:trPr>
        <w:tc>
          <w:tcPr>
            <w:tcW w:w="3672" w:type="dxa"/>
            <w:shd w:val="clear" w:color="auto" w:fill="auto"/>
          </w:tcPr>
          <w:p w14:paraId="4C21120F" w14:textId="5B6F068E" w:rsidR="00170786" w:rsidRPr="00A3609C" w:rsidRDefault="00170786" w:rsidP="00170786">
            <w:pPr>
              <w:spacing w:after="0" w:line="240" w:lineRule="auto"/>
              <w:ind w:left="-110" w:right="-25"/>
              <w:jc w:val="both"/>
              <w:rPr>
                <w:rFonts w:ascii="Arial" w:hAnsi="Arial" w:cs="Arial"/>
                <w:sz w:val="20"/>
                <w:szCs w:val="20"/>
              </w:rPr>
            </w:pPr>
            <w:r w:rsidRPr="00A3609C">
              <w:rPr>
                <w:rFonts w:ascii="Arial" w:hAnsi="Arial" w:cs="Arial"/>
                <w:sz w:val="20"/>
                <w:szCs w:val="20"/>
              </w:rPr>
              <w:t>Deferred income tax</w:t>
            </w:r>
          </w:p>
        </w:tc>
        <w:tc>
          <w:tcPr>
            <w:tcW w:w="1440" w:type="dxa"/>
            <w:tcBorders>
              <w:bottom w:val="single" w:sz="4" w:space="0" w:color="auto"/>
            </w:tcBorders>
            <w:shd w:val="clear" w:color="auto" w:fill="FAFAFA"/>
          </w:tcPr>
          <w:p w14:paraId="2BBEA7DC" w14:textId="0796E041"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6</w:t>
            </w:r>
            <w:r w:rsidR="005276A1">
              <w:rPr>
                <w:rFonts w:ascii="Arial" w:hAnsi="Arial" w:cs="Arial"/>
                <w:sz w:val="20"/>
                <w:szCs w:val="20"/>
              </w:rPr>
              <w:t>36,619</w:t>
            </w:r>
          </w:p>
        </w:tc>
        <w:tc>
          <w:tcPr>
            <w:tcW w:w="1440" w:type="dxa"/>
            <w:tcBorders>
              <w:bottom w:val="single" w:sz="4" w:space="0" w:color="auto"/>
            </w:tcBorders>
            <w:vAlign w:val="bottom"/>
          </w:tcPr>
          <w:p w14:paraId="4C3A77AA" w14:textId="0BF3EAF2"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(107,815)</w:t>
            </w:r>
          </w:p>
        </w:tc>
        <w:tc>
          <w:tcPr>
            <w:tcW w:w="1440" w:type="dxa"/>
            <w:tcBorders>
              <w:bottom w:val="single" w:sz="4" w:space="0" w:color="auto"/>
            </w:tcBorders>
            <w:shd w:val="clear" w:color="auto" w:fill="FAFAFA"/>
            <w:vAlign w:val="bottom"/>
          </w:tcPr>
          <w:p w14:paraId="7A0D9F4D" w14:textId="6A546AF6"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6</w:t>
            </w:r>
            <w:r w:rsidR="005276A1">
              <w:rPr>
                <w:rFonts w:ascii="Arial" w:hAnsi="Arial" w:cs="Arial"/>
                <w:sz w:val="20"/>
                <w:szCs w:val="20"/>
              </w:rPr>
              <w:t>38,359</w:t>
            </w:r>
          </w:p>
        </w:tc>
        <w:tc>
          <w:tcPr>
            <w:tcW w:w="1440" w:type="dxa"/>
            <w:tcBorders>
              <w:bottom w:val="single" w:sz="4" w:space="0" w:color="auto"/>
            </w:tcBorders>
            <w:vAlign w:val="bottom"/>
          </w:tcPr>
          <w:p w14:paraId="77A55869" w14:textId="534C8119"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(104,917)</w:t>
            </w:r>
          </w:p>
        </w:tc>
      </w:tr>
      <w:tr w:rsidR="00A3609C" w:rsidRPr="00A3609C" w14:paraId="20B876B3" w14:textId="77777777" w:rsidTr="001C4BC4">
        <w:trPr>
          <w:trHeight w:val="20"/>
        </w:trPr>
        <w:tc>
          <w:tcPr>
            <w:tcW w:w="3672" w:type="dxa"/>
            <w:shd w:val="clear" w:color="auto" w:fill="auto"/>
          </w:tcPr>
          <w:p w14:paraId="4C98E2B9" w14:textId="77777777" w:rsidR="00170786" w:rsidRPr="00A3609C" w:rsidRDefault="00170786" w:rsidP="00170786">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203EC061" w14:textId="77777777" w:rsidR="00170786" w:rsidRPr="00A3609C" w:rsidRDefault="00170786" w:rsidP="00170786">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226715AB" w14:textId="77777777" w:rsidR="00170786" w:rsidRPr="00A3609C" w:rsidRDefault="00170786" w:rsidP="00170786">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7B6FF16" w14:textId="77777777" w:rsidR="00170786" w:rsidRPr="00A3609C" w:rsidRDefault="00170786" w:rsidP="00170786">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264D125" w14:textId="77777777" w:rsidR="00170786" w:rsidRPr="00A3609C" w:rsidRDefault="00170786" w:rsidP="00170786">
            <w:pPr>
              <w:spacing w:after="0" w:line="240" w:lineRule="auto"/>
              <w:ind w:right="-72"/>
              <w:jc w:val="right"/>
              <w:rPr>
                <w:rFonts w:ascii="Arial" w:eastAsia="Arial Unicode MS" w:hAnsi="Arial" w:cs="Arial"/>
                <w:sz w:val="20"/>
                <w:szCs w:val="20"/>
              </w:rPr>
            </w:pPr>
          </w:p>
        </w:tc>
      </w:tr>
      <w:tr w:rsidR="00A3609C" w:rsidRPr="00A3609C" w14:paraId="35CD53EB" w14:textId="77777777" w:rsidTr="008E7E5E">
        <w:trPr>
          <w:trHeight w:val="20"/>
        </w:trPr>
        <w:tc>
          <w:tcPr>
            <w:tcW w:w="3672" w:type="dxa"/>
            <w:shd w:val="clear" w:color="auto" w:fill="auto"/>
          </w:tcPr>
          <w:p w14:paraId="7A565879" w14:textId="77777777" w:rsidR="00170786" w:rsidRPr="00A3609C" w:rsidRDefault="00170786" w:rsidP="00170786">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tcPr>
          <w:p w14:paraId="5D8D1DAE" w14:textId="6F42C840"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w:t>
            </w:r>
            <w:r w:rsidR="005276A1">
              <w:rPr>
                <w:rFonts w:ascii="Arial" w:hAnsi="Arial" w:cs="Arial"/>
                <w:sz w:val="20"/>
                <w:szCs w:val="20"/>
              </w:rPr>
              <w:t>3,731,014</w:t>
            </w:r>
            <w:r w:rsidRPr="00C824A1">
              <w:rPr>
                <w:rFonts w:ascii="Arial" w:hAnsi="Arial" w:cs="Arial"/>
                <w:sz w:val="20"/>
                <w:szCs w:val="20"/>
              </w:rPr>
              <w:t>)</w:t>
            </w:r>
          </w:p>
        </w:tc>
        <w:tc>
          <w:tcPr>
            <w:tcW w:w="1440" w:type="dxa"/>
            <w:tcBorders>
              <w:bottom w:val="single" w:sz="4" w:space="0" w:color="auto"/>
            </w:tcBorders>
            <w:vAlign w:val="bottom"/>
          </w:tcPr>
          <w:p w14:paraId="09B882A4" w14:textId="07BC946B"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(4,168,483)</w:t>
            </w:r>
          </w:p>
        </w:tc>
        <w:tc>
          <w:tcPr>
            <w:tcW w:w="1440" w:type="dxa"/>
            <w:tcBorders>
              <w:bottom w:val="single" w:sz="4" w:space="0" w:color="auto"/>
            </w:tcBorders>
            <w:shd w:val="clear" w:color="auto" w:fill="FAFAFA"/>
            <w:vAlign w:val="bottom"/>
          </w:tcPr>
          <w:p w14:paraId="06788CAC" w14:textId="432A5168"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w:t>
            </w:r>
            <w:r w:rsidR="005276A1">
              <w:rPr>
                <w:rFonts w:ascii="Arial" w:hAnsi="Arial" w:cs="Arial"/>
                <w:sz w:val="20"/>
                <w:szCs w:val="20"/>
              </w:rPr>
              <w:t>3,841,558</w:t>
            </w:r>
            <w:r w:rsidRPr="00C824A1">
              <w:rPr>
                <w:rFonts w:ascii="Arial" w:hAnsi="Arial" w:cs="Arial"/>
                <w:sz w:val="20"/>
                <w:szCs w:val="20"/>
              </w:rPr>
              <w:t>)</w:t>
            </w:r>
          </w:p>
        </w:tc>
        <w:tc>
          <w:tcPr>
            <w:tcW w:w="1440" w:type="dxa"/>
            <w:tcBorders>
              <w:bottom w:val="single" w:sz="4" w:space="0" w:color="auto"/>
            </w:tcBorders>
            <w:vAlign w:val="bottom"/>
          </w:tcPr>
          <w:p w14:paraId="59B953B6" w14:textId="04555665"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(3,055,445)</w:t>
            </w:r>
          </w:p>
        </w:tc>
      </w:tr>
    </w:tbl>
    <w:p w14:paraId="3172048E" w14:textId="77777777" w:rsidR="00A6621C" w:rsidRPr="00A3609C" w:rsidRDefault="00A6621C" w:rsidP="00E357AE">
      <w:pPr>
        <w:spacing w:after="0" w:line="240" w:lineRule="auto"/>
        <w:jc w:val="both"/>
        <w:rPr>
          <w:rFonts w:ascii="Arial" w:eastAsia="Arial Unicode MS" w:hAnsi="Arial" w:cs="Arial"/>
          <w:b/>
          <w:bCs/>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A3609C" w14:paraId="40F49FCF" w14:textId="77777777" w:rsidTr="00110A98">
        <w:trPr>
          <w:trHeight w:val="20"/>
        </w:trPr>
        <w:tc>
          <w:tcPr>
            <w:tcW w:w="3672" w:type="dxa"/>
            <w:shd w:val="clear" w:color="auto" w:fill="auto"/>
            <w:vAlign w:val="bottom"/>
          </w:tcPr>
          <w:p w14:paraId="158C0392" w14:textId="77777777" w:rsidR="00110A98" w:rsidRPr="00A3609C" w:rsidRDefault="00110A98" w:rsidP="00110A98">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3771C13F" w14:textId="77777777" w:rsidR="00110A98" w:rsidRPr="00A3609C" w:rsidRDefault="00110A98" w:rsidP="00110A9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220F531F" w14:textId="77777777" w:rsidR="00110A98" w:rsidRPr="00A3609C" w:rsidRDefault="00110A98" w:rsidP="00110A9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2A5DB4EE" w14:textId="77777777" w:rsidTr="00110A98">
        <w:trPr>
          <w:trHeight w:val="20"/>
        </w:trPr>
        <w:tc>
          <w:tcPr>
            <w:tcW w:w="3672" w:type="dxa"/>
            <w:shd w:val="clear" w:color="auto" w:fill="auto"/>
            <w:vAlign w:val="bottom"/>
          </w:tcPr>
          <w:p w14:paraId="03A38FFC" w14:textId="77777777" w:rsidR="00110A98" w:rsidRPr="00A3609C" w:rsidRDefault="00110A98" w:rsidP="00110A98">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34D76A79" w14:textId="77777777" w:rsidR="00110A98" w:rsidRPr="00A3609C" w:rsidRDefault="00110A98" w:rsidP="00110A9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471C7913" w14:textId="77777777" w:rsidR="00110A98" w:rsidRPr="00A3609C" w:rsidRDefault="00110A98" w:rsidP="00110A9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133CE4FD" w14:textId="77777777" w:rsidTr="00110A98">
        <w:trPr>
          <w:trHeight w:val="20"/>
        </w:trPr>
        <w:tc>
          <w:tcPr>
            <w:tcW w:w="3672" w:type="dxa"/>
            <w:shd w:val="clear" w:color="auto" w:fill="auto"/>
            <w:vAlign w:val="bottom"/>
          </w:tcPr>
          <w:p w14:paraId="67F2DEEF" w14:textId="4DA57334" w:rsidR="00110A98" w:rsidRPr="00A3609C" w:rsidRDefault="00110A98" w:rsidP="00110A98">
            <w:pPr>
              <w:spacing w:after="0" w:line="240" w:lineRule="auto"/>
              <w:ind w:left="-110"/>
              <w:jc w:val="both"/>
              <w:rPr>
                <w:rFonts w:ascii="Arial" w:hAnsi="Arial" w:cs="Arial"/>
                <w:b/>
                <w:bCs/>
                <w:sz w:val="20"/>
                <w:szCs w:val="20"/>
              </w:rPr>
            </w:pPr>
            <w:r w:rsidRPr="00A3609C">
              <w:rPr>
                <w:rFonts w:ascii="Arial" w:hAnsi="Arial" w:cs="Arial"/>
                <w:b/>
                <w:bCs/>
                <w:sz w:val="20"/>
                <w:szCs w:val="20"/>
              </w:rPr>
              <w:t xml:space="preserve">For the </w:t>
            </w:r>
            <w:r w:rsidR="00416DBB" w:rsidRPr="00A3609C">
              <w:rPr>
                <w:rFonts w:ascii="Arial" w:hAnsi="Arial" w:cs="Arial"/>
                <w:b/>
                <w:bCs/>
                <w:sz w:val="20"/>
                <w:szCs w:val="20"/>
              </w:rPr>
              <w:t>nine-month</w:t>
            </w:r>
            <w:r w:rsidRPr="00A3609C">
              <w:rPr>
                <w:rFonts w:ascii="Arial" w:hAnsi="Arial" w:cs="Arial"/>
                <w:b/>
                <w:bCs/>
                <w:sz w:val="20"/>
                <w:szCs w:val="20"/>
              </w:rPr>
              <w:t xml:space="preserve"> period ended</w:t>
            </w:r>
          </w:p>
        </w:tc>
        <w:tc>
          <w:tcPr>
            <w:tcW w:w="1440" w:type="dxa"/>
            <w:tcBorders>
              <w:top w:val="single" w:sz="4" w:space="0" w:color="auto"/>
            </w:tcBorders>
            <w:shd w:val="clear" w:color="auto" w:fill="auto"/>
            <w:vAlign w:val="bottom"/>
          </w:tcPr>
          <w:p w14:paraId="6B5F53CF" w14:textId="207C20C7" w:rsidR="00110A98" w:rsidRPr="00A3609C" w:rsidRDefault="00416DBB" w:rsidP="00110A98">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40" w:type="dxa"/>
            <w:tcBorders>
              <w:top w:val="single" w:sz="4" w:space="0" w:color="auto"/>
            </w:tcBorders>
            <w:shd w:val="clear" w:color="auto" w:fill="auto"/>
            <w:vAlign w:val="bottom"/>
          </w:tcPr>
          <w:p w14:paraId="431F1600" w14:textId="4E7B47B8" w:rsidR="00110A98" w:rsidRPr="00A3609C" w:rsidRDefault="00416DBB" w:rsidP="00110A98">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40" w:type="dxa"/>
            <w:tcBorders>
              <w:top w:val="single" w:sz="4" w:space="0" w:color="auto"/>
            </w:tcBorders>
            <w:shd w:val="clear" w:color="auto" w:fill="auto"/>
            <w:vAlign w:val="bottom"/>
          </w:tcPr>
          <w:p w14:paraId="1A9BC3C3" w14:textId="174A2143" w:rsidR="00110A98" w:rsidRPr="00A3609C" w:rsidRDefault="00416DBB" w:rsidP="00110A98">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40" w:type="dxa"/>
            <w:tcBorders>
              <w:top w:val="single" w:sz="4" w:space="0" w:color="auto"/>
            </w:tcBorders>
            <w:shd w:val="clear" w:color="auto" w:fill="auto"/>
            <w:vAlign w:val="bottom"/>
          </w:tcPr>
          <w:p w14:paraId="64B1C76F" w14:textId="7694A402" w:rsidR="00110A98" w:rsidRPr="00A3609C" w:rsidRDefault="00416DBB" w:rsidP="00110A98">
            <w:pPr>
              <w:spacing w:after="0" w:line="240" w:lineRule="auto"/>
              <w:ind w:left="-109" w:right="-72"/>
              <w:jc w:val="right"/>
              <w:rPr>
                <w:rFonts w:ascii="Arial" w:hAnsi="Arial" w:cs="Arial"/>
                <w:b/>
                <w:bCs/>
                <w:sz w:val="20"/>
                <w:szCs w:val="20"/>
              </w:rPr>
            </w:pPr>
            <w:r w:rsidRPr="00A3609C">
              <w:rPr>
                <w:rFonts w:ascii="Arial" w:hAnsi="Arial" w:cs="Arial"/>
                <w:b/>
                <w:bCs/>
                <w:sz w:val="20"/>
                <w:szCs w:val="20"/>
              </w:rPr>
              <w:t>30 September</w:t>
            </w:r>
          </w:p>
        </w:tc>
      </w:tr>
      <w:tr w:rsidR="00A3609C" w:rsidRPr="00A3609C" w14:paraId="39AC38B2" w14:textId="77777777" w:rsidTr="00110A98">
        <w:trPr>
          <w:trHeight w:val="20"/>
        </w:trPr>
        <w:tc>
          <w:tcPr>
            <w:tcW w:w="3672" w:type="dxa"/>
            <w:shd w:val="clear" w:color="auto" w:fill="auto"/>
            <w:vAlign w:val="bottom"/>
          </w:tcPr>
          <w:p w14:paraId="22297476" w14:textId="77777777" w:rsidR="00110A98" w:rsidRPr="00A3609C" w:rsidRDefault="00110A98" w:rsidP="00110A98">
            <w:pPr>
              <w:spacing w:after="0" w:line="240" w:lineRule="auto"/>
              <w:ind w:left="-110"/>
              <w:jc w:val="both"/>
              <w:rPr>
                <w:rFonts w:ascii="Arial" w:hAnsi="Arial" w:cs="Arial"/>
                <w:b/>
                <w:bCs/>
                <w:sz w:val="20"/>
                <w:szCs w:val="20"/>
              </w:rPr>
            </w:pPr>
          </w:p>
        </w:tc>
        <w:tc>
          <w:tcPr>
            <w:tcW w:w="1440" w:type="dxa"/>
            <w:shd w:val="clear" w:color="auto" w:fill="auto"/>
            <w:vAlign w:val="bottom"/>
          </w:tcPr>
          <w:p w14:paraId="2B658F56" w14:textId="77777777" w:rsidR="00110A98" w:rsidRPr="00A3609C" w:rsidRDefault="00110A98" w:rsidP="00110A9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7238A01E" w14:textId="77777777" w:rsidR="00110A98" w:rsidRPr="00A3609C" w:rsidRDefault="00110A98" w:rsidP="00110A9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0" w:type="dxa"/>
            <w:shd w:val="clear" w:color="auto" w:fill="auto"/>
            <w:vAlign w:val="bottom"/>
          </w:tcPr>
          <w:p w14:paraId="0163A2DA" w14:textId="77777777" w:rsidR="00110A98" w:rsidRPr="00A3609C" w:rsidRDefault="00110A98" w:rsidP="00110A9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666B33B9" w14:textId="77777777" w:rsidR="00110A98" w:rsidRPr="00A3609C" w:rsidRDefault="00110A98" w:rsidP="00110A9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244C4F47" w14:textId="77777777" w:rsidTr="00110A98">
        <w:trPr>
          <w:trHeight w:val="20"/>
        </w:trPr>
        <w:tc>
          <w:tcPr>
            <w:tcW w:w="3672" w:type="dxa"/>
            <w:shd w:val="clear" w:color="auto" w:fill="auto"/>
            <w:vAlign w:val="bottom"/>
          </w:tcPr>
          <w:p w14:paraId="1F07C69A" w14:textId="77777777" w:rsidR="00110A98" w:rsidRPr="00A3609C" w:rsidRDefault="00110A98" w:rsidP="00110A98">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085AD5CB"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1FC88A0A"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6B646B6F"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067A7E4F"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76D36AEF" w14:textId="77777777" w:rsidTr="00110A98">
        <w:trPr>
          <w:trHeight w:val="20"/>
        </w:trPr>
        <w:tc>
          <w:tcPr>
            <w:tcW w:w="3672" w:type="dxa"/>
            <w:shd w:val="clear" w:color="auto" w:fill="auto"/>
          </w:tcPr>
          <w:p w14:paraId="1E8A2193" w14:textId="77777777" w:rsidR="00110A98" w:rsidRPr="00A3609C" w:rsidRDefault="00110A98" w:rsidP="00110A98">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3436C285" w14:textId="77777777" w:rsidR="00110A98" w:rsidRPr="00A3609C"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3D1320C" w14:textId="77777777" w:rsidR="00110A98" w:rsidRPr="00A3609C"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B79C601" w14:textId="77777777" w:rsidR="00110A98" w:rsidRPr="00A3609C"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9AE17CB" w14:textId="77777777" w:rsidR="00110A98" w:rsidRPr="00A3609C" w:rsidRDefault="00110A98" w:rsidP="00110A98">
            <w:pPr>
              <w:spacing w:after="0" w:line="240" w:lineRule="auto"/>
              <w:ind w:right="-72"/>
              <w:jc w:val="right"/>
              <w:rPr>
                <w:rFonts w:ascii="Arial" w:hAnsi="Arial" w:cs="Arial"/>
                <w:sz w:val="20"/>
                <w:szCs w:val="20"/>
              </w:rPr>
            </w:pPr>
          </w:p>
        </w:tc>
      </w:tr>
      <w:tr w:rsidR="00A3609C" w:rsidRPr="00A3609C" w14:paraId="7E1DD70A" w14:textId="77777777" w:rsidTr="008E7E5E">
        <w:trPr>
          <w:trHeight w:val="20"/>
        </w:trPr>
        <w:tc>
          <w:tcPr>
            <w:tcW w:w="3672" w:type="dxa"/>
            <w:shd w:val="clear" w:color="auto" w:fill="auto"/>
          </w:tcPr>
          <w:p w14:paraId="27BA48C3" w14:textId="77777777" w:rsidR="00170786" w:rsidRPr="00A3609C" w:rsidRDefault="00170786" w:rsidP="00170786">
            <w:pPr>
              <w:spacing w:after="0" w:line="240" w:lineRule="auto"/>
              <w:ind w:left="-110" w:right="-25"/>
              <w:jc w:val="both"/>
              <w:rPr>
                <w:rFonts w:ascii="Arial" w:hAnsi="Arial" w:cs="Arial"/>
                <w:sz w:val="20"/>
                <w:szCs w:val="20"/>
              </w:rPr>
            </w:pPr>
            <w:r w:rsidRPr="00A3609C">
              <w:rPr>
                <w:rFonts w:ascii="Arial" w:hAnsi="Arial" w:cs="Arial"/>
                <w:sz w:val="20"/>
                <w:szCs w:val="20"/>
              </w:rPr>
              <w:t>Current income tax</w:t>
            </w:r>
          </w:p>
        </w:tc>
        <w:tc>
          <w:tcPr>
            <w:tcW w:w="1440" w:type="dxa"/>
            <w:shd w:val="clear" w:color="auto" w:fill="FAFAFA"/>
          </w:tcPr>
          <w:p w14:paraId="30863715" w14:textId="7464D3C2"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(11,951,486)</w:t>
            </w:r>
          </w:p>
        </w:tc>
        <w:tc>
          <w:tcPr>
            <w:tcW w:w="1440" w:type="dxa"/>
            <w:vAlign w:val="bottom"/>
          </w:tcPr>
          <w:p w14:paraId="27FBFD18" w14:textId="5B1B2E8B"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(9,976,554)</w:t>
            </w:r>
          </w:p>
        </w:tc>
        <w:tc>
          <w:tcPr>
            <w:tcW w:w="1440" w:type="dxa"/>
            <w:shd w:val="clear" w:color="auto" w:fill="FAFAFA"/>
            <w:vAlign w:val="bottom"/>
          </w:tcPr>
          <w:p w14:paraId="09293ABE" w14:textId="097C4B8A" w:rsidR="00170786" w:rsidRPr="00A3609C" w:rsidRDefault="00C824A1" w:rsidP="00170786">
            <w:pPr>
              <w:spacing w:after="0" w:line="240" w:lineRule="auto"/>
              <w:ind w:left="1440" w:right="-72" w:hanging="1440"/>
              <w:jc w:val="right"/>
              <w:rPr>
                <w:rFonts w:ascii="Arial" w:hAnsi="Arial" w:cs="Arial"/>
                <w:sz w:val="20"/>
                <w:szCs w:val="20"/>
              </w:rPr>
            </w:pPr>
            <w:r w:rsidRPr="00C824A1">
              <w:rPr>
                <w:rFonts w:ascii="Arial" w:hAnsi="Arial" w:cs="Arial"/>
                <w:sz w:val="20"/>
                <w:szCs w:val="20"/>
              </w:rPr>
              <w:t>(11,911,701)</w:t>
            </w:r>
          </w:p>
        </w:tc>
        <w:tc>
          <w:tcPr>
            <w:tcW w:w="1440" w:type="dxa"/>
            <w:vAlign w:val="bottom"/>
          </w:tcPr>
          <w:p w14:paraId="0DBF4745" w14:textId="35A71D3A"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(4,296,936)</w:t>
            </w:r>
          </w:p>
        </w:tc>
      </w:tr>
      <w:tr w:rsidR="00A3609C" w:rsidRPr="00A3609C" w14:paraId="1A5584A6" w14:textId="77777777" w:rsidTr="008E7E5E">
        <w:trPr>
          <w:trHeight w:val="20"/>
        </w:trPr>
        <w:tc>
          <w:tcPr>
            <w:tcW w:w="3672" w:type="dxa"/>
            <w:shd w:val="clear" w:color="auto" w:fill="auto"/>
          </w:tcPr>
          <w:p w14:paraId="59CF8495" w14:textId="77777777" w:rsidR="00170786" w:rsidRPr="00A3609C" w:rsidRDefault="00170786" w:rsidP="00170786">
            <w:pPr>
              <w:spacing w:after="0" w:line="240" w:lineRule="auto"/>
              <w:ind w:left="-110" w:right="-25"/>
              <w:jc w:val="both"/>
              <w:rPr>
                <w:rFonts w:ascii="Arial" w:hAnsi="Arial" w:cs="Arial"/>
                <w:sz w:val="20"/>
                <w:szCs w:val="20"/>
              </w:rPr>
            </w:pPr>
            <w:r w:rsidRPr="00A3609C">
              <w:rPr>
                <w:rFonts w:ascii="Arial" w:hAnsi="Arial" w:cs="Arial"/>
                <w:sz w:val="20"/>
                <w:szCs w:val="20"/>
              </w:rPr>
              <w:t>Deferred income tax</w:t>
            </w:r>
          </w:p>
        </w:tc>
        <w:tc>
          <w:tcPr>
            <w:tcW w:w="1440" w:type="dxa"/>
            <w:tcBorders>
              <w:bottom w:val="single" w:sz="4" w:space="0" w:color="auto"/>
            </w:tcBorders>
            <w:shd w:val="clear" w:color="auto" w:fill="FAFAFA"/>
          </w:tcPr>
          <w:p w14:paraId="091E1BFA" w14:textId="6E5FF4EA"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1,228,772</w:t>
            </w:r>
          </w:p>
        </w:tc>
        <w:tc>
          <w:tcPr>
            <w:tcW w:w="1440" w:type="dxa"/>
            <w:tcBorders>
              <w:bottom w:val="single" w:sz="4" w:space="0" w:color="auto"/>
            </w:tcBorders>
            <w:vAlign w:val="bottom"/>
          </w:tcPr>
          <w:p w14:paraId="6324031C" w14:textId="450FC67E"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(793,935)</w:t>
            </w:r>
          </w:p>
        </w:tc>
        <w:tc>
          <w:tcPr>
            <w:tcW w:w="1440" w:type="dxa"/>
            <w:tcBorders>
              <w:bottom w:val="single" w:sz="4" w:space="0" w:color="auto"/>
            </w:tcBorders>
            <w:shd w:val="clear" w:color="auto" w:fill="FAFAFA"/>
            <w:vAlign w:val="bottom"/>
          </w:tcPr>
          <w:p w14:paraId="77983956" w14:textId="17A1356C"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1,217,992</w:t>
            </w:r>
          </w:p>
        </w:tc>
        <w:tc>
          <w:tcPr>
            <w:tcW w:w="1440" w:type="dxa"/>
            <w:tcBorders>
              <w:bottom w:val="single" w:sz="4" w:space="0" w:color="auto"/>
            </w:tcBorders>
            <w:vAlign w:val="bottom"/>
          </w:tcPr>
          <w:p w14:paraId="25DC9539" w14:textId="7EE96928"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(651,564)</w:t>
            </w:r>
          </w:p>
        </w:tc>
      </w:tr>
      <w:tr w:rsidR="00A3609C" w:rsidRPr="00A3609C" w14:paraId="6771D110" w14:textId="77777777" w:rsidTr="00110A98">
        <w:trPr>
          <w:trHeight w:val="20"/>
        </w:trPr>
        <w:tc>
          <w:tcPr>
            <w:tcW w:w="3672" w:type="dxa"/>
            <w:shd w:val="clear" w:color="auto" w:fill="auto"/>
          </w:tcPr>
          <w:p w14:paraId="5DCE9F15" w14:textId="77777777" w:rsidR="00170786" w:rsidRPr="00A3609C" w:rsidRDefault="00170786" w:rsidP="00170786">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5AB9CD1B" w14:textId="77777777" w:rsidR="00170786" w:rsidRPr="00A3609C" w:rsidRDefault="00170786" w:rsidP="00170786">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24FE74E7" w14:textId="77777777" w:rsidR="00170786" w:rsidRPr="00A3609C" w:rsidRDefault="00170786" w:rsidP="00170786">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0D79191" w14:textId="77777777" w:rsidR="00170786" w:rsidRPr="00A3609C" w:rsidRDefault="00170786" w:rsidP="00170786">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8F844BC" w14:textId="77777777" w:rsidR="00170786" w:rsidRPr="00A3609C" w:rsidRDefault="00170786" w:rsidP="00170786">
            <w:pPr>
              <w:spacing w:after="0" w:line="240" w:lineRule="auto"/>
              <w:ind w:right="-72"/>
              <w:jc w:val="right"/>
              <w:rPr>
                <w:rFonts w:ascii="Arial" w:eastAsia="Arial Unicode MS" w:hAnsi="Arial" w:cs="Arial"/>
                <w:sz w:val="20"/>
                <w:szCs w:val="20"/>
              </w:rPr>
            </w:pPr>
          </w:p>
        </w:tc>
      </w:tr>
      <w:tr w:rsidR="00A3609C" w:rsidRPr="00A3609C" w14:paraId="2C8D97D6" w14:textId="77777777" w:rsidTr="008E7E5E">
        <w:trPr>
          <w:trHeight w:val="20"/>
        </w:trPr>
        <w:tc>
          <w:tcPr>
            <w:tcW w:w="3672" w:type="dxa"/>
            <w:shd w:val="clear" w:color="auto" w:fill="auto"/>
          </w:tcPr>
          <w:p w14:paraId="146E3AE4" w14:textId="77777777" w:rsidR="00170786" w:rsidRPr="00A3609C" w:rsidRDefault="00170786" w:rsidP="00170786">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tcPr>
          <w:p w14:paraId="63D5FBC4" w14:textId="04C18E7D"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(10,722,714)</w:t>
            </w:r>
          </w:p>
        </w:tc>
        <w:tc>
          <w:tcPr>
            <w:tcW w:w="1440" w:type="dxa"/>
            <w:tcBorders>
              <w:bottom w:val="single" w:sz="4" w:space="0" w:color="auto"/>
            </w:tcBorders>
            <w:vAlign w:val="bottom"/>
          </w:tcPr>
          <w:p w14:paraId="23287E39" w14:textId="10FBFB83"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(10,770,489)</w:t>
            </w:r>
          </w:p>
        </w:tc>
        <w:tc>
          <w:tcPr>
            <w:tcW w:w="1440" w:type="dxa"/>
            <w:tcBorders>
              <w:bottom w:val="single" w:sz="4" w:space="0" w:color="auto"/>
            </w:tcBorders>
            <w:shd w:val="clear" w:color="auto" w:fill="FAFAFA"/>
            <w:vAlign w:val="bottom"/>
          </w:tcPr>
          <w:p w14:paraId="637F1963" w14:textId="5AF6CC87" w:rsidR="00170786" w:rsidRPr="00A3609C" w:rsidRDefault="00C824A1" w:rsidP="00170786">
            <w:pPr>
              <w:spacing w:after="0" w:line="240" w:lineRule="auto"/>
              <w:ind w:right="-72"/>
              <w:jc w:val="right"/>
              <w:rPr>
                <w:rFonts w:ascii="Arial" w:hAnsi="Arial" w:cs="Arial"/>
                <w:sz w:val="20"/>
                <w:szCs w:val="20"/>
              </w:rPr>
            </w:pPr>
            <w:r w:rsidRPr="00C824A1">
              <w:rPr>
                <w:rFonts w:ascii="Arial" w:hAnsi="Arial" w:cs="Arial"/>
                <w:sz w:val="20"/>
                <w:szCs w:val="20"/>
              </w:rPr>
              <w:t>(10,693,709)</w:t>
            </w:r>
          </w:p>
        </w:tc>
        <w:tc>
          <w:tcPr>
            <w:tcW w:w="1440" w:type="dxa"/>
            <w:tcBorders>
              <w:bottom w:val="single" w:sz="4" w:space="0" w:color="auto"/>
            </w:tcBorders>
            <w:vAlign w:val="bottom"/>
          </w:tcPr>
          <w:p w14:paraId="1DFDCC26" w14:textId="3A8EE019" w:rsidR="00170786" w:rsidRPr="00A3609C" w:rsidRDefault="00170786" w:rsidP="00170786">
            <w:pPr>
              <w:spacing w:after="0" w:line="240" w:lineRule="auto"/>
              <w:ind w:right="-72"/>
              <w:jc w:val="right"/>
              <w:rPr>
                <w:rFonts w:ascii="Arial" w:hAnsi="Arial" w:cs="Arial"/>
                <w:sz w:val="20"/>
                <w:szCs w:val="20"/>
              </w:rPr>
            </w:pPr>
            <w:r w:rsidRPr="00A3609C">
              <w:rPr>
                <w:rFonts w:ascii="Arial" w:hAnsi="Arial" w:cs="Arial"/>
                <w:sz w:val="20"/>
                <w:szCs w:val="20"/>
              </w:rPr>
              <w:t>(4,948,500)</w:t>
            </w:r>
          </w:p>
        </w:tc>
      </w:tr>
    </w:tbl>
    <w:p w14:paraId="4B91057A" w14:textId="77777777" w:rsidR="00110A98" w:rsidRPr="00A3609C" w:rsidRDefault="00110A98" w:rsidP="006C18F4">
      <w:pPr>
        <w:spacing w:after="0" w:line="240" w:lineRule="auto"/>
        <w:ind w:left="567" w:hanging="567"/>
        <w:jc w:val="both"/>
        <w:rPr>
          <w:rFonts w:ascii="Arial" w:eastAsia="Arial Unicode MS" w:hAnsi="Arial" w:cs="Arial"/>
          <w:b/>
          <w:bCs/>
          <w:sz w:val="20"/>
          <w:szCs w:val="20"/>
          <w:lang w:bidi="th-TH"/>
        </w:rPr>
      </w:pPr>
    </w:p>
    <w:p w14:paraId="59ED5224" w14:textId="50538247" w:rsidR="006F311B" w:rsidRPr="00C70AEF" w:rsidRDefault="00376FD1" w:rsidP="00D87F49">
      <w:pPr>
        <w:spacing w:after="0" w:line="240" w:lineRule="auto"/>
        <w:jc w:val="both"/>
        <w:rPr>
          <w:rFonts w:ascii="Arial" w:eastAsia="Arial Unicode MS" w:hAnsi="Arial" w:cs="Arial"/>
          <w:b/>
          <w:bCs/>
          <w:color w:val="A44E00" w:themeColor="text2" w:themeShade="BF"/>
          <w:sz w:val="20"/>
          <w:szCs w:val="20"/>
          <w:lang w:bidi="th-TH"/>
        </w:rPr>
      </w:pPr>
      <w:r w:rsidRPr="00A3609C">
        <w:rPr>
          <w:rFonts w:ascii="Arial" w:eastAsia="Arial Unicode MS" w:hAnsi="Arial" w:cs="Arial"/>
          <w:sz w:val="20"/>
          <w:szCs w:val="20"/>
          <w:lang w:bidi="th-TH"/>
        </w:rPr>
        <w:t xml:space="preserve">The interim income tax expense is accrued based on management’s estimate using the tax rate that would be applicable to expected </w:t>
      </w:r>
      <w:r w:rsidRPr="00C70AEF">
        <w:rPr>
          <w:rFonts w:ascii="Arial" w:eastAsia="Arial Unicode MS" w:hAnsi="Arial" w:cs="Arial"/>
          <w:sz w:val="20"/>
          <w:szCs w:val="20"/>
          <w:lang w:bidi="th-TH"/>
        </w:rPr>
        <w:t xml:space="preserve">total annual earnings. The estimated average annual tax rate used is </w:t>
      </w:r>
      <w:r w:rsidR="00E055D3" w:rsidRPr="00C70AEF">
        <w:rPr>
          <w:rFonts w:ascii="Arial" w:eastAsia="Arial Unicode MS" w:hAnsi="Arial" w:cs="Arial"/>
          <w:sz w:val="20"/>
          <w:szCs w:val="20"/>
          <w:lang w:bidi="th-TH"/>
        </w:rPr>
        <w:t>20</w:t>
      </w:r>
      <w:r w:rsidR="00547323" w:rsidRPr="00C70AEF">
        <w:rPr>
          <w:rFonts w:ascii="Arial" w:eastAsia="Arial Unicode MS" w:hAnsi="Arial" w:cs="Arial"/>
          <w:sz w:val="20"/>
          <w:szCs w:val="20"/>
          <w:lang w:bidi="th-TH"/>
        </w:rPr>
        <w:t>%</w:t>
      </w:r>
      <w:r w:rsidRPr="00C70AEF">
        <w:rPr>
          <w:rFonts w:ascii="Arial" w:eastAsia="Arial Unicode MS" w:hAnsi="Arial" w:cs="Arial"/>
          <w:sz w:val="20"/>
          <w:szCs w:val="20"/>
          <w:lang w:bidi="th-TH"/>
        </w:rPr>
        <w:t xml:space="preserve"> </w:t>
      </w:r>
      <w:r w:rsidR="0096215C" w:rsidRPr="00C70AEF">
        <w:rPr>
          <w:rFonts w:ascii="Arial" w:eastAsia="Arial Unicode MS" w:hAnsi="Arial" w:cs="Arial"/>
          <w:sz w:val="20"/>
          <w:szCs w:val="20"/>
          <w:lang w:bidi="th-TH"/>
        </w:rPr>
        <w:t>(The estimated tax rate used for the interim period of 2019 was 20%).</w:t>
      </w:r>
    </w:p>
    <w:p w14:paraId="3AFECF89" w14:textId="12B0EBFF" w:rsidR="002C338D" w:rsidRPr="00C70AEF" w:rsidRDefault="002C338D" w:rsidP="002C338D">
      <w:pPr>
        <w:spacing w:after="0" w:line="240" w:lineRule="auto"/>
        <w:jc w:val="both"/>
        <w:rPr>
          <w:rFonts w:ascii="Arial" w:eastAsia="Arial Unicode MS" w:hAnsi="Arial" w:cs="Arial"/>
          <w:b/>
          <w:bCs/>
          <w:color w:val="A44E00" w:themeColor="text2" w:themeShade="BF"/>
          <w:sz w:val="20"/>
          <w:szCs w:val="20"/>
          <w:lang w:bidi="th-TH"/>
        </w:rPr>
      </w:pPr>
    </w:p>
    <w:p w14:paraId="285A41FF" w14:textId="77777777" w:rsidR="000E2942" w:rsidRPr="00C70AEF" w:rsidRDefault="000E2942" w:rsidP="002C338D">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C338D" w:rsidRPr="00C70AEF" w14:paraId="4A82CDE1" w14:textId="77777777" w:rsidTr="00E73582">
        <w:trPr>
          <w:trHeight w:val="386"/>
        </w:trPr>
        <w:tc>
          <w:tcPr>
            <w:tcW w:w="9464" w:type="dxa"/>
            <w:shd w:val="clear" w:color="auto" w:fill="FFA543"/>
            <w:vAlign w:val="center"/>
          </w:tcPr>
          <w:p w14:paraId="5C6C86F8" w14:textId="4381DEED" w:rsidR="002C338D" w:rsidRPr="00C70AEF" w:rsidRDefault="002C338D" w:rsidP="00E73582">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1</w:t>
            </w:r>
            <w:r w:rsidR="00BF2490">
              <w:rPr>
                <w:rFonts w:ascii="Arial" w:eastAsia="Arial Unicode MS" w:hAnsi="Arial" w:cs="Arial"/>
                <w:b/>
                <w:bCs/>
                <w:color w:val="FFFFFF" w:themeColor="background1"/>
                <w:sz w:val="20"/>
                <w:szCs w:val="20"/>
                <w:lang w:val="en-GB" w:bidi="th-TH"/>
              </w:rPr>
              <w:t>7</w:t>
            </w:r>
            <w:r w:rsidRPr="00C70AEF">
              <w:rPr>
                <w:rFonts w:ascii="Arial" w:eastAsia="Arial Unicode MS" w:hAnsi="Arial" w:cs="Arial"/>
                <w:b/>
                <w:bCs/>
                <w:color w:val="FFFFFF" w:themeColor="background1"/>
                <w:sz w:val="20"/>
                <w:szCs w:val="20"/>
                <w:lang w:val="en-GB" w:bidi="th-TH"/>
              </w:rPr>
              <w:tab/>
              <w:t>Share capital</w:t>
            </w:r>
          </w:p>
        </w:tc>
      </w:tr>
    </w:tbl>
    <w:p w14:paraId="17211F43" w14:textId="77777777" w:rsidR="002C338D" w:rsidRPr="00C70AEF" w:rsidRDefault="002C338D" w:rsidP="002C338D">
      <w:pPr>
        <w:spacing w:after="0" w:line="240" w:lineRule="auto"/>
        <w:jc w:val="both"/>
        <w:rPr>
          <w:rFonts w:ascii="Arial" w:eastAsia="Arial Unicode MS" w:hAnsi="Arial" w:cs="Arial"/>
          <w:b/>
          <w:bCs/>
          <w:color w:val="A44E00" w:themeColor="text2" w:themeShade="BF"/>
          <w:sz w:val="20"/>
          <w:szCs w:val="20"/>
          <w:lang w:bidi="th-TH"/>
        </w:rPr>
      </w:pPr>
    </w:p>
    <w:p w14:paraId="7A92C033" w14:textId="0B11705A" w:rsidR="002C338D" w:rsidRPr="00C70AEF" w:rsidRDefault="002C338D" w:rsidP="002C338D">
      <w:pPr>
        <w:spacing w:after="0" w:line="240" w:lineRule="auto"/>
        <w:jc w:val="both"/>
        <w:rPr>
          <w:rFonts w:ascii="Arial" w:eastAsia="Arial Unicode MS" w:hAnsi="Arial" w:cs="Arial"/>
          <w:color w:val="000000" w:themeColor="text1"/>
          <w:sz w:val="20"/>
          <w:szCs w:val="20"/>
          <w:lang w:bidi="th-TH"/>
        </w:rPr>
      </w:pPr>
      <w:r w:rsidRPr="00C70AEF">
        <w:rPr>
          <w:rFonts w:ascii="Arial" w:eastAsia="Arial Unicode MS" w:hAnsi="Arial" w:cs="Arial"/>
          <w:color w:val="000000" w:themeColor="text1"/>
          <w:sz w:val="20"/>
          <w:szCs w:val="20"/>
          <w:lang w:bidi="th-TH"/>
        </w:rPr>
        <w:t>At the Annual General Meeting of shareholders No.1/2020, held on 24 April 2020, the shareholders approved the registered capital increase of 24 million shares with a par value of Baht 0.50 each, from Baht 300 million to Baht 312 million to support the stock dividend payment to shareholders at the rate of Baht 0.02 per share. The new shares were registered with the Ministry of Commerce on 30 April 2020.</w:t>
      </w:r>
      <w:r w:rsidR="00D23327">
        <w:rPr>
          <w:rFonts w:ascii="Arial" w:eastAsia="Arial Unicode MS" w:hAnsi="Arial" w:cs="Arial"/>
          <w:color w:val="000000" w:themeColor="text1"/>
          <w:sz w:val="20"/>
          <w:szCs w:val="20"/>
          <w:lang w:bidi="th-TH"/>
        </w:rPr>
        <w:t xml:space="preserve"> </w:t>
      </w:r>
    </w:p>
    <w:p w14:paraId="6B79D289" w14:textId="596FE1CF" w:rsidR="00F025E8" w:rsidRDefault="00F025E8" w:rsidP="002C338D">
      <w:pPr>
        <w:spacing w:after="0" w:line="240" w:lineRule="auto"/>
        <w:jc w:val="both"/>
        <w:rPr>
          <w:rFonts w:ascii="Arial" w:eastAsia="Arial Unicode MS" w:hAnsi="Arial"/>
          <w:color w:val="000000" w:themeColor="text1"/>
          <w:sz w:val="20"/>
          <w:szCs w:val="20"/>
          <w:lang w:bidi="th-TH"/>
        </w:rPr>
      </w:pPr>
    </w:p>
    <w:p w14:paraId="3436B5BD" w14:textId="370FE33E" w:rsidR="0055673A" w:rsidRDefault="0055673A" w:rsidP="002C338D">
      <w:pPr>
        <w:spacing w:after="0" w:line="240" w:lineRule="auto"/>
        <w:jc w:val="both"/>
        <w:rPr>
          <w:rFonts w:ascii="Arial" w:eastAsia="Arial Unicode MS" w:hAnsi="Arial"/>
          <w:color w:val="000000" w:themeColor="text1"/>
          <w:sz w:val="20"/>
          <w:szCs w:val="20"/>
          <w:lang w:bidi="th-TH"/>
        </w:rPr>
      </w:pPr>
      <w:r w:rsidRPr="00D23327">
        <w:rPr>
          <w:rFonts w:ascii="Arial" w:eastAsia="Arial Unicode MS" w:hAnsi="Arial"/>
          <w:color w:val="000000" w:themeColor="text1"/>
          <w:sz w:val="20"/>
          <w:szCs w:val="20"/>
          <w:lang w:bidi="th-TH"/>
        </w:rPr>
        <w:t>The company paid the stock dividend to the shareholders on 22 May 2020 with 23,999,994 shares at a par value of Baht 0.50 per share amounting to Baht 11,999,997 which increase the issued and paid-up share capital to Baht 311,999,997 (31 December 2019: Baht 300,000,000)</w:t>
      </w:r>
      <w:r w:rsidR="00D23327" w:rsidRPr="00D23327">
        <w:rPr>
          <w:rFonts w:ascii="Arial" w:eastAsia="Arial Unicode MS" w:hAnsi="Arial"/>
          <w:color w:val="000000" w:themeColor="text1"/>
          <w:sz w:val="20"/>
          <w:szCs w:val="20"/>
          <w:lang w:bidi="th-TH"/>
        </w:rPr>
        <w:t>.</w:t>
      </w:r>
    </w:p>
    <w:p w14:paraId="31AD1E4B" w14:textId="77777777" w:rsidR="0055673A" w:rsidRDefault="0055673A" w:rsidP="002C338D">
      <w:pPr>
        <w:spacing w:after="0" w:line="240" w:lineRule="auto"/>
        <w:jc w:val="both"/>
        <w:rPr>
          <w:rFonts w:ascii="Arial" w:eastAsia="Arial Unicode MS" w:hAnsi="Arial"/>
          <w:color w:val="000000" w:themeColor="text1"/>
          <w:sz w:val="20"/>
          <w:szCs w:val="20"/>
          <w:highlight w:val="yellow"/>
          <w:lang w:val="en-GB" w:bidi="th-TH"/>
        </w:rPr>
      </w:pPr>
    </w:p>
    <w:p w14:paraId="6AE46E9E" w14:textId="75EFDDAF" w:rsidR="00A37887" w:rsidRDefault="00A37887">
      <w:pPr>
        <w:rPr>
          <w:rFonts w:ascii="Arial" w:eastAsia="Arial Unicode MS" w:hAnsi="Arial" w:cs="Arial"/>
          <w:b/>
          <w:bCs/>
          <w:color w:val="A44E00" w:themeColor="text2" w:themeShade="BF"/>
          <w:sz w:val="20"/>
          <w:szCs w:val="20"/>
          <w:lang w:bidi="th-TH"/>
        </w:rPr>
      </w:pPr>
      <w:r>
        <w:rPr>
          <w:rFonts w:ascii="Arial" w:eastAsia="Arial Unicode MS" w:hAnsi="Arial" w:cs="Arial"/>
          <w:b/>
          <w:bCs/>
          <w:color w:val="A44E00" w:themeColor="text2" w:themeShade="BF"/>
          <w:sz w:val="20"/>
          <w:szCs w:val="20"/>
          <w:lang w:bidi="th-TH"/>
        </w:rPr>
        <w:br w:type="page"/>
      </w:r>
    </w:p>
    <w:p w14:paraId="0E188AE0" w14:textId="77777777" w:rsidR="002C338D" w:rsidRPr="00C70AEF" w:rsidRDefault="002C338D" w:rsidP="002C338D">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C338D" w:rsidRPr="00C70AEF" w14:paraId="0C5C2C37" w14:textId="77777777" w:rsidTr="00E73582">
        <w:trPr>
          <w:trHeight w:val="386"/>
        </w:trPr>
        <w:tc>
          <w:tcPr>
            <w:tcW w:w="9464" w:type="dxa"/>
            <w:shd w:val="clear" w:color="auto" w:fill="FFA543"/>
            <w:vAlign w:val="center"/>
          </w:tcPr>
          <w:p w14:paraId="58749A9C" w14:textId="2C206EDD" w:rsidR="002C338D" w:rsidRPr="00C70AEF" w:rsidRDefault="002C338D" w:rsidP="00E73582">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1</w:t>
            </w:r>
            <w:r w:rsidR="00BF2490">
              <w:rPr>
                <w:rFonts w:ascii="Arial" w:eastAsia="Arial Unicode MS" w:hAnsi="Arial" w:cs="Arial"/>
                <w:b/>
                <w:bCs/>
                <w:color w:val="FFFFFF" w:themeColor="background1"/>
                <w:sz w:val="20"/>
                <w:szCs w:val="20"/>
                <w:lang w:val="en-GB" w:bidi="th-TH"/>
              </w:rPr>
              <w:t>8</w:t>
            </w:r>
            <w:r w:rsidRPr="00C70AEF">
              <w:rPr>
                <w:rFonts w:ascii="Arial" w:eastAsia="Arial Unicode MS" w:hAnsi="Arial" w:cs="Arial"/>
                <w:b/>
                <w:bCs/>
                <w:color w:val="FFFFFF" w:themeColor="background1"/>
                <w:sz w:val="20"/>
                <w:szCs w:val="20"/>
                <w:lang w:val="en-GB" w:bidi="th-TH"/>
              </w:rPr>
              <w:tab/>
              <w:t>Dividends</w:t>
            </w:r>
          </w:p>
        </w:tc>
      </w:tr>
    </w:tbl>
    <w:p w14:paraId="4718EFC7" w14:textId="77777777" w:rsidR="002C338D" w:rsidRPr="00A37887" w:rsidRDefault="002C338D" w:rsidP="002C338D">
      <w:pPr>
        <w:spacing w:after="0" w:line="240" w:lineRule="auto"/>
        <w:jc w:val="both"/>
        <w:rPr>
          <w:rFonts w:ascii="Arial" w:eastAsia="Arial Unicode MS" w:hAnsi="Arial" w:cs="Arial"/>
          <w:b/>
          <w:bCs/>
          <w:color w:val="A44E00" w:themeColor="text2" w:themeShade="BF"/>
          <w:sz w:val="16"/>
          <w:szCs w:val="16"/>
          <w:lang w:bidi="th-TH"/>
        </w:rPr>
      </w:pPr>
    </w:p>
    <w:p w14:paraId="2BDD80C5" w14:textId="0CB546C5" w:rsidR="002C338D" w:rsidRPr="00C70AEF" w:rsidRDefault="002C338D" w:rsidP="009E405D">
      <w:pPr>
        <w:spacing w:after="0" w:line="240" w:lineRule="auto"/>
        <w:jc w:val="thaiDistribute"/>
        <w:rPr>
          <w:rFonts w:ascii="Arial" w:eastAsia="Arial Unicode MS" w:hAnsi="Arial" w:cs="Arial"/>
          <w:color w:val="000000" w:themeColor="text1"/>
          <w:sz w:val="20"/>
          <w:szCs w:val="20"/>
          <w:lang w:bidi="th-TH"/>
        </w:rPr>
      </w:pPr>
      <w:r w:rsidRPr="00C70AEF">
        <w:rPr>
          <w:rFonts w:ascii="Arial" w:eastAsia="Arial Unicode MS" w:hAnsi="Arial" w:cs="Arial"/>
          <w:color w:val="000000" w:themeColor="text1"/>
          <w:sz w:val="20"/>
          <w:szCs w:val="20"/>
          <w:lang w:bidi="th-TH"/>
        </w:rPr>
        <w:t>At the Annual General Meeting of shareholders No.1/2020, held on 24 April 2020, the shareholders approved the distribution of dividend from the net operating profit for the year 2019, which comprises the following:</w:t>
      </w:r>
    </w:p>
    <w:p w14:paraId="6BA1C58E" w14:textId="77777777" w:rsidR="002C338D" w:rsidRPr="00A37887" w:rsidRDefault="002C338D" w:rsidP="009E405D">
      <w:pPr>
        <w:spacing w:after="0" w:line="240" w:lineRule="auto"/>
        <w:ind w:left="540" w:hanging="540"/>
        <w:jc w:val="thaiDistribute"/>
        <w:rPr>
          <w:rFonts w:ascii="Arial" w:eastAsia="Arial Unicode MS" w:hAnsi="Arial" w:cs="Arial"/>
          <w:color w:val="000000" w:themeColor="text1"/>
          <w:sz w:val="16"/>
          <w:szCs w:val="16"/>
          <w:lang w:bidi="th-TH"/>
        </w:rPr>
      </w:pPr>
    </w:p>
    <w:p w14:paraId="73900953" w14:textId="6A6D1B37" w:rsidR="002C338D" w:rsidRPr="00C70AEF" w:rsidRDefault="002C338D" w:rsidP="009E405D">
      <w:pPr>
        <w:spacing w:after="0" w:line="240" w:lineRule="auto"/>
        <w:ind w:left="540" w:hanging="540"/>
        <w:jc w:val="thaiDistribute"/>
        <w:rPr>
          <w:rFonts w:ascii="Arial" w:eastAsia="Arial Unicode MS" w:hAnsi="Arial" w:cs="Arial"/>
          <w:color w:val="000000" w:themeColor="text1"/>
          <w:sz w:val="20"/>
          <w:szCs w:val="20"/>
          <w:lang w:bidi="th-TH"/>
        </w:rPr>
      </w:pPr>
      <w:r w:rsidRPr="00C70AEF">
        <w:rPr>
          <w:rFonts w:ascii="Arial" w:eastAsia="Arial Unicode MS" w:hAnsi="Arial" w:cs="Arial"/>
          <w:color w:val="000000" w:themeColor="text1"/>
          <w:sz w:val="20"/>
          <w:szCs w:val="20"/>
          <w:lang w:bidi="th-TH"/>
        </w:rPr>
        <w:t>1</w:t>
      </w:r>
      <w:r w:rsidR="008A4801" w:rsidRPr="00C70AEF">
        <w:rPr>
          <w:rFonts w:ascii="Arial" w:eastAsia="Arial Unicode MS" w:hAnsi="Arial" w:cs="Arial"/>
          <w:color w:val="000000" w:themeColor="text1"/>
          <w:sz w:val="20"/>
          <w:szCs w:val="20"/>
          <w:lang w:bidi="th-TH"/>
        </w:rPr>
        <w:t>.</w:t>
      </w:r>
      <w:r w:rsidR="008A4801" w:rsidRPr="00C70AEF">
        <w:rPr>
          <w:rFonts w:ascii="Arial" w:eastAsia="Arial Unicode MS" w:hAnsi="Arial" w:cs="Arial"/>
          <w:color w:val="000000" w:themeColor="text1"/>
          <w:sz w:val="20"/>
          <w:szCs w:val="20"/>
          <w:lang w:bidi="th-TH"/>
        </w:rPr>
        <w:tab/>
      </w:r>
      <w:r w:rsidRPr="00C70AEF">
        <w:rPr>
          <w:rFonts w:ascii="Arial" w:eastAsia="Arial Unicode MS" w:hAnsi="Arial" w:cs="Arial"/>
          <w:color w:val="000000" w:themeColor="text1"/>
          <w:spacing w:val="-4"/>
          <w:sz w:val="20"/>
          <w:szCs w:val="20"/>
          <w:lang w:bidi="th-TH"/>
        </w:rPr>
        <w:t>To pay the cash dividend of Baht 0.08 per share. Since an interim dividend was paid at Baht 0.06 per share</w:t>
      </w:r>
      <w:r w:rsidRPr="00C70AEF">
        <w:rPr>
          <w:rFonts w:ascii="Arial" w:eastAsia="Arial Unicode MS" w:hAnsi="Arial" w:cs="Arial"/>
          <w:color w:val="000000" w:themeColor="text1"/>
          <w:sz w:val="20"/>
          <w:szCs w:val="20"/>
          <w:lang w:bidi="th-TH"/>
        </w:rPr>
        <w:t xml:space="preserve"> in October 2019, there is cash dividend of Baht 0.02 per share that</w:t>
      </w:r>
      <w:r w:rsidR="00EB53E9" w:rsidRPr="00C70AEF">
        <w:rPr>
          <w:rFonts w:ascii="Arial" w:eastAsia="Arial Unicode MS" w:hAnsi="Arial" w:cs="Arial"/>
          <w:color w:val="000000" w:themeColor="text1"/>
          <w:sz w:val="20"/>
          <w:szCs w:val="20"/>
          <w:cs/>
          <w:lang w:bidi="th-TH"/>
        </w:rPr>
        <w:t xml:space="preserve"> </w:t>
      </w:r>
      <w:r w:rsidR="00EB53E9" w:rsidRPr="00C70AEF">
        <w:rPr>
          <w:rFonts w:ascii="Arial" w:eastAsia="Arial Unicode MS" w:hAnsi="Arial" w:cs="Arial"/>
          <w:color w:val="000000" w:themeColor="text1"/>
          <w:sz w:val="20"/>
          <w:szCs w:val="20"/>
          <w:lang w:val="en-GB" w:bidi="th-TH"/>
        </w:rPr>
        <w:t>remains to be</w:t>
      </w:r>
      <w:r w:rsidRPr="00C70AEF">
        <w:rPr>
          <w:rFonts w:ascii="Arial" w:eastAsia="Arial Unicode MS" w:hAnsi="Arial" w:cs="Arial"/>
          <w:color w:val="000000" w:themeColor="text1"/>
          <w:sz w:val="20"/>
          <w:szCs w:val="20"/>
          <w:lang w:bidi="th-TH"/>
        </w:rPr>
        <w:t xml:space="preserve"> paid.</w:t>
      </w:r>
    </w:p>
    <w:p w14:paraId="77C2A28B" w14:textId="4E4C69E2" w:rsidR="002C338D" w:rsidRPr="00C70AEF" w:rsidRDefault="002C338D" w:rsidP="009E405D">
      <w:pPr>
        <w:spacing w:after="0" w:line="240" w:lineRule="auto"/>
        <w:ind w:left="540" w:hanging="540"/>
        <w:jc w:val="thaiDistribute"/>
        <w:rPr>
          <w:rFonts w:ascii="Arial" w:eastAsia="Arial Unicode MS" w:hAnsi="Arial" w:cs="Arial"/>
          <w:color w:val="000000" w:themeColor="text1"/>
          <w:sz w:val="20"/>
          <w:szCs w:val="20"/>
          <w:lang w:bidi="th-TH"/>
        </w:rPr>
      </w:pPr>
      <w:r w:rsidRPr="00C70AEF">
        <w:rPr>
          <w:rFonts w:ascii="Arial" w:eastAsia="Arial Unicode MS" w:hAnsi="Arial" w:cs="Arial"/>
          <w:color w:val="000000" w:themeColor="text1"/>
          <w:sz w:val="20"/>
          <w:szCs w:val="20"/>
          <w:lang w:bidi="th-TH"/>
        </w:rPr>
        <w:t>2</w:t>
      </w:r>
      <w:r w:rsidR="008A4801" w:rsidRPr="00C70AEF">
        <w:rPr>
          <w:rFonts w:ascii="Arial" w:eastAsia="Arial Unicode MS" w:hAnsi="Arial" w:cs="Arial"/>
          <w:color w:val="000000" w:themeColor="text1"/>
          <w:sz w:val="20"/>
          <w:szCs w:val="20"/>
          <w:lang w:bidi="th-TH"/>
        </w:rPr>
        <w:t>.</w:t>
      </w:r>
      <w:r w:rsidR="008A4801" w:rsidRPr="00C70AEF">
        <w:rPr>
          <w:rFonts w:ascii="Arial" w:eastAsia="Arial Unicode MS" w:hAnsi="Arial" w:cs="Arial"/>
          <w:color w:val="000000" w:themeColor="text1"/>
          <w:sz w:val="20"/>
          <w:szCs w:val="20"/>
          <w:lang w:bidi="th-TH"/>
        </w:rPr>
        <w:tab/>
      </w:r>
      <w:r w:rsidRPr="00C70AEF">
        <w:rPr>
          <w:rFonts w:ascii="Arial" w:eastAsia="Arial Unicode MS" w:hAnsi="Arial" w:cs="Arial"/>
          <w:color w:val="000000" w:themeColor="text1"/>
          <w:sz w:val="20"/>
          <w:szCs w:val="20"/>
          <w:lang w:bidi="th-TH"/>
        </w:rPr>
        <w:t>To pay the stock dividend at the ratio of 25 existing shares to one new share or equivalent to the dividend payment of Baht 0.02 per share. However, if the calculation of the stock dividend contains any fraction, the dividend shall be paid as a cash dividend at Baht 0.02 per share.</w:t>
      </w:r>
    </w:p>
    <w:p w14:paraId="00E2B632" w14:textId="77777777" w:rsidR="002C338D" w:rsidRPr="00A37887" w:rsidRDefault="002C338D" w:rsidP="009E405D">
      <w:pPr>
        <w:spacing w:after="0" w:line="240" w:lineRule="auto"/>
        <w:jc w:val="thaiDistribute"/>
        <w:rPr>
          <w:rFonts w:ascii="Arial" w:eastAsia="Arial Unicode MS" w:hAnsi="Arial" w:cs="Arial"/>
          <w:color w:val="000000" w:themeColor="text1"/>
          <w:sz w:val="16"/>
          <w:szCs w:val="16"/>
          <w:lang w:bidi="th-TH"/>
        </w:rPr>
      </w:pPr>
    </w:p>
    <w:p w14:paraId="4E5B40EF" w14:textId="4D4AA81E" w:rsidR="00BD731E" w:rsidRDefault="002C338D" w:rsidP="00AF56F3">
      <w:pPr>
        <w:spacing w:after="0" w:line="240" w:lineRule="auto"/>
        <w:jc w:val="thaiDistribute"/>
        <w:rPr>
          <w:rFonts w:ascii="Arial" w:eastAsia="Arial Unicode MS" w:hAnsi="Arial" w:cs="Arial"/>
          <w:color w:val="000000" w:themeColor="text1"/>
          <w:sz w:val="20"/>
          <w:szCs w:val="20"/>
          <w:lang w:bidi="th-TH"/>
        </w:rPr>
      </w:pPr>
      <w:r w:rsidRPr="00C70AEF">
        <w:rPr>
          <w:rFonts w:ascii="Arial" w:eastAsia="Arial Unicode MS" w:hAnsi="Arial" w:cs="Arial"/>
          <w:color w:val="000000" w:themeColor="text1"/>
          <w:sz w:val="20"/>
          <w:szCs w:val="20"/>
          <w:lang w:bidi="th-TH"/>
        </w:rPr>
        <w:t xml:space="preserve">The payment of </w:t>
      </w:r>
      <w:r w:rsidR="00026F1F" w:rsidRPr="00C70AEF">
        <w:rPr>
          <w:rFonts w:ascii="Arial" w:eastAsia="Arial Unicode MS" w:hAnsi="Arial" w:cs="Arial"/>
          <w:color w:val="000000" w:themeColor="text1"/>
          <w:sz w:val="20"/>
          <w:szCs w:val="20"/>
          <w:lang w:bidi="th-TH"/>
        </w:rPr>
        <w:t xml:space="preserve">cash and stock </w:t>
      </w:r>
      <w:r w:rsidRPr="00C70AEF">
        <w:rPr>
          <w:rFonts w:ascii="Arial" w:eastAsia="Arial Unicode MS" w:hAnsi="Arial" w:cs="Arial"/>
          <w:color w:val="000000" w:themeColor="text1"/>
          <w:sz w:val="20"/>
          <w:szCs w:val="20"/>
          <w:lang w:bidi="th-TH"/>
        </w:rPr>
        <w:t>dividends under 1 and 2</w:t>
      </w:r>
      <w:r w:rsidR="00026F1F" w:rsidRPr="00C70AEF">
        <w:rPr>
          <w:rFonts w:ascii="Arial" w:eastAsia="Arial Unicode MS" w:hAnsi="Arial" w:cs="Arial"/>
          <w:color w:val="000000" w:themeColor="text1"/>
          <w:sz w:val="20"/>
          <w:szCs w:val="20"/>
          <w:lang w:bidi="th-TH"/>
        </w:rPr>
        <w:t xml:space="preserve"> total to dividend</w:t>
      </w:r>
      <w:r w:rsidRPr="00C70AEF">
        <w:rPr>
          <w:rFonts w:ascii="Arial" w:eastAsia="Arial Unicode MS" w:hAnsi="Arial" w:cs="Arial"/>
          <w:color w:val="000000" w:themeColor="text1"/>
          <w:sz w:val="20"/>
          <w:szCs w:val="20"/>
          <w:lang w:bidi="th-TH"/>
        </w:rPr>
        <w:t xml:space="preserve"> at the rate of Baht 0.10 per share. The Company paid the stock dividend to the shareholders on 22 May 2020 with 23,999,994 shares at a par value of Baht 0.5</w:t>
      </w:r>
      <w:r w:rsidR="00BD25AB" w:rsidRPr="00C70AEF">
        <w:rPr>
          <w:rFonts w:ascii="Arial" w:eastAsia="Arial Unicode MS" w:hAnsi="Arial" w:cs="Arial"/>
          <w:color w:val="000000" w:themeColor="text1"/>
          <w:sz w:val="20"/>
          <w:szCs w:val="20"/>
          <w:lang w:bidi="th-TH"/>
        </w:rPr>
        <w:t>0</w:t>
      </w:r>
      <w:r w:rsidRPr="00C70AEF">
        <w:rPr>
          <w:rFonts w:ascii="Arial" w:eastAsia="Arial Unicode MS" w:hAnsi="Arial" w:cs="Arial"/>
          <w:color w:val="000000" w:themeColor="text1"/>
          <w:sz w:val="20"/>
          <w:szCs w:val="20"/>
          <w:lang w:bidi="th-TH"/>
        </w:rPr>
        <w:t xml:space="preserve"> per share </w:t>
      </w:r>
      <w:r w:rsidR="00026F1F" w:rsidRPr="00C70AEF">
        <w:rPr>
          <w:rFonts w:ascii="Arial" w:eastAsia="Arial Unicode MS" w:hAnsi="Arial" w:cs="Arial"/>
          <w:color w:val="000000" w:themeColor="text1"/>
          <w:sz w:val="20"/>
          <w:szCs w:val="20"/>
          <w:lang w:bidi="th-TH"/>
        </w:rPr>
        <w:t xml:space="preserve">amounting to Baht 11,999,997 </w:t>
      </w:r>
      <w:r w:rsidRPr="00C70AEF">
        <w:rPr>
          <w:rFonts w:ascii="Arial" w:eastAsia="Arial Unicode MS" w:hAnsi="Arial" w:cs="Arial"/>
          <w:color w:val="000000" w:themeColor="text1"/>
          <w:sz w:val="20"/>
          <w:szCs w:val="20"/>
          <w:lang w:bidi="th-TH"/>
        </w:rPr>
        <w:t xml:space="preserve">and paid the cash dividend to the shareholders on 22 May 2020 amounting to Baht </w:t>
      </w:r>
      <w:r w:rsidR="000D73F9" w:rsidRPr="00C70AEF">
        <w:rPr>
          <w:rFonts w:ascii="Arial" w:eastAsia="Arial Unicode MS" w:hAnsi="Arial" w:cs="Arial"/>
          <w:color w:val="000000" w:themeColor="text1"/>
          <w:sz w:val="20"/>
          <w:szCs w:val="20"/>
          <w:lang w:bidi="th-TH"/>
        </w:rPr>
        <w:t>1</w:t>
      </w:r>
      <w:r w:rsidR="00000F89" w:rsidRPr="00C70AEF">
        <w:rPr>
          <w:rFonts w:ascii="Arial" w:eastAsia="Arial Unicode MS" w:hAnsi="Arial" w:cs="Arial"/>
          <w:color w:val="000000" w:themeColor="text1"/>
          <w:sz w:val="20"/>
          <w:szCs w:val="20"/>
          <w:lang w:bidi="th-TH"/>
        </w:rPr>
        <w:t>2,000,00</w:t>
      </w:r>
      <w:r w:rsidRPr="00C70AEF">
        <w:rPr>
          <w:rFonts w:ascii="Arial" w:eastAsia="Arial Unicode MS" w:hAnsi="Arial" w:cs="Arial"/>
          <w:color w:val="000000" w:themeColor="text1"/>
          <w:sz w:val="20"/>
          <w:szCs w:val="20"/>
          <w:lang w:bidi="th-TH"/>
        </w:rPr>
        <w:t>3.</w:t>
      </w:r>
      <w:r w:rsidR="00EC7EF7">
        <w:t xml:space="preserve"> </w:t>
      </w:r>
    </w:p>
    <w:p w14:paraId="44206323" w14:textId="77777777" w:rsidR="00AF56F3" w:rsidRPr="00A37887" w:rsidRDefault="00AF56F3" w:rsidP="00AF56F3">
      <w:pPr>
        <w:spacing w:after="0" w:line="240" w:lineRule="auto"/>
        <w:jc w:val="thaiDistribute"/>
        <w:rPr>
          <w:rFonts w:ascii="Arial" w:eastAsia="Arial Unicode MS" w:hAnsi="Arial" w:cs="Arial"/>
          <w:color w:val="000000" w:themeColor="text1"/>
          <w:sz w:val="16"/>
          <w:szCs w:val="16"/>
          <w:lang w:bidi="th-TH"/>
        </w:rPr>
      </w:pPr>
    </w:p>
    <w:p w14:paraId="1DC1AA33" w14:textId="4A295C27" w:rsidR="00FC0E04" w:rsidRPr="00BD1F0F" w:rsidRDefault="00BD731E" w:rsidP="00BD1F0F">
      <w:pPr>
        <w:spacing w:after="0" w:line="240" w:lineRule="auto"/>
        <w:jc w:val="thaiDistribute"/>
        <w:rPr>
          <w:rFonts w:ascii="Arial" w:eastAsia="Arial Unicode MS" w:hAnsi="Arial" w:cs="Arial"/>
          <w:color w:val="000000" w:themeColor="text1"/>
          <w:sz w:val="20"/>
          <w:szCs w:val="20"/>
          <w:lang w:bidi="th-TH"/>
        </w:rPr>
      </w:pPr>
      <w:r w:rsidRPr="00BD731E">
        <w:rPr>
          <w:rFonts w:ascii="Arial" w:eastAsia="Arial Unicode MS" w:hAnsi="Arial" w:cs="Arial"/>
          <w:sz w:val="20"/>
          <w:szCs w:val="20"/>
          <w:lang w:bidi="th-TH"/>
        </w:rPr>
        <w:t xml:space="preserve">At the Board of Director Meeting No. 7/2020, held on 11 August 2020, the Board of Director approved the distribution of interim dividend </w:t>
      </w:r>
      <w:r w:rsidR="00097B23">
        <w:rPr>
          <w:rFonts w:ascii="Arial" w:eastAsia="Arial Unicode MS" w:hAnsi="Arial" w:cs="Arial"/>
          <w:sz w:val="20"/>
          <w:szCs w:val="20"/>
          <w:lang w:bidi="th-TH"/>
        </w:rPr>
        <w:t xml:space="preserve">of Baht 0.03 per share </w:t>
      </w:r>
      <w:r w:rsidRPr="00BD731E">
        <w:rPr>
          <w:rFonts w:ascii="Arial" w:eastAsia="Arial Unicode MS" w:hAnsi="Arial" w:cs="Arial"/>
          <w:sz w:val="20"/>
          <w:szCs w:val="20"/>
          <w:lang w:bidi="th-TH"/>
        </w:rPr>
        <w:t xml:space="preserve">from the retained earnings for the period end date </w:t>
      </w:r>
      <w:r w:rsidR="00045F78">
        <w:rPr>
          <w:rFonts w:ascii="Arial" w:eastAsia="Arial Unicode MS" w:hAnsi="Arial" w:cs="Arial"/>
          <w:sz w:val="20"/>
          <w:szCs w:val="20"/>
          <w:lang w:bidi="th-TH"/>
        </w:rPr>
        <w:br/>
      </w:r>
      <w:r w:rsidRPr="00BD731E">
        <w:rPr>
          <w:rFonts w:ascii="Arial" w:eastAsia="Arial Unicode MS" w:hAnsi="Arial" w:cs="Arial"/>
          <w:sz w:val="20"/>
          <w:szCs w:val="20"/>
          <w:lang w:bidi="th-TH"/>
        </w:rPr>
        <w:t>30 June 2020</w:t>
      </w:r>
      <w:r w:rsidR="00DA5155">
        <w:rPr>
          <w:rFonts w:ascii="Arial" w:eastAsia="Arial Unicode MS" w:hAnsi="Arial" w:cs="Arial"/>
          <w:sz w:val="20"/>
          <w:szCs w:val="20"/>
          <w:lang w:bidi="th-TH"/>
        </w:rPr>
        <w:t xml:space="preserve">. The company paid the cash dividend to the shareholders </w:t>
      </w:r>
      <w:r w:rsidRPr="00BD731E">
        <w:rPr>
          <w:rFonts w:ascii="Arial" w:eastAsia="Arial Unicode MS" w:hAnsi="Arial" w:cs="Arial"/>
          <w:sz w:val="20"/>
          <w:szCs w:val="20"/>
          <w:lang w:bidi="th-TH"/>
        </w:rPr>
        <w:t xml:space="preserve">on 11 </w:t>
      </w:r>
      <w:r>
        <w:rPr>
          <w:rFonts w:ascii="Arial" w:eastAsia="Arial Unicode MS" w:hAnsi="Arial" w:cs="Arial"/>
          <w:sz w:val="20"/>
          <w:szCs w:val="20"/>
          <w:lang w:bidi="th-TH"/>
        </w:rPr>
        <w:t>S</w:t>
      </w:r>
      <w:r w:rsidRPr="00BD731E">
        <w:rPr>
          <w:rFonts w:ascii="Arial" w:eastAsia="Arial Unicode MS" w:hAnsi="Arial" w:cs="Arial"/>
          <w:sz w:val="20"/>
          <w:szCs w:val="20"/>
          <w:lang w:bidi="th-TH"/>
        </w:rPr>
        <w:t xml:space="preserve">eptember 2020 </w:t>
      </w:r>
      <w:r w:rsidR="00DA5155">
        <w:rPr>
          <w:rFonts w:ascii="Arial" w:eastAsia="Arial Unicode MS" w:hAnsi="Arial" w:cs="Arial"/>
          <w:sz w:val="20"/>
          <w:szCs w:val="20"/>
          <w:lang w:bidi="th-TH"/>
        </w:rPr>
        <w:t xml:space="preserve">amounting to </w:t>
      </w:r>
      <w:r w:rsidRPr="00BD731E">
        <w:rPr>
          <w:rFonts w:ascii="Arial" w:eastAsia="Arial Unicode MS" w:hAnsi="Arial" w:cs="Arial"/>
          <w:sz w:val="20"/>
          <w:szCs w:val="20"/>
          <w:lang w:bidi="th-TH"/>
        </w:rPr>
        <w:t>Baht 18</w:t>
      </w:r>
      <w:r w:rsidR="00097B23">
        <w:rPr>
          <w:rFonts w:ascii="Arial" w:eastAsia="Arial Unicode MS" w:hAnsi="Arial" w:cs="Arial"/>
          <w:sz w:val="20"/>
          <w:szCs w:val="20"/>
          <w:lang w:bidi="th-TH"/>
        </w:rPr>
        <w:t>.72 million</w:t>
      </w:r>
      <w:r w:rsidRPr="00BD731E">
        <w:rPr>
          <w:rFonts w:ascii="Arial" w:eastAsia="Arial Unicode MS" w:hAnsi="Arial" w:cs="Arial"/>
          <w:sz w:val="20"/>
          <w:szCs w:val="20"/>
          <w:lang w:bidi="th-TH"/>
        </w:rPr>
        <w:t xml:space="preserve">. </w:t>
      </w:r>
      <w:r w:rsidR="00BD1F0F">
        <w:rPr>
          <w:rFonts w:ascii="Arial" w:eastAsia="Arial Unicode MS" w:hAnsi="Arial" w:cs="Arial"/>
          <w:color w:val="000000" w:themeColor="text1"/>
          <w:sz w:val="20"/>
          <w:szCs w:val="20"/>
          <w:lang w:bidi="th-TH"/>
        </w:rPr>
        <w:t>Th</w:t>
      </w:r>
      <w:r w:rsidR="00BD1F0F" w:rsidRPr="00EC7EF7">
        <w:rPr>
          <w:rFonts w:ascii="Arial" w:eastAsia="Arial Unicode MS" w:hAnsi="Arial" w:cs="Arial"/>
          <w:color w:val="000000" w:themeColor="text1"/>
          <w:sz w:val="20"/>
          <w:szCs w:val="20"/>
          <w:lang w:bidi="th-TH"/>
        </w:rPr>
        <w:t>e</w:t>
      </w:r>
      <w:r w:rsidR="00BD1F0F">
        <w:rPr>
          <w:rFonts w:ascii="Arial" w:eastAsia="Arial Unicode MS" w:hAnsi="Arial" w:cs="Arial"/>
          <w:color w:val="000000" w:themeColor="text1"/>
          <w:sz w:val="20"/>
          <w:szCs w:val="20"/>
          <w:lang w:bidi="th-TH"/>
        </w:rPr>
        <w:t xml:space="preserve"> Group</w:t>
      </w:r>
      <w:r w:rsidR="00BD1F0F" w:rsidRPr="00EC7EF7">
        <w:rPr>
          <w:rFonts w:ascii="Arial" w:eastAsia="Arial Unicode MS" w:hAnsi="Arial" w:cs="Arial"/>
          <w:color w:val="000000" w:themeColor="text1"/>
          <w:sz w:val="20"/>
          <w:szCs w:val="20"/>
          <w:lang w:bidi="th-TH"/>
        </w:rPr>
        <w:t xml:space="preserve"> set aside a statutory reserve of net profit</w:t>
      </w:r>
      <w:r w:rsidR="00BD1F0F">
        <w:rPr>
          <w:rFonts w:ascii="Arial" w:eastAsia="Arial Unicode MS" w:hAnsi="Arial" w:cs="Arial"/>
          <w:color w:val="000000" w:themeColor="text1"/>
          <w:sz w:val="20"/>
          <w:szCs w:val="20"/>
          <w:lang w:bidi="th-TH"/>
        </w:rPr>
        <w:t xml:space="preserve"> of Baht 1.31 million.</w:t>
      </w:r>
    </w:p>
    <w:p w14:paraId="1E8E1F2B" w14:textId="0847EC93" w:rsidR="00FC0E04" w:rsidRDefault="00FC0E04" w:rsidP="00FC0E04">
      <w:pPr>
        <w:spacing w:after="0" w:line="240" w:lineRule="auto"/>
        <w:jc w:val="both"/>
        <w:rPr>
          <w:rFonts w:ascii="Arial" w:eastAsia="Arial Unicode MS" w:hAnsi="Arial" w:cs="Arial"/>
          <w:b/>
          <w:bCs/>
          <w:color w:val="A44E00" w:themeColor="text2" w:themeShade="BF"/>
          <w:sz w:val="16"/>
          <w:szCs w:val="16"/>
          <w:lang w:bidi="th-TH"/>
        </w:rPr>
      </w:pPr>
    </w:p>
    <w:p w14:paraId="4A4B6831" w14:textId="77777777" w:rsidR="00A37887" w:rsidRPr="00A37887" w:rsidRDefault="00A37887" w:rsidP="00FC0E04">
      <w:pPr>
        <w:spacing w:after="0" w:line="240" w:lineRule="auto"/>
        <w:jc w:val="both"/>
        <w:rPr>
          <w:rFonts w:ascii="Arial" w:eastAsia="Arial Unicode MS" w:hAnsi="Arial" w:cs="Arial"/>
          <w:b/>
          <w:bCs/>
          <w:color w:val="A44E00" w:themeColor="text2" w:themeShade="BF"/>
          <w:sz w:val="16"/>
          <w:szCs w:val="16"/>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C0E04" w:rsidRPr="00C70AEF" w14:paraId="28E5726D" w14:textId="77777777" w:rsidTr="00BE4C68">
        <w:trPr>
          <w:trHeight w:val="386"/>
        </w:trPr>
        <w:tc>
          <w:tcPr>
            <w:tcW w:w="9464" w:type="dxa"/>
            <w:shd w:val="clear" w:color="auto" w:fill="FFA543"/>
            <w:vAlign w:val="center"/>
          </w:tcPr>
          <w:p w14:paraId="29AB3A39" w14:textId="731677C4" w:rsidR="00FC0E04" w:rsidRPr="00C70AEF" w:rsidRDefault="00FC0E04" w:rsidP="00BE4C68">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1</w:t>
            </w:r>
            <w:r w:rsidR="00BF2490">
              <w:rPr>
                <w:rFonts w:ascii="Arial" w:eastAsia="Arial Unicode MS" w:hAnsi="Arial" w:cs="Arial"/>
                <w:b/>
                <w:bCs/>
                <w:color w:val="FFFFFF" w:themeColor="background1"/>
                <w:sz w:val="20"/>
                <w:szCs w:val="20"/>
                <w:lang w:val="en-GB" w:bidi="th-TH"/>
              </w:rPr>
              <w:t>9</w:t>
            </w:r>
            <w:r w:rsidRPr="00C70AEF">
              <w:rPr>
                <w:rFonts w:ascii="Arial" w:eastAsia="Arial Unicode MS" w:hAnsi="Arial" w:cs="Arial"/>
                <w:b/>
                <w:bCs/>
                <w:color w:val="FFFFFF" w:themeColor="background1"/>
                <w:sz w:val="20"/>
                <w:szCs w:val="20"/>
                <w:lang w:val="en-GB" w:bidi="th-TH"/>
              </w:rPr>
              <w:tab/>
            </w:r>
            <w:r>
              <w:rPr>
                <w:rFonts w:ascii="Arial" w:eastAsia="Arial Unicode MS" w:hAnsi="Arial" w:cs="Arial"/>
                <w:b/>
                <w:bCs/>
                <w:color w:val="FFFFFF" w:themeColor="background1"/>
                <w:sz w:val="20"/>
                <w:szCs w:val="20"/>
                <w:lang w:val="en-GB" w:bidi="th-TH"/>
              </w:rPr>
              <w:t>Basic earnings per share</w:t>
            </w:r>
          </w:p>
        </w:tc>
      </w:tr>
    </w:tbl>
    <w:p w14:paraId="69B608E4" w14:textId="77777777" w:rsidR="00FC0E04" w:rsidRPr="00A37887" w:rsidRDefault="00FC0E04" w:rsidP="00FC0E04">
      <w:pPr>
        <w:spacing w:after="0" w:line="240" w:lineRule="auto"/>
        <w:jc w:val="both"/>
        <w:rPr>
          <w:rFonts w:ascii="Arial" w:eastAsia="Arial Unicode MS" w:hAnsi="Arial" w:cs="Arial"/>
          <w:b/>
          <w:bCs/>
          <w:color w:val="A44E00" w:themeColor="text2" w:themeShade="BF"/>
          <w:sz w:val="16"/>
          <w:szCs w:val="16"/>
          <w:lang w:bidi="th-TH"/>
        </w:rPr>
      </w:pPr>
    </w:p>
    <w:p w14:paraId="6A06292E" w14:textId="13CE3447" w:rsidR="00216E5A" w:rsidRPr="00BD731E" w:rsidRDefault="00216E5A" w:rsidP="00A37887">
      <w:pPr>
        <w:spacing w:after="0" w:line="240" w:lineRule="auto"/>
        <w:jc w:val="thaiDistribute"/>
        <w:rPr>
          <w:rFonts w:ascii="Arial" w:eastAsia="Arial Unicode MS" w:hAnsi="Arial" w:cs="Arial"/>
          <w:color w:val="A44E00" w:themeColor="text2" w:themeShade="BF"/>
          <w:sz w:val="20"/>
          <w:szCs w:val="20"/>
          <w:lang w:bidi="th-TH"/>
        </w:rPr>
      </w:pPr>
      <w:r w:rsidRPr="00A3609C">
        <w:rPr>
          <w:rFonts w:ascii="Arial" w:eastAsia="Arial Unicode MS" w:hAnsi="Arial" w:cs="Arial"/>
          <w:spacing w:val="-2"/>
          <w:sz w:val="20"/>
          <w:szCs w:val="20"/>
          <w:lang w:bidi="th-TH"/>
        </w:rPr>
        <w:t xml:space="preserve">Basic earnings per share is calculated by dividing profit for the </w:t>
      </w:r>
      <w:r w:rsidR="00026F1F" w:rsidRPr="00A3609C">
        <w:rPr>
          <w:rFonts w:ascii="Arial" w:eastAsia="Arial Unicode MS" w:hAnsi="Arial" w:cs="Arial"/>
          <w:spacing w:val="-2"/>
          <w:sz w:val="20"/>
          <w:szCs w:val="20"/>
          <w:lang w:bidi="th-TH"/>
        </w:rPr>
        <w:t xml:space="preserve">three-month and </w:t>
      </w:r>
      <w:r w:rsidR="00416DBB" w:rsidRPr="00A3609C">
        <w:rPr>
          <w:rFonts w:ascii="Arial" w:eastAsia="Arial Unicode MS" w:hAnsi="Arial" w:cs="Arial"/>
          <w:spacing w:val="-2"/>
          <w:sz w:val="20"/>
          <w:szCs w:val="20"/>
          <w:lang w:bidi="th-TH"/>
        </w:rPr>
        <w:t>nine-month</w:t>
      </w:r>
      <w:r w:rsidRPr="00A3609C">
        <w:rPr>
          <w:rFonts w:ascii="Arial" w:eastAsia="Arial Unicode MS" w:hAnsi="Arial" w:cs="Arial"/>
          <w:spacing w:val="-2"/>
          <w:sz w:val="20"/>
          <w:szCs w:val="20"/>
          <w:lang w:bidi="th-TH"/>
        </w:rPr>
        <w:t xml:space="preserve"> periods attributable</w:t>
      </w:r>
      <w:r w:rsidRPr="00A3609C">
        <w:rPr>
          <w:rFonts w:ascii="Arial" w:eastAsia="Arial Unicode MS" w:hAnsi="Arial" w:cs="Arial"/>
          <w:sz w:val="20"/>
          <w:szCs w:val="20"/>
          <w:lang w:bidi="th-TH"/>
        </w:rPr>
        <w:t xml:space="preserve"> to shareholders of the Company by the weighted average number of ordinary shares issued and paid-up share capital during the period.</w:t>
      </w:r>
    </w:p>
    <w:p w14:paraId="0966CB6A" w14:textId="3D086D1F" w:rsidR="00216E5A" w:rsidRPr="00A37887" w:rsidRDefault="00216E5A" w:rsidP="00A37887">
      <w:pPr>
        <w:spacing w:after="0" w:line="240" w:lineRule="auto"/>
        <w:ind w:left="567" w:hanging="567"/>
        <w:jc w:val="both"/>
        <w:rPr>
          <w:rFonts w:ascii="Arial" w:eastAsia="Arial Unicode MS" w:hAnsi="Arial" w:cs="Arial"/>
          <w:b/>
          <w:bCs/>
          <w:sz w:val="16"/>
          <w:szCs w:val="16"/>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A3609C" w14:paraId="295469C3" w14:textId="77777777" w:rsidTr="00110A98">
        <w:trPr>
          <w:trHeight w:val="20"/>
        </w:trPr>
        <w:tc>
          <w:tcPr>
            <w:tcW w:w="3672" w:type="dxa"/>
            <w:shd w:val="clear" w:color="auto" w:fill="auto"/>
            <w:vAlign w:val="bottom"/>
          </w:tcPr>
          <w:p w14:paraId="7E14E95E" w14:textId="77777777" w:rsidR="00110A98" w:rsidRPr="00A3609C" w:rsidRDefault="00110A98" w:rsidP="00110A98">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0349B37D" w14:textId="77777777" w:rsidR="00110A98" w:rsidRPr="00A3609C" w:rsidRDefault="00110A98" w:rsidP="00110A9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3D776B19" w14:textId="77777777" w:rsidR="00110A98" w:rsidRPr="00A3609C" w:rsidRDefault="00110A98" w:rsidP="00110A9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7DCF57E0" w14:textId="77777777" w:rsidTr="001225D9">
        <w:trPr>
          <w:trHeight w:val="20"/>
        </w:trPr>
        <w:tc>
          <w:tcPr>
            <w:tcW w:w="3672" w:type="dxa"/>
            <w:shd w:val="clear" w:color="auto" w:fill="auto"/>
            <w:vAlign w:val="bottom"/>
          </w:tcPr>
          <w:p w14:paraId="266A39DB" w14:textId="77777777" w:rsidR="00110A98" w:rsidRPr="00A3609C" w:rsidRDefault="00110A98" w:rsidP="00110A98">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543A3C22" w14:textId="77777777" w:rsidR="00110A98" w:rsidRPr="00A3609C" w:rsidRDefault="00110A98" w:rsidP="00110A9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5921B952" w14:textId="77777777" w:rsidR="00110A98" w:rsidRPr="00A3609C" w:rsidRDefault="00110A98" w:rsidP="00110A9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75EAFE6C" w14:textId="77777777" w:rsidTr="001225D9">
        <w:trPr>
          <w:trHeight w:val="20"/>
        </w:trPr>
        <w:tc>
          <w:tcPr>
            <w:tcW w:w="3672" w:type="dxa"/>
            <w:shd w:val="clear" w:color="auto" w:fill="auto"/>
            <w:vAlign w:val="bottom"/>
          </w:tcPr>
          <w:p w14:paraId="166B2B75" w14:textId="1256AF4D" w:rsidR="00110A98" w:rsidRPr="00A3609C" w:rsidRDefault="00110A98" w:rsidP="00110A98">
            <w:pPr>
              <w:spacing w:after="0" w:line="240" w:lineRule="auto"/>
              <w:ind w:left="-110"/>
              <w:jc w:val="both"/>
              <w:rPr>
                <w:rFonts w:ascii="Arial" w:hAnsi="Arial" w:cs="Arial"/>
                <w:b/>
                <w:bCs/>
                <w:sz w:val="20"/>
                <w:szCs w:val="20"/>
              </w:rPr>
            </w:pPr>
            <w:r w:rsidRPr="00A3609C">
              <w:rPr>
                <w:rFonts w:ascii="Arial" w:hAnsi="Arial" w:cs="Arial"/>
                <w:b/>
                <w:bCs/>
                <w:sz w:val="20"/>
                <w:szCs w:val="20"/>
              </w:rPr>
              <w:t>For the three-month period ended</w:t>
            </w:r>
          </w:p>
        </w:tc>
        <w:tc>
          <w:tcPr>
            <w:tcW w:w="1440" w:type="dxa"/>
            <w:shd w:val="clear" w:color="auto" w:fill="auto"/>
            <w:vAlign w:val="bottom"/>
          </w:tcPr>
          <w:p w14:paraId="286EDD61" w14:textId="1883C556" w:rsidR="00110A98" w:rsidRPr="00A3609C" w:rsidRDefault="00416DBB" w:rsidP="00110A98">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40" w:type="dxa"/>
            <w:shd w:val="clear" w:color="auto" w:fill="auto"/>
            <w:vAlign w:val="bottom"/>
          </w:tcPr>
          <w:p w14:paraId="402F9CB8" w14:textId="448459A9" w:rsidR="00110A98" w:rsidRPr="00A3609C" w:rsidRDefault="00416DBB" w:rsidP="00110A98">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40" w:type="dxa"/>
            <w:shd w:val="clear" w:color="auto" w:fill="auto"/>
            <w:vAlign w:val="bottom"/>
          </w:tcPr>
          <w:p w14:paraId="7D9C0772" w14:textId="0A4CB477" w:rsidR="00110A98" w:rsidRPr="00A3609C" w:rsidRDefault="00416DBB" w:rsidP="00110A98">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40" w:type="dxa"/>
            <w:shd w:val="clear" w:color="auto" w:fill="auto"/>
            <w:vAlign w:val="bottom"/>
          </w:tcPr>
          <w:p w14:paraId="65D6A0FD" w14:textId="013C058B" w:rsidR="00110A98" w:rsidRPr="00A3609C" w:rsidRDefault="00416DBB" w:rsidP="00110A98">
            <w:pPr>
              <w:spacing w:after="0" w:line="240" w:lineRule="auto"/>
              <w:ind w:left="-109" w:right="-72"/>
              <w:jc w:val="right"/>
              <w:rPr>
                <w:rFonts w:ascii="Arial" w:hAnsi="Arial" w:cs="Arial"/>
                <w:b/>
                <w:bCs/>
                <w:sz w:val="20"/>
                <w:szCs w:val="20"/>
              </w:rPr>
            </w:pPr>
            <w:r w:rsidRPr="00A3609C">
              <w:rPr>
                <w:rFonts w:ascii="Arial" w:hAnsi="Arial" w:cs="Arial"/>
                <w:b/>
                <w:bCs/>
                <w:sz w:val="20"/>
                <w:szCs w:val="20"/>
              </w:rPr>
              <w:t>30 September</w:t>
            </w:r>
          </w:p>
        </w:tc>
      </w:tr>
      <w:tr w:rsidR="00A3609C" w:rsidRPr="00A3609C" w14:paraId="11AF0B98" w14:textId="77777777" w:rsidTr="00110A98">
        <w:trPr>
          <w:trHeight w:val="20"/>
        </w:trPr>
        <w:tc>
          <w:tcPr>
            <w:tcW w:w="3672" w:type="dxa"/>
            <w:shd w:val="clear" w:color="auto" w:fill="auto"/>
            <w:vAlign w:val="bottom"/>
          </w:tcPr>
          <w:p w14:paraId="532F6062" w14:textId="77777777" w:rsidR="00110A98" w:rsidRPr="00A3609C" w:rsidRDefault="00110A98" w:rsidP="00110A98">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5B915FD9"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7316F646"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lang w:val="en-GB"/>
              </w:rPr>
              <w:t>2019</w:t>
            </w:r>
          </w:p>
        </w:tc>
        <w:tc>
          <w:tcPr>
            <w:tcW w:w="1440" w:type="dxa"/>
            <w:tcBorders>
              <w:bottom w:val="single" w:sz="4" w:space="0" w:color="auto"/>
            </w:tcBorders>
            <w:shd w:val="clear" w:color="auto" w:fill="auto"/>
            <w:vAlign w:val="bottom"/>
          </w:tcPr>
          <w:p w14:paraId="52F2D197"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485F78EE"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lang w:val="en-GB"/>
              </w:rPr>
              <w:t>2019</w:t>
            </w:r>
          </w:p>
        </w:tc>
      </w:tr>
      <w:tr w:rsidR="00A3609C" w:rsidRPr="00A37887" w14:paraId="05D8F953" w14:textId="77777777" w:rsidTr="00110A98">
        <w:trPr>
          <w:trHeight w:val="20"/>
        </w:trPr>
        <w:tc>
          <w:tcPr>
            <w:tcW w:w="3672" w:type="dxa"/>
            <w:shd w:val="clear" w:color="auto" w:fill="auto"/>
          </w:tcPr>
          <w:p w14:paraId="035C847D" w14:textId="77777777" w:rsidR="00110A98" w:rsidRPr="00A37887" w:rsidRDefault="00110A98" w:rsidP="00110A98">
            <w:pPr>
              <w:spacing w:after="0" w:line="240" w:lineRule="auto"/>
              <w:ind w:left="-110" w:right="-25"/>
              <w:jc w:val="both"/>
              <w:rPr>
                <w:rFonts w:ascii="Arial" w:hAnsi="Arial" w:cs="Arial"/>
                <w:sz w:val="12"/>
                <w:szCs w:val="12"/>
              </w:rPr>
            </w:pPr>
          </w:p>
        </w:tc>
        <w:tc>
          <w:tcPr>
            <w:tcW w:w="1440" w:type="dxa"/>
            <w:tcBorders>
              <w:top w:val="single" w:sz="4" w:space="0" w:color="auto"/>
            </w:tcBorders>
            <w:shd w:val="clear" w:color="auto" w:fill="FAFAFA"/>
            <w:vAlign w:val="bottom"/>
          </w:tcPr>
          <w:p w14:paraId="0F5360B7" w14:textId="77777777" w:rsidR="00110A98" w:rsidRPr="00A37887" w:rsidRDefault="00110A98" w:rsidP="00110A98">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CB213E4" w14:textId="77777777" w:rsidR="00110A98" w:rsidRPr="00A37887" w:rsidRDefault="00110A98" w:rsidP="00110A98">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6B1C947" w14:textId="77777777" w:rsidR="00110A98" w:rsidRPr="00A37887" w:rsidRDefault="00110A98" w:rsidP="00110A98">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D836C28" w14:textId="77777777" w:rsidR="00110A98" w:rsidRPr="00A37887" w:rsidRDefault="00110A98" w:rsidP="00110A98">
            <w:pPr>
              <w:spacing w:after="0" w:line="240" w:lineRule="auto"/>
              <w:ind w:right="-72"/>
              <w:jc w:val="right"/>
              <w:rPr>
                <w:rFonts w:ascii="Arial" w:hAnsi="Arial" w:cs="Arial"/>
                <w:sz w:val="12"/>
                <w:szCs w:val="12"/>
              </w:rPr>
            </w:pPr>
          </w:p>
        </w:tc>
      </w:tr>
      <w:tr w:rsidR="00A3609C" w:rsidRPr="00A3609C" w14:paraId="57AB3DC3" w14:textId="77777777" w:rsidTr="00110A98">
        <w:trPr>
          <w:trHeight w:val="20"/>
        </w:trPr>
        <w:tc>
          <w:tcPr>
            <w:tcW w:w="3672" w:type="dxa"/>
            <w:shd w:val="clear" w:color="auto" w:fill="auto"/>
          </w:tcPr>
          <w:p w14:paraId="6FE1A0DE" w14:textId="77777777" w:rsidR="00110A98" w:rsidRPr="00A3609C" w:rsidRDefault="00110A98" w:rsidP="00110A98">
            <w:pPr>
              <w:spacing w:after="0" w:line="240" w:lineRule="auto"/>
              <w:ind w:left="-110" w:right="-25"/>
              <w:jc w:val="both"/>
              <w:rPr>
                <w:rFonts w:ascii="Arial" w:hAnsi="Arial" w:cs="Arial"/>
                <w:sz w:val="20"/>
                <w:szCs w:val="20"/>
              </w:rPr>
            </w:pPr>
            <w:r w:rsidRPr="00A3609C">
              <w:rPr>
                <w:rFonts w:ascii="Arial" w:hAnsi="Arial" w:cs="Arial"/>
                <w:sz w:val="20"/>
                <w:szCs w:val="20"/>
              </w:rPr>
              <w:t>Profit attributable to</w:t>
            </w:r>
          </w:p>
        </w:tc>
        <w:tc>
          <w:tcPr>
            <w:tcW w:w="1440" w:type="dxa"/>
            <w:shd w:val="clear" w:color="auto" w:fill="FAFAFA"/>
            <w:vAlign w:val="bottom"/>
          </w:tcPr>
          <w:p w14:paraId="3DE55BEF" w14:textId="77777777" w:rsidR="00110A98" w:rsidRPr="00A3609C" w:rsidRDefault="00110A98" w:rsidP="00110A98">
            <w:pPr>
              <w:spacing w:after="0" w:line="240" w:lineRule="auto"/>
              <w:ind w:right="-72"/>
              <w:jc w:val="right"/>
              <w:rPr>
                <w:rFonts w:ascii="Arial" w:hAnsi="Arial" w:cs="Arial"/>
                <w:sz w:val="20"/>
                <w:szCs w:val="20"/>
              </w:rPr>
            </w:pPr>
          </w:p>
        </w:tc>
        <w:tc>
          <w:tcPr>
            <w:tcW w:w="1440" w:type="dxa"/>
            <w:vAlign w:val="bottom"/>
          </w:tcPr>
          <w:p w14:paraId="2304C042" w14:textId="77777777" w:rsidR="00110A98" w:rsidRPr="00A3609C" w:rsidRDefault="00110A98" w:rsidP="00110A98">
            <w:pPr>
              <w:spacing w:after="0" w:line="240" w:lineRule="auto"/>
              <w:ind w:right="-72"/>
              <w:jc w:val="right"/>
              <w:rPr>
                <w:rFonts w:ascii="Arial" w:hAnsi="Arial" w:cs="Arial"/>
                <w:sz w:val="20"/>
                <w:szCs w:val="20"/>
              </w:rPr>
            </w:pPr>
          </w:p>
        </w:tc>
        <w:tc>
          <w:tcPr>
            <w:tcW w:w="1440" w:type="dxa"/>
            <w:shd w:val="clear" w:color="auto" w:fill="FAFAFA"/>
            <w:vAlign w:val="bottom"/>
          </w:tcPr>
          <w:p w14:paraId="0850750D" w14:textId="77777777" w:rsidR="00110A98" w:rsidRPr="00A3609C" w:rsidRDefault="00110A98" w:rsidP="00110A98">
            <w:pPr>
              <w:spacing w:after="0" w:line="240" w:lineRule="auto"/>
              <w:ind w:right="-72"/>
              <w:jc w:val="right"/>
              <w:rPr>
                <w:rFonts w:ascii="Arial" w:hAnsi="Arial" w:cs="Arial"/>
                <w:sz w:val="20"/>
                <w:szCs w:val="20"/>
              </w:rPr>
            </w:pPr>
          </w:p>
        </w:tc>
        <w:tc>
          <w:tcPr>
            <w:tcW w:w="1440" w:type="dxa"/>
            <w:vAlign w:val="bottom"/>
          </w:tcPr>
          <w:p w14:paraId="11A73BBB" w14:textId="77777777" w:rsidR="00110A98" w:rsidRPr="00A3609C" w:rsidRDefault="00110A98" w:rsidP="00110A98">
            <w:pPr>
              <w:spacing w:after="0" w:line="240" w:lineRule="auto"/>
              <w:ind w:right="-72"/>
              <w:jc w:val="right"/>
              <w:rPr>
                <w:rFonts w:ascii="Arial" w:hAnsi="Arial" w:cs="Arial"/>
                <w:sz w:val="20"/>
                <w:szCs w:val="20"/>
              </w:rPr>
            </w:pPr>
          </w:p>
        </w:tc>
      </w:tr>
      <w:tr w:rsidR="005276A1" w:rsidRPr="00A3609C" w14:paraId="6B4CA068" w14:textId="77777777" w:rsidTr="005276A1">
        <w:trPr>
          <w:trHeight w:val="20"/>
        </w:trPr>
        <w:tc>
          <w:tcPr>
            <w:tcW w:w="3672" w:type="dxa"/>
            <w:shd w:val="clear" w:color="auto" w:fill="auto"/>
          </w:tcPr>
          <w:p w14:paraId="5F6D50F5" w14:textId="77777777" w:rsidR="005276A1" w:rsidRPr="00A3609C" w:rsidRDefault="005276A1" w:rsidP="005276A1">
            <w:pPr>
              <w:spacing w:after="0" w:line="240" w:lineRule="auto"/>
              <w:ind w:left="-110" w:right="-25"/>
              <w:jc w:val="both"/>
              <w:rPr>
                <w:rFonts w:ascii="Arial" w:hAnsi="Arial" w:cs="Arial"/>
                <w:sz w:val="20"/>
                <w:szCs w:val="20"/>
              </w:rPr>
            </w:pPr>
            <w:r w:rsidRPr="00A3609C">
              <w:rPr>
                <w:rFonts w:ascii="Arial" w:hAnsi="Arial" w:cs="Arial"/>
                <w:sz w:val="20"/>
                <w:szCs w:val="20"/>
              </w:rPr>
              <w:t xml:space="preserve">   equity holders of the parent (Baht)</w:t>
            </w:r>
          </w:p>
        </w:tc>
        <w:tc>
          <w:tcPr>
            <w:tcW w:w="1440" w:type="dxa"/>
            <w:shd w:val="clear" w:color="auto" w:fill="FAFAFA"/>
          </w:tcPr>
          <w:p w14:paraId="7FC7AF27" w14:textId="0AB6BC6E" w:rsidR="005276A1" w:rsidRPr="00A3609C" w:rsidRDefault="005276A1" w:rsidP="005276A1">
            <w:pPr>
              <w:spacing w:after="0" w:line="240" w:lineRule="auto"/>
              <w:ind w:right="-72"/>
              <w:jc w:val="right"/>
              <w:rPr>
                <w:rFonts w:ascii="Arial" w:hAnsi="Arial" w:cs="Arial"/>
                <w:sz w:val="20"/>
                <w:szCs w:val="20"/>
                <w:highlight w:val="yellow"/>
              </w:rPr>
            </w:pPr>
            <w:r>
              <w:rPr>
                <w:rFonts w:ascii="Arial" w:hAnsi="Arial" w:cs="Arial"/>
                <w:sz w:val="20"/>
                <w:szCs w:val="20"/>
              </w:rPr>
              <w:t>15,245,471</w:t>
            </w:r>
          </w:p>
        </w:tc>
        <w:tc>
          <w:tcPr>
            <w:tcW w:w="1440" w:type="dxa"/>
            <w:vAlign w:val="bottom"/>
          </w:tcPr>
          <w:p w14:paraId="2A975771" w14:textId="444ED9F9" w:rsidR="005276A1" w:rsidRPr="00A3609C" w:rsidRDefault="005276A1" w:rsidP="005276A1">
            <w:pPr>
              <w:spacing w:after="0" w:line="240" w:lineRule="auto"/>
              <w:ind w:right="-72"/>
              <w:jc w:val="right"/>
              <w:rPr>
                <w:rFonts w:ascii="Arial" w:hAnsi="Arial" w:cs="Arial"/>
                <w:sz w:val="20"/>
                <w:szCs w:val="20"/>
              </w:rPr>
            </w:pPr>
            <w:r w:rsidRPr="00A3609C">
              <w:rPr>
                <w:rFonts w:ascii="Arial" w:hAnsi="Arial" w:cs="Arial"/>
                <w:sz w:val="20"/>
                <w:szCs w:val="20"/>
              </w:rPr>
              <w:t>15,124,696</w:t>
            </w:r>
          </w:p>
        </w:tc>
        <w:tc>
          <w:tcPr>
            <w:tcW w:w="1440" w:type="dxa"/>
            <w:shd w:val="clear" w:color="auto" w:fill="FAFAFA"/>
          </w:tcPr>
          <w:p w14:paraId="0B024FAA" w14:textId="0437E3AC" w:rsidR="005276A1" w:rsidRPr="00A3609C" w:rsidRDefault="005276A1" w:rsidP="005276A1">
            <w:pPr>
              <w:spacing w:after="0" w:line="240" w:lineRule="auto"/>
              <w:ind w:left="1440" w:right="-72" w:hanging="1440"/>
              <w:jc w:val="right"/>
              <w:rPr>
                <w:rFonts w:ascii="Arial" w:hAnsi="Arial" w:cs="Arial"/>
                <w:sz w:val="20"/>
                <w:szCs w:val="20"/>
              </w:rPr>
            </w:pPr>
            <w:r>
              <w:rPr>
                <w:rFonts w:ascii="Arial" w:hAnsi="Arial" w:cs="Arial"/>
                <w:sz w:val="20"/>
                <w:szCs w:val="20"/>
              </w:rPr>
              <w:t>15,</w:t>
            </w:r>
            <w:r w:rsidR="00B12BC5">
              <w:rPr>
                <w:rFonts w:ascii="Arial" w:hAnsi="Arial" w:cs="Arial"/>
                <w:sz w:val="20"/>
                <w:szCs w:val="20"/>
              </w:rPr>
              <w:t>064</w:t>
            </w:r>
            <w:r>
              <w:rPr>
                <w:rFonts w:ascii="Arial" w:hAnsi="Arial" w:cs="Arial"/>
                <w:sz w:val="20"/>
                <w:szCs w:val="20"/>
              </w:rPr>
              <w:t>,4</w:t>
            </w:r>
            <w:r w:rsidR="008164BF">
              <w:rPr>
                <w:rFonts w:ascii="Arial" w:hAnsi="Arial" w:cs="Arial"/>
                <w:sz w:val="20"/>
                <w:szCs w:val="20"/>
              </w:rPr>
              <w:t>23</w:t>
            </w:r>
          </w:p>
        </w:tc>
        <w:tc>
          <w:tcPr>
            <w:tcW w:w="1440" w:type="dxa"/>
            <w:vAlign w:val="bottom"/>
          </w:tcPr>
          <w:p w14:paraId="72B6D66A" w14:textId="1CA6AFA0" w:rsidR="005276A1" w:rsidRPr="00A3609C" w:rsidRDefault="005276A1" w:rsidP="005276A1">
            <w:pPr>
              <w:spacing w:after="0" w:line="240" w:lineRule="auto"/>
              <w:ind w:right="-72"/>
              <w:jc w:val="right"/>
              <w:rPr>
                <w:rFonts w:ascii="Arial" w:hAnsi="Arial" w:cs="Arial"/>
                <w:sz w:val="20"/>
                <w:szCs w:val="20"/>
              </w:rPr>
            </w:pPr>
            <w:r w:rsidRPr="00A3609C">
              <w:rPr>
                <w:rFonts w:ascii="Arial" w:hAnsi="Arial" w:cs="Arial"/>
                <w:sz w:val="20"/>
                <w:szCs w:val="20"/>
              </w:rPr>
              <w:t>30,584,900</w:t>
            </w:r>
          </w:p>
        </w:tc>
      </w:tr>
      <w:tr w:rsidR="00A3609C" w:rsidRPr="00A3609C" w14:paraId="557103E1" w14:textId="77777777" w:rsidTr="008E7E5E">
        <w:trPr>
          <w:trHeight w:val="20"/>
        </w:trPr>
        <w:tc>
          <w:tcPr>
            <w:tcW w:w="3672" w:type="dxa"/>
            <w:shd w:val="clear" w:color="auto" w:fill="auto"/>
          </w:tcPr>
          <w:p w14:paraId="75B2B861" w14:textId="77777777" w:rsidR="000F23DA" w:rsidRPr="00A3609C" w:rsidRDefault="000F23DA" w:rsidP="000F23DA">
            <w:pPr>
              <w:spacing w:after="0" w:line="240" w:lineRule="auto"/>
              <w:ind w:left="-110" w:right="-25"/>
              <w:jc w:val="both"/>
              <w:rPr>
                <w:rFonts w:ascii="Arial" w:hAnsi="Arial" w:cs="Arial"/>
                <w:sz w:val="20"/>
                <w:szCs w:val="20"/>
              </w:rPr>
            </w:pPr>
            <w:r w:rsidRPr="00A3609C">
              <w:rPr>
                <w:rFonts w:ascii="Arial" w:hAnsi="Arial" w:cs="Arial"/>
                <w:sz w:val="20"/>
                <w:szCs w:val="20"/>
              </w:rPr>
              <w:t>Weighted average number of ordinary</w:t>
            </w:r>
          </w:p>
        </w:tc>
        <w:tc>
          <w:tcPr>
            <w:tcW w:w="1440" w:type="dxa"/>
            <w:shd w:val="clear" w:color="auto" w:fill="FAFAFA"/>
          </w:tcPr>
          <w:p w14:paraId="64585227" w14:textId="77777777" w:rsidR="000F23DA" w:rsidRPr="00A3609C" w:rsidRDefault="000F23DA" w:rsidP="000F23DA">
            <w:pPr>
              <w:spacing w:after="0" w:line="240" w:lineRule="auto"/>
              <w:ind w:right="-72"/>
              <w:jc w:val="right"/>
              <w:rPr>
                <w:rFonts w:ascii="Arial" w:hAnsi="Arial" w:cs="Arial"/>
                <w:sz w:val="20"/>
                <w:szCs w:val="20"/>
              </w:rPr>
            </w:pPr>
          </w:p>
        </w:tc>
        <w:tc>
          <w:tcPr>
            <w:tcW w:w="1440" w:type="dxa"/>
            <w:vAlign w:val="bottom"/>
          </w:tcPr>
          <w:p w14:paraId="2B54982E" w14:textId="77777777" w:rsidR="000F23DA" w:rsidRPr="00A3609C" w:rsidRDefault="000F23DA" w:rsidP="000F23DA">
            <w:pPr>
              <w:spacing w:after="0" w:line="240" w:lineRule="auto"/>
              <w:ind w:right="-72"/>
              <w:jc w:val="right"/>
              <w:rPr>
                <w:rFonts w:ascii="Arial" w:hAnsi="Arial" w:cs="Arial"/>
                <w:sz w:val="20"/>
                <w:szCs w:val="20"/>
              </w:rPr>
            </w:pPr>
          </w:p>
        </w:tc>
        <w:tc>
          <w:tcPr>
            <w:tcW w:w="1440" w:type="dxa"/>
            <w:shd w:val="clear" w:color="auto" w:fill="FAFAFA"/>
            <w:vAlign w:val="bottom"/>
          </w:tcPr>
          <w:p w14:paraId="675EF9C5" w14:textId="77777777" w:rsidR="000F23DA" w:rsidRPr="00A3609C" w:rsidRDefault="000F23DA" w:rsidP="000F23DA">
            <w:pPr>
              <w:spacing w:after="0" w:line="240" w:lineRule="auto"/>
              <w:ind w:left="1440" w:right="-72" w:hanging="1440"/>
              <w:jc w:val="right"/>
              <w:rPr>
                <w:rFonts w:ascii="Arial" w:hAnsi="Arial" w:cs="Arial"/>
                <w:sz w:val="20"/>
                <w:szCs w:val="20"/>
              </w:rPr>
            </w:pPr>
          </w:p>
        </w:tc>
        <w:tc>
          <w:tcPr>
            <w:tcW w:w="1440" w:type="dxa"/>
            <w:vAlign w:val="bottom"/>
          </w:tcPr>
          <w:p w14:paraId="41A0EB55" w14:textId="77777777" w:rsidR="000F23DA" w:rsidRPr="00A3609C" w:rsidRDefault="000F23DA" w:rsidP="000F23DA">
            <w:pPr>
              <w:spacing w:after="0" w:line="240" w:lineRule="auto"/>
              <w:ind w:right="-72"/>
              <w:jc w:val="right"/>
              <w:rPr>
                <w:rFonts w:ascii="Arial" w:hAnsi="Arial" w:cs="Arial"/>
                <w:sz w:val="20"/>
                <w:szCs w:val="20"/>
              </w:rPr>
            </w:pPr>
          </w:p>
        </w:tc>
      </w:tr>
      <w:tr w:rsidR="00A3609C" w:rsidRPr="00A3609C" w14:paraId="790304CF" w14:textId="77777777" w:rsidTr="00BE6884">
        <w:trPr>
          <w:trHeight w:val="20"/>
        </w:trPr>
        <w:tc>
          <w:tcPr>
            <w:tcW w:w="3672" w:type="dxa"/>
            <w:shd w:val="clear" w:color="auto" w:fill="auto"/>
          </w:tcPr>
          <w:p w14:paraId="6BAEAD12" w14:textId="77777777" w:rsidR="000F23DA" w:rsidRPr="00A3609C" w:rsidRDefault="000F23DA" w:rsidP="000F23DA">
            <w:pPr>
              <w:spacing w:after="0" w:line="240" w:lineRule="auto"/>
              <w:ind w:left="-110" w:right="-25"/>
              <w:jc w:val="both"/>
              <w:rPr>
                <w:rFonts w:ascii="Arial" w:hAnsi="Arial" w:cs="Arial"/>
                <w:sz w:val="20"/>
                <w:szCs w:val="20"/>
              </w:rPr>
            </w:pPr>
            <w:r w:rsidRPr="00A3609C">
              <w:rPr>
                <w:rFonts w:ascii="Arial" w:hAnsi="Arial" w:cs="Arial"/>
                <w:sz w:val="20"/>
                <w:szCs w:val="20"/>
              </w:rPr>
              <w:t xml:space="preserve">   shares outstanding (shares)</w:t>
            </w:r>
          </w:p>
        </w:tc>
        <w:tc>
          <w:tcPr>
            <w:tcW w:w="1440" w:type="dxa"/>
            <w:tcBorders>
              <w:bottom w:val="single" w:sz="4" w:space="0" w:color="auto"/>
            </w:tcBorders>
            <w:shd w:val="clear" w:color="auto" w:fill="FAFAFA"/>
          </w:tcPr>
          <w:p w14:paraId="27327FAE" w14:textId="3577965F" w:rsidR="000F23DA" w:rsidRPr="00A3609C" w:rsidRDefault="00BD731E" w:rsidP="000F23DA">
            <w:pPr>
              <w:spacing w:after="0" w:line="240" w:lineRule="auto"/>
              <w:ind w:right="-72"/>
              <w:jc w:val="right"/>
              <w:rPr>
                <w:rFonts w:ascii="Arial" w:hAnsi="Arial" w:cs="Arial"/>
                <w:sz w:val="20"/>
                <w:szCs w:val="20"/>
                <w:highlight w:val="yellow"/>
              </w:rPr>
            </w:pPr>
            <w:r w:rsidRPr="00BD731E">
              <w:rPr>
                <w:rFonts w:ascii="Arial" w:hAnsi="Arial" w:cs="Arial"/>
                <w:sz w:val="20"/>
                <w:szCs w:val="20"/>
              </w:rPr>
              <w:t>623,999,994</w:t>
            </w:r>
          </w:p>
        </w:tc>
        <w:tc>
          <w:tcPr>
            <w:tcW w:w="1440" w:type="dxa"/>
            <w:tcBorders>
              <w:bottom w:val="single" w:sz="4" w:space="0" w:color="auto"/>
            </w:tcBorders>
            <w:vAlign w:val="bottom"/>
          </w:tcPr>
          <w:p w14:paraId="5758FEAA" w14:textId="331747E2" w:rsidR="000F23DA" w:rsidRPr="00A3609C" w:rsidRDefault="000F23DA" w:rsidP="000F23DA">
            <w:pPr>
              <w:spacing w:after="0" w:line="240" w:lineRule="auto"/>
              <w:ind w:right="-72"/>
              <w:jc w:val="right"/>
              <w:rPr>
                <w:rFonts w:ascii="Arial" w:hAnsi="Arial" w:cs="Arial"/>
                <w:sz w:val="20"/>
                <w:szCs w:val="20"/>
              </w:rPr>
            </w:pPr>
            <w:r w:rsidRPr="00A3609C">
              <w:rPr>
                <w:rFonts w:ascii="Arial" w:hAnsi="Arial" w:cs="Arial"/>
                <w:sz w:val="20"/>
                <w:szCs w:val="20"/>
              </w:rPr>
              <w:t>4</w:t>
            </w:r>
            <w:r w:rsidR="00F0315F">
              <w:rPr>
                <w:rFonts w:ascii="Arial" w:hAnsi="Arial" w:cs="Arial"/>
                <w:sz w:val="20"/>
                <w:szCs w:val="20"/>
              </w:rPr>
              <w:t>68</w:t>
            </w:r>
            <w:r w:rsidRPr="00A3609C">
              <w:rPr>
                <w:rFonts w:ascii="Arial" w:hAnsi="Arial" w:cs="Arial"/>
                <w:sz w:val="20"/>
                <w:szCs w:val="20"/>
              </w:rPr>
              <w:t>,000,000</w:t>
            </w:r>
            <w:r w:rsidR="00327ED1">
              <w:rPr>
                <w:rFonts w:ascii="Arial" w:hAnsi="Arial" w:cs="Arial"/>
                <w:sz w:val="20"/>
                <w:szCs w:val="20"/>
              </w:rPr>
              <w:t>*</w:t>
            </w:r>
          </w:p>
        </w:tc>
        <w:tc>
          <w:tcPr>
            <w:tcW w:w="1440" w:type="dxa"/>
            <w:tcBorders>
              <w:bottom w:val="single" w:sz="4" w:space="0" w:color="auto"/>
            </w:tcBorders>
            <w:shd w:val="clear" w:color="auto" w:fill="FAFAFA"/>
            <w:vAlign w:val="bottom"/>
          </w:tcPr>
          <w:p w14:paraId="0C2EB267" w14:textId="761F0CF6" w:rsidR="000F23DA" w:rsidRPr="00A3609C" w:rsidRDefault="00BD731E" w:rsidP="000F23DA">
            <w:pPr>
              <w:spacing w:after="0" w:line="240" w:lineRule="auto"/>
              <w:ind w:right="-72"/>
              <w:jc w:val="right"/>
              <w:rPr>
                <w:rFonts w:ascii="Arial" w:hAnsi="Arial" w:cs="Arial"/>
                <w:sz w:val="20"/>
                <w:szCs w:val="20"/>
              </w:rPr>
            </w:pPr>
            <w:r w:rsidRPr="00BD731E">
              <w:rPr>
                <w:rFonts w:ascii="Arial" w:hAnsi="Arial" w:cs="Arial"/>
                <w:sz w:val="20"/>
                <w:szCs w:val="20"/>
              </w:rPr>
              <w:t>623,999,994</w:t>
            </w:r>
          </w:p>
        </w:tc>
        <w:tc>
          <w:tcPr>
            <w:tcW w:w="1440" w:type="dxa"/>
            <w:tcBorders>
              <w:bottom w:val="single" w:sz="4" w:space="0" w:color="auto"/>
            </w:tcBorders>
            <w:vAlign w:val="bottom"/>
          </w:tcPr>
          <w:p w14:paraId="767EC972" w14:textId="139AC229" w:rsidR="000F23DA" w:rsidRPr="00A3609C" w:rsidRDefault="000F23DA" w:rsidP="000F23DA">
            <w:pPr>
              <w:spacing w:after="0" w:line="240" w:lineRule="auto"/>
              <w:ind w:right="-72"/>
              <w:jc w:val="right"/>
              <w:rPr>
                <w:rFonts w:ascii="Arial" w:hAnsi="Arial" w:cs="Arial"/>
                <w:sz w:val="20"/>
                <w:szCs w:val="20"/>
              </w:rPr>
            </w:pPr>
            <w:r w:rsidRPr="00A3609C">
              <w:rPr>
                <w:rFonts w:ascii="Arial" w:hAnsi="Arial" w:cs="Arial"/>
                <w:sz w:val="20"/>
                <w:szCs w:val="20"/>
              </w:rPr>
              <w:t>4</w:t>
            </w:r>
            <w:r w:rsidR="00F0315F">
              <w:rPr>
                <w:rFonts w:ascii="Arial" w:hAnsi="Arial" w:cs="Arial"/>
                <w:sz w:val="20"/>
                <w:szCs w:val="20"/>
              </w:rPr>
              <w:t>68</w:t>
            </w:r>
            <w:r w:rsidRPr="00A3609C">
              <w:rPr>
                <w:rFonts w:ascii="Arial" w:hAnsi="Arial" w:cs="Arial"/>
                <w:sz w:val="20"/>
                <w:szCs w:val="20"/>
              </w:rPr>
              <w:t>,000,000</w:t>
            </w:r>
            <w:r w:rsidR="00327ED1">
              <w:rPr>
                <w:rFonts w:ascii="Arial" w:hAnsi="Arial" w:cs="Arial"/>
                <w:sz w:val="20"/>
                <w:szCs w:val="20"/>
              </w:rPr>
              <w:t>*</w:t>
            </w:r>
          </w:p>
        </w:tc>
      </w:tr>
      <w:tr w:rsidR="00A3609C" w:rsidRPr="00A37887" w14:paraId="5CE16C19" w14:textId="77777777" w:rsidTr="00110A98">
        <w:trPr>
          <w:trHeight w:val="20"/>
        </w:trPr>
        <w:tc>
          <w:tcPr>
            <w:tcW w:w="3672" w:type="dxa"/>
            <w:shd w:val="clear" w:color="auto" w:fill="auto"/>
          </w:tcPr>
          <w:p w14:paraId="03DC76B5" w14:textId="77777777" w:rsidR="000F23DA" w:rsidRPr="00A37887" w:rsidRDefault="000F23DA" w:rsidP="000F23DA">
            <w:pPr>
              <w:spacing w:after="0" w:line="240" w:lineRule="auto"/>
              <w:ind w:left="-110" w:right="-25"/>
              <w:jc w:val="both"/>
              <w:rPr>
                <w:rFonts w:ascii="Arial" w:hAnsi="Arial" w:cs="Arial"/>
                <w:sz w:val="12"/>
                <w:szCs w:val="12"/>
              </w:rPr>
            </w:pPr>
          </w:p>
        </w:tc>
        <w:tc>
          <w:tcPr>
            <w:tcW w:w="1440" w:type="dxa"/>
            <w:tcBorders>
              <w:top w:val="single" w:sz="4" w:space="0" w:color="auto"/>
            </w:tcBorders>
            <w:shd w:val="clear" w:color="auto" w:fill="FAFAFA"/>
            <w:vAlign w:val="bottom"/>
          </w:tcPr>
          <w:p w14:paraId="3BC2BAD2" w14:textId="77777777" w:rsidR="000F23DA" w:rsidRPr="00A37887" w:rsidRDefault="000F23DA" w:rsidP="000F23DA">
            <w:pPr>
              <w:spacing w:after="0" w:line="240" w:lineRule="auto"/>
              <w:ind w:right="-72"/>
              <w:jc w:val="right"/>
              <w:rPr>
                <w:rFonts w:ascii="Arial" w:eastAsia="Arial Unicode MS" w:hAnsi="Arial" w:cs="Arial"/>
                <w:sz w:val="12"/>
                <w:szCs w:val="12"/>
              </w:rPr>
            </w:pPr>
          </w:p>
        </w:tc>
        <w:tc>
          <w:tcPr>
            <w:tcW w:w="1440" w:type="dxa"/>
            <w:tcBorders>
              <w:top w:val="single" w:sz="4" w:space="0" w:color="auto"/>
            </w:tcBorders>
            <w:vAlign w:val="bottom"/>
          </w:tcPr>
          <w:p w14:paraId="3885E58D" w14:textId="77777777" w:rsidR="000F23DA" w:rsidRPr="00A37887" w:rsidRDefault="000F23DA" w:rsidP="000F23D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3C43535" w14:textId="77777777" w:rsidR="000F23DA" w:rsidRPr="00A37887" w:rsidRDefault="000F23DA" w:rsidP="000F23DA">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1939E3B6" w14:textId="77777777" w:rsidR="000F23DA" w:rsidRPr="00A37887" w:rsidRDefault="000F23DA" w:rsidP="000F23DA">
            <w:pPr>
              <w:spacing w:after="0" w:line="240" w:lineRule="auto"/>
              <w:ind w:right="-72"/>
              <w:jc w:val="right"/>
              <w:rPr>
                <w:rFonts w:ascii="Arial" w:hAnsi="Arial" w:cs="Arial"/>
                <w:sz w:val="12"/>
                <w:szCs w:val="12"/>
              </w:rPr>
            </w:pPr>
          </w:p>
        </w:tc>
      </w:tr>
      <w:tr w:rsidR="00A3609C" w:rsidRPr="00A3609C" w14:paraId="2F705DB2" w14:textId="77777777" w:rsidTr="008E7E5E">
        <w:trPr>
          <w:trHeight w:val="20"/>
        </w:trPr>
        <w:tc>
          <w:tcPr>
            <w:tcW w:w="3672" w:type="dxa"/>
            <w:shd w:val="clear" w:color="auto" w:fill="auto"/>
          </w:tcPr>
          <w:p w14:paraId="4EFCD0A6" w14:textId="77777777" w:rsidR="000F23DA" w:rsidRPr="00A3609C" w:rsidRDefault="000F23DA" w:rsidP="000F23DA">
            <w:pPr>
              <w:spacing w:after="0" w:line="240" w:lineRule="auto"/>
              <w:ind w:left="-110" w:right="-25"/>
              <w:jc w:val="both"/>
              <w:rPr>
                <w:rFonts w:ascii="Arial" w:hAnsi="Arial" w:cs="Arial"/>
                <w:sz w:val="20"/>
                <w:szCs w:val="20"/>
              </w:rPr>
            </w:pPr>
            <w:r w:rsidRPr="00A3609C">
              <w:rPr>
                <w:rFonts w:ascii="Arial" w:hAnsi="Arial" w:cs="Arial"/>
                <w:sz w:val="20"/>
                <w:szCs w:val="20"/>
              </w:rPr>
              <w:t>Basic earnings per share (Baht)</w:t>
            </w:r>
          </w:p>
        </w:tc>
        <w:tc>
          <w:tcPr>
            <w:tcW w:w="1440" w:type="dxa"/>
            <w:tcBorders>
              <w:bottom w:val="single" w:sz="4" w:space="0" w:color="auto"/>
            </w:tcBorders>
            <w:shd w:val="clear" w:color="auto" w:fill="FAFAFA"/>
          </w:tcPr>
          <w:p w14:paraId="53DD5AC7" w14:textId="6CA6BB83" w:rsidR="000F23DA" w:rsidRPr="00A3609C" w:rsidRDefault="00BD731E" w:rsidP="000F23DA">
            <w:pPr>
              <w:spacing w:after="0" w:line="240" w:lineRule="auto"/>
              <w:ind w:right="-72"/>
              <w:jc w:val="right"/>
              <w:rPr>
                <w:rFonts w:ascii="Arial" w:hAnsi="Arial" w:cs="Arial"/>
                <w:sz w:val="20"/>
                <w:szCs w:val="20"/>
                <w:highlight w:val="yellow"/>
              </w:rPr>
            </w:pPr>
            <w:r w:rsidRPr="00BD731E">
              <w:rPr>
                <w:rFonts w:ascii="Arial" w:hAnsi="Arial" w:cs="Arial"/>
                <w:sz w:val="20"/>
                <w:szCs w:val="20"/>
              </w:rPr>
              <w:t>0.0</w:t>
            </w:r>
            <w:r w:rsidR="005276A1">
              <w:rPr>
                <w:rFonts w:ascii="Arial" w:hAnsi="Arial" w:cs="Arial"/>
                <w:sz w:val="20"/>
                <w:szCs w:val="20"/>
              </w:rPr>
              <w:t>2</w:t>
            </w:r>
          </w:p>
        </w:tc>
        <w:tc>
          <w:tcPr>
            <w:tcW w:w="1440" w:type="dxa"/>
            <w:tcBorders>
              <w:bottom w:val="single" w:sz="4" w:space="0" w:color="auto"/>
            </w:tcBorders>
            <w:vAlign w:val="bottom"/>
          </w:tcPr>
          <w:p w14:paraId="6DF06267" w14:textId="38DDF930" w:rsidR="000F23DA" w:rsidRPr="00A3609C" w:rsidRDefault="000F23DA" w:rsidP="000F23DA">
            <w:pPr>
              <w:spacing w:after="0" w:line="240" w:lineRule="auto"/>
              <w:ind w:right="-72"/>
              <w:jc w:val="right"/>
              <w:rPr>
                <w:rFonts w:ascii="Arial" w:hAnsi="Arial" w:cs="Arial"/>
                <w:sz w:val="20"/>
                <w:szCs w:val="20"/>
              </w:rPr>
            </w:pPr>
            <w:r w:rsidRPr="00A3609C">
              <w:rPr>
                <w:rFonts w:ascii="Arial" w:hAnsi="Arial" w:cs="Arial"/>
                <w:sz w:val="20"/>
                <w:szCs w:val="20"/>
              </w:rPr>
              <w:t>0.0</w:t>
            </w:r>
            <w:r w:rsidR="005276A1">
              <w:rPr>
                <w:rFonts w:ascii="Arial" w:hAnsi="Arial" w:cs="Arial"/>
                <w:sz w:val="20"/>
                <w:szCs w:val="20"/>
              </w:rPr>
              <w:t>3</w:t>
            </w:r>
          </w:p>
        </w:tc>
        <w:tc>
          <w:tcPr>
            <w:tcW w:w="1440" w:type="dxa"/>
            <w:tcBorders>
              <w:bottom w:val="single" w:sz="4" w:space="0" w:color="auto"/>
            </w:tcBorders>
            <w:shd w:val="clear" w:color="auto" w:fill="FAFAFA"/>
            <w:vAlign w:val="bottom"/>
          </w:tcPr>
          <w:p w14:paraId="39FBE8A7" w14:textId="37C3251D" w:rsidR="000F23DA" w:rsidRPr="00A3609C" w:rsidRDefault="00BD731E" w:rsidP="000F23DA">
            <w:pPr>
              <w:spacing w:after="0" w:line="240" w:lineRule="auto"/>
              <w:ind w:right="-72"/>
              <w:jc w:val="right"/>
              <w:rPr>
                <w:rFonts w:ascii="Arial" w:hAnsi="Arial" w:cs="Arial"/>
                <w:sz w:val="20"/>
                <w:szCs w:val="20"/>
              </w:rPr>
            </w:pPr>
            <w:r w:rsidRPr="00BD731E">
              <w:rPr>
                <w:rFonts w:ascii="Arial" w:hAnsi="Arial" w:cs="Arial"/>
                <w:sz w:val="20"/>
                <w:szCs w:val="20"/>
              </w:rPr>
              <w:t>0.0</w:t>
            </w:r>
            <w:r w:rsidR="005276A1">
              <w:rPr>
                <w:rFonts w:ascii="Arial" w:hAnsi="Arial" w:cs="Arial"/>
                <w:sz w:val="20"/>
                <w:szCs w:val="20"/>
              </w:rPr>
              <w:t>2</w:t>
            </w:r>
          </w:p>
        </w:tc>
        <w:tc>
          <w:tcPr>
            <w:tcW w:w="1440" w:type="dxa"/>
            <w:tcBorders>
              <w:bottom w:val="single" w:sz="4" w:space="0" w:color="auto"/>
            </w:tcBorders>
            <w:vAlign w:val="bottom"/>
          </w:tcPr>
          <w:p w14:paraId="1019236A" w14:textId="61971C60" w:rsidR="000F23DA" w:rsidRPr="00A3609C" w:rsidRDefault="000F23DA" w:rsidP="000F23DA">
            <w:pPr>
              <w:spacing w:after="0" w:line="240" w:lineRule="auto"/>
              <w:ind w:right="-72"/>
              <w:jc w:val="right"/>
              <w:rPr>
                <w:rFonts w:ascii="Arial" w:hAnsi="Arial" w:cs="Arial"/>
                <w:sz w:val="20"/>
                <w:szCs w:val="20"/>
                <w:cs/>
                <w:lang w:bidi="th-TH"/>
              </w:rPr>
            </w:pPr>
            <w:r w:rsidRPr="00A3609C">
              <w:rPr>
                <w:rFonts w:ascii="Arial" w:hAnsi="Arial" w:cs="Arial"/>
                <w:sz w:val="20"/>
                <w:szCs w:val="20"/>
              </w:rPr>
              <w:t>0.0</w:t>
            </w:r>
            <w:r w:rsidR="00BD731E">
              <w:rPr>
                <w:rFonts w:ascii="Arial" w:hAnsi="Arial" w:cs="Arial"/>
                <w:sz w:val="20"/>
                <w:szCs w:val="20"/>
              </w:rPr>
              <w:t>7</w:t>
            </w:r>
          </w:p>
        </w:tc>
      </w:tr>
    </w:tbl>
    <w:p w14:paraId="0527FBD4" w14:textId="77777777" w:rsidR="00110A98" w:rsidRPr="00A37887" w:rsidRDefault="00110A98" w:rsidP="00216E5A">
      <w:pPr>
        <w:spacing w:after="0" w:line="240" w:lineRule="auto"/>
        <w:ind w:left="567" w:hanging="567"/>
        <w:jc w:val="both"/>
        <w:rPr>
          <w:rFonts w:ascii="Arial" w:eastAsia="Arial Unicode MS" w:hAnsi="Arial" w:cs="Arial"/>
          <w:b/>
          <w:bCs/>
          <w:sz w:val="16"/>
          <w:szCs w:val="16"/>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A3609C" w14:paraId="4F4D201E" w14:textId="77777777" w:rsidTr="00216E5A">
        <w:trPr>
          <w:trHeight w:val="20"/>
        </w:trPr>
        <w:tc>
          <w:tcPr>
            <w:tcW w:w="3672" w:type="dxa"/>
            <w:shd w:val="clear" w:color="auto" w:fill="auto"/>
            <w:vAlign w:val="bottom"/>
          </w:tcPr>
          <w:p w14:paraId="47966518" w14:textId="77777777" w:rsidR="00216E5A" w:rsidRPr="00A3609C" w:rsidRDefault="00216E5A" w:rsidP="00216E5A">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FB11D69" w14:textId="77777777" w:rsidR="00216E5A" w:rsidRPr="00A3609C" w:rsidRDefault="00216E5A" w:rsidP="00216E5A">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8C24139" w14:textId="77777777" w:rsidR="00216E5A" w:rsidRPr="00A3609C" w:rsidRDefault="00216E5A" w:rsidP="00216E5A">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04F574C0" w14:textId="77777777" w:rsidTr="00216E5A">
        <w:trPr>
          <w:trHeight w:val="20"/>
        </w:trPr>
        <w:tc>
          <w:tcPr>
            <w:tcW w:w="3672" w:type="dxa"/>
            <w:shd w:val="clear" w:color="auto" w:fill="auto"/>
            <w:vAlign w:val="bottom"/>
          </w:tcPr>
          <w:p w14:paraId="5CD5F4D7" w14:textId="77777777" w:rsidR="00216E5A" w:rsidRPr="00A3609C" w:rsidRDefault="00216E5A" w:rsidP="00216E5A">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171EC30F" w14:textId="77777777" w:rsidR="00216E5A" w:rsidRPr="00A3609C" w:rsidRDefault="00216E5A" w:rsidP="00216E5A">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122DDFF5" w14:textId="77777777" w:rsidR="00216E5A" w:rsidRPr="00A3609C" w:rsidRDefault="00216E5A" w:rsidP="00216E5A">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1882783E" w14:textId="77777777" w:rsidTr="001225D9">
        <w:trPr>
          <w:trHeight w:val="20"/>
        </w:trPr>
        <w:tc>
          <w:tcPr>
            <w:tcW w:w="3672" w:type="dxa"/>
            <w:shd w:val="clear" w:color="auto" w:fill="auto"/>
            <w:vAlign w:val="bottom"/>
          </w:tcPr>
          <w:p w14:paraId="578CACCF" w14:textId="16E5F901" w:rsidR="00216E5A" w:rsidRPr="00A3609C" w:rsidRDefault="00216E5A" w:rsidP="00216E5A">
            <w:pPr>
              <w:spacing w:after="0" w:line="240" w:lineRule="auto"/>
              <w:ind w:left="-110"/>
              <w:jc w:val="both"/>
              <w:rPr>
                <w:rFonts w:ascii="Arial" w:hAnsi="Arial" w:cs="Arial"/>
                <w:b/>
                <w:bCs/>
                <w:sz w:val="20"/>
                <w:szCs w:val="20"/>
              </w:rPr>
            </w:pPr>
            <w:r w:rsidRPr="00A3609C">
              <w:rPr>
                <w:rFonts w:ascii="Arial" w:hAnsi="Arial" w:cs="Arial"/>
                <w:b/>
                <w:bCs/>
                <w:sz w:val="20"/>
                <w:szCs w:val="20"/>
              </w:rPr>
              <w:t xml:space="preserve">For the </w:t>
            </w:r>
            <w:r w:rsidR="00416DBB" w:rsidRPr="00A3609C">
              <w:rPr>
                <w:rFonts w:ascii="Arial" w:hAnsi="Arial" w:cs="Arial"/>
                <w:b/>
                <w:bCs/>
                <w:sz w:val="20"/>
                <w:szCs w:val="20"/>
              </w:rPr>
              <w:t>nine-month</w:t>
            </w:r>
            <w:r w:rsidRPr="00A3609C">
              <w:rPr>
                <w:rFonts w:ascii="Arial" w:hAnsi="Arial" w:cs="Arial"/>
                <w:b/>
                <w:bCs/>
                <w:sz w:val="20"/>
                <w:szCs w:val="20"/>
              </w:rPr>
              <w:t xml:space="preserve"> period ended</w:t>
            </w:r>
          </w:p>
        </w:tc>
        <w:tc>
          <w:tcPr>
            <w:tcW w:w="1440" w:type="dxa"/>
            <w:shd w:val="clear" w:color="auto" w:fill="auto"/>
            <w:vAlign w:val="bottom"/>
          </w:tcPr>
          <w:p w14:paraId="4ACE70D8" w14:textId="6FFC5F81" w:rsidR="00216E5A" w:rsidRPr="00A3609C" w:rsidRDefault="00416DBB" w:rsidP="00216E5A">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40" w:type="dxa"/>
            <w:shd w:val="clear" w:color="auto" w:fill="auto"/>
            <w:vAlign w:val="bottom"/>
          </w:tcPr>
          <w:p w14:paraId="6CCBDAAB" w14:textId="5EE481E4" w:rsidR="00216E5A" w:rsidRPr="00A3609C" w:rsidRDefault="00416DBB" w:rsidP="00216E5A">
            <w:pPr>
              <w:spacing w:after="0" w:line="240" w:lineRule="auto"/>
              <w:ind w:left="-23" w:right="-72"/>
              <w:jc w:val="right"/>
              <w:rPr>
                <w:rFonts w:ascii="Arial" w:hAnsi="Arial" w:cs="Arial"/>
                <w:b/>
                <w:bCs/>
                <w:sz w:val="20"/>
                <w:szCs w:val="20"/>
              </w:rPr>
            </w:pPr>
            <w:r w:rsidRPr="00A3609C">
              <w:rPr>
                <w:rFonts w:ascii="Arial" w:hAnsi="Arial" w:cs="Arial"/>
                <w:b/>
                <w:bCs/>
                <w:sz w:val="20"/>
                <w:szCs w:val="20"/>
              </w:rPr>
              <w:t>30 September</w:t>
            </w:r>
          </w:p>
        </w:tc>
        <w:tc>
          <w:tcPr>
            <w:tcW w:w="1440" w:type="dxa"/>
            <w:shd w:val="clear" w:color="auto" w:fill="auto"/>
            <w:vAlign w:val="bottom"/>
          </w:tcPr>
          <w:p w14:paraId="6390C7E8" w14:textId="6D75A0E1" w:rsidR="00216E5A" w:rsidRPr="00A3609C" w:rsidRDefault="00416DBB" w:rsidP="00216E5A">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40" w:type="dxa"/>
            <w:shd w:val="clear" w:color="auto" w:fill="auto"/>
            <w:vAlign w:val="bottom"/>
          </w:tcPr>
          <w:p w14:paraId="4451FDCD" w14:textId="11F953DF" w:rsidR="00216E5A" w:rsidRPr="00A3609C" w:rsidRDefault="00416DBB" w:rsidP="00216E5A">
            <w:pPr>
              <w:spacing w:after="0" w:line="240" w:lineRule="auto"/>
              <w:ind w:left="-109" w:right="-72"/>
              <w:jc w:val="right"/>
              <w:rPr>
                <w:rFonts w:ascii="Arial" w:hAnsi="Arial" w:cs="Arial"/>
                <w:b/>
                <w:bCs/>
                <w:sz w:val="20"/>
                <w:szCs w:val="20"/>
              </w:rPr>
            </w:pPr>
            <w:r w:rsidRPr="00A3609C">
              <w:rPr>
                <w:rFonts w:ascii="Arial" w:hAnsi="Arial" w:cs="Arial"/>
                <w:b/>
                <w:bCs/>
                <w:sz w:val="20"/>
                <w:szCs w:val="20"/>
              </w:rPr>
              <w:t>30 September</w:t>
            </w:r>
          </w:p>
        </w:tc>
      </w:tr>
      <w:tr w:rsidR="00A3609C" w:rsidRPr="00A3609C" w14:paraId="37C2468E" w14:textId="77777777" w:rsidTr="00354EA2">
        <w:trPr>
          <w:trHeight w:val="20"/>
        </w:trPr>
        <w:tc>
          <w:tcPr>
            <w:tcW w:w="3672" w:type="dxa"/>
            <w:shd w:val="clear" w:color="auto" w:fill="auto"/>
            <w:vAlign w:val="bottom"/>
          </w:tcPr>
          <w:p w14:paraId="132F4920" w14:textId="77777777" w:rsidR="00AF3AAA" w:rsidRPr="00A3609C" w:rsidRDefault="00AF3AAA" w:rsidP="00AF3AAA">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18150407" w14:textId="6D17DAF4" w:rsidR="00AF3AAA" w:rsidRPr="00A3609C" w:rsidRDefault="00AF3AAA" w:rsidP="00AF3AAA">
            <w:pPr>
              <w:spacing w:after="0" w:line="240" w:lineRule="auto"/>
              <w:ind w:right="-72"/>
              <w:jc w:val="right"/>
              <w:rPr>
                <w:rFonts w:ascii="Arial" w:hAnsi="Arial" w:cs="Arial"/>
                <w:sz w:val="20"/>
                <w:szCs w:val="20"/>
              </w:rPr>
            </w:pPr>
            <w:r w:rsidRPr="00A3609C">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79484B3E" w14:textId="3F0FE340" w:rsidR="00AF3AAA" w:rsidRPr="00A3609C" w:rsidRDefault="00AF3AAA" w:rsidP="00AF3AAA">
            <w:pPr>
              <w:spacing w:after="0" w:line="240" w:lineRule="auto"/>
              <w:ind w:right="-72"/>
              <w:jc w:val="right"/>
              <w:rPr>
                <w:rFonts w:ascii="Arial" w:hAnsi="Arial" w:cs="Arial"/>
                <w:sz w:val="20"/>
                <w:szCs w:val="20"/>
              </w:rPr>
            </w:pPr>
            <w:r w:rsidRPr="00A3609C">
              <w:rPr>
                <w:rFonts w:ascii="Arial" w:hAnsi="Arial" w:cs="Arial"/>
                <w:b/>
                <w:bCs/>
                <w:sz w:val="20"/>
                <w:szCs w:val="20"/>
                <w:lang w:val="en-GB"/>
              </w:rPr>
              <w:t>2019</w:t>
            </w:r>
          </w:p>
        </w:tc>
        <w:tc>
          <w:tcPr>
            <w:tcW w:w="1440" w:type="dxa"/>
            <w:tcBorders>
              <w:bottom w:val="single" w:sz="4" w:space="0" w:color="auto"/>
            </w:tcBorders>
            <w:shd w:val="clear" w:color="auto" w:fill="auto"/>
            <w:vAlign w:val="bottom"/>
          </w:tcPr>
          <w:p w14:paraId="657B8D65" w14:textId="62892677" w:rsidR="00AF3AAA" w:rsidRPr="00A3609C" w:rsidRDefault="00AF3AAA" w:rsidP="00AF3AAA">
            <w:pPr>
              <w:spacing w:after="0" w:line="240" w:lineRule="auto"/>
              <w:ind w:right="-72"/>
              <w:jc w:val="right"/>
              <w:rPr>
                <w:rFonts w:ascii="Arial" w:hAnsi="Arial" w:cs="Arial"/>
                <w:sz w:val="20"/>
                <w:szCs w:val="20"/>
              </w:rPr>
            </w:pPr>
            <w:r w:rsidRPr="00A3609C">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4FEC4FE8" w14:textId="7E0B34C4" w:rsidR="00AF3AAA" w:rsidRPr="00A3609C" w:rsidRDefault="00AF3AAA" w:rsidP="00AF3AAA">
            <w:pPr>
              <w:spacing w:after="0" w:line="240" w:lineRule="auto"/>
              <w:ind w:right="-72"/>
              <w:jc w:val="right"/>
              <w:rPr>
                <w:rFonts w:ascii="Arial" w:hAnsi="Arial" w:cs="Arial"/>
                <w:sz w:val="20"/>
                <w:szCs w:val="20"/>
              </w:rPr>
            </w:pPr>
            <w:r w:rsidRPr="00A3609C">
              <w:rPr>
                <w:rFonts w:ascii="Arial" w:hAnsi="Arial" w:cs="Arial"/>
                <w:b/>
                <w:bCs/>
                <w:sz w:val="20"/>
                <w:szCs w:val="20"/>
                <w:lang w:val="en-GB"/>
              </w:rPr>
              <w:t>2019</w:t>
            </w:r>
          </w:p>
        </w:tc>
      </w:tr>
      <w:tr w:rsidR="00A3609C" w:rsidRPr="00A37887" w14:paraId="7CA9B862" w14:textId="77777777" w:rsidTr="00354EA2">
        <w:trPr>
          <w:trHeight w:val="20"/>
        </w:trPr>
        <w:tc>
          <w:tcPr>
            <w:tcW w:w="3672" w:type="dxa"/>
            <w:shd w:val="clear" w:color="auto" w:fill="auto"/>
          </w:tcPr>
          <w:p w14:paraId="3319962B" w14:textId="77777777" w:rsidR="00216E5A" w:rsidRPr="00A37887" w:rsidRDefault="00216E5A" w:rsidP="00216E5A">
            <w:pPr>
              <w:spacing w:after="0" w:line="240" w:lineRule="auto"/>
              <w:ind w:left="-110" w:right="-25"/>
              <w:jc w:val="both"/>
              <w:rPr>
                <w:rFonts w:ascii="Arial" w:hAnsi="Arial" w:cs="Arial"/>
                <w:sz w:val="12"/>
                <w:szCs w:val="12"/>
              </w:rPr>
            </w:pPr>
          </w:p>
        </w:tc>
        <w:tc>
          <w:tcPr>
            <w:tcW w:w="1440" w:type="dxa"/>
            <w:tcBorders>
              <w:top w:val="single" w:sz="4" w:space="0" w:color="auto"/>
            </w:tcBorders>
            <w:shd w:val="clear" w:color="auto" w:fill="FAFAFA"/>
            <w:vAlign w:val="bottom"/>
          </w:tcPr>
          <w:p w14:paraId="77A2CEA1" w14:textId="77777777" w:rsidR="00216E5A" w:rsidRPr="00A37887" w:rsidRDefault="00216E5A" w:rsidP="00216E5A">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3BDDDC9E" w14:textId="77777777" w:rsidR="00216E5A" w:rsidRPr="00A37887" w:rsidRDefault="00216E5A" w:rsidP="00216E5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965630D" w14:textId="77777777" w:rsidR="00216E5A" w:rsidRPr="00A37887" w:rsidRDefault="00216E5A" w:rsidP="00216E5A">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5195D8C4" w14:textId="77777777" w:rsidR="00216E5A" w:rsidRPr="00A37887" w:rsidRDefault="00216E5A" w:rsidP="00216E5A">
            <w:pPr>
              <w:spacing w:after="0" w:line="240" w:lineRule="auto"/>
              <w:ind w:right="-72"/>
              <w:jc w:val="right"/>
              <w:rPr>
                <w:rFonts w:ascii="Arial" w:hAnsi="Arial" w:cs="Arial"/>
                <w:sz w:val="12"/>
                <w:szCs w:val="12"/>
              </w:rPr>
            </w:pPr>
          </w:p>
        </w:tc>
      </w:tr>
      <w:tr w:rsidR="00A3609C" w:rsidRPr="00A3609C" w14:paraId="3FA7564F" w14:textId="77777777" w:rsidTr="00354EA2">
        <w:trPr>
          <w:trHeight w:val="20"/>
        </w:trPr>
        <w:tc>
          <w:tcPr>
            <w:tcW w:w="3672" w:type="dxa"/>
            <w:shd w:val="clear" w:color="auto" w:fill="auto"/>
          </w:tcPr>
          <w:p w14:paraId="4C754EF4" w14:textId="043FB780" w:rsidR="00354EA2" w:rsidRPr="00A3609C" w:rsidRDefault="00354EA2" w:rsidP="00216E5A">
            <w:pPr>
              <w:spacing w:after="0" w:line="240" w:lineRule="auto"/>
              <w:ind w:left="-110" w:right="-25"/>
              <w:jc w:val="both"/>
              <w:rPr>
                <w:rFonts w:ascii="Arial" w:hAnsi="Arial" w:cs="Arial"/>
                <w:sz w:val="20"/>
                <w:szCs w:val="20"/>
                <w:lang w:val="en-GB"/>
              </w:rPr>
            </w:pPr>
            <w:r w:rsidRPr="00A3609C">
              <w:rPr>
                <w:rFonts w:ascii="Arial" w:hAnsi="Arial" w:cs="Arial"/>
                <w:sz w:val="20"/>
                <w:szCs w:val="20"/>
              </w:rPr>
              <w:t>Profit attributable to</w:t>
            </w:r>
          </w:p>
        </w:tc>
        <w:tc>
          <w:tcPr>
            <w:tcW w:w="1440" w:type="dxa"/>
            <w:shd w:val="clear" w:color="auto" w:fill="FAFAFA"/>
            <w:vAlign w:val="bottom"/>
          </w:tcPr>
          <w:p w14:paraId="4B62CC18" w14:textId="77777777" w:rsidR="00354EA2" w:rsidRPr="00A3609C" w:rsidRDefault="00354EA2" w:rsidP="00216E5A">
            <w:pPr>
              <w:spacing w:after="0" w:line="240" w:lineRule="auto"/>
              <w:ind w:right="-72"/>
              <w:jc w:val="right"/>
              <w:rPr>
                <w:rFonts w:ascii="Arial" w:hAnsi="Arial" w:cs="Arial"/>
                <w:sz w:val="20"/>
                <w:szCs w:val="20"/>
              </w:rPr>
            </w:pPr>
          </w:p>
        </w:tc>
        <w:tc>
          <w:tcPr>
            <w:tcW w:w="1440" w:type="dxa"/>
            <w:vAlign w:val="bottom"/>
          </w:tcPr>
          <w:p w14:paraId="283C8C50" w14:textId="77777777" w:rsidR="00354EA2" w:rsidRPr="00A3609C" w:rsidRDefault="00354EA2" w:rsidP="00216E5A">
            <w:pPr>
              <w:spacing w:after="0" w:line="240" w:lineRule="auto"/>
              <w:ind w:right="-72"/>
              <w:jc w:val="right"/>
              <w:rPr>
                <w:rFonts w:ascii="Arial" w:hAnsi="Arial" w:cs="Arial"/>
                <w:sz w:val="20"/>
                <w:szCs w:val="20"/>
              </w:rPr>
            </w:pPr>
          </w:p>
        </w:tc>
        <w:tc>
          <w:tcPr>
            <w:tcW w:w="1440" w:type="dxa"/>
            <w:shd w:val="clear" w:color="auto" w:fill="FAFAFA"/>
            <w:vAlign w:val="bottom"/>
          </w:tcPr>
          <w:p w14:paraId="35DF9980" w14:textId="77777777" w:rsidR="00354EA2" w:rsidRPr="00A3609C" w:rsidRDefault="00354EA2" w:rsidP="00216E5A">
            <w:pPr>
              <w:spacing w:after="0" w:line="240" w:lineRule="auto"/>
              <w:ind w:right="-72"/>
              <w:jc w:val="right"/>
              <w:rPr>
                <w:rFonts w:ascii="Arial" w:hAnsi="Arial" w:cs="Arial"/>
                <w:sz w:val="20"/>
                <w:szCs w:val="20"/>
              </w:rPr>
            </w:pPr>
          </w:p>
        </w:tc>
        <w:tc>
          <w:tcPr>
            <w:tcW w:w="1440" w:type="dxa"/>
            <w:vAlign w:val="bottom"/>
          </w:tcPr>
          <w:p w14:paraId="5E10A56E" w14:textId="77777777" w:rsidR="00354EA2" w:rsidRPr="00A3609C" w:rsidRDefault="00354EA2" w:rsidP="00216E5A">
            <w:pPr>
              <w:spacing w:after="0" w:line="240" w:lineRule="auto"/>
              <w:ind w:right="-72"/>
              <w:jc w:val="right"/>
              <w:rPr>
                <w:rFonts w:ascii="Arial" w:hAnsi="Arial" w:cs="Arial"/>
                <w:sz w:val="20"/>
                <w:szCs w:val="20"/>
              </w:rPr>
            </w:pPr>
          </w:p>
        </w:tc>
      </w:tr>
      <w:tr w:rsidR="00A3609C" w:rsidRPr="00A3609C" w14:paraId="14E6D176" w14:textId="77777777" w:rsidTr="008E7E5E">
        <w:trPr>
          <w:trHeight w:val="20"/>
        </w:trPr>
        <w:tc>
          <w:tcPr>
            <w:tcW w:w="3672" w:type="dxa"/>
            <w:shd w:val="clear" w:color="auto" w:fill="auto"/>
          </w:tcPr>
          <w:p w14:paraId="161377FF" w14:textId="0B1D85D3" w:rsidR="000F23DA" w:rsidRPr="00A3609C" w:rsidRDefault="000F23DA" w:rsidP="000F23DA">
            <w:pPr>
              <w:spacing w:after="0" w:line="240" w:lineRule="auto"/>
              <w:ind w:left="-110" w:right="-25"/>
              <w:jc w:val="both"/>
              <w:rPr>
                <w:rFonts w:ascii="Arial" w:hAnsi="Arial" w:cs="Arial"/>
                <w:sz w:val="20"/>
                <w:szCs w:val="20"/>
              </w:rPr>
            </w:pPr>
            <w:r w:rsidRPr="00A3609C">
              <w:rPr>
                <w:rFonts w:ascii="Arial" w:hAnsi="Arial" w:cs="Arial"/>
                <w:sz w:val="20"/>
                <w:szCs w:val="20"/>
              </w:rPr>
              <w:t xml:space="preserve">   equity holders of the parent (Baht)</w:t>
            </w:r>
          </w:p>
        </w:tc>
        <w:tc>
          <w:tcPr>
            <w:tcW w:w="1440" w:type="dxa"/>
            <w:shd w:val="clear" w:color="auto" w:fill="FAFAFA"/>
          </w:tcPr>
          <w:p w14:paraId="03EF36CD" w14:textId="12989D62" w:rsidR="000F23DA" w:rsidRPr="00A3609C" w:rsidRDefault="00BD731E" w:rsidP="000F23DA">
            <w:pPr>
              <w:spacing w:after="0" w:line="240" w:lineRule="auto"/>
              <w:ind w:right="-72"/>
              <w:jc w:val="right"/>
              <w:rPr>
                <w:rFonts w:ascii="Arial" w:hAnsi="Arial" w:cs="Arial"/>
                <w:sz w:val="20"/>
                <w:szCs w:val="20"/>
                <w:highlight w:val="yellow"/>
              </w:rPr>
            </w:pPr>
            <w:r w:rsidRPr="00BD731E">
              <w:rPr>
                <w:rFonts w:ascii="Arial" w:hAnsi="Arial" w:cs="Arial"/>
                <w:sz w:val="20"/>
                <w:szCs w:val="20"/>
              </w:rPr>
              <w:t>42,604,556</w:t>
            </w:r>
          </w:p>
        </w:tc>
        <w:tc>
          <w:tcPr>
            <w:tcW w:w="1440" w:type="dxa"/>
            <w:vAlign w:val="bottom"/>
          </w:tcPr>
          <w:p w14:paraId="0B15FCB1" w14:textId="25D96FA6" w:rsidR="000F23DA" w:rsidRPr="00A3609C" w:rsidRDefault="000F23DA" w:rsidP="000F23DA">
            <w:pPr>
              <w:spacing w:after="0" w:line="240" w:lineRule="auto"/>
              <w:ind w:right="-72"/>
              <w:jc w:val="right"/>
              <w:rPr>
                <w:rFonts w:ascii="Arial" w:hAnsi="Arial" w:cs="Arial"/>
                <w:sz w:val="20"/>
                <w:szCs w:val="20"/>
              </w:rPr>
            </w:pPr>
            <w:r w:rsidRPr="00A3609C">
              <w:rPr>
                <w:rFonts w:ascii="Arial" w:hAnsi="Arial" w:cs="Arial"/>
                <w:sz w:val="20"/>
                <w:szCs w:val="20"/>
              </w:rPr>
              <w:t>42,801,627</w:t>
            </w:r>
          </w:p>
        </w:tc>
        <w:tc>
          <w:tcPr>
            <w:tcW w:w="1440" w:type="dxa"/>
            <w:shd w:val="clear" w:color="auto" w:fill="FAFAFA"/>
            <w:vAlign w:val="bottom"/>
          </w:tcPr>
          <w:p w14:paraId="658BB7D7" w14:textId="79C59B2C" w:rsidR="000F23DA" w:rsidRPr="00A3609C" w:rsidRDefault="000075ED" w:rsidP="000F23DA">
            <w:pPr>
              <w:spacing w:after="0" w:line="240" w:lineRule="auto"/>
              <w:ind w:left="1440" w:right="-72" w:hanging="1440"/>
              <w:jc w:val="right"/>
              <w:rPr>
                <w:rFonts w:ascii="Arial" w:hAnsi="Arial" w:cs="Arial"/>
                <w:sz w:val="20"/>
                <w:szCs w:val="20"/>
              </w:rPr>
            </w:pPr>
            <w:r w:rsidRPr="000075ED">
              <w:rPr>
                <w:rFonts w:ascii="Arial" w:hAnsi="Arial" w:cs="Arial"/>
                <w:sz w:val="20"/>
                <w:szCs w:val="20"/>
              </w:rPr>
              <w:t>41,290,837</w:t>
            </w:r>
          </w:p>
        </w:tc>
        <w:tc>
          <w:tcPr>
            <w:tcW w:w="1440" w:type="dxa"/>
            <w:vAlign w:val="bottom"/>
          </w:tcPr>
          <w:p w14:paraId="3C188D05" w14:textId="28968CF0" w:rsidR="000F23DA" w:rsidRPr="00A3609C" w:rsidRDefault="000F23DA" w:rsidP="000F23DA">
            <w:pPr>
              <w:spacing w:after="0" w:line="240" w:lineRule="auto"/>
              <w:ind w:right="-72"/>
              <w:jc w:val="right"/>
              <w:rPr>
                <w:rFonts w:ascii="Arial" w:hAnsi="Arial" w:cs="Arial"/>
                <w:sz w:val="20"/>
                <w:szCs w:val="20"/>
              </w:rPr>
            </w:pPr>
            <w:r w:rsidRPr="00A3609C">
              <w:rPr>
                <w:rFonts w:ascii="Arial" w:hAnsi="Arial" w:cs="Arial"/>
                <w:sz w:val="20"/>
                <w:szCs w:val="20"/>
              </w:rPr>
              <w:t>39,648,120</w:t>
            </w:r>
          </w:p>
        </w:tc>
      </w:tr>
      <w:tr w:rsidR="00A3609C" w:rsidRPr="00A3609C" w14:paraId="5DE450B6" w14:textId="77777777" w:rsidTr="008E7E5E">
        <w:trPr>
          <w:trHeight w:val="20"/>
        </w:trPr>
        <w:tc>
          <w:tcPr>
            <w:tcW w:w="3672" w:type="dxa"/>
            <w:shd w:val="clear" w:color="auto" w:fill="auto"/>
          </w:tcPr>
          <w:p w14:paraId="75F74E14" w14:textId="20944246" w:rsidR="000F23DA" w:rsidRPr="00A3609C" w:rsidRDefault="000F23DA" w:rsidP="000F23DA">
            <w:pPr>
              <w:spacing w:after="0" w:line="240" w:lineRule="auto"/>
              <w:ind w:left="-110" w:right="-25"/>
              <w:jc w:val="both"/>
              <w:rPr>
                <w:rFonts w:ascii="Arial" w:hAnsi="Arial" w:cs="Arial"/>
                <w:sz w:val="20"/>
                <w:szCs w:val="20"/>
              </w:rPr>
            </w:pPr>
            <w:r w:rsidRPr="00A3609C">
              <w:rPr>
                <w:rFonts w:ascii="Arial" w:hAnsi="Arial" w:cs="Arial"/>
                <w:sz w:val="20"/>
                <w:szCs w:val="20"/>
              </w:rPr>
              <w:t>Weighted average number of ordinary</w:t>
            </w:r>
          </w:p>
        </w:tc>
        <w:tc>
          <w:tcPr>
            <w:tcW w:w="1440" w:type="dxa"/>
            <w:shd w:val="clear" w:color="auto" w:fill="FAFAFA"/>
          </w:tcPr>
          <w:p w14:paraId="2B7B46DC" w14:textId="77777777" w:rsidR="000F23DA" w:rsidRPr="00A3609C" w:rsidRDefault="000F23DA" w:rsidP="000F23DA">
            <w:pPr>
              <w:spacing w:after="0" w:line="240" w:lineRule="auto"/>
              <w:ind w:right="-72"/>
              <w:jc w:val="right"/>
              <w:rPr>
                <w:rFonts w:ascii="Arial" w:hAnsi="Arial" w:cs="Arial"/>
                <w:sz w:val="20"/>
                <w:szCs w:val="20"/>
              </w:rPr>
            </w:pPr>
          </w:p>
        </w:tc>
        <w:tc>
          <w:tcPr>
            <w:tcW w:w="1440" w:type="dxa"/>
            <w:vAlign w:val="bottom"/>
          </w:tcPr>
          <w:p w14:paraId="335A277C" w14:textId="77777777" w:rsidR="000F23DA" w:rsidRPr="00A3609C" w:rsidRDefault="000F23DA" w:rsidP="000F23DA">
            <w:pPr>
              <w:spacing w:after="0" w:line="240" w:lineRule="auto"/>
              <w:ind w:right="-72"/>
              <w:jc w:val="right"/>
              <w:rPr>
                <w:rFonts w:ascii="Arial" w:hAnsi="Arial" w:cs="Arial"/>
                <w:sz w:val="20"/>
                <w:szCs w:val="20"/>
              </w:rPr>
            </w:pPr>
          </w:p>
        </w:tc>
        <w:tc>
          <w:tcPr>
            <w:tcW w:w="1440" w:type="dxa"/>
            <w:shd w:val="clear" w:color="auto" w:fill="FAFAFA"/>
            <w:vAlign w:val="bottom"/>
          </w:tcPr>
          <w:p w14:paraId="24A9976A" w14:textId="77777777" w:rsidR="000F23DA" w:rsidRPr="00A3609C" w:rsidRDefault="000F23DA" w:rsidP="000F23DA">
            <w:pPr>
              <w:spacing w:after="0" w:line="240" w:lineRule="auto"/>
              <w:ind w:left="1440" w:right="-72" w:hanging="1440"/>
              <w:jc w:val="right"/>
              <w:rPr>
                <w:rFonts w:ascii="Arial" w:hAnsi="Arial" w:cs="Arial"/>
                <w:sz w:val="20"/>
                <w:szCs w:val="20"/>
              </w:rPr>
            </w:pPr>
          </w:p>
        </w:tc>
        <w:tc>
          <w:tcPr>
            <w:tcW w:w="1440" w:type="dxa"/>
            <w:vAlign w:val="bottom"/>
          </w:tcPr>
          <w:p w14:paraId="19228F68" w14:textId="77777777" w:rsidR="000F23DA" w:rsidRPr="00A3609C" w:rsidRDefault="000F23DA" w:rsidP="000F23DA">
            <w:pPr>
              <w:spacing w:after="0" w:line="240" w:lineRule="auto"/>
              <w:ind w:right="-72"/>
              <w:jc w:val="right"/>
              <w:rPr>
                <w:rFonts w:ascii="Arial" w:hAnsi="Arial" w:cs="Arial"/>
                <w:sz w:val="20"/>
                <w:szCs w:val="20"/>
              </w:rPr>
            </w:pPr>
          </w:p>
        </w:tc>
      </w:tr>
      <w:tr w:rsidR="00A3609C" w:rsidRPr="00A3609C" w14:paraId="64CE6862" w14:textId="77777777" w:rsidTr="00BE6884">
        <w:trPr>
          <w:trHeight w:val="20"/>
        </w:trPr>
        <w:tc>
          <w:tcPr>
            <w:tcW w:w="3672" w:type="dxa"/>
            <w:shd w:val="clear" w:color="auto" w:fill="auto"/>
          </w:tcPr>
          <w:p w14:paraId="75FE4AC5" w14:textId="15850D0D" w:rsidR="000F23DA" w:rsidRPr="00A3609C" w:rsidRDefault="000F23DA" w:rsidP="000F23DA">
            <w:pPr>
              <w:spacing w:after="0" w:line="240" w:lineRule="auto"/>
              <w:ind w:left="-110" w:right="-25"/>
              <w:jc w:val="both"/>
              <w:rPr>
                <w:rFonts w:ascii="Arial" w:hAnsi="Arial" w:cs="Arial"/>
                <w:sz w:val="20"/>
                <w:szCs w:val="20"/>
              </w:rPr>
            </w:pPr>
            <w:r w:rsidRPr="00A3609C">
              <w:rPr>
                <w:rFonts w:ascii="Arial" w:hAnsi="Arial" w:cs="Arial"/>
                <w:sz w:val="20"/>
                <w:szCs w:val="20"/>
              </w:rPr>
              <w:t xml:space="preserve">   shares outstanding (shares)</w:t>
            </w:r>
          </w:p>
        </w:tc>
        <w:tc>
          <w:tcPr>
            <w:tcW w:w="1440" w:type="dxa"/>
            <w:tcBorders>
              <w:bottom w:val="single" w:sz="4" w:space="0" w:color="auto"/>
            </w:tcBorders>
            <w:shd w:val="clear" w:color="auto" w:fill="FAFAFA"/>
          </w:tcPr>
          <w:p w14:paraId="37875C88" w14:textId="668FB448" w:rsidR="000F23DA" w:rsidRPr="00A3609C" w:rsidRDefault="00BD731E" w:rsidP="000F23DA">
            <w:pPr>
              <w:spacing w:after="0" w:line="240" w:lineRule="auto"/>
              <w:ind w:right="-72"/>
              <w:jc w:val="right"/>
              <w:rPr>
                <w:rFonts w:ascii="Arial" w:hAnsi="Arial" w:cs="Arial"/>
                <w:sz w:val="20"/>
                <w:szCs w:val="20"/>
                <w:highlight w:val="yellow"/>
              </w:rPr>
            </w:pPr>
            <w:r w:rsidRPr="00BD731E">
              <w:rPr>
                <w:rFonts w:ascii="Arial" w:hAnsi="Arial" w:cs="Arial"/>
                <w:sz w:val="20"/>
                <w:szCs w:val="20"/>
              </w:rPr>
              <w:t>623,999,994</w:t>
            </w:r>
          </w:p>
        </w:tc>
        <w:tc>
          <w:tcPr>
            <w:tcW w:w="1440" w:type="dxa"/>
            <w:tcBorders>
              <w:bottom w:val="single" w:sz="4" w:space="0" w:color="auto"/>
            </w:tcBorders>
            <w:vAlign w:val="bottom"/>
          </w:tcPr>
          <w:p w14:paraId="5EF595B6" w14:textId="3AF2D8F5" w:rsidR="000F23DA" w:rsidRPr="00327ED1" w:rsidRDefault="000F23DA" w:rsidP="000F23DA">
            <w:pPr>
              <w:spacing w:after="0" w:line="240" w:lineRule="auto"/>
              <w:ind w:right="-72"/>
              <w:jc w:val="right"/>
              <w:rPr>
                <w:rFonts w:ascii="Arial" w:hAnsi="Arial" w:cs="Browallia New"/>
                <w:sz w:val="20"/>
                <w:szCs w:val="25"/>
                <w:lang w:bidi="th-TH"/>
              </w:rPr>
            </w:pPr>
            <w:r w:rsidRPr="00A3609C">
              <w:rPr>
                <w:rFonts w:ascii="Arial" w:hAnsi="Arial" w:cs="Arial"/>
                <w:sz w:val="20"/>
                <w:szCs w:val="20"/>
              </w:rPr>
              <w:t>4</w:t>
            </w:r>
            <w:r w:rsidR="00F0315F">
              <w:rPr>
                <w:rFonts w:ascii="Arial" w:hAnsi="Arial" w:cs="Arial"/>
                <w:sz w:val="20"/>
                <w:szCs w:val="20"/>
              </w:rPr>
              <w:t>68</w:t>
            </w:r>
            <w:r w:rsidRPr="00A3609C">
              <w:rPr>
                <w:rFonts w:ascii="Arial" w:hAnsi="Arial" w:cs="Arial"/>
                <w:sz w:val="20"/>
                <w:szCs w:val="20"/>
              </w:rPr>
              <w:t>,000,000</w:t>
            </w:r>
            <w:r w:rsidR="00327ED1">
              <w:rPr>
                <w:rFonts w:ascii="Arial" w:hAnsi="Arial" w:cs="Browallia New"/>
                <w:sz w:val="20"/>
                <w:szCs w:val="25"/>
                <w:lang w:bidi="th-TH"/>
              </w:rPr>
              <w:t>*</w:t>
            </w:r>
          </w:p>
        </w:tc>
        <w:tc>
          <w:tcPr>
            <w:tcW w:w="1440" w:type="dxa"/>
            <w:tcBorders>
              <w:bottom w:val="single" w:sz="4" w:space="0" w:color="auto"/>
            </w:tcBorders>
            <w:shd w:val="clear" w:color="auto" w:fill="FAFAFA"/>
            <w:vAlign w:val="bottom"/>
          </w:tcPr>
          <w:p w14:paraId="0E7D4BD3" w14:textId="37266E56" w:rsidR="000F23DA" w:rsidRPr="00A3609C" w:rsidRDefault="000075ED" w:rsidP="000F23DA">
            <w:pPr>
              <w:spacing w:after="0" w:line="240" w:lineRule="auto"/>
              <w:ind w:right="-72"/>
              <w:jc w:val="right"/>
              <w:rPr>
                <w:rFonts w:ascii="Arial" w:hAnsi="Arial" w:cs="Arial"/>
                <w:sz w:val="20"/>
                <w:szCs w:val="20"/>
              </w:rPr>
            </w:pPr>
            <w:r w:rsidRPr="000075ED">
              <w:rPr>
                <w:rFonts w:ascii="Arial" w:hAnsi="Arial" w:cs="Arial"/>
                <w:sz w:val="20"/>
                <w:szCs w:val="20"/>
              </w:rPr>
              <w:t>623,999,994</w:t>
            </w:r>
          </w:p>
        </w:tc>
        <w:tc>
          <w:tcPr>
            <w:tcW w:w="1440" w:type="dxa"/>
            <w:tcBorders>
              <w:bottom w:val="single" w:sz="4" w:space="0" w:color="auto"/>
            </w:tcBorders>
            <w:vAlign w:val="bottom"/>
          </w:tcPr>
          <w:p w14:paraId="77D295EC" w14:textId="117A1595" w:rsidR="000F23DA" w:rsidRPr="00A3609C" w:rsidRDefault="000F23DA" w:rsidP="000F23DA">
            <w:pPr>
              <w:spacing w:after="0" w:line="240" w:lineRule="auto"/>
              <w:ind w:right="-72"/>
              <w:jc w:val="right"/>
              <w:rPr>
                <w:rFonts w:ascii="Arial" w:hAnsi="Arial" w:cs="Arial"/>
                <w:sz w:val="20"/>
                <w:szCs w:val="20"/>
              </w:rPr>
            </w:pPr>
            <w:r w:rsidRPr="00A3609C">
              <w:rPr>
                <w:rFonts w:ascii="Arial" w:hAnsi="Arial" w:cs="Arial"/>
                <w:sz w:val="20"/>
                <w:szCs w:val="20"/>
              </w:rPr>
              <w:t>4</w:t>
            </w:r>
            <w:r w:rsidR="00F0315F">
              <w:rPr>
                <w:rFonts w:ascii="Arial" w:hAnsi="Arial" w:cs="Arial"/>
                <w:sz w:val="20"/>
                <w:szCs w:val="20"/>
              </w:rPr>
              <w:t>68</w:t>
            </w:r>
            <w:r w:rsidRPr="00A3609C">
              <w:rPr>
                <w:rFonts w:ascii="Arial" w:hAnsi="Arial" w:cs="Arial"/>
                <w:sz w:val="20"/>
                <w:szCs w:val="20"/>
              </w:rPr>
              <w:t>,000,000</w:t>
            </w:r>
            <w:r w:rsidR="00327ED1">
              <w:rPr>
                <w:rFonts w:ascii="Arial" w:hAnsi="Arial" w:cs="Arial"/>
                <w:sz w:val="20"/>
                <w:szCs w:val="20"/>
              </w:rPr>
              <w:t>*</w:t>
            </w:r>
          </w:p>
        </w:tc>
      </w:tr>
      <w:tr w:rsidR="00A3609C" w:rsidRPr="00A37887" w14:paraId="57370501" w14:textId="77777777" w:rsidTr="00216E5A">
        <w:trPr>
          <w:trHeight w:val="20"/>
        </w:trPr>
        <w:tc>
          <w:tcPr>
            <w:tcW w:w="3672" w:type="dxa"/>
            <w:shd w:val="clear" w:color="auto" w:fill="auto"/>
          </w:tcPr>
          <w:p w14:paraId="5D8755EF" w14:textId="77777777" w:rsidR="000F23DA" w:rsidRPr="00A37887" w:rsidRDefault="000F23DA" w:rsidP="000F23DA">
            <w:pPr>
              <w:spacing w:after="0" w:line="240" w:lineRule="auto"/>
              <w:ind w:left="-110" w:right="-25"/>
              <w:jc w:val="both"/>
              <w:rPr>
                <w:rFonts w:ascii="Arial" w:hAnsi="Arial" w:cs="Arial"/>
                <w:sz w:val="12"/>
                <w:szCs w:val="12"/>
              </w:rPr>
            </w:pPr>
          </w:p>
        </w:tc>
        <w:tc>
          <w:tcPr>
            <w:tcW w:w="1440" w:type="dxa"/>
            <w:tcBorders>
              <w:top w:val="single" w:sz="4" w:space="0" w:color="auto"/>
            </w:tcBorders>
            <w:shd w:val="clear" w:color="auto" w:fill="FAFAFA"/>
            <w:vAlign w:val="bottom"/>
          </w:tcPr>
          <w:p w14:paraId="2BF8A5F7" w14:textId="56F7EFD7" w:rsidR="000F23DA" w:rsidRPr="00A37887" w:rsidRDefault="000F23DA" w:rsidP="000F23DA">
            <w:pPr>
              <w:spacing w:after="0" w:line="240" w:lineRule="auto"/>
              <w:ind w:right="-72"/>
              <w:jc w:val="right"/>
              <w:rPr>
                <w:rFonts w:ascii="Arial" w:eastAsia="Arial Unicode MS" w:hAnsi="Arial" w:cs="Arial"/>
                <w:sz w:val="12"/>
                <w:szCs w:val="12"/>
              </w:rPr>
            </w:pPr>
          </w:p>
        </w:tc>
        <w:tc>
          <w:tcPr>
            <w:tcW w:w="1440" w:type="dxa"/>
            <w:tcBorders>
              <w:top w:val="single" w:sz="4" w:space="0" w:color="auto"/>
            </w:tcBorders>
            <w:vAlign w:val="bottom"/>
          </w:tcPr>
          <w:p w14:paraId="7D03BD08" w14:textId="77777777" w:rsidR="000F23DA" w:rsidRPr="00A37887" w:rsidRDefault="000F23DA" w:rsidP="000F23D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377E6FA" w14:textId="77777777" w:rsidR="000F23DA" w:rsidRPr="00A37887" w:rsidRDefault="000F23DA" w:rsidP="000F23DA">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79E4BD17" w14:textId="77777777" w:rsidR="000F23DA" w:rsidRPr="00A37887" w:rsidRDefault="000F23DA" w:rsidP="000F23DA">
            <w:pPr>
              <w:spacing w:after="0" w:line="240" w:lineRule="auto"/>
              <w:ind w:right="-72"/>
              <w:jc w:val="right"/>
              <w:rPr>
                <w:rFonts w:ascii="Arial" w:hAnsi="Arial" w:cs="Arial"/>
                <w:sz w:val="12"/>
                <w:szCs w:val="12"/>
              </w:rPr>
            </w:pPr>
          </w:p>
        </w:tc>
      </w:tr>
      <w:tr w:rsidR="00A3609C" w:rsidRPr="00A3609C" w14:paraId="1BE8E0AE" w14:textId="77777777" w:rsidTr="008E7E5E">
        <w:trPr>
          <w:trHeight w:val="20"/>
        </w:trPr>
        <w:tc>
          <w:tcPr>
            <w:tcW w:w="3672" w:type="dxa"/>
            <w:shd w:val="clear" w:color="auto" w:fill="auto"/>
          </w:tcPr>
          <w:p w14:paraId="74C7D5B2" w14:textId="3963BD3A" w:rsidR="000F23DA" w:rsidRPr="00A3609C" w:rsidRDefault="000F23DA" w:rsidP="000F23DA">
            <w:pPr>
              <w:spacing w:after="0" w:line="240" w:lineRule="auto"/>
              <w:ind w:left="-110" w:right="-25"/>
              <w:jc w:val="both"/>
              <w:rPr>
                <w:rFonts w:ascii="Arial" w:hAnsi="Arial" w:cs="Arial"/>
                <w:sz w:val="20"/>
                <w:szCs w:val="20"/>
              </w:rPr>
            </w:pPr>
            <w:r w:rsidRPr="00A3609C">
              <w:rPr>
                <w:rFonts w:ascii="Arial" w:hAnsi="Arial" w:cs="Arial"/>
                <w:sz w:val="20"/>
                <w:szCs w:val="20"/>
              </w:rPr>
              <w:t>Basic earnings per share (Baht)</w:t>
            </w:r>
          </w:p>
        </w:tc>
        <w:tc>
          <w:tcPr>
            <w:tcW w:w="1440" w:type="dxa"/>
            <w:tcBorders>
              <w:bottom w:val="single" w:sz="4" w:space="0" w:color="auto"/>
            </w:tcBorders>
            <w:shd w:val="clear" w:color="auto" w:fill="FAFAFA"/>
          </w:tcPr>
          <w:p w14:paraId="315E01CE" w14:textId="2395734F" w:rsidR="000F23DA" w:rsidRPr="00A3609C" w:rsidRDefault="000075ED" w:rsidP="000F23DA">
            <w:pPr>
              <w:spacing w:after="0" w:line="240" w:lineRule="auto"/>
              <w:ind w:right="-72"/>
              <w:jc w:val="right"/>
              <w:rPr>
                <w:rFonts w:ascii="Arial" w:hAnsi="Arial" w:cs="Arial"/>
                <w:sz w:val="20"/>
                <w:szCs w:val="20"/>
                <w:highlight w:val="yellow"/>
              </w:rPr>
            </w:pPr>
            <w:r w:rsidRPr="000075ED">
              <w:rPr>
                <w:rFonts w:ascii="Arial" w:hAnsi="Arial" w:cs="Arial"/>
                <w:sz w:val="20"/>
                <w:szCs w:val="20"/>
              </w:rPr>
              <w:t>0.07</w:t>
            </w:r>
          </w:p>
        </w:tc>
        <w:tc>
          <w:tcPr>
            <w:tcW w:w="1440" w:type="dxa"/>
            <w:tcBorders>
              <w:bottom w:val="single" w:sz="4" w:space="0" w:color="auto"/>
            </w:tcBorders>
            <w:vAlign w:val="bottom"/>
          </w:tcPr>
          <w:p w14:paraId="7E78044A" w14:textId="06CD81E7" w:rsidR="000F23DA" w:rsidRPr="00A3609C" w:rsidRDefault="000F23DA" w:rsidP="000F23DA">
            <w:pPr>
              <w:spacing w:after="0" w:line="240" w:lineRule="auto"/>
              <w:ind w:right="-72"/>
              <w:jc w:val="right"/>
              <w:rPr>
                <w:rFonts w:ascii="Arial" w:hAnsi="Arial" w:cs="Arial"/>
                <w:sz w:val="20"/>
                <w:szCs w:val="20"/>
              </w:rPr>
            </w:pPr>
            <w:r w:rsidRPr="00A3609C">
              <w:rPr>
                <w:rFonts w:ascii="Arial" w:hAnsi="Arial" w:cs="Arial"/>
                <w:sz w:val="20"/>
                <w:szCs w:val="20"/>
              </w:rPr>
              <w:t>0.09</w:t>
            </w:r>
          </w:p>
        </w:tc>
        <w:tc>
          <w:tcPr>
            <w:tcW w:w="1440" w:type="dxa"/>
            <w:tcBorders>
              <w:bottom w:val="single" w:sz="4" w:space="0" w:color="auto"/>
            </w:tcBorders>
            <w:shd w:val="clear" w:color="auto" w:fill="FAFAFA"/>
            <w:vAlign w:val="bottom"/>
          </w:tcPr>
          <w:p w14:paraId="5D497D86" w14:textId="2C0E0DA2" w:rsidR="000F23DA" w:rsidRPr="00A3609C" w:rsidRDefault="000075ED" w:rsidP="000F23DA">
            <w:pPr>
              <w:spacing w:after="0" w:line="240" w:lineRule="auto"/>
              <w:ind w:right="-72"/>
              <w:jc w:val="right"/>
              <w:rPr>
                <w:rFonts w:ascii="Arial" w:hAnsi="Arial" w:cs="Arial"/>
                <w:sz w:val="20"/>
                <w:szCs w:val="20"/>
              </w:rPr>
            </w:pPr>
            <w:r w:rsidRPr="000075ED">
              <w:rPr>
                <w:rFonts w:ascii="Arial" w:hAnsi="Arial" w:cs="Arial"/>
                <w:sz w:val="20"/>
                <w:szCs w:val="20"/>
              </w:rPr>
              <w:t>0.07</w:t>
            </w:r>
          </w:p>
        </w:tc>
        <w:tc>
          <w:tcPr>
            <w:tcW w:w="1440" w:type="dxa"/>
            <w:tcBorders>
              <w:bottom w:val="single" w:sz="4" w:space="0" w:color="auto"/>
            </w:tcBorders>
            <w:vAlign w:val="bottom"/>
          </w:tcPr>
          <w:p w14:paraId="67615438" w14:textId="14FD38D0" w:rsidR="000F23DA" w:rsidRPr="00A3609C" w:rsidRDefault="000F23DA" w:rsidP="000F23DA">
            <w:pPr>
              <w:spacing w:after="0" w:line="240" w:lineRule="auto"/>
              <w:ind w:right="-72"/>
              <w:jc w:val="right"/>
              <w:rPr>
                <w:rFonts w:ascii="Arial" w:hAnsi="Arial" w:cs="Arial"/>
                <w:sz w:val="20"/>
                <w:szCs w:val="20"/>
              </w:rPr>
            </w:pPr>
            <w:r w:rsidRPr="00A3609C">
              <w:rPr>
                <w:rFonts w:ascii="Arial" w:hAnsi="Arial" w:cs="Arial"/>
                <w:sz w:val="20"/>
                <w:szCs w:val="20"/>
              </w:rPr>
              <w:t>0.08</w:t>
            </w:r>
          </w:p>
        </w:tc>
      </w:tr>
    </w:tbl>
    <w:p w14:paraId="7BECFF98" w14:textId="4C092E0C" w:rsidR="00327ED1" w:rsidRPr="00A37887" w:rsidRDefault="00327ED1" w:rsidP="00354EA2">
      <w:pPr>
        <w:spacing w:after="0" w:line="240" w:lineRule="auto"/>
        <w:jc w:val="both"/>
        <w:rPr>
          <w:rFonts w:ascii="Arial" w:eastAsia="Arial Unicode MS" w:hAnsi="Arial" w:cs="Arial"/>
          <w:sz w:val="16"/>
          <w:szCs w:val="16"/>
          <w:lang w:bidi="th-TH"/>
        </w:rPr>
      </w:pPr>
    </w:p>
    <w:p w14:paraId="62C1D59A" w14:textId="0AF1F517" w:rsidR="005B064C" w:rsidRPr="00A3609C" w:rsidRDefault="00327ED1" w:rsidP="00354EA2">
      <w:pPr>
        <w:spacing w:after="0" w:line="240" w:lineRule="auto"/>
        <w:jc w:val="both"/>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5B064C" w:rsidRPr="00A3609C">
        <w:rPr>
          <w:rFonts w:ascii="Arial" w:eastAsia="Arial Unicode MS" w:hAnsi="Arial" w:cs="Arial"/>
          <w:sz w:val="20"/>
          <w:szCs w:val="20"/>
          <w:lang w:bidi="th-TH"/>
        </w:rPr>
        <w:t>At the Annual General Meeting of shareholders No.</w:t>
      </w:r>
      <w:r w:rsidR="005B064C" w:rsidRPr="00A3609C">
        <w:rPr>
          <w:rFonts w:ascii="Arial" w:eastAsia="Arial Unicode MS" w:hAnsi="Arial" w:cs="Arial"/>
          <w:sz w:val="20"/>
          <w:szCs w:val="20"/>
          <w:cs/>
          <w:lang w:bidi="th-TH"/>
        </w:rPr>
        <w:t>1/2020</w:t>
      </w:r>
      <w:r w:rsidR="005B064C" w:rsidRPr="00A3609C">
        <w:rPr>
          <w:rFonts w:ascii="Arial" w:eastAsia="Arial Unicode MS" w:hAnsi="Arial" w:cs="Arial"/>
          <w:sz w:val="20"/>
          <w:szCs w:val="20"/>
          <w:lang w:bidi="th-TH"/>
        </w:rPr>
        <w:t xml:space="preserve">, held on </w:t>
      </w:r>
      <w:r w:rsidR="005B064C" w:rsidRPr="00A3609C">
        <w:rPr>
          <w:rFonts w:ascii="Arial" w:eastAsia="Arial Unicode MS" w:hAnsi="Arial" w:cs="Arial"/>
          <w:sz w:val="20"/>
          <w:szCs w:val="20"/>
          <w:cs/>
          <w:lang w:bidi="th-TH"/>
        </w:rPr>
        <w:t xml:space="preserve">24 </w:t>
      </w:r>
      <w:r w:rsidR="005B064C" w:rsidRPr="00A3609C">
        <w:rPr>
          <w:rFonts w:ascii="Arial" w:eastAsia="Arial Unicode MS" w:hAnsi="Arial" w:cs="Arial"/>
          <w:sz w:val="20"/>
          <w:szCs w:val="20"/>
          <w:lang w:bidi="th-TH"/>
        </w:rPr>
        <w:t xml:space="preserve">April </w:t>
      </w:r>
      <w:r w:rsidR="005B064C" w:rsidRPr="00A3609C">
        <w:rPr>
          <w:rFonts w:ascii="Arial" w:eastAsia="Arial Unicode MS" w:hAnsi="Arial" w:cs="Arial"/>
          <w:sz w:val="20"/>
          <w:szCs w:val="20"/>
          <w:cs/>
          <w:lang w:bidi="th-TH"/>
        </w:rPr>
        <w:t>2020</w:t>
      </w:r>
      <w:r w:rsidR="005B064C" w:rsidRPr="00A3609C">
        <w:rPr>
          <w:rFonts w:ascii="Arial" w:eastAsia="Arial Unicode MS" w:hAnsi="Arial" w:cs="Arial"/>
          <w:sz w:val="20"/>
          <w:szCs w:val="20"/>
          <w:lang w:bidi="th-TH"/>
        </w:rPr>
        <w:t xml:space="preserve">, the shareholders approved an increase of registered share capital of the Company by issuing of </w:t>
      </w:r>
      <w:r w:rsidR="005B064C" w:rsidRPr="00A3609C">
        <w:rPr>
          <w:rFonts w:ascii="Arial" w:eastAsia="Arial Unicode MS" w:hAnsi="Arial" w:cs="Arial"/>
          <w:sz w:val="20"/>
          <w:szCs w:val="20"/>
          <w:cs/>
          <w:lang w:bidi="th-TH"/>
        </w:rPr>
        <w:t xml:space="preserve">24 </w:t>
      </w:r>
      <w:r w:rsidR="005B064C" w:rsidRPr="00A3609C">
        <w:rPr>
          <w:rFonts w:ascii="Arial" w:eastAsia="Arial Unicode MS" w:hAnsi="Arial" w:cs="Arial"/>
          <w:sz w:val="20"/>
          <w:szCs w:val="20"/>
          <w:lang w:bidi="th-TH"/>
        </w:rPr>
        <w:t xml:space="preserve">million shares with a par value of Baht </w:t>
      </w:r>
      <w:r w:rsidR="005B064C" w:rsidRPr="00A3609C">
        <w:rPr>
          <w:rFonts w:ascii="Arial" w:eastAsia="Arial Unicode MS" w:hAnsi="Arial" w:cs="Arial"/>
          <w:sz w:val="20"/>
          <w:szCs w:val="20"/>
          <w:cs/>
          <w:lang w:bidi="th-TH"/>
        </w:rPr>
        <w:t xml:space="preserve">0.50 </w:t>
      </w:r>
      <w:r w:rsidR="005B064C" w:rsidRPr="00A3609C">
        <w:rPr>
          <w:rFonts w:ascii="Arial" w:eastAsia="Arial Unicode MS" w:hAnsi="Arial" w:cs="Arial"/>
          <w:sz w:val="20"/>
          <w:szCs w:val="20"/>
          <w:lang w:bidi="th-TH"/>
        </w:rPr>
        <w:t>each. The share allotment was processed as a reserve for the stock dividend.  The basic earnings per share must be calculated for those and any prior financial periods that based on from the new amount of number of shares. The weighted average number of ordinary shares used as the denominator in calculating basic earnings per share for the</w:t>
      </w:r>
      <w:r w:rsidR="00026F1F" w:rsidRPr="00A3609C">
        <w:rPr>
          <w:rFonts w:ascii="Arial" w:eastAsia="Arial Unicode MS" w:hAnsi="Arial" w:cs="Arial"/>
          <w:sz w:val="20"/>
          <w:szCs w:val="20"/>
          <w:lang w:bidi="th-TH"/>
        </w:rPr>
        <w:t xml:space="preserve"> three-month and</w:t>
      </w:r>
      <w:r w:rsidR="005B064C" w:rsidRPr="00A3609C">
        <w:rPr>
          <w:rFonts w:ascii="Arial" w:eastAsia="Arial Unicode MS" w:hAnsi="Arial" w:cs="Arial"/>
          <w:sz w:val="20"/>
          <w:szCs w:val="20"/>
          <w:lang w:bidi="th-TH"/>
        </w:rPr>
        <w:t xml:space="preserve"> </w:t>
      </w:r>
      <w:r w:rsidR="00416DBB" w:rsidRPr="00A3609C">
        <w:rPr>
          <w:rFonts w:ascii="Arial" w:eastAsia="Arial Unicode MS" w:hAnsi="Arial" w:cs="Arial"/>
          <w:sz w:val="20"/>
          <w:szCs w:val="20"/>
          <w:lang w:bidi="th-TH"/>
        </w:rPr>
        <w:t>nine-month</w:t>
      </w:r>
      <w:r w:rsidR="005B064C" w:rsidRPr="00A3609C">
        <w:rPr>
          <w:rFonts w:ascii="Arial" w:eastAsia="Arial Unicode MS" w:hAnsi="Arial" w:cs="Arial"/>
          <w:sz w:val="20"/>
          <w:szCs w:val="20"/>
          <w:lang w:bidi="th-TH"/>
        </w:rPr>
        <w:t xml:space="preserve"> period ended </w:t>
      </w:r>
      <w:r w:rsidR="00416DBB" w:rsidRPr="00A3609C">
        <w:rPr>
          <w:rFonts w:ascii="Arial" w:eastAsia="Arial Unicode MS" w:hAnsi="Arial" w:cs="Arial"/>
          <w:sz w:val="20"/>
          <w:szCs w:val="20"/>
          <w:cs/>
          <w:lang w:bidi="th-TH"/>
        </w:rPr>
        <w:t xml:space="preserve">30 </w:t>
      </w:r>
      <w:r w:rsidR="00416DBB" w:rsidRPr="00A3609C">
        <w:rPr>
          <w:rFonts w:ascii="Arial" w:eastAsia="Arial Unicode MS" w:hAnsi="Arial" w:cs="Arial"/>
          <w:sz w:val="20"/>
          <w:szCs w:val="20"/>
          <w:lang w:bidi="th-TH"/>
        </w:rPr>
        <w:t>September</w:t>
      </w:r>
      <w:r w:rsidR="005B064C" w:rsidRPr="00A3609C">
        <w:rPr>
          <w:rFonts w:ascii="Arial" w:eastAsia="Arial Unicode MS" w:hAnsi="Arial" w:cs="Arial"/>
          <w:sz w:val="20"/>
          <w:szCs w:val="20"/>
          <w:lang w:bidi="th-TH"/>
        </w:rPr>
        <w:t xml:space="preserve"> </w:t>
      </w:r>
      <w:r w:rsidR="005B064C" w:rsidRPr="00A3609C">
        <w:rPr>
          <w:rFonts w:ascii="Arial" w:eastAsia="Arial Unicode MS" w:hAnsi="Arial" w:cs="Arial"/>
          <w:sz w:val="20"/>
          <w:szCs w:val="20"/>
          <w:cs/>
          <w:lang w:bidi="th-TH"/>
        </w:rPr>
        <w:t xml:space="preserve">2019 </w:t>
      </w:r>
      <w:r w:rsidR="005B064C" w:rsidRPr="00A3609C">
        <w:rPr>
          <w:rFonts w:ascii="Arial" w:eastAsia="Arial Unicode MS" w:hAnsi="Arial" w:cs="Arial"/>
          <w:sz w:val="20"/>
          <w:szCs w:val="20"/>
          <w:lang w:bidi="th-TH"/>
        </w:rPr>
        <w:t>are adjusted to reflect such changes as if the stock dividend occurred since the beginning of such periods.</w:t>
      </w:r>
    </w:p>
    <w:p w14:paraId="72820F6F" w14:textId="77777777" w:rsidR="005B064C" w:rsidRPr="00A37887" w:rsidRDefault="005B064C" w:rsidP="00354EA2">
      <w:pPr>
        <w:spacing w:after="0" w:line="240" w:lineRule="auto"/>
        <w:jc w:val="both"/>
        <w:rPr>
          <w:rFonts w:ascii="Arial" w:eastAsia="Arial Unicode MS" w:hAnsi="Arial" w:cs="Arial"/>
          <w:sz w:val="16"/>
          <w:szCs w:val="16"/>
          <w:lang w:bidi="th-TH"/>
        </w:rPr>
      </w:pPr>
    </w:p>
    <w:p w14:paraId="34F51047" w14:textId="47B0BFFB" w:rsidR="00216E5A" w:rsidRPr="00A3609C" w:rsidRDefault="00354EA2" w:rsidP="00354EA2">
      <w:pPr>
        <w:spacing w:after="0" w:line="240" w:lineRule="auto"/>
        <w:jc w:val="both"/>
        <w:rPr>
          <w:rFonts w:ascii="Arial" w:eastAsia="Arial Unicode MS" w:hAnsi="Arial" w:cs="Arial"/>
          <w:sz w:val="20"/>
          <w:szCs w:val="20"/>
          <w:lang w:bidi="th-TH"/>
        </w:rPr>
      </w:pPr>
      <w:r w:rsidRPr="00A3609C">
        <w:rPr>
          <w:rFonts w:ascii="Arial" w:eastAsia="Arial Unicode MS" w:hAnsi="Arial" w:cs="Arial"/>
          <w:sz w:val="20"/>
          <w:szCs w:val="20"/>
          <w:lang w:bidi="th-TH"/>
        </w:rPr>
        <w:t>There are no potential dilutive ordinary shares in issue during the period.</w:t>
      </w:r>
    </w:p>
    <w:p w14:paraId="626EED73" w14:textId="49E900C2" w:rsidR="00A37887" w:rsidRDefault="00A37887">
      <w:pPr>
        <w:rPr>
          <w:rFonts w:ascii="Arial" w:eastAsia="Arial Unicode MS" w:hAnsi="Arial" w:cs="Arial"/>
          <w:b/>
          <w:bCs/>
          <w:color w:val="A44E00" w:themeColor="text2" w:themeShade="BF"/>
          <w:sz w:val="20"/>
          <w:szCs w:val="20"/>
          <w:lang w:bidi="th-TH"/>
        </w:rPr>
      </w:pPr>
      <w:r>
        <w:rPr>
          <w:rFonts w:ascii="Arial" w:eastAsia="Arial Unicode MS" w:hAnsi="Arial" w:cs="Arial"/>
          <w:b/>
          <w:bCs/>
          <w:color w:val="A44E00" w:themeColor="text2" w:themeShade="BF"/>
          <w:sz w:val="20"/>
          <w:szCs w:val="20"/>
          <w:lang w:bidi="th-TH"/>
        </w:rPr>
        <w:br w:type="page"/>
      </w:r>
    </w:p>
    <w:p w14:paraId="0ACEEDF8" w14:textId="77777777" w:rsidR="00216E5A" w:rsidRPr="00C70AEF" w:rsidRDefault="00216E5A"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C70AEF" w14:paraId="76E2C5D6" w14:textId="77777777" w:rsidTr="0072501F">
        <w:trPr>
          <w:trHeight w:val="386"/>
        </w:trPr>
        <w:tc>
          <w:tcPr>
            <w:tcW w:w="9459" w:type="dxa"/>
            <w:shd w:val="clear" w:color="auto" w:fill="FFA543"/>
            <w:vAlign w:val="center"/>
          </w:tcPr>
          <w:p w14:paraId="067FFB92" w14:textId="0B0D9F0F" w:rsidR="006C18F4" w:rsidRPr="00C70AEF" w:rsidRDefault="00BF2490"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8" w:name="Commitment"/>
            <w:r>
              <w:rPr>
                <w:rFonts w:ascii="Arial" w:eastAsia="Arial Unicode MS" w:hAnsi="Arial" w:cs="Arial"/>
                <w:b/>
                <w:bCs/>
                <w:color w:val="FFFFFF" w:themeColor="background1"/>
                <w:sz w:val="20"/>
                <w:szCs w:val="20"/>
                <w:lang w:val="en-GB" w:bidi="th-TH"/>
              </w:rPr>
              <w:t>20</w:t>
            </w:r>
            <w:r w:rsidR="006C18F4" w:rsidRPr="00C70AEF">
              <w:rPr>
                <w:rFonts w:ascii="Arial" w:eastAsia="Arial Unicode MS" w:hAnsi="Arial" w:cs="Arial"/>
                <w:b/>
                <w:bCs/>
                <w:color w:val="FFFFFF" w:themeColor="background1"/>
                <w:sz w:val="20"/>
                <w:szCs w:val="20"/>
                <w:lang w:val="en-GB" w:bidi="th-TH"/>
              </w:rPr>
              <w:tab/>
              <w:t>Commitments and contingencies</w:t>
            </w:r>
            <w:bookmarkEnd w:id="18"/>
          </w:p>
        </w:tc>
      </w:tr>
    </w:tbl>
    <w:p w14:paraId="22A3BA9D" w14:textId="221409C4" w:rsidR="005E51DA" w:rsidRPr="00C70AEF" w:rsidRDefault="005E51DA" w:rsidP="006C18F4">
      <w:pPr>
        <w:spacing w:after="0" w:line="240" w:lineRule="auto"/>
        <w:jc w:val="both"/>
        <w:rPr>
          <w:rFonts w:ascii="Arial" w:hAnsi="Arial" w:cs="Arial"/>
          <w:sz w:val="20"/>
          <w:szCs w:val="20"/>
        </w:rPr>
      </w:pPr>
    </w:p>
    <w:p w14:paraId="7BC03867" w14:textId="57E059A4" w:rsidR="005E51DA" w:rsidRPr="00C70AEF" w:rsidRDefault="00891279" w:rsidP="006C18F4">
      <w:pPr>
        <w:spacing w:after="0" w:line="240" w:lineRule="auto"/>
        <w:ind w:left="540" w:hanging="540"/>
        <w:jc w:val="both"/>
        <w:rPr>
          <w:rFonts w:ascii="Arial" w:eastAsia="Arial Unicode MS" w:hAnsi="Arial" w:cs="Arial"/>
          <w:b/>
          <w:bCs/>
          <w:color w:val="CF4A02"/>
          <w:sz w:val="20"/>
          <w:szCs w:val="20"/>
          <w:lang w:bidi="th-TH"/>
        </w:rPr>
      </w:pPr>
      <w:r w:rsidRPr="00C70AEF">
        <w:rPr>
          <w:rFonts w:ascii="Arial" w:eastAsia="Arial Unicode MS" w:hAnsi="Arial" w:cs="Arial"/>
          <w:b/>
          <w:bCs/>
          <w:color w:val="CF4A02"/>
          <w:sz w:val="20"/>
          <w:szCs w:val="20"/>
          <w:lang w:bidi="th-TH"/>
        </w:rPr>
        <w:t>a)</w:t>
      </w:r>
      <w:r w:rsidR="006C18F4" w:rsidRPr="00C70AEF">
        <w:rPr>
          <w:rFonts w:ascii="Arial" w:eastAsia="Arial Unicode MS" w:hAnsi="Arial" w:cs="Arial"/>
          <w:b/>
          <w:bCs/>
          <w:color w:val="CF4A02"/>
          <w:sz w:val="20"/>
          <w:szCs w:val="20"/>
          <w:lang w:bidi="th-TH"/>
        </w:rPr>
        <w:tab/>
        <w:t>Capital commitments</w:t>
      </w:r>
    </w:p>
    <w:p w14:paraId="35FF4C30" w14:textId="316E30F1" w:rsidR="005E51DA" w:rsidRPr="00A3609C" w:rsidRDefault="005E51DA" w:rsidP="005B05D0">
      <w:pPr>
        <w:spacing w:after="0" w:line="240" w:lineRule="auto"/>
        <w:ind w:left="540"/>
        <w:jc w:val="both"/>
        <w:rPr>
          <w:rFonts w:ascii="Arial" w:eastAsia="Arial Unicode MS" w:hAnsi="Arial" w:cs="Arial"/>
          <w:sz w:val="20"/>
          <w:szCs w:val="20"/>
          <w:lang w:bidi="th-TH"/>
        </w:rPr>
      </w:pPr>
    </w:p>
    <w:p w14:paraId="48B12A58" w14:textId="090D5B90" w:rsidR="006C18F4" w:rsidRPr="00A3609C" w:rsidRDefault="006C18F4" w:rsidP="005B05D0">
      <w:pPr>
        <w:spacing w:after="0" w:line="240" w:lineRule="auto"/>
        <w:ind w:left="540"/>
        <w:jc w:val="both"/>
        <w:rPr>
          <w:rFonts w:ascii="Arial" w:eastAsia="Arial Unicode MS" w:hAnsi="Arial" w:cs="Arial"/>
          <w:sz w:val="20"/>
          <w:szCs w:val="20"/>
          <w:cs/>
          <w:lang w:bidi="th-TH"/>
        </w:rPr>
      </w:pPr>
      <w:r w:rsidRPr="00A3609C">
        <w:rPr>
          <w:rFonts w:ascii="Arial" w:eastAsia="Arial Unicode MS" w:hAnsi="Arial" w:cs="Arial"/>
          <w:sz w:val="20"/>
          <w:szCs w:val="20"/>
          <w:lang w:bidi="th-TH"/>
        </w:rPr>
        <w:t xml:space="preserve">As at </w:t>
      </w:r>
      <w:r w:rsidR="00416DBB" w:rsidRPr="00A3609C">
        <w:rPr>
          <w:rFonts w:ascii="Arial" w:eastAsia="Arial Unicode MS" w:hAnsi="Arial" w:cs="Arial"/>
          <w:sz w:val="20"/>
          <w:szCs w:val="20"/>
          <w:lang w:bidi="th-TH"/>
        </w:rPr>
        <w:t>30 September</w:t>
      </w:r>
      <w:r w:rsidR="00EE7CE8" w:rsidRPr="00A3609C">
        <w:rPr>
          <w:rFonts w:ascii="Arial" w:eastAsia="Arial Unicode MS" w:hAnsi="Arial" w:cs="Arial"/>
          <w:sz w:val="20"/>
          <w:szCs w:val="20"/>
          <w:lang w:bidi="th-TH"/>
        </w:rPr>
        <w:t xml:space="preserve"> </w:t>
      </w:r>
      <w:r w:rsidR="004326FA" w:rsidRPr="00A3609C">
        <w:rPr>
          <w:rFonts w:ascii="Arial" w:eastAsia="Arial Unicode MS" w:hAnsi="Arial" w:cs="Arial"/>
          <w:sz w:val="20"/>
          <w:szCs w:val="20"/>
          <w:lang w:bidi="th-TH"/>
        </w:rPr>
        <w:t>2020</w:t>
      </w:r>
      <w:r w:rsidRPr="00A3609C">
        <w:rPr>
          <w:rFonts w:ascii="Arial" w:eastAsia="Arial Unicode MS" w:hAnsi="Arial" w:cs="Arial"/>
          <w:sz w:val="20"/>
          <w:szCs w:val="20"/>
          <w:lang w:bidi="th-TH"/>
        </w:rPr>
        <w:t xml:space="preserve"> and 31 December </w:t>
      </w:r>
      <w:r w:rsidR="004326FA" w:rsidRPr="00A3609C">
        <w:rPr>
          <w:rFonts w:ascii="Arial" w:eastAsia="Arial Unicode MS" w:hAnsi="Arial" w:cs="Arial"/>
          <w:sz w:val="20"/>
          <w:szCs w:val="20"/>
          <w:lang w:bidi="th-TH"/>
        </w:rPr>
        <w:t>2019</w:t>
      </w:r>
      <w:r w:rsidRPr="00A3609C">
        <w:rPr>
          <w:rFonts w:ascii="Arial" w:eastAsia="Arial Unicode MS" w:hAnsi="Arial" w:cs="Arial"/>
          <w:sz w:val="20"/>
          <w:szCs w:val="20"/>
          <w:lang w:bidi="th-TH"/>
        </w:rPr>
        <w:t>, capital expenditure</w:t>
      </w:r>
      <w:r w:rsidR="00054A27" w:rsidRPr="00A3609C">
        <w:rPr>
          <w:rFonts w:ascii="Arial" w:eastAsia="Arial Unicode MS" w:hAnsi="Arial" w:cs="Arial"/>
          <w:sz w:val="20"/>
          <w:szCs w:val="20"/>
          <w:lang w:bidi="th-TH"/>
        </w:rPr>
        <w:t>s</w:t>
      </w:r>
      <w:r w:rsidRPr="00A3609C">
        <w:rPr>
          <w:rFonts w:ascii="Arial" w:eastAsia="Arial Unicode MS" w:hAnsi="Arial" w:cs="Arial"/>
          <w:sz w:val="20"/>
          <w:szCs w:val="20"/>
          <w:lang w:bidi="th-TH"/>
        </w:rPr>
        <w:t xml:space="preserve"> contracted but </w:t>
      </w:r>
      <w:r w:rsidR="00054A27" w:rsidRPr="00A3609C">
        <w:rPr>
          <w:rFonts w:ascii="Arial" w:eastAsia="Arial Unicode MS" w:hAnsi="Arial" w:cs="Arial"/>
          <w:sz w:val="20"/>
          <w:szCs w:val="20"/>
          <w:lang w:bidi="th-TH"/>
        </w:rPr>
        <w:t>not recognised as liabilities are</w:t>
      </w:r>
      <w:r w:rsidRPr="00A3609C">
        <w:rPr>
          <w:rFonts w:ascii="Arial" w:eastAsia="Arial Unicode MS" w:hAnsi="Arial" w:cs="Arial"/>
          <w:sz w:val="20"/>
          <w:szCs w:val="20"/>
          <w:lang w:bidi="th-TH"/>
        </w:rPr>
        <w:t xml:space="preserve"> as follows: </w:t>
      </w:r>
    </w:p>
    <w:p w14:paraId="3A555D11" w14:textId="740FE5F1" w:rsidR="00B86DA5" w:rsidRPr="00A3609C" w:rsidRDefault="00B86DA5" w:rsidP="005B05D0">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3643"/>
        <w:gridCol w:w="1440"/>
        <w:gridCol w:w="1433"/>
        <w:gridCol w:w="1447"/>
        <w:gridCol w:w="1475"/>
        <w:gridCol w:w="7"/>
      </w:tblGrid>
      <w:tr w:rsidR="00A3609C" w:rsidRPr="00A3609C" w14:paraId="6324CE4D" w14:textId="77777777" w:rsidTr="00793471">
        <w:trPr>
          <w:gridAfter w:val="1"/>
          <w:wAfter w:w="7" w:type="dxa"/>
          <w:trHeight w:val="20"/>
        </w:trPr>
        <w:tc>
          <w:tcPr>
            <w:tcW w:w="3643" w:type="dxa"/>
            <w:shd w:val="clear" w:color="auto" w:fill="auto"/>
            <w:vAlign w:val="bottom"/>
          </w:tcPr>
          <w:p w14:paraId="5B8C58AF" w14:textId="77777777" w:rsidR="005B05D0" w:rsidRPr="00A3609C" w:rsidRDefault="005B05D0" w:rsidP="005B05D0">
            <w:pPr>
              <w:spacing w:after="0" w:line="240" w:lineRule="auto"/>
              <w:ind w:left="413"/>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32332B7C" w14:textId="77777777" w:rsidR="005B05D0" w:rsidRPr="00A3609C" w:rsidRDefault="005B05D0"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017FBD3" w14:textId="77777777" w:rsidR="005B05D0" w:rsidRPr="00A3609C" w:rsidRDefault="005B05D0"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3C24D7E8" w14:textId="77777777" w:rsidTr="00793471">
        <w:trPr>
          <w:gridAfter w:val="1"/>
          <w:wAfter w:w="7" w:type="dxa"/>
          <w:trHeight w:val="20"/>
        </w:trPr>
        <w:tc>
          <w:tcPr>
            <w:tcW w:w="3643" w:type="dxa"/>
            <w:shd w:val="clear" w:color="auto" w:fill="auto"/>
            <w:vAlign w:val="bottom"/>
          </w:tcPr>
          <w:p w14:paraId="160B5B88" w14:textId="77777777" w:rsidR="005B05D0" w:rsidRPr="00A3609C" w:rsidRDefault="005B05D0" w:rsidP="005B05D0">
            <w:pPr>
              <w:spacing w:after="0" w:line="240" w:lineRule="auto"/>
              <w:ind w:left="413"/>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CC3380A" w14:textId="77777777" w:rsidR="005B05D0" w:rsidRPr="00A3609C" w:rsidRDefault="005B05D0"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7849A3FB" w14:textId="77777777" w:rsidR="005B05D0" w:rsidRPr="00A3609C" w:rsidRDefault="005B05D0"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63A56322" w14:textId="77777777" w:rsidTr="00793471">
        <w:trPr>
          <w:trHeight w:val="20"/>
        </w:trPr>
        <w:tc>
          <w:tcPr>
            <w:tcW w:w="3643" w:type="dxa"/>
            <w:shd w:val="clear" w:color="auto" w:fill="auto"/>
            <w:vAlign w:val="bottom"/>
          </w:tcPr>
          <w:p w14:paraId="6C7BC5B5" w14:textId="77777777" w:rsidR="001C4BC4" w:rsidRPr="00A3609C" w:rsidRDefault="001C4BC4" w:rsidP="001C4BC4">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635C9634" w14:textId="6C1BDACD" w:rsidR="001C4BC4" w:rsidRPr="00A3609C" w:rsidRDefault="00416DBB" w:rsidP="001C4BC4">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33" w:type="dxa"/>
            <w:tcBorders>
              <w:top w:val="single" w:sz="4" w:space="0" w:color="auto"/>
            </w:tcBorders>
            <w:shd w:val="clear" w:color="auto" w:fill="auto"/>
            <w:vAlign w:val="bottom"/>
          </w:tcPr>
          <w:p w14:paraId="71FB46FE" w14:textId="77777777" w:rsidR="001C4BC4" w:rsidRPr="00A3609C" w:rsidRDefault="001C4BC4"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c>
          <w:tcPr>
            <w:tcW w:w="1447" w:type="dxa"/>
            <w:tcBorders>
              <w:top w:val="single" w:sz="4" w:space="0" w:color="auto"/>
            </w:tcBorders>
            <w:shd w:val="clear" w:color="auto" w:fill="auto"/>
            <w:vAlign w:val="bottom"/>
          </w:tcPr>
          <w:p w14:paraId="4FDF7303" w14:textId="0A7456B6" w:rsidR="001C4BC4" w:rsidRPr="00A3609C" w:rsidRDefault="00416DBB" w:rsidP="001C4BC4">
            <w:pPr>
              <w:spacing w:after="0" w:line="240" w:lineRule="auto"/>
              <w:ind w:left="-97" w:right="-72"/>
              <w:jc w:val="right"/>
              <w:rPr>
                <w:rFonts w:ascii="Arial" w:hAnsi="Arial" w:cs="Arial"/>
                <w:b/>
                <w:bCs/>
                <w:sz w:val="20"/>
                <w:szCs w:val="20"/>
              </w:rPr>
            </w:pPr>
            <w:r w:rsidRPr="00A3609C">
              <w:rPr>
                <w:rFonts w:ascii="Arial" w:hAnsi="Arial" w:cs="Arial"/>
                <w:b/>
                <w:bCs/>
                <w:sz w:val="20"/>
                <w:szCs w:val="20"/>
              </w:rPr>
              <w:t>30 September</w:t>
            </w:r>
          </w:p>
        </w:tc>
        <w:tc>
          <w:tcPr>
            <w:tcW w:w="1482" w:type="dxa"/>
            <w:gridSpan w:val="2"/>
            <w:tcBorders>
              <w:top w:val="single" w:sz="4" w:space="0" w:color="auto"/>
            </w:tcBorders>
            <w:shd w:val="clear" w:color="auto" w:fill="auto"/>
            <w:vAlign w:val="bottom"/>
          </w:tcPr>
          <w:p w14:paraId="4A4C13EE" w14:textId="77777777" w:rsidR="001C4BC4" w:rsidRPr="00A3609C" w:rsidRDefault="001C4BC4"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r>
      <w:tr w:rsidR="00A3609C" w:rsidRPr="00A3609C" w14:paraId="01544202" w14:textId="77777777" w:rsidTr="00793471">
        <w:trPr>
          <w:trHeight w:val="20"/>
        </w:trPr>
        <w:tc>
          <w:tcPr>
            <w:tcW w:w="3643" w:type="dxa"/>
            <w:shd w:val="clear" w:color="auto" w:fill="auto"/>
            <w:vAlign w:val="bottom"/>
          </w:tcPr>
          <w:p w14:paraId="5AD8E8BD" w14:textId="77777777" w:rsidR="005B05D0" w:rsidRPr="00A3609C" w:rsidRDefault="005B05D0" w:rsidP="005B05D0">
            <w:pPr>
              <w:spacing w:after="0" w:line="240" w:lineRule="auto"/>
              <w:ind w:left="413"/>
              <w:jc w:val="both"/>
              <w:rPr>
                <w:rFonts w:ascii="Arial" w:hAnsi="Arial" w:cs="Arial"/>
                <w:b/>
                <w:bCs/>
                <w:sz w:val="20"/>
                <w:szCs w:val="20"/>
              </w:rPr>
            </w:pPr>
          </w:p>
        </w:tc>
        <w:tc>
          <w:tcPr>
            <w:tcW w:w="1440" w:type="dxa"/>
            <w:shd w:val="clear" w:color="auto" w:fill="auto"/>
            <w:vAlign w:val="bottom"/>
          </w:tcPr>
          <w:p w14:paraId="4E658F3F" w14:textId="4BB9062F" w:rsidR="005B05D0"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3" w:type="dxa"/>
            <w:shd w:val="clear" w:color="auto" w:fill="auto"/>
            <w:vAlign w:val="bottom"/>
          </w:tcPr>
          <w:p w14:paraId="29355601" w14:textId="665656E8" w:rsidR="005B05D0"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7" w:type="dxa"/>
            <w:shd w:val="clear" w:color="auto" w:fill="auto"/>
            <w:vAlign w:val="bottom"/>
          </w:tcPr>
          <w:p w14:paraId="7E313056" w14:textId="702E678F" w:rsidR="005B05D0"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82" w:type="dxa"/>
            <w:gridSpan w:val="2"/>
            <w:shd w:val="clear" w:color="auto" w:fill="auto"/>
            <w:vAlign w:val="bottom"/>
          </w:tcPr>
          <w:p w14:paraId="40185A7D" w14:textId="4E41A11F" w:rsidR="005B05D0"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26A454DD" w14:textId="77777777" w:rsidTr="00354E41">
        <w:trPr>
          <w:trHeight w:val="20"/>
        </w:trPr>
        <w:tc>
          <w:tcPr>
            <w:tcW w:w="3643" w:type="dxa"/>
            <w:shd w:val="clear" w:color="auto" w:fill="auto"/>
            <w:vAlign w:val="bottom"/>
          </w:tcPr>
          <w:p w14:paraId="1874FCFA" w14:textId="77777777" w:rsidR="005B05D0" w:rsidRPr="00A3609C" w:rsidRDefault="005B05D0" w:rsidP="005B05D0">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5B19C9C7" w14:textId="77777777" w:rsidR="005B05D0" w:rsidRPr="00A3609C" w:rsidRDefault="005B05D0"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3" w:type="dxa"/>
            <w:tcBorders>
              <w:bottom w:val="single" w:sz="4" w:space="0" w:color="auto"/>
            </w:tcBorders>
            <w:shd w:val="clear" w:color="auto" w:fill="auto"/>
            <w:vAlign w:val="bottom"/>
          </w:tcPr>
          <w:p w14:paraId="075EBD29" w14:textId="77777777" w:rsidR="005B05D0" w:rsidRPr="00A3609C" w:rsidRDefault="005B05D0"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7" w:type="dxa"/>
            <w:tcBorders>
              <w:bottom w:val="single" w:sz="4" w:space="0" w:color="auto"/>
            </w:tcBorders>
            <w:shd w:val="clear" w:color="auto" w:fill="auto"/>
            <w:vAlign w:val="bottom"/>
          </w:tcPr>
          <w:p w14:paraId="588B923A" w14:textId="77777777" w:rsidR="005B05D0" w:rsidRPr="00A3609C" w:rsidRDefault="005B05D0"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7D75AE15" w14:textId="77777777" w:rsidR="005B05D0" w:rsidRPr="00A3609C" w:rsidRDefault="005B05D0"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4868C77F" w14:textId="77777777" w:rsidTr="00354E41">
        <w:trPr>
          <w:trHeight w:val="20"/>
        </w:trPr>
        <w:tc>
          <w:tcPr>
            <w:tcW w:w="3643" w:type="dxa"/>
            <w:shd w:val="clear" w:color="auto" w:fill="auto"/>
          </w:tcPr>
          <w:p w14:paraId="0958783B" w14:textId="77777777" w:rsidR="005B05D0" w:rsidRPr="00A3609C" w:rsidRDefault="005B05D0" w:rsidP="005B05D0">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22093006" w14:textId="77777777" w:rsidR="005B05D0" w:rsidRPr="00A3609C" w:rsidRDefault="005B05D0" w:rsidP="005B05D0">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55841FAF" w14:textId="77777777" w:rsidR="005B05D0" w:rsidRPr="00A3609C" w:rsidRDefault="005B05D0" w:rsidP="005B05D0">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48C05DAE" w14:textId="77777777" w:rsidR="005B05D0" w:rsidRPr="00A3609C" w:rsidRDefault="005B05D0" w:rsidP="005B05D0">
            <w:pPr>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16D6C5A3" w14:textId="77777777" w:rsidR="005B05D0" w:rsidRPr="00A3609C" w:rsidRDefault="005B05D0" w:rsidP="005B05D0">
            <w:pPr>
              <w:spacing w:after="0" w:line="240" w:lineRule="auto"/>
              <w:ind w:right="-72"/>
              <w:jc w:val="right"/>
              <w:rPr>
                <w:rFonts w:ascii="Arial" w:hAnsi="Arial" w:cs="Arial"/>
                <w:sz w:val="20"/>
                <w:szCs w:val="20"/>
              </w:rPr>
            </w:pPr>
          </w:p>
        </w:tc>
      </w:tr>
      <w:tr w:rsidR="00A3609C" w:rsidRPr="00A3609C" w14:paraId="1BAFC093" w14:textId="77777777" w:rsidTr="00354E41">
        <w:trPr>
          <w:trHeight w:val="20"/>
        </w:trPr>
        <w:tc>
          <w:tcPr>
            <w:tcW w:w="3643" w:type="dxa"/>
            <w:shd w:val="clear" w:color="auto" w:fill="auto"/>
          </w:tcPr>
          <w:p w14:paraId="066406E6" w14:textId="7313A55B" w:rsidR="00354E41" w:rsidRPr="00A3609C" w:rsidRDefault="00354E41" w:rsidP="005B05D0">
            <w:pPr>
              <w:spacing w:after="0" w:line="240" w:lineRule="auto"/>
              <w:ind w:left="413" w:right="-25"/>
              <w:jc w:val="both"/>
              <w:rPr>
                <w:rFonts w:ascii="Arial" w:hAnsi="Arial" w:cs="Arial"/>
                <w:sz w:val="20"/>
                <w:szCs w:val="20"/>
              </w:rPr>
            </w:pPr>
            <w:r w:rsidRPr="00A3609C">
              <w:rPr>
                <w:rFonts w:ascii="Arial" w:hAnsi="Arial" w:cs="Arial"/>
                <w:b/>
                <w:bCs/>
                <w:sz w:val="20"/>
                <w:szCs w:val="20"/>
              </w:rPr>
              <w:t>Capital commitments</w:t>
            </w:r>
          </w:p>
        </w:tc>
        <w:tc>
          <w:tcPr>
            <w:tcW w:w="1440" w:type="dxa"/>
            <w:shd w:val="clear" w:color="auto" w:fill="FAFAFA"/>
            <w:vAlign w:val="bottom"/>
          </w:tcPr>
          <w:p w14:paraId="46695C8D" w14:textId="77777777" w:rsidR="00354E41" w:rsidRPr="00A3609C" w:rsidRDefault="00354E41" w:rsidP="005B05D0">
            <w:pPr>
              <w:spacing w:after="0" w:line="240" w:lineRule="auto"/>
              <w:ind w:right="-72"/>
              <w:jc w:val="right"/>
              <w:rPr>
                <w:rFonts w:ascii="Arial" w:hAnsi="Arial" w:cs="Arial"/>
                <w:sz w:val="20"/>
                <w:szCs w:val="20"/>
              </w:rPr>
            </w:pPr>
          </w:p>
        </w:tc>
        <w:tc>
          <w:tcPr>
            <w:tcW w:w="1433" w:type="dxa"/>
            <w:vAlign w:val="bottom"/>
          </w:tcPr>
          <w:p w14:paraId="53107380" w14:textId="77777777" w:rsidR="00354E41" w:rsidRPr="00A3609C" w:rsidRDefault="00354E41" w:rsidP="005B05D0">
            <w:pPr>
              <w:spacing w:after="0" w:line="240" w:lineRule="auto"/>
              <w:ind w:right="-72"/>
              <w:jc w:val="right"/>
              <w:rPr>
                <w:rFonts w:ascii="Arial" w:hAnsi="Arial" w:cs="Arial"/>
                <w:sz w:val="20"/>
                <w:szCs w:val="20"/>
              </w:rPr>
            </w:pPr>
          </w:p>
        </w:tc>
        <w:tc>
          <w:tcPr>
            <w:tcW w:w="1447" w:type="dxa"/>
            <w:shd w:val="clear" w:color="auto" w:fill="FAFAFA"/>
            <w:vAlign w:val="bottom"/>
          </w:tcPr>
          <w:p w14:paraId="392BCD04" w14:textId="77777777" w:rsidR="00354E41" w:rsidRPr="00A3609C" w:rsidRDefault="00354E41" w:rsidP="005B05D0">
            <w:pPr>
              <w:spacing w:after="0" w:line="240" w:lineRule="auto"/>
              <w:ind w:right="-72"/>
              <w:jc w:val="right"/>
              <w:rPr>
                <w:rFonts w:ascii="Arial" w:hAnsi="Arial" w:cs="Arial"/>
                <w:sz w:val="20"/>
                <w:szCs w:val="20"/>
              </w:rPr>
            </w:pPr>
          </w:p>
        </w:tc>
        <w:tc>
          <w:tcPr>
            <w:tcW w:w="1482" w:type="dxa"/>
            <w:gridSpan w:val="2"/>
            <w:vAlign w:val="bottom"/>
          </w:tcPr>
          <w:p w14:paraId="6064F249" w14:textId="77777777" w:rsidR="00354E41" w:rsidRPr="00A3609C" w:rsidRDefault="00354E41" w:rsidP="005B05D0">
            <w:pPr>
              <w:spacing w:after="0" w:line="240" w:lineRule="auto"/>
              <w:ind w:right="-72"/>
              <w:jc w:val="right"/>
              <w:rPr>
                <w:rFonts w:ascii="Arial" w:hAnsi="Arial" w:cs="Arial"/>
                <w:sz w:val="20"/>
                <w:szCs w:val="20"/>
              </w:rPr>
            </w:pPr>
          </w:p>
        </w:tc>
      </w:tr>
      <w:tr w:rsidR="000075ED" w:rsidRPr="00A3609C" w14:paraId="57816A9F" w14:textId="77777777" w:rsidTr="00354E41">
        <w:trPr>
          <w:trHeight w:val="20"/>
        </w:trPr>
        <w:tc>
          <w:tcPr>
            <w:tcW w:w="3643" w:type="dxa"/>
            <w:shd w:val="clear" w:color="auto" w:fill="auto"/>
          </w:tcPr>
          <w:p w14:paraId="7B33EE6A" w14:textId="6CC10EB1" w:rsidR="000075ED" w:rsidRPr="00A3609C" w:rsidRDefault="000075ED" w:rsidP="000075ED">
            <w:pPr>
              <w:spacing w:after="0" w:line="240" w:lineRule="auto"/>
              <w:ind w:left="413" w:right="-25"/>
              <w:jc w:val="both"/>
              <w:rPr>
                <w:rFonts w:ascii="Arial" w:hAnsi="Arial" w:cs="Arial"/>
                <w:b/>
                <w:bCs/>
                <w:sz w:val="20"/>
                <w:szCs w:val="20"/>
              </w:rPr>
            </w:pPr>
            <w:r w:rsidRPr="00A3609C">
              <w:rPr>
                <w:rFonts w:ascii="Arial" w:eastAsia="Arial Unicode MS" w:hAnsi="Arial" w:cs="Arial"/>
                <w:snapToGrid w:val="0"/>
                <w:sz w:val="20"/>
                <w:szCs w:val="20"/>
                <w:lang w:eastAsia="th-TH"/>
              </w:rPr>
              <w:t>- Design and construction contract</w:t>
            </w:r>
          </w:p>
        </w:tc>
        <w:tc>
          <w:tcPr>
            <w:tcW w:w="1440" w:type="dxa"/>
            <w:shd w:val="clear" w:color="auto" w:fill="FAFAFA"/>
            <w:vAlign w:val="bottom"/>
          </w:tcPr>
          <w:p w14:paraId="124E6381" w14:textId="26D4D731" w:rsidR="000075ED" w:rsidRPr="00A3609C" w:rsidRDefault="000075ED" w:rsidP="000075ED">
            <w:pPr>
              <w:spacing w:after="0" w:line="240" w:lineRule="auto"/>
              <w:ind w:right="-72"/>
              <w:jc w:val="right"/>
              <w:rPr>
                <w:rFonts w:ascii="Arial" w:hAnsi="Arial" w:cs="Arial"/>
                <w:sz w:val="20"/>
                <w:szCs w:val="20"/>
              </w:rPr>
            </w:pPr>
            <w:r w:rsidRPr="000075ED">
              <w:rPr>
                <w:rFonts w:ascii="Arial" w:hAnsi="Arial" w:cs="Arial"/>
                <w:sz w:val="20"/>
                <w:szCs w:val="20"/>
              </w:rPr>
              <w:t>251,337,274</w:t>
            </w:r>
          </w:p>
        </w:tc>
        <w:tc>
          <w:tcPr>
            <w:tcW w:w="1433" w:type="dxa"/>
            <w:vAlign w:val="bottom"/>
          </w:tcPr>
          <w:p w14:paraId="644BFD3D" w14:textId="5B927C72" w:rsidR="000075ED" w:rsidRPr="00A3609C" w:rsidRDefault="000075ED" w:rsidP="000075ED">
            <w:pPr>
              <w:spacing w:after="0" w:line="240" w:lineRule="auto"/>
              <w:ind w:right="-72"/>
              <w:jc w:val="right"/>
              <w:rPr>
                <w:rFonts w:ascii="Arial" w:hAnsi="Arial" w:cs="Arial"/>
                <w:sz w:val="20"/>
                <w:szCs w:val="20"/>
              </w:rPr>
            </w:pPr>
            <w:r w:rsidRPr="00A3609C">
              <w:rPr>
                <w:rFonts w:ascii="Arial" w:hAnsi="Arial" w:cs="Arial"/>
                <w:sz w:val="20"/>
                <w:szCs w:val="20"/>
              </w:rPr>
              <w:t>129,372,083</w:t>
            </w:r>
          </w:p>
        </w:tc>
        <w:tc>
          <w:tcPr>
            <w:tcW w:w="1447" w:type="dxa"/>
            <w:shd w:val="clear" w:color="auto" w:fill="FAFAFA"/>
            <w:vAlign w:val="bottom"/>
          </w:tcPr>
          <w:p w14:paraId="523F01E6" w14:textId="4C7F4B3D" w:rsidR="000075ED" w:rsidRPr="00A3609C" w:rsidRDefault="000075ED" w:rsidP="000075ED">
            <w:pPr>
              <w:spacing w:after="0" w:line="240" w:lineRule="auto"/>
              <w:ind w:right="-72"/>
              <w:jc w:val="right"/>
              <w:rPr>
                <w:rFonts w:ascii="Arial" w:hAnsi="Arial" w:cs="Arial"/>
                <w:sz w:val="20"/>
                <w:szCs w:val="20"/>
              </w:rPr>
            </w:pPr>
            <w:r w:rsidRPr="000075ED">
              <w:rPr>
                <w:rFonts w:ascii="Arial" w:hAnsi="Arial" w:cs="Arial"/>
                <w:sz w:val="20"/>
                <w:szCs w:val="20"/>
              </w:rPr>
              <w:t>251,337,274</w:t>
            </w:r>
          </w:p>
        </w:tc>
        <w:tc>
          <w:tcPr>
            <w:tcW w:w="1482" w:type="dxa"/>
            <w:gridSpan w:val="2"/>
            <w:vAlign w:val="bottom"/>
          </w:tcPr>
          <w:p w14:paraId="5638AE3E" w14:textId="12CC68BA" w:rsidR="000075ED" w:rsidRPr="00A3609C" w:rsidRDefault="000075ED" w:rsidP="000075ED">
            <w:pPr>
              <w:spacing w:after="0" w:line="240" w:lineRule="auto"/>
              <w:ind w:right="-72"/>
              <w:jc w:val="right"/>
              <w:rPr>
                <w:rFonts w:ascii="Arial" w:hAnsi="Arial" w:cs="Arial"/>
                <w:sz w:val="20"/>
                <w:szCs w:val="20"/>
              </w:rPr>
            </w:pPr>
            <w:r w:rsidRPr="00A3609C">
              <w:rPr>
                <w:rFonts w:ascii="Arial" w:hAnsi="Arial" w:cs="Arial"/>
                <w:sz w:val="20"/>
                <w:szCs w:val="20"/>
              </w:rPr>
              <w:t>129,372,083</w:t>
            </w:r>
          </w:p>
        </w:tc>
      </w:tr>
      <w:tr w:rsidR="000075ED" w:rsidRPr="00A3609C" w14:paraId="4D85512E" w14:textId="77777777" w:rsidTr="00EF2353">
        <w:trPr>
          <w:trHeight w:val="20"/>
        </w:trPr>
        <w:tc>
          <w:tcPr>
            <w:tcW w:w="3643" w:type="dxa"/>
            <w:shd w:val="clear" w:color="auto" w:fill="auto"/>
          </w:tcPr>
          <w:p w14:paraId="23BC23CE" w14:textId="34364E71" w:rsidR="000075ED" w:rsidRPr="00A3609C" w:rsidRDefault="000075ED" w:rsidP="000075ED">
            <w:pPr>
              <w:spacing w:after="0" w:line="240" w:lineRule="auto"/>
              <w:ind w:left="413" w:right="-25"/>
              <w:rPr>
                <w:rFonts w:ascii="Arial" w:hAnsi="Arial" w:cs="Arial"/>
                <w:sz w:val="20"/>
                <w:szCs w:val="20"/>
              </w:rPr>
            </w:pPr>
            <w:r w:rsidRPr="00A3609C">
              <w:rPr>
                <w:rFonts w:ascii="Arial" w:eastAsia="Arial Unicode MS" w:hAnsi="Arial" w:cs="Arial"/>
                <w:snapToGrid w:val="0"/>
                <w:sz w:val="20"/>
                <w:szCs w:val="20"/>
                <w:lang w:eastAsia="th-TH"/>
              </w:rPr>
              <w:t xml:space="preserve">- Land </w:t>
            </w:r>
            <w:r w:rsidRPr="00A3609C">
              <w:rPr>
                <w:rFonts w:ascii="Arial" w:eastAsia="Arial Unicode MS" w:hAnsi="Arial" w:cs="Arial"/>
                <w:snapToGrid w:val="0"/>
                <w:sz w:val="20"/>
                <w:szCs w:val="25"/>
                <w:lang w:val="en-GB" w:eastAsia="th-TH" w:bidi="th-TH"/>
              </w:rPr>
              <w:t xml:space="preserve">purchase </w:t>
            </w:r>
            <w:r w:rsidRPr="00A3609C">
              <w:rPr>
                <w:rFonts w:ascii="Arial" w:eastAsia="Arial Unicode MS" w:hAnsi="Arial" w:cs="Arial"/>
                <w:snapToGrid w:val="0"/>
                <w:sz w:val="20"/>
                <w:szCs w:val="20"/>
                <w:lang w:eastAsia="th-TH"/>
              </w:rPr>
              <w:t>contract</w:t>
            </w:r>
          </w:p>
        </w:tc>
        <w:tc>
          <w:tcPr>
            <w:tcW w:w="1440" w:type="dxa"/>
            <w:tcBorders>
              <w:bottom w:val="single" w:sz="4" w:space="0" w:color="auto"/>
            </w:tcBorders>
            <w:shd w:val="clear" w:color="auto" w:fill="FAFAFA"/>
            <w:vAlign w:val="bottom"/>
          </w:tcPr>
          <w:p w14:paraId="03B64C2A" w14:textId="5B868B11" w:rsidR="000075ED" w:rsidRPr="00A3609C" w:rsidRDefault="000075ED" w:rsidP="000075ED">
            <w:pPr>
              <w:spacing w:after="0" w:line="240" w:lineRule="auto"/>
              <w:ind w:right="-72"/>
              <w:jc w:val="right"/>
              <w:rPr>
                <w:rFonts w:ascii="Arial" w:hAnsi="Arial" w:cs="Arial"/>
                <w:sz w:val="20"/>
                <w:szCs w:val="20"/>
              </w:rPr>
            </w:pPr>
            <w:r w:rsidRPr="000075ED">
              <w:rPr>
                <w:rFonts w:ascii="Arial" w:hAnsi="Arial" w:cs="Arial"/>
                <w:sz w:val="20"/>
                <w:szCs w:val="20"/>
              </w:rPr>
              <w:t>44,581,250</w:t>
            </w:r>
          </w:p>
        </w:tc>
        <w:tc>
          <w:tcPr>
            <w:tcW w:w="1433" w:type="dxa"/>
            <w:tcBorders>
              <w:bottom w:val="single" w:sz="4" w:space="0" w:color="auto"/>
            </w:tcBorders>
            <w:vAlign w:val="bottom"/>
          </w:tcPr>
          <w:p w14:paraId="03948ED3" w14:textId="42FA807D" w:rsidR="000075ED" w:rsidRPr="00A3609C" w:rsidRDefault="000075ED" w:rsidP="000075ED">
            <w:pPr>
              <w:spacing w:after="0" w:line="240" w:lineRule="auto"/>
              <w:ind w:right="-72"/>
              <w:jc w:val="right"/>
              <w:rPr>
                <w:rFonts w:ascii="Arial" w:hAnsi="Arial" w:cs="Arial"/>
                <w:sz w:val="20"/>
                <w:szCs w:val="20"/>
              </w:rPr>
            </w:pPr>
            <w:r w:rsidRPr="00A3609C">
              <w:rPr>
                <w:rFonts w:ascii="Arial" w:hAnsi="Arial" w:cs="Arial"/>
                <w:sz w:val="20"/>
                <w:szCs w:val="20"/>
              </w:rPr>
              <w:t>-</w:t>
            </w:r>
          </w:p>
        </w:tc>
        <w:tc>
          <w:tcPr>
            <w:tcW w:w="1447" w:type="dxa"/>
            <w:tcBorders>
              <w:bottom w:val="single" w:sz="4" w:space="0" w:color="auto"/>
            </w:tcBorders>
            <w:shd w:val="clear" w:color="auto" w:fill="FAFAFA"/>
            <w:vAlign w:val="bottom"/>
          </w:tcPr>
          <w:p w14:paraId="7537E487" w14:textId="4A764564" w:rsidR="000075ED" w:rsidRPr="00A3609C" w:rsidRDefault="000075ED" w:rsidP="000075ED">
            <w:pPr>
              <w:spacing w:after="0" w:line="240" w:lineRule="auto"/>
              <w:ind w:right="-72"/>
              <w:jc w:val="right"/>
              <w:rPr>
                <w:rFonts w:ascii="Arial" w:hAnsi="Arial" w:cs="Arial"/>
                <w:sz w:val="20"/>
                <w:szCs w:val="20"/>
              </w:rPr>
            </w:pPr>
            <w:r w:rsidRPr="000075ED">
              <w:rPr>
                <w:rFonts w:ascii="Arial" w:hAnsi="Arial" w:cs="Arial"/>
                <w:sz w:val="20"/>
                <w:szCs w:val="20"/>
              </w:rPr>
              <w:t>44,581,250</w:t>
            </w:r>
          </w:p>
        </w:tc>
        <w:tc>
          <w:tcPr>
            <w:tcW w:w="1482" w:type="dxa"/>
            <w:gridSpan w:val="2"/>
            <w:tcBorders>
              <w:bottom w:val="single" w:sz="4" w:space="0" w:color="auto"/>
            </w:tcBorders>
            <w:vAlign w:val="bottom"/>
          </w:tcPr>
          <w:p w14:paraId="7C4711DD" w14:textId="2A60C681" w:rsidR="000075ED" w:rsidRPr="00A3609C" w:rsidRDefault="000075ED" w:rsidP="000075ED">
            <w:pPr>
              <w:spacing w:after="0" w:line="240" w:lineRule="auto"/>
              <w:ind w:right="-72"/>
              <w:jc w:val="right"/>
              <w:rPr>
                <w:rFonts w:ascii="Arial" w:hAnsi="Arial" w:cs="Arial"/>
                <w:sz w:val="20"/>
                <w:szCs w:val="20"/>
              </w:rPr>
            </w:pPr>
            <w:r w:rsidRPr="00A3609C">
              <w:rPr>
                <w:rFonts w:ascii="Arial" w:hAnsi="Arial" w:cs="Arial"/>
                <w:sz w:val="20"/>
                <w:szCs w:val="20"/>
              </w:rPr>
              <w:t>-</w:t>
            </w:r>
          </w:p>
        </w:tc>
      </w:tr>
      <w:tr w:rsidR="000075ED" w:rsidRPr="00A3609C" w14:paraId="097FAD59" w14:textId="77777777" w:rsidTr="00EF2353">
        <w:trPr>
          <w:trHeight w:val="20"/>
        </w:trPr>
        <w:tc>
          <w:tcPr>
            <w:tcW w:w="3643" w:type="dxa"/>
            <w:shd w:val="clear" w:color="auto" w:fill="auto"/>
          </w:tcPr>
          <w:p w14:paraId="67A237DB" w14:textId="77777777" w:rsidR="000075ED" w:rsidRPr="00A3609C" w:rsidRDefault="000075ED" w:rsidP="000075ED">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545C27F" w14:textId="0B052C97" w:rsidR="000075ED" w:rsidRPr="00A3609C" w:rsidRDefault="000075ED" w:rsidP="000075ED">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7043583A" w14:textId="1E24F62F" w:rsidR="000075ED" w:rsidRPr="00A3609C" w:rsidRDefault="000075ED" w:rsidP="000075ED">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629C9DF5" w14:textId="41EC37C9" w:rsidR="000075ED" w:rsidRPr="00A3609C" w:rsidRDefault="000075ED" w:rsidP="000075ED">
            <w:pPr>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2D64A7A2" w14:textId="77777777" w:rsidR="000075ED" w:rsidRPr="00A3609C" w:rsidRDefault="000075ED" w:rsidP="000075ED">
            <w:pPr>
              <w:spacing w:after="0" w:line="240" w:lineRule="auto"/>
              <w:ind w:right="-72"/>
              <w:jc w:val="right"/>
              <w:rPr>
                <w:rFonts w:ascii="Arial" w:eastAsia="Arial Unicode MS" w:hAnsi="Arial" w:cs="Arial"/>
                <w:sz w:val="20"/>
                <w:szCs w:val="20"/>
              </w:rPr>
            </w:pPr>
          </w:p>
        </w:tc>
      </w:tr>
      <w:tr w:rsidR="000075ED" w:rsidRPr="00A3609C" w14:paraId="658D354F" w14:textId="77777777" w:rsidTr="005276A1">
        <w:trPr>
          <w:trHeight w:val="20"/>
        </w:trPr>
        <w:tc>
          <w:tcPr>
            <w:tcW w:w="3643" w:type="dxa"/>
            <w:shd w:val="clear" w:color="auto" w:fill="auto"/>
          </w:tcPr>
          <w:p w14:paraId="3025F670" w14:textId="0762307E" w:rsidR="000075ED" w:rsidRPr="00A3609C" w:rsidRDefault="000075ED" w:rsidP="000075ED">
            <w:pPr>
              <w:spacing w:after="0" w:line="240" w:lineRule="auto"/>
              <w:ind w:left="413" w:right="-25"/>
              <w:jc w:val="both"/>
              <w:rPr>
                <w:rFonts w:ascii="Arial" w:hAnsi="Arial" w:cs="Arial"/>
                <w:sz w:val="20"/>
                <w:szCs w:val="20"/>
              </w:rPr>
            </w:pPr>
          </w:p>
        </w:tc>
        <w:tc>
          <w:tcPr>
            <w:tcW w:w="1440" w:type="dxa"/>
            <w:tcBorders>
              <w:bottom w:val="single" w:sz="4" w:space="0" w:color="auto"/>
            </w:tcBorders>
            <w:shd w:val="clear" w:color="auto" w:fill="FAFAFA"/>
          </w:tcPr>
          <w:p w14:paraId="3B6BE8DA" w14:textId="16DDAA25" w:rsidR="000075ED" w:rsidRPr="00A3609C" w:rsidRDefault="000075ED" w:rsidP="000075ED">
            <w:pPr>
              <w:spacing w:after="0" w:line="240" w:lineRule="auto"/>
              <w:ind w:right="-72"/>
              <w:jc w:val="right"/>
              <w:rPr>
                <w:rFonts w:ascii="Arial" w:hAnsi="Arial" w:cs="Arial"/>
                <w:sz w:val="20"/>
                <w:szCs w:val="20"/>
              </w:rPr>
            </w:pPr>
            <w:r w:rsidRPr="000075ED">
              <w:rPr>
                <w:rFonts w:ascii="Arial" w:hAnsi="Arial" w:cs="Arial"/>
                <w:sz w:val="20"/>
                <w:szCs w:val="20"/>
              </w:rPr>
              <w:t>295,918,524</w:t>
            </w:r>
          </w:p>
        </w:tc>
        <w:tc>
          <w:tcPr>
            <w:tcW w:w="1433" w:type="dxa"/>
            <w:tcBorders>
              <w:bottom w:val="single" w:sz="4" w:space="0" w:color="auto"/>
            </w:tcBorders>
            <w:vAlign w:val="bottom"/>
          </w:tcPr>
          <w:p w14:paraId="35D0B595" w14:textId="0C669D56" w:rsidR="000075ED" w:rsidRPr="00A3609C" w:rsidRDefault="000075ED" w:rsidP="000075ED">
            <w:pPr>
              <w:spacing w:after="0" w:line="240" w:lineRule="auto"/>
              <w:ind w:right="-72"/>
              <w:jc w:val="right"/>
              <w:rPr>
                <w:rFonts w:ascii="Arial" w:hAnsi="Arial" w:cs="Arial"/>
                <w:sz w:val="20"/>
                <w:szCs w:val="20"/>
              </w:rPr>
            </w:pPr>
            <w:r w:rsidRPr="00A3609C">
              <w:rPr>
                <w:rFonts w:ascii="Arial" w:hAnsi="Arial" w:cs="Arial"/>
                <w:sz w:val="20"/>
                <w:szCs w:val="20"/>
              </w:rPr>
              <w:t>129,372,083</w:t>
            </w:r>
          </w:p>
        </w:tc>
        <w:tc>
          <w:tcPr>
            <w:tcW w:w="1447" w:type="dxa"/>
            <w:tcBorders>
              <w:bottom w:val="single" w:sz="4" w:space="0" w:color="auto"/>
            </w:tcBorders>
            <w:shd w:val="clear" w:color="auto" w:fill="FAFAFA"/>
          </w:tcPr>
          <w:p w14:paraId="22D2EC6C" w14:textId="3650EC30" w:rsidR="000075ED" w:rsidRPr="00A3609C" w:rsidRDefault="000075ED" w:rsidP="000075ED">
            <w:pPr>
              <w:spacing w:after="0" w:line="240" w:lineRule="auto"/>
              <w:ind w:right="-72"/>
              <w:jc w:val="right"/>
              <w:rPr>
                <w:rFonts w:ascii="Arial" w:hAnsi="Arial" w:cs="Arial"/>
                <w:sz w:val="20"/>
                <w:szCs w:val="20"/>
              </w:rPr>
            </w:pPr>
            <w:r w:rsidRPr="000075ED">
              <w:rPr>
                <w:rFonts w:ascii="Arial" w:hAnsi="Arial" w:cs="Arial"/>
                <w:sz w:val="20"/>
                <w:szCs w:val="20"/>
              </w:rPr>
              <w:t>295,918,524</w:t>
            </w:r>
          </w:p>
        </w:tc>
        <w:tc>
          <w:tcPr>
            <w:tcW w:w="1482" w:type="dxa"/>
            <w:gridSpan w:val="2"/>
            <w:tcBorders>
              <w:bottom w:val="single" w:sz="4" w:space="0" w:color="auto"/>
            </w:tcBorders>
            <w:vAlign w:val="bottom"/>
          </w:tcPr>
          <w:p w14:paraId="10C4B62A" w14:textId="6DE34A34" w:rsidR="000075ED" w:rsidRPr="00A3609C" w:rsidRDefault="000075ED" w:rsidP="000075ED">
            <w:pPr>
              <w:spacing w:after="0" w:line="240" w:lineRule="auto"/>
              <w:ind w:right="-72"/>
              <w:jc w:val="right"/>
              <w:rPr>
                <w:rFonts w:ascii="Arial" w:hAnsi="Arial" w:cs="Arial"/>
                <w:sz w:val="20"/>
                <w:szCs w:val="20"/>
              </w:rPr>
            </w:pPr>
            <w:r w:rsidRPr="00A3609C">
              <w:rPr>
                <w:rFonts w:ascii="Arial" w:hAnsi="Arial" w:cs="Arial"/>
                <w:sz w:val="20"/>
                <w:szCs w:val="20"/>
              </w:rPr>
              <w:t>129,372,083</w:t>
            </w:r>
          </w:p>
        </w:tc>
      </w:tr>
    </w:tbl>
    <w:p w14:paraId="36977530" w14:textId="77777777" w:rsidR="00934D0F" w:rsidRPr="00C70AEF" w:rsidRDefault="00934D0F" w:rsidP="002C338D">
      <w:pPr>
        <w:spacing w:after="0" w:line="240" w:lineRule="auto"/>
        <w:jc w:val="both"/>
        <w:rPr>
          <w:rFonts w:ascii="Arial" w:hAnsi="Arial" w:cs="Arial"/>
          <w:sz w:val="20"/>
          <w:szCs w:val="20"/>
        </w:rPr>
      </w:pPr>
    </w:p>
    <w:p w14:paraId="3FCB3185" w14:textId="0F29764A" w:rsidR="006C18F4" w:rsidRPr="00C70AEF" w:rsidRDefault="00227ECE" w:rsidP="00171778">
      <w:pPr>
        <w:spacing w:after="0" w:line="240" w:lineRule="auto"/>
        <w:ind w:left="540" w:hanging="512"/>
        <w:jc w:val="both"/>
        <w:rPr>
          <w:rFonts w:ascii="Arial" w:eastAsia="Arial Unicode MS" w:hAnsi="Arial" w:cs="Arial"/>
          <w:b/>
          <w:bCs/>
          <w:color w:val="CF4A02"/>
          <w:sz w:val="20"/>
          <w:szCs w:val="20"/>
          <w:lang w:val="en-GB" w:bidi="th-TH"/>
        </w:rPr>
      </w:pPr>
      <w:r>
        <w:rPr>
          <w:rFonts w:ascii="Arial" w:eastAsia="Arial Unicode MS" w:hAnsi="Arial" w:cs="Arial"/>
          <w:b/>
          <w:bCs/>
          <w:color w:val="CF4A02"/>
          <w:sz w:val="20"/>
          <w:szCs w:val="20"/>
          <w:lang w:val="en-GB" w:bidi="th-TH"/>
        </w:rPr>
        <w:t>b</w:t>
      </w:r>
      <w:r w:rsidR="00891279" w:rsidRPr="00C70AEF">
        <w:rPr>
          <w:rFonts w:ascii="Arial" w:eastAsia="Arial Unicode MS" w:hAnsi="Arial" w:cs="Arial"/>
          <w:b/>
          <w:bCs/>
          <w:color w:val="CF4A02"/>
          <w:sz w:val="20"/>
          <w:szCs w:val="20"/>
          <w:lang w:val="en-GB" w:bidi="th-TH"/>
        </w:rPr>
        <w:t>)</w:t>
      </w:r>
      <w:r w:rsidR="005B05D0" w:rsidRPr="00C70AEF">
        <w:rPr>
          <w:rFonts w:ascii="Arial" w:eastAsia="Arial Unicode MS" w:hAnsi="Arial" w:cs="Arial"/>
          <w:b/>
          <w:bCs/>
          <w:color w:val="CF4A02"/>
          <w:sz w:val="20"/>
          <w:szCs w:val="20"/>
          <w:lang w:val="en-GB" w:bidi="th-TH"/>
        </w:rPr>
        <w:tab/>
      </w:r>
      <w:r w:rsidR="006C18F4" w:rsidRPr="00C70AEF">
        <w:rPr>
          <w:rFonts w:ascii="Arial" w:eastAsia="Arial Unicode MS" w:hAnsi="Arial" w:cs="Arial"/>
          <w:b/>
          <w:bCs/>
          <w:color w:val="CF4A02"/>
          <w:sz w:val="20"/>
          <w:szCs w:val="20"/>
          <w:lang w:val="en-GB" w:bidi="th-TH"/>
        </w:rPr>
        <w:t>Bank guarantees</w:t>
      </w:r>
    </w:p>
    <w:p w14:paraId="3D8F5C0D" w14:textId="2B824F46" w:rsidR="006C18F4" w:rsidRPr="00A3609C" w:rsidRDefault="006C18F4" w:rsidP="00171778">
      <w:pPr>
        <w:spacing w:after="0" w:line="240" w:lineRule="auto"/>
        <w:ind w:left="540"/>
        <w:jc w:val="both"/>
        <w:rPr>
          <w:rFonts w:ascii="Arial" w:hAnsi="Arial" w:cs="Arial"/>
          <w:sz w:val="20"/>
          <w:szCs w:val="20"/>
        </w:rPr>
      </w:pPr>
    </w:p>
    <w:p w14:paraId="34F42F36" w14:textId="64E7F7F3" w:rsidR="006C18F4" w:rsidRPr="00A3609C" w:rsidRDefault="006C18F4" w:rsidP="00171778">
      <w:pPr>
        <w:spacing w:after="0" w:line="240" w:lineRule="auto"/>
        <w:ind w:left="540"/>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 xml:space="preserve">As at </w:t>
      </w:r>
      <w:r w:rsidR="00416DBB" w:rsidRPr="00A3609C">
        <w:rPr>
          <w:rFonts w:ascii="Arial" w:eastAsia="Arial Unicode MS" w:hAnsi="Arial" w:cs="Arial"/>
          <w:sz w:val="20"/>
          <w:szCs w:val="20"/>
          <w:lang w:val="en-GB" w:bidi="th-TH"/>
        </w:rPr>
        <w:t>30 September</w:t>
      </w:r>
      <w:r w:rsidR="009111AF" w:rsidRPr="00A3609C">
        <w:rPr>
          <w:rFonts w:ascii="Arial" w:eastAsia="Arial Unicode MS" w:hAnsi="Arial" w:cs="Arial"/>
          <w:sz w:val="20"/>
          <w:szCs w:val="20"/>
          <w:lang w:val="en-GB" w:bidi="th-TH"/>
        </w:rPr>
        <w:t xml:space="preserve"> </w:t>
      </w:r>
      <w:r w:rsidR="004326FA" w:rsidRPr="00A3609C">
        <w:rPr>
          <w:rFonts w:ascii="Arial" w:eastAsia="Arial Unicode MS" w:hAnsi="Arial" w:cs="Arial"/>
          <w:sz w:val="20"/>
          <w:szCs w:val="20"/>
          <w:lang w:val="en-GB" w:bidi="th-TH"/>
        </w:rPr>
        <w:t>2020</w:t>
      </w:r>
      <w:r w:rsidR="009111AF" w:rsidRPr="00A3609C">
        <w:rPr>
          <w:rFonts w:ascii="Arial" w:eastAsia="Arial Unicode MS" w:hAnsi="Arial" w:cs="Arial"/>
          <w:sz w:val="20"/>
          <w:szCs w:val="20"/>
          <w:lang w:val="en-GB" w:bidi="th-TH"/>
        </w:rPr>
        <w:t xml:space="preserve"> </w:t>
      </w:r>
      <w:r w:rsidRPr="00A3609C">
        <w:rPr>
          <w:rFonts w:ascii="Arial" w:eastAsia="Arial Unicode MS" w:hAnsi="Arial" w:cs="Arial"/>
          <w:sz w:val="20"/>
          <w:szCs w:val="20"/>
          <w:lang w:val="en-GB" w:bidi="th-TH"/>
        </w:rPr>
        <w:t xml:space="preserve">and 31 December </w:t>
      </w:r>
      <w:r w:rsidR="004326FA" w:rsidRPr="00A3609C">
        <w:rPr>
          <w:rFonts w:ascii="Arial" w:eastAsia="Arial Unicode MS" w:hAnsi="Arial" w:cs="Arial"/>
          <w:sz w:val="20"/>
          <w:szCs w:val="20"/>
          <w:lang w:val="en-GB" w:bidi="th-TH"/>
        </w:rPr>
        <w:t>2019</w:t>
      </w:r>
      <w:r w:rsidRPr="00A3609C">
        <w:rPr>
          <w:rFonts w:ascii="Arial" w:eastAsia="Arial Unicode MS" w:hAnsi="Arial" w:cs="Arial"/>
          <w:sz w:val="20"/>
          <w:szCs w:val="20"/>
          <w:lang w:val="en-GB" w:bidi="th-TH"/>
        </w:rPr>
        <w:t>, the Group has outstanding letters of guarantee issued by bank</w:t>
      </w:r>
      <w:r w:rsidR="00E74DD2" w:rsidRPr="00A3609C">
        <w:rPr>
          <w:rFonts w:ascii="Arial" w:eastAsia="Arial Unicode MS" w:hAnsi="Arial" w:cs="Arial"/>
          <w:sz w:val="20"/>
          <w:szCs w:val="20"/>
          <w:lang w:val="en-GB" w:bidi="th-TH"/>
        </w:rPr>
        <w:t>s</w:t>
      </w:r>
      <w:r w:rsidRPr="00A3609C">
        <w:rPr>
          <w:rFonts w:ascii="Arial" w:eastAsia="Arial Unicode MS" w:hAnsi="Arial" w:cs="Arial"/>
          <w:sz w:val="20"/>
          <w:szCs w:val="20"/>
          <w:lang w:val="en-GB" w:bidi="th-TH"/>
        </w:rPr>
        <w:t xml:space="preserve"> for utility usage and construction as follows:</w:t>
      </w:r>
    </w:p>
    <w:p w14:paraId="16C3E8E3" w14:textId="489E3DAD" w:rsidR="006C18F4" w:rsidRPr="00A3609C" w:rsidRDefault="006C18F4" w:rsidP="00171778">
      <w:pPr>
        <w:spacing w:after="0" w:line="240" w:lineRule="auto"/>
        <w:ind w:left="540"/>
        <w:jc w:val="both"/>
        <w:rPr>
          <w:rFonts w:ascii="Arial" w:eastAsia="Arial Unicode MS" w:hAnsi="Arial" w:cs="Arial"/>
          <w:b/>
          <w:bCs/>
          <w:sz w:val="20"/>
          <w:szCs w:val="20"/>
          <w:lang w:val="en-GB" w:bidi="th-TH"/>
        </w:rPr>
      </w:pPr>
    </w:p>
    <w:tbl>
      <w:tblPr>
        <w:tblW w:w="9432" w:type="dxa"/>
        <w:tblInd w:w="18" w:type="dxa"/>
        <w:tblLayout w:type="fixed"/>
        <w:tblLook w:val="0000" w:firstRow="0" w:lastRow="0" w:firstColumn="0" w:lastColumn="0" w:noHBand="0" w:noVBand="0"/>
      </w:tblPr>
      <w:tblGrid>
        <w:gridCol w:w="3491"/>
        <w:gridCol w:w="1530"/>
        <w:gridCol w:w="1436"/>
        <w:gridCol w:w="1536"/>
        <w:gridCol w:w="1439"/>
      </w:tblGrid>
      <w:tr w:rsidR="00A3609C" w:rsidRPr="00A3609C" w14:paraId="43D94380" w14:textId="77777777" w:rsidTr="001C4BC4">
        <w:trPr>
          <w:trHeight w:val="20"/>
        </w:trPr>
        <w:tc>
          <w:tcPr>
            <w:tcW w:w="3491" w:type="dxa"/>
            <w:shd w:val="clear" w:color="auto" w:fill="auto"/>
            <w:vAlign w:val="bottom"/>
          </w:tcPr>
          <w:p w14:paraId="607F5229" w14:textId="77777777" w:rsidR="00171778" w:rsidRPr="00A3609C" w:rsidRDefault="00171778" w:rsidP="00CE04D8">
            <w:pPr>
              <w:spacing w:after="0" w:line="240" w:lineRule="auto"/>
              <w:ind w:left="413"/>
              <w:jc w:val="both"/>
              <w:rPr>
                <w:rFonts w:ascii="Arial" w:hAnsi="Arial" w:cs="Arial"/>
                <w:b/>
                <w:bCs/>
                <w:sz w:val="20"/>
                <w:szCs w:val="20"/>
              </w:rPr>
            </w:pPr>
          </w:p>
        </w:tc>
        <w:tc>
          <w:tcPr>
            <w:tcW w:w="2966" w:type="dxa"/>
            <w:gridSpan w:val="2"/>
            <w:tcBorders>
              <w:top w:val="single" w:sz="4" w:space="0" w:color="auto"/>
            </w:tcBorders>
            <w:shd w:val="clear" w:color="auto" w:fill="auto"/>
            <w:vAlign w:val="center"/>
          </w:tcPr>
          <w:p w14:paraId="0F7FEA4E" w14:textId="77777777" w:rsidR="00171778" w:rsidRPr="00A3609C" w:rsidRDefault="00171778"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75" w:type="dxa"/>
            <w:gridSpan w:val="2"/>
            <w:tcBorders>
              <w:top w:val="single" w:sz="4" w:space="0" w:color="auto"/>
            </w:tcBorders>
            <w:shd w:val="clear" w:color="auto" w:fill="auto"/>
            <w:vAlign w:val="center"/>
          </w:tcPr>
          <w:p w14:paraId="394C6C08" w14:textId="77777777" w:rsidR="00171778" w:rsidRPr="00A3609C" w:rsidRDefault="00171778"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0062B345" w14:textId="77777777" w:rsidTr="001C4BC4">
        <w:trPr>
          <w:trHeight w:val="20"/>
        </w:trPr>
        <w:tc>
          <w:tcPr>
            <w:tcW w:w="3491" w:type="dxa"/>
            <w:shd w:val="clear" w:color="auto" w:fill="auto"/>
            <w:vAlign w:val="bottom"/>
          </w:tcPr>
          <w:p w14:paraId="00FF621E" w14:textId="77777777" w:rsidR="00171778" w:rsidRPr="00A3609C" w:rsidRDefault="00171778" w:rsidP="00CE04D8">
            <w:pPr>
              <w:spacing w:after="0" w:line="240" w:lineRule="auto"/>
              <w:ind w:left="413"/>
              <w:jc w:val="both"/>
              <w:rPr>
                <w:rFonts w:ascii="Arial" w:hAnsi="Arial" w:cs="Arial"/>
                <w:b/>
                <w:bCs/>
                <w:sz w:val="20"/>
                <w:szCs w:val="20"/>
              </w:rPr>
            </w:pPr>
          </w:p>
        </w:tc>
        <w:tc>
          <w:tcPr>
            <w:tcW w:w="2966" w:type="dxa"/>
            <w:gridSpan w:val="2"/>
            <w:tcBorders>
              <w:bottom w:val="single" w:sz="4" w:space="0" w:color="auto"/>
            </w:tcBorders>
            <w:shd w:val="clear" w:color="auto" w:fill="auto"/>
            <w:vAlign w:val="bottom"/>
          </w:tcPr>
          <w:p w14:paraId="6063B97E" w14:textId="77777777" w:rsidR="00171778" w:rsidRPr="00A3609C" w:rsidRDefault="00171778"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75" w:type="dxa"/>
            <w:gridSpan w:val="2"/>
            <w:tcBorders>
              <w:bottom w:val="single" w:sz="4" w:space="0" w:color="auto"/>
            </w:tcBorders>
            <w:shd w:val="clear" w:color="auto" w:fill="auto"/>
            <w:vAlign w:val="bottom"/>
          </w:tcPr>
          <w:p w14:paraId="6CCFF123" w14:textId="77777777" w:rsidR="00171778" w:rsidRPr="00A3609C" w:rsidRDefault="00171778"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0C9C9C20" w14:textId="77777777" w:rsidTr="001C4BC4">
        <w:trPr>
          <w:trHeight w:val="20"/>
        </w:trPr>
        <w:tc>
          <w:tcPr>
            <w:tcW w:w="3491" w:type="dxa"/>
            <w:shd w:val="clear" w:color="auto" w:fill="auto"/>
            <w:vAlign w:val="bottom"/>
          </w:tcPr>
          <w:p w14:paraId="658412BD" w14:textId="77777777" w:rsidR="001C4BC4" w:rsidRPr="00A3609C" w:rsidRDefault="001C4BC4" w:rsidP="001C4BC4">
            <w:pPr>
              <w:spacing w:after="0" w:line="240" w:lineRule="auto"/>
              <w:ind w:left="413"/>
              <w:jc w:val="both"/>
              <w:rPr>
                <w:rFonts w:ascii="Arial" w:hAnsi="Arial" w:cs="Arial"/>
                <w:b/>
                <w:bCs/>
                <w:sz w:val="20"/>
                <w:szCs w:val="20"/>
              </w:rPr>
            </w:pPr>
          </w:p>
        </w:tc>
        <w:tc>
          <w:tcPr>
            <w:tcW w:w="1530" w:type="dxa"/>
            <w:tcBorders>
              <w:top w:val="single" w:sz="4" w:space="0" w:color="auto"/>
            </w:tcBorders>
            <w:shd w:val="clear" w:color="auto" w:fill="auto"/>
            <w:vAlign w:val="bottom"/>
          </w:tcPr>
          <w:p w14:paraId="16CFD11A" w14:textId="13DAED6C" w:rsidR="001C4BC4" w:rsidRPr="00A3609C" w:rsidRDefault="00416DBB"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30 September</w:t>
            </w:r>
          </w:p>
        </w:tc>
        <w:tc>
          <w:tcPr>
            <w:tcW w:w="1436" w:type="dxa"/>
            <w:tcBorders>
              <w:top w:val="single" w:sz="4" w:space="0" w:color="auto"/>
            </w:tcBorders>
            <w:shd w:val="clear" w:color="auto" w:fill="auto"/>
            <w:vAlign w:val="bottom"/>
          </w:tcPr>
          <w:p w14:paraId="3D959EA6" w14:textId="0CF0CAFD" w:rsidR="001C4BC4" w:rsidRPr="00A3609C" w:rsidRDefault="001C4BC4"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c>
          <w:tcPr>
            <w:tcW w:w="1536" w:type="dxa"/>
            <w:tcBorders>
              <w:top w:val="single" w:sz="4" w:space="0" w:color="auto"/>
            </w:tcBorders>
            <w:shd w:val="clear" w:color="auto" w:fill="auto"/>
            <w:vAlign w:val="bottom"/>
          </w:tcPr>
          <w:p w14:paraId="2FF415BB" w14:textId="4AC71300" w:rsidR="001C4BC4" w:rsidRPr="00A3609C" w:rsidRDefault="00416DBB"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30 September</w:t>
            </w:r>
          </w:p>
        </w:tc>
        <w:tc>
          <w:tcPr>
            <w:tcW w:w="1439" w:type="dxa"/>
            <w:tcBorders>
              <w:top w:val="single" w:sz="4" w:space="0" w:color="auto"/>
            </w:tcBorders>
            <w:shd w:val="clear" w:color="auto" w:fill="auto"/>
            <w:vAlign w:val="bottom"/>
          </w:tcPr>
          <w:p w14:paraId="41F26F17" w14:textId="1E5BE266" w:rsidR="001C4BC4" w:rsidRPr="00A3609C" w:rsidRDefault="001C4BC4" w:rsidP="001C4BC4">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r>
      <w:tr w:rsidR="00A3609C" w:rsidRPr="00A3609C" w14:paraId="6D67B78E" w14:textId="77777777" w:rsidTr="001C4BC4">
        <w:trPr>
          <w:trHeight w:val="20"/>
        </w:trPr>
        <w:tc>
          <w:tcPr>
            <w:tcW w:w="3491" w:type="dxa"/>
            <w:shd w:val="clear" w:color="auto" w:fill="auto"/>
            <w:vAlign w:val="bottom"/>
          </w:tcPr>
          <w:p w14:paraId="6F1E3823" w14:textId="77777777" w:rsidR="001C4BC4" w:rsidRPr="00A3609C" w:rsidRDefault="001C4BC4" w:rsidP="001C4BC4">
            <w:pPr>
              <w:spacing w:after="0" w:line="240" w:lineRule="auto"/>
              <w:ind w:left="413"/>
              <w:jc w:val="both"/>
              <w:rPr>
                <w:rFonts w:ascii="Arial" w:hAnsi="Arial" w:cs="Arial"/>
                <w:b/>
                <w:bCs/>
                <w:sz w:val="20"/>
                <w:szCs w:val="20"/>
              </w:rPr>
            </w:pPr>
          </w:p>
        </w:tc>
        <w:tc>
          <w:tcPr>
            <w:tcW w:w="1530" w:type="dxa"/>
            <w:shd w:val="clear" w:color="auto" w:fill="auto"/>
            <w:vAlign w:val="bottom"/>
          </w:tcPr>
          <w:p w14:paraId="755C7F9D" w14:textId="769B3739"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6" w:type="dxa"/>
            <w:shd w:val="clear" w:color="auto" w:fill="auto"/>
            <w:vAlign w:val="bottom"/>
          </w:tcPr>
          <w:p w14:paraId="78988F43" w14:textId="19DD6BB9"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536" w:type="dxa"/>
            <w:shd w:val="clear" w:color="auto" w:fill="auto"/>
            <w:vAlign w:val="bottom"/>
          </w:tcPr>
          <w:p w14:paraId="0FBCE678" w14:textId="65A1A5D6"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9" w:type="dxa"/>
            <w:shd w:val="clear" w:color="auto" w:fill="auto"/>
            <w:vAlign w:val="bottom"/>
          </w:tcPr>
          <w:p w14:paraId="5CE23713" w14:textId="162639B2" w:rsidR="001C4BC4" w:rsidRPr="00A3609C" w:rsidRDefault="004326FA" w:rsidP="001C4BC4">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46128B67" w14:textId="77777777" w:rsidTr="001C4BC4">
        <w:trPr>
          <w:trHeight w:val="20"/>
        </w:trPr>
        <w:tc>
          <w:tcPr>
            <w:tcW w:w="3491" w:type="dxa"/>
            <w:shd w:val="clear" w:color="auto" w:fill="auto"/>
            <w:vAlign w:val="bottom"/>
          </w:tcPr>
          <w:p w14:paraId="3EF9B2C1" w14:textId="77777777" w:rsidR="001C4BC4" w:rsidRPr="00A3609C" w:rsidRDefault="001C4BC4" w:rsidP="001C4BC4">
            <w:pPr>
              <w:spacing w:after="0" w:line="240" w:lineRule="auto"/>
              <w:ind w:left="413"/>
              <w:jc w:val="both"/>
              <w:rPr>
                <w:rFonts w:ascii="Arial" w:hAnsi="Arial" w:cs="Arial"/>
                <w:sz w:val="20"/>
                <w:szCs w:val="20"/>
              </w:rPr>
            </w:pPr>
          </w:p>
        </w:tc>
        <w:tc>
          <w:tcPr>
            <w:tcW w:w="1530" w:type="dxa"/>
            <w:tcBorders>
              <w:bottom w:val="single" w:sz="4" w:space="0" w:color="auto"/>
            </w:tcBorders>
            <w:shd w:val="clear" w:color="auto" w:fill="auto"/>
            <w:vAlign w:val="bottom"/>
          </w:tcPr>
          <w:p w14:paraId="0C4B6CCF"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6" w:type="dxa"/>
            <w:tcBorders>
              <w:bottom w:val="single" w:sz="4" w:space="0" w:color="auto"/>
            </w:tcBorders>
            <w:shd w:val="clear" w:color="auto" w:fill="auto"/>
            <w:vAlign w:val="bottom"/>
          </w:tcPr>
          <w:p w14:paraId="4499FABF"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536" w:type="dxa"/>
            <w:tcBorders>
              <w:bottom w:val="single" w:sz="4" w:space="0" w:color="auto"/>
            </w:tcBorders>
            <w:shd w:val="clear" w:color="auto" w:fill="auto"/>
            <w:vAlign w:val="bottom"/>
          </w:tcPr>
          <w:p w14:paraId="6235380B"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9" w:type="dxa"/>
            <w:tcBorders>
              <w:bottom w:val="single" w:sz="4" w:space="0" w:color="auto"/>
            </w:tcBorders>
            <w:shd w:val="clear" w:color="auto" w:fill="auto"/>
            <w:vAlign w:val="bottom"/>
          </w:tcPr>
          <w:p w14:paraId="2EB3E2DA" w14:textId="77777777" w:rsidR="001C4BC4" w:rsidRPr="00A3609C" w:rsidRDefault="001C4BC4" w:rsidP="001C4BC4">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794C37A7" w14:textId="77777777" w:rsidTr="001C4BC4">
        <w:trPr>
          <w:trHeight w:val="20"/>
        </w:trPr>
        <w:tc>
          <w:tcPr>
            <w:tcW w:w="3491" w:type="dxa"/>
            <w:shd w:val="clear" w:color="auto" w:fill="auto"/>
          </w:tcPr>
          <w:p w14:paraId="507ACFD3" w14:textId="77777777" w:rsidR="001C4BC4" w:rsidRPr="00A3609C" w:rsidRDefault="001C4BC4" w:rsidP="001C4BC4">
            <w:pPr>
              <w:spacing w:after="0" w:line="240" w:lineRule="auto"/>
              <w:ind w:left="413" w:right="-25"/>
              <w:jc w:val="both"/>
              <w:rPr>
                <w:rFonts w:ascii="Arial" w:hAnsi="Arial" w:cs="Arial"/>
                <w:sz w:val="20"/>
                <w:szCs w:val="20"/>
              </w:rPr>
            </w:pPr>
          </w:p>
        </w:tc>
        <w:tc>
          <w:tcPr>
            <w:tcW w:w="1530" w:type="dxa"/>
            <w:tcBorders>
              <w:top w:val="single" w:sz="4" w:space="0" w:color="auto"/>
            </w:tcBorders>
            <w:shd w:val="clear" w:color="auto" w:fill="FAFAFA"/>
            <w:vAlign w:val="bottom"/>
          </w:tcPr>
          <w:p w14:paraId="1283B097" w14:textId="77777777" w:rsidR="001C4BC4" w:rsidRPr="00A3609C"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611A49A6" w14:textId="77777777" w:rsidR="001C4BC4" w:rsidRPr="00A3609C" w:rsidRDefault="001C4BC4" w:rsidP="001C4BC4">
            <w:pPr>
              <w:spacing w:after="0" w:line="240" w:lineRule="auto"/>
              <w:ind w:right="-72"/>
              <w:jc w:val="right"/>
              <w:rPr>
                <w:rFonts w:ascii="Arial" w:hAnsi="Arial" w:cs="Arial"/>
                <w:sz w:val="20"/>
                <w:szCs w:val="20"/>
              </w:rPr>
            </w:pPr>
          </w:p>
        </w:tc>
        <w:tc>
          <w:tcPr>
            <w:tcW w:w="1536" w:type="dxa"/>
            <w:tcBorders>
              <w:top w:val="single" w:sz="4" w:space="0" w:color="auto"/>
            </w:tcBorders>
            <w:shd w:val="clear" w:color="auto" w:fill="FAFAFA"/>
            <w:vAlign w:val="bottom"/>
          </w:tcPr>
          <w:p w14:paraId="4888595E" w14:textId="77777777" w:rsidR="001C4BC4" w:rsidRPr="00A3609C" w:rsidRDefault="001C4BC4" w:rsidP="001C4BC4">
            <w:pPr>
              <w:spacing w:after="0" w:line="240" w:lineRule="auto"/>
              <w:ind w:right="-72"/>
              <w:jc w:val="right"/>
              <w:rPr>
                <w:rFonts w:ascii="Arial" w:hAnsi="Arial" w:cs="Arial"/>
                <w:sz w:val="20"/>
                <w:szCs w:val="20"/>
              </w:rPr>
            </w:pPr>
          </w:p>
        </w:tc>
        <w:tc>
          <w:tcPr>
            <w:tcW w:w="1439" w:type="dxa"/>
            <w:tcBorders>
              <w:top w:val="single" w:sz="4" w:space="0" w:color="auto"/>
            </w:tcBorders>
            <w:vAlign w:val="bottom"/>
          </w:tcPr>
          <w:p w14:paraId="31D952DA" w14:textId="77777777" w:rsidR="001C4BC4" w:rsidRPr="00A3609C" w:rsidRDefault="001C4BC4" w:rsidP="001C4BC4">
            <w:pPr>
              <w:spacing w:after="0" w:line="240" w:lineRule="auto"/>
              <w:ind w:right="-72"/>
              <w:jc w:val="right"/>
              <w:rPr>
                <w:rFonts w:ascii="Arial" w:hAnsi="Arial" w:cs="Arial"/>
                <w:sz w:val="20"/>
                <w:szCs w:val="20"/>
              </w:rPr>
            </w:pPr>
          </w:p>
        </w:tc>
      </w:tr>
      <w:tr w:rsidR="00A3609C" w:rsidRPr="00A3609C" w14:paraId="4F6EDEE0" w14:textId="77777777" w:rsidTr="00373125">
        <w:trPr>
          <w:trHeight w:val="20"/>
        </w:trPr>
        <w:tc>
          <w:tcPr>
            <w:tcW w:w="3491" w:type="dxa"/>
            <w:shd w:val="clear" w:color="auto" w:fill="auto"/>
          </w:tcPr>
          <w:p w14:paraId="7C00064A" w14:textId="071FCAC1" w:rsidR="00EF2353" w:rsidRPr="00A3609C" w:rsidRDefault="00EF2353" w:rsidP="00EF2353">
            <w:pPr>
              <w:spacing w:after="0" w:line="240" w:lineRule="auto"/>
              <w:ind w:left="413" w:right="-25"/>
              <w:jc w:val="both"/>
              <w:rPr>
                <w:rFonts w:ascii="Arial" w:hAnsi="Arial" w:cs="Arial"/>
                <w:sz w:val="20"/>
                <w:szCs w:val="20"/>
              </w:rPr>
            </w:pPr>
            <w:r w:rsidRPr="00A3609C">
              <w:rPr>
                <w:rFonts w:ascii="Arial" w:hAnsi="Arial" w:cs="Arial"/>
                <w:sz w:val="20"/>
                <w:szCs w:val="20"/>
              </w:rPr>
              <w:t>Bank guarantee</w:t>
            </w:r>
          </w:p>
        </w:tc>
        <w:tc>
          <w:tcPr>
            <w:tcW w:w="1530" w:type="dxa"/>
            <w:tcBorders>
              <w:bottom w:val="single" w:sz="4" w:space="0" w:color="auto"/>
            </w:tcBorders>
            <w:shd w:val="clear" w:color="auto" w:fill="FAFAFA"/>
          </w:tcPr>
          <w:p w14:paraId="27FE3234" w14:textId="31198A82" w:rsidR="00EF2353" w:rsidRPr="00A3609C" w:rsidRDefault="000075ED" w:rsidP="00EF2353">
            <w:pPr>
              <w:spacing w:after="0" w:line="240" w:lineRule="auto"/>
              <w:ind w:right="-72"/>
              <w:jc w:val="right"/>
              <w:rPr>
                <w:rFonts w:ascii="Arial" w:hAnsi="Arial" w:cs="Arial"/>
                <w:sz w:val="20"/>
                <w:szCs w:val="20"/>
              </w:rPr>
            </w:pPr>
            <w:r w:rsidRPr="000075ED">
              <w:rPr>
                <w:rFonts w:ascii="Arial" w:hAnsi="Arial" w:cs="Arial"/>
                <w:sz w:val="20"/>
                <w:szCs w:val="20"/>
              </w:rPr>
              <w:t>210,543,668</w:t>
            </w:r>
          </w:p>
        </w:tc>
        <w:tc>
          <w:tcPr>
            <w:tcW w:w="1436" w:type="dxa"/>
            <w:tcBorders>
              <w:bottom w:val="single" w:sz="4" w:space="0" w:color="auto"/>
            </w:tcBorders>
          </w:tcPr>
          <w:p w14:paraId="5DD8CF54" w14:textId="6A932729" w:rsidR="00EF2353" w:rsidRPr="00A3609C" w:rsidRDefault="00EF2353" w:rsidP="00EF2353">
            <w:pPr>
              <w:spacing w:after="0" w:line="240" w:lineRule="auto"/>
              <w:ind w:right="-72"/>
              <w:jc w:val="right"/>
              <w:rPr>
                <w:rFonts w:ascii="Arial" w:hAnsi="Arial" w:cs="Arial"/>
                <w:sz w:val="20"/>
                <w:szCs w:val="20"/>
              </w:rPr>
            </w:pPr>
            <w:r w:rsidRPr="00A3609C">
              <w:rPr>
                <w:rFonts w:ascii="Arial" w:hAnsi="Arial" w:cs="Arial"/>
                <w:sz w:val="20"/>
                <w:szCs w:val="20"/>
              </w:rPr>
              <w:t>186,294,318</w:t>
            </w:r>
          </w:p>
        </w:tc>
        <w:tc>
          <w:tcPr>
            <w:tcW w:w="1536" w:type="dxa"/>
            <w:tcBorders>
              <w:bottom w:val="single" w:sz="4" w:space="0" w:color="auto"/>
            </w:tcBorders>
            <w:shd w:val="clear" w:color="auto" w:fill="FAFAFA"/>
          </w:tcPr>
          <w:p w14:paraId="6196AC92" w14:textId="6F6B776A" w:rsidR="00EF2353" w:rsidRPr="00A3609C" w:rsidRDefault="000075ED" w:rsidP="00EF2353">
            <w:pPr>
              <w:spacing w:after="0" w:line="240" w:lineRule="auto"/>
              <w:ind w:right="-72"/>
              <w:jc w:val="right"/>
              <w:rPr>
                <w:rFonts w:ascii="Arial" w:hAnsi="Arial" w:cs="Arial"/>
                <w:sz w:val="20"/>
                <w:szCs w:val="20"/>
              </w:rPr>
            </w:pPr>
            <w:r w:rsidRPr="000075ED">
              <w:rPr>
                <w:rFonts w:ascii="Arial" w:hAnsi="Arial" w:cs="Arial"/>
                <w:sz w:val="20"/>
                <w:szCs w:val="20"/>
              </w:rPr>
              <w:t>191,172,368</w:t>
            </w:r>
          </w:p>
        </w:tc>
        <w:tc>
          <w:tcPr>
            <w:tcW w:w="1439" w:type="dxa"/>
            <w:tcBorders>
              <w:bottom w:val="single" w:sz="4" w:space="0" w:color="auto"/>
            </w:tcBorders>
            <w:vAlign w:val="bottom"/>
          </w:tcPr>
          <w:p w14:paraId="6C673BD2" w14:textId="005318CE" w:rsidR="00EF2353" w:rsidRPr="00A3609C" w:rsidRDefault="00EF2353" w:rsidP="00EF2353">
            <w:pPr>
              <w:spacing w:after="0" w:line="240" w:lineRule="auto"/>
              <w:ind w:right="-72"/>
              <w:jc w:val="right"/>
              <w:rPr>
                <w:rFonts w:ascii="Arial" w:hAnsi="Arial" w:cs="Arial"/>
                <w:sz w:val="20"/>
                <w:szCs w:val="20"/>
              </w:rPr>
            </w:pPr>
            <w:r w:rsidRPr="00A3609C">
              <w:rPr>
                <w:rFonts w:ascii="Arial" w:hAnsi="Arial" w:cs="Arial"/>
                <w:sz w:val="20"/>
                <w:szCs w:val="20"/>
              </w:rPr>
              <w:t>185,173,418</w:t>
            </w:r>
          </w:p>
        </w:tc>
      </w:tr>
    </w:tbl>
    <w:p w14:paraId="657FA156" w14:textId="77777777" w:rsidR="00AF56F3" w:rsidRPr="00A3609C" w:rsidRDefault="00AF56F3" w:rsidP="00AF56F3">
      <w:pPr>
        <w:spacing w:after="0" w:line="240" w:lineRule="auto"/>
        <w:jc w:val="both"/>
        <w:rPr>
          <w:rFonts w:ascii="Arial" w:eastAsia="Arial Unicode MS" w:hAnsi="Arial" w:cs="Arial"/>
          <w:sz w:val="20"/>
          <w:szCs w:val="20"/>
          <w:lang w:val="en-GB" w:bidi="th-TH"/>
        </w:rPr>
      </w:pPr>
    </w:p>
    <w:p w14:paraId="5F5AC47C" w14:textId="6C5D5BA6" w:rsidR="00AF56F3" w:rsidRDefault="00AF56F3">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5491CF5D" w14:textId="77777777" w:rsidR="001F4DB7" w:rsidRPr="00C70AEF" w:rsidRDefault="001F4DB7" w:rsidP="00AD6B2F">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C70AEF" w14:paraId="151106EF" w14:textId="77777777" w:rsidTr="00B172D2">
        <w:trPr>
          <w:trHeight w:val="386"/>
        </w:trPr>
        <w:tc>
          <w:tcPr>
            <w:tcW w:w="9464" w:type="dxa"/>
            <w:shd w:val="clear" w:color="auto" w:fill="FFA543"/>
            <w:vAlign w:val="center"/>
          </w:tcPr>
          <w:p w14:paraId="0AC079E5" w14:textId="0365C4DF" w:rsidR="00453FF8" w:rsidRPr="00C70AEF" w:rsidRDefault="00000F8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2</w:t>
            </w:r>
            <w:r w:rsidR="00BF2490">
              <w:rPr>
                <w:rFonts w:ascii="Arial" w:eastAsia="Arial Unicode MS" w:hAnsi="Arial" w:cs="Arial"/>
                <w:b/>
                <w:bCs/>
                <w:color w:val="FFFFFF" w:themeColor="background1"/>
                <w:sz w:val="20"/>
                <w:szCs w:val="20"/>
                <w:lang w:val="en-GB" w:bidi="th-TH"/>
              </w:rPr>
              <w:t>1</w:t>
            </w:r>
            <w:r w:rsidR="00171778" w:rsidRPr="00C70AEF">
              <w:rPr>
                <w:rFonts w:ascii="Arial" w:eastAsia="Arial Unicode MS" w:hAnsi="Arial" w:cs="Arial"/>
                <w:b/>
                <w:bCs/>
                <w:color w:val="FFFFFF" w:themeColor="background1"/>
                <w:sz w:val="20"/>
                <w:szCs w:val="20"/>
                <w:cs/>
                <w:lang w:val="en-GB" w:bidi="th-TH"/>
              </w:rPr>
              <w:tab/>
            </w:r>
            <w:bookmarkStart w:id="19" w:name="RelatedParties"/>
            <w:r w:rsidR="00453FF8" w:rsidRPr="00C70AEF">
              <w:rPr>
                <w:rFonts w:ascii="Arial" w:eastAsia="Arial Unicode MS" w:hAnsi="Arial" w:cs="Arial"/>
                <w:b/>
                <w:bCs/>
                <w:color w:val="FFFFFF" w:themeColor="background1"/>
                <w:sz w:val="20"/>
                <w:szCs w:val="20"/>
                <w:lang w:val="en-GB" w:bidi="th-TH"/>
              </w:rPr>
              <w:t xml:space="preserve">Related-party transactions </w:t>
            </w:r>
            <w:bookmarkEnd w:id="19"/>
          </w:p>
        </w:tc>
      </w:tr>
    </w:tbl>
    <w:p w14:paraId="7B2FF600" w14:textId="77777777" w:rsidR="00FB302F" w:rsidRPr="00A3609C" w:rsidRDefault="00FB302F" w:rsidP="006C18F4">
      <w:pPr>
        <w:spacing w:after="0" w:line="240" w:lineRule="auto"/>
        <w:jc w:val="both"/>
        <w:rPr>
          <w:rFonts w:ascii="Arial" w:eastAsia="Arial Unicode MS" w:hAnsi="Arial" w:cs="Arial"/>
          <w:sz w:val="16"/>
          <w:szCs w:val="16"/>
          <w:lang w:bidi="th-TH"/>
        </w:rPr>
      </w:pPr>
      <w:bookmarkStart w:id="20" w:name="RPT"/>
      <w:bookmarkEnd w:id="20"/>
    </w:p>
    <w:p w14:paraId="00E6243F" w14:textId="62D8E39E" w:rsidR="00376FD1" w:rsidRPr="00C70AE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C70AEF">
        <w:rPr>
          <w:rFonts w:ascii="Arial" w:eastAsia="Arial Unicode MS" w:hAnsi="Arial" w:cs="Arial"/>
          <w:b/>
          <w:bCs/>
          <w:color w:val="CF4A02"/>
          <w:sz w:val="20"/>
          <w:szCs w:val="20"/>
          <w:lang w:val="en-GB" w:bidi="th-TH"/>
        </w:rPr>
        <w:t>a)</w:t>
      </w:r>
      <w:r w:rsidRPr="00C70AEF">
        <w:rPr>
          <w:rFonts w:ascii="Arial" w:eastAsia="Arial Unicode MS" w:hAnsi="Arial" w:cs="Arial"/>
          <w:b/>
          <w:bCs/>
          <w:color w:val="CF4A02"/>
          <w:sz w:val="20"/>
          <w:szCs w:val="20"/>
          <w:lang w:val="en-GB" w:bidi="th-TH"/>
        </w:rPr>
        <w:tab/>
      </w:r>
      <w:r w:rsidR="00376FD1" w:rsidRPr="00C70AEF">
        <w:rPr>
          <w:rFonts w:ascii="Arial" w:eastAsia="Arial Unicode MS" w:hAnsi="Arial" w:cs="Arial"/>
          <w:b/>
          <w:bCs/>
          <w:color w:val="CF4A02"/>
          <w:sz w:val="20"/>
          <w:szCs w:val="20"/>
          <w:lang w:val="en-GB" w:bidi="th-TH"/>
        </w:rPr>
        <w:t>Transactions with related parties</w:t>
      </w:r>
    </w:p>
    <w:p w14:paraId="45409DA7" w14:textId="77777777" w:rsidR="00150F67" w:rsidRPr="00A3609C" w:rsidRDefault="00150F67" w:rsidP="00150F67">
      <w:pPr>
        <w:spacing w:after="0" w:line="240" w:lineRule="auto"/>
        <w:ind w:left="540"/>
        <w:jc w:val="both"/>
        <w:rPr>
          <w:rFonts w:ascii="Arial" w:eastAsia="Arial Unicode MS" w:hAnsi="Arial" w:cs="Arial"/>
          <w:sz w:val="16"/>
          <w:szCs w:val="16"/>
          <w:lang w:bidi="th-TH"/>
        </w:rPr>
      </w:pPr>
    </w:p>
    <w:p w14:paraId="36DDAFA6" w14:textId="5558A862" w:rsidR="00376FD1" w:rsidRPr="00A3609C" w:rsidRDefault="00FE25CB" w:rsidP="00150F67">
      <w:pPr>
        <w:spacing w:after="0" w:line="240" w:lineRule="auto"/>
        <w:ind w:left="540"/>
        <w:jc w:val="both"/>
        <w:rPr>
          <w:rFonts w:ascii="Arial" w:eastAsia="Arial Unicode MS" w:hAnsi="Arial" w:cs="Arial"/>
          <w:sz w:val="20"/>
          <w:szCs w:val="20"/>
          <w:lang w:bidi="th-TH"/>
        </w:rPr>
      </w:pPr>
      <w:r w:rsidRPr="00A3609C">
        <w:rPr>
          <w:rFonts w:ascii="Arial" w:eastAsia="Arial Unicode MS" w:hAnsi="Arial" w:cs="Arial"/>
          <w:sz w:val="20"/>
          <w:szCs w:val="20"/>
          <w:lang w:bidi="th-TH"/>
        </w:rPr>
        <w:t>Transactio</w:t>
      </w:r>
      <w:r w:rsidR="009111AF" w:rsidRPr="00A3609C">
        <w:rPr>
          <w:rFonts w:ascii="Arial" w:eastAsia="Arial Unicode MS" w:hAnsi="Arial" w:cs="Arial"/>
          <w:sz w:val="20"/>
          <w:szCs w:val="20"/>
          <w:lang w:bidi="th-TH"/>
        </w:rPr>
        <w:t xml:space="preserve">ns with related parties for the </w:t>
      </w:r>
      <w:r w:rsidR="00A12C2E" w:rsidRPr="00A3609C">
        <w:rPr>
          <w:rFonts w:ascii="Arial" w:eastAsia="Arial Unicode MS" w:hAnsi="Arial" w:cs="Arial"/>
          <w:sz w:val="20"/>
          <w:szCs w:val="20"/>
          <w:lang w:bidi="th-TH"/>
        </w:rPr>
        <w:t xml:space="preserve">period </w:t>
      </w:r>
      <w:r w:rsidRPr="00A3609C">
        <w:rPr>
          <w:rFonts w:ascii="Arial" w:eastAsia="Arial Unicode MS" w:hAnsi="Arial" w:cs="Arial"/>
          <w:sz w:val="20"/>
          <w:szCs w:val="20"/>
          <w:lang w:bidi="th-TH"/>
        </w:rPr>
        <w:t>ended</w:t>
      </w:r>
      <w:r w:rsidR="00CA024A" w:rsidRPr="00A3609C">
        <w:rPr>
          <w:rFonts w:ascii="Arial" w:eastAsia="Arial Unicode MS" w:hAnsi="Arial" w:cs="Arial"/>
          <w:sz w:val="20"/>
          <w:szCs w:val="20"/>
          <w:lang w:bidi="th-TH"/>
        </w:rPr>
        <w:t xml:space="preserve"> </w:t>
      </w:r>
      <w:r w:rsidR="005E51DA" w:rsidRPr="00A3609C">
        <w:rPr>
          <w:rFonts w:ascii="Arial" w:eastAsia="Arial Unicode MS" w:hAnsi="Arial" w:cs="Arial"/>
          <w:sz w:val="20"/>
          <w:szCs w:val="20"/>
          <w:lang w:bidi="th-TH"/>
        </w:rPr>
        <w:t>are as follows</w:t>
      </w:r>
      <w:r w:rsidRPr="00A3609C">
        <w:rPr>
          <w:rFonts w:ascii="Arial" w:eastAsia="Arial Unicode MS" w:hAnsi="Arial" w:cs="Arial"/>
          <w:sz w:val="20"/>
          <w:szCs w:val="20"/>
          <w:lang w:bidi="th-TH"/>
        </w:rPr>
        <w:t>:</w:t>
      </w:r>
    </w:p>
    <w:p w14:paraId="00EBBC69" w14:textId="6EA7AD15" w:rsidR="00CA024A" w:rsidRPr="00A3609C" w:rsidRDefault="00CA024A" w:rsidP="00150F67">
      <w:pPr>
        <w:spacing w:after="0" w:line="240" w:lineRule="auto"/>
        <w:ind w:left="540"/>
        <w:jc w:val="both"/>
        <w:rPr>
          <w:rFonts w:ascii="Arial" w:eastAsia="Arial Unicode MS" w:hAnsi="Arial" w:cs="Arial"/>
          <w:sz w:val="16"/>
          <w:szCs w:val="16"/>
          <w:lang w:bidi="th-TH"/>
        </w:rPr>
      </w:pPr>
    </w:p>
    <w:tbl>
      <w:tblPr>
        <w:tblW w:w="9430" w:type="dxa"/>
        <w:tblInd w:w="18" w:type="dxa"/>
        <w:tblLayout w:type="fixed"/>
        <w:tblLook w:val="0000" w:firstRow="0" w:lastRow="0" w:firstColumn="0" w:lastColumn="0" w:noHBand="0" w:noVBand="0"/>
      </w:tblPr>
      <w:tblGrid>
        <w:gridCol w:w="2709"/>
        <w:gridCol w:w="1296"/>
        <w:gridCol w:w="1296"/>
        <w:gridCol w:w="1296"/>
        <w:gridCol w:w="1296"/>
        <w:gridCol w:w="1537"/>
      </w:tblGrid>
      <w:tr w:rsidR="00A3609C" w:rsidRPr="00A3609C" w14:paraId="77C21214" w14:textId="77777777" w:rsidTr="00110A98">
        <w:tc>
          <w:tcPr>
            <w:tcW w:w="2709" w:type="dxa"/>
            <w:shd w:val="clear" w:color="auto" w:fill="auto"/>
            <w:vAlign w:val="bottom"/>
          </w:tcPr>
          <w:p w14:paraId="6F99F215" w14:textId="77777777" w:rsidR="00110A98" w:rsidRPr="00A3609C" w:rsidRDefault="00110A98" w:rsidP="00110A98">
            <w:pPr>
              <w:spacing w:after="0" w:line="240" w:lineRule="auto"/>
              <w:ind w:left="430"/>
              <w:rPr>
                <w:rFonts w:ascii="Arial" w:hAnsi="Arial" w:cs="Arial"/>
                <w:b/>
                <w:bCs/>
                <w:sz w:val="18"/>
                <w:szCs w:val="18"/>
              </w:rPr>
            </w:pPr>
          </w:p>
        </w:tc>
        <w:tc>
          <w:tcPr>
            <w:tcW w:w="2592" w:type="dxa"/>
            <w:gridSpan w:val="2"/>
            <w:tcBorders>
              <w:top w:val="single" w:sz="4" w:space="0" w:color="auto"/>
            </w:tcBorders>
            <w:shd w:val="clear" w:color="auto" w:fill="auto"/>
            <w:vAlign w:val="center"/>
          </w:tcPr>
          <w:p w14:paraId="7FE8F694" w14:textId="77777777" w:rsidR="00110A98" w:rsidRPr="00A3609C" w:rsidRDefault="00110A98" w:rsidP="00110A98">
            <w:pPr>
              <w:spacing w:after="0" w:line="240" w:lineRule="auto"/>
              <w:ind w:right="-72"/>
              <w:jc w:val="center"/>
              <w:rPr>
                <w:rFonts w:ascii="Arial" w:hAnsi="Arial" w:cs="Arial"/>
                <w:b/>
                <w:bCs/>
                <w:sz w:val="18"/>
                <w:szCs w:val="18"/>
                <w:lang w:val="en-GB"/>
              </w:rPr>
            </w:pPr>
            <w:r w:rsidRPr="00A3609C">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27487BC9" w14:textId="77777777" w:rsidR="00110A98" w:rsidRPr="00A3609C" w:rsidRDefault="00110A98" w:rsidP="00110A98">
            <w:pPr>
              <w:spacing w:after="0" w:line="240" w:lineRule="auto"/>
              <w:ind w:right="-72"/>
              <w:jc w:val="center"/>
              <w:rPr>
                <w:rFonts w:ascii="Arial" w:hAnsi="Arial" w:cs="Arial"/>
                <w:b/>
                <w:bCs/>
                <w:sz w:val="18"/>
                <w:szCs w:val="18"/>
                <w:lang w:val="en-GB"/>
              </w:rPr>
            </w:pPr>
            <w:r w:rsidRPr="00A3609C">
              <w:rPr>
                <w:rFonts w:ascii="Arial" w:hAnsi="Arial" w:cs="Arial"/>
                <w:b/>
                <w:bCs/>
                <w:sz w:val="18"/>
                <w:szCs w:val="18"/>
              </w:rPr>
              <w:t>Separate</w:t>
            </w:r>
          </w:p>
        </w:tc>
        <w:tc>
          <w:tcPr>
            <w:tcW w:w="1537" w:type="dxa"/>
            <w:tcBorders>
              <w:top w:val="single" w:sz="4" w:space="0" w:color="auto"/>
            </w:tcBorders>
          </w:tcPr>
          <w:p w14:paraId="22C196C7" w14:textId="77777777" w:rsidR="00110A98" w:rsidRPr="00A3609C" w:rsidRDefault="00110A98" w:rsidP="00110A98">
            <w:pPr>
              <w:spacing w:after="0" w:line="240" w:lineRule="auto"/>
              <w:ind w:right="-72"/>
              <w:jc w:val="center"/>
              <w:rPr>
                <w:rFonts w:ascii="Arial" w:hAnsi="Arial" w:cs="Arial"/>
                <w:b/>
                <w:bCs/>
                <w:sz w:val="18"/>
                <w:szCs w:val="18"/>
              </w:rPr>
            </w:pPr>
          </w:p>
        </w:tc>
      </w:tr>
      <w:tr w:rsidR="00A3609C" w:rsidRPr="00A3609C" w14:paraId="4182C39B" w14:textId="77777777" w:rsidTr="00110A98">
        <w:tc>
          <w:tcPr>
            <w:tcW w:w="2709" w:type="dxa"/>
            <w:shd w:val="clear" w:color="auto" w:fill="auto"/>
            <w:vAlign w:val="bottom"/>
          </w:tcPr>
          <w:p w14:paraId="6B3C7589" w14:textId="77777777" w:rsidR="00110A98" w:rsidRPr="00A3609C" w:rsidRDefault="00110A98" w:rsidP="00110A98">
            <w:pPr>
              <w:spacing w:after="0" w:line="240" w:lineRule="auto"/>
              <w:ind w:left="430"/>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0975F4BF" w14:textId="77777777" w:rsidR="00110A98" w:rsidRPr="00A3609C" w:rsidRDefault="00110A98" w:rsidP="00110A98">
            <w:pPr>
              <w:spacing w:after="0" w:line="240" w:lineRule="auto"/>
              <w:ind w:right="-72"/>
              <w:jc w:val="center"/>
              <w:rPr>
                <w:rFonts w:ascii="Arial" w:hAnsi="Arial" w:cs="Arial"/>
                <w:b/>
                <w:bCs/>
                <w:sz w:val="18"/>
                <w:szCs w:val="18"/>
              </w:rPr>
            </w:pPr>
            <w:r w:rsidRPr="00A3609C">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0D3AED20" w14:textId="77777777" w:rsidR="00110A98" w:rsidRPr="00A3609C" w:rsidRDefault="00110A98" w:rsidP="00110A98">
            <w:pPr>
              <w:spacing w:after="0" w:line="240" w:lineRule="auto"/>
              <w:ind w:right="-72"/>
              <w:jc w:val="center"/>
              <w:rPr>
                <w:rFonts w:ascii="Arial" w:hAnsi="Arial" w:cs="Arial"/>
                <w:b/>
                <w:bCs/>
                <w:sz w:val="18"/>
                <w:szCs w:val="18"/>
              </w:rPr>
            </w:pPr>
            <w:r w:rsidRPr="00A3609C">
              <w:rPr>
                <w:rFonts w:ascii="Arial" w:hAnsi="Arial" w:cs="Arial"/>
                <w:b/>
                <w:bCs/>
                <w:sz w:val="18"/>
                <w:szCs w:val="18"/>
              </w:rPr>
              <w:t>financial information</w:t>
            </w:r>
          </w:p>
        </w:tc>
        <w:tc>
          <w:tcPr>
            <w:tcW w:w="1537" w:type="dxa"/>
          </w:tcPr>
          <w:p w14:paraId="28A79EC5" w14:textId="77777777" w:rsidR="00110A98" w:rsidRPr="00A3609C" w:rsidRDefault="00110A98" w:rsidP="00110A98">
            <w:pPr>
              <w:spacing w:after="0" w:line="240" w:lineRule="auto"/>
              <w:ind w:right="-72"/>
              <w:jc w:val="center"/>
              <w:rPr>
                <w:rFonts w:ascii="Arial" w:hAnsi="Arial" w:cs="Arial"/>
                <w:b/>
                <w:bCs/>
                <w:sz w:val="18"/>
                <w:szCs w:val="18"/>
              </w:rPr>
            </w:pPr>
          </w:p>
        </w:tc>
      </w:tr>
      <w:tr w:rsidR="00A3609C" w:rsidRPr="00A3609C" w14:paraId="671D40C8" w14:textId="77777777" w:rsidTr="00110A98">
        <w:tc>
          <w:tcPr>
            <w:tcW w:w="2709" w:type="dxa"/>
            <w:shd w:val="clear" w:color="auto" w:fill="auto"/>
            <w:vAlign w:val="bottom"/>
          </w:tcPr>
          <w:p w14:paraId="5096FB8E" w14:textId="1A5B35C0" w:rsidR="00110A98" w:rsidRPr="00A3609C" w:rsidRDefault="00110A98" w:rsidP="00110A98">
            <w:pPr>
              <w:spacing w:after="0" w:line="240" w:lineRule="auto"/>
              <w:ind w:left="430"/>
              <w:rPr>
                <w:rFonts w:ascii="Arial" w:hAnsi="Arial" w:cs="Arial"/>
                <w:b/>
                <w:bCs/>
                <w:sz w:val="18"/>
                <w:szCs w:val="18"/>
              </w:rPr>
            </w:pPr>
            <w:r w:rsidRPr="00A3609C">
              <w:rPr>
                <w:rFonts w:ascii="Arial" w:eastAsia="Arial Unicode MS" w:hAnsi="Arial" w:cs="Arial"/>
                <w:b/>
                <w:bCs/>
                <w:sz w:val="18"/>
                <w:szCs w:val="18"/>
                <w:lang w:bidi="th-TH"/>
              </w:rPr>
              <w:t>For the three-month</w:t>
            </w:r>
          </w:p>
        </w:tc>
        <w:tc>
          <w:tcPr>
            <w:tcW w:w="1296" w:type="dxa"/>
            <w:tcBorders>
              <w:top w:val="single" w:sz="4" w:space="0" w:color="auto"/>
            </w:tcBorders>
            <w:shd w:val="clear" w:color="auto" w:fill="auto"/>
            <w:vAlign w:val="bottom"/>
          </w:tcPr>
          <w:p w14:paraId="4B3D6627" w14:textId="3690452E" w:rsidR="00110A98" w:rsidRPr="00A3609C" w:rsidRDefault="00416DBB" w:rsidP="00110A98">
            <w:pPr>
              <w:spacing w:after="0" w:line="240" w:lineRule="auto"/>
              <w:ind w:left="-134" w:right="-72"/>
              <w:jc w:val="right"/>
              <w:rPr>
                <w:rFonts w:ascii="Arial" w:hAnsi="Arial" w:cs="Arial"/>
                <w:b/>
                <w:bCs/>
                <w:sz w:val="18"/>
                <w:szCs w:val="18"/>
              </w:rPr>
            </w:pPr>
            <w:r w:rsidRPr="00A3609C">
              <w:rPr>
                <w:rFonts w:ascii="Arial" w:hAnsi="Arial" w:cs="Arial"/>
                <w:b/>
                <w:bCs/>
                <w:sz w:val="18"/>
                <w:szCs w:val="18"/>
              </w:rPr>
              <w:t>30 September</w:t>
            </w:r>
          </w:p>
        </w:tc>
        <w:tc>
          <w:tcPr>
            <w:tcW w:w="1296" w:type="dxa"/>
            <w:tcBorders>
              <w:top w:val="single" w:sz="4" w:space="0" w:color="auto"/>
            </w:tcBorders>
            <w:shd w:val="clear" w:color="auto" w:fill="auto"/>
            <w:vAlign w:val="bottom"/>
          </w:tcPr>
          <w:p w14:paraId="0D84D1C5" w14:textId="325AA12F" w:rsidR="00110A98" w:rsidRPr="00A3609C" w:rsidRDefault="00416DBB" w:rsidP="00110A98">
            <w:pPr>
              <w:spacing w:after="0" w:line="240" w:lineRule="auto"/>
              <w:ind w:left="-86" w:right="-72"/>
              <w:jc w:val="right"/>
              <w:rPr>
                <w:rFonts w:ascii="Arial" w:hAnsi="Arial" w:cs="Arial"/>
                <w:b/>
                <w:bCs/>
                <w:sz w:val="18"/>
                <w:szCs w:val="18"/>
              </w:rPr>
            </w:pPr>
            <w:r w:rsidRPr="00A3609C">
              <w:rPr>
                <w:rFonts w:ascii="Arial" w:hAnsi="Arial" w:cs="Arial"/>
                <w:b/>
                <w:bCs/>
                <w:sz w:val="18"/>
                <w:szCs w:val="18"/>
              </w:rPr>
              <w:t>30 September</w:t>
            </w:r>
          </w:p>
        </w:tc>
        <w:tc>
          <w:tcPr>
            <w:tcW w:w="1296" w:type="dxa"/>
            <w:tcBorders>
              <w:top w:val="single" w:sz="4" w:space="0" w:color="auto"/>
            </w:tcBorders>
            <w:shd w:val="clear" w:color="auto" w:fill="auto"/>
            <w:vAlign w:val="bottom"/>
          </w:tcPr>
          <w:p w14:paraId="3B701FC0" w14:textId="744A5691" w:rsidR="00110A98" w:rsidRPr="00A3609C" w:rsidRDefault="00416DBB" w:rsidP="00110A98">
            <w:pPr>
              <w:spacing w:after="0" w:line="240" w:lineRule="auto"/>
              <w:ind w:left="-86" w:right="-72"/>
              <w:jc w:val="right"/>
              <w:rPr>
                <w:rFonts w:ascii="Arial" w:hAnsi="Arial" w:cs="Arial"/>
                <w:b/>
                <w:bCs/>
                <w:sz w:val="18"/>
                <w:szCs w:val="18"/>
              </w:rPr>
            </w:pPr>
            <w:r w:rsidRPr="00A3609C">
              <w:rPr>
                <w:rFonts w:ascii="Arial" w:hAnsi="Arial" w:cs="Arial"/>
                <w:b/>
                <w:bCs/>
                <w:sz w:val="18"/>
                <w:szCs w:val="18"/>
              </w:rPr>
              <w:t>30 September</w:t>
            </w:r>
          </w:p>
        </w:tc>
        <w:tc>
          <w:tcPr>
            <w:tcW w:w="1296" w:type="dxa"/>
            <w:tcBorders>
              <w:top w:val="single" w:sz="4" w:space="0" w:color="auto"/>
            </w:tcBorders>
            <w:shd w:val="clear" w:color="auto" w:fill="auto"/>
            <w:vAlign w:val="bottom"/>
          </w:tcPr>
          <w:p w14:paraId="577ED088" w14:textId="78468147" w:rsidR="00110A98" w:rsidRPr="00A3609C" w:rsidRDefault="00416DBB" w:rsidP="00110A98">
            <w:pPr>
              <w:spacing w:after="0" w:line="240" w:lineRule="auto"/>
              <w:ind w:left="-86" w:right="-72"/>
              <w:jc w:val="right"/>
              <w:rPr>
                <w:rFonts w:ascii="Arial" w:hAnsi="Arial" w:cs="Arial"/>
                <w:b/>
                <w:bCs/>
                <w:sz w:val="18"/>
                <w:szCs w:val="18"/>
              </w:rPr>
            </w:pPr>
            <w:r w:rsidRPr="00A3609C">
              <w:rPr>
                <w:rFonts w:ascii="Arial" w:hAnsi="Arial" w:cs="Arial"/>
                <w:b/>
                <w:bCs/>
                <w:sz w:val="18"/>
                <w:szCs w:val="18"/>
              </w:rPr>
              <w:t>30 September</w:t>
            </w:r>
          </w:p>
        </w:tc>
        <w:tc>
          <w:tcPr>
            <w:tcW w:w="1537" w:type="dxa"/>
          </w:tcPr>
          <w:p w14:paraId="3712CBB2" w14:textId="77777777" w:rsidR="00110A98" w:rsidRPr="00A3609C" w:rsidRDefault="00110A98" w:rsidP="00110A98">
            <w:pPr>
              <w:spacing w:after="0" w:line="240" w:lineRule="auto"/>
              <w:ind w:right="-72"/>
              <w:jc w:val="right"/>
              <w:rPr>
                <w:rFonts w:ascii="Arial" w:hAnsi="Arial" w:cs="Arial"/>
                <w:b/>
                <w:bCs/>
                <w:sz w:val="18"/>
                <w:szCs w:val="18"/>
              </w:rPr>
            </w:pPr>
          </w:p>
        </w:tc>
      </w:tr>
      <w:tr w:rsidR="00A3609C" w:rsidRPr="00A3609C" w14:paraId="487101B4" w14:textId="77777777" w:rsidTr="00110A98">
        <w:tc>
          <w:tcPr>
            <w:tcW w:w="2709" w:type="dxa"/>
            <w:shd w:val="clear" w:color="auto" w:fill="auto"/>
            <w:vAlign w:val="bottom"/>
          </w:tcPr>
          <w:p w14:paraId="684B1FAE" w14:textId="77777777" w:rsidR="00110A98" w:rsidRPr="00A3609C" w:rsidRDefault="00110A98" w:rsidP="00110A98">
            <w:pPr>
              <w:spacing w:after="0" w:line="240" w:lineRule="auto"/>
              <w:ind w:left="430"/>
              <w:rPr>
                <w:rFonts w:ascii="Arial" w:hAnsi="Arial" w:cs="Arial"/>
                <w:b/>
                <w:bCs/>
                <w:sz w:val="18"/>
                <w:szCs w:val="18"/>
              </w:rPr>
            </w:pPr>
            <w:r w:rsidRPr="00A3609C">
              <w:rPr>
                <w:rFonts w:ascii="Arial" w:eastAsia="Arial Unicode MS" w:hAnsi="Arial" w:cs="Arial"/>
                <w:b/>
                <w:bCs/>
                <w:sz w:val="18"/>
                <w:szCs w:val="18"/>
                <w:lang w:bidi="th-TH"/>
              </w:rPr>
              <w:t>period ended</w:t>
            </w:r>
          </w:p>
        </w:tc>
        <w:tc>
          <w:tcPr>
            <w:tcW w:w="1296" w:type="dxa"/>
            <w:shd w:val="clear" w:color="auto" w:fill="auto"/>
            <w:vAlign w:val="bottom"/>
          </w:tcPr>
          <w:p w14:paraId="250B4D0D" w14:textId="77777777" w:rsidR="00110A98" w:rsidRPr="00A3609C" w:rsidRDefault="00110A98" w:rsidP="00110A98">
            <w:pPr>
              <w:spacing w:after="0" w:line="240" w:lineRule="auto"/>
              <w:ind w:right="-72"/>
              <w:jc w:val="right"/>
              <w:rPr>
                <w:rFonts w:ascii="Arial" w:hAnsi="Arial" w:cs="Arial"/>
                <w:b/>
                <w:bCs/>
                <w:sz w:val="18"/>
                <w:szCs w:val="18"/>
              </w:rPr>
            </w:pPr>
            <w:r w:rsidRPr="00A3609C">
              <w:rPr>
                <w:rFonts w:ascii="Arial" w:hAnsi="Arial" w:cs="Arial"/>
                <w:b/>
                <w:bCs/>
                <w:sz w:val="18"/>
                <w:szCs w:val="18"/>
                <w:lang w:val="en-GB"/>
              </w:rPr>
              <w:t>2020</w:t>
            </w:r>
          </w:p>
        </w:tc>
        <w:tc>
          <w:tcPr>
            <w:tcW w:w="1296" w:type="dxa"/>
            <w:shd w:val="clear" w:color="auto" w:fill="auto"/>
            <w:vAlign w:val="bottom"/>
          </w:tcPr>
          <w:p w14:paraId="3D97A259" w14:textId="77777777" w:rsidR="00110A98" w:rsidRPr="00A3609C" w:rsidRDefault="00110A98" w:rsidP="00110A98">
            <w:pPr>
              <w:spacing w:after="0" w:line="240" w:lineRule="auto"/>
              <w:ind w:right="-72"/>
              <w:jc w:val="right"/>
              <w:rPr>
                <w:rFonts w:ascii="Arial" w:hAnsi="Arial" w:cs="Arial"/>
                <w:b/>
                <w:bCs/>
                <w:sz w:val="18"/>
                <w:szCs w:val="18"/>
              </w:rPr>
            </w:pPr>
            <w:r w:rsidRPr="00A3609C">
              <w:rPr>
                <w:rFonts w:ascii="Arial" w:hAnsi="Arial" w:cs="Arial"/>
                <w:b/>
                <w:bCs/>
                <w:sz w:val="18"/>
                <w:szCs w:val="18"/>
                <w:lang w:val="en-GB"/>
              </w:rPr>
              <w:t>2019</w:t>
            </w:r>
          </w:p>
        </w:tc>
        <w:tc>
          <w:tcPr>
            <w:tcW w:w="1296" w:type="dxa"/>
            <w:shd w:val="clear" w:color="auto" w:fill="auto"/>
            <w:vAlign w:val="bottom"/>
          </w:tcPr>
          <w:p w14:paraId="7D3BF3C4" w14:textId="77777777" w:rsidR="00110A98" w:rsidRPr="00A3609C" w:rsidRDefault="00110A98" w:rsidP="00110A98">
            <w:pPr>
              <w:spacing w:after="0" w:line="240" w:lineRule="auto"/>
              <w:ind w:right="-72"/>
              <w:jc w:val="right"/>
              <w:rPr>
                <w:rFonts w:ascii="Arial" w:hAnsi="Arial" w:cs="Arial"/>
                <w:b/>
                <w:bCs/>
                <w:sz w:val="18"/>
                <w:szCs w:val="18"/>
              </w:rPr>
            </w:pPr>
            <w:r w:rsidRPr="00A3609C">
              <w:rPr>
                <w:rFonts w:ascii="Arial" w:hAnsi="Arial" w:cs="Arial"/>
                <w:b/>
                <w:bCs/>
                <w:sz w:val="18"/>
                <w:szCs w:val="18"/>
                <w:lang w:val="en-GB"/>
              </w:rPr>
              <w:t>2020</w:t>
            </w:r>
          </w:p>
        </w:tc>
        <w:tc>
          <w:tcPr>
            <w:tcW w:w="1296" w:type="dxa"/>
            <w:shd w:val="clear" w:color="auto" w:fill="auto"/>
            <w:vAlign w:val="bottom"/>
          </w:tcPr>
          <w:p w14:paraId="00039254" w14:textId="77777777" w:rsidR="00110A98" w:rsidRPr="00A3609C" w:rsidRDefault="00110A98" w:rsidP="00110A98">
            <w:pPr>
              <w:spacing w:after="0" w:line="240" w:lineRule="auto"/>
              <w:ind w:right="-72"/>
              <w:jc w:val="right"/>
              <w:rPr>
                <w:rFonts w:ascii="Arial" w:hAnsi="Arial" w:cs="Arial"/>
                <w:b/>
                <w:bCs/>
                <w:sz w:val="18"/>
                <w:szCs w:val="18"/>
              </w:rPr>
            </w:pPr>
            <w:r w:rsidRPr="00A3609C">
              <w:rPr>
                <w:rFonts w:ascii="Arial" w:hAnsi="Arial" w:cs="Arial"/>
                <w:b/>
                <w:bCs/>
                <w:sz w:val="18"/>
                <w:szCs w:val="18"/>
                <w:lang w:val="en-GB"/>
              </w:rPr>
              <w:t>2019</w:t>
            </w:r>
          </w:p>
        </w:tc>
        <w:tc>
          <w:tcPr>
            <w:tcW w:w="1537" w:type="dxa"/>
          </w:tcPr>
          <w:p w14:paraId="24115830" w14:textId="77777777" w:rsidR="00110A98" w:rsidRPr="00A3609C" w:rsidRDefault="00110A98" w:rsidP="00110A98">
            <w:pPr>
              <w:spacing w:after="0" w:line="240" w:lineRule="auto"/>
              <w:ind w:right="-72"/>
              <w:jc w:val="right"/>
              <w:rPr>
                <w:rFonts w:ascii="Arial" w:hAnsi="Arial" w:cs="Arial"/>
                <w:b/>
                <w:bCs/>
                <w:sz w:val="18"/>
                <w:szCs w:val="18"/>
                <w:lang w:val="en-GB"/>
              </w:rPr>
            </w:pPr>
          </w:p>
        </w:tc>
      </w:tr>
      <w:tr w:rsidR="00A3609C" w:rsidRPr="00A3609C" w14:paraId="18FCD718" w14:textId="77777777" w:rsidTr="00110A98">
        <w:tc>
          <w:tcPr>
            <w:tcW w:w="2709" w:type="dxa"/>
            <w:shd w:val="clear" w:color="auto" w:fill="auto"/>
            <w:vAlign w:val="bottom"/>
          </w:tcPr>
          <w:p w14:paraId="325B3D02" w14:textId="77777777" w:rsidR="00110A98" w:rsidRPr="00A3609C" w:rsidRDefault="00110A98" w:rsidP="00110A98">
            <w:pPr>
              <w:spacing w:after="0" w:line="240" w:lineRule="auto"/>
              <w:ind w:left="430"/>
              <w:rPr>
                <w:rFonts w:ascii="Arial" w:hAnsi="Arial" w:cs="Arial"/>
                <w:sz w:val="18"/>
                <w:szCs w:val="18"/>
              </w:rPr>
            </w:pPr>
          </w:p>
        </w:tc>
        <w:tc>
          <w:tcPr>
            <w:tcW w:w="1296" w:type="dxa"/>
            <w:tcBorders>
              <w:bottom w:val="single" w:sz="4" w:space="0" w:color="auto"/>
            </w:tcBorders>
            <w:shd w:val="clear" w:color="auto" w:fill="auto"/>
            <w:vAlign w:val="bottom"/>
          </w:tcPr>
          <w:p w14:paraId="71403304" w14:textId="77777777" w:rsidR="00110A98" w:rsidRPr="00A3609C" w:rsidRDefault="00110A98" w:rsidP="00110A98">
            <w:pPr>
              <w:spacing w:after="0" w:line="240" w:lineRule="auto"/>
              <w:ind w:right="-72"/>
              <w:jc w:val="right"/>
              <w:rPr>
                <w:rFonts w:ascii="Arial" w:hAnsi="Arial" w:cs="Arial"/>
                <w:sz w:val="18"/>
                <w:szCs w:val="18"/>
              </w:rPr>
            </w:pPr>
            <w:r w:rsidRPr="00A3609C">
              <w:rPr>
                <w:rFonts w:ascii="Arial" w:hAnsi="Arial" w:cs="Arial"/>
                <w:b/>
                <w:bCs/>
                <w:sz w:val="18"/>
                <w:szCs w:val="18"/>
              </w:rPr>
              <w:t>Baht</w:t>
            </w:r>
          </w:p>
        </w:tc>
        <w:tc>
          <w:tcPr>
            <w:tcW w:w="1296" w:type="dxa"/>
            <w:tcBorders>
              <w:bottom w:val="single" w:sz="4" w:space="0" w:color="auto"/>
            </w:tcBorders>
            <w:shd w:val="clear" w:color="auto" w:fill="auto"/>
            <w:vAlign w:val="bottom"/>
          </w:tcPr>
          <w:p w14:paraId="46F2109F" w14:textId="77777777" w:rsidR="00110A98" w:rsidRPr="00A3609C" w:rsidRDefault="00110A98" w:rsidP="00110A98">
            <w:pPr>
              <w:spacing w:after="0" w:line="240" w:lineRule="auto"/>
              <w:ind w:right="-72"/>
              <w:jc w:val="right"/>
              <w:rPr>
                <w:rFonts w:ascii="Arial" w:hAnsi="Arial" w:cs="Arial"/>
                <w:sz w:val="18"/>
                <w:szCs w:val="18"/>
              </w:rPr>
            </w:pPr>
            <w:r w:rsidRPr="00A3609C">
              <w:rPr>
                <w:rFonts w:ascii="Arial" w:hAnsi="Arial" w:cs="Arial"/>
                <w:b/>
                <w:bCs/>
                <w:sz w:val="18"/>
                <w:szCs w:val="18"/>
              </w:rPr>
              <w:t>Baht</w:t>
            </w:r>
          </w:p>
        </w:tc>
        <w:tc>
          <w:tcPr>
            <w:tcW w:w="1296" w:type="dxa"/>
            <w:tcBorders>
              <w:bottom w:val="single" w:sz="4" w:space="0" w:color="auto"/>
            </w:tcBorders>
            <w:shd w:val="clear" w:color="auto" w:fill="auto"/>
            <w:vAlign w:val="bottom"/>
          </w:tcPr>
          <w:p w14:paraId="4F747A74" w14:textId="77777777" w:rsidR="00110A98" w:rsidRPr="00A3609C" w:rsidRDefault="00110A98" w:rsidP="00110A98">
            <w:pPr>
              <w:spacing w:after="0" w:line="240" w:lineRule="auto"/>
              <w:ind w:right="-72"/>
              <w:jc w:val="right"/>
              <w:rPr>
                <w:rFonts w:ascii="Arial" w:hAnsi="Arial" w:cs="Arial"/>
                <w:sz w:val="18"/>
                <w:szCs w:val="18"/>
              </w:rPr>
            </w:pPr>
            <w:r w:rsidRPr="00A3609C">
              <w:rPr>
                <w:rFonts w:ascii="Arial" w:hAnsi="Arial" w:cs="Arial"/>
                <w:b/>
                <w:bCs/>
                <w:sz w:val="18"/>
                <w:szCs w:val="18"/>
              </w:rPr>
              <w:t>Baht</w:t>
            </w:r>
          </w:p>
        </w:tc>
        <w:tc>
          <w:tcPr>
            <w:tcW w:w="1296" w:type="dxa"/>
            <w:tcBorders>
              <w:bottom w:val="single" w:sz="4" w:space="0" w:color="auto"/>
            </w:tcBorders>
            <w:shd w:val="clear" w:color="auto" w:fill="auto"/>
            <w:vAlign w:val="bottom"/>
          </w:tcPr>
          <w:p w14:paraId="428A940D" w14:textId="77777777" w:rsidR="00110A98" w:rsidRPr="00A3609C" w:rsidRDefault="00110A98" w:rsidP="00110A98">
            <w:pPr>
              <w:spacing w:after="0" w:line="240" w:lineRule="auto"/>
              <w:ind w:right="-72"/>
              <w:jc w:val="right"/>
              <w:rPr>
                <w:rFonts w:ascii="Arial" w:hAnsi="Arial" w:cs="Arial"/>
                <w:sz w:val="18"/>
                <w:szCs w:val="18"/>
              </w:rPr>
            </w:pPr>
            <w:r w:rsidRPr="00A3609C">
              <w:rPr>
                <w:rFonts w:ascii="Arial" w:hAnsi="Arial" w:cs="Arial"/>
                <w:b/>
                <w:bCs/>
                <w:sz w:val="18"/>
                <w:szCs w:val="18"/>
              </w:rPr>
              <w:t>Baht</w:t>
            </w:r>
          </w:p>
        </w:tc>
        <w:tc>
          <w:tcPr>
            <w:tcW w:w="1537" w:type="dxa"/>
            <w:tcBorders>
              <w:bottom w:val="single" w:sz="4" w:space="0" w:color="auto"/>
            </w:tcBorders>
          </w:tcPr>
          <w:p w14:paraId="595E7D61" w14:textId="77777777" w:rsidR="00110A98" w:rsidRPr="00A3609C" w:rsidRDefault="00110A98" w:rsidP="00110A98">
            <w:pPr>
              <w:spacing w:after="0" w:line="240" w:lineRule="auto"/>
              <w:ind w:right="-72"/>
              <w:jc w:val="right"/>
              <w:rPr>
                <w:rFonts w:ascii="Arial" w:hAnsi="Arial" w:cs="Arial"/>
                <w:b/>
                <w:bCs/>
                <w:sz w:val="18"/>
                <w:szCs w:val="18"/>
              </w:rPr>
            </w:pPr>
            <w:r w:rsidRPr="00A3609C">
              <w:rPr>
                <w:rFonts w:ascii="Arial" w:hAnsi="Arial" w:cs="Arial"/>
                <w:b/>
                <w:bCs/>
                <w:sz w:val="18"/>
                <w:szCs w:val="18"/>
              </w:rPr>
              <w:t>Pricing policies</w:t>
            </w:r>
          </w:p>
        </w:tc>
      </w:tr>
      <w:tr w:rsidR="00A3609C" w:rsidRPr="00A3609C" w14:paraId="41AA429D" w14:textId="77777777" w:rsidTr="00110A98">
        <w:tc>
          <w:tcPr>
            <w:tcW w:w="2709" w:type="dxa"/>
            <w:shd w:val="clear" w:color="auto" w:fill="auto"/>
          </w:tcPr>
          <w:p w14:paraId="36D479ED" w14:textId="77777777" w:rsidR="00110A98" w:rsidRPr="00A3609C" w:rsidRDefault="00110A98" w:rsidP="00110A98">
            <w:pPr>
              <w:spacing w:after="0" w:line="240" w:lineRule="auto"/>
              <w:ind w:left="430" w:right="-25"/>
              <w:rPr>
                <w:rFonts w:ascii="Arial" w:hAnsi="Arial" w:cs="Arial"/>
                <w:sz w:val="12"/>
                <w:szCs w:val="12"/>
              </w:rPr>
            </w:pPr>
          </w:p>
        </w:tc>
        <w:tc>
          <w:tcPr>
            <w:tcW w:w="1296" w:type="dxa"/>
            <w:shd w:val="clear" w:color="auto" w:fill="FAFAFA"/>
          </w:tcPr>
          <w:p w14:paraId="10565A82" w14:textId="77777777" w:rsidR="00110A98" w:rsidRPr="00A3609C" w:rsidRDefault="00110A98" w:rsidP="00110A98">
            <w:pPr>
              <w:spacing w:after="0" w:line="240" w:lineRule="auto"/>
              <w:ind w:right="-72"/>
              <w:jc w:val="right"/>
              <w:rPr>
                <w:rFonts w:ascii="Arial" w:hAnsi="Arial" w:cs="Arial"/>
                <w:sz w:val="12"/>
                <w:szCs w:val="12"/>
              </w:rPr>
            </w:pPr>
          </w:p>
        </w:tc>
        <w:tc>
          <w:tcPr>
            <w:tcW w:w="1296" w:type="dxa"/>
          </w:tcPr>
          <w:p w14:paraId="5BDAE5CC" w14:textId="77777777" w:rsidR="00110A98" w:rsidRPr="00A3609C" w:rsidRDefault="00110A98" w:rsidP="00110A98">
            <w:pPr>
              <w:spacing w:after="0" w:line="240" w:lineRule="auto"/>
              <w:ind w:right="-72"/>
              <w:jc w:val="right"/>
              <w:rPr>
                <w:rFonts w:ascii="Arial" w:hAnsi="Arial" w:cs="Arial"/>
                <w:sz w:val="12"/>
                <w:szCs w:val="12"/>
              </w:rPr>
            </w:pPr>
          </w:p>
        </w:tc>
        <w:tc>
          <w:tcPr>
            <w:tcW w:w="1296" w:type="dxa"/>
            <w:shd w:val="clear" w:color="auto" w:fill="FAFAFA"/>
          </w:tcPr>
          <w:p w14:paraId="77AEA244" w14:textId="77777777" w:rsidR="00110A98" w:rsidRPr="00A3609C" w:rsidRDefault="00110A98" w:rsidP="00110A98">
            <w:pPr>
              <w:spacing w:after="0" w:line="240" w:lineRule="auto"/>
              <w:ind w:right="-72"/>
              <w:jc w:val="right"/>
              <w:rPr>
                <w:rFonts w:ascii="Arial" w:hAnsi="Arial" w:cs="Arial"/>
                <w:sz w:val="12"/>
                <w:szCs w:val="12"/>
              </w:rPr>
            </w:pPr>
          </w:p>
        </w:tc>
        <w:tc>
          <w:tcPr>
            <w:tcW w:w="1296" w:type="dxa"/>
          </w:tcPr>
          <w:p w14:paraId="0193FEC5" w14:textId="77777777" w:rsidR="00110A98" w:rsidRPr="00A3609C" w:rsidRDefault="00110A98" w:rsidP="00110A98">
            <w:pPr>
              <w:spacing w:after="0" w:line="240" w:lineRule="auto"/>
              <w:ind w:right="-72"/>
              <w:jc w:val="right"/>
              <w:rPr>
                <w:rFonts w:ascii="Arial" w:hAnsi="Arial" w:cs="Arial"/>
                <w:sz w:val="12"/>
                <w:szCs w:val="12"/>
              </w:rPr>
            </w:pPr>
          </w:p>
        </w:tc>
        <w:tc>
          <w:tcPr>
            <w:tcW w:w="1537" w:type="dxa"/>
          </w:tcPr>
          <w:p w14:paraId="25A18CFB" w14:textId="77777777" w:rsidR="00110A98" w:rsidRPr="00A3609C" w:rsidRDefault="00110A98" w:rsidP="00110A98">
            <w:pPr>
              <w:spacing w:after="0" w:line="240" w:lineRule="auto"/>
              <w:ind w:right="-72"/>
              <w:jc w:val="right"/>
              <w:rPr>
                <w:rFonts w:ascii="Arial" w:hAnsi="Arial" w:cs="Arial"/>
                <w:sz w:val="12"/>
                <w:szCs w:val="12"/>
              </w:rPr>
            </w:pPr>
          </w:p>
        </w:tc>
      </w:tr>
      <w:tr w:rsidR="00A3609C" w:rsidRPr="00A3609C" w14:paraId="004621DA" w14:textId="77777777" w:rsidTr="00110A98">
        <w:tc>
          <w:tcPr>
            <w:tcW w:w="2709" w:type="dxa"/>
            <w:shd w:val="clear" w:color="auto" w:fill="auto"/>
          </w:tcPr>
          <w:p w14:paraId="3BCA66AD" w14:textId="77777777" w:rsidR="00534392" w:rsidRPr="00A3609C" w:rsidRDefault="00534392" w:rsidP="00534392">
            <w:pPr>
              <w:spacing w:after="0" w:line="240" w:lineRule="auto"/>
              <w:ind w:left="430" w:right="-25"/>
              <w:rPr>
                <w:rFonts w:ascii="Arial" w:hAnsi="Arial" w:cs="Arial"/>
                <w:b/>
                <w:bCs/>
                <w:sz w:val="18"/>
                <w:szCs w:val="18"/>
              </w:rPr>
            </w:pPr>
            <w:r w:rsidRPr="00A3609C">
              <w:rPr>
                <w:rFonts w:ascii="Arial" w:hAnsi="Arial" w:cs="Arial"/>
                <w:b/>
                <w:bCs/>
                <w:sz w:val="18"/>
                <w:szCs w:val="18"/>
              </w:rPr>
              <w:t>Interest income</w:t>
            </w:r>
          </w:p>
        </w:tc>
        <w:tc>
          <w:tcPr>
            <w:tcW w:w="1296" w:type="dxa"/>
            <w:shd w:val="clear" w:color="auto" w:fill="FAFAFA"/>
          </w:tcPr>
          <w:p w14:paraId="5ED1D0B7" w14:textId="109F08C6" w:rsidR="00534392" w:rsidRPr="00A3609C" w:rsidRDefault="00534392" w:rsidP="00534392">
            <w:pPr>
              <w:spacing w:after="0" w:line="240" w:lineRule="auto"/>
              <w:ind w:right="-72"/>
              <w:jc w:val="right"/>
              <w:rPr>
                <w:rFonts w:ascii="Arial" w:hAnsi="Arial" w:cs="Arial"/>
                <w:sz w:val="18"/>
                <w:szCs w:val="18"/>
              </w:rPr>
            </w:pPr>
          </w:p>
        </w:tc>
        <w:tc>
          <w:tcPr>
            <w:tcW w:w="1296" w:type="dxa"/>
          </w:tcPr>
          <w:p w14:paraId="3240DC77" w14:textId="5A2D22DB" w:rsidR="00534392" w:rsidRPr="00A3609C" w:rsidRDefault="00534392" w:rsidP="00534392">
            <w:pPr>
              <w:spacing w:after="0" w:line="240" w:lineRule="auto"/>
              <w:ind w:right="-72"/>
              <w:jc w:val="right"/>
              <w:rPr>
                <w:rFonts w:ascii="Arial" w:hAnsi="Arial" w:cs="Arial"/>
                <w:sz w:val="18"/>
                <w:szCs w:val="18"/>
              </w:rPr>
            </w:pPr>
          </w:p>
        </w:tc>
        <w:tc>
          <w:tcPr>
            <w:tcW w:w="1296" w:type="dxa"/>
            <w:shd w:val="clear" w:color="auto" w:fill="FAFAFA"/>
          </w:tcPr>
          <w:p w14:paraId="7D568EDA" w14:textId="68AD4496" w:rsidR="00534392" w:rsidRPr="00A3609C" w:rsidRDefault="00534392" w:rsidP="00534392">
            <w:pPr>
              <w:spacing w:after="0" w:line="240" w:lineRule="auto"/>
              <w:ind w:right="-72"/>
              <w:jc w:val="right"/>
              <w:rPr>
                <w:rFonts w:ascii="Arial" w:hAnsi="Arial" w:cs="Arial"/>
                <w:sz w:val="18"/>
                <w:szCs w:val="18"/>
              </w:rPr>
            </w:pPr>
          </w:p>
        </w:tc>
        <w:tc>
          <w:tcPr>
            <w:tcW w:w="1296" w:type="dxa"/>
          </w:tcPr>
          <w:p w14:paraId="7CB3484A" w14:textId="7B3CDB12" w:rsidR="00534392" w:rsidRPr="00A3609C" w:rsidRDefault="00534392" w:rsidP="00534392">
            <w:pPr>
              <w:spacing w:after="0" w:line="240" w:lineRule="auto"/>
              <w:ind w:right="-72"/>
              <w:jc w:val="right"/>
              <w:rPr>
                <w:rFonts w:ascii="Arial" w:hAnsi="Arial" w:cs="Arial"/>
                <w:sz w:val="18"/>
                <w:szCs w:val="18"/>
              </w:rPr>
            </w:pPr>
          </w:p>
        </w:tc>
        <w:tc>
          <w:tcPr>
            <w:tcW w:w="1537" w:type="dxa"/>
          </w:tcPr>
          <w:p w14:paraId="04E92BE8" w14:textId="77777777" w:rsidR="00534392" w:rsidRPr="00A3609C" w:rsidRDefault="00534392" w:rsidP="00534392">
            <w:pPr>
              <w:spacing w:after="0" w:line="240" w:lineRule="auto"/>
              <w:ind w:right="-72"/>
              <w:jc w:val="center"/>
              <w:rPr>
                <w:rFonts w:ascii="Arial" w:hAnsi="Arial" w:cs="Arial"/>
                <w:sz w:val="18"/>
                <w:szCs w:val="18"/>
              </w:rPr>
            </w:pPr>
          </w:p>
        </w:tc>
      </w:tr>
      <w:tr w:rsidR="00A3609C" w:rsidRPr="00A3609C" w14:paraId="516768C9" w14:textId="77777777" w:rsidTr="00110A98">
        <w:tc>
          <w:tcPr>
            <w:tcW w:w="2709" w:type="dxa"/>
            <w:shd w:val="clear" w:color="auto" w:fill="auto"/>
          </w:tcPr>
          <w:p w14:paraId="1D8D4F03" w14:textId="77777777" w:rsidR="00C70AEF" w:rsidRPr="00A3609C" w:rsidRDefault="00C70AEF" w:rsidP="00C70AEF">
            <w:pPr>
              <w:spacing w:after="0" w:line="240" w:lineRule="auto"/>
              <w:ind w:left="430" w:right="-25"/>
              <w:rPr>
                <w:rFonts w:ascii="Arial" w:hAnsi="Arial" w:cs="Arial"/>
                <w:sz w:val="12"/>
                <w:szCs w:val="12"/>
              </w:rPr>
            </w:pPr>
            <w:r w:rsidRPr="00A3609C">
              <w:rPr>
                <w:rFonts w:ascii="Arial" w:hAnsi="Arial" w:cs="Arial"/>
                <w:sz w:val="18"/>
                <w:szCs w:val="18"/>
              </w:rPr>
              <w:t>Subsidiary</w:t>
            </w:r>
          </w:p>
        </w:tc>
        <w:tc>
          <w:tcPr>
            <w:tcW w:w="1296" w:type="dxa"/>
            <w:shd w:val="clear" w:color="auto" w:fill="FAFAFA"/>
          </w:tcPr>
          <w:p w14:paraId="511CDD03" w14:textId="08D11792"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5B57A9C9" w14:textId="491996C9"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w:t>
            </w:r>
          </w:p>
        </w:tc>
        <w:tc>
          <w:tcPr>
            <w:tcW w:w="1296" w:type="dxa"/>
            <w:shd w:val="clear" w:color="auto" w:fill="FAFAFA"/>
          </w:tcPr>
          <w:p w14:paraId="4D195ADC" w14:textId="7834E889" w:rsidR="00C70AEF" w:rsidRPr="00A3609C" w:rsidRDefault="005276A1" w:rsidP="00C70AEF">
            <w:pPr>
              <w:spacing w:after="0" w:line="240" w:lineRule="auto"/>
              <w:ind w:right="-72"/>
              <w:jc w:val="right"/>
              <w:rPr>
                <w:rFonts w:ascii="Arial" w:hAnsi="Arial" w:cs="Arial"/>
                <w:sz w:val="18"/>
                <w:szCs w:val="18"/>
              </w:rPr>
            </w:pPr>
            <w:r>
              <w:rPr>
                <w:rFonts w:ascii="Arial" w:hAnsi="Arial" w:cs="Arial"/>
                <w:sz w:val="18"/>
                <w:szCs w:val="18"/>
              </w:rPr>
              <w:t>200,625</w:t>
            </w:r>
          </w:p>
        </w:tc>
        <w:tc>
          <w:tcPr>
            <w:tcW w:w="1296" w:type="dxa"/>
          </w:tcPr>
          <w:p w14:paraId="60BF97C4" w14:textId="4D9E0420"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463,868</w:t>
            </w:r>
          </w:p>
        </w:tc>
        <w:tc>
          <w:tcPr>
            <w:tcW w:w="1537" w:type="dxa"/>
          </w:tcPr>
          <w:p w14:paraId="312E1EFC" w14:textId="77777777" w:rsidR="00C70AEF" w:rsidRPr="00A3609C" w:rsidRDefault="00C70AEF" w:rsidP="00C70AEF">
            <w:pPr>
              <w:spacing w:after="0" w:line="240" w:lineRule="auto"/>
              <w:ind w:right="-72"/>
              <w:jc w:val="right"/>
              <w:rPr>
                <w:rFonts w:ascii="Arial" w:hAnsi="Arial" w:cs="Arial"/>
                <w:sz w:val="12"/>
                <w:szCs w:val="12"/>
              </w:rPr>
            </w:pPr>
            <w:r w:rsidRPr="00A3609C">
              <w:rPr>
                <w:rFonts w:ascii="Arial" w:hAnsi="Arial" w:cs="Arial"/>
                <w:sz w:val="18"/>
                <w:szCs w:val="18"/>
              </w:rPr>
              <w:t>Mutually agreed</w:t>
            </w:r>
          </w:p>
        </w:tc>
      </w:tr>
      <w:tr w:rsidR="00A3609C" w:rsidRPr="00A3609C" w14:paraId="6EBF95B2" w14:textId="77777777" w:rsidTr="00110A98">
        <w:tc>
          <w:tcPr>
            <w:tcW w:w="2709" w:type="dxa"/>
            <w:shd w:val="clear" w:color="auto" w:fill="auto"/>
          </w:tcPr>
          <w:p w14:paraId="072BCC8D" w14:textId="77777777" w:rsidR="00C70AEF" w:rsidRPr="00A3609C" w:rsidRDefault="00C70AEF" w:rsidP="00C70AEF">
            <w:pPr>
              <w:spacing w:after="0" w:line="240" w:lineRule="auto"/>
              <w:ind w:left="430" w:right="-25"/>
              <w:rPr>
                <w:rFonts w:ascii="Arial" w:hAnsi="Arial" w:cs="Arial"/>
                <w:sz w:val="12"/>
                <w:szCs w:val="12"/>
              </w:rPr>
            </w:pPr>
          </w:p>
        </w:tc>
        <w:tc>
          <w:tcPr>
            <w:tcW w:w="1296" w:type="dxa"/>
            <w:shd w:val="clear" w:color="auto" w:fill="FAFAFA"/>
          </w:tcPr>
          <w:p w14:paraId="3652F56B"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279DEC8E"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shd w:val="clear" w:color="auto" w:fill="FAFAFA"/>
          </w:tcPr>
          <w:p w14:paraId="7088BF87"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492883DF" w14:textId="77777777" w:rsidR="00C70AEF" w:rsidRPr="00A3609C" w:rsidRDefault="00C70AEF" w:rsidP="00C70AEF">
            <w:pPr>
              <w:spacing w:after="0" w:line="240" w:lineRule="auto"/>
              <w:ind w:right="-72"/>
              <w:jc w:val="right"/>
              <w:rPr>
                <w:rFonts w:ascii="Arial" w:hAnsi="Arial" w:cs="Arial"/>
                <w:sz w:val="12"/>
                <w:szCs w:val="12"/>
              </w:rPr>
            </w:pPr>
          </w:p>
        </w:tc>
        <w:tc>
          <w:tcPr>
            <w:tcW w:w="1537" w:type="dxa"/>
          </w:tcPr>
          <w:p w14:paraId="3257D628" w14:textId="77777777" w:rsidR="00C70AEF" w:rsidRPr="00A3609C" w:rsidRDefault="00C70AEF" w:rsidP="00C70AEF">
            <w:pPr>
              <w:spacing w:after="0" w:line="240" w:lineRule="auto"/>
              <w:ind w:right="-72"/>
              <w:jc w:val="right"/>
              <w:rPr>
                <w:rFonts w:ascii="Arial" w:hAnsi="Arial" w:cs="Arial"/>
                <w:sz w:val="12"/>
                <w:szCs w:val="12"/>
              </w:rPr>
            </w:pPr>
          </w:p>
        </w:tc>
      </w:tr>
      <w:tr w:rsidR="00A3609C" w:rsidRPr="00A3609C" w14:paraId="268C7A59" w14:textId="77777777" w:rsidTr="00110A98">
        <w:tc>
          <w:tcPr>
            <w:tcW w:w="2709" w:type="dxa"/>
            <w:shd w:val="clear" w:color="auto" w:fill="auto"/>
          </w:tcPr>
          <w:p w14:paraId="46DEAD59" w14:textId="74068CBB"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 xml:space="preserve">Other income - </w:t>
            </w:r>
          </w:p>
          <w:p w14:paraId="67AD0785"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consultancy services</w:t>
            </w:r>
          </w:p>
        </w:tc>
        <w:tc>
          <w:tcPr>
            <w:tcW w:w="1296" w:type="dxa"/>
            <w:shd w:val="clear" w:color="auto" w:fill="FAFAFA"/>
          </w:tcPr>
          <w:p w14:paraId="74067180"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363D22D4"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shd w:val="clear" w:color="auto" w:fill="FAFAFA"/>
          </w:tcPr>
          <w:p w14:paraId="626DE512"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2CF9DD60" w14:textId="77777777" w:rsidR="00C70AEF" w:rsidRPr="00A3609C" w:rsidRDefault="00C70AEF" w:rsidP="00C70AEF">
            <w:pPr>
              <w:spacing w:after="0" w:line="240" w:lineRule="auto"/>
              <w:ind w:right="-72"/>
              <w:jc w:val="right"/>
              <w:rPr>
                <w:rFonts w:ascii="Arial" w:hAnsi="Arial" w:cs="Arial"/>
                <w:sz w:val="18"/>
                <w:szCs w:val="18"/>
              </w:rPr>
            </w:pPr>
          </w:p>
        </w:tc>
        <w:tc>
          <w:tcPr>
            <w:tcW w:w="1537" w:type="dxa"/>
          </w:tcPr>
          <w:p w14:paraId="08AE6CB1" w14:textId="77777777" w:rsidR="00C70AEF" w:rsidRPr="00A3609C" w:rsidRDefault="00C70AEF" w:rsidP="00C70AEF">
            <w:pPr>
              <w:spacing w:after="0" w:line="240" w:lineRule="auto"/>
              <w:ind w:right="-72"/>
              <w:jc w:val="center"/>
              <w:rPr>
                <w:rFonts w:ascii="Arial" w:hAnsi="Arial" w:cs="Arial"/>
                <w:sz w:val="18"/>
                <w:szCs w:val="18"/>
              </w:rPr>
            </w:pPr>
          </w:p>
        </w:tc>
      </w:tr>
      <w:tr w:rsidR="00A3609C" w:rsidRPr="00A3609C" w14:paraId="11BE9B14" w14:textId="77777777" w:rsidTr="00110A98">
        <w:tc>
          <w:tcPr>
            <w:tcW w:w="2709" w:type="dxa"/>
            <w:shd w:val="clear" w:color="auto" w:fill="auto"/>
          </w:tcPr>
          <w:p w14:paraId="763E7D13" w14:textId="77777777" w:rsidR="00C70AEF" w:rsidRPr="00A3609C" w:rsidRDefault="00C70AEF" w:rsidP="00C70AEF">
            <w:pPr>
              <w:spacing w:after="0" w:line="240" w:lineRule="auto"/>
              <w:ind w:left="430" w:right="-25"/>
              <w:rPr>
                <w:rFonts w:ascii="Arial" w:hAnsi="Arial" w:cs="Arial"/>
                <w:sz w:val="12"/>
                <w:szCs w:val="12"/>
              </w:rPr>
            </w:pPr>
            <w:r w:rsidRPr="00A3609C">
              <w:rPr>
                <w:rFonts w:ascii="Arial" w:hAnsi="Arial" w:cs="Arial"/>
                <w:sz w:val="18"/>
                <w:szCs w:val="18"/>
              </w:rPr>
              <w:t>Subsidiary</w:t>
            </w:r>
          </w:p>
        </w:tc>
        <w:tc>
          <w:tcPr>
            <w:tcW w:w="1296" w:type="dxa"/>
            <w:shd w:val="clear" w:color="auto" w:fill="FAFAFA"/>
          </w:tcPr>
          <w:p w14:paraId="56512C73" w14:textId="5881EB78"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03231D02" w14:textId="30A1173E"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w:t>
            </w:r>
          </w:p>
        </w:tc>
        <w:tc>
          <w:tcPr>
            <w:tcW w:w="1296" w:type="dxa"/>
            <w:shd w:val="clear" w:color="auto" w:fill="FAFAFA"/>
          </w:tcPr>
          <w:p w14:paraId="751C9869" w14:textId="73BCCF17" w:rsidR="00C70AEF" w:rsidRPr="00A3609C" w:rsidRDefault="005276A1" w:rsidP="00C70AEF">
            <w:pPr>
              <w:spacing w:after="0" w:line="240" w:lineRule="auto"/>
              <w:ind w:right="-72"/>
              <w:jc w:val="right"/>
              <w:rPr>
                <w:rFonts w:ascii="Arial" w:hAnsi="Arial" w:cs="Arial"/>
                <w:sz w:val="18"/>
                <w:szCs w:val="18"/>
              </w:rPr>
            </w:pPr>
            <w:r>
              <w:rPr>
                <w:rFonts w:ascii="Arial" w:hAnsi="Arial" w:cs="Arial"/>
                <w:sz w:val="18"/>
                <w:szCs w:val="18"/>
              </w:rPr>
              <w:t>6</w:t>
            </w:r>
            <w:r w:rsidR="000075ED" w:rsidRPr="000075ED">
              <w:rPr>
                <w:rFonts w:ascii="Arial" w:hAnsi="Arial" w:cs="Arial"/>
                <w:sz w:val="18"/>
                <w:szCs w:val="18"/>
              </w:rPr>
              <w:t>0,000</w:t>
            </w:r>
          </w:p>
        </w:tc>
        <w:tc>
          <w:tcPr>
            <w:tcW w:w="1296" w:type="dxa"/>
          </w:tcPr>
          <w:p w14:paraId="650FE74F" w14:textId="7C32AA21"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1,260,000</w:t>
            </w:r>
          </w:p>
        </w:tc>
        <w:tc>
          <w:tcPr>
            <w:tcW w:w="1537" w:type="dxa"/>
          </w:tcPr>
          <w:p w14:paraId="2E29B983" w14:textId="77777777" w:rsidR="00C70AEF" w:rsidRPr="00A3609C" w:rsidRDefault="00C70AEF" w:rsidP="00C70AEF">
            <w:pPr>
              <w:spacing w:after="0" w:line="240" w:lineRule="auto"/>
              <w:ind w:right="-72"/>
              <w:jc w:val="right"/>
              <w:rPr>
                <w:rFonts w:ascii="Arial" w:hAnsi="Arial" w:cs="Arial"/>
                <w:sz w:val="12"/>
                <w:szCs w:val="12"/>
              </w:rPr>
            </w:pPr>
            <w:r w:rsidRPr="00A3609C">
              <w:rPr>
                <w:rFonts w:ascii="Arial" w:hAnsi="Arial" w:cs="Arial"/>
                <w:sz w:val="18"/>
                <w:szCs w:val="18"/>
              </w:rPr>
              <w:t>Mutually agreed</w:t>
            </w:r>
          </w:p>
        </w:tc>
      </w:tr>
      <w:tr w:rsidR="00A3609C" w:rsidRPr="00A3609C" w14:paraId="2FD45901" w14:textId="77777777" w:rsidTr="007A19CB">
        <w:tc>
          <w:tcPr>
            <w:tcW w:w="2709" w:type="dxa"/>
            <w:shd w:val="clear" w:color="auto" w:fill="auto"/>
          </w:tcPr>
          <w:p w14:paraId="7A89D96C" w14:textId="77777777" w:rsidR="00C70AEF" w:rsidRPr="00A3609C" w:rsidRDefault="00C70AEF" w:rsidP="007A19CB">
            <w:pPr>
              <w:spacing w:after="0" w:line="240" w:lineRule="auto"/>
              <w:ind w:left="430" w:right="-25"/>
              <w:rPr>
                <w:rFonts w:ascii="Arial" w:hAnsi="Arial" w:cs="Arial"/>
                <w:sz w:val="12"/>
                <w:szCs w:val="12"/>
              </w:rPr>
            </w:pPr>
          </w:p>
        </w:tc>
        <w:tc>
          <w:tcPr>
            <w:tcW w:w="1296" w:type="dxa"/>
            <w:shd w:val="clear" w:color="auto" w:fill="FAFAFA"/>
          </w:tcPr>
          <w:p w14:paraId="15671034" w14:textId="77777777" w:rsidR="00C70AEF" w:rsidRPr="00A3609C" w:rsidRDefault="00C70AEF" w:rsidP="007A19CB">
            <w:pPr>
              <w:spacing w:after="0" w:line="240" w:lineRule="auto"/>
              <w:ind w:right="-72"/>
              <w:jc w:val="right"/>
              <w:rPr>
                <w:rFonts w:ascii="Arial" w:hAnsi="Arial" w:cs="Arial"/>
                <w:sz w:val="12"/>
                <w:szCs w:val="12"/>
              </w:rPr>
            </w:pPr>
          </w:p>
        </w:tc>
        <w:tc>
          <w:tcPr>
            <w:tcW w:w="1296" w:type="dxa"/>
          </w:tcPr>
          <w:p w14:paraId="2DE55A0E" w14:textId="77777777" w:rsidR="00C70AEF" w:rsidRPr="00A3609C" w:rsidRDefault="00C70AEF" w:rsidP="007A19CB">
            <w:pPr>
              <w:spacing w:after="0" w:line="240" w:lineRule="auto"/>
              <w:ind w:right="-72"/>
              <w:jc w:val="right"/>
              <w:rPr>
                <w:rFonts w:ascii="Arial" w:hAnsi="Arial" w:cs="Arial"/>
                <w:sz w:val="12"/>
                <w:szCs w:val="12"/>
              </w:rPr>
            </w:pPr>
          </w:p>
        </w:tc>
        <w:tc>
          <w:tcPr>
            <w:tcW w:w="1296" w:type="dxa"/>
            <w:shd w:val="clear" w:color="auto" w:fill="FAFAFA"/>
          </w:tcPr>
          <w:p w14:paraId="52BCA9A5" w14:textId="77777777" w:rsidR="00C70AEF" w:rsidRPr="00A3609C" w:rsidRDefault="00C70AEF" w:rsidP="007A19CB">
            <w:pPr>
              <w:spacing w:after="0" w:line="240" w:lineRule="auto"/>
              <w:ind w:right="-72"/>
              <w:jc w:val="right"/>
              <w:rPr>
                <w:rFonts w:ascii="Arial" w:hAnsi="Arial" w:cs="Arial"/>
                <w:sz w:val="12"/>
                <w:szCs w:val="12"/>
              </w:rPr>
            </w:pPr>
          </w:p>
        </w:tc>
        <w:tc>
          <w:tcPr>
            <w:tcW w:w="1296" w:type="dxa"/>
          </w:tcPr>
          <w:p w14:paraId="2AC501A0" w14:textId="77777777" w:rsidR="00C70AEF" w:rsidRPr="00A3609C" w:rsidRDefault="00C70AEF" w:rsidP="007A19CB">
            <w:pPr>
              <w:spacing w:after="0" w:line="240" w:lineRule="auto"/>
              <w:ind w:right="-72"/>
              <w:jc w:val="right"/>
              <w:rPr>
                <w:rFonts w:ascii="Arial" w:hAnsi="Arial" w:cs="Arial"/>
                <w:sz w:val="12"/>
                <w:szCs w:val="12"/>
              </w:rPr>
            </w:pPr>
          </w:p>
        </w:tc>
        <w:tc>
          <w:tcPr>
            <w:tcW w:w="1537" w:type="dxa"/>
          </w:tcPr>
          <w:p w14:paraId="62DC1311" w14:textId="77777777" w:rsidR="00C70AEF" w:rsidRPr="00A3609C" w:rsidRDefault="00C70AEF" w:rsidP="007A19CB">
            <w:pPr>
              <w:spacing w:after="0" w:line="240" w:lineRule="auto"/>
              <w:ind w:right="-72"/>
              <w:jc w:val="right"/>
              <w:rPr>
                <w:rFonts w:ascii="Arial" w:hAnsi="Arial" w:cs="Arial"/>
                <w:sz w:val="12"/>
                <w:szCs w:val="12"/>
              </w:rPr>
            </w:pPr>
          </w:p>
        </w:tc>
      </w:tr>
      <w:tr w:rsidR="00A3609C" w:rsidRPr="00A3609C" w14:paraId="4DE57BC8" w14:textId="77777777" w:rsidTr="007A19CB">
        <w:tc>
          <w:tcPr>
            <w:tcW w:w="2709" w:type="dxa"/>
            <w:shd w:val="clear" w:color="auto" w:fill="auto"/>
          </w:tcPr>
          <w:p w14:paraId="00674F70" w14:textId="5DA3B422"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Dividend income</w:t>
            </w:r>
          </w:p>
        </w:tc>
        <w:tc>
          <w:tcPr>
            <w:tcW w:w="1296" w:type="dxa"/>
            <w:shd w:val="clear" w:color="auto" w:fill="FAFAFA"/>
          </w:tcPr>
          <w:p w14:paraId="165F2786"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5B7BFD1F"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shd w:val="clear" w:color="auto" w:fill="FAFAFA"/>
          </w:tcPr>
          <w:p w14:paraId="3EAA745F"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2C3F31F6" w14:textId="77777777" w:rsidR="00C70AEF" w:rsidRPr="00A3609C" w:rsidRDefault="00C70AEF" w:rsidP="00C70AEF">
            <w:pPr>
              <w:spacing w:after="0" w:line="240" w:lineRule="auto"/>
              <w:ind w:right="-72"/>
              <w:jc w:val="right"/>
              <w:rPr>
                <w:rFonts w:ascii="Arial" w:hAnsi="Arial" w:cs="Arial"/>
                <w:sz w:val="18"/>
                <w:szCs w:val="18"/>
              </w:rPr>
            </w:pPr>
          </w:p>
        </w:tc>
        <w:tc>
          <w:tcPr>
            <w:tcW w:w="1537" w:type="dxa"/>
          </w:tcPr>
          <w:p w14:paraId="0F6C6EDB" w14:textId="77777777" w:rsidR="00C70AEF" w:rsidRPr="00A3609C" w:rsidRDefault="00C70AEF" w:rsidP="00C70AEF">
            <w:pPr>
              <w:spacing w:after="0" w:line="240" w:lineRule="auto"/>
              <w:ind w:right="-72"/>
              <w:jc w:val="center"/>
              <w:rPr>
                <w:rFonts w:ascii="Arial" w:hAnsi="Arial" w:cs="Arial"/>
                <w:sz w:val="18"/>
                <w:szCs w:val="18"/>
              </w:rPr>
            </w:pPr>
          </w:p>
        </w:tc>
      </w:tr>
      <w:tr w:rsidR="00A3609C" w:rsidRPr="00A3609C" w14:paraId="7978A4BE" w14:textId="77777777" w:rsidTr="007A19CB">
        <w:tc>
          <w:tcPr>
            <w:tcW w:w="2709" w:type="dxa"/>
            <w:shd w:val="clear" w:color="auto" w:fill="auto"/>
          </w:tcPr>
          <w:p w14:paraId="77CA98A5" w14:textId="77777777" w:rsidR="00C70AEF" w:rsidRPr="00A3609C" w:rsidRDefault="00C70AEF" w:rsidP="00C70AEF">
            <w:pPr>
              <w:spacing w:after="0" w:line="240" w:lineRule="auto"/>
              <w:ind w:left="430" w:right="-25"/>
              <w:rPr>
                <w:rFonts w:ascii="Arial" w:hAnsi="Arial" w:cs="Arial"/>
                <w:sz w:val="12"/>
                <w:szCs w:val="12"/>
              </w:rPr>
            </w:pPr>
            <w:r w:rsidRPr="00A3609C">
              <w:rPr>
                <w:rFonts w:ascii="Arial" w:hAnsi="Arial" w:cs="Arial"/>
                <w:sz w:val="18"/>
                <w:szCs w:val="18"/>
              </w:rPr>
              <w:t>Subsidiary</w:t>
            </w:r>
          </w:p>
        </w:tc>
        <w:tc>
          <w:tcPr>
            <w:tcW w:w="1296" w:type="dxa"/>
            <w:shd w:val="clear" w:color="auto" w:fill="FAFAFA"/>
          </w:tcPr>
          <w:p w14:paraId="324EEED9" w14:textId="0B33339D"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192DCCE2" w14:textId="477C3DCE"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w:t>
            </w:r>
          </w:p>
        </w:tc>
        <w:tc>
          <w:tcPr>
            <w:tcW w:w="1296" w:type="dxa"/>
            <w:shd w:val="clear" w:color="auto" w:fill="FAFAFA"/>
          </w:tcPr>
          <w:p w14:paraId="0D19A99C" w14:textId="658A270E"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2C8C7F4B" w14:textId="2ED7C991"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19,700,000</w:t>
            </w:r>
          </w:p>
        </w:tc>
        <w:tc>
          <w:tcPr>
            <w:tcW w:w="1537" w:type="dxa"/>
          </w:tcPr>
          <w:p w14:paraId="24FC2DE0" w14:textId="77777777" w:rsidR="00C70AEF" w:rsidRPr="00A3609C" w:rsidRDefault="00C70AEF" w:rsidP="00C70AEF">
            <w:pPr>
              <w:spacing w:after="0" w:line="240" w:lineRule="auto"/>
              <w:ind w:right="-72"/>
              <w:jc w:val="right"/>
              <w:rPr>
                <w:rFonts w:ascii="Arial" w:hAnsi="Arial" w:cs="Arial"/>
                <w:sz w:val="12"/>
                <w:szCs w:val="12"/>
              </w:rPr>
            </w:pPr>
            <w:r w:rsidRPr="00A3609C">
              <w:rPr>
                <w:rFonts w:ascii="Arial" w:hAnsi="Arial" w:cs="Arial"/>
                <w:sz w:val="18"/>
                <w:szCs w:val="18"/>
              </w:rPr>
              <w:t>Mutually agreed</w:t>
            </w:r>
          </w:p>
        </w:tc>
      </w:tr>
      <w:tr w:rsidR="00A3609C" w:rsidRPr="00A3609C" w14:paraId="6B931558" w14:textId="77777777" w:rsidTr="00110A98">
        <w:tc>
          <w:tcPr>
            <w:tcW w:w="2709" w:type="dxa"/>
            <w:shd w:val="clear" w:color="auto" w:fill="auto"/>
          </w:tcPr>
          <w:p w14:paraId="5850027D" w14:textId="77777777" w:rsidR="00C70AEF" w:rsidRPr="00A3609C" w:rsidRDefault="00C70AEF" w:rsidP="00C70AEF">
            <w:pPr>
              <w:spacing w:after="0" w:line="240" w:lineRule="auto"/>
              <w:ind w:left="430" w:right="-25"/>
              <w:rPr>
                <w:rFonts w:ascii="Arial" w:hAnsi="Arial" w:cs="Arial"/>
                <w:sz w:val="12"/>
                <w:szCs w:val="12"/>
              </w:rPr>
            </w:pPr>
          </w:p>
        </w:tc>
        <w:tc>
          <w:tcPr>
            <w:tcW w:w="1296" w:type="dxa"/>
            <w:shd w:val="clear" w:color="auto" w:fill="FAFAFA"/>
          </w:tcPr>
          <w:p w14:paraId="107C6668"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0F7153F7"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shd w:val="clear" w:color="auto" w:fill="FAFAFA"/>
          </w:tcPr>
          <w:p w14:paraId="09AED658"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13619682" w14:textId="77777777" w:rsidR="00C70AEF" w:rsidRPr="00A3609C" w:rsidRDefault="00C70AEF" w:rsidP="00C70AEF">
            <w:pPr>
              <w:spacing w:after="0" w:line="240" w:lineRule="auto"/>
              <w:ind w:right="-72"/>
              <w:jc w:val="right"/>
              <w:rPr>
                <w:rFonts w:ascii="Arial" w:hAnsi="Arial" w:cs="Arial"/>
                <w:sz w:val="12"/>
                <w:szCs w:val="12"/>
              </w:rPr>
            </w:pPr>
          </w:p>
        </w:tc>
        <w:tc>
          <w:tcPr>
            <w:tcW w:w="1537" w:type="dxa"/>
          </w:tcPr>
          <w:p w14:paraId="21D7B6F8" w14:textId="77777777" w:rsidR="00C70AEF" w:rsidRPr="00A3609C" w:rsidRDefault="00C70AEF" w:rsidP="00C70AEF">
            <w:pPr>
              <w:spacing w:after="0" w:line="240" w:lineRule="auto"/>
              <w:ind w:right="-72"/>
              <w:jc w:val="right"/>
              <w:rPr>
                <w:rFonts w:ascii="Arial" w:hAnsi="Arial" w:cs="Arial"/>
                <w:sz w:val="12"/>
                <w:szCs w:val="12"/>
              </w:rPr>
            </w:pPr>
          </w:p>
        </w:tc>
      </w:tr>
      <w:tr w:rsidR="00A3609C" w:rsidRPr="00A3609C" w14:paraId="3E81F85A" w14:textId="77777777" w:rsidTr="00110A98">
        <w:tc>
          <w:tcPr>
            <w:tcW w:w="2709" w:type="dxa"/>
            <w:shd w:val="clear" w:color="auto" w:fill="auto"/>
          </w:tcPr>
          <w:p w14:paraId="04A6B53A"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 xml:space="preserve">Selling and </w:t>
            </w:r>
          </w:p>
          <w:p w14:paraId="0A83270C"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 xml:space="preserve">administrative </w:t>
            </w:r>
          </w:p>
          <w:p w14:paraId="647DBAF1" w14:textId="77777777" w:rsidR="00C70AEF" w:rsidRPr="00A3609C" w:rsidRDefault="00C70AEF" w:rsidP="00C70AEF">
            <w:pPr>
              <w:spacing w:after="0" w:line="240" w:lineRule="auto"/>
              <w:ind w:left="430" w:right="-25"/>
              <w:rPr>
                <w:rFonts w:ascii="Arial" w:hAnsi="Arial" w:cs="Arial"/>
                <w:sz w:val="12"/>
                <w:szCs w:val="12"/>
              </w:rPr>
            </w:pPr>
            <w:r w:rsidRPr="00A3609C">
              <w:rPr>
                <w:rFonts w:ascii="Arial" w:hAnsi="Arial" w:cs="Arial"/>
                <w:b/>
                <w:bCs/>
                <w:sz w:val="18"/>
                <w:cs/>
                <w:lang w:bidi="th-TH"/>
              </w:rPr>
              <w:t xml:space="preserve">   </w:t>
            </w:r>
            <w:r w:rsidRPr="00A3609C">
              <w:rPr>
                <w:rFonts w:ascii="Arial" w:hAnsi="Arial" w:cs="Arial"/>
                <w:b/>
                <w:bCs/>
                <w:sz w:val="18"/>
                <w:szCs w:val="18"/>
              </w:rPr>
              <w:t>expenses</w:t>
            </w:r>
          </w:p>
        </w:tc>
        <w:tc>
          <w:tcPr>
            <w:tcW w:w="1296" w:type="dxa"/>
            <w:shd w:val="clear" w:color="auto" w:fill="FAFAFA"/>
          </w:tcPr>
          <w:p w14:paraId="4679A99C"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446C9B64"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shd w:val="clear" w:color="auto" w:fill="FAFAFA"/>
          </w:tcPr>
          <w:p w14:paraId="15921D61"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217DC1BF" w14:textId="77777777" w:rsidR="00C70AEF" w:rsidRPr="00A3609C" w:rsidRDefault="00C70AEF" w:rsidP="00C70AEF">
            <w:pPr>
              <w:spacing w:after="0" w:line="240" w:lineRule="auto"/>
              <w:ind w:right="-72"/>
              <w:jc w:val="right"/>
              <w:rPr>
                <w:rFonts w:ascii="Arial" w:hAnsi="Arial" w:cs="Arial"/>
                <w:sz w:val="12"/>
                <w:szCs w:val="12"/>
              </w:rPr>
            </w:pPr>
          </w:p>
        </w:tc>
        <w:tc>
          <w:tcPr>
            <w:tcW w:w="1537" w:type="dxa"/>
          </w:tcPr>
          <w:p w14:paraId="707E7601" w14:textId="77777777" w:rsidR="00C70AEF" w:rsidRPr="00A3609C" w:rsidRDefault="00C70AEF" w:rsidP="00C70AEF">
            <w:pPr>
              <w:spacing w:after="0" w:line="240" w:lineRule="auto"/>
              <w:ind w:right="-72"/>
              <w:jc w:val="center"/>
              <w:rPr>
                <w:rFonts w:ascii="Arial" w:hAnsi="Arial" w:cs="Arial"/>
                <w:sz w:val="12"/>
                <w:szCs w:val="12"/>
              </w:rPr>
            </w:pPr>
          </w:p>
        </w:tc>
      </w:tr>
      <w:tr w:rsidR="00A3609C" w:rsidRPr="00A3609C" w14:paraId="39457BB4" w14:textId="77777777" w:rsidTr="00110A98">
        <w:tc>
          <w:tcPr>
            <w:tcW w:w="2709" w:type="dxa"/>
            <w:shd w:val="clear" w:color="auto" w:fill="auto"/>
          </w:tcPr>
          <w:p w14:paraId="49B25D48" w14:textId="3C493318" w:rsidR="00C70AEF" w:rsidRPr="00A3609C" w:rsidRDefault="00C70AEF" w:rsidP="00C70AEF">
            <w:pPr>
              <w:spacing w:after="0" w:line="240" w:lineRule="auto"/>
              <w:ind w:left="430" w:right="-25"/>
              <w:rPr>
                <w:rFonts w:ascii="Arial" w:hAnsi="Arial" w:cs="Arial"/>
                <w:sz w:val="18"/>
                <w:szCs w:val="18"/>
              </w:rPr>
            </w:pPr>
            <w:r w:rsidRPr="00A3609C">
              <w:rPr>
                <w:rFonts w:ascii="Arial" w:hAnsi="Arial" w:cs="Arial"/>
                <w:sz w:val="18"/>
                <w:szCs w:val="18"/>
              </w:rPr>
              <w:t>Subsidiary</w:t>
            </w:r>
          </w:p>
        </w:tc>
        <w:tc>
          <w:tcPr>
            <w:tcW w:w="1296" w:type="dxa"/>
            <w:shd w:val="clear" w:color="auto" w:fill="FAFAFA"/>
          </w:tcPr>
          <w:p w14:paraId="5AB1607B" w14:textId="464FB96B"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61CF39E7" w14:textId="47152ED8"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w:t>
            </w:r>
          </w:p>
        </w:tc>
        <w:tc>
          <w:tcPr>
            <w:tcW w:w="1296" w:type="dxa"/>
            <w:shd w:val="clear" w:color="auto" w:fill="FAFAFA"/>
          </w:tcPr>
          <w:p w14:paraId="65ED5059" w14:textId="592DB56F" w:rsidR="00C70AEF" w:rsidRPr="00A3609C" w:rsidRDefault="000075ED" w:rsidP="00C70AEF">
            <w:pPr>
              <w:spacing w:after="0" w:line="240" w:lineRule="auto"/>
              <w:ind w:right="-72"/>
              <w:jc w:val="right"/>
              <w:rPr>
                <w:rFonts w:ascii="Arial" w:hAnsi="Arial" w:cs="Arial"/>
                <w:sz w:val="18"/>
                <w:szCs w:val="18"/>
              </w:rPr>
            </w:pPr>
            <w:r w:rsidRPr="000075ED">
              <w:rPr>
                <w:rFonts w:ascii="Arial" w:hAnsi="Arial" w:cs="Arial"/>
                <w:sz w:val="18"/>
                <w:szCs w:val="18"/>
              </w:rPr>
              <w:t>360,000</w:t>
            </w:r>
          </w:p>
        </w:tc>
        <w:tc>
          <w:tcPr>
            <w:tcW w:w="1296" w:type="dxa"/>
          </w:tcPr>
          <w:p w14:paraId="5C3042B8" w14:textId="7408AE68"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150,000</w:t>
            </w:r>
          </w:p>
        </w:tc>
        <w:tc>
          <w:tcPr>
            <w:tcW w:w="1537" w:type="dxa"/>
          </w:tcPr>
          <w:p w14:paraId="427C6542" w14:textId="1D314F30"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Mutually agreed</w:t>
            </w:r>
          </w:p>
        </w:tc>
      </w:tr>
      <w:tr w:rsidR="00A3609C" w:rsidRPr="00A3609C" w14:paraId="545E1AEB" w14:textId="77777777" w:rsidTr="00110A98">
        <w:tc>
          <w:tcPr>
            <w:tcW w:w="2709" w:type="dxa"/>
            <w:shd w:val="clear" w:color="auto" w:fill="auto"/>
          </w:tcPr>
          <w:p w14:paraId="1A8D81F1" w14:textId="77777777" w:rsidR="00C70AEF" w:rsidRPr="00A3609C" w:rsidRDefault="00C70AEF" w:rsidP="00C70AEF">
            <w:pPr>
              <w:spacing w:after="0" w:line="240" w:lineRule="auto"/>
              <w:ind w:left="430" w:right="-25"/>
              <w:rPr>
                <w:rFonts w:ascii="Arial" w:hAnsi="Arial" w:cs="Arial"/>
                <w:sz w:val="18"/>
                <w:szCs w:val="18"/>
              </w:rPr>
            </w:pPr>
            <w:r w:rsidRPr="00A3609C">
              <w:rPr>
                <w:rFonts w:ascii="Arial" w:hAnsi="Arial" w:cs="Arial"/>
                <w:sz w:val="18"/>
                <w:szCs w:val="18"/>
              </w:rPr>
              <w:t>Related companies*</w:t>
            </w:r>
          </w:p>
        </w:tc>
        <w:tc>
          <w:tcPr>
            <w:tcW w:w="1296" w:type="dxa"/>
            <w:shd w:val="clear" w:color="auto" w:fill="FAFAFA"/>
          </w:tcPr>
          <w:p w14:paraId="41BEB8E4" w14:textId="65A67A20" w:rsidR="00C70AEF" w:rsidRPr="00A3609C" w:rsidRDefault="005276A1" w:rsidP="000075ED">
            <w:pPr>
              <w:tabs>
                <w:tab w:val="left" w:pos="1092"/>
              </w:tabs>
              <w:spacing w:after="0" w:line="240" w:lineRule="auto"/>
              <w:ind w:right="-72"/>
              <w:jc w:val="right"/>
              <w:rPr>
                <w:rFonts w:ascii="Arial" w:hAnsi="Arial" w:cs="Arial"/>
                <w:sz w:val="18"/>
                <w:szCs w:val="18"/>
              </w:rPr>
            </w:pPr>
            <w:r>
              <w:rPr>
                <w:rFonts w:ascii="Arial" w:hAnsi="Arial" w:cs="Arial"/>
                <w:sz w:val="18"/>
                <w:szCs w:val="18"/>
              </w:rPr>
              <w:t>78</w:t>
            </w:r>
            <w:r w:rsidR="00E93C20">
              <w:rPr>
                <w:rFonts w:ascii="Arial" w:hAnsi="Arial" w:cs="Arial"/>
                <w:sz w:val="18"/>
                <w:szCs w:val="18"/>
              </w:rPr>
              <w:t>,</w:t>
            </w:r>
            <w:r>
              <w:rPr>
                <w:rFonts w:ascii="Arial" w:hAnsi="Arial" w:cs="Arial"/>
                <w:sz w:val="18"/>
                <w:szCs w:val="18"/>
              </w:rPr>
              <w:t>101</w:t>
            </w:r>
          </w:p>
        </w:tc>
        <w:tc>
          <w:tcPr>
            <w:tcW w:w="1296" w:type="dxa"/>
          </w:tcPr>
          <w:p w14:paraId="4CC7E176" w14:textId="03FFC214"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44,138</w:t>
            </w:r>
          </w:p>
        </w:tc>
        <w:tc>
          <w:tcPr>
            <w:tcW w:w="1296" w:type="dxa"/>
            <w:shd w:val="clear" w:color="auto" w:fill="FAFAFA"/>
          </w:tcPr>
          <w:p w14:paraId="2B215585" w14:textId="2C1AA929" w:rsidR="00C70AEF" w:rsidRPr="00A3609C" w:rsidRDefault="005276A1" w:rsidP="00C70AEF">
            <w:pPr>
              <w:spacing w:after="0" w:line="240" w:lineRule="auto"/>
              <w:ind w:right="-72"/>
              <w:jc w:val="right"/>
              <w:rPr>
                <w:rFonts w:ascii="Arial" w:hAnsi="Arial" w:cs="Arial"/>
                <w:sz w:val="18"/>
                <w:szCs w:val="18"/>
              </w:rPr>
            </w:pPr>
            <w:r>
              <w:rPr>
                <w:rFonts w:ascii="Arial" w:hAnsi="Arial" w:cs="Arial"/>
                <w:sz w:val="18"/>
                <w:szCs w:val="18"/>
              </w:rPr>
              <w:t>78,101</w:t>
            </w:r>
          </w:p>
        </w:tc>
        <w:tc>
          <w:tcPr>
            <w:tcW w:w="1296" w:type="dxa"/>
          </w:tcPr>
          <w:p w14:paraId="38DA8724" w14:textId="13B12FF2"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44,138</w:t>
            </w:r>
          </w:p>
        </w:tc>
        <w:tc>
          <w:tcPr>
            <w:tcW w:w="1537" w:type="dxa"/>
          </w:tcPr>
          <w:p w14:paraId="327F2FEB" w14:textId="77777777" w:rsidR="00C70AEF" w:rsidRPr="00A3609C" w:rsidRDefault="00C70AEF" w:rsidP="00C70AEF">
            <w:pPr>
              <w:spacing w:after="0" w:line="240" w:lineRule="auto"/>
              <w:ind w:right="-72"/>
              <w:jc w:val="right"/>
              <w:rPr>
                <w:rFonts w:ascii="Arial" w:hAnsi="Arial" w:cs="Arial"/>
                <w:sz w:val="12"/>
                <w:szCs w:val="12"/>
              </w:rPr>
            </w:pPr>
            <w:r w:rsidRPr="00A3609C">
              <w:rPr>
                <w:rFonts w:ascii="Arial" w:hAnsi="Arial" w:cs="Arial"/>
                <w:sz w:val="18"/>
                <w:szCs w:val="18"/>
              </w:rPr>
              <w:t>Mutually agreed</w:t>
            </w:r>
          </w:p>
        </w:tc>
      </w:tr>
      <w:tr w:rsidR="00A3609C" w:rsidRPr="00A3609C" w14:paraId="383E0D5F" w14:textId="77777777" w:rsidTr="00110A98">
        <w:tc>
          <w:tcPr>
            <w:tcW w:w="2709" w:type="dxa"/>
            <w:shd w:val="clear" w:color="auto" w:fill="auto"/>
          </w:tcPr>
          <w:p w14:paraId="393B8D54" w14:textId="77777777" w:rsidR="00C70AEF" w:rsidRPr="00A3609C" w:rsidRDefault="00C70AEF" w:rsidP="00C70AEF">
            <w:pPr>
              <w:spacing w:after="0" w:line="240" w:lineRule="auto"/>
              <w:ind w:left="430" w:right="-25"/>
              <w:rPr>
                <w:rFonts w:ascii="Arial" w:hAnsi="Arial" w:cs="Arial"/>
                <w:sz w:val="12"/>
                <w:szCs w:val="12"/>
              </w:rPr>
            </w:pPr>
          </w:p>
        </w:tc>
        <w:tc>
          <w:tcPr>
            <w:tcW w:w="1296" w:type="dxa"/>
            <w:shd w:val="clear" w:color="auto" w:fill="FAFAFA"/>
          </w:tcPr>
          <w:p w14:paraId="3CA98ED5"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4FD94783"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shd w:val="clear" w:color="auto" w:fill="FAFAFA"/>
          </w:tcPr>
          <w:p w14:paraId="5D994707"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5C46BA99" w14:textId="77777777" w:rsidR="00C70AEF" w:rsidRPr="00A3609C" w:rsidRDefault="00C70AEF" w:rsidP="00C70AEF">
            <w:pPr>
              <w:spacing w:after="0" w:line="240" w:lineRule="auto"/>
              <w:ind w:right="-72"/>
              <w:jc w:val="right"/>
              <w:rPr>
                <w:rFonts w:ascii="Arial" w:hAnsi="Arial" w:cs="Arial"/>
                <w:sz w:val="12"/>
                <w:szCs w:val="12"/>
              </w:rPr>
            </w:pPr>
          </w:p>
        </w:tc>
        <w:tc>
          <w:tcPr>
            <w:tcW w:w="1537" w:type="dxa"/>
          </w:tcPr>
          <w:p w14:paraId="20715E5E" w14:textId="77777777" w:rsidR="00C70AEF" w:rsidRPr="00A3609C" w:rsidRDefault="00C70AEF" w:rsidP="00C70AEF">
            <w:pPr>
              <w:spacing w:after="0" w:line="240" w:lineRule="auto"/>
              <w:ind w:right="-72"/>
              <w:jc w:val="right"/>
              <w:rPr>
                <w:rFonts w:ascii="Arial" w:hAnsi="Arial" w:cs="Arial"/>
                <w:sz w:val="12"/>
                <w:szCs w:val="12"/>
              </w:rPr>
            </w:pPr>
          </w:p>
        </w:tc>
      </w:tr>
      <w:tr w:rsidR="00A3609C" w:rsidRPr="00A3609C" w14:paraId="6CC6E157" w14:textId="77777777" w:rsidTr="00110A98">
        <w:tc>
          <w:tcPr>
            <w:tcW w:w="2709" w:type="dxa"/>
            <w:shd w:val="clear" w:color="auto" w:fill="auto"/>
          </w:tcPr>
          <w:p w14:paraId="3F93CB74"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 xml:space="preserve">Purchase of </w:t>
            </w:r>
          </w:p>
          <w:p w14:paraId="23F10818"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construction material</w:t>
            </w:r>
          </w:p>
          <w:p w14:paraId="70D04A39" w14:textId="060D272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presented under</w:t>
            </w:r>
          </w:p>
          <w:p w14:paraId="01BC4DD1"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cost of sales and</w:t>
            </w:r>
            <w:r w:rsidRPr="00A3609C">
              <w:rPr>
                <w:rFonts w:ascii="Arial" w:hAnsi="Arial" w:cs="Arial"/>
                <w:b/>
                <w:bCs/>
                <w:sz w:val="18"/>
                <w:cs/>
                <w:lang w:bidi="th-TH"/>
              </w:rPr>
              <w:t xml:space="preserve"> </w:t>
            </w:r>
            <w:r w:rsidRPr="00A3609C">
              <w:rPr>
                <w:rFonts w:ascii="Arial" w:hAnsi="Arial" w:cs="Arial"/>
                <w:b/>
                <w:bCs/>
                <w:sz w:val="18"/>
                <w:szCs w:val="18"/>
              </w:rPr>
              <w:t>real</w:t>
            </w:r>
          </w:p>
          <w:p w14:paraId="30020DFD"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estates</w:t>
            </w:r>
            <w:r w:rsidRPr="00A3609C">
              <w:rPr>
                <w:rFonts w:ascii="Arial" w:hAnsi="Arial" w:cs="Arial"/>
                <w:b/>
                <w:bCs/>
                <w:sz w:val="18"/>
                <w:cs/>
                <w:lang w:bidi="th-TH"/>
              </w:rPr>
              <w:t xml:space="preserve"> </w:t>
            </w:r>
            <w:r w:rsidRPr="00A3609C">
              <w:rPr>
                <w:rFonts w:ascii="Arial" w:hAnsi="Arial" w:cs="Arial"/>
                <w:b/>
                <w:bCs/>
                <w:sz w:val="18"/>
                <w:szCs w:val="18"/>
              </w:rPr>
              <w:t>development</w:t>
            </w:r>
          </w:p>
          <w:p w14:paraId="59DF6C31" w14:textId="77777777" w:rsidR="00C70AEF" w:rsidRPr="00A3609C" w:rsidRDefault="00C70AEF" w:rsidP="00C70AEF">
            <w:pPr>
              <w:spacing w:after="0" w:line="240" w:lineRule="auto"/>
              <w:ind w:left="430" w:right="-25"/>
              <w:rPr>
                <w:rFonts w:ascii="Arial" w:hAnsi="Arial" w:cs="Arial"/>
                <w:sz w:val="18"/>
                <w:lang w:bidi="th-TH"/>
              </w:rPr>
            </w:pPr>
            <w:r w:rsidRPr="00A3609C">
              <w:rPr>
                <w:rFonts w:ascii="Arial" w:hAnsi="Arial" w:cs="Arial"/>
                <w:b/>
                <w:bCs/>
                <w:sz w:val="18"/>
                <w:cs/>
                <w:lang w:bidi="th-TH"/>
              </w:rPr>
              <w:t xml:space="preserve">   </w:t>
            </w:r>
            <w:r w:rsidRPr="00A3609C">
              <w:rPr>
                <w:rFonts w:ascii="Arial" w:hAnsi="Arial" w:cs="Arial"/>
                <w:b/>
                <w:bCs/>
                <w:sz w:val="18"/>
                <w:szCs w:val="18"/>
              </w:rPr>
              <w:t>costs</w:t>
            </w:r>
          </w:p>
        </w:tc>
        <w:tc>
          <w:tcPr>
            <w:tcW w:w="1296" w:type="dxa"/>
            <w:shd w:val="clear" w:color="auto" w:fill="FAFAFA"/>
          </w:tcPr>
          <w:p w14:paraId="6B467701"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09504E17"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shd w:val="clear" w:color="auto" w:fill="FAFAFA"/>
          </w:tcPr>
          <w:p w14:paraId="68D06B0C"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1EA78906" w14:textId="77777777" w:rsidR="00C70AEF" w:rsidRPr="00A3609C" w:rsidRDefault="00C70AEF" w:rsidP="00C70AEF">
            <w:pPr>
              <w:spacing w:after="0" w:line="240" w:lineRule="auto"/>
              <w:ind w:right="-72"/>
              <w:jc w:val="right"/>
              <w:rPr>
                <w:rFonts w:ascii="Arial" w:hAnsi="Arial" w:cs="Arial"/>
                <w:sz w:val="18"/>
                <w:szCs w:val="18"/>
              </w:rPr>
            </w:pPr>
          </w:p>
        </w:tc>
        <w:tc>
          <w:tcPr>
            <w:tcW w:w="1537" w:type="dxa"/>
          </w:tcPr>
          <w:p w14:paraId="1C40609B" w14:textId="77777777" w:rsidR="00C70AEF" w:rsidRPr="00A3609C" w:rsidRDefault="00C70AEF" w:rsidP="00C70AEF">
            <w:pPr>
              <w:spacing w:after="0" w:line="240" w:lineRule="auto"/>
              <w:ind w:right="-72"/>
              <w:jc w:val="center"/>
              <w:rPr>
                <w:rFonts w:ascii="Arial" w:hAnsi="Arial" w:cs="Arial"/>
                <w:sz w:val="18"/>
                <w:szCs w:val="18"/>
              </w:rPr>
            </w:pPr>
          </w:p>
        </w:tc>
      </w:tr>
      <w:tr w:rsidR="00A3609C" w:rsidRPr="00A3609C" w14:paraId="04A1A5BC" w14:textId="77777777" w:rsidTr="00110A98">
        <w:tc>
          <w:tcPr>
            <w:tcW w:w="2709" w:type="dxa"/>
            <w:shd w:val="clear" w:color="auto" w:fill="auto"/>
          </w:tcPr>
          <w:p w14:paraId="24BFA7F0" w14:textId="77777777" w:rsidR="00C70AEF" w:rsidRPr="00A3609C" w:rsidRDefault="00C70AEF" w:rsidP="00C70AEF">
            <w:pPr>
              <w:spacing w:after="0" w:line="240" w:lineRule="auto"/>
              <w:ind w:left="430" w:right="-25"/>
              <w:rPr>
                <w:rFonts w:ascii="Arial" w:hAnsi="Arial" w:cs="Arial"/>
                <w:sz w:val="18"/>
                <w:szCs w:val="18"/>
              </w:rPr>
            </w:pPr>
            <w:r w:rsidRPr="00A3609C">
              <w:rPr>
                <w:rFonts w:ascii="Arial" w:hAnsi="Arial" w:cs="Arial"/>
                <w:sz w:val="18"/>
                <w:szCs w:val="18"/>
              </w:rPr>
              <w:t>Related companies*</w:t>
            </w:r>
          </w:p>
        </w:tc>
        <w:tc>
          <w:tcPr>
            <w:tcW w:w="1296" w:type="dxa"/>
            <w:shd w:val="clear" w:color="auto" w:fill="FAFAFA"/>
          </w:tcPr>
          <w:p w14:paraId="679A7A3A" w14:textId="4802C970" w:rsidR="00C70AEF" w:rsidRPr="00A3609C" w:rsidRDefault="005276A1" w:rsidP="00C70AEF">
            <w:pPr>
              <w:spacing w:after="0" w:line="240" w:lineRule="auto"/>
              <w:ind w:right="-72"/>
              <w:jc w:val="right"/>
              <w:rPr>
                <w:rFonts w:ascii="Arial" w:hAnsi="Arial" w:cs="Arial"/>
                <w:sz w:val="18"/>
                <w:szCs w:val="18"/>
              </w:rPr>
            </w:pPr>
            <w:r>
              <w:rPr>
                <w:rFonts w:ascii="Arial" w:hAnsi="Arial" w:cs="Arial"/>
                <w:sz w:val="18"/>
                <w:szCs w:val="18"/>
              </w:rPr>
              <w:t>9,055,435</w:t>
            </w:r>
          </w:p>
        </w:tc>
        <w:tc>
          <w:tcPr>
            <w:tcW w:w="1296" w:type="dxa"/>
          </w:tcPr>
          <w:p w14:paraId="2C4FED52" w14:textId="60CD73FC"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6,038,989</w:t>
            </w:r>
          </w:p>
        </w:tc>
        <w:tc>
          <w:tcPr>
            <w:tcW w:w="1296" w:type="dxa"/>
            <w:shd w:val="clear" w:color="auto" w:fill="FAFAFA"/>
          </w:tcPr>
          <w:p w14:paraId="11502BFF" w14:textId="7B3EA25C" w:rsidR="00C70AEF" w:rsidRPr="00A3609C" w:rsidRDefault="005276A1" w:rsidP="00C70AEF">
            <w:pPr>
              <w:spacing w:after="0" w:line="240" w:lineRule="auto"/>
              <w:ind w:right="-72"/>
              <w:jc w:val="right"/>
              <w:rPr>
                <w:rFonts w:ascii="Arial" w:hAnsi="Arial" w:cs="Arial"/>
                <w:sz w:val="18"/>
                <w:szCs w:val="18"/>
              </w:rPr>
            </w:pPr>
            <w:r>
              <w:rPr>
                <w:rFonts w:ascii="Arial" w:hAnsi="Arial" w:cs="Arial"/>
                <w:sz w:val="18"/>
                <w:szCs w:val="18"/>
              </w:rPr>
              <w:t>9,024,</w:t>
            </w:r>
            <w:r w:rsidR="00831A6D">
              <w:rPr>
                <w:rFonts w:ascii="Arial" w:hAnsi="Arial" w:cs="Arial"/>
                <w:sz w:val="18"/>
                <w:szCs w:val="18"/>
              </w:rPr>
              <w:t>3</w:t>
            </w:r>
            <w:r>
              <w:rPr>
                <w:rFonts w:ascii="Arial" w:hAnsi="Arial" w:cs="Arial"/>
                <w:sz w:val="18"/>
                <w:szCs w:val="18"/>
              </w:rPr>
              <w:t>66</w:t>
            </w:r>
          </w:p>
        </w:tc>
        <w:tc>
          <w:tcPr>
            <w:tcW w:w="1296" w:type="dxa"/>
          </w:tcPr>
          <w:p w14:paraId="4BB49ADF" w14:textId="61127976"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6,028,509</w:t>
            </w:r>
          </w:p>
        </w:tc>
        <w:tc>
          <w:tcPr>
            <w:tcW w:w="1537" w:type="dxa"/>
          </w:tcPr>
          <w:p w14:paraId="6AA6308E" w14:textId="77777777"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Mutually agreed</w:t>
            </w:r>
          </w:p>
        </w:tc>
      </w:tr>
    </w:tbl>
    <w:p w14:paraId="4FA3B9DF" w14:textId="77777777" w:rsidR="00110A98" w:rsidRPr="00A3609C" w:rsidRDefault="00110A98" w:rsidP="002C338D">
      <w:pPr>
        <w:spacing w:after="0" w:line="240" w:lineRule="auto"/>
        <w:jc w:val="both"/>
        <w:rPr>
          <w:rFonts w:ascii="Arial" w:eastAsia="Arial Unicode MS" w:hAnsi="Arial" w:cs="Arial"/>
          <w:sz w:val="16"/>
          <w:szCs w:val="16"/>
          <w:lang w:bidi="th-TH"/>
        </w:rPr>
      </w:pPr>
    </w:p>
    <w:tbl>
      <w:tblPr>
        <w:tblW w:w="9430" w:type="dxa"/>
        <w:tblInd w:w="18" w:type="dxa"/>
        <w:tblLayout w:type="fixed"/>
        <w:tblLook w:val="0000" w:firstRow="0" w:lastRow="0" w:firstColumn="0" w:lastColumn="0" w:noHBand="0" w:noVBand="0"/>
      </w:tblPr>
      <w:tblGrid>
        <w:gridCol w:w="2709"/>
        <w:gridCol w:w="1296"/>
        <w:gridCol w:w="1296"/>
        <w:gridCol w:w="1296"/>
        <w:gridCol w:w="1296"/>
        <w:gridCol w:w="1537"/>
      </w:tblGrid>
      <w:tr w:rsidR="00A3609C" w:rsidRPr="00A3609C" w14:paraId="77451048" w14:textId="3174CBCD" w:rsidTr="00AA4DCF">
        <w:tc>
          <w:tcPr>
            <w:tcW w:w="2709" w:type="dxa"/>
            <w:shd w:val="clear" w:color="auto" w:fill="auto"/>
            <w:vAlign w:val="bottom"/>
          </w:tcPr>
          <w:p w14:paraId="0BEDA388" w14:textId="77777777" w:rsidR="00171778" w:rsidRPr="00A3609C" w:rsidRDefault="00171778" w:rsidP="00EF2353">
            <w:pPr>
              <w:spacing w:after="0" w:line="240" w:lineRule="auto"/>
              <w:ind w:left="430"/>
              <w:rPr>
                <w:rFonts w:ascii="Arial" w:hAnsi="Arial" w:cs="Arial"/>
                <w:b/>
                <w:bCs/>
                <w:sz w:val="18"/>
                <w:szCs w:val="18"/>
              </w:rPr>
            </w:pPr>
          </w:p>
        </w:tc>
        <w:tc>
          <w:tcPr>
            <w:tcW w:w="2592" w:type="dxa"/>
            <w:gridSpan w:val="2"/>
            <w:tcBorders>
              <w:top w:val="single" w:sz="4" w:space="0" w:color="auto"/>
            </w:tcBorders>
            <w:shd w:val="clear" w:color="auto" w:fill="auto"/>
            <w:vAlign w:val="center"/>
          </w:tcPr>
          <w:p w14:paraId="36A745BD" w14:textId="77777777" w:rsidR="00171778" w:rsidRPr="00A3609C" w:rsidRDefault="00171778" w:rsidP="00CE04D8">
            <w:pPr>
              <w:spacing w:after="0" w:line="240" w:lineRule="auto"/>
              <w:ind w:right="-72"/>
              <w:jc w:val="center"/>
              <w:rPr>
                <w:rFonts w:ascii="Arial" w:hAnsi="Arial" w:cs="Arial"/>
                <w:b/>
                <w:bCs/>
                <w:sz w:val="18"/>
                <w:szCs w:val="18"/>
                <w:lang w:val="en-GB"/>
              </w:rPr>
            </w:pPr>
            <w:r w:rsidRPr="00A3609C">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4A2B3961" w14:textId="77777777" w:rsidR="00171778" w:rsidRPr="00A3609C" w:rsidRDefault="00171778" w:rsidP="00CE04D8">
            <w:pPr>
              <w:spacing w:after="0" w:line="240" w:lineRule="auto"/>
              <w:ind w:right="-72"/>
              <w:jc w:val="center"/>
              <w:rPr>
                <w:rFonts w:ascii="Arial" w:hAnsi="Arial" w:cs="Arial"/>
                <w:b/>
                <w:bCs/>
                <w:sz w:val="18"/>
                <w:szCs w:val="18"/>
                <w:lang w:val="en-GB"/>
              </w:rPr>
            </w:pPr>
            <w:r w:rsidRPr="00A3609C">
              <w:rPr>
                <w:rFonts w:ascii="Arial" w:hAnsi="Arial" w:cs="Arial"/>
                <w:b/>
                <w:bCs/>
                <w:sz w:val="18"/>
                <w:szCs w:val="18"/>
              </w:rPr>
              <w:t>Separate</w:t>
            </w:r>
          </w:p>
        </w:tc>
        <w:tc>
          <w:tcPr>
            <w:tcW w:w="1537" w:type="dxa"/>
            <w:tcBorders>
              <w:top w:val="single" w:sz="4" w:space="0" w:color="auto"/>
            </w:tcBorders>
          </w:tcPr>
          <w:p w14:paraId="68BB434C" w14:textId="77777777" w:rsidR="00171778" w:rsidRPr="00A3609C" w:rsidRDefault="00171778" w:rsidP="00CE04D8">
            <w:pPr>
              <w:spacing w:after="0" w:line="240" w:lineRule="auto"/>
              <w:ind w:right="-72"/>
              <w:jc w:val="center"/>
              <w:rPr>
                <w:rFonts w:ascii="Arial" w:hAnsi="Arial" w:cs="Arial"/>
                <w:b/>
                <w:bCs/>
                <w:sz w:val="18"/>
                <w:szCs w:val="18"/>
              </w:rPr>
            </w:pPr>
          </w:p>
        </w:tc>
      </w:tr>
      <w:tr w:rsidR="00A3609C" w:rsidRPr="00A3609C" w14:paraId="6422586E" w14:textId="7311B3EA" w:rsidTr="00AA4DCF">
        <w:tc>
          <w:tcPr>
            <w:tcW w:w="2709" w:type="dxa"/>
            <w:shd w:val="clear" w:color="auto" w:fill="auto"/>
            <w:vAlign w:val="bottom"/>
          </w:tcPr>
          <w:p w14:paraId="2F8E9664" w14:textId="77777777" w:rsidR="00171778" w:rsidRPr="00A3609C" w:rsidRDefault="00171778" w:rsidP="00EF2353">
            <w:pPr>
              <w:spacing w:after="0" w:line="240" w:lineRule="auto"/>
              <w:ind w:left="430"/>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0C2C341A" w14:textId="77777777" w:rsidR="00171778" w:rsidRPr="00A3609C" w:rsidRDefault="00171778" w:rsidP="00CE04D8">
            <w:pPr>
              <w:spacing w:after="0" w:line="240" w:lineRule="auto"/>
              <w:ind w:right="-72"/>
              <w:jc w:val="center"/>
              <w:rPr>
                <w:rFonts w:ascii="Arial" w:hAnsi="Arial" w:cs="Arial"/>
                <w:b/>
                <w:bCs/>
                <w:sz w:val="18"/>
                <w:szCs w:val="18"/>
              </w:rPr>
            </w:pPr>
            <w:r w:rsidRPr="00A3609C">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16D77EA6" w14:textId="77777777" w:rsidR="00171778" w:rsidRPr="00A3609C" w:rsidRDefault="00171778" w:rsidP="00CE04D8">
            <w:pPr>
              <w:spacing w:after="0" w:line="240" w:lineRule="auto"/>
              <w:ind w:right="-72"/>
              <w:jc w:val="center"/>
              <w:rPr>
                <w:rFonts w:ascii="Arial" w:hAnsi="Arial" w:cs="Arial"/>
                <w:b/>
                <w:bCs/>
                <w:sz w:val="18"/>
                <w:szCs w:val="18"/>
              </w:rPr>
            </w:pPr>
            <w:r w:rsidRPr="00A3609C">
              <w:rPr>
                <w:rFonts w:ascii="Arial" w:hAnsi="Arial" w:cs="Arial"/>
                <w:b/>
                <w:bCs/>
                <w:sz w:val="18"/>
                <w:szCs w:val="18"/>
              </w:rPr>
              <w:t>financial information</w:t>
            </w:r>
          </w:p>
        </w:tc>
        <w:tc>
          <w:tcPr>
            <w:tcW w:w="1537" w:type="dxa"/>
          </w:tcPr>
          <w:p w14:paraId="09301B23" w14:textId="77777777" w:rsidR="00171778" w:rsidRPr="00A3609C" w:rsidRDefault="00171778" w:rsidP="00CE04D8">
            <w:pPr>
              <w:spacing w:after="0" w:line="240" w:lineRule="auto"/>
              <w:ind w:right="-72"/>
              <w:jc w:val="center"/>
              <w:rPr>
                <w:rFonts w:ascii="Arial" w:hAnsi="Arial" w:cs="Arial"/>
                <w:b/>
                <w:bCs/>
                <w:sz w:val="18"/>
                <w:szCs w:val="18"/>
              </w:rPr>
            </w:pPr>
          </w:p>
        </w:tc>
      </w:tr>
      <w:tr w:rsidR="00A3609C" w:rsidRPr="00A3609C" w14:paraId="161F9DC8" w14:textId="158DBC66" w:rsidTr="00AA4DCF">
        <w:tc>
          <w:tcPr>
            <w:tcW w:w="2709" w:type="dxa"/>
            <w:shd w:val="clear" w:color="auto" w:fill="auto"/>
            <w:vAlign w:val="bottom"/>
          </w:tcPr>
          <w:p w14:paraId="14A761A9" w14:textId="784CEE76" w:rsidR="001C4BC4" w:rsidRPr="00A3609C" w:rsidRDefault="001C4BC4" w:rsidP="00EF2353">
            <w:pPr>
              <w:spacing w:after="0" w:line="240" w:lineRule="auto"/>
              <w:ind w:left="430"/>
              <w:rPr>
                <w:rFonts w:ascii="Arial" w:hAnsi="Arial" w:cs="Arial"/>
                <w:b/>
                <w:bCs/>
                <w:sz w:val="18"/>
                <w:szCs w:val="18"/>
              </w:rPr>
            </w:pPr>
            <w:r w:rsidRPr="00A3609C">
              <w:rPr>
                <w:rFonts w:ascii="Arial" w:eastAsia="Arial Unicode MS" w:hAnsi="Arial" w:cs="Arial"/>
                <w:b/>
                <w:bCs/>
                <w:sz w:val="18"/>
                <w:szCs w:val="18"/>
                <w:lang w:bidi="th-TH"/>
              </w:rPr>
              <w:t xml:space="preserve">For the </w:t>
            </w:r>
            <w:r w:rsidR="00416DBB" w:rsidRPr="00A3609C">
              <w:rPr>
                <w:rFonts w:ascii="Arial" w:eastAsia="Arial Unicode MS" w:hAnsi="Arial" w:cs="Arial"/>
                <w:b/>
                <w:bCs/>
                <w:sz w:val="18"/>
                <w:szCs w:val="18"/>
                <w:lang w:bidi="th-TH"/>
              </w:rPr>
              <w:t>nine-month</w:t>
            </w:r>
          </w:p>
        </w:tc>
        <w:tc>
          <w:tcPr>
            <w:tcW w:w="1296" w:type="dxa"/>
            <w:tcBorders>
              <w:top w:val="single" w:sz="4" w:space="0" w:color="auto"/>
            </w:tcBorders>
            <w:shd w:val="clear" w:color="auto" w:fill="auto"/>
            <w:vAlign w:val="bottom"/>
          </w:tcPr>
          <w:p w14:paraId="745A40DF" w14:textId="2FE43059" w:rsidR="001C4BC4" w:rsidRPr="00A3609C" w:rsidRDefault="00416DBB" w:rsidP="001C4BC4">
            <w:pPr>
              <w:spacing w:after="0" w:line="240" w:lineRule="auto"/>
              <w:ind w:left="-134" w:right="-72"/>
              <w:jc w:val="right"/>
              <w:rPr>
                <w:rFonts w:ascii="Arial" w:hAnsi="Arial" w:cs="Arial"/>
                <w:b/>
                <w:bCs/>
                <w:sz w:val="18"/>
                <w:szCs w:val="18"/>
              </w:rPr>
            </w:pPr>
            <w:r w:rsidRPr="00A3609C">
              <w:rPr>
                <w:rFonts w:ascii="Arial" w:hAnsi="Arial" w:cs="Arial"/>
                <w:b/>
                <w:bCs/>
                <w:sz w:val="18"/>
                <w:szCs w:val="18"/>
              </w:rPr>
              <w:t>30 September</w:t>
            </w:r>
          </w:p>
        </w:tc>
        <w:tc>
          <w:tcPr>
            <w:tcW w:w="1296" w:type="dxa"/>
            <w:tcBorders>
              <w:top w:val="single" w:sz="4" w:space="0" w:color="auto"/>
            </w:tcBorders>
            <w:shd w:val="clear" w:color="auto" w:fill="auto"/>
            <w:vAlign w:val="bottom"/>
          </w:tcPr>
          <w:p w14:paraId="457798DB" w14:textId="37C3AFFE" w:rsidR="001C4BC4" w:rsidRPr="00A3609C" w:rsidRDefault="00416DBB" w:rsidP="001C4BC4">
            <w:pPr>
              <w:spacing w:after="0" w:line="240" w:lineRule="auto"/>
              <w:ind w:left="-86" w:right="-72"/>
              <w:jc w:val="right"/>
              <w:rPr>
                <w:rFonts w:ascii="Arial" w:hAnsi="Arial" w:cs="Arial"/>
                <w:b/>
                <w:bCs/>
                <w:sz w:val="18"/>
                <w:szCs w:val="18"/>
              </w:rPr>
            </w:pPr>
            <w:r w:rsidRPr="00A3609C">
              <w:rPr>
                <w:rFonts w:ascii="Arial" w:hAnsi="Arial" w:cs="Arial"/>
                <w:b/>
                <w:bCs/>
                <w:sz w:val="18"/>
                <w:szCs w:val="18"/>
              </w:rPr>
              <w:t>30 September</w:t>
            </w:r>
          </w:p>
        </w:tc>
        <w:tc>
          <w:tcPr>
            <w:tcW w:w="1296" w:type="dxa"/>
            <w:tcBorders>
              <w:top w:val="single" w:sz="4" w:space="0" w:color="auto"/>
            </w:tcBorders>
            <w:shd w:val="clear" w:color="auto" w:fill="auto"/>
            <w:vAlign w:val="bottom"/>
          </w:tcPr>
          <w:p w14:paraId="182FEE7D" w14:textId="5E966286" w:rsidR="001C4BC4" w:rsidRPr="00A3609C" w:rsidRDefault="00416DBB" w:rsidP="001C4BC4">
            <w:pPr>
              <w:spacing w:after="0" w:line="240" w:lineRule="auto"/>
              <w:ind w:left="-86" w:right="-72"/>
              <w:jc w:val="right"/>
              <w:rPr>
                <w:rFonts w:ascii="Arial" w:hAnsi="Arial" w:cs="Arial"/>
                <w:b/>
                <w:bCs/>
                <w:sz w:val="18"/>
                <w:szCs w:val="18"/>
              </w:rPr>
            </w:pPr>
            <w:r w:rsidRPr="00A3609C">
              <w:rPr>
                <w:rFonts w:ascii="Arial" w:hAnsi="Arial" w:cs="Arial"/>
                <w:b/>
                <w:bCs/>
                <w:sz w:val="18"/>
                <w:szCs w:val="18"/>
              </w:rPr>
              <w:t>30 September</w:t>
            </w:r>
          </w:p>
        </w:tc>
        <w:tc>
          <w:tcPr>
            <w:tcW w:w="1296" w:type="dxa"/>
            <w:tcBorders>
              <w:top w:val="single" w:sz="4" w:space="0" w:color="auto"/>
            </w:tcBorders>
            <w:shd w:val="clear" w:color="auto" w:fill="auto"/>
            <w:vAlign w:val="bottom"/>
          </w:tcPr>
          <w:p w14:paraId="01DCFE97" w14:textId="4298BF53" w:rsidR="001C4BC4" w:rsidRPr="00A3609C" w:rsidRDefault="00416DBB" w:rsidP="001C4BC4">
            <w:pPr>
              <w:spacing w:after="0" w:line="240" w:lineRule="auto"/>
              <w:ind w:left="-86" w:right="-72"/>
              <w:jc w:val="right"/>
              <w:rPr>
                <w:rFonts w:ascii="Arial" w:hAnsi="Arial" w:cs="Arial"/>
                <w:b/>
                <w:bCs/>
                <w:sz w:val="18"/>
                <w:szCs w:val="18"/>
              </w:rPr>
            </w:pPr>
            <w:r w:rsidRPr="00A3609C">
              <w:rPr>
                <w:rFonts w:ascii="Arial" w:hAnsi="Arial" w:cs="Arial"/>
                <w:b/>
                <w:bCs/>
                <w:sz w:val="18"/>
                <w:szCs w:val="18"/>
              </w:rPr>
              <w:t>30 September</w:t>
            </w:r>
          </w:p>
        </w:tc>
        <w:tc>
          <w:tcPr>
            <w:tcW w:w="1537" w:type="dxa"/>
          </w:tcPr>
          <w:p w14:paraId="79814EBF" w14:textId="77777777" w:rsidR="001C4BC4" w:rsidRPr="00A3609C" w:rsidRDefault="001C4BC4" w:rsidP="001C4BC4">
            <w:pPr>
              <w:spacing w:after="0" w:line="240" w:lineRule="auto"/>
              <w:ind w:right="-72"/>
              <w:jc w:val="right"/>
              <w:rPr>
                <w:rFonts w:ascii="Arial" w:hAnsi="Arial" w:cs="Arial"/>
                <w:b/>
                <w:bCs/>
                <w:sz w:val="18"/>
                <w:szCs w:val="18"/>
              </w:rPr>
            </w:pPr>
          </w:p>
        </w:tc>
      </w:tr>
      <w:tr w:rsidR="00A3609C" w:rsidRPr="00A3609C" w14:paraId="7D13F7EE" w14:textId="70B6F057" w:rsidTr="00B16767">
        <w:tc>
          <w:tcPr>
            <w:tcW w:w="2709" w:type="dxa"/>
            <w:shd w:val="clear" w:color="auto" w:fill="auto"/>
            <w:vAlign w:val="bottom"/>
          </w:tcPr>
          <w:p w14:paraId="55F4BA9A" w14:textId="17BDDC4C" w:rsidR="001C4BC4" w:rsidRPr="00A3609C" w:rsidRDefault="001C4BC4" w:rsidP="00EF2353">
            <w:pPr>
              <w:spacing w:after="0" w:line="240" w:lineRule="auto"/>
              <w:ind w:left="430"/>
              <w:rPr>
                <w:rFonts w:ascii="Arial" w:hAnsi="Arial" w:cs="Arial"/>
                <w:b/>
                <w:bCs/>
                <w:sz w:val="18"/>
                <w:szCs w:val="18"/>
              </w:rPr>
            </w:pPr>
            <w:r w:rsidRPr="00A3609C">
              <w:rPr>
                <w:rFonts w:ascii="Arial" w:eastAsia="Arial Unicode MS" w:hAnsi="Arial" w:cs="Arial"/>
                <w:b/>
                <w:bCs/>
                <w:sz w:val="18"/>
                <w:szCs w:val="18"/>
                <w:lang w:bidi="th-TH"/>
              </w:rPr>
              <w:t>period ended</w:t>
            </w:r>
          </w:p>
        </w:tc>
        <w:tc>
          <w:tcPr>
            <w:tcW w:w="1296" w:type="dxa"/>
            <w:shd w:val="clear" w:color="auto" w:fill="auto"/>
            <w:vAlign w:val="bottom"/>
          </w:tcPr>
          <w:p w14:paraId="28A79896" w14:textId="632630E5" w:rsidR="001C4BC4" w:rsidRPr="00A3609C" w:rsidRDefault="004326FA" w:rsidP="001C4BC4">
            <w:pPr>
              <w:spacing w:after="0" w:line="240" w:lineRule="auto"/>
              <w:ind w:right="-72"/>
              <w:jc w:val="right"/>
              <w:rPr>
                <w:rFonts w:ascii="Arial" w:hAnsi="Arial" w:cs="Arial"/>
                <w:b/>
                <w:bCs/>
                <w:sz w:val="18"/>
                <w:szCs w:val="18"/>
              </w:rPr>
            </w:pPr>
            <w:r w:rsidRPr="00A3609C">
              <w:rPr>
                <w:rFonts w:ascii="Arial" w:hAnsi="Arial" w:cs="Arial"/>
                <w:b/>
                <w:bCs/>
                <w:sz w:val="18"/>
                <w:szCs w:val="18"/>
                <w:lang w:val="en-GB"/>
              </w:rPr>
              <w:t>2020</w:t>
            </w:r>
          </w:p>
        </w:tc>
        <w:tc>
          <w:tcPr>
            <w:tcW w:w="1296" w:type="dxa"/>
            <w:shd w:val="clear" w:color="auto" w:fill="auto"/>
            <w:vAlign w:val="bottom"/>
          </w:tcPr>
          <w:p w14:paraId="409588E3" w14:textId="751687F8" w:rsidR="001C4BC4" w:rsidRPr="00A3609C" w:rsidRDefault="004326FA" w:rsidP="001C4BC4">
            <w:pPr>
              <w:spacing w:after="0" w:line="240" w:lineRule="auto"/>
              <w:ind w:right="-72"/>
              <w:jc w:val="right"/>
              <w:rPr>
                <w:rFonts w:ascii="Arial" w:hAnsi="Arial" w:cs="Arial"/>
                <w:b/>
                <w:bCs/>
                <w:sz w:val="18"/>
                <w:szCs w:val="18"/>
              </w:rPr>
            </w:pPr>
            <w:r w:rsidRPr="00A3609C">
              <w:rPr>
                <w:rFonts w:ascii="Arial" w:hAnsi="Arial" w:cs="Arial"/>
                <w:b/>
                <w:bCs/>
                <w:sz w:val="18"/>
                <w:szCs w:val="18"/>
                <w:lang w:val="en-GB"/>
              </w:rPr>
              <w:t>2019</w:t>
            </w:r>
          </w:p>
        </w:tc>
        <w:tc>
          <w:tcPr>
            <w:tcW w:w="1296" w:type="dxa"/>
            <w:shd w:val="clear" w:color="auto" w:fill="auto"/>
            <w:vAlign w:val="bottom"/>
          </w:tcPr>
          <w:p w14:paraId="43B13080" w14:textId="575A23EE" w:rsidR="001C4BC4" w:rsidRPr="00A3609C" w:rsidRDefault="004326FA" w:rsidP="001C4BC4">
            <w:pPr>
              <w:spacing w:after="0" w:line="240" w:lineRule="auto"/>
              <w:ind w:right="-72"/>
              <w:jc w:val="right"/>
              <w:rPr>
                <w:rFonts w:ascii="Arial" w:hAnsi="Arial" w:cs="Arial"/>
                <w:b/>
                <w:bCs/>
                <w:sz w:val="18"/>
                <w:szCs w:val="18"/>
              </w:rPr>
            </w:pPr>
            <w:r w:rsidRPr="00A3609C">
              <w:rPr>
                <w:rFonts w:ascii="Arial" w:hAnsi="Arial" w:cs="Arial"/>
                <w:b/>
                <w:bCs/>
                <w:sz w:val="18"/>
                <w:szCs w:val="18"/>
                <w:lang w:val="en-GB"/>
              </w:rPr>
              <w:t>2020</w:t>
            </w:r>
          </w:p>
        </w:tc>
        <w:tc>
          <w:tcPr>
            <w:tcW w:w="1296" w:type="dxa"/>
            <w:shd w:val="clear" w:color="auto" w:fill="auto"/>
            <w:vAlign w:val="bottom"/>
          </w:tcPr>
          <w:p w14:paraId="7F9E75A3" w14:textId="373BFE1E" w:rsidR="001C4BC4" w:rsidRPr="00A3609C" w:rsidRDefault="004326FA" w:rsidP="001C4BC4">
            <w:pPr>
              <w:spacing w:after="0" w:line="240" w:lineRule="auto"/>
              <w:ind w:right="-72"/>
              <w:jc w:val="right"/>
              <w:rPr>
                <w:rFonts w:ascii="Arial" w:hAnsi="Arial" w:cs="Arial"/>
                <w:b/>
                <w:bCs/>
                <w:sz w:val="18"/>
                <w:szCs w:val="18"/>
              </w:rPr>
            </w:pPr>
            <w:r w:rsidRPr="00A3609C">
              <w:rPr>
                <w:rFonts w:ascii="Arial" w:hAnsi="Arial" w:cs="Arial"/>
                <w:b/>
                <w:bCs/>
                <w:sz w:val="18"/>
                <w:szCs w:val="18"/>
                <w:lang w:val="en-GB"/>
              </w:rPr>
              <w:t>2019</w:t>
            </w:r>
          </w:p>
        </w:tc>
        <w:tc>
          <w:tcPr>
            <w:tcW w:w="1537" w:type="dxa"/>
          </w:tcPr>
          <w:p w14:paraId="352F3CA8" w14:textId="07318D41" w:rsidR="001C4BC4" w:rsidRPr="00A3609C" w:rsidRDefault="001C4BC4" w:rsidP="001C4BC4">
            <w:pPr>
              <w:spacing w:after="0" w:line="240" w:lineRule="auto"/>
              <w:ind w:right="-72"/>
              <w:jc w:val="right"/>
              <w:rPr>
                <w:rFonts w:ascii="Arial" w:hAnsi="Arial" w:cs="Arial"/>
                <w:b/>
                <w:bCs/>
                <w:sz w:val="18"/>
                <w:szCs w:val="18"/>
                <w:lang w:val="en-GB"/>
              </w:rPr>
            </w:pPr>
          </w:p>
        </w:tc>
      </w:tr>
      <w:tr w:rsidR="00A3609C" w:rsidRPr="00A3609C" w14:paraId="098357D2" w14:textId="7036C707" w:rsidTr="00B16767">
        <w:tc>
          <w:tcPr>
            <w:tcW w:w="2709" w:type="dxa"/>
            <w:shd w:val="clear" w:color="auto" w:fill="auto"/>
            <w:vAlign w:val="bottom"/>
          </w:tcPr>
          <w:p w14:paraId="021B6046" w14:textId="77777777" w:rsidR="001C4BC4" w:rsidRPr="00A3609C" w:rsidRDefault="001C4BC4" w:rsidP="00EF2353">
            <w:pPr>
              <w:spacing w:after="0" w:line="240" w:lineRule="auto"/>
              <w:ind w:left="430"/>
              <w:rPr>
                <w:rFonts w:ascii="Arial" w:hAnsi="Arial" w:cs="Arial"/>
                <w:sz w:val="18"/>
                <w:szCs w:val="18"/>
              </w:rPr>
            </w:pPr>
          </w:p>
        </w:tc>
        <w:tc>
          <w:tcPr>
            <w:tcW w:w="1296" w:type="dxa"/>
            <w:tcBorders>
              <w:bottom w:val="single" w:sz="4" w:space="0" w:color="auto"/>
            </w:tcBorders>
            <w:shd w:val="clear" w:color="auto" w:fill="auto"/>
            <w:vAlign w:val="bottom"/>
          </w:tcPr>
          <w:p w14:paraId="6F4905D0" w14:textId="77777777" w:rsidR="001C4BC4" w:rsidRPr="00A3609C" w:rsidRDefault="001C4BC4" w:rsidP="001C4BC4">
            <w:pPr>
              <w:spacing w:after="0" w:line="240" w:lineRule="auto"/>
              <w:ind w:right="-72"/>
              <w:jc w:val="right"/>
              <w:rPr>
                <w:rFonts w:ascii="Arial" w:hAnsi="Arial" w:cs="Arial"/>
                <w:sz w:val="18"/>
                <w:szCs w:val="18"/>
              </w:rPr>
            </w:pPr>
            <w:r w:rsidRPr="00A3609C">
              <w:rPr>
                <w:rFonts w:ascii="Arial" w:hAnsi="Arial" w:cs="Arial"/>
                <w:b/>
                <w:bCs/>
                <w:sz w:val="18"/>
                <w:szCs w:val="18"/>
              </w:rPr>
              <w:t>Baht</w:t>
            </w:r>
          </w:p>
        </w:tc>
        <w:tc>
          <w:tcPr>
            <w:tcW w:w="1296" w:type="dxa"/>
            <w:tcBorders>
              <w:bottom w:val="single" w:sz="4" w:space="0" w:color="auto"/>
            </w:tcBorders>
            <w:shd w:val="clear" w:color="auto" w:fill="auto"/>
            <w:vAlign w:val="bottom"/>
          </w:tcPr>
          <w:p w14:paraId="5F70F918" w14:textId="77777777" w:rsidR="001C4BC4" w:rsidRPr="00A3609C" w:rsidRDefault="001C4BC4" w:rsidP="001C4BC4">
            <w:pPr>
              <w:spacing w:after="0" w:line="240" w:lineRule="auto"/>
              <w:ind w:right="-72"/>
              <w:jc w:val="right"/>
              <w:rPr>
                <w:rFonts w:ascii="Arial" w:hAnsi="Arial" w:cs="Arial"/>
                <w:sz w:val="18"/>
                <w:szCs w:val="18"/>
              </w:rPr>
            </w:pPr>
            <w:r w:rsidRPr="00A3609C">
              <w:rPr>
                <w:rFonts w:ascii="Arial" w:hAnsi="Arial" w:cs="Arial"/>
                <w:b/>
                <w:bCs/>
                <w:sz w:val="18"/>
                <w:szCs w:val="18"/>
              </w:rPr>
              <w:t>Baht</w:t>
            </w:r>
          </w:p>
        </w:tc>
        <w:tc>
          <w:tcPr>
            <w:tcW w:w="1296" w:type="dxa"/>
            <w:tcBorders>
              <w:bottom w:val="single" w:sz="4" w:space="0" w:color="auto"/>
            </w:tcBorders>
            <w:shd w:val="clear" w:color="auto" w:fill="auto"/>
            <w:vAlign w:val="bottom"/>
          </w:tcPr>
          <w:p w14:paraId="0C10FA4B" w14:textId="77777777" w:rsidR="001C4BC4" w:rsidRPr="00A3609C" w:rsidRDefault="001C4BC4" w:rsidP="001C4BC4">
            <w:pPr>
              <w:spacing w:after="0" w:line="240" w:lineRule="auto"/>
              <w:ind w:right="-72"/>
              <w:jc w:val="right"/>
              <w:rPr>
                <w:rFonts w:ascii="Arial" w:hAnsi="Arial" w:cs="Arial"/>
                <w:sz w:val="18"/>
                <w:szCs w:val="18"/>
              </w:rPr>
            </w:pPr>
            <w:r w:rsidRPr="00A3609C">
              <w:rPr>
                <w:rFonts w:ascii="Arial" w:hAnsi="Arial" w:cs="Arial"/>
                <w:b/>
                <w:bCs/>
                <w:sz w:val="18"/>
                <w:szCs w:val="18"/>
              </w:rPr>
              <w:t>Baht</w:t>
            </w:r>
          </w:p>
        </w:tc>
        <w:tc>
          <w:tcPr>
            <w:tcW w:w="1296" w:type="dxa"/>
            <w:tcBorders>
              <w:bottom w:val="single" w:sz="4" w:space="0" w:color="auto"/>
            </w:tcBorders>
            <w:shd w:val="clear" w:color="auto" w:fill="auto"/>
            <w:vAlign w:val="bottom"/>
          </w:tcPr>
          <w:p w14:paraId="025ECA4B" w14:textId="77777777" w:rsidR="001C4BC4" w:rsidRPr="00A3609C" w:rsidRDefault="001C4BC4" w:rsidP="001C4BC4">
            <w:pPr>
              <w:spacing w:after="0" w:line="240" w:lineRule="auto"/>
              <w:ind w:right="-72"/>
              <w:jc w:val="right"/>
              <w:rPr>
                <w:rFonts w:ascii="Arial" w:hAnsi="Arial" w:cs="Arial"/>
                <w:sz w:val="18"/>
                <w:szCs w:val="18"/>
              </w:rPr>
            </w:pPr>
            <w:r w:rsidRPr="00A3609C">
              <w:rPr>
                <w:rFonts w:ascii="Arial" w:hAnsi="Arial" w:cs="Arial"/>
                <w:b/>
                <w:bCs/>
                <w:sz w:val="18"/>
                <w:szCs w:val="18"/>
              </w:rPr>
              <w:t>Baht</w:t>
            </w:r>
          </w:p>
        </w:tc>
        <w:tc>
          <w:tcPr>
            <w:tcW w:w="1537" w:type="dxa"/>
            <w:tcBorders>
              <w:bottom w:val="single" w:sz="4" w:space="0" w:color="auto"/>
            </w:tcBorders>
          </w:tcPr>
          <w:p w14:paraId="007E5B1F" w14:textId="3D8BD60C" w:rsidR="001C4BC4" w:rsidRPr="00A3609C" w:rsidRDefault="001C4BC4" w:rsidP="001C4BC4">
            <w:pPr>
              <w:spacing w:after="0" w:line="240" w:lineRule="auto"/>
              <w:ind w:right="-72"/>
              <w:jc w:val="right"/>
              <w:rPr>
                <w:rFonts w:ascii="Arial" w:hAnsi="Arial" w:cs="Arial"/>
                <w:b/>
                <w:bCs/>
                <w:sz w:val="18"/>
                <w:szCs w:val="18"/>
              </w:rPr>
            </w:pPr>
            <w:r w:rsidRPr="00A3609C">
              <w:rPr>
                <w:rFonts w:ascii="Arial" w:hAnsi="Arial" w:cs="Arial"/>
                <w:b/>
                <w:bCs/>
                <w:sz w:val="18"/>
                <w:szCs w:val="18"/>
              </w:rPr>
              <w:t>Pricing policies</w:t>
            </w:r>
          </w:p>
        </w:tc>
      </w:tr>
      <w:tr w:rsidR="00A3609C" w:rsidRPr="00A3609C" w14:paraId="5D1D7FA0" w14:textId="68094EF4" w:rsidTr="00B16767">
        <w:tc>
          <w:tcPr>
            <w:tcW w:w="2709" w:type="dxa"/>
            <w:shd w:val="clear" w:color="auto" w:fill="auto"/>
          </w:tcPr>
          <w:p w14:paraId="5EAA6316" w14:textId="44C45D39" w:rsidR="00EF2353" w:rsidRPr="00A3609C" w:rsidRDefault="00EF2353" w:rsidP="00EF2353">
            <w:pPr>
              <w:spacing w:after="0" w:line="240" w:lineRule="auto"/>
              <w:ind w:left="430" w:right="-25"/>
              <w:rPr>
                <w:rFonts w:ascii="Arial" w:hAnsi="Arial" w:cs="Arial"/>
                <w:sz w:val="12"/>
                <w:szCs w:val="12"/>
              </w:rPr>
            </w:pPr>
          </w:p>
        </w:tc>
        <w:tc>
          <w:tcPr>
            <w:tcW w:w="1296" w:type="dxa"/>
            <w:shd w:val="clear" w:color="auto" w:fill="FAFAFA"/>
          </w:tcPr>
          <w:p w14:paraId="49A8211A" w14:textId="77777777" w:rsidR="00EF2353" w:rsidRPr="00A3609C" w:rsidRDefault="00EF2353" w:rsidP="00EF2353">
            <w:pPr>
              <w:spacing w:after="0" w:line="240" w:lineRule="auto"/>
              <w:ind w:right="-72"/>
              <w:jc w:val="right"/>
              <w:rPr>
                <w:rFonts w:ascii="Arial" w:hAnsi="Arial" w:cs="Arial"/>
                <w:sz w:val="12"/>
                <w:szCs w:val="12"/>
              </w:rPr>
            </w:pPr>
          </w:p>
        </w:tc>
        <w:tc>
          <w:tcPr>
            <w:tcW w:w="1296" w:type="dxa"/>
          </w:tcPr>
          <w:p w14:paraId="520AC1AE" w14:textId="1327FF02" w:rsidR="00EF2353" w:rsidRPr="00A3609C" w:rsidRDefault="00EF2353" w:rsidP="00EF2353">
            <w:pPr>
              <w:spacing w:after="0" w:line="240" w:lineRule="auto"/>
              <w:ind w:right="-72"/>
              <w:jc w:val="right"/>
              <w:rPr>
                <w:rFonts w:ascii="Arial" w:hAnsi="Arial" w:cs="Arial"/>
                <w:sz w:val="12"/>
                <w:szCs w:val="12"/>
              </w:rPr>
            </w:pPr>
          </w:p>
        </w:tc>
        <w:tc>
          <w:tcPr>
            <w:tcW w:w="1296" w:type="dxa"/>
            <w:shd w:val="clear" w:color="auto" w:fill="FAFAFA"/>
          </w:tcPr>
          <w:p w14:paraId="01B504E2" w14:textId="77777777" w:rsidR="00EF2353" w:rsidRPr="00A3609C" w:rsidRDefault="00EF2353" w:rsidP="00EF2353">
            <w:pPr>
              <w:spacing w:after="0" w:line="240" w:lineRule="auto"/>
              <w:ind w:right="-72"/>
              <w:jc w:val="right"/>
              <w:rPr>
                <w:rFonts w:ascii="Arial" w:hAnsi="Arial" w:cs="Arial"/>
                <w:sz w:val="12"/>
                <w:szCs w:val="12"/>
              </w:rPr>
            </w:pPr>
          </w:p>
        </w:tc>
        <w:tc>
          <w:tcPr>
            <w:tcW w:w="1296" w:type="dxa"/>
          </w:tcPr>
          <w:p w14:paraId="18890F52" w14:textId="006E9FE9" w:rsidR="00EF2353" w:rsidRPr="00A3609C" w:rsidRDefault="00EF2353" w:rsidP="00EF2353">
            <w:pPr>
              <w:spacing w:after="0" w:line="240" w:lineRule="auto"/>
              <w:ind w:right="-72"/>
              <w:jc w:val="right"/>
              <w:rPr>
                <w:rFonts w:ascii="Arial" w:hAnsi="Arial" w:cs="Arial"/>
                <w:sz w:val="12"/>
                <w:szCs w:val="12"/>
              </w:rPr>
            </w:pPr>
          </w:p>
        </w:tc>
        <w:tc>
          <w:tcPr>
            <w:tcW w:w="1537" w:type="dxa"/>
          </w:tcPr>
          <w:p w14:paraId="4826E262" w14:textId="77777777" w:rsidR="00EF2353" w:rsidRPr="00A3609C" w:rsidRDefault="00EF2353" w:rsidP="00EF2353">
            <w:pPr>
              <w:spacing w:after="0" w:line="240" w:lineRule="auto"/>
              <w:ind w:right="-72"/>
              <w:jc w:val="right"/>
              <w:rPr>
                <w:rFonts w:ascii="Arial" w:hAnsi="Arial" w:cs="Arial"/>
                <w:sz w:val="12"/>
                <w:szCs w:val="12"/>
              </w:rPr>
            </w:pPr>
          </w:p>
        </w:tc>
      </w:tr>
      <w:tr w:rsidR="00A3609C" w:rsidRPr="00A3609C" w14:paraId="31F483C7" w14:textId="77777777" w:rsidTr="00B16767">
        <w:tc>
          <w:tcPr>
            <w:tcW w:w="2709" w:type="dxa"/>
            <w:shd w:val="clear" w:color="auto" w:fill="auto"/>
          </w:tcPr>
          <w:p w14:paraId="081E9744" w14:textId="58006F45" w:rsidR="00EF2353" w:rsidRPr="00A3609C" w:rsidRDefault="00EF2353" w:rsidP="00EF2353">
            <w:pPr>
              <w:spacing w:after="0" w:line="240" w:lineRule="auto"/>
              <w:ind w:left="430" w:right="-25"/>
              <w:rPr>
                <w:rFonts w:ascii="Arial" w:hAnsi="Arial" w:cs="Arial"/>
                <w:b/>
                <w:bCs/>
                <w:sz w:val="18"/>
                <w:szCs w:val="18"/>
              </w:rPr>
            </w:pPr>
            <w:r w:rsidRPr="00A3609C">
              <w:rPr>
                <w:rFonts w:ascii="Arial" w:hAnsi="Arial" w:cs="Arial"/>
                <w:b/>
                <w:bCs/>
                <w:sz w:val="18"/>
                <w:szCs w:val="18"/>
              </w:rPr>
              <w:t>Interest income</w:t>
            </w:r>
          </w:p>
        </w:tc>
        <w:tc>
          <w:tcPr>
            <w:tcW w:w="1296" w:type="dxa"/>
            <w:shd w:val="clear" w:color="auto" w:fill="FAFAFA"/>
          </w:tcPr>
          <w:p w14:paraId="189DB238" w14:textId="4B6A1F90" w:rsidR="00EF2353" w:rsidRPr="00A3609C" w:rsidRDefault="00EF2353" w:rsidP="00EF2353">
            <w:pPr>
              <w:spacing w:after="0" w:line="240" w:lineRule="auto"/>
              <w:ind w:right="-72"/>
              <w:jc w:val="right"/>
              <w:rPr>
                <w:rFonts w:ascii="Arial" w:hAnsi="Arial" w:cs="Arial"/>
                <w:sz w:val="18"/>
                <w:szCs w:val="18"/>
              </w:rPr>
            </w:pPr>
          </w:p>
        </w:tc>
        <w:tc>
          <w:tcPr>
            <w:tcW w:w="1296" w:type="dxa"/>
          </w:tcPr>
          <w:p w14:paraId="74CACFC1" w14:textId="1D57C696" w:rsidR="00EF2353" w:rsidRPr="00A3609C"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23910EE9" w14:textId="7AA16976" w:rsidR="00EF2353" w:rsidRPr="00A3609C" w:rsidRDefault="00EF2353" w:rsidP="00EF2353">
            <w:pPr>
              <w:spacing w:after="0" w:line="240" w:lineRule="auto"/>
              <w:ind w:right="-72"/>
              <w:jc w:val="right"/>
              <w:rPr>
                <w:rFonts w:ascii="Arial" w:hAnsi="Arial" w:cs="Arial"/>
                <w:sz w:val="18"/>
                <w:szCs w:val="18"/>
              </w:rPr>
            </w:pPr>
          </w:p>
        </w:tc>
        <w:tc>
          <w:tcPr>
            <w:tcW w:w="1296" w:type="dxa"/>
          </w:tcPr>
          <w:p w14:paraId="0EF5B46C" w14:textId="6D58A775" w:rsidR="00EF2353" w:rsidRPr="00A3609C" w:rsidRDefault="00EF2353" w:rsidP="00EF2353">
            <w:pPr>
              <w:spacing w:after="0" w:line="240" w:lineRule="auto"/>
              <w:ind w:right="-72"/>
              <w:jc w:val="right"/>
              <w:rPr>
                <w:rFonts w:ascii="Arial" w:hAnsi="Arial" w:cs="Arial"/>
                <w:sz w:val="18"/>
                <w:szCs w:val="18"/>
              </w:rPr>
            </w:pPr>
          </w:p>
        </w:tc>
        <w:tc>
          <w:tcPr>
            <w:tcW w:w="1537" w:type="dxa"/>
          </w:tcPr>
          <w:p w14:paraId="03175A6C" w14:textId="389D7BBE" w:rsidR="00EF2353" w:rsidRPr="00A3609C" w:rsidRDefault="00EF2353" w:rsidP="00EF2353">
            <w:pPr>
              <w:spacing w:after="0" w:line="240" w:lineRule="auto"/>
              <w:ind w:right="-72"/>
              <w:jc w:val="center"/>
              <w:rPr>
                <w:rFonts w:ascii="Arial" w:hAnsi="Arial" w:cs="Arial"/>
                <w:sz w:val="18"/>
                <w:szCs w:val="18"/>
              </w:rPr>
            </w:pPr>
          </w:p>
        </w:tc>
      </w:tr>
      <w:tr w:rsidR="00A3609C" w:rsidRPr="00A3609C" w14:paraId="4D6A5ADE" w14:textId="77777777" w:rsidTr="00B16767">
        <w:tc>
          <w:tcPr>
            <w:tcW w:w="2709" w:type="dxa"/>
            <w:shd w:val="clear" w:color="auto" w:fill="auto"/>
          </w:tcPr>
          <w:p w14:paraId="05400C09" w14:textId="23B98CE6" w:rsidR="00C70AEF" w:rsidRPr="00A3609C" w:rsidRDefault="00C70AEF" w:rsidP="00C70AEF">
            <w:pPr>
              <w:spacing w:after="0" w:line="240" w:lineRule="auto"/>
              <w:ind w:left="430" w:right="-25"/>
              <w:rPr>
                <w:rFonts w:ascii="Arial" w:hAnsi="Arial" w:cs="Arial"/>
                <w:sz w:val="12"/>
                <w:szCs w:val="12"/>
              </w:rPr>
            </w:pPr>
            <w:r w:rsidRPr="00A3609C">
              <w:rPr>
                <w:rFonts w:ascii="Arial" w:hAnsi="Arial" w:cs="Arial"/>
                <w:sz w:val="18"/>
                <w:szCs w:val="18"/>
              </w:rPr>
              <w:t>Subsidiary</w:t>
            </w:r>
          </w:p>
        </w:tc>
        <w:tc>
          <w:tcPr>
            <w:tcW w:w="1296" w:type="dxa"/>
            <w:shd w:val="clear" w:color="auto" w:fill="FAFAFA"/>
          </w:tcPr>
          <w:p w14:paraId="051A5FE8" w14:textId="20602737"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5FDE0851" w14:textId="2F2A15DF"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w:t>
            </w:r>
          </w:p>
        </w:tc>
        <w:tc>
          <w:tcPr>
            <w:tcW w:w="1296" w:type="dxa"/>
            <w:shd w:val="clear" w:color="auto" w:fill="FAFAFA"/>
          </w:tcPr>
          <w:p w14:paraId="63F1FEBD" w14:textId="4F9742F6" w:rsidR="00C70AEF" w:rsidRPr="00A3609C" w:rsidRDefault="000075ED" w:rsidP="000075ED">
            <w:pPr>
              <w:spacing w:after="0" w:line="240" w:lineRule="auto"/>
              <w:ind w:right="-72"/>
              <w:jc w:val="right"/>
              <w:rPr>
                <w:rFonts w:ascii="Arial" w:hAnsi="Arial" w:cs="Arial"/>
                <w:sz w:val="18"/>
                <w:szCs w:val="18"/>
              </w:rPr>
            </w:pPr>
            <w:r w:rsidRPr="000075ED">
              <w:rPr>
                <w:rFonts w:ascii="Arial" w:hAnsi="Arial" w:cs="Arial"/>
                <w:sz w:val="18"/>
                <w:szCs w:val="18"/>
              </w:rPr>
              <w:t>556,533</w:t>
            </w:r>
          </w:p>
        </w:tc>
        <w:tc>
          <w:tcPr>
            <w:tcW w:w="1296" w:type="dxa"/>
          </w:tcPr>
          <w:p w14:paraId="55C68767" w14:textId="6856E650"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1,532,422</w:t>
            </w:r>
          </w:p>
        </w:tc>
        <w:tc>
          <w:tcPr>
            <w:tcW w:w="1537" w:type="dxa"/>
          </w:tcPr>
          <w:p w14:paraId="3C456617" w14:textId="6E3C5D96" w:rsidR="00C70AEF" w:rsidRPr="00A3609C" w:rsidRDefault="00C70AEF" w:rsidP="00C70AEF">
            <w:pPr>
              <w:spacing w:after="0" w:line="240" w:lineRule="auto"/>
              <w:ind w:right="-72"/>
              <w:jc w:val="right"/>
              <w:rPr>
                <w:rFonts w:ascii="Arial" w:hAnsi="Arial" w:cs="Arial"/>
                <w:sz w:val="12"/>
                <w:szCs w:val="12"/>
              </w:rPr>
            </w:pPr>
            <w:r w:rsidRPr="00A3609C">
              <w:rPr>
                <w:rFonts w:ascii="Arial" w:hAnsi="Arial" w:cs="Arial"/>
                <w:sz w:val="18"/>
                <w:szCs w:val="18"/>
              </w:rPr>
              <w:t>Mutually agreed</w:t>
            </w:r>
          </w:p>
        </w:tc>
      </w:tr>
      <w:tr w:rsidR="00A3609C" w:rsidRPr="00A3609C" w14:paraId="66BB16D6" w14:textId="77777777" w:rsidTr="00B16767">
        <w:tc>
          <w:tcPr>
            <w:tcW w:w="2709" w:type="dxa"/>
            <w:shd w:val="clear" w:color="auto" w:fill="auto"/>
          </w:tcPr>
          <w:p w14:paraId="440C15D1" w14:textId="77E2ED8C" w:rsidR="00C70AEF" w:rsidRPr="00A3609C" w:rsidRDefault="00C70AEF" w:rsidP="00C70AEF">
            <w:pPr>
              <w:spacing w:after="0" w:line="240" w:lineRule="auto"/>
              <w:ind w:left="430" w:right="-25"/>
              <w:rPr>
                <w:rFonts w:ascii="Arial" w:hAnsi="Arial" w:cs="Arial"/>
                <w:sz w:val="12"/>
                <w:szCs w:val="12"/>
              </w:rPr>
            </w:pPr>
          </w:p>
        </w:tc>
        <w:tc>
          <w:tcPr>
            <w:tcW w:w="1296" w:type="dxa"/>
            <w:shd w:val="clear" w:color="auto" w:fill="FAFAFA"/>
          </w:tcPr>
          <w:p w14:paraId="1EADC20D"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0AFA3F5F"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shd w:val="clear" w:color="auto" w:fill="FAFAFA"/>
          </w:tcPr>
          <w:p w14:paraId="3D5DE066"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55768E6F" w14:textId="77777777" w:rsidR="00C70AEF" w:rsidRPr="00A3609C" w:rsidRDefault="00C70AEF" w:rsidP="00C70AEF">
            <w:pPr>
              <w:spacing w:after="0" w:line="240" w:lineRule="auto"/>
              <w:ind w:right="-72"/>
              <w:jc w:val="right"/>
              <w:rPr>
                <w:rFonts w:ascii="Arial" w:hAnsi="Arial" w:cs="Arial"/>
                <w:sz w:val="12"/>
                <w:szCs w:val="12"/>
              </w:rPr>
            </w:pPr>
          </w:p>
        </w:tc>
        <w:tc>
          <w:tcPr>
            <w:tcW w:w="1537" w:type="dxa"/>
          </w:tcPr>
          <w:p w14:paraId="404308F3" w14:textId="77777777" w:rsidR="00C70AEF" w:rsidRPr="00A3609C" w:rsidRDefault="00C70AEF" w:rsidP="00C70AEF">
            <w:pPr>
              <w:spacing w:after="0" w:line="240" w:lineRule="auto"/>
              <w:ind w:right="-72"/>
              <w:jc w:val="right"/>
              <w:rPr>
                <w:rFonts w:ascii="Arial" w:hAnsi="Arial" w:cs="Arial"/>
                <w:sz w:val="12"/>
                <w:szCs w:val="12"/>
              </w:rPr>
            </w:pPr>
          </w:p>
        </w:tc>
      </w:tr>
      <w:tr w:rsidR="00A3609C" w:rsidRPr="00A3609C" w14:paraId="39204A58" w14:textId="77777777" w:rsidTr="00B16767">
        <w:tc>
          <w:tcPr>
            <w:tcW w:w="2709" w:type="dxa"/>
            <w:shd w:val="clear" w:color="auto" w:fill="auto"/>
          </w:tcPr>
          <w:p w14:paraId="205F1D70" w14:textId="211FC561"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 xml:space="preserve">Other income - </w:t>
            </w:r>
          </w:p>
          <w:p w14:paraId="6859E4B5" w14:textId="7BF908E8"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consultancy services</w:t>
            </w:r>
          </w:p>
        </w:tc>
        <w:tc>
          <w:tcPr>
            <w:tcW w:w="1296" w:type="dxa"/>
            <w:shd w:val="clear" w:color="auto" w:fill="FAFAFA"/>
          </w:tcPr>
          <w:p w14:paraId="5BA7D84E" w14:textId="00D0912E" w:rsidR="00C70AEF" w:rsidRPr="00A3609C" w:rsidRDefault="00C70AEF" w:rsidP="00C70AEF">
            <w:pPr>
              <w:spacing w:after="0" w:line="240" w:lineRule="auto"/>
              <w:ind w:right="-72"/>
              <w:jc w:val="right"/>
              <w:rPr>
                <w:rFonts w:ascii="Arial" w:hAnsi="Arial" w:cs="Arial"/>
                <w:sz w:val="18"/>
                <w:szCs w:val="18"/>
              </w:rPr>
            </w:pPr>
          </w:p>
        </w:tc>
        <w:tc>
          <w:tcPr>
            <w:tcW w:w="1296" w:type="dxa"/>
          </w:tcPr>
          <w:p w14:paraId="51221F65" w14:textId="46067558" w:rsidR="00C70AEF" w:rsidRPr="00A3609C" w:rsidRDefault="00C70AEF" w:rsidP="00C70AEF">
            <w:pPr>
              <w:spacing w:after="0" w:line="240" w:lineRule="auto"/>
              <w:ind w:right="-72"/>
              <w:jc w:val="right"/>
              <w:rPr>
                <w:rFonts w:ascii="Arial" w:hAnsi="Arial" w:cs="Arial"/>
                <w:sz w:val="18"/>
                <w:szCs w:val="18"/>
              </w:rPr>
            </w:pPr>
          </w:p>
        </w:tc>
        <w:tc>
          <w:tcPr>
            <w:tcW w:w="1296" w:type="dxa"/>
            <w:shd w:val="clear" w:color="auto" w:fill="FAFAFA"/>
          </w:tcPr>
          <w:p w14:paraId="251B5796" w14:textId="4149C48F" w:rsidR="00C70AEF" w:rsidRPr="00A3609C" w:rsidRDefault="00C70AEF" w:rsidP="00C70AEF">
            <w:pPr>
              <w:spacing w:after="0" w:line="240" w:lineRule="auto"/>
              <w:ind w:right="-72"/>
              <w:jc w:val="right"/>
              <w:rPr>
                <w:rFonts w:ascii="Arial" w:hAnsi="Arial" w:cs="Arial"/>
                <w:sz w:val="18"/>
                <w:szCs w:val="18"/>
              </w:rPr>
            </w:pPr>
          </w:p>
        </w:tc>
        <w:tc>
          <w:tcPr>
            <w:tcW w:w="1296" w:type="dxa"/>
          </w:tcPr>
          <w:p w14:paraId="24FBCC91" w14:textId="488B8E60" w:rsidR="00C70AEF" w:rsidRPr="00A3609C" w:rsidRDefault="00C70AEF" w:rsidP="00C70AEF">
            <w:pPr>
              <w:spacing w:after="0" w:line="240" w:lineRule="auto"/>
              <w:ind w:right="-72"/>
              <w:jc w:val="right"/>
              <w:rPr>
                <w:rFonts w:ascii="Arial" w:hAnsi="Arial" w:cs="Arial"/>
                <w:sz w:val="18"/>
                <w:szCs w:val="18"/>
              </w:rPr>
            </w:pPr>
          </w:p>
        </w:tc>
        <w:tc>
          <w:tcPr>
            <w:tcW w:w="1537" w:type="dxa"/>
          </w:tcPr>
          <w:p w14:paraId="6AE39D8E" w14:textId="0CA0EDDC" w:rsidR="00C70AEF" w:rsidRPr="00A3609C" w:rsidRDefault="00C70AEF" w:rsidP="00C70AEF">
            <w:pPr>
              <w:spacing w:after="0" w:line="240" w:lineRule="auto"/>
              <w:ind w:right="-72"/>
              <w:jc w:val="center"/>
              <w:rPr>
                <w:rFonts w:ascii="Arial" w:hAnsi="Arial" w:cs="Arial"/>
                <w:sz w:val="18"/>
                <w:szCs w:val="18"/>
              </w:rPr>
            </w:pPr>
          </w:p>
        </w:tc>
      </w:tr>
      <w:tr w:rsidR="00A3609C" w:rsidRPr="00A3609C" w14:paraId="5A35F02F" w14:textId="77777777" w:rsidTr="00B16767">
        <w:tc>
          <w:tcPr>
            <w:tcW w:w="2709" w:type="dxa"/>
            <w:shd w:val="clear" w:color="auto" w:fill="auto"/>
          </w:tcPr>
          <w:p w14:paraId="54C0E901" w14:textId="1BD7A777" w:rsidR="00C70AEF" w:rsidRPr="00A3609C" w:rsidRDefault="00C70AEF" w:rsidP="00C70AEF">
            <w:pPr>
              <w:spacing w:after="0" w:line="240" w:lineRule="auto"/>
              <w:ind w:left="430" w:right="-25"/>
              <w:rPr>
                <w:rFonts w:ascii="Arial" w:hAnsi="Arial" w:cs="Arial"/>
                <w:sz w:val="12"/>
                <w:szCs w:val="12"/>
              </w:rPr>
            </w:pPr>
            <w:r w:rsidRPr="00A3609C">
              <w:rPr>
                <w:rFonts w:ascii="Arial" w:hAnsi="Arial" w:cs="Arial"/>
                <w:sz w:val="18"/>
                <w:szCs w:val="18"/>
              </w:rPr>
              <w:t>Subsidiary</w:t>
            </w:r>
          </w:p>
        </w:tc>
        <w:tc>
          <w:tcPr>
            <w:tcW w:w="1296" w:type="dxa"/>
            <w:shd w:val="clear" w:color="auto" w:fill="FAFAFA"/>
          </w:tcPr>
          <w:p w14:paraId="07B7A92D" w14:textId="23CD39D5"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2BE1E6B6" w14:textId="11F10325"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w:t>
            </w:r>
          </w:p>
        </w:tc>
        <w:tc>
          <w:tcPr>
            <w:tcW w:w="1296" w:type="dxa"/>
            <w:shd w:val="clear" w:color="auto" w:fill="FAFAFA"/>
          </w:tcPr>
          <w:p w14:paraId="145C92E9" w14:textId="10B8789E" w:rsidR="00C70AEF" w:rsidRPr="00A3609C" w:rsidRDefault="000075ED" w:rsidP="00C70AEF">
            <w:pPr>
              <w:spacing w:after="0" w:line="240" w:lineRule="auto"/>
              <w:ind w:right="-72"/>
              <w:jc w:val="right"/>
              <w:rPr>
                <w:rFonts w:ascii="Arial" w:hAnsi="Arial" w:cs="Arial"/>
                <w:sz w:val="18"/>
                <w:szCs w:val="18"/>
              </w:rPr>
            </w:pPr>
            <w:r w:rsidRPr="000075ED">
              <w:rPr>
                <w:rFonts w:ascii="Arial" w:hAnsi="Arial" w:cs="Arial"/>
                <w:sz w:val="18"/>
                <w:szCs w:val="18"/>
              </w:rPr>
              <w:t>300,000</w:t>
            </w:r>
          </w:p>
        </w:tc>
        <w:tc>
          <w:tcPr>
            <w:tcW w:w="1296" w:type="dxa"/>
          </w:tcPr>
          <w:p w14:paraId="3E7CB05D" w14:textId="06B3711F"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3,780,000</w:t>
            </w:r>
          </w:p>
        </w:tc>
        <w:tc>
          <w:tcPr>
            <w:tcW w:w="1537" w:type="dxa"/>
          </w:tcPr>
          <w:p w14:paraId="5086B0B5" w14:textId="1CDF2D12" w:rsidR="00C70AEF" w:rsidRPr="00A3609C" w:rsidRDefault="00C70AEF" w:rsidP="00C70AEF">
            <w:pPr>
              <w:spacing w:after="0" w:line="240" w:lineRule="auto"/>
              <w:ind w:right="-72"/>
              <w:jc w:val="right"/>
              <w:rPr>
                <w:rFonts w:ascii="Arial" w:hAnsi="Arial" w:cs="Arial"/>
                <w:sz w:val="12"/>
                <w:szCs w:val="12"/>
              </w:rPr>
            </w:pPr>
            <w:r w:rsidRPr="00A3609C">
              <w:rPr>
                <w:rFonts w:ascii="Arial" w:hAnsi="Arial" w:cs="Arial"/>
                <w:sz w:val="18"/>
                <w:szCs w:val="18"/>
              </w:rPr>
              <w:t>Mutually agreed</w:t>
            </w:r>
          </w:p>
        </w:tc>
      </w:tr>
      <w:tr w:rsidR="00A3609C" w:rsidRPr="00A3609C" w14:paraId="5FD91B52" w14:textId="77777777" w:rsidTr="007A19CB">
        <w:tc>
          <w:tcPr>
            <w:tcW w:w="2709" w:type="dxa"/>
            <w:shd w:val="clear" w:color="auto" w:fill="auto"/>
          </w:tcPr>
          <w:p w14:paraId="2454F9F9" w14:textId="77777777" w:rsidR="00C70AEF" w:rsidRPr="00A3609C" w:rsidRDefault="00C70AEF" w:rsidP="00C70AEF">
            <w:pPr>
              <w:spacing w:after="0" w:line="240" w:lineRule="auto"/>
              <w:ind w:left="430" w:right="-25"/>
              <w:rPr>
                <w:rFonts w:ascii="Arial" w:hAnsi="Arial" w:cs="Arial"/>
                <w:sz w:val="12"/>
                <w:szCs w:val="12"/>
              </w:rPr>
            </w:pPr>
          </w:p>
        </w:tc>
        <w:tc>
          <w:tcPr>
            <w:tcW w:w="1296" w:type="dxa"/>
            <w:shd w:val="clear" w:color="auto" w:fill="FAFAFA"/>
          </w:tcPr>
          <w:p w14:paraId="6B067D20"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72FB3340"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shd w:val="clear" w:color="auto" w:fill="FAFAFA"/>
          </w:tcPr>
          <w:p w14:paraId="29EA1D8E"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157C9B71" w14:textId="77777777" w:rsidR="00C70AEF" w:rsidRPr="00A3609C" w:rsidRDefault="00C70AEF" w:rsidP="00C70AEF">
            <w:pPr>
              <w:spacing w:after="0" w:line="240" w:lineRule="auto"/>
              <w:ind w:right="-72"/>
              <w:jc w:val="right"/>
              <w:rPr>
                <w:rFonts w:ascii="Arial" w:hAnsi="Arial" w:cs="Arial"/>
                <w:sz w:val="12"/>
                <w:szCs w:val="12"/>
              </w:rPr>
            </w:pPr>
          </w:p>
        </w:tc>
        <w:tc>
          <w:tcPr>
            <w:tcW w:w="1537" w:type="dxa"/>
          </w:tcPr>
          <w:p w14:paraId="68640322" w14:textId="77777777" w:rsidR="00C70AEF" w:rsidRPr="00A3609C" w:rsidRDefault="00C70AEF" w:rsidP="00C70AEF">
            <w:pPr>
              <w:spacing w:after="0" w:line="240" w:lineRule="auto"/>
              <w:ind w:right="-72"/>
              <w:jc w:val="right"/>
              <w:rPr>
                <w:rFonts w:ascii="Arial" w:hAnsi="Arial" w:cs="Arial"/>
                <w:sz w:val="12"/>
                <w:szCs w:val="12"/>
              </w:rPr>
            </w:pPr>
          </w:p>
        </w:tc>
      </w:tr>
      <w:tr w:rsidR="00A3609C" w:rsidRPr="00A3609C" w14:paraId="16E584D2" w14:textId="77777777" w:rsidTr="007A19CB">
        <w:tc>
          <w:tcPr>
            <w:tcW w:w="2709" w:type="dxa"/>
            <w:shd w:val="clear" w:color="auto" w:fill="auto"/>
          </w:tcPr>
          <w:p w14:paraId="26FA0F2D" w14:textId="312AA1AC"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Dividend income</w:t>
            </w:r>
          </w:p>
        </w:tc>
        <w:tc>
          <w:tcPr>
            <w:tcW w:w="1296" w:type="dxa"/>
            <w:shd w:val="clear" w:color="auto" w:fill="FAFAFA"/>
          </w:tcPr>
          <w:p w14:paraId="62250AE3"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421F82A0"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shd w:val="clear" w:color="auto" w:fill="FAFAFA"/>
          </w:tcPr>
          <w:p w14:paraId="4DE31E00" w14:textId="77777777" w:rsidR="00C70AEF" w:rsidRPr="00A3609C" w:rsidRDefault="00C70AEF" w:rsidP="00C70AEF">
            <w:pPr>
              <w:spacing w:after="0" w:line="240" w:lineRule="auto"/>
              <w:ind w:right="-72"/>
              <w:jc w:val="right"/>
              <w:rPr>
                <w:rFonts w:ascii="Arial" w:hAnsi="Arial" w:cs="Arial"/>
                <w:sz w:val="18"/>
                <w:szCs w:val="18"/>
              </w:rPr>
            </w:pPr>
          </w:p>
        </w:tc>
        <w:tc>
          <w:tcPr>
            <w:tcW w:w="1296" w:type="dxa"/>
          </w:tcPr>
          <w:p w14:paraId="1D02B2BB" w14:textId="77777777" w:rsidR="00C70AEF" w:rsidRPr="00A3609C" w:rsidRDefault="00C70AEF" w:rsidP="00C70AEF">
            <w:pPr>
              <w:spacing w:after="0" w:line="240" w:lineRule="auto"/>
              <w:ind w:right="-72"/>
              <w:jc w:val="right"/>
              <w:rPr>
                <w:rFonts w:ascii="Arial" w:hAnsi="Arial" w:cs="Arial"/>
                <w:sz w:val="18"/>
                <w:szCs w:val="18"/>
              </w:rPr>
            </w:pPr>
          </w:p>
        </w:tc>
        <w:tc>
          <w:tcPr>
            <w:tcW w:w="1537" w:type="dxa"/>
          </w:tcPr>
          <w:p w14:paraId="0B8F636A" w14:textId="77777777" w:rsidR="00C70AEF" w:rsidRPr="00A3609C" w:rsidRDefault="00C70AEF" w:rsidP="00C70AEF">
            <w:pPr>
              <w:spacing w:after="0" w:line="240" w:lineRule="auto"/>
              <w:ind w:right="-72"/>
              <w:jc w:val="center"/>
              <w:rPr>
                <w:rFonts w:ascii="Arial" w:hAnsi="Arial" w:cs="Arial"/>
                <w:sz w:val="18"/>
                <w:szCs w:val="18"/>
              </w:rPr>
            </w:pPr>
          </w:p>
        </w:tc>
      </w:tr>
      <w:tr w:rsidR="00A3609C" w:rsidRPr="00A3609C" w14:paraId="78E631A9" w14:textId="77777777" w:rsidTr="007A19CB">
        <w:tc>
          <w:tcPr>
            <w:tcW w:w="2709" w:type="dxa"/>
            <w:shd w:val="clear" w:color="auto" w:fill="auto"/>
          </w:tcPr>
          <w:p w14:paraId="7E251F50" w14:textId="77777777" w:rsidR="00C70AEF" w:rsidRPr="00A3609C" w:rsidRDefault="00C70AEF" w:rsidP="00C70AEF">
            <w:pPr>
              <w:spacing w:after="0" w:line="240" w:lineRule="auto"/>
              <w:ind w:left="430" w:right="-25"/>
              <w:rPr>
                <w:rFonts w:ascii="Arial" w:hAnsi="Arial" w:cs="Arial"/>
                <w:sz w:val="12"/>
                <w:szCs w:val="12"/>
              </w:rPr>
            </w:pPr>
            <w:r w:rsidRPr="00A3609C">
              <w:rPr>
                <w:rFonts w:ascii="Arial" w:hAnsi="Arial" w:cs="Arial"/>
                <w:sz w:val="18"/>
                <w:szCs w:val="18"/>
              </w:rPr>
              <w:t>Subsidiary</w:t>
            </w:r>
          </w:p>
        </w:tc>
        <w:tc>
          <w:tcPr>
            <w:tcW w:w="1296" w:type="dxa"/>
            <w:shd w:val="clear" w:color="auto" w:fill="FAFAFA"/>
          </w:tcPr>
          <w:p w14:paraId="712F34A6" w14:textId="1330537C"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3B03B66C" w14:textId="7F89C5C3"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w:t>
            </w:r>
          </w:p>
        </w:tc>
        <w:tc>
          <w:tcPr>
            <w:tcW w:w="1296" w:type="dxa"/>
            <w:shd w:val="clear" w:color="auto" w:fill="FAFAFA"/>
          </w:tcPr>
          <w:p w14:paraId="187A194A" w14:textId="44B4015F"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1F28ED5F" w14:textId="1516BE80"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19,700,000</w:t>
            </w:r>
          </w:p>
        </w:tc>
        <w:tc>
          <w:tcPr>
            <w:tcW w:w="1537" w:type="dxa"/>
          </w:tcPr>
          <w:p w14:paraId="002725EA" w14:textId="77777777" w:rsidR="00C70AEF" w:rsidRPr="00A3609C" w:rsidRDefault="00C70AEF" w:rsidP="00C70AEF">
            <w:pPr>
              <w:spacing w:after="0" w:line="240" w:lineRule="auto"/>
              <w:ind w:right="-72"/>
              <w:jc w:val="right"/>
              <w:rPr>
                <w:rFonts w:ascii="Arial" w:hAnsi="Arial" w:cs="Arial"/>
                <w:sz w:val="12"/>
                <w:szCs w:val="12"/>
              </w:rPr>
            </w:pPr>
            <w:r w:rsidRPr="00A3609C">
              <w:rPr>
                <w:rFonts w:ascii="Arial" w:hAnsi="Arial" w:cs="Arial"/>
                <w:sz w:val="18"/>
                <w:szCs w:val="18"/>
              </w:rPr>
              <w:t>Mutually agreed</w:t>
            </w:r>
          </w:p>
        </w:tc>
      </w:tr>
      <w:tr w:rsidR="00A3609C" w:rsidRPr="00A3609C" w14:paraId="0C84189C" w14:textId="77777777" w:rsidTr="00B16767">
        <w:tc>
          <w:tcPr>
            <w:tcW w:w="2709" w:type="dxa"/>
            <w:shd w:val="clear" w:color="auto" w:fill="auto"/>
          </w:tcPr>
          <w:p w14:paraId="499A9A82" w14:textId="7CC912D6" w:rsidR="00C70AEF" w:rsidRPr="00A3609C" w:rsidRDefault="00C70AEF" w:rsidP="00C70AEF">
            <w:pPr>
              <w:spacing w:after="0" w:line="240" w:lineRule="auto"/>
              <w:ind w:left="430" w:right="-25"/>
              <w:rPr>
                <w:rFonts w:ascii="Arial" w:hAnsi="Arial" w:cs="Arial"/>
                <w:sz w:val="12"/>
                <w:szCs w:val="12"/>
              </w:rPr>
            </w:pPr>
          </w:p>
        </w:tc>
        <w:tc>
          <w:tcPr>
            <w:tcW w:w="1296" w:type="dxa"/>
            <w:shd w:val="clear" w:color="auto" w:fill="FAFAFA"/>
          </w:tcPr>
          <w:p w14:paraId="4B264BF0"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173C0072"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shd w:val="clear" w:color="auto" w:fill="FAFAFA"/>
          </w:tcPr>
          <w:p w14:paraId="73E9C91D"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6AD5441C" w14:textId="77777777" w:rsidR="00C70AEF" w:rsidRPr="00A3609C" w:rsidRDefault="00C70AEF" w:rsidP="00C70AEF">
            <w:pPr>
              <w:spacing w:after="0" w:line="240" w:lineRule="auto"/>
              <w:ind w:right="-72"/>
              <w:jc w:val="right"/>
              <w:rPr>
                <w:rFonts w:ascii="Arial" w:hAnsi="Arial" w:cs="Arial"/>
                <w:sz w:val="12"/>
                <w:szCs w:val="12"/>
              </w:rPr>
            </w:pPr>
          </w:p>
        </w:tc>
        <w:tc>
          <w:tcPr>
            <w:tcW w:w="1537" w:type="dxa"/>
          </w:tcPr>
          <w:p w14:paraId="12A2D9A4" w14:textId="77777777" w:rsidR="00C70AEF" w:rsidRPr="00A3609C" w:rsidRDefault="00C70AEF" w:rsidP="00C70AEF">
            <w:pPr>
              <w:spacing w:after="0" w:line="240" w:lineRule="auto"/>
              <w:ind w:right="-72"/>
              <w:jc w:val="right"/>
              <w:rPr>
                <w:rFonts w:ascii="Arial" w:hAnsi="Arial" w:cs="Arial"/>
                <w:sz w:val="12"/>
                <w:szCs w:val="12"/>
              </w:rPr>
            </w:pPr>
          </w:p>
        </w:tc>
      </w:tr>
      <w:tr w:rsidR="00A3609C" w:rsidRPr="00A3609C" w14:paraId="25E9885B" w14:textId="77777777" w:rsidTr="00B16767">
        <w:tc>
          <w:tcPr>
            <w:tcW w:w="2709" w:type="dxa"/>
            <w:shd w:val="clear" w:color="auto" w:fill="auto"/>
          </w:tcPr>
          <w:p w14:paraId="3B404B62"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 xml:space="preserve">Selling and </w:t>
            </w:r>
          </w:p>
          <w:p w14:paraId="2C98CF8F"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 xml:space="preserve">administrative </w:t>
            </w:r>
          </w:p>
          <w:p w14:paraId="1760997B" w14:textId="7D5F7C6F" w:rsidR="00C70AEF" w:rsidRPr="00A3609C" w:rsidRDefault="00C70AEF" w:rsidP="00C70AEF">
            <w:pPr>
              <w:spacing w:after="0" w:line="240" w:lineRule="auto"/>
              <w:ind w:left="430" w:right="-25"/>
              <w:rPr>
                <w:rFonts w:ascii="Arial" w:hAnsi="Arial" w:cs="Arial"/>
                <w:sz w:val="12"/>
                <w:szCs w:val="12"/>
              </w:rPr>
            </w:pPr>
            <w:r w:rsidRPr="00A3609C">
              <w:rPr>
                <w:rFonts w:ascii="Arial" w:hAnsi="Arial" w:cs="Arial"/>
                <w:b/>
                <w:bCs/>
                <w:sz w:val="18"/>
                <w:cs/>
                <w:lang w:bidi="th-TH"/>
              </w:rPr>
              <w:t xml:space="preserve">   </w:t>
            </w:r>
            <w:r w:rsidRPr="00A3609C">
              <w:rPr>
                <w:rFonts w:ascii="Arial" w:hAnsi="Arial" w:cs="Arial"/>
                <w:b/>
                <w:bCs/>
                <w:sz w:val="18"/>
                <w:szCs w:val="18"/>
              </w:rPr>
              <w:t>expenses</w:t>
            </w:r>
          </w:p>
        </w:tc>
        <w:tc>
          <w:tcPr>
            <w:tcW w:w="1296" w:type="dxa"/>
            <w:shd w:val="clear" w:color="auto" w:fill="FAFAFA"/>
          </w:tcPr>
          <w:p w14:paraId="6FECB25C" w14:textId="7BA55657" w:rsidR="00C70AEF" w:rsidRPr="00A3609C" w:rsidRDefault="00C70AEF" w:rsidP="00C70AEF">
            <w:pPr>
              <w:spacing w:after="0" w:line="240" w:lineRule="auto"/>
              <w:ind w:right="-72"/>
              <w:jc w:val="right"/>
              <w:rPr>
                <w:rFonts w:ascii="Arial" w:hAnsi="Arial" w:cs="Arial"/>
                <w:sz w:val="18"/>
                <w:lang w:val="en-GB" w:bidi="th-TH"/>
              </w:rPr>
            </w:pPr>
          </w:p>
        </w:tc>
        <w:tc>
          <w:tcPr>
            <w:tcW w:w="1296" w:type="dxa"/>
          </w:tcPr>
          <w:p w14:paraId="668379D7" w14:textId="28DE851C" w:rsidR="00C70AEF" w:rsidRPr="00A3609C" w:rsidRDefault="00C70AEF" w:rsidP="00C70AEF">
            <w:pPr>
              <w:spacing w:after="0" w:line="240" w:lineRule="auto"/>
              <w:ind w:right="-72"/>
              <w:jc w:val="right"/>
              <w:rPr>
                <w:rFonts w:ascii="Arial" w:hAnsi="Arial" w:cs="Arial"/>
                <w:sz w:val="18"/>
                <w:szCs w:val="18"/>
              </w:rPr>
            </w:pPr>
          </w:p>
        </w:tc>
        <w:tc>
          <w:tcPr>
            <w:tcW w:w="1296" w:type="dxa"/>
            <w:shd w:val="clear" w:color="auto" w:fill="FAFAFA"/>
          </w:tcPr>
          <w:p w14:paraId="5CE62836" w14:textId="5C5E4DE1" w:rsidR="00C70AEF" w:rsidRPr="00A3609C" w:rsidRDefault="00C70AEF" w:rsidP="00C70AEF">
            <w:pPr>
              <w:spacing w:after="0" w:line="240" w:lineRule="auto"/>
              <w:ind w:right="-72"/>
              <w:jc w:val="right"/>
              <w:rPr>
                <w:rFonts w:ascii="Arial" w:hAnsi="Arial" w:cs="Arial"/>
                <w:sz w:val="18"/>
                <w:szCs w:val="18"/>
              </w:rPr>
            </w:pPr>
          </w:p>
        </w:tc>
        <w:tc>
          <w:tcPr>
            <w:tcW w:w="1296" w:type="dxa"/>
          </w:tcPr>
          <w:p w14:paraId="04A18A2B" w14:textId="4D691F13" w:rsidR="00C70AEF" w:rsidRPr="00A3609C" w:rsidRDefault="00C70AEF" w:rsidP="00C70AEF">
            <w:pPr>
              <w:spacing w:after="0" w:line="240" w:lineRule="auto"/>
              <w:ind w:right="-72"/>
              <w:jc w:val="right"/>
              <w:rPr>
                <w:rFonts w:ascii="Arial" w:hAnsi="Arial" w:cs="Arial"/>
                <w:sz w:val="12"/>
                <w:szCs w:val="12"/>
              </w:rPr>
            </w:pPr>
          </w:p>
        </w:tc>
        <w:tc>
          <w:tcPr>
            <w:tcW w:w="1537" w:type="dxa"/>
          </w:tcPr>
          <w:p w14:paraId="443E5256" w14:textId="14D1CF7D" w:rsidR="00C70AEF" w:rsidRPr="00A3609C" w:rsidRDefault="00C70AEF" w:rsidP="00C70AEF">
            <w:pPr>
              <w:spacing w:after="0" w:line="240" w:lineRule="auto"/>
              <w:ind w:right="-72"/>
              <w:jc w:val="center"/>
              <w:rPr>
                <w:rFonts w:ascii="Arial" w:hAnsi="Arial" w:cs="Arial"/>
                <w:sz w:val="12"/>
                <w:szCs w:val="12"/>
              </w:rPr>
            </w:pPr>
          </w:p>
        </w:tc>
      </w:tr>
      <w:tr w:rsidR="00A3609C" w:rsidRPr="00A3609C" w14:paraId="4CEF26AD" w14:textId="77777777" w:rsidTr="00B16767">
        <w:tc>
          <w:tcPr>
            <w:tcW w:w="2709" w:type="dxa"/>
            <w:shd w:val="clear" w:color="auto" w:fill="auto"/>
          </w:tcPr>
          <w:p w14:paraId="3AC99EA5" w14:textId="55294912" w:rsidR="00C70AEF" w:rsidRPr="00A3609C" w:rsidRDefault="00C70AEF" w:rsidP="00C70AEF">
            <w:pPr>
              <w:spacing w:after="0" w:line="240" w:lineRule="auto"/>
              <w:ind w:left="430" w:right="-25"/>
              <w:rPr>
                <w:rFonts w:ascii="Arial" w:hAnsi="Arial" w:cs="Arial"/>
                <w:sz w:val="18"/>
                <w:szCs w:val="18"/>
              </w:rPr>
            </w:pPr>
            <w:r w:rsidRPr="00A3609C">
              <w:rPr>
                <w:rFonts w:ascii="Arial" w:hAnsi="Arial" w:cs="Arial"/>
                <w:sz w:val="18"/>
                <w:szCs w:val="18"/>
              </w:rPr>
              <w:t>Subsidiary</w:t>
            </w:r>
          </w:p>
        </w:tc>
        <w:tc>
          <w:tcPr>
            <w:tcW w:w="1296" w:type="dxa"/>
            <w:shd w:val="clear" w:color="auto" w:fill="FAFAFA"/>
          </w:tcPr>
          <w:p w14:paraId="63D7E074" w14:textId="3FFF6AE1" w:rsidR="00C70AEF" w:rsidRPr="00A3609C" w:rsidRDefault="000075ED" w:rsidP="00C70AEF">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6BCAAB0A" w14:textId="4A8AF837"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w:t>
            </w:r>
          </w:p>
        </w:tc>
        <w:tc>
          <w:tcPr>
            <w:tcW w:w="1296" w:type="dxa"/>
            <w:shd w:val="clear" w:color="auto" w:fill="FAFAFA"/>
          </w:tcPr>
          <w:p w14:paraId="591083DC" w14:textId="161342B8" w:rsidR="00C70AEF" w:rsidRPr="00A3609C" w:rsidRDefault="000075ED" w:rsidP="00C70AEF">
            <w:pPr>
              <w:spacing w:after="0" w:line="240" w:lineRule="auto"/>
              <w:ind w:right="-72"/>
              <w:jc w:val="right"/>
              <w:rPr>
                <w:rFonts w:ascii="Arial" w:hAnsi="Arial" w:cs="Arial"/>
                <w:sz w:val="18"/>
                <w:szCs w:val="18"/>
              </w:rPr>
            </w:pPr>
            <w:r w:rsidRPr="000075ED">
              <w:rPr>
                <w:rFonts w:ascii="Arial" w:hAnsi="Arial" w:cs="Arial"/>
                <w:sz w:val="18"/>
                <w:szCs w:val="18"/>
              </w:rPr>
              <w:t>1,080,000</w:t>
            </w:r>
          </w:p>
        </w:tc>
        <w:tc>
          <w:tcPr>
            <w:tcW w:w="1296" w:type="dxa"/>
          </w:tcPr>
          <w:p w14:paraId="699F780B" w14:textId="3AD36434"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450,000</w:t>
            </w:r>
          </w:p>
        </w:tc>
        <w:tc>
          <w:tcPr>
            <w:tcW w:w="1537" w:type="dxa"/>
          </w:tcPr>
          <w:p w14:paraId="25CD3822" w14:textId="74EB8CB2"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Mutually agreed</w:t>
            </w:r>
          </w:p>
        </w:tc>
      </w:tr>
      <w:tr w:rsidR="00A3609C" w:rsidRPr="00A3609C" w14:paraId="705D9D7B" w14:textId="77777777" w:rsidTr="00B16767">
        <w:tc>
          <w:tcPr>
            <w:tcW w:w="2709" w:type="dxa"/>
            <w:shd w:val="clear" w:color="auto" w:fill="auto"/>
          </w:tcPr>
          <w:p w14:paraId="29AAEA2A" w14:textId="5335A635" w:rsidR="00C70AEF" w:rsidRPr="00A3609C" w:rsidRDefault="00C70AEF" w:rsidP="00C70AEF">
            <w:pPr>
              <w:spacing w:after="0" w:line="240" w:lineRule="auto"/>
              <w:ind w:left="430" w:right="-25"/>
              <w:rPr>
                <w:rFonts w:ascii="Arial" w:hAnsi="Arial" w:cs="Arial"/>
                <w:sz w:val="18"/>
                <w:szCs w:val="18"/>
              </w:rPr>
            </w:pPr>
            <w:r w:rsidRPr="00A3609C">
              <w:rPr>
                <w:rFonts w:ascii="Arial" w:hAnsi="Arial" w:cs="Arial"/>
                <w:sz w:val="18"/>
                <w:szCs w:val="18"/>
              </w:rPr>
              <w:t>Related companies*</w:t>
            </w:r>
          </w:p>
        </w:tc>
        <w:tc>
          <w:tcPr>
            <w:tcW w:w="1296" w:type="dxa"/>
            <w:shd w:val="clear" w:color="auto" w:fill="FAFAFA"/>
          </w:tcPr>
          <w:p w14:paraId="1CE622D4" w14:textId="6B978C48" w:rsidR="00C70AEF" w:rsidRPr="00A3609C" w:rsidRDefault="000075ED" w:rsidP="00C70AEF">
            <w:pPr>
              <w:spacing w:after="0" w:line="240" w:lineRule="auto"/>
              <w:ind w:right="-72"/>
              <w:jc w:val="right"/>
              <w:rPr>
                <w:rFonts w:ascii="Arial" w:hAnsi="Arial" w:cs="Arial"/>
                <w:sz w:val="18"/>
                <w:szCs w:val="18"/>
              </w:rPr>
            </w:pPr>
            <w:r w:rsidRPr="000075ED">
              <w:rPr>
                <w:rFonts w:ascii="Arial" w:hAnsi="Arial" w:cs="Arial"/>
                <w:sz w:val="18"/>
                <w:szCs w:val="18"/>
              </w:rPr>
              <w:t>111,050</w:t>
            </w:r>
          </w:p>
        </w:tc>
        <w:tc>
          <w:tcPr>
            <w:tcW w:w="1296" w:type="dxa"/>
          </w:tcPr>
          <w:p w14:paraId="43D2E320" w14:textId="5ED3AF58"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157,647</w:t>
            </w:r>
          </w:p>
        </w:tc>
        <w:tc>
          <w:tcPr>
            <w:tcW w:w="1296" w:type="dxa"/>
            <w:shd w:val="clear" w:color="auto" w:fill="FAFAFA"/>
          </w:tcPr>
          <w:p w14:paraId="0C6020BD" w14:textId="57C1DA67" w:rsidR="00C70AEF" w:rsidRPr="00A3609C" w:rsidRDefault="000075ED" w:rsidP="00C70AEF">
            <w:pPr>
              <w:spacing w:after="0" w:line="240" w:lineRule="auto"/>
              <w:ind w:right="-72"/>
              <w:jc w:val="right"/>
              <w:rPr>
                <w:rFonts w:ascii="Arial" w:hAnsi="Arial" w:cs="Arial"/>
                <w:sz w:val="18"/>
                <w:szCs w:val="18"/>
              </w:rPr>
            </w:pPr>
            <w:r w:rsidRPr="000075ED">
              <w:rPr>
                <w:rFonts w:ascii="Arial" w:hAnsi="Arial" w:cs="Arial"/>
                <w:sz w:val="18"/>
                <w:szCs w:val="18"/>
              </w:rPr>
              <w:t>111,050</w:t>
            </w:r>
          </w:p>
        </w:tc>
        <w:tc>
          <w:tcPr>
            <w:tcW w:w="1296" w:type="dxa"/>
          </w:tcPr>
          <w:p w14:paraId="5ED4AB87" w14:textId="0F42D3AF"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155,127</w:t>
            </w:r>
          </w:p>
        </w:tc>
        <w:tc>
          <w:tcPr>
            <w:tcW w:w="1537" w:type="dxa"/>
          </w:tcPr>
          <w:p w14:paraId="1FC55514" w14:textId="38D0BC78" w:rsidR="00C70AEF" w:rsidRPr="00A3609C" w:rsidRDefault="00C70AEF" w:rsidP="00C70AEF">
            <w:pPr>
              <w:spacing w:after="0" w:line="240" w:lineRule="auto"/>
              <w:ind w:right="-72"/>
              <w:jc w:val="right"/>
              <w:rPr>
                <w:rFonts w:ascii="Arial" w:hAnsi="Arial" w:cs="Arial"/>
                <w:sz w:val="12"/>
                <w:szCs w:val="12"/>
              </w:rPr>
            </w:pPr>
            <w:r w:rsidRPr="00A3609C">
              <w:rPr>
                <w:rFonts w:ascii="Arial" w:hAnsi="Arial" w:cs="Arial"/>
                <w:sz w:val="18"/>
                <w:szCs w:val="18"/>
              </w:rPr>
              <w:t>Mutually agreed</w:t>
            </w:r>
          </w:p>
        </w:tc>
      </w:tr>
      <w:tr w:rsidR="00A3609C" w:rsidRPr="00A3609C" w14:paraId="2B3FF90F" w14:textId="77777777" w:rsidTr="00B16767">
        <w:tc>
          <w:tcPr>
            <w:tcW w:w="2709" w:type="dxa"/>
            <w:shd w:val="clear" w:color="auto" w:fill="auto"/>
          </w:tcPr>
          <w:p w14:paraId="584B0846" w14:textId="02682576" w:rsidR="00C70AEF" w:rsidRPr="00A3609C" w:rsidRDefault="00C70AEF" w:rsidP="00C70AEF">
            <w:pPr>
              <w:spacing w:after="0" w:line="240" w:lineRule="auto"/>
              <w:ind w:left="430" w:right="-25"/>
              <w:rPr>
                <w:rFonts w:ascii="Arial" w:hAnsi="Arial" w:cs="Arial"/>
                <w:sz w:val="12"/>
                <w:szCs w:val="12"/>
              </w:rPr>
            </w:pPr>
          </w:p>
        </w:tc>
        <w:tc>
          <w:tcPr>
            <w:tcW w:w="1296" w:type="dxa"/>
            <w:shd w:val="clear" w:color="auto" w:fill="FAFAFA"/>
          </w:tcPr>
          <w:p w14:paraId="5189518D"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1C0A6C2F"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shd w:val="clear" w:color="auto" w:fill="FAFAFA"/>
          </w:tcPr>
          <w:p w14:paraId="56E5185F" w14:textId="77777777" w:rsidR="00C70AEF" w:rsidRPr="00A3609C" w:rsidRDefault="00C70AEF" w:rsidP="00C70AEF">
            <w:pPr>
              <w:spacing w:after="0" w:line="240" w:lineRule="auto"/>
              <w:ind w:right="-72"/>
              <w:jc w:val="right"/>
              <w:rPr>
                <w:rFonts w:ascii="Arial" w:hAnsi="Arial" w:cs="Arial"/>
                <w:sz w:val="12"/>
                <w:szCs w:val="12"/>
              </w:rPr>
            </w:pPr>
          </w:p>
        </w:tc>
        <w:tc>
          <w:tcPr>
            <w:tcW w:w="1296" w:type="dxa"/>
          </w:tcPr>
          <w:p w14:paraId="2DE4D16D" w14:textId="77777777" w:rsidR="00C70AEF" w:rsidRPr="00A3609C" w:rsidRDefault="00C70AEF" w:rsidP="00C70AEF">
            <w:pPr>
              <w:spacing w:after="0" w:line="240" w:lineRule="auto"/>
              <w:ind w:right="-72"/>
              <w:jc w:val="right"/>
              <w:rPr>
                <w:rFonts w:ascii="Arial" w:hAnsi="Arial" w:cs="Arial"/>
                <w:sz w:val="12"/>
                <w:szCs w:val="12"/>
              </w:rPr>
            </w:pPr>
          </w:p>
        </w:tc>
        <w:tc>
          <w:tcPr>
            <w:tcW w:w="1537" w:type="dxa"/>
          </w:tcPr>
          <w:p w14:paraId="3E42FF11" w14:textId="77777777" w:rsidR="00C70AEF" w:rsidRPr="00A3609C" w:rsidRDefault="00C70AEF" w:rsidP="00C70AEF">
            <w:pPr>
              <w:spacing w:after="0" w:line="240" w:lineRule="auto"/>
              <w:ind w:right="-72"/>
              <w:jc w:val="right"/>
              <w:rPr>
                <w:rFonts w:ascii="Arial" w:hAnsi="Arial" w:cs="Arial"/>
                <w:sz w:val="12"/>
                <w:szCs w:val="12"/>
              </w:rPr>
            </w:pPr>
          </w:p>
        </w:tc>
      </w:tr>
      <w:tr w:rsidR="00A3609C" w:rsidRPr="00A3609C" w14:paraId="4927ACB6" w14:textId="77777777" w:rsidTr="00B16767">
        <w:tc>
          <w:tcPr>
            <w:tcW w:w="2709" w:type="dxa"/>
            <w:shd w:val="clear" w:color="auto" w:fill="auto"/>
          </w:tcPr>
          <w:p w14:paraId="1AA6098D" w14:textId="7777777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 xml:space="preserve">Purchase of </w:t>
            </w:r>
          </w:p>
          <w:p w14:paraId="6EC937DB" w14:textId="6B0B06BC"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construction material</w:t>
            </w:r>
          </w:p>
          <w:p w14:paraId="27E56783" w14:textId="47599C93"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szCs w:val="18"/>
              </w:rPr>
              <w:t xml:space="preserve">    presented under</w:t>
            </w:r>
          </w:p>
          <w:p w14:paraId="028A7EB4" w14:textId="2F058D57"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cost of sales and</w:t>
            </w:r>
            <w:r w:rsidRPr="00A3609C">
              <w:rPr>
                <w:rFonts w:ascii="Arial" w:hAnsi="Arial" w:cs="Arial"/>
                <w:b/>
                <w:bCs/>
                <w:sz w:val="18"/>
                <w:cs/>
                <w:lang w:bidi="th-TH"/>
              </w:rPr>
              <w:t xml:space="preserve"> </w:t>
            </w:r>
            <w:r w:rsidRPr="00A3609C">
              <w:rPr>
                <w:rFonts w:ascii="Arial" w:hAnsi="Arial" w:cs="Arial"/>
                <w:b/>
                <w:bCs/>
                <w:sz w:val="18"/>
                <w:szCs w:val="18"/>
              </w:rPr>
              <w:t>real</w:t>
            </w:r>
          </w:p>
          <w:p w14:paraId="7F08FB6B" w14:textId="7EE91E68" w:rsidR="00C70AEF" w:rsidRPr="00A3609C" w:rsidRDefault="00C70AEF" w:rsidP="00C70AEF">
            <w:pPr>
              <w:spacing w:after="0" w:line="240" w:lineRule="auto"/>
              <w:ind w:left="430" w:right="-25"/>
              <w:rPr>
                <w:rFonts w:ascii="Arial" w:hAnsi="Arial" w:cs="Arial"/>
                <w:b/>
                <w:bCs/>
                <w:sz w:val="18"/>
                <w:szCs w:val="18"/>
              </w:rPr>
            </w:pPr>
            <w:r w:rsidRPr="00A3609C">
              <w:rPr>
                <w:rFonts w:ascii="Arial" w:hAnsi="Arial" w:cs="Arial"/>
                <w:b/>
                <w:bCs/>
                <w:sz w:val="18"/>
                <w:cs/>
                <w:lang w:bidi="th-TH"/>
              </w:rPr>
              <w:t xml:space="preserve">   </w:t>
            </w:r>
            <w:r w:rsidRPr="00A3609C">
              <w:rPr>
                <w:rFonts w:ascii="Arial" w:hAnsi="Arial" w:cs="Arial"/>
                <w:b/>
                <w:bCs/>
                <w:sz w:val="18"/>
                <w:szCs w:val="18"/>
              </w:rPr>
              <w:t>estates</w:t>
            </w:r>
            <w:r w:rsidRPr="00A3609C">
              <w:rPr>
                <w:rFonts w:ascii="Arial" w:hAnsi="Arial" w:cs="Arial"/>
                <w:b/>
                <w:bCs/>
                <w:sz w:val="18"/>
                <w:cs/>
                <w:lang w:bidi="th-TH"/>
              </w:rPr>
              <w:t xml:space="preserve"> </w:t>
            </w:r>
            <w:r w:rsidRPr="00A3609C">
              <w:rPr>
                <w:rFonts w:ascii="Arial" w:hAnsi="Arial" w:cs="Arial"/>
                <w:b/>
                <w:bCs/>
                <w:sz w:val="18"/>
                <w:szCs w:val="18"/>
              </w:rPr>
              <w:t>development</w:t>
            </w:r>
          </w:p>
          <w:p w14:paraId="53ADB123" w14:textId="54BBFCFA" w:rsidR="00C70AEF" w:rsidRPr="00A3609C" w:rsidRDefault="00C70AEF" w:rsidP="00C70AEF">
            <w:pPr>
              <w:spacing w:after="0" w:line="240" w:lineRule="auto"/>
              <w:ind w:left="430" w:right="-25"/>
              <w:rPr>
                <w:rFonts w:ascii="Arial" w:hAnsi="Arial" w:cs="Arial"/>
                <w:sz w:val="18"/>
                <w:lang w:bidi="th-TH"/>
              </w:rPr>
            </w:pPr>
            <w:r w:rsidRPr="00A3609C">
              <w:rPr>
                <w:rFonts w:ascii="Arial" w:hAnsi="Arial" w:cs="Arial"/>
                <w:b/>
                <w:bCs/>
                <w:sz w:val="18"/>
                <w:cs/>
                <w:lang w:bidi="th-TH"/>
              </w:rPr>
              <w:t xml:space="preserve">   </w:t>
            </w:r>
            <w:r w:rsidRPr="00A3609C">
              <w:rPr>
                <w:rFonts w:ascii="Arial" w:hAnsi="Arial" w:cs="Arial"/>
                <w:b/>
                <w:bCs/>
                <w:sz w:val="18"/>
                <w:szCs w:val="18"/>
              </w:rPr>
              <w:t>costs</w:t>
            </w:r>
          </w:p>
        </w:tc>
        <w:tc>
          <w:tcPr>
            <w:tcW w:w="1296" w:type="dxa"/>
            <w:shd w:val="clear" w:color="auto" w:fill="FAFAFA"/>
          </w:tcPr>
          <w:p w14:paraId="49717091" w14:textId="1906627C" w:rsidR="00C70AEF" w:rsidRPr="00A3609C" w:rsidRDefault="00C70AEF" w:rsidP="00C70AEF">
            <w:pPr>
              <w:spacing w:after="0" w:line="240" w:lineRule="auto"/>
              <w:ind w:right="-72"/>
              <w:jc w:val="right"/>
              <w:rPr>
                <w:rFonts w:ascii="Arial" w:hAnsi="Arial" w:cs="Arial"/>
                <w:sz w:val="18"/>
                <w:szCs w:val="18"/>
              </w:rPr>
            </w:pPr>
          </w:p>
        </w:tc>
        <w:tc>
          <w:tcPr>
            <w:tcW w:w="1296" w:type="dxa"/>
          </w:tcPr>
          <w:p w14:paraId="1FF85740" w14:textId="1E17FB0A" w:rsidR="00C70AEF" w:rsidRPr="00A3609C" w:rsidRDefault="00C70AEF" w:rsidP="00C70AEF">
            <w:pPr>
              <w:spacing w:after="0" w:line="240" w:lineRule="auto"/>
              <w:ind w:right="-72"/>
              <w:jc w:val="right"/>
              <w:rPr>
                <w:rFonts w:ascii="Arial" w:hAnsi="Arial" w:cs="Arial"/>
                <w:sz w:val="18"/>
                <w:szCs w:val="18"/>
              </w:rPr>
            </w:pPr>
          </w:p>
        </w:tc>
        <w:tc>
          <w:tcPr>
            <w:tcW w:w="1296" w:type="dxa"/>
            <w:shd w:val="clear" w:color="auto" w:fill="FAFAFA"/>
          </w:tcPr>
          <w:p w14:paraId="1537ED4C" w14:textId="10EE3946" w:rsidR="00C70AEF" w:rsidRPr="00A3609C" w:rsidRDefault="00C70AEF" w:rsidP="00C70AEF">
            <w:pPr>
              <w:spacing w:after="0" w:line="240" w:lineRule="auto"/>
              <w:ind w:right="-72"/>
              <w:jc w:val="right"/>
              <w:rPr>
                <w:rFonts w:ascii="Arial" w:hAnsi="Arial" w:cs="Arial"/>
                <w:sz w:val="18"/>
                <w:szCs w:val="18"/>
              </w:rPr>
            </w:pPr>
          </w:p>
        </w:tc>
        <w:tc>
          <w:tcPr>
            <w:tcW w:w="1296" w:type="dxa"/>
          </w:tcPr>
          <w:p w14:paraId="1D97352F" w14:textId="30C0BF9D" w:rsidR="00C70AEF" w:rsidRPr="00A3609C" w:rsidRDefault="00C70AEF" w:rsidP="00C70AEF">
            <w:pPr>
              <w:spacing w:after="0" w:line="240" w:lineRule="auto"/>
              <w:ind w:right="-72"/>
              <w:jc w:val="right"/>
              <w:rPr>
                <w:rFonts w:ascii="Arial" w:hAnsi="Arial" w:cs="Arial"/>
                <w:sz w:val="18"/>
                <w:szCs w:val="18"/>
              </w:rPr>
            </w:pPr>
          </w:p>
        </w:tc>
        <w:tc>
          <w:tcPr>
            <w:tcW w:w="1537" w:type="dxa"/>
          </w:tcPr>
          <w:p w14:paraId="4CE004DF" w14:textId="029B20E0" w:rsidR="00C70AEF" w:rsidRPr="00A3609C" w:rsidRDefault="00C70AEF" w:rsidP="00C70AEF">
            <w:pPr>
              <w:spacing w:after="0" w:line="240" w:lineRule="auto"/>
              <w:ind w:right="-72"/>
              <w:jc w:val="center"/>
              <w:rPr>
                <w:rFonts w:ascii="Arial" w:hAnsi="Arial" w:cs="Arial"/>
                <w:sz w:val="18"/>
                <w:szCs w:val="18"/>
              </w:rPr>
            </w:pPr>
          </w:p>
        </w:tc>
      </w:tr>
      <w:tr w:rsidR="00A3609C" w:rsidRPr="00A3609C" w14:paraId="2C0C5A3F" w14:textId="77777777" w:rsidTr="00B16767">
        <w:tc>
          <w:tcPr>
            <w:tcW w:w="2709" w:type="dxa"/>
            <w:shd w:val="clear" w:color="auto" w:fill="auto"/>
          </w:tcPr>
          <w:p w14:paraId="16B40BD3" w14:textId="5A31B120" w:rsidR="00C70AEF" w:rsidRPr="00A3609C" w:rsidRDefault="00C70AEF" w:rsidP="00C70AEF">
            <w:pPr>
              <w:spacing w:after="0" w:line="240" w:lineRule="auto"/>
              <w:ind w:left="430" w:right="-25"/>
              <w:rPr>
                <w:rFonts w:ascii="Arial" w:hAnsi="Arial" w:cs="Arial"/>
                <w:sz w:val="18"/>
                <w:szCs w:val="18"/>
              </w:rPr>
            </w:pPr>
            <w:r w:rsidRPr="00A3609C">
              <w:rPr>
                <w:rFonts w:ascii="Arial" w:hAnsi="Arial" w:cs="Arial"/>
                <w:sz w:val="18"/>
                <w:szCs w:val="18"/>
              </w:rPr>
              <w:t>Related companies*</w:t>
            </w:r>
          </w:p>
        </w:tc>
        <w:tc>
          <w:tcPr>
            <w:tcW w:w="1296" w:type="dxa"/>
            <w:shd w:val="clear" w:color="auto" w:fill="FAFAFA"/>
          </w:tcPr>
          <w:p w14:paraId="14366D87" w14:textId="5496A797" w:rsidR="00C70AEF" w:rsidRPr="00A3609C" w:rsidRDefault="000075ED" w:rsidP="00C70AEF">
            <w:pPr>
              <w:spacing w:after="0" w:line="240" w:lineRule="auto"/>
              <w:ind w:right="-72"/>
              <w:jc w:val="right"/>
              <w:rPr>
                <w:rFonts w:ascii="Arial" w:hAnsi="Arial" w:cs="Arial"/>
                <w:sz w:val="18"/>
                <w:szCs w:val="18"/>
              </w:rPr>
            </w:pPr>
            <w:r w:rsidRPr="000075ED">
              <w:rPr>
                <w:rFonts w:ascii="Arial" w:hAnsi="Arial" w:cs="Arial"/>
                <w:sz w:val="18"/>
                <w:szCs w:val="18"/>
              </w:rPr>
              <w:t>18,432,172</w:t>
            </w:r>
          </w:p>
        </w:tc>
        <w:tc>
          <w:tcPr>
            <w:tcW w:w="1296" w:type="dxa"/>
          </w:tcPr>
          <w:p w14:paraId="07149FA6" w14:textId="47BE0085"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17,322,899</w:t>
            </w:r>
          </w:p>
        </w:tc>
        <w:tc>
          <w:tcPr>
            <w:tcW w:w="1296" w:type="dxa"/>
            <w:shd w:val="clear" w:color="auto" w:fill="FAFAFA"/>
          </w:tcPr>
          <w:p w14:paraId="3D3D6159" w14:textId="0E82D2EC" w:rsidR="00C70AEF" w:rsidRPr="00A3609C" w:rsidRDefault="000075ED" w:rsidP="000075ED">
            <w:pPr>
              <w:spacing w:after="0" w:line="240" w:lineRule="auto"/>
              <w:ind w:right="-72"/>
              <w:jc w:val="right"/>
              <w:rPr>
                <w:rFonts w:ascii="Arial" w:hAnsi="Arial" w:cs="Arial"/>
                <w:sz w:val="18"/>
                <w:szCs w:val="18"/>
              </w:rPr>
            </w:pPr>
            <w:r w:rsidRPr="000075ED">
              <w:rPr>
                <w:rFonts w:ascii="Arial" w:hAnsi="Arial" w:cs="Arial"/>
                <w:sz w:val="18"/>
                <w:szCs w:val="18"/>
              </w:rPr>
              <w:t>18,401,103</w:t>
            </w:r>
          </w:p>
        </w:tc>
        <w:tc>
          <w:tcPr>
            <w:tcW w:w="1296" w:type="dxa"/>
          </w:tcPr>
          <w:p w14:paraId="76CC5617" w14:textId="423C136D"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17,312,419</w:t>
            </w:r>
          </w:p>
        </w:tc>
        <w:tc>
          <w:tcPr>
            <w:tcW w:w="1537" w:type="dxa"/>
          </w:tcPr>
          <w:p w14:paraId="180FAA7E" w14:textId="61A34189" w:rsidR="00C70AEF" w:rsidRPr="00A3609C" w:rsidRDefault="00C70AEF" w:rsidP="00C70AEF">
            <w:pPr>
              <w:spacing w:after="0" w:line="240" w:lineRule="auto"/>
              <w:ind w:right="-72"/>
              <w:jc w:val="right"/>
              <w:rPr>
                <w:rFonts w:ascii="Arial" w:hAnsi="Arial" w:cs="Arial"/>
                <w:sz w:val="18"/>
                <w:szCs w:val="18"/>
              </w:rPr>
            </w:pPr>
            <w:r w:rsidRPr="00A3609C">
              <w:rPr>
                <w:rFonts w:ascii="Arial" w:hAnsi="Arial" w:cs="Arial"/>
                <w:sz w:val="18"/>
                <w:szCs w:val="18"/>
              </w:rPr>
              <w:t>Mutually agreed</w:t>
            </w:r>
          </w:p>
        </w:tc>
      </w:tr>
    </w:tbl>
    <w:p w14:paraId="1320F971" w14:textId="2EB5EBB8" w:rsidR="00DE6F3A" w:rsidRPr="00A3609C" w:rsidRDefault="00DE6F3A" w:rsidP="006C18F4">
      <w:pPr>
        <w:spacing w:after="0" w:line="240" w:lineRule="auto"/>
        <w:ind w:left="567"/>
        <w:jc w:val="both"/>
        <w:rPr>
          <w:rFonts w:ascii="Arial" w:eastAsia="Arial Unicode MS" w:hAnsi="Arial" w:cs="Arial"/>
          <w:sz w:val="16"/>
          <w:szCs w:val="16"/>
          <w:lang w:val="en-GB" w:bidi="th-TH"/>
        </w:rPr>
      </w:pPr>
    </w:p>
    <w:p w14:paraId="5B5DD652" w14:textId="39F400B9" w:rsidR="00194BBD" w:rsidRDefault="00753525" w:rsidP="00194BBD">
      <w:pPr>
        <w:spacing w:after="0" w:line="240" w:lineRule="auto"/>
        <w:ind w:left="720" w:hanging="153"/>
        <w:jc w:val="both"/>
        <w:rPr>
          <w:rFonts w:ascii="Arial" w:eastAsia="Arial Unicode MS" w:hAnsi="Arial" w:cs="Arial"/>
          <w:sz w:val="20"/>
          <w:szCs w:val="20"/>
          <w:lang w:val="en-GB" w:bidi="th-TH"/>
        </w:rPr>
      </w:pPr>
      <w:r w:rsidRPr="00A3609C">
        <w:rPr>
          <w:rFonts w:ascii="Arial" w:eastAsia="Arial Unicode MS" w:hAnsi="Arial" w:cs="Arial"/>
          <w:sz w:val="20"/>
          <w:szCs w:val="20"/>
          <w:lang w:val="en-GB" w:bidi="th-TH"/>
        </w:rPr>
        <w:t>*</w:t>
      </w:r>
      <w:r w:rsidR="00FB302F" w:rsidRPr="00A3609C">
        <w:rPr>
          <w:rFonts w:ascii="Arial" w:eastAsia="Arial Unicode MS" w:hAnsi="Arial" w:cs="Arial"/>
          <w:sz w:val="20"/>
          <w:szCs w:val="20"/>
          <w:lang w:val="en-GB" w:bidi="th-TH"/>
        </w:rPr>
        <w:tab/>
      </w:r>
      <w:r w:rsidR="00C06950" w:rsidRPr="00A3609C">
        <w:rPr>
          <w:rFonts w:ascii="Arial" w:eastAsia="Arial Unicode MS" w:hAnsi="Arial" w:cs="Arial"/>
          <w:sz w:val="20"/>
          <w:szCs w:val="20"/>
          <w:lang w:val="en-GB" w:bidi="th-TH"/>
        </w:rPr>
        <w:t xml:space="preserve"> </w:t>
      </w:r>
      <w:r w:rsidRPr="00A3609C">
        <w:rPr>
          <w:rFonts w:ascii="Arial" w:eastAsia="Arial Unicode MS" w:hAnsi="Arial" w:cs="Arial"/>
          <w:sz w:val="20"/>
          <w:szCs w:val="20"/>
          <w:lang w:val="en-GB" w:bidi="th-TH"/>
        </w:rPr>
        <w:t xml:space="preserve">Related companies are companies which companies’ directors are related </w:t>
      </w:r>
      <w:r w:rsidR="00C06950" w:rsidRPr="00A3609C">
        <w:rPr>
          <w:rFonts w:ascii="Arial" w:eastAsia="Arial Unicode MS" w:hAnsi="Arial" w:cs="Arial"/>
          <w:sz w:val="20"/>
          <w:szCs w:val="20"/>
          <w:lang w:val="en-GB" w:bidi="th-TH"/>
        </w:rPr>
        <w:t xml:space="preserve">with key management </w:t>
      </w:r>
      <w:r w:rsidR="000076FD" w:rsidRPr="00A3609C">
        <w:rPr>
          <w:rFonts w:ascii="Arial" w:eastAsia="Arial Unicode MS" w:hAnsi="Arial" w:cs="Arial"/>
          <w:sz w:val="20"/>
          <w:szCs w:val="20"/>
          <w:lang w:val="en-GB" w:bidi="th-TH"/>
        </w:rPr>
        <w:t>of the Group and the Company.</w:t>
      </w:r>
      <w:r w:rsidR="00194BBD">
        <w:rPr>
          <w:rFonts w:ascii="Arial" w:eastAsia="Arial Unicode MS" w:hAnsi="Arial" w:cs="Arial"/>
          <w:sz w:val="20"/>
          <w:szCs w:val="20"/>
          <w:lang w:val="en-GB" w:bidi="th-TH"/>
        </w:rPr>
        <w:br w:type="page"/>
      </w:r>
    </w:p>
    <w:p w14:paraId="1FA7F188" w14:textId="77777777" w:rsidR="00891279" w:rsidRPr="00A3609C" w:rsidRDefault="00891279" w:rsidP="00150F67">
      <w:pPr>
        <w:spacing w:after="0" w:line="240" w:lineRule="auto"/>
        <w:jc w:val="both"/>
        <w:rPr>
          <w:rFonts w:ascii="Arial" w:eastAsia="Arial Unicode MS" w:hAnsi="Arial" w:cs="Arial"/>
          <w:sz w:val="20"/>
          <w:szCs w:val="20"/>
          <w:lang w:val="en-GB" w:bidi="th-TH"/>
        </w:rPr>
      </w:pPr>
    </w:p>
    <w:p w14:paraId="30FCB80E" w14:textId="01BD3894" w:rsidR="00376FD1" w:rsidRPr="00C70AE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C70AEF">
        <w:rPr>
          <w:rFonts w:ascii="Arial" w:eastAsia="Arial Unicode MS" w:hAnsi="Arial" w:cs="Arial"/>
          <w:b/>
          <w:bCs/>
          <w:color w:val="CF4A02"/>
          <w:sz w:val="20"/>
          <w:szCs w:val="20"/>
          <w:lang w:val="en-GB" w:bidi="th-TH"/>
        </w:rPr>
        <w:t>b)</w:t>
      </w:r>
      <w:r w:rsidRPr="00C70AEF">
        <w:rPr>
          <w:rFonts w:ascii="Arial" w:eastAsia="Arial Unicode MS" w:hAnsi="Arial" w:cs="Arial"/>
          <w:b/>
          <w:bCs/>
          <w:color w:val="CF4A02"/>
          <w:sz w:val="20"/>
          <w:szCs w:val="20"/>
          <w:lang w:val="en-GB" w:bidi="th-TH"/>
        </w:rPr>
        <w:tab/>
      </w:r>
      <w:r w:rsidR="00376FD1" w:rsidRPr="00C70AEF">
        <w:rPr>
          <w:rFonts w:ascii="Arial" w:eastAsia="Arial Unicode MS" w:hAnsi="Arial" w:cs="Arial"/>
          <w:b/>
          <w:bCs/>
          <w:color w:val="CF4A02"/>
          <w:sz w:val="20"/>
          <w:szCs w:val="20"/>
          <w:lang w:val="en-GB" w:bidi="th-TH"/>
        </w:rPr>
        <w:t>Outstand</w:t>
      </w:r>
      <w:r w:rsidR="00E336F8" w:rsidRPr="00C70AEF">
        <w:rPr>
          <w:rFonts w:ascii="Arial" w:eastAsia="Arial Unicode MS" w:hAnsi="Arial" w:cs="Arial"/>
          <w:b/>
          <w:bCs/>
          <w:color w:val="CF4A02"/>
          <w:sz w:val="20"/>
          <w:szCs w:val="20"/>
          <w:lang w:val="en-GB" w:bidi="th-TH"/>
        </w:rPr>
        <w:t xml:space="preserve">ing balances arising from sales and </w:t>
      </w:r>
      <w:r w:rsidR="00376FD1" w:rsidRPr="00C70AEF">
        <w:rPr>
          <w:rFonts w:ascii="Arial" w:eastAsia="Arial Unicode MS" w:hAnsi="Arial" w:cs="Arial"/>
          <w:b/>
          <w:bCs/>
          <w:color w:val="CF4A02"/>
          <w:sz w:val="20"/>
          <w:szCs w:val="20"/>
          <w:lang w:val="en-GB" w:bidi="th-TH"/>
        </w:rPr>
        <w:t>purchases of goods and services</w:t>
      </w:r>
    </w:p>
    <w:p w14:paraId="6A2DB4BE" w14:textId="77777777" w:rsidR="00376FD1" w:rsidRPr="00194BBD" w:rsidRDefault="00376FD1" w:rsidP="00FB302F">
      <w:pPr>
        <w:spacing w:after="0" w:line="240" w:lineRule="auto"/>
        <w:ind w:left="540"/>
        <w:jc w:val="both"/>
        <w:rPr>
          <w:rFonts w:ascii="Arial" w:eastAsia="Arial Unicode MS" w:hAnsi="Arial" w:cs="Arial"/>
          <w:b/>
          <w:bCs/>
          <w:sz w:val="20"/>
          <w:szCs w:val="20"/>
          <w:lang w:val="en-GB" w:bidi="th-TH"/>
        </w:rPr>
      </w:pPr>
    </w:p>
    <w:p w14:paraId="767BDE0C" w14:textId="63F8F0F0" w:rsidR="00376FD1" w:rsidRPr="00A3609C" w:rsidRDefault="00376FD1" w:rsidP="00FB302F">
      <w:pPr>
        <w:spacing w:after="0" w:line="240" w:lineRule="auto"/>
        <w:ind w:left="540"/>
        <w:jc w:val="both"/>
        <w:rPr>
          <w:rFonts w:ascii="Arial" w:eastAsia="Arial Unicode MS" w:hAnsi="Arial" w:cs="Arial"/>
          <w:sz w:val="20"/>
          <w:szCs w:val="20"/>
          <w:lang w:bidi="th-TH"/>
        </w:rPr>
      </w:pPr>
      <w:r w:rsidRPr="00A3609C">
        <w:rPr>
          <w:rFonts w:ascii="Arial" w:eastAsia="Arial Unicode MS" w:hAnsi="Arial" w:cs="Arial"/>
          <w:sz w:val="20"/>
          <w:szCs w:val="20"/>
          <w:lang w:bidi="th-TH"/>
        </w:rPr>
        <w:t>The outstanding</w:t>
      </w:r>
      <w:r w:rsidR="0092493E" w:rsidRPr="00A3609C">
        <w:rPr>
          <w:rFonts w:ascii="Arial" w:eastAsia="Arial Unicode MS" w:hAnsi="Arial" w:cs="Arial"/>
          <w:sz w:val="20"/>
          <w:szCs w:val="20"/>
          <w:lang w:bidi="th-TH"/>
        </w:rPr>
        <w:t xml:space="preserve"> balances</w:t>
      </w:r>
      <w:r w:rsidRPr="00A3609C">
        <w:rPr>
          <w:rFonts w:ascii="Arial" w:eastAsia="Arial Unicode MS" w:hAnsi="Arial" w:cs="Arial"/>
          <w:sz w:val="20"/>
          <w:szCs w:val="20"/>
          <w:lang w:bidi="th-TH"/>
        </w:rPr>
        <w:t xml:space="preserve"> at the end of the reporting period in relation to tr</w:t>
      </w:r>
      <w:r w:rsidR="0092493E" w:rsidRPr="00A3609C">
        <w:rPr>
          <w:rFonts w:ascii="Arial" w:eastAsia="Arial Unicode MS" w:hAnsi="Arial" w:cs="Arial"/>
          <w:sz w:val="20"/>
          <w:szCs w:val="20"/>
          <w:lang w:bidi="th-TH"/>
        </w:rPr>
        <w:t>ansactions with related parties are as follows:</w:t>
      </w:r>
    </w:p>
    <w:p w14:paraId="60401F5F" w14:textId="22FF5A90" w:rsidR="00171778" w:rsidRPr="00A3609C"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A3609C" w14:paraId="2174236E" w14:textId="77777777" w:rsidTr="00110A98">
        <w:trPr>
          <w:trHeight w:val="20"/>
        </w:trPr>
        <w:tc>
          <w:tcPr>
            <w:tcW w:w="3672" w:type="dxa"/>
            <w:shd w:val="clear" w:color="auto" w:fill="auto"/>
            <w:vAlign w:val="bottom"/>
          </w:tcPr>
          <w:p w14:paraId="204AB2A4" w14:textId="77777777" w:rsidR="00171778" w:rsidRPr="00A3609C"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CB3F792" w14:textId="77777777" w:rsidR="00171778" w:rsidRPr="00A3609C" w:rsidRDefault="00171778"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4F2D8C81" w14:textId="77777777" w:rsidR="00171778" w:rsidRPr="00A3609C" w:rsidRDefault="00171778"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3C37F75E" w14:textId="77777777" w:rsidTr="00110A98">
        <w:trPr>
          <w:trHeight w:val="20"/>
        </w:trPr>
        <w:tc>
          <w:tcPr>
            <w:tcW w:w="3672" w:type="dxa"/>
            <w:shd w:val="clear" w:color="auto" w:fill="auto"/>
            <w:vAlign w:val="bottom"/>
          </w:tcPr>
          <w:p w14:paraId="7F800262" w14:textId="77777777" w:rsidR="00171778" w:rsidRPr="00A3609C"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CE8581E" w14:textId="77777777" w:rsidR="00171778" w:rsidRPr="00A3609C" w:rsidRDefault="00171778"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2889741B" w14:textId="77777777" w:rsidR="00171778" w:rsidRPr="00A3609C" w:rsidRDefault="00171778"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1099B3C6" w14:textId="77777777" w:rsidTr="00110A98">
        <w:trPr>
          <w:trHeight w:val="20"/>
        </w:trPr>
        <w:tc>
          <w:tcPr>
            <w:tcW w:w="3672" w:type="dxa"/>
            <w:shd w:val="clear" w:color="auto" w:fill="auto"/>
            <w:vAlign w:val="bottom"/>
          </w:tcPr>
          <w:p w14:paraId="4A199688" w14:textId="77777777" w:rsidR="008F236E" w:rsidRPr="00A3609C" w:rsidRDefault="008F236E" w:rsidP="008F236E">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52B0C0E3" w14:textId="42F5CBC9" w:rsidR="008F236E" w:rsidRPr="00A3609C" w:rsidRDefault="00416DBB" w:rsidP="00A3609C">
            <w:pPr>
              <w:spacing w:after="0" w:line="240" w:lineRule="auto"/>
              <w:ind w:left="-105" w:right="-72"/>
              <w:jc w:val="right"/>
              <w:rPr>
                <w:rFonts w:ascii="Arial" w:hAnsi="Arial" w:cs="Arial"/>
                <w:b/>
                <w:bCs/>
                <w:sz w:val="20"/>
                <w:szCs w:val="20"/>
              </w:rPr>
            </w:pPr>
            <w:r w:rsidRPr="00A3609C">
              <w:rPr>
                <w:rFonts w:ascii="Arial" w:hAnsi="Arial" w:cs="Arial"/>
                <w:b/>
                <w:bCs/>
                <w:sz w:val="20"/>
                <w:szCs w:val="20"/>
              </w:rPr>
              <w:t>30 September</w:t>
            </w:r>
          </w:p>
        </w:tc>
        <w:tc>
          <w:tcPr>
            <w:tcW w:w="1440" w:type="dxa"/>
            <w:tcBorders>
              <w:top w:val="single" w:sz="4" w:space="0" w:color="auto"/>
            </w:tcBorders>
            <w:shd w:val="clear" w:color="auto" w:fill="auto"/>
            <w:vAlign w:val="bottom"/>
          </w:tcPr>
          <w:p w14:paraId="61E4AA5E" w14:textId="77777777" w:rsidR="008F236E" w:rsidRPr="00A3609C" w:rsidRDefault="008F236E" w:rsidP="008F236E">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c>
          <w:tcPr>
            <w:tcW w:w="1440" w:type="dxa"/>
            <w:tcBorders>
              <w:top w:val="single" w:sz="4" w:space="0" w:color="auto"/>
            </w:tcBorders>
            <w:shd w:val="clear" w:color="auto" w:fill="auto"/>
            <w:vAlign w:val="bottom"/>
          </w:tcPr>
          <w:p w14:paraId="1C68B330" w14:textId="567E66BC" w:rsidR="008F236E" w:rsidRPr="00A3609C" w:rsidRDefault="00416DBB" w:rsidP="00A3609C">
            <w:pPr>
              <w:spacing w:after="0" w:line="240" w:lineRule="auto"/>
              <w:ind w:left="-105" w:right="-72"/>
              <w:jc w:val="right"/>
              <w:rPr>
                <w:rFonts w:ascii="Arial" w:hAnsi="Arial" w:cs="Arial"/>
                <w:b/>
                <w:bCs/>
                <w:sz w:val="20"/>
                <w:szCs w:val="20"/>
              </w:rPr>
            </w:pPr>
            <w:r w:rsidRPr="00A3609C">
              <w:rPr>
                <w:rFonts w:ascii="Arial" w:hAnsi="Arial" w:cs="Arial"/>
                <w:b/>
                <w:bCs/>
                <w:sz w:val="20"/>
                <w:szCs w:val="20"/>
              </w:rPr>
              <w:t>30 September</w:t>
            </w:r>
          </w:p>
        </w:tc>
        <w:tc>
          <w:tcPr>
            <w:tcW w:w="1440" w:type="dxa"/>
            <w:tcBorders>
              <w:top w:val="single" w:sz="4" w:space="0" w:color="auto"/>
            </w:tcBorders>
            <w:shd w:val="clear" w:color="auto" w:fill="auto"/>
            <w:vAlign w:val="bottom"/>
          </w:tcPr>
          <w:p w14:paraId="77AF0682" w14:textId="77777777" w:rsidR="008F236E" w:rsidRPr="00A3609C" w:rsidRDefault="008F236E" w:rsidP="008F236E">
            <w:pPr>
              <w:spacing w:after="0" w:line="240" w:lineRule="auto"/>
              <w:ind w:right="-72"/>
              <w:jc w:val="right"/>
              <w:rPr>
                <w:rFonts w:ascii="Arial" w:hAnsi="Arial" w:cs="Arial"/>
                <w:b/>
                <w:bCs/>
                <w:sz w:val="20"/>
                <w:szCs w:val="20"/>
              </w:rPr>
            </w:pPr>
            <w:r w:rsidRPr="00A3609C">
              <w:rPr>
                <w:rFonts w:ascii="Arial" w:hAnsi="Arial" w:cs="Arial"/>
                <w:b/>
                <w:bCs/>
                <w:sz w:val="20"/>
                <w:szCs w:val="20"/>
              </w:rPr>
              <w:t>31</w:t>
            </w:r>
            <w:r w:rsidRPr="00A3609C">
              <w:rPr>
                <w:rFonts w:ascii="Arial" w:hAnsi="Arial" w:cs="Arial"/>
                <w:b/>
                <w:bCs/>
                <w:sz w:val="20"/>
                <w:szCs w:val="20"/>
                <w:rtl/>
                <w:cs/>
              </w:rPr>
              <w:t xml:space="preserve"> </w:t>
            </w:r>
            <w:r w:rsidRPr="00A3609C">
              <w:rPr>
                <w:rFonts w:ascii="Arial" w:hAnsi="Arial" w:cs="Arial"/>
                <w:b/>
                <w:bCs/>
                <w:sz w:val="20"/>
                <w:szCs w:val="20"/>
              </w:rPr>
              <w:t>December</w:t>
            </w:r>
          </w:p>
        </w:tc>
      </w:tr>
      <w:tr w:rsidR="00A3609C" w:rsidRPr="00A3609C" w14:paraId="7439CC35" w14:textId="77777777" w:rsidTr="00110A98">
        <w:trPr>
          <w:trHeight w:val="20"/>
        </w:trPr>
        <w:tc>
          <w:tcPr>
            <w:tcW w:w="3672" w:type="dxa"/>
            <w:shd w:val="clear" w:color="auto" w:fill="auto"/>
            <w:vAlign w:val="bottom"/>
          </w:tcPr>
          <w:p w14:paraId="739260DC" w14:textId="77777777" w:rsidR="00171778" w:rsidRPr="00A3609C" w:rsidRDefault="00171778" w:rsidP="00CE04D8">
            <w:pPr>
              <w:spacing w:after="0" w:line="240" w:lineRule="auto"/>
              <w:ind w:left="413"/>
              <w:jc w:val="both"/>
              <w:rPr>
                <w:rFonts w:ascii="Arial" w:hAnsi="Arial" w:cs="Arial"/>
                <w:b/>
                <w:bCs/>
                <w:sz w:val="20"/>
                <w:szCs w:val="20"/>
              </w:rPr>
            </w:pPr>
          </w:p>
        </w:tc>
        <w:tc>
          <w:tcPr>
            <w:tcW w:w="1440" w:type="dxa"/>
            <w:shd w:val="clear" w:color="auto" w:fill="auto"/>
            <w:vAlign w:val="bottom"/>
          </w:tcPr>
          <w:p w14:paraId="519ABF06" w14:textId="2D0318C2" w:rsidR="00171778"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389F209F" w14:textId="21FC7C51" w:rsidR="00171778"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0" w:type="dxa"/>
            <w:shd w:val="clear" w:color="auto" w:fill="auto"/>
            <w:vAlign w:val="bottom"/>
          </w:tcPr>
          <w:p w14:paraId="4BB34CA0" w14:textId="3A2B4CFA" w:rsidR="00171778"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388F804D" w14:textId="414920FB" w:rsidR="00171778"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3DBBAE46" w14:textId="77777777" w:rsidTr="00110A98">
        <w:trPr>
          <w:trHeight w:val="20"/>
        </w:trPr>
        <w:tc>
          <w:tcPr>
            <w:tcW w:w="3672" w:type="dxa"/>
            <w:shd w:val="clear" w:color="auto" w:fill="auto"/>
            <w:vAlign w:val="bottom"/>
          </w:tcPr>
          <w:p w14:paraId="685BFCF8" w14:textId="77777777" w:rsidR="00171778" w:rsidRPr="00A3609C"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2C04AFB4" w14:textId="77777777" w:rsidR="00171778" w:rsidRPr="00A3609C" w:rsidRDefault="00171778"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4AD55EA9" w14:textId="77777777" w:rsidR="00171778" w:rsidRPr="00A3609C" w:rsidRDefault="00171778"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769D642A" w14:textId="77777777" w:rsidR="00171778" w:rsidRPr="00A3609C" w:rsidRDefault="00171778"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0F18993F" w14:textId="77777777" w:rsidR="00171778" w:rsidRPr="00A3609C" w:rsidRDefault="00171778"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7B187B56" w14:textId="77777777" w:rsidTr="00110A98">
        <w:trPr>
          <w:trHeight w:val="20"/>
        </w:trPr>
        <w:tc>
          <w:tcPr>
            <w:tcW w:w="3672" w:type="dxa"/>
            <w:shd w:val="clear" w:color="auto" w:fill="auto"/>
          </w:tcPr>
          <w:p w14:paraId="64198998" w14:textId="77777777" w:rsidR="00171778" w:rsidRPr="00A3609C" w:rsidRDefault="00171778" w:rsidP="00CE04D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42C08813" w14:textId="77777777" w:rsidR="00171778" w:rsidRPr="00A3609C"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F312468" w14:textId="77777777" w:rsidR="00171778" w:rsidRPr="00A3609C"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4E8C03" w14:textId="77777777" w:rsidR="00171778" w:rsidRPr="00A3609C"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F5E2E07" w14:textId="77777777" w:rsidR="00171778" w:rsidRPr="00A3609C" w:rsidRDefault="00171778" w:rsidP="00CE04D8">
            <w:pPr>
              <w:spacing w:after="0" w:line="240" w:lineRule="auto"/>
              <w:ind w:right="-72"/>
              <w:jc w:val="right"/>
              <w:rPr>
                <w:rFonts w:ascii="Arial" w:hAnsi="Arial" w:cs="Arial"/>
                <w:sz w:val="20"/>
                <w:szCs w:val="20"/>
              </w:rPr>
            </w:pPr>
          </w:p>
        </w:tc>
      </w:tr>
      <w:tr w:rsidR="00A3609C" w:rsidRPr="00A3609C" w14:paraId="0A62115A" w14:textId="77777777" w:rsidTr="00110A98">
        <w:trPr>
          <w:trHeight w:val="20"/>
        </w:trPr>
        <w:tc>
          <w:tcPr>
            <w:tcW w:w="3672" w:type="dxa"/>
            <w:shd w:val="clear" w:color="auto" w:fill="auto"/>
          </w:tcPr>
          <w:p w14:paraId="7540864E" w14:textId="565EBA10" w:rsidR="00EF2353" w:rsidRPr="00A3609C" w:rsidRDefault="00EF2353" w:rsidP="00EF2353">
            <w:pPr>
              <w:spacing w:after="0" w:line="240" w:lineRule="auto"/>
              <w:ind w:left="413" w:right="-25"/>
              <w:jc w:val="both"/>
              <w:rPr>
                <w:rFonts w:ascii="Arial" w:hAnsi="Arial" w:cs="Arial"/>
                <w:sz w:val="20"/>
                <w:szCs w:val="20"/>
              </w:rPr>
            </w:pPr>
            <w:r w:rsidRPr="00A3609C">
              <w:rPr>
                <w:rFonts w:ascii="Arial" w:hAnsi="Arial" w:cs="Arial"/>
                <w:b/>
                <w:bCs/>
                <w:sz w:val="20"/>
                <w:szCs w:val="20"/>
              </w:rPr>
              <w:t>Other receivables</w:t>
            </w:r>
          </w:p>
        </w:tc>
        <w:tc>
          <w:tcPr>
            <w:tcW w:w="1440" w:type="dxa"/>
            <w:shd w:val="clear" w:color="auto" w:fill="FAFAFA"/>
          </w:tcPr>
          <w:p w14:paraId="476D461D"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4627900A" w14:textId="346313DD" w:rsidR="00EF2353" w:rsidRPr="00A3609C"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76CDB0BD"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4C022C15" w14:textId="57FDCBDE" w:rsidR="00EF2353" w:rsidRPr="00A3609C" w:rsidRDefault="00EF2353" w:rsidP="00EF2353">
            <w:pPr>
              <w:spacing w:after="0" w:line="240" w:lineRule="auto"/>
              <w:ind w:right="-72"/>
              <w:jc w:val="right"/>
              <w:rPr>
                <w:rFonts w:ascii="Arial" w:hAnsi="Arial" w:cs="Arial"/>
                <w:sz w:val="20"/>
                <w:szCs w:val="20"/>
              </w:rPr>
            </w:pPr>
          </w:p>
        </w:tc>
      </w:tr>
      <w:tr w:rsidR="00A3609C" w:rsidRPr="00A3609C" w14:paraId="50C6F0B1" w14:textId="77777777" w:rsidTr="00110A98">
        <w:trPr>
          <w:trHeight w:val="20"/>
        </w:trPr>
        <w:tc>
          <w:tcPr>
            <w:tcW w:w="3672" w:type="dxa"/>
            <w:shd w:val="clear" w:color="auto" w:fill="auto"/>
          </w:tcPr>
          <w:p w14:paraId="64B8AA6A" w14:textId="39683D95" w:rsidR="00EF2353" w:rsidRPr="00A3609C" w:rsidRDefault="00EF2353" w:rsidP="00EF2353">
            <w:pPr>
              <w:spacing w:after="0" w:line="240" w:lineRule="auto"/>
              <w:ind w:left="413" w:right="-25"/>
              <w:jc w:val="both"/>
              <w:rPr>
                <w:rFonts w:ascii="Arial" w:hAnsi="Arial" w:cs="Arial"/>
                <w:b/>
                <w:bCs/>
                <w:sz w:val="20"/>
                <w:szCs w:val="20"/>
              </w:rPr>
            </w:pPr>
            <w:r w:rsidRPr="00A3609C">
              <w:rPr>
                <w:rFonts w:ascii="Arial" w:hAnsi="Arial" w:cs="Arial"/>
                <w:sz w:val="20"/>
                <w:szCs w:val="20"/>
              </w:rPr>
              <w:t>Subsidiary</w:t>
            </w:r>
          </w:p>
        </w:tc>
        <w:tc>
          <w:tcPr>
            <w:tcW w:w="1440" w:type="dxa"/>
            <w:shd w:val="clear" w:color="auto" w:fill="FAFAFA"/>
          </w:tcPr>
          <w:p w14:paraId="1B6E9594" w14:textId="699325C2" w:rsidR="00EF2353" w:rsidRPr="00A3609C" w:rsidRDefault="00795DE7" w:rsidP="00EF2353">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Pr>
          <w:p w14:paraId="7C6D05E9" w14:textId="3BDB5F40" w:rsidR="00EF2353" w:rsidRPr="00A3609C" w:rsidRDefault="00EF2353" w:rsidP="00EF2353">
            <w:pPr>
              <w:spacing w:after="0" w:line="240" w:lineRule="auto"/>
              <w:ind w:right="-72"/>
              <w:jc w:val="right"/>
              <w:rPr>
                <w:rFonts w:ascii="Arial" w:hAnsi="Arial" w:cs="Arial"/>
                <w:sz w:val="20"/>
                <w:szCs w:val="20"/>
              </w:rPr>
            </w:pPr>
            <w:r w:rsidRPr="00A3609C">
              <w:rPr>
                <w:rFonts w:ascii="Arial" w:hAnsi="Arial" w:cs="Arial"/>
                <w:sz w:val="20"/>
                <w:szCs w:val="20"/>
              </w:rPr>
              <w:t>-</w:t>
            </w:r>
          </w:p>
        </w:tc>
        <w:tc>
          <w:tcPr>
            <w:tcW w:w="1440" w:type="dxa"/>
            <w:shd w:val="clear" w:color="auto" w:fill="FAFAFA"/>
          </w:tcPr>
          <w:p w14:paraId="7D88AFDB" w14:textId="0E86EF33" w:rsidR="00EF2353" w:rsidRPr="00A3609C" w:rsidRDefault="00795DE7" w:rsidP="00EF2353">
            <w:pPr>
              <w:spacing w:after="0" w:line="240" w:lineRule="auto"/>
              <w:ind w:right="-72"/>
              <w:jc w:val="right"/>
              <w:rPr>
                <w:rFonts w:ascii="Arial" w:hAnsi="Arial" w:cs="Arial"/>
                <w:sz w:val="20"/>
                <w:szCs w:val="20"/>
              </w:rPr>
            </w:pPr>
            <w:r w:rsidRPr="00795DE7">
              <w:rPr>
                <w:rFonts w:ascii="Arial" w:hAnsi="Arial" w:cs="Arial"/>
                <w:sz w:val="20"/>
                <w:szCs w:val="20"/>
              </w:rPr>
              <w:t>75,789</w:t>
            </w:r>
          </w:p>
        </w:tc>
        <w:tc>
          <w:tcPr>
            <w:tcW w:w="1440" w:type="dxa"/>
          </w:tcPr>
          <w:p w14:paraId="7FCF5A44" w14:textId="5258F0C7" w:rsidR="00EF2353" w:rsidRPr="00A3609C" w:rsidRDefault="00AA4DCF" w:rsidP="00EF2353">
            <w:pPr>
              <w:spacing w:after="0" w:line="240" w:lineRule="auto"/>
              <w:ind w:right="-72"/>
              <w:jc w:val="right"/>
              <w:rPr>
                <w:rFonts w:ascii="Arial" w:hAnsi="Arial" w:cs="Arial"/>
                <w:sz w:val="20"/>
                <w:szCs w:val="20"/>
              </w:rPr>
            </w:pPr>
            <w:r w:rsidRPr="00A3609C">
              <w:rPr>
                <w:rFonts w:ascii="Arial" w:hAnsi="Arial" w:cs="Arial"/>
                <w:sz w:val="20"/>
                <w:szCs w:val="20"/>
              </w:rPr>
              <w:t>937,935</w:t>
            </w:r>
          </w:p>
        </w:tc>
      </w:tr>
      <w:tr w:rsidR="00A3609C" w:rsidRPr="00A3609C" w14:paraId="43B43AE9" w14:textId="77777777" w:rsidTr="00110A98">
        <w:trPr>
          <w:trHeight w:val="20"/>
        </w:trPr>
        <w:tc>
          <w:tcPr>
            <w:tcW w:w="3672" w:type="dxa"/>
            <w:shd w:val="clear" w:color="auto" w:fill="auto"/>
          </w:tcPr>
          <w:p w14:paraId="30FC3C7B" w14:textId="77777777" w:rsidR="00EF2353" w:rsidRPr="00A3609C" w:rsidRDefault="00EF2353" w:rsidP="00EF2353">
            <w:pPr>
              <w:spacing w:after="0" w:line="240" w:lineRule="auto"/>
              <w:ind w:left="413" w:right="-25"/>
              <w:jc w:val="both"/>
              <w:rPr>
                <w:rFonts w:ascii="Arial" w:hAnsi="Arial" w:cs="Arial"/>
                <w:sz w:val="20"/>
                <w:szCs w:val="20"/>
              </w:rPr>
            </w:pPr>
          </w:p>
        </w:tc>
        <w:tc>
          <w:tcPr>
            <w:tcW w:w="1440" w:type="dxa"/>
            <w:shd w:val="clear" w:color="auto" w:fill="FAFAFA"/>
          </w:tcPr>
          <w:p w14:paraId="57A910A0"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0BEFB114"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056915C6"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2B7507AD" w14:textId="77777777" w:rsidR="00EF2353" w:rsidRPr="00A3609C" w:rsidRDefault="00EF2353" w:rsidP="00EF2353">
            <w:pPr>
              <w:spacing w:after="0" w:line="240" w:lineRule="auto"/>
              <w:ind w:right="-72"/>
              <w:jc w:val="right"/>
              <w:rPr>
                <w:rFonts w:ascii="Arial" w:hAnsi="Arial" w:cs="Arial"/>
                <w:sz w:val="20"/>
                <w:szCs w:val="20"/>
              </w:rPr>
            </w:pPr>
          </w:p>
        </w:tc>
      </w:tr>
      <w:tr w:rsidR="00A3609C" w:rsidRPr="00A3609C" w14:paraId="23200723" w14:textId="77777777" w:rsidTr="00110A98">
        <w:trPr>
          <w:trHeight w:val="20"/>
        </w:trPr>
        <w:tc>
          <w:tcPr>
            <w:tcW w:w="3672" w:type="dxa"/>
            <w:shd w:val="clear" w:color="auto" w:fill="auto"/>
          </w:tcPr>
          <w:p w14:paraId="55E623AE" w14:textId="49B4C7BE" w:rsidR="00EF2353" w:rsidRPr="00A3609C" w:rsidRDefault="00EF2353" w:rsidP="00EF2353">
            <w:pPr>
              <w:spacing w:after="0" w:line="240" w:lineRule="auto"/>
              <w:ind w:left="413" w:right="-25"/>
              <w:jc w:val="both"/>
              <w:rPr>
                <w:rFonts w:ascii="Arial" w:hAnsi="Arial" w:cs="Arial"/>
                <w:sz w:val="20"/>
                <w:szCs w:val="20"/>
              </w:rPr>
            </w:pPr>
            <w:r w:rsidRPr="00A3609C">
              <w:rPr>
                <w:rFonts w:ascii="Arial" w:hAnsi="Arial" w:cs="Arial"/>
                <w:b/>
                <w:bCs/>
                <w:sz w:val="20"/>
                <w:szCs w:val="20"/>
              </w:rPr>
              <w:t>Trade payables</w:t>
            </w:r>
          </w:p>
        </w:tc>
        <w:tc>
          <w:tcPr>
            <w:tcW w:w="1440" w:type="dxa"/>
            <w:shd w:val="clear" w:color="auto" w:fill="FAFAFA"/>
          </w:tcPr>
          <w:p w14:paraId="78F3AF96"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37A4047B"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2A4CA73F"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59B8D714" w14:textId="77777777" w:rsidR="00EF2353" w:rsidRPr="00A3609C" w:rsidRDefault="00EF2353" w:rsidP="00EF2353">
            <w:pPr>
              <w:spacing w:after="0" w:line="240" w:lineRule="auto"/>
              <w:ind w:right="-72"/>
              <w:jc w:val="right"/>
              <w:rPr>
                <w:rFonts w:ascii="Arial" w:hAnsi="Arial" w:cs="Arial"/>
                <w:sz w:val="20"/>
                <w:szCs w:val="20"/>
              </w:rPr>
            </w:pPr>
          </w:p>
        </w:tc>
      </w:tr>
      <w:tr w:rsidR="00A3609C" w:rsidRPr="00A3609C" w14:paraId="22ECE0D1" w14:textId="77777777" w:rsidTr="00110A98">
        <w:trPr>
          <w:trHeight w:val="20"/>
        </w:trPr>
        <w:tc>
          <w:tcPr>
            <w:tcW w:w="3672" w:type="dxa"/>
            <w:shd w:val="clear" w:color="auto" w:fill="auto"/>
          </w:tcPr>
          <w:p w14:paraId="71F11B29" w14:textId="6BFE2485" w:rsidR="00EF2353" w:rsidRPr="00A3609C" w:rsidRDefault="00EF2353" w:rsidP="00EF2353">
            <w:pPr>
              <w:spacing w:after="0" w:line="240" w:lineRule="auto"/>
              <w:ind w:left="413" w:right="-25"/>
              <w:jc w:val="both"/>
              <w:rPr>
                <w:rFonts w:ascii="Arial" w:hAnsi="Arial" w:cs="Arial"/>
                <w:b/>
                <w:bCs/>
                <w:sz w:val="20"/>
                <w:szCs w:val="20"/>
              </w:rPr>
            </w:pPr>
            <w:r w:rsidRPr="00A3609C">
              <w:rPr>
                <w:rFonts w:ascii="Arial" w:hAnsi="Arial" w:cs="Arial"/>
                <w:sz w:val="20"/>
                <w:szCs w:val="20"/>
              </w:rPr>
              <w:t>Related companies</w:t>
            </w:r>
            <w:r w:rsidRPr="00A3609C">
              <w:rPr>
                <w:rFonts w:ascii="Arial" w:hAnsi="Arial" w:cs="Arial"/>
                <w:spacing w:val="-8"/>
                <w:sz w:val="20"/>
                <w:szCs w:val="20"/>
              </w:rPr>
              <w:t xml:space="preserve">* </w:t>
            </w:r>
          </w:p>
        </w:tc>
        <w:tc>
          <w:tcPr>
            <w:tcW w:w="1440" w:type="dxa"/>
            <w:shd w:val="clear" w:color="auto" w:fill="FAFAFA"/>
          </w:tcPr>
          <w:p w14:paraId="49ABF1EC" w14:textId="60345D69" w:rsidR="00EF2353" w:rsidRPr="00A3609C" w:rsidRDefault="00795DE7" w:rsidP="00EF2353">
            <w:pPr>
              <w:spacing w:after="0" w:line="240" w:lineRule="auto"/>
              <w:ind w:right="-72"/>
              <w:jc w:val="right"/>
              <w:rPr>
                <w:rFonts w:ascii="Arial" w:hAnsi="Arial" w:cs="Arial"/>
                <w:sz w:val="20"/>
                <w:szCs w:val="20"/>
              </w:rPr>
            </w:pPr>
            <w:r w:rsidRPr="00795DE7">
              <w:rPr>
                <w:rFonts w:ascii="Arial" w:hAnsi="Arial" w:cs="Arial"/>
                <w:sz w:val="20"/>
                <w:szCs w:val="20"/>
              </w:rPr>
              <w:t>4,717,675</w:t>
            </w:r>
          </w:p>
        </w:tc>
        <w:tc>
          <w:tcPr>
            <w:tcW w:w="1440" w:type="dxa"/>
          </w:tcPr>
          <w:p w14:paraId="646CD8A7" w14:textId="7651220B" w:rsidR="00EF2353" w:rsidRPr="00A3609C" w:rsidRDefault="00AA4DCF" w:rsidP="00EF2353">
            <w:pPr>
              <w:spacing w:after="0" w:line="240" w:lineRule="auto"/>
              <w:ind w:right="-72"/>
              <w:jc w:val="right"/>
              <w:rPr>
                <w:rFonts w:ascii="Arial" w:hAnsi="Arial" w:cs="Arial"/>
                <w:sz w:val="20"/>
                <w:szCs w:val="20"/>
              </w:rPr>
            </w:pPr>
            <w:r w:rsidRPr="00A3609C">
              <w:rPr>
                <w:rFonts w:ascii="Arial" w:hAnsi="Arial" w:cs="Arial"/>
                <w:sz w:val="20"/>
                <w:szCs w:val="20"/>
              </w:rPr>
              <w:t>2,372,081</w:t>
            </w:r>
          </w:p>
        </w:tc>
        <w:tc>
          <w:tcPr>
            <w:tcW w:w="1440" w:type="dxa"/>
            <w:shd w:val="clear" w:color="auto" w:fill="FAFAFA"/>
          </w:tcPr>
          <w:p w14:paraId="3EC06A6A" w14:textId="11973BB4" w:rsidR="00EF2353" w:rsidRPr="00A3609C" w:rsidRDefault="00795DE7" w:rsidP="00795DE7">
            <w:pPr>
              <w:spacing w:after="0" w:line="240" w:lineRule="auto"/>
              <w:ind w:right="-72"/>
              <w:jc w:val="right"/>
              <w:rPr>
                <w:rFonts w:ascii="Arial" w:hAnsi="Arial" w:cs="Arial"/>
                <w:sz w:val="20"/>
                <w:szCs w:val="20"/>
              </w:rPr>
            </w:pPr>
            <w:r w:rsidRPr="00795DE7">
              <w:rPr>
                <w:rFonts w:ascii="Arial" w:hAnsi="Arial" w:cs="Arial"/>
                <w:sz w:val="20"/>
                <w:szCs w:val="20"/>
              </w:rPr>
              <w:t>4,717,675</w:t>
            </w:r>
          </w:p>
        </w:tc>
        <w:tc>
          <w:tcPr>
            <w:tcW w:w="1440" w:type="dxa"/>
          </w:tcPr>
          <w:p w14:paraId="76BF45FD" w14:textId="4221407A" w:rsidR="00EF2353" w:rsidRPr="00A3609C" w:rsidRDefault="00AA4DCF" w:rsidP="00EF2353">
            <w:pPr>
              <w:spacing w:after="0" w:line="240" w:lineRule="auto"/>
              <w:ind w:right="-72"/>
              <w:jc w:val="right"/>
              <w:rPr>
                <w:rFonts w:ascii="Arial" w:hAnsi="Arial" w:cs="Arial"/>
                <w:sz w:val="20"/>
                <w:szCs w:val="20"/>
              </w:rPr>
            </w:pPr>
            <w:r w:rsidRPr="00A3609C">
              <w:rPr>
                <w:rFonts w:ascii="Arial" w:hAnsi="Arial" w:cs="Arial"/>
                <w:sz w:val="20"/>
                <w:szCs w:val="20"/>
              </w:rPr>
              <w:t>2,372,081</w:t>
            </w:r>
          </w:p>
        </w:tc>
      </w:tr>
      <w:tr w:rsidR="00A3609C" w:rsidRPr="00A3609C" w14:paraId="61648E88" w14:textId="77777777" w:rsidTr="00110A98">
        <w:trPr>
          <w:trHeight w:val="20"/>
        </w:trPr>
        <w:tc>
          <w:tcPr>
            <w:tcW w:w="3672" w:type="dxa"/>
            <w:shd w:val="clear" w:color="auto" w:fill="auto"/>
          </w:tcPr>
          <w:p w14:paraId="20C0698E" w14:textId="77777777" w:rsidR="00EF2353" w:rsidRPr="00A3609C" w:rsidRDefault="00EF2353" w:rsidP="00EF2353">
            <w:pPr>
              <w:spacing w:after="0" w:line="240" w:lineRule="auto"/>
              <w:ind w:left="413" w:right="-25"/>
              <w:jc w:val="both"/>
              <w:rPr>
                <w:rFonts w:ascii="Arial" w:hAnsi="Arial" w:cs="Arial"/>
                <w:sz w:val="20"/>
                <w:szCs w:val="20"/>
              </w:rPr>
            </w:pPr>
          </w:p>
        </w:tc>
        <w:tc>
          <w:tcPr>
            <w:tcW w:w="1440" w:type="dxa"/>
            <w:shd w:val="clear" w:color="auto" w:fill="FAFAFA"/>
          </w:tcPr>
          <w:p w14:paraId="109E247C"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1DEA6FDB"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45D1F0FC"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2216D7E1" w14:textId="77777777" w:rsidR="00EF2353" w:rsidRPr="00A3609C" w:rsidRDefault="00EF2353" w:rsidP="00EF2353">
            <w:pPr>
              <w:spacing w:after="0" w:line="240" w:lineRule="auto"/>
              <w:ind w:right="-72"/>
              <w:jc w:val="right"/>
              <w:rPr>
                <w:rFonts w:ascii="Arial" w:hAnsi="Arial" w:cs="Arial"/>
                <w:sz w:val="20"/>
                <w:szCs w:val="20"/>
              </w:rPr>
            </w:pPr>
          </w:p>
        </w:tc>
      </w:tr>
      <w:tr w:rsidR="00A3609C" w:rsidRPr="00A3609C" w14:paraId="0B226FE8" w14:textId="77777777" w:rsidTr="00110A98">
        <w:trPr>
          <w:trHeight w:val="20"/>
        </w:trPr>
        <w:tc>
          <w:tcPr>
            <w:tcW w:w="3672" w:type="dxa"/>
            <w:shd w:val="clear" w:color="auto" w:fill="auto"/>
          </w:tcPr>
          <w:p w14:paraId="7531F3AF" w14:textId="60E79F22" w:rsidR="00EF2353" w:rsidRPr="00A3609C" w:rsidRDefault="00EF2353" w:rsidP="00EF2353">
            <w:pPr>
              <w:spacing w:after="0" w:line="240" w:lineRule="auto"/>
              <w:ind w:left="413" w:right="-25"/>
              <w:jc w:val="both"/>
              <w:rPr>
                <w:rFonts w:ascii="Arial" w:hAnsi="Arial" w:cs="Arial"/>
                <w:sz w:val="20"/>
                <w:szCs w:val="20"/>
              </w:rPr>
            </w:pPr>
            <w:r w:rsidRPr="00A3609C">
              <w:rPr>
                <w:rFonts w:ascii="Arial" w:hAnsi="Arial" w:cs="Arial"/>
                <w:b/>
                <w:bCs/>
                <w:sz w:val="20"/>
                <w:szCs w:val="20"/>
              </w:rPr>
              <w:t>Other payables</w:t>
            </w:r>
          </w:p>
        </w:tc>
        <w:tc>
          <w:tcPr>
            <w:tcW w:w="1440" w:type="dxa"/>
            <w:shd w:val="clear" w:color="auto" w:fill="FAFAFA"/>
          </w:tcPr>
          <w:p w14:paraId="185E74B7"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7AB058EF"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5A50BB77" w14:textId="77777777" w:rsidR="00EF2353" w:rsidRPr="00A3609C" w:rsidRDefault="00EF2353" w:rsidP="00EF2353">
            <w:pPr>
              <w:spacing w:after="0" w:line="240" w:lineRule="auto"/>
              <w:ind w:right="-72"/>
              <w:jc w:val="right"/>
              <w:rPr>
                <w:rFonts w:ascii="Arial" w:hAnsi="Arial" w:cs="Arial"/>
                <w:sz w:val="20"/>
                <w:szCs w:val="20"/>
              </w:rPr>
            </w:pPr>
          </w:p>
        </w:tc>
        <w:tc>
          <w:tcPr>
            <w:tcW w:w="1440" w:type="dxa"/>
          </w:tcPr>
          <w:p w14:paraId="66349AC5" w14:textId="77777777" w:rsidR="00EF2353" w:rsidRPr="00A3609C" w:rsidRDefault="00EF2353" w:rsidP="00EF2353">
            <w:pPr>
              <w:spacing w:after="0" w:line="240" w:lineRule="auto"/>
              <w:ind w:right="-72"/>
              <w:jc w:val="right"/>
              <w:rPr>
                <w:rFonts w:ascii="Arial" w:hAnsi="Arial" w:cs="Arial"/>
                <w:sz w:val="20"/>
                <w:szCs w:val="20"/>
              </w:rPr>
            </w:pPr>
          </w:p>
        </w:tc>
      </w:tr>
      <w:tr w:rsidR="00EF2353" w:rsidRPr="00C70AEF" w14:paraId="266C752F" w14:textId="77777777" w:rsidTr="00110A98">
        <w:trPr>
          <w:trHeight w:val="20"/>
        </w:trPr>
        <w:tc>
          <w:tcPr>
            <w:tcW w:w="3672" w:type="dxa"/>
            <w:shd w:val="clear" w:color="auto" w:fill="auto"/>
          </w:tcPr>
          <w:p w14:paraId="5A6B62CA" w14:textId="77777777" w:rsidR="00EF2353" w:rsidRDefault="00EF2353" w:rsidP="00EF2353">
            <w:pPr>
              <w:spacing w:after="0" w:line="240" w:lineRule="auto"/>
              <w:ind w:left="413" w:right="-25"/>
              <w:jc w:val="both"/>
              <w:rPr>
                <w:rFonts w:ascii="Arial" w:hAnsi="Arial" w:cs="Arial"/>
                <w:sz w:val="20"/>
                <w:szCs w:val="20"/>
              </w:rPr>
            </w:pPr>
            <w:r w:rsidRPr="00C70AEF">
              <w:rPr>
                <w:rFonts w:ascii="Arial" w:hAnsi="Arial" w:cs="Arial"/>
                <w:sz w:val="20"/>
                <w:szCs w:val="20"/>
              </w:rPr>
              <w:t>Subsidiary</w:t>
            </w:r>
          </w:p>
          <w:p w14:paraId="2C045CD2" w14:textId="2FC759B0" w:rsidR="00795DE7" w:rsidRPr="00C70AEF" w:rsidRDefault="00795DE7" w:rsidP="00EF2353">
            <w:pPr>
              <w:spacing w:after="0" w:line="240" w:lineRule="auto"/>
              <w:ind w:left="413" w:right="-25"/>
              <w:jc w:val="both"/>
              <w:rPr>
                <w:rFonts w:ascii="Arial" w:hAnsi="Arial" w:cs="Arial"/>
                <w:b/>
                <w:bCs/>
                <w:sz w:val="20"/>
                <w:szCs w:val="20"/>
              </w:rPr>
            </w:pPr>
            <w:r w:rsidRPr="00A3609C">
              <w:rPr>
                <w:rFonts w:ascii="Arial" w:hAnsi="Arial" w:cs="Arial"/>
                <w:sz w:val="20"/>
                <w:szCs w:val="20"/>
              </w:rPr>
              <w:t>Related companies</w:t>
            </w:r>
            <w:r w:rsidR="00AD7A33" w:rsidRPr="00A3609C">
              <w:rPr>
                <w:rFonts w:ascii="Arial" w:hAnsi="Arial" w:cs="Arial"/>
                <w:spacing w:val="-8"/>
                <w:sz w:val="20"/>
                <w:szCs w:val="20"/>
              </w:rPr>
              <w:t>*</w:t>
            </w:r>
          </w:p>
        </w:tc>
        <w:tc>
          <w:tcPr>
            <w:tcW w:w="1440" w:type="dxa"/>
            <w:shd w:val="clear" w:color="auto" w:fill="FAFAFA"/>
          </w:tcPr>
          <w:p w14:paraId="12661354" w14:textId="77777777" w:rsidR="00EF2353" w:rsidRDefault="00795DE7" w:rsidP="00EF2353">
            <w:pPr>
              <w:spacing w:after="0" w:line="240" w:lineRule="auto"/>
              <w:ind w:right="-72"/>
              <w:jc w:val="right"/>
              <w:rPr>
                <w:rFonts w:ascii="Arial" w:hAnsi="Arial" w:cs="Arial"/>
                <w:sz w:val="20"/>
                <w:szCs w:val="20"/>
              </w:rPr>
            </w:pPr>
            <w:r>
              <w:rPr>
                <w:rFonts w:ascii="Arial" w:hAnsi="Arial" w:cs="Arial"/>
                <w:sz w:val="20"/>
                <w:szCs w:val="20"/>
              </w:rPr>
              <w:t>-</w:t>
            </w:r>
          </w:p>
          <w:p w14:paraId="3E69B5BD" w14:textId="27E5B052" w:rsidR="00795DE7" w:rsidRPr="00C70AEF" w:rsidRDefault="00795DE7" w:rsidP="00EF2353">
            <w:pPr>
              <w:spacing w:after="0" w:line="240" w:lineRule="auto"/>
              <w:ind w:right="-72"/>
              <w:jc w:val="right"/>
              <w:rPr>
                <w:rFonts w:ascii="Arial" w:hAnsi="Arial" w:cs="Arial"/>
                <w:sz w:val="20"/>
                <w:szCs w:val="20"/>
              </w:rPr>
            </w:pPr>
            <w:r>
              <w:rPr>
                <w:rFonts w:ascii="Arial" w:hAnsi="Arial" w:cs="Arial"/>
                <w:sz w:val="20"/>
                <w:szCs w:val="20"/>
              </w:rPr>
              <w:t>14,980</w:t>
            </w:r>
          </w:p>
        </w:tc>
        <w:tc>
          <w:tcPr>
            <w:tcW w:w="1440" w:type="dxa"/>
          </w:tcPr>
          <w:p w14:paraId="602B0DEC" w14:textId="77777777" w:rsidR="00EF2353" w:rsidRDefault="00EF2353" w:rsidP="00EF2353">
            <w:pPr>
              <w:spacing w:after="0" w:line="240" w:lineRule="auto"/>
              <w:ind w:right="-72"/>
              <w:jc w:val="right"/>
              <w:rPr>
                <w:rFonts w:ascii="Arial" w:hAnsi="Arial" w:cs="Arial"/>
                <w:sz w:val="20"/>
                <w:szCs w:val="20"/>
              </w:rPr>
            </w:pPr>
            <w:r w:rsidRPr="00C70AEF">
              <w:rPr>
                <w:rFonts w:ascii="Arial" w:hAnsi="Arial" w:cs="Arial"/>
                <w:sz w:val="20"/>
                <w:szCs w:val="20"/>
              </w:rPr>
              <w:t>-</w:t>
            </w:r>
          </w:p>
          <w:p w14:paraId="786DD824" w14:textId="6EC20FE4" w:rsidR="00795DE7" w:rsidRPr="00C70AEF" w:rsidRDefault="00795DE7" w:rsidP="00EF2353">
            <w:pPr>
              <w:spacing w:after="0" w:line="240" w:lineRule="auto"/>
              <w:ind w:right="-72"/>
              <w:jc w:val="right"/>
              <w:rPr>
                <w:rFonts w:ascii="Arial" w:hAnsi="Arial" w:cs="Arial"/>
                <w:sz w:val="20"/>
                <w:szCs w:val="20"/>
              </w:rPr>
            </w:pPr>
            <w:r>
              <w:rPr>
                <w:rFonts w:ascii="Arial" w:hAnsi="Arial" w:cs="Arial"/>
                <w:sz w:val="20"/>
                <w:szCs w:val="20"/>
              </w:rPr>
              <w:t>-</w:t>
            </w:r>
          </w:p>
        </w:tc>
        <w:tc>
          <w:tcPr>
            <w:tcW w:w="1440" w:type="dxa"/>
            <w:shd w:val="clear" w:color="auto" w:fill="FAFAFA"/>
          </w:tcPr>
          <w:p w14:paraId="494920D0" w14:textId="77777777" w:rsidR="00EF2353" w:rsidRDefault="00795DE7" w:rsidP="00EF2353">
            <w:pPr>
              <w:spacing w:after="0" w:line="240" w:lineRule="auto"/>
              <w:ind w:right="-72"/>
              <w:jc w:val="right"/>
              <w:rPr>
                <w:rFonts w:ascii="Arial" w:hAnsi="Arial" w:cs="Arial"/>
                <w:sz w:val="20"/>
                <w:szCs w:val="20"/>
              </w:rPr>
            </w:pPr>
            <w:r w:rsidRPr="00795DE7">
              <w:rPr>
                <w:rFonts w:ascii="Arial" w:hAnsi="Arial" w:cs="Arial"/>
                <w:sz w:val="20"/>
                <w:szCs w:val="20"/>
              </w:rPr>
              <w:t>1,122,861</w:t>
            </w:r>
          </w:p>
          <w:p w14:paraId="2909DE08" w14:textId="507E68C0" w:rsidR="00795DE7" w:rsidRPr="00C70AEF" w:rsidRDefault="00795DE7" w:rsidP="00795DE7">
            <w:pPr>
              <w:spacing w:after="0" w:line="240" w:lineRule="auto"/>
              <w:ind w:right="-72"/>
              <w:jc w:val="right"/>
              <w:rPr>
                <w:rFonts w:ascii="Arial" w:hAnsi="Arial" w:cs="Arial"/>
                <w:sz w:val="20"/>
                <w:szCs w:val="20"/>
              </w:rPr>
            </w:pPr>
            <w:r>
              <w:rPr>
                <w:rFonts w:ascii="Arial" w:hAnsi="Arial" w:cs="Arial"/>
                <w:sz w:val="20"/>
                <w:szCs w:val="20"/>
              </w:rPr>
              <w:t>14,980</w:t>
            </w:r>
          </w:p>
        </w:tc>
        <w:tc>
          <w:tcPr>
            <w:tcW w:w="1440" w:type="dxa"/>
          </w:tcPr>
          <w:p w14:paraId="665CDD96" w14:textId="77777777" w:rsidR="00EF2353" w:rsidRDefault="00AA4DCF" w:rsidP="00EF2353">
            <w:pPr>
              <w:spacing w:after="0" w:line="240" w:lineRule="auto"/>
              <w:ind w:right="-72"/>
              <w:jc w:val="right"/>
              <w:rPr>
                <w:rFonts w:ascii="Arial" w:hAnsi="Arial" w:cs="Arial"/>
                <w:sz w:val="20"/>
                <w:szCs w:val="20"/>
              </w:rPr>
            </w:pPr>
            <w:r w:rsidRPr="00C70AEF">
              <w:rPr>
                <w:rFonts w:ascii="Arial" w:hAnsi="Arial" w:cs="Arial"/>
                <w:sz w:val="20"/>
                <w:szCs w:val="20"/>
              </w:rPr>
              <w:t>697,534</w:t>
            </w:r>
          </w:p>
          <w:p w14:paraId="7A97A39B" w14:textId="13ADBB3B" w:rsidR="00795DE7" w:rsidRPr="00C70AEF" w:rsidRDefault="00795DE7" w:rsidP="00EF2353">
            <w:pPr>
              <w:spacing w:after="0" w:line="240" w:lineRule="auto"/>
              <w:ind w:right="-72"/>
              <w:jc w:val="right"/>
              <w:rPr>
                <w:rFonts w:ascii="Arial" w:hAnsi="Arial" w:cs="Arial"/>
                <w:sz w:val="20"/>
                <w:szCs w:val="20"/>
              </w:rPr>
            </w:pPr>
            <w:r>
              <w:rPr>
                <w:rFonts w:ascii="Arial" w:hAnsi="Arial" w:cs="Arial"/>
                <w:sz w:val="20"/>
                <w:szCs w:val="20"/>
              </w:rPr>
              <w:t>-</w:t>
            </w:r>
          </w:p>
        </w:tc>
      </w:tr>
      <w:tr w:rsidR="00EF2353" w:rsidRPr="00C70AEF" w14:paraId="48B971F6" w14:textId="77777777" w:rsidTr="00110A98">
        <w:trPr>
          <w:trHeight w:val="20"/>
        </w:trPr>
        <w:tc>
          <w:tcPr>
            <w:tcW w:w="3672" w:type="dxa"/>
            <w:shd w:val="clear" w:color="auto" w:fill="auto"/>
          </w:tcPr>
          <w:p w14:paraId="03E30E03" w14:textId="77777777" w:rsidR="00EF2353" w:rsidRPr="00C70AEF" w:rsidRDefault="00EF2353" w:rsidP="00EF2353">
            <w:pPr>
              <w:spacing w:after="0" w:line="240" w:lineRule="auto"/>
              <w:ind w:left="413" w:right="-25"/>
              <w:jc w:val="both"/>
              <w:rPr>
                <w:rFonts w:ascii="Arial" w:hAnsi="Arial" w:cs="Arial"/>
                <w:sz w:val="20"/>
                <w:szCs w:val="20"/>
              </w:rPr>
            </w:pPr>
          </w:p>
        </w:tc>
        <w:tc>
          <w:tcPr>
            <w:tcW w:w="1440" w:type="dxa"/>
            <w:shd w:val="clear" w:color="auto" w:fill="FAFAFA"/>
          </w:tcPr>
          <w:p w14:paraId="389D4303" w14:textId="2211E96C" w:rsidR="00EF2353" w:rsidRPr="00C70AEF" w:rsidRDefault="00EF2353" w:rsidP="00EF2353">
            <w:pPr>
              <w:spacing w:after="0" w:line="240" w:lineRule="auto"/>
              <w:ind w:right="-72"/>
              <w:jc w:val="right"/>
              <w:rPr>
                <w:rFonts w:ascii="Arial" w:hAnsi="Arial" w:cs="Arial"/>
                <w:sz w:val="20"/>
                <w:szCs w:val="20"/>
              </w:rPr>
            </w:pPr>
          </w:p>
        </w:tc>
        <w:tc>
          <w:tcPr>
            <w:tcW w:w="1440" w:type="dxa"/>
          </w:tcPr>
          <w:p w14:paraId="04208D3B" w14:textId="77777777" w:rsidR="00EF2353" w:rsidRPr="00C70AEF" w:rsidRDefault="00EF2353" w:rsidP="00EF2353">
            <w:pPr>
              <w:spacing w:after="0" w:line="240" w:lineRule="auto"/>
              <w:ind w:right="-72"/>
              <w:jc w:val="right"/>
              <w:rPr>
                <w:rFonts w:ascii="Arial" w:eastAsia="Arial Unicode MS" w:hAnsi="Arial" w:cs="Arial"/>
                <w:sz w:val="20"/>
                <w:szCs w:val="20"/>
              </w:rPr>
            </w:pPr>
          </w:p>
        </w:tc>
        <w:tc>
          <w:tcPr>
            <w:tcW w:w="1440" w:type="dxa"/>
            <w:shd w:val="clear" w:color="auto" w:fill="FAFAFA"/>
          </w:tcPr>
          <w:p w14:paraId="6FD6BA51" w14:textId="77777777" w:rsidR="00EF2353" w:rsidRPr="00C70AEF" w:rsidRDefault="00EF2353" w:rsidP="00EF2353">
            <w:pPr>
              <w:spacing w:after="0" w:line="240" w:lineRule="auto"/>
              <w:ind w:right="-72"/>
              <w:jc w:val="right"/>
              <w:rPr>
                <w:rFonts w:ascii="Arial" w:hAnsi="Arial" w:cs="Arial"/>
                <w:sz w:val="20"/>
                <w:szCs w:val="20"/>
              </w:rPr>
            </w:pPr>
          </w:p>
        </w:tc>
        <w:tc>
          <w:tcPr>
            <w:tcW w:w="1440" w:type="dxa"/>
          </w:tcPr>
          <w:p w14:paraId="1BB6A3DF" w14:textId="77777777" w:rsidR="00EF2353" w:rsidRPr="00C70AEF" w:rsidRDefault="00EF2353" w:rsidP="00EF2353">
            <w:pPr>
              <w:spacing w:after="0" w:line="240" w:lineRule="auto"/>
              <w:ind w:right="-72"/>
              <w:jc w:val="right"/>
              <w:rPr>
                <w:rFonts w:ascii="Arial" w:hAnsi="Arial" w:cs="Arial"/>
                <w:sz w:val="20"/>
                <w:szCs w:val="20"/>
              </w:rPr>
            </w:pPr>
          </w:p>
        </w:tc>
      </w:tr>
      <w:tr w:rsidR="00EF2353" w:rsidRPr="00C70AEF" w14:paraId="34C62591" w14:textId="77777777" w:rsidTr="00110A98">
        <w:trPr>
          <w:trHeight w:val="20"/>
        </w:trPr>
        <w:tc>
          <w:tcPr>
            <w:tcW w:w="3672" w:type="dxa"/>
            <w:shd w:val="clear" w:color="auto" w:fill="auto"/>
          </w:tcPr>
          <w:p w14:paraId="2747EA7A" w14:textId="63121102" w:rsidR="00EF2353" w:rsidRPr="00C70AEF" w:rsidRDefault="00EF2353" w:rsidP="00EF2353">
            <w:pPr>
              <w:spacing w:after="0" w:line="240" w:lineRule="auto"/>
              <w:ind w:left="413" w:right="-25"/>
              <w:jc w:val="both"/>
              <w:rPr>
                <w:rFonts w:ascii="Arial" w:hAnsi="Arial" w:cs="Arial"/>
                <w:sz w:val="20"/>
                <w:szCs w:val="20"/>
              </w:rPr>
            </w:pPr>
            <w:r w:rsidRPr="00C70AEF">
              <w:rPr>
                <w:rFonts w:ascii="Arial" w:hAnsi="Arial" w:cs="Arial"/>
                <w:b/>
                <w:bCs/>
                <w:spacing w:val="-8"/>
                <w:sz w:val="20"/>
                <w:szCs w:val="20"/>
              </w:rPr>
              <w:t>Retention</w:t>
            </w:r>
          </w:p>
        </w:tc>
        <w:tc>
          <w:tcPr>
            <w:tcW w:w="1440" w:type="dxa"/>
            <w:shd w:val="clear" w:color="auto" w:fill="FAFAFA"/>
          </w:tcPr>
          <w:p w14:paraId="0CFB12C8" w14:textId="77777777" w:rsidR="00EF2353" w:rsidRPr="00C70AEF" w:rsidRDefault="00EF2353" w:rsidP="00EF2353">
            <w:pPr>
              <w:spacing w:after="0" w:line="240" w:lineRule="auto"/>
              <w:ind w:right="-72"/>
              <w:jc w:val="right"/>
              <w:rPr>
                <w:rFonts w:ascii="Arial" w:hAnsi="Arial" w:cs="Arial"/>
                <w:sz w:val="20"/>
                <w:szCs w:val="20"/>
              </w:rPr>
            </w:pPr>
          </w:p>
        </w:tc>
        <w:tc>
          <w:tcPr>
            <w:tcW w:w="1440" w:type="dxa"/>
          </w:tcPr>
          <w:p w14:paraId="170C2893" w14:textId="77777777" w:rsidR="00EF2353" w:rsidRPr="00C70AEF" w:rsidRDefault="00EF2353" w:rsidP="00EF2353">
            <w:pPr>
              <w:spacing w:after="0" w:line="240" w:lineRule="auto"/>
              <w:ind w:right="-72"/>
              <w:jc w:val="right"/>
              <w:rPr>
                <w:rFonts w:ascii="Arial" w:eastAsia="Arial Unicode MS" w:hAnsi="Arial" w:cs="Arial"/>
                <w:sz w:val="20"/>
                <w:szCs w:val="20"/>
              </w:rPr>
            </w:pPr>
          </w:p>
        </w:tc>
        <w:tc>
          <w:tcPr>
            <w:tcW w:w="1440" w:type="dxa"/>
            <w:shd w:val="clear" w:color="auto" w:fill="FAFAFA"/>
          </w:tcPr>
          <w:p w14:paraId="487D3F6E" w14:textId="77777777" w:rsidR="00EF2353" w:rsidRPr="00C70AEF" w:rsidRDefault="00EF2353" w:rsidP="00EF2353">
            <w:pPr>
              <w:spacing w:after="0" w:line="240" w:lineRule="auto"/>
              <w:ind w:right="-72"/>
              <w:jc w:val="right"/>
              <w:rPr>
                <w:rFonts w:ascii="Arial" w:hAnsi="Arial" w:cs="Arial"/>
                <w:sz w:val="20"/>
                <w:szCs w:val="20"/>
              </w:rPr>
            </w:pPr>
          </w:p>
        </w:tc>
        <w:tc>
          <w:tcPr>
            <w:tcW w:w="1440" w:type="dxa"/>
          </w:tcPr>
          <w:p w14:paraId="07F7495D" w14:textId="77777777" w:rsidR="00EF2353" w:rsidRPr="00C70AEF" w:rsidRDefault="00EF2353" w:rsidP="00EF2353">
            <w:pPr>
              <w:spacing w:after="0" w:line="240" w:lineRule="auto"/>
              <w:ind w:right="-72"/>
              <w:jc w:val="right"/>
              <w:rPr>
                <w:rFonts w:ascii="Arial" w:hAnsi="Arial" w:cs="Arial"/>
                <w:sz w:val="20"/>
                <w:szCs w:val="20"/>
              </w:rPr>
            </w:pPr>
          </w:p>
        </w:tc>
      </w:tr>
      <w:tr w:rsidR="00EF2353" w:rsidRPr="00C70AEF" w14:paraId="14F4E5CF" w14:textId="77777777" w:rsidTr="00110A98">
        <w:trPr>
          <w:trHeight w:val="20"/>
        </w:trPr>
        <w:tc>
          <w:tcPr>
            <w:tcW w:w="3672" w:type="dxa"/>
            <w:shd w:val="clear" w:color="auto" w:fill="auto"/>
          </w:tcPr>
          <w:p w14:paraId="5B44EEA6" w14:textId="36A1F5CA" w:rsidR="00EF2353" w:rsidRPr="00C70AEF" w:rsidRDefault="00EF2353" w:rsidP="00EF2353">
            <w:pPr>
              <w:spacing w:after="0" w:line="240" w:lineRule="auto"/>
              <w:ind w:left="413" w:right="-25"/>
              <w:jc w:val="both"/>
              <w:rPr>
                <w:rFonts w:ascii="Arial" w:hAnsi="Arial" w:cs="Arial"/>
                <w:sz w:val="20"/>
                <w:szCs w:val="20"/>
              </w:rPr>
            </w:pPr>
            <w:r w:rsidRPr="00C70AEF">
              <w:rPr>
                <w:rFonts w:ascii="Arial" w:hAnsi="Arial" w:cs="Arial"/>
                <w:sz w:val="20"/>
                <w:szCs w:val="20"/>
              </w:rPr>
              <w:t>Related companies</w:t>
            </w:r>
            <w:r w:rsidRPr="00C70AEF">
              <w:rPr>
                <w:rFonts w:ascii="Arial" w:hAnsi="Arial" w:cs="Arial"/>
                <w:spacing w:val="-8"/>
                <w:sz w:val="20"/>
                <w:szCs w:val="20"/>
              </w:rPr>
              <w:t>*</w:t>
            </w:r>
          </w:p>
        </w:tc>
        <w:tc>
          <w:tcPr>
            <w:tcW w:w="1440" w:type="dxa"/>
            <w:shd w:val="clear" w:color="auto" w:fill="FAFAFA"/>
          </w:tcPr>
          <w:p w14:paraId="7E843190" w14:textId="0AF483F4" w:rsidR="00EF2353" w:rsidRPr="00C70AEF" w:rsidRDefault="00795DE7" w:rsidP="00EF2353">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Pr>
          <w:p w14:paraId="306E6AA8" w14:textId="34C21FE3" w:rsidR="00EF2353" w:rsidRPr="00C70AEF" w:rsidRDefault="00AA4DCF" w:rsidP="00EF2353">
            <w:pPr>
              <w:spacing w:after="0" w:line="240" w:lineRule="auto"/>
              <w:ind w:right="-72"/>
              <w:jc w:val="right"/>
              <w:rPr>
                <w:rFonts w:ascii="Arial" w:hAnsi="Arial" w:cs="Arial"/>
                <w:sz w:val="20"/>
                <w:szCs w:val="20"/>
              </w:rPr>
            </w:pPr>
            <w:r w:rsidRPr="00C70AEF">
              <w:rPr>
                <w:rFonts w:ascii="Arial" w:hAnsi="Arial" w:cs="Arial"/>
                <w:sz w:val="20"/>
                <w:szCs w:val="20"/>
              </w:rPr>
              <w:t>432,773</w:t>
            </w:r>
          </w:p>
        </w:tc>
        <w:tc>
          <w:tcPr>
            <w:tcW w:w="1440" w:type="dxa"/>
            <w:shd w:val="clear" w:color="auto" w:fill="FAFAFA"/>
          </w:tcPr>
          <w:p w14:paraId="16FE86ED" w14:textId="6176DFFC" w:rsidR="00EF2353" w:rsidRPr="00C70AEF" w:rsidRDefault="00795DE7" w:rsidP="00EF2353">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Pr>
          <w:p w14:paraId="3D8AE80C" w14:textId="118EA8D2" w:rsidR="00EF2353" w:rsidRPr="00C70AEF" w:rsidRDefault="00AA4DCF" w:rsidP="00EF2353">
            <w:pPr>
              <w:spacing w:after="0" w:line="240" w:lineRule="auto"/>
              <w:ind w:right="-72"/>
              <w:jc w:val="right"/>
              <w:rPr>
                <w:rFonts w:ascii="Arial" w:hAnsi="Arial" w:cs="Arial"/>
                <w:sz w:val="20"/>
                <w:szCs w:val="20"/>
              </w:rPr>
            </w:pPr>
            <w:r w:rsidRPr="00C70AEF">
              <w:rPr>
                <w:rFonts w:ascii="Arial" w:hAnsi="Arial" w:cs="Arial"/>
                <w:sz w:val="20"/>
                <w:szCs w:val="20"/>
              </w:rPr>
              <w:t>432,773</w:t>
            </w:r>
          </w:p>
        </w:tc>
      </w:tr>
    </w:tbl>
    <w:p w14:paraId="58F5F2DA" w14:textId="77777777" w:rsidR="00EF2353" w:rsidRPr="00C70AEF" w:rsidRDefault="00EF2353" w:rsidP="00891279">
      <w:pPr>
        <w:spacing w:after="0" w:line="240" w:lineRule="auto"/>
        <w:ind w:left="720" w:hanging="153"/>
        <w:jc w:val="both"/>
        <w:rPr>
          <w:rFonts w:ascii="Arial" w:eastAsia="Arial Unicode MS" w:hAnsi="Arial" w:cs="Arial"/>
          <w:sz w:val="20"/>
          <w:szCs w:val="20"/>
          <w:lang w:val="en-GB" w:bidi="th-TH"/>
        </w:rPr>
      </w:pPr>
    </w:p>
    <w:p w14:paraId="1671E82D" w14:textId="19D59EE0" w:rsidR="00891279" w:rsidRPr="00C70AEF" w:rsidRDefault="00891279" w:rsidP="00891279">
      <w:pPr>
        <w:spacing w:after="0" w:line="240" w:lineRule="auto"/>
        <w:ind w:left="720" w:hanging="153"/>
        <w:jc w:val="both"/>
        <w:rPr>
          <w:rFonts w:ascii="Arial" w:eastAsia="Arial Unicode MS" w:hAnsi="Arial" w:cs="Arial"/>
          <w:sz w:val="20"/>
          <w:szCs w:val="20"/>
          <w:lang w:val="en-GB" w:bidi="th-TH"/>
        </w:rPr>
      </w:pPr>
      <w:r w:rsidRPr="00C70AEF">
        <w:rPr>
          <w:rFonts w:ascii="Arial" w:eastAsia="Arial Unicode MS" w:hAnsi="Arial" w:cs="Arial"/>
          <w:sz w:val="20"/>
          <w:szCs w:val="20"/>
          <w:lang w:val="en-GB" w:bidi="th-TH"/>
        </w:rPr>
        <w:t>*</w:t>
      </w:r>
      <w:r w:rsidRPr="00C70AEF">
        <w:rPr>
          <w:rFonts w:ascii="Arial" w:eastAsia="Arial Unicode MS" w:hAnsi="Arial" w:cs="Arial"/>
          <w:sz w:val="20"/>
          <w:szCs w:val="20"/>
          <w:lang w:val="en-GB" w:bidi="th-TH"/>
        </w:rPr>
        <w:tab/>
        <w:t>Related companies are companies which companies’ directors are related with key management of the Group and the Company.</w:t>
      </w:r>
    </w:p>
    <w:p w14:paraId="11F0C067" w14:textId="77777777" w:rsidR="006F6C71" w:rsidRPr="00C70AEF" w:rsidRDefault="006F6C71" w:rsidP="006C18F4">
      <w:pPr>
        <w:spacing w:after="0" w:line="240" w:lineRule="auto"/>
        <w:ind w:left="567"/>
        <w:jc w:val="both"/>
        <w:rPr>
          <w:rFonts w:ascii="Arial" w:eastAsia="Arial Unicode MS" w:hAnsi="Arial" w:cs="Arial"/>
          <w:sz w:val="20"/>
          <w:szCs w:val="20"/>
          <w:lang w:bidi="th-TH"/>
        </w:rPr>
      </w:pPr>
    </w:p>
    <w:p w14:paraId="5EFA2F8E" w14:textId="7562101E" w:rsidR="00E336F8" w:rsidRPr="00C70AE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C70AEF">
        <w:rPr>
          <w:rFonts w:ascii="Arial" w:eastAsia="Arial Unicode MS" w:hAnsi="Arial" w:cs="Arial"/>
          <w:b/>
          <w:bCs/>
          <w:color w:val="CF4A02"/>
          <w:sz w:val="20"/>
          <w:szCs w:val="20"/>
          <w:lang w:val="en-GB" w:bidi="th-TH"/>
        </w:rPr>
        <w:t>c)</w:t>
      </w:r>
      <w:r w:rsidRPr="00C70AEF">
        <w:rPr>
          <w:rFonts w:ascii="Arial" w:eastAsia="Arial Unicode MS" w:hAnsi="Arial" w:cs="Arial"/>
          <w:b/>
          <w:bCs/>
          <w:color w:val="CF4A02"/>
          <w:sz w:val="20"/>
          <w:szCs w:val="20"/>
          <w:lang w:val="en-GB" w:bidi="th-TH"/>
        </w:rPr>
        <w:tab/>
      </w:r>
      <w:r w:rsidR="001C7E55">
        <w:rPr>
          <w:rFonts w:ascii="Arial" w:eastAsia="Arial Unicode MS" w:hAnsi="Arial" w:cs="Arial"/>
          <w:b/>
          <w:bCs/>
          <w:color w:val="CF4A02"/>
          <w:sz w:val="20"/>
          <w:szCs w:val="20"/>
          <w:lang w:val="en-GB" w:bidi="th-TH"/>
        </w:rPr>
        <w:t>L</w:t>
      </w:r>
      <w:r w:rsidR="00E336F8" w:rsidRPr="00C70AEF">
        <w:rPr>
          <w:rFonts w:ascii="Arial" w:eastAsia="Arial Unicode MS" w:hAnsi="Arial" w:cs="Arial"/>
          <w:b/>
          <w:bCs/>
          <w:color w:val="CF4A02"/>
          <w:sz w:val="20"/>
          <w:szCs w:val="20"/>
          <w:lang w:val="en-GB" w:bidi="th-TH"/>
        </w:rPr>
        <w:t>oans to</w:t>
      </w:r>
      <w:r w:rsidR="00864FC6" w:rsidRPr="00C70AEF">
        <w:rPr>
          <w:rFonts w:ascii="Arial" w:eastAsia="Arial Unicode MS" w:hAnsi="Arial" w:cs="Arial"/>
          <w:b/>
          <w:bCs/>
          <w:color w:val="CF4A02"/>
          <w:sz w:val="20"/>
          <w:szCs w:val="20"/>
          <w:lang w:val="en-GB" w:bidi="th-TH"/>
        </w:rPr>
        <w:t xml:space="preserve"> a</w:t>
      </w:r>
      <w:r w:rsidR="00E336F8" w:rsidRPr="00C70AEF">
        <w:rPr>
          <w:rFonts w:ascii="Arial" w:eastAsia="Arial Unicode MS" w:hAnsi="Arial" w:cs="Arial"/>
          <w:b/>
          <w:bCs/>
          <w:color w:val="CF4A02"/>
          <w:sz w:val="20"/>
          <w:szCs w:val="20"/>
          <w:lang w:val="en-GB" w:bidi="th-TH"/>
        </w:rPr>
        <w:t xml:space="preserve"> related part</w:t>
      </w:r>
      <w:r w:rsidR="00864FC6" w:rsidRPr="00C70AEF">
        <w:rPr>
          <w:rFonts w:ascii="Arial" w:eastAsia="Arial Unicode MS" w:hAnsi="Arial" w:cs="Arial"/>
          <w:b/>
          <w:bCs/>
          <w:color w:val="CF4A02"/>
          <w:sz w:val="20"/>
          <w:szCs w:val="20"/>
          <w:lang w:val="en-GB" w:bidi="th-TH"/>
        </w:rPr>
        <w:t>y</w:t>
      </w:r>
      <w:r w:rsidR="00FF6325" w:rsidRPr="00C70AEF">
        <w:rPr>
          <w:rFonts w:ascii="Arial" w:eastAsia="Arial Unicode MS" w:hAnsi="Arial" w:cs="Arial"/>
          <w:b/>
          <w:bCs/>
          <w:color w:val="CF4A02"/>
          <w:sz w:val="20"/>
          <w:szCs w:val="20"/>
          <w:lang w:val="en-GB" w:bidi="th-TH"/>
        </w:rPr>
        <w:t xml:space="preserve"> and interest receivable</w:t>
      </w:r>
    </w:p>
    <w:p w14:paraId="3EFF4236" w14:textId="77777777" w:rsidR="00E336F8" w:rsidRPr="00A3609C" w:rsidRDefault="00E336F8" w:rsidP="00171778">
      <w:pPr>
        <w:spacing w:after="0" w:line="240" w:lineRule="auto"/>
        <w:ind w:left="540"/>
        <w:jc w:val="both"/>
        <w:rPr>
          <w:rFonts w:ascii="Arial" w:eastAsia="Arial Unicode MS" w:hAnsi="Arial" w:cs="Arial"/>
          <w:b/>
          <w:bCs/>
          <w:sz w:val="20"/>
          <w:szCs w:val="20"/>
          <w:lang w:val="en-GB" w:bidi="th-TH"/>
        </w:rPr>
      </w:pPr>
    </w:p>
    <w:p w14:paraId="619BF379" w14:textId="53018FAB" w:rsidR="00E336F8" w:rsidRPr="00A3609C" w:rsidRDefault="00E336F8" w:rsidP="00171778">
      <w:pPr>
        <w:spacing w:after="0" w:line="240" w:lineRule="auto"/>
        <w:ind w:left="540"/>
        <w:jc w:val="both"/>
        <w:rPr>
          <w:rFonts w:ascii="Arial" w:eastAsia="Arial Unicode MS" w:hAnsi="Arial" w:cs="Arial"/>
          <w:sz w:val="20"/>
          <w:szCs w:val="20"/>
          <w:lang w:bidi="th-TH"/>
        </w:rPr>
      </w:pPr>
      <w:r w:rsidRPr="00A3609C">
        <w:rPr>
          <w:rFonts w:ascii="Arial" w:eastAsia="Arial Unicode MS" w:hAnsi="Arial" w:cs="Arial"/>
          <w:sz w:val="20"/>
          <w:szCs w:val="20"/>
          <w:lang w:bidi="th-TH"/>
        </w:rPr>
        <w:t xml:space="preserve">The movements of </w:t>
      </w:r>
      <w:r w:rsidR="00936B4D" w:rsidRPr="00A3609C">
        <w:rPr>
          <w:rFonts w:ascii="Arial" w:eastAsia="Arial Unicode MS" w:hAnsi="Arial" w:cs="Arial"/>
          <w:sz w:val="20"/>
          <w:szCs w:val="25"/>
          <w:lang w:bidi="th-TH"/>
        </w:rPr>
        <w:t xml:space="preserve">short-term </w:t>
      </w:r>
      <w:r w:rsidRPr="00A3609C">
        <w:rPr>
          <w:rFonts w:ascii="Arial" w:eastAsia="Arial Unicode MS" w:hAnsi="Arial" w:cs="Arial"/>
          <w:sz w:val="20"/>
          <w:szCs w:val="20"/>
          <w:lang w:bidi="th-TH"/>
        </w:rPr>
        <w:t>loans to</w:t>
      </w:r>
      <w:r w:rsidR="00864FC6" w:rsidRPr="00A3609C">
        <w:rPr>
          <w:rFonts w:ascii="Arial" w:eastAsia="Arial Unicode MS" w:hAnsi="Arial" w:cs="Arial"/>
          <w:sz w:val="20"/>
          <w:szCs w:val="20"/>
          <w:lang w:bidi="th-TH"/>
        </w:rPr>
        <w:t xml:space="preserve"> a</w:t>
      </w:r>
      <w:r w:rsidRPr="00A3609C">
        <w:rPr>
          <w:rFonts w:ascii="Arial" w:eastAsia="Arial Unicode MS" w:hAnsi="Arial" w:cs="Arial"/>
          <w:sz w:val="20"/>
          <w:szCs w:val="20"/>
          <w:lang w:bidi="th-TH"/>
        </w:rPr>
        <w:t xml:space="preserve"> related part</w:t>
      </w:r>
      <w:r w:rsidR="00864FC6" w:rsidRPr="00A3609C">
        <w:rPr>
          <w:rFonts w:ascii="Arial" w:eastAsia="Arial Unicode MS" w:hAnsi="Arial" w:cs="Arial"/>
          <w:sz w:val="20"/>
          <w:szCs w:val="20"/>
          <w:lang w:bidi="th-TH"/>
        </w:rPr>
        <w:t>y</w:t>
      </w:r>
      <w:r w:rsidR="00936B4D" w:rsidRPr="00A3609C">
        <w:rPr>
          <w:rFonts w:ascii="Arial" w:eastAsia="Arial Unicode MS" w:hAnsi="Arial" w:cs="Arial"/>
          <w:sz w:val="20"/>
          <w:szCs w:val="20"/>
          <w:lang w:bidi="th-TH"/>
        </w:rPr>
        <w:t xml:space="preserve"> and interest receivable</w:t>
      </w:r>
      <w:r w:rsidRPr="00A3609C">
        <w:rPr>
          <w:rFonts w:ascii="Arial" w:eastAsia="Arial Unicode MS" w:hAnsi="Arial" w:cs="Arial"/>
          <w:sz w:val="20"/>
          <w:szCs w:val="20"/>
          <w:lang w:bidi="th-TH"/>
        </w:rPr>
        <w:t xml:space="preserve"> for the</w:t>
      </w:r>
      <w:r w:rsidR="00001E0C" w:rsidRPr="00A3609C">
        <w:rPr>
          <w:rFonts w:ascii="Arial" w:eastAsia="Arial Unicode MS" w:hAnsi="Arial" w:cs="Arial"/>
          <w:sz w:val="20"/>
          <w:szCs w:val="20"/>
          <w:lang w:bidi="th-TH"/>
        </w:rPr>
        <w:t xml:space="preserve"> </w:t>
      </w:r>
      <w:r w:rsidR="00416DBB" w:rsidRPr="00A3609C">
        <w:rPr>
          <w:rFonts w:ascii="Arial" w:eastAsia="Arial Unicode MS" w:hAnsi="Arial" w:cs="Arial"/>
          <w:sz w:val="20"/>
          <w:szCs w:val="20"/>
          <w:lang w:bidi="th-TH"/>
        </w:rPr>
        <w:t>nine-month</w:t>
      </w:r>
      <w:r w:rsidRPr="00A3609C">
        <w:rPr>
          <w:rFonts w:ascii="Arial" w:eastAsia="Arial Unicode MS" w:hAnsi="Arial" w:cs="Arial"/>
          <w:sz w:val="20"/>
          <w:szCs w:val="20"/>
          <w:lang w:bidi="th-TH"/>
        </w:rPr>
        <w:t xml:space="preserve"> period</w:t>
      </w:r>
      <w:r w:rsidR="00001E0C" w:rsidRPr="00A3609C">
        <w:rPr>
          <w:rFonts w:ascii="Arial" w:eastAsia="Arial Unicode MS" w:hAnsi="Arial" w:cs="Arial"/>
          <w:sz w:val="20"/>
          <w:szCs w:val="20"/>
          <w:lang w:bidi="th-TH"/>
        </w:rPr>
        <w:t>s</w:t>
      </w:r>
      <w:r w:rsidRPr="00A3609C">
        <w:rPr>
          <w:rFonts w:ascii="Arial" w:eastAsia="Arial Unicode MS" w:hAnsi="Arial" w:cs="Arial"/>
          <w:sz w:val="20"/>
          <w:szCs w:val="20"/>
          <w:lang w:bidi="th-TH"/>
        </w:rPr>
        <w:t xml:space="preserve"> ended</w:t>
      </w:r>
      <w:r w:rsidR="00001E0C" w:rsidRPr="00A3609C">
        <w:rPr>
          <w:rFonts w:ascii="Arial" w:eastAsia="Arial Unicode MS" w:hAnsi="Arial" w:cs="Arial"/>
          <w:sz w:val="20"/>
          <w:szCs w:val="20"/>
          <w:lang w:bidi="th-TH"/>
        </w:rPr>
        <w:t xml:space="preserve"> </w:t>
      </w:r>
      <w:r w:rsidR="00416DBB" w:rsidRPr="00A3609C">
        <w:rPr>
          <w:rFonts w:ascii="Arial" w:eastAsia="Arial Unicode MS" w:hAnsi="Arial" w:cs="Arial"/>
          <w:sz w:val="20"/>
          <w:szCs w:val="20"/>
          <w:lang w:bidi="th-TH"/>
        </w:rPr>
        <w:t>30 September</w:t>
      </w:r>
      <w:r w:rsidR="00001E0C" w:rsidRPr="00A3609C">
        <w:rPr>
          <w:rFonts w:ascii="Arial" w:eastAsia="Arial Unicode MS" w:hAnsi="Arial" w:cs="Arial"/>
          <w:sz w:val="20"/>
          <w:szCs w:val="20"/>
          <w:lang w:bidi="th-TH"/>
        </w:rPr>
        <w:t xml:space="preserve"> </w:t>
      </w:r>
      <w:r w:rsidR="004326FA" w:rsidRPr="00A3609C">
        <w:rPr>
          <w:rFonts w:ascii="Arial" w:eastAsia="Arial Unicode MS" w:hAnsi="Arial" w:cs="Arial"/>
          <w:sz w:val="20"/>
          <w:szCs w:val="20"/>
          <w:lang w:bidi="th-TH"/>
        </w:rPr>
        <w:t>2020</w:t>
      </w:r>
      <w:r w:rsidRPr="00A3609C">
        <w:rPr>
          <w:rFonts w:ascii="Arial" w:eastAsia="Arial Unicode MS" w:hAnsi="Arial" w:cs="Arial"/>
          <w:sz w:val="20"/>
          <w:szCs w:val="20"/>
          <w:lang w:bidi="th-TH"/>
        </w:rPr>
        <w:t xml:space="preserve"> </w:t>
      </w:r>
      <w:r w:rsidR="00D53EC7" w:rsidRPr="00A3609C">
        <w:rPr>
          <w:rFonts w:ascii="Arial" w:eastAsia="Arial Unicode MS" w:hAnsi="Arial" w:cs="Arial"/>
          <w:sz w:val="20"/>
          <w:szCs w:val="25"/>
          <w:lang w:bidi="th-TH"/>
        </w:rPr>
        <w:t xml:space="preserve">and </w:t>
      </w:r>
      <w:r w:rsidR="004326FA" w:rsidRPr="00A3609C">
        <w:rPr>
          <w:rFonts w:ascii="Arial" w:eastAsia="Arial Unicode MS" w:hAnsi="Arial" w:cs="Arial"/>
          <w:sz w:val="20"/>
          <w:szCs w:val="20"/>
          <w:lang w:bidi="th-TH"/>
        </w:rPr>
        <w:t>2019</w:t>
      </w:r>
      <w:r w:rsidRPr="00A3609C">
        <w:rPr>
          <w:rFonts w:ascii="Arial" w:eastAsia="Arial Unicode MS" w:hAnsi="Arial" w:cs="Arial"/>
          <w:sz w:val="20"/>
          <w:szCs w:val="20"/>
          <w:lang w:bidi="th-TH"/>
        </w:rPr>
        <w:t xml:space="preserve"> are as follows:</w:t>
      </w:r>
    </w:p>
    <w:p w14:paraId="4D1F7B4D" w14:textId="4D04A0DF" w:rsidR="00171778" w:rsidRPr="00A3609C" w:rsidRDefault="00171778" w:rsidP="00171778">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A3609C" w14:paraId="50A056BB" w14:textId="77777777" w:rsidTr="00110A98">
        <w:trPr>
          <w:trHeight w:val="20"/>
        </w:trPr>
        <w:tc>
          <w:tcPr>
            <w:tcW w:w="3672" w:type="dxa"/>
            <w:shd w:val="clear" w:color="auto" w:fill="auto"/>
            <w:vAlign w:val="bottom"/>
          </w:tcPr>
          <w:p w14:paraId="46AB650F" w14:textId="77777777" w:rsidR="00171778" w:rsidRPr="00A3609C"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3850D2AE" w14:textId="77777777" w:rsidR="00171778" w:rsidRPr="00A3609C" w:rsidRDefault="00171778"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0FAF3C13" w14:textId="77777777" w:rsidR="00171778" w:rsidRPr="00A3609C" w:rsidRDefault="00171778"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3998FAC6" w14:textId="77777777" w:rsidTr="00110A98">
        <w:trPr>
          <w:trHeight w:val="20"/>
        </w:trPr>
        <w:tc>
          <w:tcPr>
            <w:tcW w:w="3672" w:type="dxa"/>
            <w:shd w:val="clear" w:color="auto" w:fill="auto"/>
            <w:vAlign w:val="bottom"/>
          </w:tcPr>
          <w:p w14:paraId="322C15C2" w14:textId="77777777" w:rsidR="00171778" w:rsidRPr="00A3609C"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04B7470" w14:textId="77777777" w:rsidR="00171778" w:rsidRPr="00A3609C" w:rsidRDefault="00171778"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49BED909" w14:textId="77777777" w:rsidR="00171778" w:rsidRPr="00A3609C" w:rsidRDefault="00171778"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57291DC5" w14:textId="77777777" w:rsidTr="00110A98">
        <w:trPr>
          <w:trHeight w:val="20"/>
        </w:trPr>
        <w:tc>
          <w:tcPr>
            <w:tcW w:w="3672" w:type="dxa"/>
            <w:shd w:val="clear" w:color="auto" w:fill="auto"/>
            <w:vAlign w:val="bottom"/>
          </w:tcPr>
          <w:p w14:paraId="2CB0DFCC" w14:textId="77777777" w:rsidR="00171778" w:rsidRPr="00A3609C" w:rsidRDefault="00171778" w:rsidP="00CE04D8">
            <w:pPr>
              <w:spacing w:after="0" w:line="240" w:lineRule="auto"/>
              <w:ind w:left="413"/>
              <w:jc w:val="both"/>
              <w:rPr>
                <w:rFonts w:ascii="Arial" w:hAnsi="Arial" w:cs="Arial"/>
                <w:b/>
                <w:bCs/>
                <w:sz w:val="20"/>
                <w:szCs w:val="20"/>
              </w:rPr>
            </w:pPr>
          </w:p>
        </w:tc>
        <w:tc>
          <w:tcPr>
            <w:tcW w:w="1440" w:type="dxa"/>
            <w:shd w:val="clear" w:color="auto" w:fill="auto"/>
            <w:vAlign w:val="bottom"/>
          </w:tcPr>
          <w:p w14:paraId="188664C3" w14:textId="6196B8CC" w:rsidR="00171778"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76D44389" w14:textId="1904B97C" w:rsidR="00171778"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0" w:type="dxa"/>
            <w:shd w:val="clear" w:color="auto" w:fill="auto"/>
            <w:vAlign w:val="bottom"/>
          </w:tcPr>
          <w:p w14:paraId="482FCF89" w14:textId="1D29635C" w:rsidR="00171778"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6D39A2D8" w14:textId="456F38B6" w:rsidR="00171778" w:rsidRPr="00A3609C" w:rsidRDefault="004326FA" w:rsidP="00CE04D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1427D998" w14:textId="77777777" w:rsidTr="00110A98">
        <w:trPr>
          <w:trHeight w:val="20"/>
        </w:trPr>
        <w:tc>
          <w:tcPr>
            <w:tcW w:w="3672" w:type="dxa"/>
            <w:shd w:val="clear" w:color="auto" w:fill="auto"/>
            <w:vAlign w:val="bottom"/>
          </w:tcPr>
          <w:p w14:paraId="5F67FE95" w14:textId="77777777" w:rsidR="00171778" w:rsidRPr="00A3609C"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339E892C" w14:textId="77777777" w:rsidR="00171778" w:rsidRPr="00A3609C" w:rsidRDefault="00171778"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64013E2A" w14:textId="77777777" w:rsidR="00171778" w:rsidRPr="00A3609C" w:rsidRDefault="00171778"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1EBAC1A7" w14:textId="77777777" w:rsidR="00171778" w:rsidRPr="00A3609C" w:rsidRDefault="00171778"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7DA3E8D3" w14:textId="77777777" w:rsidR="00171778" w:rsidRPr="00A3609C" w:rsidRDefault="00171778" w:rsidP="00CE04D8">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7A852E1A" w14:textId="77777777" w:rsidTr="00110A98">
        <w:trPr>
          <w:trHeight w:val="20"/>
        </w:trPr>
        <w:tc>
          <w:tcPr>
            <w:tcW w:w="3672" w:type="dxa"/>
            <w:shd w:val="clear" w:color="auto" w:fill="auto"/>
          </w:tcPr>
          <w:p w14:paraId="57D36845" w14:textId="77777777" w:rsidR="00171778" w:rsidRPr="00A3609C" w:rsidRDefault="00171778" w:rsidP="00CE04D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645406EA" w14:textId="77777777" w:rsidR="00171778" w:rsidRPr="00A3609C"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69A35C6" w14:textId="77777777" w:rsidR="00171778" w:rsidRPr="00A3609C"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50D9C95" w14:textId="77777777" w:rsidR="00171778" w:rsidRPr="00A3609C"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63CEE0C" w14:textId="77777777" w:rsidR="00171778" w:rsidRPr="00A3609C" w:rsidRDefault="00171778" w:rsidP="00CE04D8">
            <w:pPr>
              <w:spacing w:after="0" w:line="240" w:lineRule="auto"/>
              <w:ind w:right="-72"/>
              <w:jc w:val="right"/>
              <w:rPr>
                <w:rFonts w:ascii="Arial" w:hAnsi="Arial" w:cs="Arial"/>
                <w:sz w:val="20"/>
                <w:szCs w:val="20"/>
              </w:rPr>
            </w:pPr>
          </w:p>
        </w:tc>
      </w:tr>
      <w:tr w:rsidR="00694F01" w:rsidRPr="00A3609C" w14:paraId="033E5563" w14:textId="77777777" w:rsidTr="00BE4C68">
        <w:trPr>
          <w:trHeight w:val="20"/>
        </w:trPr>
        <w:tc>
          <w:tcPr>
            <w:tcW w:w="3672" w:type="dxa"/>
            <w:shd w:val="clear" w:color="auto" w:fill="auto"/>
          </w:tcPr>
          <w:p w14:paraId="6246A34A" w14:textId="13C18B4F" w:rsidR="00694F01" w:rsidRPr="00A3609C" w:rsidRDefault="00694F01" w:rsidP="00694F01">
            <w:pPr>
              <w:spacing w:after="0" w:line="240" w:lineRule="auto"/>
              <w:ind w:left="413" w:right="-25"/>
              <w:jc w:val="both"/>
              <w:rPr>
                <w:rFonts w:ascii="Arial" w:hAnsi="Arial" w:cs="Arial"/>
                <w:sz w:val="20"/>
                <w:szCs w:val="20"/>
              </w:rPr>
            </w:pPr>
            <w:r w:rsidRPr="00A3609C">
              <w:rPr>
                <w:rFonts w:ascii="Arial" w:hAnsi="Arial" w:cs="Arial"/>
                <w:sz w:val="20"/>
                <w:szCs w:val="20"/>
              </w:rPr>
              <w:t>Opening book value</w:t>
            </w:r>
          </w:p>
        </w:tc>
        <w:tc>
          <w:tcPr>
            <w:tcW w:w="1440" w:type="dxa"/>
            <w:shd w:val="clear" w:color="auto" w:fill="FAFAFA"/>
          </w:tcPr>
          <w:p w14:paraId="4AF333DC" w14:textId="287BB72A" w:rsidR="00694F01" w:rsidRPr="00A3609C" w:rsidRDefault="00694F01" w:rsidP="00694F01">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6F1960ED" w14:textId="068FC682"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shd w:val="clear" w:color="auto" w:fill="FAFAFA"/>
          </w:tcPr>
          <w:p w14:paraId="3BA8546A" w14:textId="3B5EE027" w:rsidR="00694F01" w:rsidRPr="00A3609C" w:rsidRDefault="00694F01" w:rsidP="00694F01">
            <w:pPr>
              <w:spacing w:after="0" w:line="240" w:lineRule="auto"/>
              <w:ind w:right="-72"/>
              <w:jc w:val="right"/>
              <w:rPr>
                <w:rFonts w:ascii="Arial" w:eastAsia="Arial Unicode MS" w:hAnsi="Arial" w:cs="Arial"/>
                <w:sz w:val="20"/>
                <w:szCs w:val="20"/>
              </w:rPr>
            </w:pPr>
            <w:r w:rsidRPr="00694F01">
              <w:rPr>
                <w:rFonts w:ascii="Arial" w:eastAsia="Arial Unicode MS" w:hAnsi="Arial" w:cs="Arial"/>
                <w:sz w:val="20"/>
                <w:szCs w:val="20"/>
              </w:rPr>
              <w:t>12,821,979</w:t>
            </w:r>
          </w:p>
        </w:tc>
        <w:tc>
          <w:tcPr>
            <w:tcW w:w="1440" w:type="dxa"/>
            <w:shd w:val="clear" w:color="auto" w:fill="FFFFFF" w:themeFill="background1"/>
          </w:tcPr>
          <w:p w14:paraId="43BB4B23" w14:textId="2B644DD1"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61,640,868</w:t>
            </w:r>
          </w:p>
        </w:tc>
      </w:tr>
      <w:tr w:rsidR="00694F01" w:rsidRPr="00A3609C" w14:paraId="00F7D2DA" w14:textId="77777777" w:rsidTr="00BE4C68">
        <w:trPr>
          <w:trHeight w:val="20"/>
        </w:trPr>
        <w:tc>
          <w:tcPr>
            <w:tcW w:w="3672" w:type="dxa"/>
            <w:shd w:val="clear" w:color="auto" w:fill="auto"/>
          </w:tcPr>
          <w:p w14:paraId="6188B716" w14:textId="1091A762" w:rsidR="00694F01" w:rsidRPr="00A3609C" w:rsidRDefault="00694F01" w:rsidP="00694F01">
            <w:pPr>
              <w:spacing w:after="0" w:line="240" w:lineRule="auto"/>
              <w:ind w:left="413" w:right="-25"/>
              <w:jc w:val="both"/>
              <w:rPr>
                <w:rFonts w:ascii="Arial" w:hAnsi="Arial" w:cs="Arial"/>
                <w:sz w:val="20"/>
                <w:szCs w:val="20"/>
              </w:rPr>
            </w:pPr>
            <w:r w:rsidRPr="00A3609C">
              <w:rPr>
                <w:rFonts w:ascii="Arial" w:hAnsi="Arial" w:cs="Arial"/>
                <w:spacing w:val="-8"/>
                <w:sz w:val="20"/>
                <w:szCs w:val="20"/>
              </w:rPr>
              <w:t>Loans advanced during the period</w:t>
            </w:r>
          </w:p>
        </w:tc>
        <w:tc>
          <w:tcPr>
            <w:tcW w:w="1440" w:type="dxa"/>
            <w:shd w:val="clear" w:color="auto" w:fill="FAFAFA"/>
          </w:tcPr>
          <w:p w14:paraId="54E4B55C" w14:textId="2D2EA053" w:rsidR="00694F01" w:rsidRPr="00A3609C" w:rsidRDefault="00694F01" w:rsidP="00694F01">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650E799D" w14:textId="1C7F16A0"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shd w:val="clear" w:color="auto" w:fill="FAFAFA"/>
          </w:tcPr>
          <w:p w14:paraId="775C6B27" w14:textId="2A6577AD" w:rsidR="00694F01" w:rsidRPr="00A3609C" w:rsidRDefault="00694F01" w:rsidP="00694F01">
            <w:pPr>
              <w:spacing w:after="0" w:line="240" w:lineRule="auto"/>
              <w:ind w:right="-72"/>
              <w:jc w:val="right"/>
              <w:rPr>
                <w:rFonts w:ascii="Arial" w:eastAsia="Arial Unicode MS" w:hAnsi="Arial" w:cs="Arial"/>
                <w:sz w:val="20"/>
                <w:szCs w:val="20"/>
              </w:rPr>
            </w:pPr>
            <w:r w:rsidRPr="00694F01">
              <w:rPr>
                <w:rFonts w:ascii="Arial" w:eastAsia="Arial Unicode MS" w:hAnsi="Arial" w:cs="Arial"/>
                <w:sz w:val="20"/>
                <w:szCs w:val="20"/>
              </w:rPr>
              <w:t>3,500,000</w:t>
            </w:r>
          </w:p>
        </w:tc>
        <w:tc>
          <w:tcPr>
            <w:tcW w:w="1440" w:type="dxa"/>
            <w:shd w:val="clear" w:color="auto" w:fill="FFFFFF" w:themeFill="background1"/>
          </w:tcPr>
          <w:p w14:paraId="2F879F52" w14:textId="662D7D0C"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78,000,000</w:t>
            </w:r>
          </w:p>
        </w:tc>
      </w:tr>
      <w:tr w:rsidR="00694F01" w:rsidRPr="00A3609C" w14:paraId="14238619" w14:textId="77777777" w:rsidTr="00BE4C68">
        <w:trPr>
          <w:trHeight w:val="20"/>
        </w:trPr>
        <w:tc>
          <w:tcPr>
            <w:tcW w:w="3672" w:type="dxa"/>
            <w:shd w:val="clear" w:color="auto" w:fill="auto"/>
          </w:tcPr>
          <w:p w14:paraId="2780836A" w14:textId="402A1780" w:rsidR="00694F01" w:rsidRPr="00A3609C" w:rsidRDefault="00694F01" w:rsidP="00694F01">
            <w:pPr>
              <w:spacing w:after="0" w:line="240" w:lineRule="auto"/>
              <w:ind w:left="413" w:right="-25"/>
              <w:jc w:val="both"/>
              <w:rPr>
                <w:rFonts w:ascii="Arial" w:hAnsi="Arial" w:cs="Arial"/>
                <w:spacing w:val="-8"/>
                <w:sz w:val="20"/>
                <w:szCs w:val="20"/>
              </w:rPr>
            </w:pPr>
            <w:r w:rsidRPr="00A3609C">
              <w:rPr>
                <w:rFonts w:ascii="Arial" w:hAnsi="Arial" w:cs="Arial"/>
                <w:sz w:val="20"/>
                <w:szCs w:val="20"/>
              </w:rPr>
              <w:t>Interest receivables</w:t>
            </w:r>
          </w:p>
        </w:tc>
        <w:tc>
          <w:tcPr>
            <w:tcW w:w="1440" w:type="dxa"/>
            <w:shd w:val="clear" w:color="auto" w:fill="FAFAFA"/>
          </w:tcPr>
          <w:p w14:paraId="083E457D" w14:textId="70C9505D" w:rsidR="00694F01" w:rsidRPr="00A3609C" w:rsidRDefault="00694F01" w:rsidP="00694F01">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57FC86EE" w14:textId="6B6A0133"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shd w:val="clear" w:color="auto" w:fill="FAFAFA"/>
          </w:tcPr>
          <w:p w14:paraId="0DD12CFC" w14:textId="1FFC0266" w:rsidR="00694F01" w:rsidRPr="00A3609C" w:rsidRDefault="00694F01" w:rsidP="00694F01">
            <w:pPr>
              <w:spacing w:after="0" w:line="240" w:lineRule="auto"/>
              <w:ind w:right="-72"/>
              <w:jc w:val="right"/>
              <w:rPr>
                <w:rFonts w:ascii="Arial" w:eastAsia="Arial Unicode MS" w:hAnsi="Arial" w:cs="Arial"/>
                <w:sz w:val="20"/>
                <w:szCs w:val="20"/>
              </w:rPr>
            </w:pPr>
            <w:r w:rsidRPr="00694F01">
              <w:rPr>
                <w:rFonts w:ascii="Arial" w:eastAsia="Arial Unicode MS" w:hAnsi="Arial" w:cs="Arial"/>
                <w:sz w:val="20"/>
                <w:szCs w:val="20"/>
              </w:rPr>
              <w:t>556,533</w:t>
            </w:r>
          </w:p>
        </w:tc>
        <w:tc>
          <w:tcPr>
            <w:tcW w:w="1440" w:type="dxa"/>
            <w:shd w:val="clear" w:color="auto" w:fill="FFFFFF" w:themeFill="background1"/>
          </w:tcPr>
          <w:p w14:paraId="2CB76ED4" w14:textId="2A43D93B"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1,532,422</w:t>
            </w:r>
          </w:p>
        </w:tc>
      </w:tr>
      <w:tr w:rsidR="00694F01" w:rsidRPr="00A3609C" w14:paraId="069BC6A1" w14:textId="77777777" w:rsidTr="00BE4C68">
        <w:trPr>
          <w:trHeight w:val="20"/>
        </w:trPr>
        <w:tc>
          <w:tcPr>
            <w:tcW w:w="3672" w:type="dxa"/>
            <w:shd w:val="clear" w:color="auto" w:fill="auto"/>
          </w:tcPr>
          <w:p w14:paraId="65A660B1" w14:textId="2E550C9E" w:rsidR="00694F01" w:rsidRPr="00A3609C" w:rsidRDefault="00694F01" w:rsidP="00694F01">
            <w:pPr>
              <w:spacing w:after="0" w:line="240" w:lineRule="auto"/>
              <w:ind w:left="413" w:right="-25"/>
              <w:jc w:val="both"/>
              <w:rPr>
                <w:rFonts w:ascii="Arial" w:hAnsi="Arial" w:cs="Arial"/>
                <w:sz w:val="20"/>
                <w:szCs w:val="20"/>
              </w:rPr>
            </w:pPr>
            <w:r w:rsidRPr="00A3609C">
              <w:rPr>
                <w:rFonts w:ascii="Arial" w:hAnsi="Arial" w:cs="Arial"/>
                <w:sz w:val="20"/>
                <w:szCs w:val="20"/>
              </w:rPr>
              <w:t>Loans repayment received</w:t>
            </w:r>
          </w:p>
        </w:tc>
        <w:tc>
          <w:tcPr>
            <w:tcW w:w="1440" w:type="dxa"/>
            <w:shd w:val="clear" w:color="auto" w:fill="FAFAFA"/>
          </w:tcPr>
          <w:p w14:paraId="3AD84144" w14:textId="761CF32C" w:rsidR="00694F01" w:rsidRPr="00A3609C" w:rsidRDefault="00694F01" w:rsidP="00694F01">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154C94D0" w14:textId="0AAA43CD"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shd w:val="clear" w:color="auto" w:fill="FAFAFA"/>
          </w:tcPr>
          <w:p w14:paraId="35F5B180" w14:textId="61C6EDF6" w:rsidR="00694F01" w:rsidRPr="00A3609C" w:rsidRDefault="00694F01" w:rsidP="00694F01">
            <w:pPr>
              <w:spacing w:after="0" w:line="240" w:lineRule="auto"/>
              <w:ind w:right="-72"/>
              <w:jc w:val="right"/>
              <w:rPr>
                <w:rFonts w:ascii="Arial" w:eastAsia="Arial Unicode MS" w:hAnsi="Arial" w:cs="Arial"/>
                <w:sz w:val="20"/>
                <w:szCs w:val="20"/>
              </w:rPr>
            </w:pPr>
            <w:r w:rsidRPr="00694F01">
              <w:rPr>
                <w:rFonts w:ascii="Arial" w:eastAsia="Arial Unicode MS" w:hAnsi="Arial" w:cs="Arial"/>
                <w:sz w:val="20"/>
                <w:szCs w:val="20"/>
              </w:rPr>
              <w:t>(9,435,520)</w:t>
            </w:r>
          </w:p>
        </w:tc>
        <w:tc>
          <w:tcPr>
            <w:tcW w:w="1440" w:type="dxa"/>
            <w:shd w:val="clear" w:color="auto" w:fill="FFFFFF" w:themeFill="background1"/>
          </w:tcPr>
          <w:p w14:paraId="2DA74F59" w14:textId="55D28378"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(118,519,168)</w:t>
            </w:r>
          </w:p>
        </w:tc>
      </w:tr>
      <w:tr w:rsidR="00694F01" w:rsidRPr="00A3609C" w14:paraId="1B16CC27" w14:textId="77777777" w:rsidTr="00BE4C68">
        <w:trPr>
          <w:trHeight w:val="20"/>
        </w:trPr>
        <w:tc>
          <w:tcPr>
            <w:tcW w:w="3672" w:type="dxa"/>
            <w:shd w:val="clear" w:color="auto" w:fill="auto"/>
          </w:tcPr>
          <w:p w14:paraId="0C2F604F" w14:textId="47E86552" w:rsidR="00694F01" w:rsidRPr="00A3609C" w:rsidRDefault="00694F01" w:rsidP="00694F01">
            <w:pPr>
              <w:spacing w:after="0" w:line="240" w:lineRule="auto"/>
              <w:ind w:left="413" w:right="-25"/>
              <w:jc w:val="both"/>
              <w:rPr>
                <w:rFonts w:ascii="Arial" w:hAnsi="Arial" w:cs="Arial"/>
                <w:sz w:val="20"/>
                <w:szCs w:val="20"/>
              </w:rPr>
            </w:pPr>
            <w:r w:rsidRPr="00A3609C">
              <w:rPr>
                <w:rFonts w:ascii="Arial" w:hAnsi="Arial" w:cs="Arial"/>
                <w:sz w:val="20"/>
                <w:szCs w:val="20"/>
              </w:rPr>
              <w:t>Interest repayment received</w:t>
            </w:r>
          </w:p>
        </w:tc>
        <w:tc>
          <w:tcPr>
            <w:tcW w:w="1440" w:type="dxa"/>
            <w:tcBorders>
              <w:bottom w:val="single" w:sz="4" w:space="0" w:color="auto"/>
            </w:tcBorders>
            <w:shd w:val="clear" w:color="auto" w:fill="FAFAFA"/>
          </w:tcPr>
          <w:p w14:paraId="108E7BC9" w14:textId="4FA9D4B2" w:rsidR="00694F01" w:rsidRPr="00A3609C" w:rsidRDefault="00694F01" w:rsidP="00694F01">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452F93A1" w14:textId="799637F6"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tcBorders>
              <w:bottom w:val="single" w:sz="4" w:space="0" w:color="auto"/>
            </w:tcBorders>
            <w:shd w:val="clear" w:color="auto" w:fill="FAFAFA"/>
          </w:tcPr>
          <w:p w14:paraId="4D3F5783" w14:textId="4F45E062" w:rsidR="00694F01" w:rsidRPr="00A3609C" w:rsidRDefault="00694F01" w:rsidP="00694F01">
            <w:pPr>
              <w:spacing w:after="0" w:line="240" w:lineRule="auto"/>
              <w:ind w:right="-72"/>
              <w:jc w:val="right"/>
              <w:rPr>
                <w:rFonts w:ascii="Arial" w:eastAsia="Arial Unicode MS" w:hAnsi="Arial" w:cs="Arial"/>
                <w:sz w:val="20"/>
                <w:szCs w:val="20"/>
              </w:rPr>
            </w:pPr>
            <w:r w:rsidRPr="00694F01">
              <w:rPr>
                <w:rFonts w:ascii="Arial" w:eastAsia="Arial Unicode MS" w:hAnsi="Arial" w:cs="Arial"/>
                <w:sz w:val="20"/>
                <w:szCs w:val="20"/>
              </w:rPr>
              <w:t>(564,487)</w:t>
            </w:r>
          </w:p>
        </w:tc>
        <w:tc>
          <w:tcPr>
            <w:tcW w:w="1440" w:type="dxa"/>
            <w:tcBorders>
              <w:bottom w:val="single" w:sz="4" w:space="0" w:color="auto"/>
            </w:tcBorders>
            <w:shd w:val="clear" w:color="auto" w:fill="FFFFFF" w:themeFill="background1"/>
          </w:tcPr>
          <w:p w14:paraId="120D1622" w14:textId="44452D26"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(1,531,088)</w:t>
            </w:r>
          </w:p>
        </w:tc>
      </w:tr>
      <w:tr w:rsidR="00694F01" w:rsidRPr="00C70AEF" w14:paraId="02162B25" w14:textId="77777777" w:rsidTr="00045F78">
        <w:trPr>
          <w:trHeight w:val="20"/>
        </w:trPr>
        <w:tc>
          <w:tcPr>
            <w:tcW w:w="3672" w:type="dxa"/>
            <w:shd w:val="clear" w:color="auto" w:fill="auto"/>
          </w:tcPr>
          <w:p w14:paraId="25661B46" w14:textId="77777777" w:rsidR="00694F01" w:rsidRPr="00C70AEF" w:rsidRDefault="00694F01" w:rsidP="00694F01">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9312033" w14:textId="77777777" w:rsidR="00694F01" w:rsidRPr="00A3609C" w:rsidRDefault="00694F01" w:rsidP="00694F01">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4CAD2137" w14:textId="77777777" w:rsidR="00694F01" w:rsidRPr="00A3609C" w:rsidRDefault="00694F01" w:rsidP="00694F01">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8E008E8" w14:textId="77777777" w:rsidR="00694F01" w:rsidRPr="00A3609C" w:rsidRDefault="00694F01" w:rsidP="00694F01">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FFFFF" w:themeFill="background1"/>
            <w:vAlign w:val="bottom"/>
          </w:tcPr>
          <w:p w14:paraId="35C28286" w14:textId="77777777" w:rsidR="00694F01" w:rsidRPr="00A3609C" w:rsidRDefault="00694F01" w:rsidP="00694F01">
            <w:pPr>
              <w:spacing w:after="0" w:line="240" w:lineRule="auto"/>
              <w:ind w:right="-72"/>
              <w:jc w:val="right"/>
              <w:rPr>
                <w:rFonts w:ascii="Arial" w:eastAsia="Arial Unicode MS" w:hAnsi="Arial" w:cs="Arial"/>
                <w:sz w:val="20"/>
                <w:szCs w:val="20"/>
              </w:rPr>
            </w:pPr>
          </w:p>
        </w:tc>
      </w:tr>
      <w:tr w:rsidR="00694F01" w:rsidRPr="00C70AEF" w14:paraId="2C6CE199" w14:textId="77777777" w:rsidTr="00045F78">
        <w:trPr>
          <w:trHeight w:val="20"/>
        </w:trPr>
        <w:tc>
          <w:tcPr>
            <w:tcW w:w="3672" w:type="dxa"/>
            <w:shd w:val="clear" w:color="auto" w:fill="auto"/>
          </w:tcPr>
          <w:p w14:paraId="6B35A546" w14:textId="68176AF1" w:rsidR="00694F01" w:rsidRPr="00C70AEF" w:rsidRDefault="00694F01" w:rsidP="00694F01">
            <w:pPr>
              <w:spacing w:after="0" w:line="240" w:lineRule="auto"/>
              <w:ind w:left="413" w:right="-25"/>
              <w:jc w:val="both"/>
              <w:rPr>
                <w:rFonts w:ascii="Arial" w:hAnsi="Arial" w:cs="Arial"/>
                <w:sz w:val="20"/>
                <w:szCs w:val="20"/>
              </w:rPr>
            </w:pPr>
            <w:r w:rsidRPr="00C70AEF">
              <w:rPr>
                <w:rFonts w:ascii="Arial" w:hAnsi="Arial" w:cs="Arial"/>
                <w:sz w:val="20"/>
                <w:szCs w:val="20"/>
              </w:rPr>
              <w:t>Closing book value</w:t>
            </w:r>
          </w:p>
        </w:tc>
        <w:tc>
          <w:tcPr>
            <w:tcW w:w="1440" w:type="dxa"/>
            <w:tcBorders>
              <w:bottom w:val="single" w:sz="4" w:space="0" w:color="auto"/>
            </w:tcBorders>
            <w:shd w:val="clear" w:color="auto" w:fill="FAFAFA"/>
          </w:tcPr>
          <w:p w14:paraId="041262F2" w14:textId="4151984A" w:rsidR="00694F01" w:rsidRPr="00A3609C" w:rsidRDefault="00694F01" w:rsidP="00694F01">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506AA2C6" w14:textId="22FA3AE9"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tcBorders>
              <w:bottom w:val="single" w:sz="4" w:space="0" w:color="auto"/>
            </w:tcBorders>
            <w:shd w:val="clear" w:color="auto" w:fill="FAFAFA"/>
          </w:tcPr>
          <w:p w14:paraId="25F35D00" w14:textId="2EE16D0B" w:rsidR="00694F01" w:rsidRPr="00A3609C" w:rsidRDefault="00694F01" w:rsidP="00694F01">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6,878,505</w:t>
            </w:r>
          </w:p>
        </w:tc>
        <w:tc>
          <w:tcPr>
            <w:tcW w:w="1440" w:type="dxa"/>
            <w:tcBorders>
              <w:bottom w:val="single" w:sz="4" w:space="0" w:color="auto"/>
            </w:tcBorders>
            <w:shd w:val="clear" w:color="auto" w:fill="FFFFFF" w:themeFill="background1"/>
          </w:tcPr>
          <w:p w14:paraId="04437F07" w14:textId="51D4738A" w:rsidR="00694F01" w:rsidRPr="00A3609C" w:rsidRDefault="00694F01" w:rsidP="00694F01">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21,123,034</w:t>
            </w:r>
          </w:p>
        </w:tc>
      </w:tr>
    </w:tbl>
    <w:p w14:paraId="2547EA29" w14:textId="071A4A84" w:rsidR="00EF2353" w:rsidRDefault="00EF2353" w:rsidP="006C18F4">
      <w:pPr>
        <w:spacing w:after="0" w:line="240" w:lineRule="auto"/>
        <w:ind w:left="567"/>
        <w:jc w:val="both"/>
        <w:rPr>
          <w:rFonts w:ascii="Arial" w:eastAsia="Arial Unicode MS" w:hAnsi="Arial"/>
          <w:sz w:val="20"/>
          <w:szCs w:val="20"/>
          <w:lang w:bidi="th-TH"/>
        </w:rPr>
      </w:pPr>
    </w:p>
    <w:p w14:paraId="16A9569D" w14:textId="52D37A31" w:rsidR="00BD1F0F" w:rsidRPr="00BD1F0F" w:rsidRDefault="00BD1F0F" w:rsidP="00BD1F0F">
      <w:pPr>
        <w:spacing w:after="0" w:line="240" w:lineRule="auto"/>
        <w:ind w:left="567"/>
        <w:jc w:val="both"/>
        <w:rPr>
          <w:rFonts w:ascii="Arial" w:eastAsia="Arial Unicode MS" w:hAnsi="Arial" w:cs="Arial"/>
          <w:sz w:val="20"/>
          <w:szCs w:val="20"/>
          <w:lang w:bidi="th-TH"/>
        </w:rPr>
      </w:pPr>
      <w:r w:rsidRPr="00C70AEF">
        <w:rPr>
          <w:rFonts w:ascii="Arial" w:eastAsia="Arial Unicode MS" w:hAnsi="Arial" w:cs="Arial"/>
          <w:sz w:val="20"/>
          <w:szCs w:val="20"/>
          <w:lang w:bidi="th-TH"/>
        </w:rPr>
        <w:t>The</w:t>
      </w:r>
      <w:r>
        <w:rPr>
          <w:rFonts w:ascii="Arial" w:eastAsia="Arial Unicode MS" w:hAnsi="Arial" w:cs="Arial"/>
          <w:sz w:val="20"/>
          <w:szCs w:val="20"/>
          <w:lang w:bidi="th-TH"/>
        </w:rPr>
        <w:t xml:space="preserve"> short-term</w:t>
      </w:r>
      <w:r w:rsidRPr="00C70AEF">
        <w:rPr>
          <w:rFonts w:ascii="Arial" w:eastAsia="Arial Unicode MS" w:hAnsi="Arial" w:cs="Arial"/>
          <w:sz w:val="20"/>
          <w:szCs w:val="20"/>
          <w:lang w:bidi="th-TH"/>
        </w:rPr>
        <w:t xml:space="preserve"> loans to </w:t>
      </w:r>
      <w:r>
        <w:rPr>
          <w:rFonts w:ascii="Arial" w:eastAsia="Arial Unicode MS" w:hAnsi="Arial" w:cs="Arial"/>
          <w:sz w:val="20"/>
          <w:szCs w:val="20"/>
          <w:lang w:bidi="th-TH"/>
        </w:rPr>
        <w:t xml:space="preserve">a </w:t>
      </w:r>
      <w:r w:rsidRPr="00C70AEF">
        <w:rPr>
          <w:rFonts w:ascii="Arial" w:eastAsia="Arial Unicode MS" w:hAnsi="Arial" w:cs="Arial"/>
          <w:sz w:val="20"/>
          <w:szCs w:val="20"/>
          <w:lang w:bidi="th-TH"/>
        </w:rPr>
        <w:t>related part</w:t>
      </w:r>
      <w:r>
        <w:rPr>
          <w:rFonts w:ascii="Arial" w:eastAsia="Arial Unicode MS" w:hAnsi="Arial" w:cs="Arial"/>
          <w:sz w:val="20"/>
          <w:szCs w:val="20"/>
          <w:lang w:bidi="th-TH"/>
        </w:rPr>
        <w:t>y and interest receivable</w:t>
      </w:r>
      <w:r w:rsidRPr="00C70AEF">
        <w:rPr>
          <w:rFonts w:ascii="Arial" w:eastAsia="Arial Unicode MS" w:hAnsi="Arial" w:cs="Arial"/>
          <w:sz w:val="20"/>
          <w:szCs w:val="20"/>
          <w:lang w:bidi="th-TH"/>
        </w:rPr>
        <w:t xml:space="preserve"> were made on commercial terms and conditions. The loans are due at call and carry interest at MLR - fixed rate per annum.</w:t>
      </w:r>
    </w:p>
    <w:p w14:paraId="4740416A" w14:textId="60CC997D" w:rsidR="00194BBD" w:rsidRDefault="00194BBD">
      <w:pPr>
        <w:rPr>
          <w:rFonts w:ascii="Arial" w:eastAsia="Arial Unicode MS" w:hAnsi="Arial"/>
          <w:sz w:val="20"/>
          <w:szCs w:val="20"/>
          <w:lang w:bidi="th-TH"/>
        </w:rPr>
      </w:pPr>
      <w:r>
        <w:rPr>
          <w:rFonts w:ascii="Arial" w:eastAsia="Arial Unicode MS" w:hAnsi="Arial"/>
          <w:sz w:val="20"/>
          <w:szCs w:val="20"/>
          <w:lang w:bidi="th-TH"/>
        </w:rPr>
        <w:br w:type="page"/>
      </w:r>
    </w:p>
    <w:p w14:paraId="242939E9" w14:textId="77777777" w:rsidR="00BD1F0F" w:rsidRDefault="00BD1F0F" w:rsidP="006C18F4">
      <w:pPr>
        <w:spacing w:after="0" w:line="240" w:lineRule="auto"/>
        <w:ind w:left="567"/>
        <w:jc w:val="both"/>
        <w:rPr>
          <w:rFonts w:ascii="Arial" w:eastAsia="Arial Unicode MS" w:hAnsi="Arial"/>
          <w:sz w:val="20"/>
          <w:szCs w:val="20"/>
          <w:lang w:bidi="th-TH"/>
        </w:rPr>
      </w:pPr>
    </w:p>
    <w:p w14:paraId="246CB732" w14:textId="1009B46F" w:rsidR="001C2D6A" w:rsidRPr="00A3609C" w:rsidRDefault="001C2D6A" w:rsidP="001C2D6A">
      <w:pPr>
        <w:spacing w:after="0" w:line="240" w:lineRule="auto"/>
        <w:ind w:left="540"/>
        <w:jc w:val="both"/>
        <w:rPr>
          <w:rFonts w:ascii="Arial" w:eastAsia="Arial Unicode MS" w:hAnsi="Arial" w:cs="Arial"/>
          <w:sz w:val="20"/>
          <w:szCs w:val="20"/>
          <w:lang w:bidi="th-TH"/>
        </w:rPr>
      </w:pPr>
      <w:r w:rsidRPr="00A3609C">
        <w:rPr>
          <w:rFonts w:ascii="Arial" w:eastAsia="Arial Unicode MS" w:hAnsi="Arial" w:cs="Arial"/>
          <w:sz w:val="20"/>
          <w:szCs w:val="20"/>
          <w:lang w:bidi="th-TH"/>
        </w:rPr>
        <w:t xml:space="preserve">The movements of </w:t>
      </w:r>
      <w:r>
        <w:rPr>
          <w:rFonts w:ascii="Arial" w:eastAsia="Arial Unicode MS" w:hAnsi="Arial" w:cs="Browallia New"/>
          <w:sz w:val="20"/>
          <w:szCs w:val="25"/>
          <w:lang w:bidi="th-TH"/>
        </w:rPr>
        <w:t>long</w:t>
      </w:r>
      <w:r w:rsidRPr="00A3609C">
        <w:rPr>
          <w:rFonts w:ascii="Arial" w:eastAsia="Arial Unicode MS" w:hAnsi="Arial" w:cs="Arial"/>
          <w:sz w:val="20"/>
          <w:szCs w:val="25"/>
          <w:lang w:bidi="th-TH"/>
        </w:rPr>
        <w:t xml:space="preserve">-term </w:t>
      </w:r>
      <w:r w:rsidRPr="00A3609C">
        <w:rPr>
          <w:rFonts w:ascii="Arial" w:eastAsia="Arial Unicode MS" w:hAnsi="Arial" w:cs="Arial"/>
          <w:sz w:val="20"/>
          <w:szCs w:val="20"/>
          <w:lang w:bidi="th-TH"/>
        </w:rPr>
        <w:t xml:space="preserve">loans to a related party for the nine-month periods ended 30 September 2020 </w:t>
      </w:r>
      <w:r w:rsidRPr="00A3609C">
        <w:rPr>
          <w:rFonts w:ascii="Arial" w:eastAsia="Arial Unicode MS" w:hAnsi="Arial" w:cs="Arial"/>
          <w:sz w:val="20"/>
          <w:szCs w:val="25"/>
          <w:lang w:bidi="th-TH"/>
        </w:rPr>
        <w:t xml:space="preserve">and </w:t>
      </w:r>
      <w:r w:rsidRPr="00A3609C">
        <w:rPr>
          <w:rFonts w:ascii="Arial" w:eastAsia="Arial Unicode MS" w:hAnsi="Arial" w:cs="Arial"/>
          <w:sz w:val="20"/>
          <w:szCs w:val="20"/>
          <w:lang w:bidi="th-TH"/>
        </w:rPr>
        <w:t>2019 are as follows:</w:t>
      </w:r>
    </w:p>
    <w:p w14:paraId="79BCB10F" w14:textId="77777777" w:rsidR="001C2D6A" w:rsidRPr="00A3609C" w:rsidRDefault="001C2D6A" w:rsidP="001C2D6A">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1C2D6A" w:rsidRPr="00A3609C" w14:paraId="28AB4940" w14:textId="77777777" w:rsidTr="00BE4C68">
        <w:trPr>
          <w:trHeight w:val="20"/>
        </w:trPr>
        <w:tc>
          <w:tcPr>
            <w:tcW w:w="3672" w:type="dxa"/>
            <w:shd w:val="clear" w:color="auto" w:fill="auto"/>
            <w:vAlign w:val="bottom"/>
          </w:tcPr>
          <w:p w14:paraId="56E1799E" w14:textId="77777777" w:rsidR="001C2D6A" w:rsidRPr="00A3609C" w:rsidRDefault="001C2D6A" w:rsidP="00BE4C6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23039544" w14:textId="77777777" w:rsidR="001C2D6A" w:rsidRPr="00A3609C" w:rsidRDefault="001C2D6A" w:rsidP="00BE4C6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5B8216A3" w14:textId="77777777" w:rsidR="001C2D6A" w:rsidRPr="00A3609C" w:rsidRDefault="001C2D6A" w:rsidP="00BE4C6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1C2D6A" w:rsidRPr="00A3609C" w14:paraId="28DF6DCB" w14:textId="77777777" w:rsidTr="00BE4C68">
        <w:trPr>
          <w:trHeight w:val="20"/>
        </w:trPr>
        <w:tc>
          <w:tcPr>
            <w:tcW w:w="3672" w:type="dxa"/>
            <w:shd w:val="clear" w:color="auto" w:fill="auto"/>
            <w:vAlign w:val="bottom"/>
          </w:tcPr>
          <w:p w14:paraId="4E25F484" w14:textId="77777777" w:rsidR="001C2D6A" w:rsidRPr="00A3609C" w:rsidRDefault="001C2D6A" w:rsidP="00BE4C6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212244BF" w14:textId="77777777" w:rsidR="001C2D6A" w:rsidRPr="00A3609C" w:rsidRDefault="001C2D6A" w:rsidP="00BE4C6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3AB4103B" w14:textId="77777777" w:rsidR="001C2D6A" w:rsidRPr="00A3609C" w:rsidRDefault="001C2D6A" w:rsidP="00BE4C6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1C2D6A" w:rsidRPr="00A3609C" w14:paraId="32FA5FEC" w14:textId="77777777" w:rsidTr="00BE4C68">
        <w:trPr>
          <w:trHeight w:val="20"/>
        </w:trPr>
        <w:tc>
          <w:tcPr>
            <w:tcW w:w="3672" w:type="dxa"/>
            <w:shd w:val="clear" w:color="auto" w:fill="auto"/>
            <w:vAlign w:val="bottom"/>
          </w:tcPr>
          <w:p w14:paraId="1E83CDBB" w14:textId="77777777" w:rsidR="001C2D6A" w:rsidRPr="00A3609C" w:rsidRDefault="001C2D6A" w:rsidP="00BE4C68">
            <w:pPr>
              <w:spacing w:after="0" w:line="240" w:lineRule="auto"/>
              <w:ind w:left="413"/>
              <w:jc w:val="both"/>
              <w:rPr>
                <w:rFonts w:ascii="Arial" w:hAnsi="Arial" w:cs="Arial"/>
                <w:b/>
                <w:bCs/>
                <w:sz w:val="20"/>
                <w:szCs w:val="20"/>
              </w:rPr>
            </w:pPr>
          </w:p>
        </w:tc>
        <w:tc>
          <w:tcPr>
            <w:tcW w:w="1440" w:type="dxa"/>
            <w:shd w:val="clear" w:color="auto" w:fill="auto"/>
            <w:vAlign w:val="bottom"/>
          </w:tcPr>
          <w:p w14:paraId="41782F43" w14:textId="77777777" w:rsidR="001C2D6A" w:rsidRPr="00A3609C" w:rsidRDefault="001C2D6A" w:rsidP="00BE4C6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3AB9FD40" w14:textId="77777777" w:rsidR="001C2D6A" w:rsidRPr="00A3609C" w:rsidRDefault="001C2D6A" w:rsidP="00BE4C6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0" w:type="dxa"/>
            <w:shd w:val="clear" w:color="auto" w:fill="auto"/>
            <w:vAlign w:val="bottom"/>
          </w:tcPr>
          <w:p w14:paraId="0C3546E9" w14:textId="77777777" w:rsidR="001C2D6A" w:rsidRPr="00A3609C" w:rsidRDefault="001C2D6A" w:rsidP="00BE4C6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40" w:type="dxa"/>
            <w:shd w:val="clear" w:color="auto" w:fill="auto"/>
            <w:vAlign w:val="bottom"/>
          </w:tcPr>
          <w:p w14:paraId="72EE1722" w14:textId="77777777" w:rsidR="001C2D6A" w:rsidRPr="00A3609C" w:rsidRDefault="001C2D6A" w:rsidP="00BE4C6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1C2D6A" w:rsidRPr="00A3609C" w14:paraId="26210B4B" w14:textId="77777777" w:rsidTr="00BE4C68">
        <w:trPr>
          <w:trHeight w:val="20"/>
        </w:trPr>
        <w:tc>
          <w:tcPr>
            <w:tcW w:w="3672" w:type="dxa"/>
            <w:shd w:val="clear" w:color="auto" w:fill="auto"/>
            <w:vAlign w:val="bottom"/>
          </w:tcPr>
          <w:p w14:paraId="4A3EC237" w14:textId="77777777" w:rsidR="001C2D6A" w:rsidRPr="00A3609C" w:rsidRDefault="001C2D6A" w:rsidP="00BE4C6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64AD9DE2" w14:textId="77777777" w:rsidR="001C2D6A" w:rsidRPr="00A3609C" w:rsidRDefault="001C2D6A" w:rsidP="00BE4C6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738EC223" w14:textId="77777777" w:rsidR="001C2D6A" w:rsidRPr="00A3609C" w:rsidRDefault="001C2D6A" w:rsidP="00BE4C6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46BAAD27" w14:textId="77777777" w:rsidR="001C2D6A" w:rsidRPr="00A3609C" w:rsidRDefault="001C2D6A" w:rsidP="00BE4C6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0" w:type="dxa"/>
            <w:tcBorders>
              <w:bottom w:val="single" w:sz="4" w:space="0" w:color="auto"/>
            </w:tcBorders>
            <w:shd w:val="clear" w:color="auto" w:fill="auto"/>
            <w:vAlign w:val="bottom"/>
          </w:tcPr>
          <w:p w14:paraId="02919580" w14:textId="77777777" w:rsidR="001C2D6A" w:rsidRPr="00A3609C" w:rsidRDefault="001C2D6A" w:rsidP="00BE4C68">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1C2D6A" w:rsidRPr="00A3609C" w14:paraId="4C3DEA08" w14:textId="77777777" w:rsidTr="00BE4C68">
        <w:trPr>
          <w:trHeight w:val="20"/>
        </w:trPr>
        <w:tc>
          <w:tcPr>
            <w:tcW w:w="3672" w:type="dxa"/>
            <w:shd w:val="clear" w:color="auto" w:fill="auto"/>
          </w:tcPr>
          <w:p w14:paraId="5CBB1423" w14:textId="77777777" w:rsidR="001C2D6A" w:rsidRPr="00A3609C" w:rsidRDefault="001C2D6A" w:rsidP="00BE4C6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10007608" w14:textId="77777777" w:rsidR="001C2D6A" w:rsidRPr="00A3609C" w:rsidRDefault="001C2D6A" w:rsidP="00BE4C6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CBCD949" w14:textId="77777777" w:rsidR="001C2D6A" w:rsidRPr="00A3609C" w:rsidRDefault="001C2D6A" w:rsidP="00BE4C6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3E8B130" w14:textId="77777777" w:rsidR="001C2D6A" w:rsidRPr="00A3609C" w:rsidRDefault="001C2D6A" w:rsidP="00BE4C6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0E27F64" w14:textId="77777777" w:rsidR="001C2D6A" w:rsidRPr="00A3609C" w:rsidRDefault="001C2D6A" w:rsidP="00BE4C68">
            <w:pPr>
              <w:spacing w:after="0" w:line="240" w:lineRule="auto"/>
              <w:ind w:right="-72"/>
              <w:jc w:val="right"/>
              <w:rPr>
                <w:rFonts w:ascii="Arial" w:hAnsi="Arial" w:cs="Arial"/>
                <w:sz w:val="20"/>
                <w:szCs w:val="20"/>
              </w:rPr>
            </w:pPr>
          </w:p>
        </w:tc>
      </w:tr>
      <w:tr w:rsidR="001C2D6A" w:rsidRPr="00A3609C" w14:paraId="1496FE73" w14:textId="77777777" w:rsidTr="00BE4C68">
        <w:trPr>
          <w:trHeight w:val="20"/>
        </w:trPr>
        <w:tc>
          <w:tcPr>
            <w:tcW w:w="3672" w:type="dxa"/>
            <w:shd w:val="clear" w:color="auto" w:fill="auto"/>
          </w:tcPr>
          <w:p w14:paraId="7E48126A" w14:textId="77777777" w:rsidR="001C2D6A" w:rsidRPr="00A3609C" w:rsidRDefault="001C2D6A" w:rsidP="00BE4C68">
            <w:pPr>
              <w:spacing w:after="0" w:line="240" w:lineRule="auto"/>
              <w:ind w:left="413" w:right="-25"/>
              <w:jc w:val="both"/>
              <w:rPr>
                <w:rFonts w:ascii="Arial" w:hAnsi="Arial" w:cs="Arial"/>
                <w:sz w:val="20"/>
                <w:szCs w:val="20"/>
              </w:rPr>
            </w:pPr>
            <w:r w:rsidRPr="00A3609C">
              <w:rPr>
                <w:rFonts w:ascii="Arial" w:hAnsi="Arial" w:cs="Arial"/>
                <w:sz w:val="20"/>
                <w:szCs w:val="20"/>
              </w:rPr>
              <w:t>Opening book value</w:t>
            </w:r>
          </w:p>
        </w:tc>
        <w:tc>
          <w:tcPr>
            <w:tcW w:w="1440" w:type="dxa"/>
            <w:shd w:val="clear" w:color="auto" w:fill="FAFAFA"/>
          </w:tcPr>
          <w:p w14:paraId="2DF760B9" w14:textId="77777777" w:rsidR="001C2D6A" w:rsidRPr="00A3609C" w:rsidRDefault="001C2D6A" w:rsidP="00BE4C68">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0646688F" w14:textId="77777777" w:rsidR="001C2D6A" w:rsidRPr="00A3609C" w:rsidRDefault="001C2D6A" w:rsidP="00BE4C68">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shd w:val="clear" w:color="auto" w:fill="FAFAFA"/>
          </w:tcPr>
          <w:p w14:paraId="5625F723" w14:textId="5C7B0493" w:rsidR="001C2D6A" w:rsidRPr="00A3609C" w:rsidRDefault="001C2D6A" w:rsidP="00BE4C68">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FFFFF" w:themeFill="background1"/>
          </w:tcPr>
          <w:p w14:paraId="0986D49B" w14:textId="1191DC17" w:rsidR="001C2D6A" w:rsidRPr="00A3609C" w:rsidRDefault="001C2D6A" w:rsidP="00BE4C68">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1C2D6A" w:rsidRPr="00A3609C" w14:paraId="68BD78E5" w14:textId="77777777" w:rsidTr="00BE4C68">
        <w:trPr>
          <w:trHeight w:val="20"/>
        </w:trPr>
        <w:tc>
          <w:tcPr>
            <w:tcW w:w="3672" w:type="dxa"/>
            <w:shd w:val="clear" w:color="auto" w:fill="auto"/>
          </w:tcPr>
          <w:p w14:paraId="4FC3FEDD" w14:textId="37B92B0C" w:rsidR="001C2D6A" w:rsidRPr="00A3609C" w:rsidRDefault="001C2D6A" w:rsidP="00BE4C68">
            <w:pPr>
              <w:spacing w:after="0" w:line="240" w:lineRule="auto"/>
              <w:ind w:left="413" w:right="-25"/>
              <w:jc w:val="both"/>
              <w:rPr>
                <w:rFonts w:ascii="Arial" w:hAnsi="Arial" w:cs="Arial"/>
                <w:sz w:val="20"/>
                <w:szCs w:val="20"/>
              </w:rPr>
            </w:pPr>
            <w:r w:rsidRPr="001C2D6A">
              <w:rPr>
                <w:rFonts w:ascii="Arial" w:hAnsi="Arial" w:cs="Arial"/>
                <w:sz w:val="20"/>
                <w:szCs w:val="20"/>
              </w:rPr>
              <w:t>Loans advanced during the period</w:t>
            </w:r>
          </w:p>
        </w:tc>
        <w:tc>
          <w:tcPr>
            <w:tcW w:w="1440" w:type="dxa"/>
            <w:tcBorders>
              <w:bottom w:val="single" w:sz="4" w:space="0" w:color="auto"/>
            </w:tcBorders>
            <w:shd w:val="clear" w:color="auto" w:fill="FAFAFA"/>
          </w:tcPr>
          <w:p w14:paraId="2D153A14" w14:textId="77777777" w:rsidR="001C2D6A" w:rsidRPr="00A3609C" w:rsidRDefault="001C2D6A" w:rsidP="00BE4C68">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2261EA48" w14:textId="77777777" w:rsidR="001C2D6A" w:rsidRPr="00A3609C" w:rsidRDefault="001C2D6A" w:rsidP="00BE4C68">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tcBorders>
              <w:bottom w:val="single" w:sz="4" w:space="0" w:color="auto"/>
            </w:tcBorders>
            <w:shd w:val="clear" w:color="auto" w:fill="FAFAFA"/>
          </w:tcPr>
          <w:p w14:paraId="21659DE8" w14:textId="33C35B86" w:rsidR="001C2D6A" w:rsidRPr="00A3609C" w:rsidRDefault="001C2D6A" w:rsidP="00BE4C68">
            <w:pPr>
              <w:spacing w:after="0" w:line="240" w:lineRule="auto"/>
              <w:ind w:right="-72"/>
              <w:jc w:val="right"/>
              <w:rPr>
                <w:rFonts w:ascii="Arial" w:eastAsia="Arial Unicode MS" w:hAnsi="Arial" w:cs="Arial"/>
                <w:sz w:val="20"/>
                <w:szCs w:val="20"/>
              </w:rPr>
            </w:pPr>
            <w:r w:rsidRPr="001C2D6A">
              <w:rPr>
                <w:rFonts w:ascii="Arial" w:eastAsia="Arial Unicode MS" w:hAnsi="Arial" w:cs="Arial"/>
                <w:sz w:val="20"/>
                <w:szCs w:val="20"/>
              </w:rPr>
              <w:t>5,445,000</w:t>
            </w:r>
          </w:p>
        </w:tc>
        <w:tc>
          <w:tcPr>
            <w:tcW w:w="1440" w:type="dxa"/>
            <w:tcBorders>
              <w:bottom w:val="single" w:sz="4" w:space="0" w:color="auto"/>
            </w:tcBorders>
            <w:shd w:val="clear" w:color="auto" w:fill="FFFFFF" w:themeFill="background1"/>
          </w:tcPr>
          <w:p w14:paraId="52678746" w14:textId="44CB7173" w:rsidR="001C2D6A" w:rsidRPr="00A3609C" w:rsidRDefault="001C2D6A" w:rsidP="00BE4C68">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1C2D6A" w:rsidRPr="00C70AEF" w14:paraId="02803F81" w14:textId="77777777" w:rsidTr="00045F78">
        <w:trPr>
          <w:trHeight w:val="20"/>
        </w:trPr>
        <w:tc>
          <w:tcPr>
            <w:tcW w:w="3672" w:type="dxa"/>
            <w:shd w:val="clear" w:color="auto" w:fill="auto"/>
          </w:tcPr>
          <w:p w14:paraId="47D3DBAF" w14:textId="77777777" w:rsidR="001C2D6A" w:rsidRPr="00C70AEF" w:rsidRDefault="001C2D6A" w:rsidP="00BE4C6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259F9108" w14:textId="77777777" w:rsidR="001C2D6A" w:rsidRPr="00A3609C" w:rsidRDefault="001C2D6A" w:rsidP="00BE4C68">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58BAC2E" w14:textId="77777777" w:rsidR="001C2D6A" w:rsidRPr="00A3609C" w:rsidRDefault="001C2D6A" w:rsidP="00BE4C68">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A595D78" w14:textId="77777777" w:rsidR="001C2D6A" w:rsidRPr="00A3609C" w:rsidRDefault="001C2D6A" w:rsidP="00BE4C68">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FFFFF" w:themeFill="background1"/>
            <w:vAlign w:val="bottom"/>
          </w:tcPr>
          <w:p w14:paraId="216388B5" w14:textId="77777777" w:rsidR="001C2D6A" w:rsidRPr="00A3609C" w:rsidRDefault="001C2D6A" w:rsidP="00BE4C68">
            <w:pPr>
              <w:spacing w:after="0" w:line="240" w:lineRule="auto"/>
              <w:ind w:right="-72"/>
              <w:jc w:val="right"/>
              <w:rPr>
                <w:rFonts w:ascii="Arial" w:eastAsia="Arial Unicode MS" w:hAnsi="Arial" w:cs="Arial"/>
                <w:sz w:val="20"/>
                <w:szCs w:val="20"/>
              </w:rPr>
            </w:pPr>
          </w:p>
        </w:tc>
      </w:tr>
      <w:tr w:rsidR="001C2D6A" w:rsidRPr="00C70AEF" w14:paraId="467EC654" w14:textId="77777777" w:rsidTr="00045F78">
        <w:trPr>
          <w:trHeight w:val="20"/>
        </w:trPr>
        <w:tc>
          <w:tcPr>
            <w:tcW w:w="3672" w:type="dxa"/>
            <w:shd w:val="clear" w:color="auto" w:fill="auto"/>
          </w:tcPr>
          <w:p w14:paraId="0D10F0BD" w14:textId="77777777" w:rsidR="001C2D6A" w:rsidRPr="00C70AEF" w:rsidRDefault="001C2D6A" w:rsidP="00BE4C68">
            <w:pPr>
              <w:spacing w:after="0" w:line="240" w:lineRule="auto"/>
              <w:ind w:left="413" w:right="-25"/>
              <w:jc w:val="both"/>
              <w:rPr>
                <w:rFonts w:ascii="Arial" w:hAnsi="Arial" w:cs="Arial"/>
                <w:sz w:val="20"/>
                <w:szCs w:val="20"/>
              </w:rPr>
            </w:pPr>
            <w:r w:rsidRPr="00C70AEF">
              <w:rPr>
                <w:rFonts w:ascii="Arial" w:hAnsi="Arial" w:cs="Arial"/>
                <w:sz w:val="20"/>
                <w:szCs w:val="20"/>
              </w:rPr>
              <w:t>Closing book value</w:t>
            </w:r>
          </w:p>
        </w:tc>
        <w:tc>
          <w:tcPr>
            <w:tcW w:w="1440" w:type="dxa"/>
            <w:tcBorders>
              <w:bottom w:val="single" w:sz="4" w:space="0" w:color="auto"/>
            </w:tcBorders>
            <w:shd w:val="clear" w:color="auto" w:fill="FAFAFA"/>
          </w:tcPr>
          <w:p w14:paraId="5DF030F7" w14:textId="77777777" w:rsidR="001C2D6A" w:rsidRPr="00A3609C" w:rsidRDefault="001C2D6A" w:rsidP="00BE4C68">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62936E4D" w14:textId="77777777" w:rsidR="001C2D6A" w:rsidRPr="00A3609C" w:rsidRDefault="001C2D6A" w:rsidP="00BE4C68">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w:t>
            </w:r>
          </w:p>
        </w:tc>
        <w:tc>
          <w:tcPr>
            <w:tcW w:w="1440" w:type="dxa"/>
            <w:tcBorders>
              <w:bottom w:val="single" w:sz="4" w:space="0" w:color="auto"/>
            </w:tcBorders>
            <w:shd w:val="clear" w:color="auto" w:fill="FAFAFA"/>
          </w:tcPr>
          <w:p w14:paraId="4CFB772F" w14:textId="1EA31015" w:rsidR="001C2D6A" w:rsidRPr="00A3609C" w:rsidRDefault="001C2D6A" w:rsidP="00BE4C68">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5,445,000</w:t>
            </w:r>
          </w:p>
        </w:tc>
        <w:tc>
          <w:tcPr>
            <w:tcW w:w="1440" w:type="dxa"/>
            <w:tcBorders>
              <w:bottom w:val="single" w:sz="4" w:space="0" w:color="auto"/>
            </w:tcBorders>
            <w:shd w:val="clear" w:color="auto" w:fill="FFFFFF" w:themeFill="background1"/>
          </w:tcPr>
          <w:p w14:paraId="66181F89" w14:textId="72614D2B" w:rsidR="001C2D6A" w:rsidRPr="00A3609C" w:rsidRDefault="001C2D6A" w:rsidP="00BE4C68">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bl>
    <w:p w14:paraId="073F6126" w14:textId="77777777" w:rsidR="00194BBD" w:rsidRDefault="00194BBD" w:rsidP="00194BBD">
      <w:pPr>
        <w:spacing w:after="0" w:line="240" w:lineRule="auto"/>
        <w:ind w:left="540"/>
        <w:jc w:val="both"/>
        <w:rPr>
          <w:rFonts w:ascii="Arial" w:eastAsia="Arial Unicode MS" w:hAnsi="Arial" w:cs="Arial"/>
          <w:sz w:val="20"/>
          <w:szCs w:val="20"/>
          <w:lang w:bidi="th-TH"/>
        </w:rPr>
      </w:pPr>
    </w:p>
    <w:p w14:paraId="79796DEF" w14:textId="380A893B" w:rsidR="00BD1F0F" w:rsidRDefault="00BD1F0F" w:rsidP="00194BBD">
      <w:pPr>
        <w:spacing w:after="0" w:line="240" w:lineRule="auto"/>
        <w:ind w:left="540"/>
        <w:jc w:val="both"/>
        <w:rPr>
          <w:rFonts w:ascii="Arial" w:eastAsia="Arial Unicode MS" w:hAnsi="Arial" w:cs="Arial"/>
          <w:sz w:val="20"/>
          <w:szCs w:val="20"/>
          <w:lang w:bidi="th-TH"/>
        </w:rPr>
      </w:pPr>
      <w:r w:rsidRPr="00C70AEF">
        <w:rPr>
          <w:rFonts w:ascii="Arial" w:eastAsia="Arial Unicode MS" w:hAnsi="Arial" w:cs="Arial"/>
          <w:sz w:val="20"/>
          <w:szCs w:val="20"/>
          <w:lang w:bidi="th-TH"/>
        </w:rPr>
        <w:t xml:space="preserve">The </w:t>
      </w:r>
      <w:r>
        <w:rPr>
          <w:rFonts w:ascii="Arial" w:eastAsia="Arial Unicode MS" w:hAnsi="Arial" w:cs="Arial"/>
          <w:sz w:val="20"/>
          <w:szCs w:val="20"/>
          <w:lang w:bidi="th-TH"/>
        </w:rPr>
        <w:t xml:space="preserve">long-term </w:t>
      </w:r>
      <w:r w:rsidRPr="00C70AEF">
        <w:rPr>
          <w:rFonts w:ascii="Arial" w:eastAsia="Arial Unicode MS" w:hAnsi="Arial" w:cs="Arial"/>
          <w:sz w:val="20"/>
          <w:szCs w:val="20"/>
          <w:lang w:bidi="th-TH"/>
        </w:rPr>
        <w:t>loans to</w:t>
      </w:r>
      <w:r>
        <w:rPr>
          <w:rFonts w:ascii="Arial" w:eastAsia="Arial Unicode MS" w:hAnsi="Arial" w:cs="Arial"/>
          <w:sz w:val="20"/>
          <w:szCs w:val="20"/>
          <w:lang w:bidi="th-TH"/>
        </w:rPr>
        <w:t xml:space="preserve"> a</w:t>
      </w:r>
      <w:r w:rsidRPr="00C70AEF">
        <w:rPr>
          <w:rFonts w:ascii="Arial" w:eastAsia="Arial Unicode MS" w:hAnsi="Arial" w:cs="Arial"/>
          <w:sz w:val="20"/>
          <w:szCs w:val="20"/>
          <w:lang w:bidi="th-TH"/>
        </w:rPr>
        <w:t xml:space="preserve"> related par</w:t>
      </w:r>
      <w:r>
        <w:rPr>
          <w:rFonts w:ascii="Arial" w:eastAsia="Arial Unicode MS" w:hAnsi="Arial" w:cs="Arial"/>
          <w:sz w:val="20"/>
          <w:szCs w:val="20"/>
          <w:lang w:bidi="th-TH"/>
        </w:rPr>
        <w:t>ty</w:t>
      </w:r>
      <w:r w:rsidRPr="00C70AEF">
        <w:rPr>
          <w:rFonts w:ascii="Arial" w:eastAsia="Arial Unicode MS" w:hAnsi="Arial" w:cs="Arial"/>
          <w:sz w:val="20"/>
          <w:szCs w:val="20"/>
          <w:lang w:bidi="th-TH"/>
        </w:rPr>
        <w:t xml:space="preserve"> were made on commercial terms and conditions. The loans are due </w:t>
      </w:r>
      <w:r>
        <w:rPr>
          <w:rFonts w:ascii="Arial" w:eastAsia="Arial Unicode MS" w:hAnsi="Arial" w:cs="Arial"/>
          <w:sz w:val="20"/>
          <w:szCs w:val="20"/>
          <w:lang w:bidi="th-TH"/>
        </w:rPr>
        <w:t>on 3 July 2025</w:t>
      </w:r>
      <w:r w:rsidRPr="00C70AEF">
        <w:rPr>
          <w:rFonts w:ascii="Arial" w:eastAsia="Arial Unicode MS" w:hAnsi="Arial" w:cs="Arial"/>
          <w:sz w:val="20"/>
          <w:szCs w:val="20"/>
          <w:lang w:bidi="th-TH"/>
        </w:rPr>
        <w:t xml:space="preserve"> and carry interest at MLR</w:t>
      </w:r>
      <w:r>
        <w:rPr>
          <w:rFonts w:ascii="Arial" w:eastAsia="Arial Unicode MS" w:hAnsi="Arial" w:cs="Arial"/>
          <w:sz w:val="20"/>
          <w:szCs w:val="20"/>
          <w:lang w:bidi="th-TH"/>
        </w:rPr>
        <w:t xml:space="preserve"> per annum</w:t>
      </w:r>
      <w:r w:rsidRPr="00C70AEF">
        <w:rPr>
          <w:rFonts w:ascii="Arial" w:eastAsia="Arial Unicode MS" w:hAnsi="Arial" w:cs="Arial"/>
          <w:sz w:val="20"/>
          <w:szCs w:val="20"/>
          <w:lang w:bidi="th-TH"/>
        </w:rPr>
        <w:t>.</w:t>
      </w:r>
    </w:p>
    <w:p w14:paraId="64711486" w14:textId="77777777" w:rsidR="001C2D6A" w:rsidRPr="00C70AEF" w:rsidRDefault="001C2D6A" w:rsidP="00194BBD">
      <w:pPr>
        <w:spacing w:after="0" w:line="240" w:lineRule="auto"/>
        <w:ind w:left="540"/>
        <w:jc w:val="both"/>
        <w:rPr>
          <w:rFonts w:ascii="Arial" w:eastAsia="Arial Unicode MS" w:hAnsi="Arial" w:cs="Arial"/>
          <w:sz w:val="20"/>
          <w:szCs w:val="20"/>
          <w:lang w:bidi="th-TH"/>
        </w:rPr>
      </w:pPr>
    </w:p>
    <w:p w14:paraId="49350A42" w14:textId="6D63C3BC" w:rsidR="00376FD1" w:rsidRPr="00C70AE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C70AEF">
        <w:rPr>
          <w:rFonts w:ascii="Arial" w:eastAsia="Arial Unicode MS" w:hAnsi="Arial" w:cs="Arial"/>
          <w:b/>
          <w:bCs/>
          <w:color w:val="CF4A02"/>
          <w:sz w:val="20"/>
          <w:szCs w:val="20"/>
          <w:lang w:val="en-GB" w:bidi="th-TH"/>
        </w:rPr>
        <w:t>d)</w:t>
      </w:r>
      <w:r w:rsidRPr="00C70AEF">
        <w:rPr>
          <w:rFonts w:ascii="Arial" w:eastAsia="Arial Unicode MS" w:hAnsi="Arial" w:cs="Arial"/>
          <w:b/>
          <w:bCs/>
          <w:color w:val="CF4A02"/>
          <w:sz w:val="20"/>
          <w:szCs w:val="20"/>
          <w:lang w:val="en-GB" w:bidi="th-TH"/>
        </w:rPr>
        <w:tab/>
      </w:r>
      <w:r w:rsidR="00376FD1" w:rsidRPr="00C70AEF">
        <w:rPr>
          <w:rFonts w:ascii="Arial" w:eastAsia="Arial Unicode MS" w:hAnsi="Arial" w:cs="Arial"/>
          <w:b/>
          <w:bCs/>
          <w:color w:val="CF4A02"/>
          <w:sz w:val="20"/>
          <w:szCs w:val="20"/>
          <w:lang w:val="en-GB" w:bidi="th-TH"/>
        </w:rPr>
        <w:t>Key management compensation</w:t>
      </w:r>
    </w:p>
    <w:p w14:paraId="13A7191D" w14:textId="77777777" w:rsidR="00150F67" w:rsidRPr="00652473" w:rsidRDefault="00150F67" w:rsidP="006F7E2F">
      <w:pPr>
        <w:spacing w:after="0" w:line="240" w:lineRule="auto"/>
        <w:ind w:left="540"/>
        <w:jc w:val="both"/>
        <w:rPr>
          <w:rFonts w:ascii="Arial" w:eastAsia="Arial Unicode MS" w:hAnsi="Arial" w:cs="Arial"/>
          <w:spacing w:val="-2"/>
          <w:sz w:val="20"/>
          <w:szCs w:val="20"/>
          <w:lang w:val="en-GB" w:bidi="th-TH"/>
        </w:rPr>
      </w:pPr>
    </w:p>
    <w:p w14:paraId="5AF62C06" w14:textId="08119828" w:rsidR="006D507A" w:rsidRPr="00A3609C" w:rsidRDefault="00376FD1" w:rsidP="006F7E2F">
      <w:pPr>
        <w:spacing w:after="0" w:line="240" w:lineRule="auto"/>
        <w:ind w:left="540"/>
        <w:jc w:val="both"/>
        <w:rPr>
          <w:rFonts w:ascii="Arial" w:eastAsia="Arial Unicode MS" w:hAnsi="Arial" w:cs="Arial"/>
          <w:spacing w:val="-4"/>
          <w:sz w:val="20"/>
          <w:szCs w:val="20"/>
          <w:lang w:bidi="th-TH"/>
        </w:rPr>
      </w:pPr>
      <w:r w:rsidRPr="00A3609C">
        <w:rPr>
          <w:rFonts w:ascii="Arial" w:eastAsia="Arial Unicode MS" w:hAnsi="Arial" w:cs="Arial"/>
          <w:spacing w:val="-4"/>
          <w:sz w:val="20"/>
          <w:szCs w:val="20"/>
          <w:lang w:bidi="th-TH"/>
        </w:rPr>
        <w:t>Key management includes directors (executive and non-executive)</w:t>
      </w:r>
      <w:r w:rsidR="000863C2">
        <w:rPr>
          <w:rFonts w:ascii="Arial" w:eastAsia="Arial Unicode MS" w:hAnsi="Arial" w:cs="Arial"/>
          <w:spacing w:val="-4"/>
          <w:sz w:val="20"/>
          <w:szCs w:val="20"/>
          <w:lang w:bidi="th-TH"/>
        </w:rPr>
        <w:t xml:space="preserve"> and</w:t>
      </w:r>
      <w:r w:rsidRPr="00A3609C">
        <w:rPr>
          <w:rFonts w:ascii="Arial" w:eastAsia="Arial Unicode MS" w:hAnsi="Arial" w:cs="Arial"/>
          <w:spacing w:val="-4"/>
          <w:sz w:val="20"/>
          <w:szCs w:val="20"/>
          <w:lang w:bidi="th-TH"/>
        </w:rPr>
        <w:t xml:space="preserve"> members of the executive committee. The compensation paid or payable to key management </w:t>
      </w:r>
      <w:r w:rsidR="006D507A" w:rsidRPr="00A3609C">
        <w:rPr>
          <w:rFonts w:ascii="Arial" w:eastAsia="Arial Unicode MS" w:hAnsi="Arial" w:cs="Arial"/>
          <w:spacing w:val="-4"/>
          <w:sz w:val="20"/>
          <w:szCs w:val="20"/>
          <w:lang w:bidi="th-TH"/>
        </w:rPr>
        <w:t>are as follows:</w:t>
      </w:r>
    </w:p>
    <w:p w14:paraId="60FC1F62" w14:textId="049A8B9A" w:rsidR="00171778" w:rsidRPr="00A3609C" w:rsidRDefault="00171778"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A3609C" w:rsidRPr="00A3609C" w14:paraId="539FA65C" w14:textId="77777777" w:rsidTr="005D6551">
        <w:trPr>
          <w:trHeight w:val="20"/>
        </w:trPr>
        <w:tc>
          <w:tcPr>
            <w:tcW w:w="3629" w:type="dxa"/>
            <w:shd w:val="clear" w:color="auto" w:fill="auto"/>
            <w:vAlign w:val="bottom"/>
          </w:tcPr>
          <w:p w14:paraId="3B0C3098" w14:textId="77777777" w:rsidR="00171778" w:rsidRPr="00A3609C" w:rsidRDefault="00171778" w:rsidP="00171778">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5DB11C38" w14:textId="77777777" w:rsidR="00171778" w:rsidRPr="00A3609C" w:rsidRDefault="00171778"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6E948AD9" w14:textId="77777777" w:rsidR="00171778" w:rsidRPr="00A3609C" w:rsidRDefault="00171778" w:rsidP="00CE04D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2A715A22" w14:textId="77777777" w:rsidTr="005D6551">
        <w:trPr>
          <w:trHeight w:val="20"/>
        </w:trPr>
        <w:tc>
          <w:tcPr>
            <w:tcW w:w="3629" w:type="dxa"/>
            <w:shd w:val="clear" w:color="auto" w:fill="auto"/>
            <w:vAlign w:val="bottom"/>
          </w:tcPr>
          <w:p w14:paraId="2EBDF742" w14:textId="77777777" w:rsidR="00171778" w:rsidRPr="00A3609C" w:rsidRDefault="00171778" w:rsidP="00171778">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8C35EAA" w14:textId="77777777" w:rsidR="00171778" w:rsidRPr="00A3609C" w:rsidRDefault="00171778"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0A1388BC" w14:textId="77777777" w:rsidR="00171778" w:rsidRPr="00A3609C" w:rsidRDefault="00171778" w:rsidP="00CE04D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37EDD06D" w14:textId="77777777" w:rsidTr="005D6551">
        <w:trPr>
          <w:trHeight w:val="20"/>
        </w:trPr>
        <w:tc>
          <w:tcPr>
            <w:tcW w:w="3629" w:type="dxa"/>
            <w:shd w:val="clear" w:color="auto" w:fill="auto"/>
            <w:vAlign w:val="bottom"/>
          </w:tcPr>
          <w:p w14:paraId="599B88EA" w14:textId="6616EEDA" w:rsidR="008F236E" w:rsidRPr="00A3609C" w:rsidRDefault="008F236E" w:rsidP="008F236E">
            <w:pPr>
              <w:spacing w:after="0" w:line="240" w:lineRule="auto"/>
              <w:ind w:left="413"/>
              <w:rPr>
                <w:rFonts w:ascii="Arial" w:hAnsi="Arial" w:cs="Arial"/>
                <w:b/>
                <w:bCs/>
                <w:spacing w:val="-8"/>
                <w:sz w:val="20"/>
                <w:szCs w:val="20"/>
              </w:rPr>
            </w:pPr>
            <w:r w:rsidRPr="00A3609C">
              <w:rPr>
                <w:rFonts w:ascii="Arial" w:hAnsi="Arial" w:cs="Arial"/>
                <w:b/>
                <w:bCs/>
                <w:spacing w:val="-8"/>
                <w:sz w:val="20"/>
                <w:szCs w:val="20"/>
              </w:rPr>
              <w:t xml:space="preserve">For the </w:t>
            </w:r>
            <w:r w:rsidR="00110A98" w:rsidRPr="00A3609C">
              <w:rPr>
                <w:rFonts w:ascii="Arial" w:hAnsi="Arial" w:cs="Arial"/>
                <w:b/>
                <w:bCs/>
                <w:spacing w:val="-8"/>
                <w:sz w:val="20"/>
                <w:szCs w:val="20"/>
              </w:rPr>
              <w:t>three-month</w:t>
            </w:r>
            <w:r w:rsidRPr="00A3609C">
              <w:rPr>
                <w:rFonts w:ascii="Arial" w:hAnsi="Arial" w:cs="Arial"/>
                <w:b/>
                <w:bCs/>
                <w:spacing w:val="-8"/>
                <w:sz w:val="20"/>
                <w:szCs w:val="20"/>
              </w:rPr>
              <w:t xml:space="preserve"> period ended</w:t>
            </w:r>
          </w:p>
        </w:tc>
        <w:tc>
          <w:tcPr>
            <w:tcW w:w="1440" w:type="dxa"/>
            <w:tcBorders>
              <w:top w:val="single" w:sz="4" w:space="0" w:color="auto"/>
            </w:tcBorders>
            <w:shd w:val="clear" w:color="auto" w:fill="auto"/>
            <w:vAlign w:val="bottom"/>
          </w:tcPr>
          <w:p w14:paraId="3EE06C8C" w14:textId="20E9BC61" w:rsidR="008F236E" w:rsidRPr="00A3609C" w:rsidRDefault="00416DBB" w:rsidP="008F236E">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33" w:type="dxa"/>
            <w:tcBorders>
              <w:top w:val="single" w:sz="4" w:space="0" w:color="auto"/>
            </w:tcBorders>
            <w:shd w:val="clear" w:color="auto" w:fill="auto"/>
            <w:vAlign w:val="bottom"/>
          </w:tcPr>
          <w:p w14:paraId="42B11425" w14:textId="2BF4D2C1" w:rsidR="008F236E" w:rsidRPr="00A3609C" w:rsidRDefault="00416DBB" w:rsidP="008F236E">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47" w:type="dxa"/>
            <w:tcBorders>
              <w:top w:val="single" w:sz="4" w:space="0" w:color="auto"/>
            </w:tcBorders>
            <w:shd w:val="clear" w:color="auto" w:fill="auto"/>
            <w:vAlign w:val="bottom"/>
          </w:tcPr>
          <w:p w14:paraId="1E5EAEC1" w14:textId="1C26DD98" w:rsidR="008F236E" w:rsidRPr="00A3609C" w:rsidRDefault="00416DBB" w:rsidP="008F236E">
            <w:pPr>
              <w:spacing w:after="0" w:line="240" w:lineRule="auto"/>
              <w:ind w:left="-96" w:right="-72"/>
              <w:jc w:val="right"/>
              <w:rPr>
                <w:rFonts w:ascii="Arial" w:hAnsi="Arial" w:cs="Arial"/>
                <w:b/>
                <w:bCs/>
                <w:sz w:val="20"/>
                <w:szCs w:val="20"/>
              </w:rPr>
            </w:pPr>
            <w:r w:rsidRPr="00A3609C">
              <w:rPr>
                <w:rFonts w:ascii="Arial" w:hAnsi="Arial" w:cs="Arial"/>
                <w:b/>
                <w:bCs/>
                <w:sz w:val="20"/>
                <w:szCs w:val="20"/>
              </w:rPr>
              <w:t>30 September</w:t>
            </w:r>
          </w:p>
        </w:tc>
        <w:tc>
          <w:tcPr>
            <w:tcW w:w="1482" w:type="dxa"/>
            <w:tcBorders>
              <w:top w:val="single" w:sz="4" w:space="0" w:color="auto"/>
            </w:tcBorders>
            <w:shd w:val="clear" w:color="auto" w:fill="auto"/>
            <w:vAlign w:val="bottom"/>
          </w:tcPr>
          <w:p w14:paraId="3162D763" w14:textId="690A1E63" w:rsidR="008F236E" w:rsidRPr="00A3609C" w:rsidRDefault="00416DBB" w:rsidP="008F236E">
            <w:pPr>
              <w:spacing w:after="0" w:line="240" w:lineRule="auto"/>
              <w:ind w:right="-72"/>
              <w:jc w:val="right"/>
              <w:rPr>
                <w:rFonts w:ascii="Arial" w:hAnsi="Arial" w:cs="Arial"/>
                <w:b/>
                <w:bCs/>
                <w:sz w:val="20"/>
                <w:szCs w:val="20"/>
              </w:rPr>
            </w:pPr>
            <w:r w:rsidRPr="00A3609C">
              <w:rPr>
                <w:rFonts w:ascii="Arial" w:hAnsi="Arial" w:cs="Arial"/>
                <w:b/>
                <w:bCs/>
                <w:sz w:val="20"/>
                <w:szCs w:val="20"/>
              </w:rPr>
              <w:t>30 September</w:t>
            </w:r>
          </w:p>
        </w:tc>
      </w:tr>
      <w:tr w:rsidR="00A3609C" w:rsidRPr="00A3609C" w14:paraId="5936CBC8" w14:textId="77777777" w:rsidTr="005D6551">
        <w:trPr>
          <w:trHeight w:val="20"/>
        </w:trPr>
        <w:tc>
          <w:tcPr>
            <w:tcW w:w="3629" w:type="dxa"/>
            <w:shd w:val="clear" w:color="auto" w:fill="auto"/>
            <w:vAlign w:val="bottom"/>
          </w:tcPr>
          <w:p w14:paraId="3961A8CF" w14:textId="77777777" w:rsidR="008F236E" w:rsidRPr="00A3609C" w:rsidRDefault="008F236E" w:rsidP="008F236E">
            <w:pPr>
              <w:spacing w:after="0" w:line="240" w:lineRule="auto"/>
              <w:ind w:left="413"/>
              <w:rPr>
                <w:rFonts w:ascii="Arial" w:hAnsi="Arial" w:cs="Arial"/>
                <w:b/>
                <w:bCs/>
                <w:sz w:val="20"/>
                <w:szCs w:val="20"/>
              </w:rPr>
            </w:pPr>
          </w:p>
        </w:tc>
        <w:tc>
          <w:tcPr>
            <w:tcW w:w="1440" w:type="dxa"/>
            <w:shd w:val="clear" w:color="auto" w:fill="auto"/>
            <w:vAlign w:val="bottom"/>
          </w:tcPr>
          <w:p w14:paraId="7295E46A" w14:textId="357271B5" w:rsidR="008F236E" w:rsidRPr="00A3609C" w:rsidRDefault="004326FA" w:rsidP="008F236E">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3" w:type="dxa"/>
            <w:shd w:val="clear" w:color="auto" w:fill="auto"/>
            <w:vAlign w:val="bottom"/>
          </w:tcPr>
          <w:p w14:paraId="7B68A0D4" w14:textId="56182307" w:rsidR="008F236E" w:rsidRPr="00A3609C" w:rsidRDefault="004326FA" w:rsidP="008F236E">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7" w:type="dxa"/>
            <w:shd w:val="clear" w:color="auto" w:fill="auto"/>
            <w:vAlign w:val="bottom"/>
          </w:tcPr>
          <w:p w14:paraId="77EEDBA0" w14:textId="28D01EF2" w:rsidR="008F236E" w:rsidRPr="00A3609C" w:rsidRDefault="004326FA" w:rsidP="008F236E">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82" w:type="dxa"/>
            <w:shd w:val="clear" w:color="auto" w:fill="auto"/>
            <w:vAlign w:val="bottom"/>
          </w:tcPr>
          <w:p w14:paraId="216C77A5" w14:textId="09AE8C67" w:rsidR="008F236E" w:rsidRPr="00A3609C" w:rsidRDefault="004326FA" w:rsidP="008F236E">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7CD9B3BF" w14:textId="77777777" w:rsidTr="005D6551">
        <w:trPr>
          <w:trHeight w:val="20"/>
        </w:trPr>
        <w:tc>
          <w:tcPr>
            <w:tcW w:w="3629" w:type="dxa"/>
            <w:shd w:val="clear" w:color="auto" w:fill="auto"/>
            <w:vAlign w:val="bottom"/>
          </w:tcPr>
          <w:p w14:paraId="2634A581" w14:textId="77777777" w:rsidR="008F236E" w:rsidRPr="00A3609C" w:rsidRDefault="008F236E" w:rsidP="008F236E">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4CBE0447" w14:textId="77777777" w:rsidR="008F236E" w:rsidRPr="00A3609C" w:rsidRDefault="008F236E" w:rsidP="008F236E">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3" w:type="dxa"/>
            <w:tcBorders>
              <w:bottom w:val="single" w:sz="4" w:space="0" w:color="auto"/>
            </w:tcBorders>
            <w:shd w:val="clear" w:color="auto" w:fill="auto"/>
            <w:vAlign w:val="bottom"/>
          </w:tcPr>
          <w:p w14:paraId="30B6FD66" w14:textId="77777777" w:rsidR="008F236E" w:rsidRPr="00A3609C" w:rsidRDefault="008F236E" w:rsidP="008F236E">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7" w:type="dxa"/>
            <w:tcBorders>
              <w:bottom w:val="single" w:sz="4" w:space="0" w:color="auto"/>
            </w:tcBorders>
            <w:shd w:val="clear" w:color="auto" w:fill="auto"/>
            <w:vAlign w:val="bottom"/>
          </w:tcPr>
          <w:p w14:paraId="7723F137" w14:textId="77777777" w:rsidR="008F236E" w:rsidRPr="00A3609C" w:rsidRDefault="008F236E" w:rsidP="008F236E">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82" w:type="dxa"/>
            <w:tcBorders>
              <w:bottom w:val="single" w:sz="4" w:space="0" w:color="auto"/>
            </w:tcBorders>
            <w:shd w:val="clear" w:color="auto" w:fill="auto"/>
            <w:vAlign w:val="bottom"/>
          </w:tcPr>
          <w:p w14:paraId="38E9CFE7" w14:textId="77777777" w:rsidR="008F236E" w:rsidRPr="00A3609C" w:rsidRDefault="008F236E" w:rsidP="008F236E">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2224EA40" w14:textId="77777777" w:rsidTr="005D6551">
        <w:trPr>
          <w:trHeight w:val="20"/>
        </w:trPr>
        <w:tc>
          <w:tcPr>
            <w:tcW w:w="3629" w:type="dxa"/>
            <w:shd w:val="clear" w:color="auto" w:fill="auto"/>
          </w:tcPr>
          <w:p w14:paraId="46D196A1" w14:textId="77777777" w:rsidR="008F236E" w:rsidRPr="00A3609C" w:rsidRDefault="008F236E" w:rsidP="008F236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718C7C39" w14:textId="77777777" w:rsidR="008F236E" w:rsidRPr="00A3609C" w:rsidRDefault="008F236E" w:rsidP="008F236E">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35867977" w14:textId="77777777" w:rsidR="008F236E" w:rsidRPr="00A3609C" w:rsidRDefault="008F236E" w:rsidP="008F236E">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02EE8D4C" w14:textId="77777777" w:rsidR="008F236E" w:rsidRPr="00A3609C" w:rsidRDefault="008F236E" w:rsidP="008F236E">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14AF3F87" w14:textId="002D347B" w:rsidR="008F236E" w:rsidRPr="00A3609C" w:rsidRDefault="008F236E" w:rsidP="008F236E">
            <w:pPr>
              <w:spacing w:after="0" w:line="240" w:lineRule="auto"/>
              <w:ind w:right="-72"/>
              <w:jc w:val="right"/>
              <w:rPr>
                <w:rFonts w:ascii="Arial" w:hAnsi="Arial" w:cs="Arial"/>
                <w:sz w:val="20"/>
                <w:szCs w:val="20"/>
              </w:rPr>
            </w:pPr>
          </w:p>
        </w:tc>
      </w:tr>
      <w:tr w:rsidR="00A3609C" w:rsidRPr="00A3609C" w14:paraId="43BB1DE3" w14:textId="77777777" w:rsidTr="005D6551">
        <w:trPr>
          <w:trHeight w:val="20"/>
        </w:trPr>
        <w:tc>
          <w:tcPr>
            <w:tcW w:w="3629" w:type="dxa"/>
            <w:shd w:val="clear" w:color="auto" w:fill="auto"/>
          </w:tcPr>
          <w:p w14:paraId="7D3B594F" w14:textId="579C7596" w:rsidR="00432413" w:rsidRPr="00A3609C" w:rsidRDefault="00432413" w:rsidP="00432413">
            <w:pPr>
              <w:spacing w:after="0" w:line="240" w:lineRule="auto"/>
              <w:ind w:left="413" w:right="-25"/>
              <w:rPr>
                <w:rFonts w:ascii="Arial" w:hAnsi="Arial" w:cs="Arial"/>
                <w:sz w:val="20"/>
                <w:szCs w:val="20"/>
              </w:rPr>
            </w:pPr>
            <w:r w:rsidRPr="00A3609C">
              <w:rPr>
                <w:rFonts w:ascii="Arial" w:hAnsi="Arial" w:cs="Arial"/>
                <w:sz w:val="20"/>
                <w:szCs w:val="20"/>
              </w:rPr>
              <w:t xml:space="preserve">Salaries and other short-term </w:t>
            </w:r>
          </w:p>
        </w:tc>
        <w:tc>
          <w:tcPr>
            <w:tcW w:w="1440" w:type="dxa"/>
            <w:shd w:val="clear" w:color="auto" w:fill="FAFAFA"/>
          </w:tcPr>
          <w:p w14:paraId="68DE3783" w14:textId="1996897E" w:rsidR="00432413" w:rsidRPr="00A3609C" w:rsidRDefault="00432413" w:rsidP="00432413">
            <w:pPr>
              <w:spacing w:after="0" w:line="240" w:lineRule="auto"/>
              <w:ind w:right="-72"/>
              <w:jc w:val="right"/>
              <w:rPr>
                <w:rFonts w:ascii="Arial" w:eastAsia="Arial Unicode MS" w:hAnsi="Arial" w:cs="Arial"/>
                <w:sz w:val="20"/>
                <w:szCs w:val="20"/>
              </w:rPr>
            </w:pPr>
          </w:p>
        </w:tc>
        <w:tc>
          <w:tcPr>
            <w:tcW w:w="1433" w:type="dxa"/>
          </w:tcPr>
          <w:p w14:paraId="30049AB2" w14:textId="2D9D3F93" w:rsidR="00432413" w:rsidRPr="00A3609C" w:rsidRDefault="00432413" w:rsidP="00432413">
            <w:pPr>
              <w:spacing w:after="0" w:line="240" w:lineRule="auto"/>
              <w:ind w:right="-72"/>
              <w:jc w:val="right"/>
              <w:rPr>
                <w:rFonts w:ascii="Arial" w:eastAsia="Arial Unicode MS" w:hAnsi="Arial" w:cs="Arial"/>
                <w:sz w:val="20"/>
                <w:szCs w:val="20"/>
              </w:rPr>
            </w:pPr>
          </w:p>
        </w:tc>
        <w:tc>
          <w:tcPr>
            <w:tcW w:w="1447" w:type="dxa"/>
            <w:shd w:val="clear" w:color="auto" w:fill="FAFAFA"/>
          </w:tcPr>
          <w:p w14:paraId="3BAF6D0A" w14:textId="6BAD233E" w:rsidR="00432413" w:rsidRPr="00A3609C" w:rsidRDefault="00432413" w:rsidP="00432413">
            <w:pPr>
              <w:spacing w:after="0" w:line="240" w:lineRule="auto"/>
              <w:ind w:right="-72"/>
              <w:jc w:val="right"/>
              <w:rPr>
                <w:rFonts w:ascii="Arial" w:eastAsia="Arial Unicode MS" w:hAnsi="Arial" w:cs="Arial"/>
                <w:sz w:val="20"/>
                <w:szCs w:val="20"/>
              </w:rPr>
            </w:pPr>
          </w:p>
        </w:tc>
        <w:tc>
          <w:tcPr>
            <w:tcW w:w="1482" w:type="dxa"/>
          </w:tcPr>
          <w:p w14:paraId="53F6F252" w14:textId="113F8625" w:rsidR="00432413" w:rsidRPr="00A3609C" w:rsidRDefault="00432413" w:rsidP="00432413">
            <w:pPr>
              <w:spacing w:after="0" w:line="240" w:lineRule="auto"/>
              <w:ind w:right="-72"/>
              <w:jc w:val="right"/>
              <w:rPr>
                <w:rFonts w:ascii="Arial" w:eastAsia="Arial Unicode MS" w:hAnsi="Arial" w:cs="Arial"/>
                <w:sz w:val="20"/>
                <w:szCs w:val="20"/>
              </w:rPr>
            </w:pPr>
          </w:p>
        </w:tc>
      </w:tr>
      <w:tr w:rsidR="00A3609C" w:rsidRPr="00A3609C" w14:paraId="6C6D3728" w14:textId="77777777" w:rsidTr="005D6551">
        <w:trPr>
          <w:trHeight w:val="20"/>
        </w:trPr>
        <w:tc>
          <w:tcPr>
            <w:tcW w:w="3629" w:type="dxa"/>
            <w:shd w:val="clear" w:color="auto" w:fill="auto"/>
          </w:tcPr>
          <w:p w14:paraId="2EE5C7BA" w14:textId="4EF2F4C8" w:rsidR="00A3609C" w:rsidRPr="00A3609C" w:rsidRDefault="00A3609C" w:rsidP="00A3609C">
            <w:pPr>
              <w:spacing w:after="0" w:line="240" w:lineRule="auto"/>
              <w:ind w:left="413" w:right="-25"/>
              <w:rPr>
                <w:rFonts w:ascii="Arial" w:hAnsi="Arial" w:cs="Arial"/>
                <w:sz w:val="20"/>
                <w:szCs w:val="20"/>
              </w:rPr>
            </w:pPr>
            <w:r w:rsidRPr="00A3609C">
              <w:rPr>
                <w:rFonts w:ascii="Arial" w:hAnsi="Arial" w:cs="Arial"/>
                <w:sz w:val="20"/>
                <w:szCs w:val="25"/>
                <w:cs/>
                <w:lang w:bidi="th-TH"/>
              </w:rPr>
              <w:t xml:space="preserve">   </w:t>
            </w:r>
            <w:r w:rsidRPr="00A3609C">
              <w:rPr>
                <w:rFonts w:ascii="Arial" w:hAnsi="Arial" w:cs="Arial"/>
                <w:sz w:val="20"/>
                <w:szCs w:val="20"/>
              </w:rPr>
              <w:t>employee benefits</w:t>
            </w:r>
          </w:p>
        </w:tc>
        <w:tc>
          <w:tcPr>
            <w:tcW w:w="1440" w:type="dxa"/>
            <w:shd w:val="clear" w:color="auto" w:fill="FAFAFA"/>
          </w:tcPr>
          <w:p w14:paraId="402BF353" w14:textId="368C6727"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3,048,490</w:t>
            </w:r>
          </w:p>
        </w:tc>
        <w:tc>
          <w:tcPr>
            <w:tcW w:w="1433" w:type="dxa"/>
          </w:tcPr>
          <w:p w14:paraId="71229F4D" w14:textId="44DC2418"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2,808,290</w:t>
            </w:r>
          </w:p>
        </w:tc>
        <w:tc>
          <w:tcPr>
            <w:tcW w:w="1447" w:type="dxa"/>
            <w:shd w:val="clear" w:color="auto" w:fill="FAFAFA"/>
          </w:tcPr>
          <w:p w14:paraId="5846393E" w14:textId="7DCD54BF"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2,626,230</w:t>
            </w:r>
          </w:p>
        </w:tc>
        <w:tc>
          <w:tcPr>
            <w:tcW w:w="1482" w:type="dxa"/>
          </w:tcPr>
          <w:p w14:paraId="190EEB7F" w14:textId="787CDFBE"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2,430,270</w:t>
            </w:r>
          </w:p>
        </w:tc>
      </w:tr>
      <w:tr w:rsidR="00A3609C" w:rsidRPr="00A3609C" w14:paraId="372FAE83" w14:textId="77777777" w:rsidTr="005D6551">
        <w:trPr>
          <w:trHeight w:val="20"/>
        </w:trPr>
        <w:tc>
          <w:tcPr>
            <w:tcW w:w="3629" w:type="dxa"/>
            <w:shd w:val="clear" w:color="auto" w:fill="auto"/>
          </w:tcPr>
          <w:p w14:paraId="63D95B1E" w14:textId="1DCD4D98" w:rsidR="00A3609C" w:rsidRPr="00A3609C" w:rsidRDefault="00A3609C" w:rsidP="00A3609C">
            <w:pPr>
              <w:spacing w:after="0" w:line="240" w:lineRule="auto"/>
              <w:ind w:left="413" w:right="-25"/>
              <w:rPr>
                <w:rFonts w:ascii="Arial" w:hAnsi="Arial" w:cs="Arial"/>
                <w:sz w:val="20"/>
                <w:szCs w:val="20"/>
              </w:rPr>
            </w:pPr>
            <w:r w:rsidRPr="00A3609C">
              <w:rPr>
                <w:rFonts w:ascii="Arial" w:hAnsi="Arial" w:cs="Arial"/>
                <w:sz w:val="20"/>
                <w:szCs w:val="20"/>
              </w:rPr>
              <w:t>Post-employment benefits</w:t>
            </w:r>
          </w:p>
        </w:tc>
        <w:tc>
          <w:tcPr>
            <w:tcW w:w="1440" w:type="dxa"/>
            <w:shd w:val="clear" w:color="auto" w:fill="FAFAFA"/>
          </w:tcPr>
          <w:p w14:paraId="24897A52" w14:textId="633578E2"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126,121</w:t>
            </w:r>
          </w:p>
        </w:tc>
        <w:tc>
          <w:tcPr>
            <w:tcW w:w="1433" w:type="dxa"/>
          </w:tcPr>
          <w:p w14:paraId="49266F42" w14:textId="2F780B13"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119,195</w:t>
            </w:r>
          </w:p>
        </w:tc>
        <w:tc>
          <w:tcPr>
            <w:tcW w:w="1447" w:type="dxa"/>
            <w:shd w:val="clear" w:color="auto" w:fill="FAFAFA"/>
          </w:tcPr>
          <w:p w14:paraId="62871E27" w14:textId="36AA6187"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112,669</w:t>
            </w:r>
          </w:p>
        </w:tc>
        <w:tc>
          <w:tcPr>
            <w:tcW w:w="1482" w:type="dxa"/>
          </w:tcPr>
          <w:p w14:paraId="749C9C93" w14:textId="7EDD7AA5"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106,515</w:t>
            </w:r>
          </w:p>
        </w:tc>
      </w:tr>
      <w:tr w:rsidR="00A3609C" w:rsidRPr="00A3609C" w14:paraId="1659E827" w14:textId="77777777" w:rsidTr="005D6551">
        <w:trPr>
          <w:trHeight w:val="20"/>
        </w:trPr>
        <w:tc>
          <w:tcPr>
            <w:tcW w:w="3629" w:type="dxa"/>
            <w:shd w:val="clear" w:color="auto" w:fill="auto"/>
          </w:tcPr>
          <w:p w14:paraId="73F0A4D4" w14:textId="5F630FC6" w:rsidR="00A3609C" w:rsidRPr="00A3609C" w:rsidRDefault="00A3609C" w:rsidP="00A3609C">
            <w:pPr>
              <w:spacing w:after="0" w:line="240" w:lineRule="auto"/>
              <w:ind w:left="413" w:right="-25"/>
              <w:rPr>
                <w:rFonts w:ascii="Arial" w:hAnsi="Arial" w:cs="Arial"/>
                <w:sz w:val="20"/>
                <w:szCs w:val="20"/>
              </w:rPr>
            </w:pPr>
            <w:r w:rsidRPr="00A3609C">
              <w:rPr>
                <w:rFonts w:ascii="Arial" w:hAnsi="Arial" w:cs="Arial"/>
                <w:sz w:val="20"/>
                <w:szCs w:val="20"/>
              </w:rPr>
              <w:t>Director compensation</w:t>
            </w:r>
          </w:p>
        </w:tc>
        <w:tc>
          <w:tcPr>
            <w:tcW w:w="1440" w:type="dxa"/>
            <w:tcBorders>
              <w:bottom w:val="single" w:sz="4" w:space="0" w:color="auto"/>
            </w:tcBorders>
            <w:shd w:val="clear" w:color="auto" w:fill="FAFAFA"/>
          </w:tcPr>
          <w:p w14:paraId="71F03E8A" w14:textId="26ABD14E"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180,000</w:t>
            </w:r>
          </w:p>
        </w:tc>
        <w:tc>
          <w:tcPr>
            <w:tcW w:w="1433" w:type="dxa"/>
            <w:tcBorders>
              <w:bottom w:val="single" w:sz="4" w:space="0" w:color="auto"/>
            </w:tcBorders>
          </w:tcPr>
          <w:p w14:paraId="289C3922" w14:textId="48C48996"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200,000</w:t>
            </w:r>
          </w:p>
        </w:tc>
        <w:tc>
          <w:tcPr>
            <w:tcW w:w="1447" w:type="dxa"/>
            <w:tcBorders>
              <w:bottom w:val="single" w:sz="4" w:space="0" w:color="auto"/>
            </w:tcBorders>
            <w:shd w:val="clear" w:color="auto" w:fill="FAFAFA"/>
          </w:tcPr>
          <w:p w14:paraId="0C4890B7" w14:textId="2316AD48"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180,000</w:t>
            </w:r>
          </w:p>
        </w:tc>
        <w:tc>
          <w:tcPr>
            <w:tcW w:w="1482" w:type="dxa"/>
            <w:tcBorders>
              <w:bottom w:val="single" w:sz="4" w:space="0" w:color="auto"/>
            </w:tcBorders>
          </w:tcPr>
          <w:p w14:paraId="56E47B45" w14:textId="2A2B4B35"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200,000</w:t>
            </w:r>
          </w:p>
        </w:tc>
      </w:tr>
      <w:tr w:rsidR="00A3609C" w:rsidRPr="00A3609C" w14:paraId="71AFE317" w14:textId="77777777" w:rsidTr="005D6551">
        <w:trPr>
          <w:trHeight w:val="20"/>
        </w:trPr>
        <w:tc>
          <w:tcPr>
            <w:tcW w:w="3629" w:type="dxa"/>
            <w:shd w:val="clear" w:color="auto" w:fill="auto"/>
          </w:tcPr>
          <w:p w14:paraId="495EBC60" w14:textId="77777777" w:rsidR="00A3609C" w:rsidRPr="00A3609C" w:rsidRDefault="00A3609C" w:rsidP="00A3609C">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526D954D" w14:textId="77777777" w:rsidR="00A3609C" w:rsidRPr="00A3609C" w:rsidRDefault="00A3609C" w:rsidP="00A3609C">
            <w:pPr>
              <w:spacing w:after="0" w:line="240" w:lineRule="auto"/>
              <w:ind w:right="-72"/>
              <w:jc w:val="right"/>
              <w:rPr>
                <w:rFonts w:ascii="Arial" w:eastAsia="Arial Unicode MS" w:hAnsi="Arial" w:cs="Arial"/>
                <w:sz w:val="20"/>
                <w:szCs w:val="20"/>
              </w:rPr>
            </w:pPr>
          </w:p>
        </w:tc>
        <w:tc>
          <w:tcPr>
            <w:tcW w:w="1433" w:type="dxa"/>
            <w:tcBorders>
              <w:top w:val="single" w:sz="4" w:space="0" w:color="auto"/>
            </w:tcBorders>
          </w:tcPr>
          <w:p w14:paraId="5105906D" w14:textId="77777777" w:rsidR="00A3609C" w:rsidRPr="00A3609C" w:rsidRDefault="00A3609C" w:rsidP="00A3609C">
            <w:pPr>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5D827D30" w14:textId="77777777" w:rsidR="00A3609C" w:rsidRPr="00A3609C" w:rsidRDefault="00A3609C" w:rsidP="00A3609C">
            <w:pPr>
              <w:spacing w:after="0" w:line="240" w:lineRule="auto"/>
              <w:ind w:right="-72"/>
              <w:jc w:val="right"/>
              <w:rPr>
                <w:rFonts w:ascii="Arial" w:eastAsia="Arial Unicode MS" w:hAnsi="Arial" w:cs="Arial"/>
                <w:sz w:val="20"/>
                <w:szCs w:val="20"/>
              </w:rPr>
            </w:pPr>
          </w:p>
        </w:tc>
        <w:tc>
          <w:tcPr>
            <w:tcW w:w="1482" w:type="dxa"/>
            <w:tcBorders>
              <w:top w:val="single" w:sz="4" w:space="0" w:color="auto"/>
            </w:tcBorders>
          </w:tcPr>
          <w:p w14:paraId="7209813D" w14:textId="77777777" w:rsidR="00A3609C" w:rsidRPr="00A3609C" w:rsidRDefault="00A3609C" w:rsidP="00A3609C">
            <w:pPr>
              <w:spacing w:after="0" w:line="240" w:lineRule="auto"/>
              <w:ind w:right="-72"/>
              <w:jc w:val="right"/>
              <w:rPr>
                <w:rFonts w:ascii="Arial" w:eastAsia="Arial Unicode MS" w:hAnsi="Arial" w:cs="Arial"/>
                <w:sz w:val="20"/>
                <w:szCs w:val="20"/>
              </w:rPr>
            </w:pPr>
          </w:p>
        </w:tc>
      </w:tr>
      <w:tr w:rsidR="00A3609C" w:rsidRPr="00A3609C" w14:paraId="2EBA8F35" w14:textId="77777777" w:rsidTr="005D6551">
        <w:trPr>
          <w:trHeight w:val="20"/>
        </w:trPr>
        <w:tc>
          <w:tcPr>
            <w:tcW w:w="3629" w:type="dxa"/>
            <w:shd w:val="clear" w:color="auto" w:fill="auto"/>
          </w:tcPr>
          <w:p w14:paraId="126204FF" w14:textId="444EBECE" w:rsidR="00A3609C" w:rsidRPr="00A3609C" w:rsidRDefault="00A3609C" w:rsidP="00A3609C">
            <w:pPr>
              <w:spacing w:after="0" w:line="240" w:lineRule="auto"/>
              <w:ind w:left="413" w:right="-25"/>
              <w:rPr>
                <w:rFonts w:ascii="Arial" w:hAnsi="Arial" w:cs="Arial"/>
                <w:sz w:val="20"/>
                <w:szCs w:val="20"/>
              </w:rPr>
            </w:pPr>
            <w:r w:rsidRPr="00A3609C">
              <w:rPr>
                <w:rFonts w:ascii="Arial" w:hAnsi="Arial" w:cs="Arial"/>
                <w:b/>
                <w:bCs/>
                <w:sz w:val="20"/>
                <w:szCs w:val="20"/>
              </w:rPr>
              <w:t>Total</w:t>
            </w:r>
          </w:p>
        </w:tc>
        <w:tc>
          <w:tcPr>
            <w:tcW w:w="1440" w:type="dxa"/>
            <w:tcBorders>
              <w:bottom w:val="single" w:sz="4" w:space="0" w:color="auto"/>
            </w:tcBorders>
            <w:shd w:val="clear" w:color="auto" w:fill="FAFAFA"/>
          </w:tcPr>
          <w:p w14:paraId="55666B73" w14:textId="076B2639"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3,354,611</w:t>
            </w:r>
          </w:p>
        </w:tc>
        <w:tc>
          <w:tcPr>
            <w:tcW w:w="1433" w:type="dxa"/>
            <w:tcBorders>
              <w:bottom w:val="single" w:sz="4" w:space="0" w:color="auto"/>
            </w:tcBorders>
          </w:tcPr>
          <w:p w14:paraId="5534F930" w14:textId="7A014B0E"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3,127,485</w:t>
            </w:r>
          </w:p>
        </w:tc>
        <w:tc>
          <w:tcPr>
            <w:tcW w:w="1447" w:type="dxa"/>
            <w:tcBorders>
              <w:bottom w:val="single" w:sz="4" w:space="0" w:color="auto"/>
            </w:tcBorders>
            <w:shd w:val="clear" w:color="auto" w:fill="FAFAFA"/>
          </w:tcPr>
          <w:p w14:paraId="6C487B2E" w14:textId="5D7FE075"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2,918,899</w:t>
            </w:r>
          </w:p>
        </w:tc>
        <w:tc>
          <w:tcPr>
            <w:tcW w:w="1482" w:type="dxa"/>
            <w:tcBorders>
              <w:bottom w:val="single" w:sz="4" w:space="0" w:color="auto"/>
            </w:tcBorders>
          </w:tcPr>
          <w:p w14:paraId="33AA7E43" w14:textId="75A03D41"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2,736,785</w:t>
            </w:r>
          </w:p>
        </w:tc>
      </w:tr>
    </w:tbl>
    <w:p w14:paraId="37EA3783" w14:textId="064EF0B9" w:rsidR="00171778" w:rsidRPr="00A3609C" w:rsidRDefault="00171778" w:rsidP="006C18F4">
      <w:pPr>
        <w:spacing w:after="0" w:line="240" w:lineRule="auto"/>
        <w:ind w:left="567"/>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A3609C" w:rsidRPr="00A3609C" w14:paraId="6963CA75" w14:textId="77777777" w:rsidTr="00110A98">
        <w:trPr>
          <w:trHeight w:val="20"/>
        </w:trPr>
        <w:tc>
          <w:tcPr>
            <w:tcW w:w="3629" w:type="dxa"/>
            <w:shd w:val="clear" w:color="auto" w:fill="auto"/>
            <w:vAlign w:val="bottom"/>
          </w:tcPr>
          <w:p w14:paraId="41E68FD1" w14:textId="77777777" w:rsidR="00110A98" w:rsidRPr="00A3609C" w:rsidRDefault="00110A98" w:rsidP="00110A98">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45282E0D" w14:textId="77777777" w:rsidR="00110A98" w:rsidRPr="00A3609C" w:rsidRDefault="00110A98" w:rsidP="00110A9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317B7C7E" w14:textId="77777777" w:rsidR="00110A98" w:rsidRPr="00A3609C" w:rsidRDefault="00110A98" w:rsidP="00110A98">
            <w:pPr>
              <w:spacing w:after="0" w:line="240" w:lineRule="auto"/>
              <w:ind w:right="-72"/>
              <w:jc w:val="center"/>
              <w:rPr>
                <w:rFonts w:ascii="Arial" w:hAnsi="Arial" w:cs="Arial"/>
                <w:b/>
                <w:bCs/>
                <w:sz w:val="20"/>
                <w:szCs w:val="20"/>
                <w:lang w:val="en-GB"/>
              </w:rPr>
            </w:pPr>
            <w:r w:rsidRPr="00A3609C">
              <w:rPr>
                <w:rFonts w:ascii="Arial" w:hAnsi="Arial" w:cs="Arial"/>
                <w:b/>
                <w:bCs/>
                <w:sz w:val="20"/>
                <w:szCs w:val="20"/>
              </w:rPr>
              <w:t>Separate</w:t>
            </w:r>
          </w:p>
        </w:tc>
      </w:tr>
      <w:tr w:rsidR="00A3609C" w:rsidRPr="00A3609C" w14:paraId="461A68E5" w14:textId="77777777" w:rsidTr="00110A98">
        <w:trPr>
          <w:trHeight w:val="20"/>
        </w:trPr>
        <w:tc>
          <w:tcPr>
            <w:tcW w:w="3629" w:type="dxa"/>
            <w:shd w:val="clear" w:color="auto" w:fill="auto"/>
            <w:vAlign w:val="bottom"/>
          </w:tcPr>
          <w:p w14:paraId="345ADECB" w14:textId="77777777" w:rsidR="00110A98" w:rsidRPr="00A3609C" w:rsidRDefault="00110A98" w:rsidP="00110A98">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1D21E7FE" w14:textId="77777777" w:rsidR="00110A98" w:rsidRPr="00A3609C" w:rsidRDefault="00110A98" w:rsidP="00110A9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38CDB15F" w14:textId="77777777" w:rsidR="00110A98" w:rsidRPr="00A3609C" w:rsidRDefault="00110A98" w:rsidP="00110A98">
            <w:pPr>
              <w:spacing w:after="0" w:line="240" w:lineRule="auto"/>
              <w:ind w:right="-72"/>
              <w:jc w:val="center"/>
              <w:rPr>
                <w:rFonts w:ascii="Arial" w:hAnsi="Arial" w:cs="Arial"/>
                <w:b/>
                <w:bCs/>
                <w:sz w:val="20"/>
                <w:szCs w:val="20"/>
              </w:rPr>
            </w:pPr>
            <w:r w:rsidRPr="00A3609C">
              <w:rPr>
                <w:rFonts w:ascii="Arial" w:hAnsi="Arial" w:cs="Arial"/>
                <w:b/>
                <w:bCs/>
                <w:sz w:val="20"/>
                <w:szCs w:val="20"/>
              </w:rPr>
              <w:t>financial information</w:t>
            </w:r>
          </w:p>
        </w:tc>
      </w:tr>
      <w:tr w:rsidR="00A3609C" w:rsidRPr="00A3609C" w14:paraId="622DB7BE" w14:textId="77777777" w:rsidTr="00110A98">
        <w:trPr>
          <w:trHeight w:val="20"/>
        </w:trPr>
        <w:tc>
          <w:tcPr>
            <w:tcW w:w="3629" w:type="dxa"/>
            <w:shd w:val="clear" w:color="auto" w:fill="auto"/>
            <w:vAlign w:val="bottom"/>
          </w:tcPr>
          <w:p w14:paraId="7E36FBCB" w14:textId="3269857B" w:rsidR="00110A98" w:rsidRPr="00A3609C" w:rsidRDefault="00110A98" w:rsidP="00110A98">
            <w:pPr>
              <w:spacing w:after="0" w:line="240" w:lineRule="auto"/>
              <w:ind w:left="413"/>
              <w:rPr>
                <w:rFonts w:ascii="Arial" w:hAnsi="Arial" w:cs="Arial"/>
                <w:b/>
                <w:bCs/>
                <w:spacing w:val="-8"/>
                <w:sz w:val="20"/>
                <w:szCs w:val="20"/>
              </w:rPr>
            </w:pPr>
            <w:r w:rsidRPr="00A3609C">
              <w:rPr>
                <w:rFonts w:ascii="Arial" w:hAnsi="Arial" w:cs="Arial"/>
                <w:b/>
                <w:bCs/>
                <w:spacing w:val="-8"/>
                <w:sz w:val="20"/>
                <w:szCs w:val="20"/>
              </w:rPr>
              <w:t xml:space="preserve">For the </w:t>
            </w:r>
            <w:r w:rsidR="00416DBB" w:rsidRPr="00A3609C">
              <w:rPr>
                <w:rFonts w:ascii="Arial" w:hAnsi="Arial" w:cs="Arial"/>
                <w:b/>
                <w:bCs/>
                <w:spacing w:val="-8"/>
                <w:sz w:val="20"/>
                <w:szCs w:val="20"/>
              </w:rPr>
              <w:t>nine-month</w:t>
            </w:r>
            <w:r w:rsidRPr="00A3609C">
              <w:rPr>
                <w:rFonts w:ascii="Arial" w:hAnsi="Arial" w:cs="Arial"/>
                <w:b/>
                <w:bCs/>
                <w:spacing w:val="-8"/>
                <w:sz w:val="20"/>
                <w:szCs w:val="20"/>
              </w:rPr>
              <w:t xml:space="preserve"> period ended</w:t>
            </w:r>
          </w:p>
        </w:tc>
        <w:tc>
          <w:tcPr>
            <w:tcW w:w="1440" w:type="dxa"/>
            <w:tcBorders>
              <w:top w:val="single" w:sz="4" w:space="0" w:color="auto"/>
            </w:tcBorders>
            <w:shd w:val="clear" w:color="auto" w:fill="auto"/>
            <w:vAlign w:val="bottom"/>
          </w:tcPr>
          <w:p w14:paraId="1E669C73" w14:textId="66372FE2" w:rsidR="00110A98" w:rsidRPr="00A3609C" w:rsidRDefault="00416DBB" w:rsidP="00110A98">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33" w:type="dxa"/>
            <w:tcBorders>
              <w:top w:val="single" w:sz="4" w:space="0" w:color="auto"/>
            </w:tcBorders>
            <w:shd w:val="clear" w:color="auto" w:fill="auto"/>
            <w:vAlign w:val="bottom"/>
          </w:tcPr>
          <w:p w14:paraId="618CAB70" w14:textId="7AB08D57" w:rsidR="00110A98" w:rsidRPr="00A3609C" w:rsidRDefault="00416DBB" w:rsidP="00110A98">
            <w:pPr>
              <w:spacing w:after="0" w:line="240" w:lineRule="auto"/>
              <w:ind w:left="-113" w:right="-72"/>
              <w:jc w:val="right"/>
              <w:rPr>
                <w:rFonts w:ascii="Arial" w:hAnsi="Arial" w:cs="Arial"/>
                <w:b/>
                <w:bCs/>
                <w:sz w:val="20"/>
                <w:szCs w:val="20"/>
              </w:rPr>
            </w:pPr>
            <w:r w:rsidRPr="00A3609C">
              <w:rPr>
                <w:rFonts w:ascii="Arial" w:hAnsi="Arial" w:cs="Arial"/>
                <w:b/>
                <w:bCs/>
                <w:sz w:val="20"/>
                <w:szCs w:val="20"/>
              </w:rPr>
              <w:t>30 September</w:t>
            </w:r>
          </w:p>
        </w:tc>
        <w:tc>
          <w:tcPr>
            <w:tcW w:w="1447" w:type="dxa"/>
            <w:tcBorders>
              <w:top w:val="single" w:sz="4" w:space="0" w:color="auto"/>
            </w:tcBorders>
            <w:shd w:val="clear" w:color="auto" w:fill="auto"/>
            <w:vAlign w:val="bottom"/>
          </w:tcPr>
          <w:p w14:paraId="6C99C259" w14:textId="2F55E077" w:rsidR="00110A98" w:rsidRPr="00A3609C" w:rsidRDefault="00416DBB" w:rsidP="00110A98">
            <w:pPr>
              <w:spacing w:after="0" w:line="240" w:lineRule="auto"/>
              <w:ind w:left="-96" w:right="-72"/>
              <w:jc w:val="right"/>
              <w:rPr>
                <w:rFonts w:ascii="Arial" w:hAnsi="Arial" w:cs="Arial"/>
                <w:b/>
                <w:bCs/>
                <w:sz w:val="20"/>
                <w:szCs w:val="20"/>
              </w:rPr>
            </w:pPr>
            <w:r w:rsidRPr="00A3609C">
              <w:rPr>
                <w:rFonts w:ascii="Arial" w:hAnsi="Arial" w:cs="Arial"/>
                <w:b/>
                <w:bCs/>
                <w:sz w:val="20"/>
                <w:szCs w:val="20"/>
              </w:rPr>
              <w:t>30 September</w:t>
            </w:r>
          </w:p>
        </w:tc>
        <w:tc>
          <w:tcPr>
            <w:tcW w:w="1482" w:type="dxa"/>
            <w:tcBorders>
              <w:top w:val="single" w:sz="4" w:space="0" w:color="auto"/>
            </w:tcBorders>
            <w:shd w:val="clear" w:color="auto" w:fill="auto"/>
            <w:vAlign w:val="bottom"/>
          </w:tcPr>
          <w:p w14:paraId="61C1C84A" w14:textId="34551334" w:rsidR="00110A98" w:rsidRPr="00A3609C" w:rsidRDefault="00416DBB" w:rsidP="00110A98">
            <w:pPr>
              <w:spacing w:after="0" w:line="240" w:lineRule="auto"/>
              <w:ind w:right="-72"/>
              <w:jc w:val="right"/>
              <w:rPr>
                <w:rFonts w:ascii="Arial" w:hAnsi="Arial" w:cs="Arial"/>
                <w:b/>
                <w:bCs/>
                <w:sz w:val="20"/>
                <w:szCs w:val="20"/>
              </w:rPr>
            </w:pPr>
            <w:r w:rsidRPr="00A3609C">
              <w:rPr>
                <w:rFonts w:ascii="Arial" w:hAnsi="Arial" w:cs="Arial"/>
                <w:b/>
                <w:bCs/>
                <w:sz w:val="20"/>
                <w:szCs w:val="20"/>
              </w:rPr>
              <w:t>30 September</w:t>
            </w:r>
          </w:p>
        </w:tc>
      </w:tr>
      <w:tr w:rsidR="00A3609C" w:rsidRPr="00A3609C" w14:paraId="7A95D609" w14:textId="77777777" w:rsidTr="00110A98">
        <w:trPr>
          <w:trHeight w:val="20"/>
        </w:trPr>
        <w:tc>
          <w:tcPr>
            <w:tcW w:w="3629" w:type="dxa"/>
            <w:shd w:val="clear" w:color="auto" w:fill="auto"/>
            <w:vAlign w:val="bottom"/>
          </w:tcPr>
          <w:p w14:paraId="0EEECD57" w14:textId="77777777" w:rsidR="00110A98" w:rsidRPr="00A3609C" w:rsidRDefault="00110A98" w:rsidP="00110A98">
            <w:pPr>
              <w:spacing w:after="0" w:line="240" w:lineRule="auto"/>
              <w:ind w:left="413"/>
              <w:rPr>
                <w:rFonts w:ascii="Arial" w:hAnsi="Arial" w:cs="Arial"/>
                <w:b/>
                <w:bCs/>
                <w:sz w:val="20"/>
                <w:szCs w:val="20"/>
              </w:rPr>
            </w:pPr>
          </w:p>
        </w:tc>
        <w:tc>
          <w:tcPr>
            <w:tcW w:w="1440" w:type="dxa"/>
            <w:shd w:val="clear" w:color="auto" w:fill="auto"/>
            <w:vAlign w:val="bottom"/>
          </w:tcPr>
          <w:p w14:paraId="7A4849DC" w14:textId="77777777" w:rsidR="00110A98" w:rsidRPr="00A3609C" w:rsidRDefault="00110A98" w:rsidP="00110A9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33" w:type="dxa"/>
            <w:shd w:val="clear" w:color="auto" w:fill="auto"/>
            <w:vAlign w:val="bottom"/>
          </w:tcPr>
          <w:p w14:paraId="42467329" w14:textId="77777777" w:rsidR="00110A98" w:rsidRPr="00A3609C" w:rsidRDefault="00110A98" w:rsidP="00110A9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c>
          <w:tcPr>
            <w:tcW w:w="1447" w:type="dxa"/>
            <w:shd w:val="clear" w:color="auto" w:fill="auto"/>
            <w:vAlign w:val="bottom"/>
          </w:tcPr>
          <w:p w14:paraId="23BCB7A6" w14:textId="77777777" w:rsidR="00110A98" w:rsidRPr="00A3609C" w:rsidRDefault="00110A98" w:rsidP="00110A9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2020</w:t>
            </w:r>
          </w:p>
        </w:tc>
        <w:tc>
          <w:tcPr>
            <w:tcW w:w="1482" w:type="dxa"/>
            <w:shd w:val="clear" w:color="auto" w:fill="auto"/>
            <w:vAlign w:val="bottom"/>
          </w:tcPr>
          <w:p w14:paraId="19DE2749" w14:textId="77777777" w:rsidR="00110A98" w:rsidRPr="00A3609C" w:rsidRDefault="00110A98" w:rsidP="00110A98">
            <w:pPr>
              <w:spacing w:after="0" w:line="240" w:lineRule="auto"/>
              <w:ind w:right="-72"/>
              <w:jc w:val="right"/>
              <w:rPr>
                <w:rFonts w:ascii="Arial" w:hAnsi="Arial" w:cs="Arial"/>
                <w:b/>
                <w:bCs/>
                <w:sz w:val="20"/>
                <w:szCs w:val="20"/>
              </w:rPr>
            </w:pPr>
            <w:r w:rsidRPr="00A3609C">
              <w:rPr>
                <w:rFonts w:ascii="Arial" w:hAnsi="Arial" w:cs="Arial"/>
                <w:b/>
                <w:bCs/>
                <w:sz w:val="20"/>
                <w:szCs w:val="20"/>
                <w:lang w:val="en-GB"/>
              </w:rPr>
              <w:t>2019</w:t>
            </w:r>
          </w:p>
        </w:tc>
      </w:tr>
      <w:tr w:rsidR="00A3609C" w:rsidRPr="00A3609C" w14:paraId="4CBCFDAB" w14:textId="77777777" w:rsidTr="00110A98">
        <w:trPr>
          <w:trHeight w:val="20"/>
        </w:trPr>
        <w:tc>
          <w:tcPr>
            <w:tcW w:w="3629" w:type="dxa"/>
            <w:shd w:val="clear" w:color="auto" w:fill="auto"/>
            <w:vAlign w:val="bottom"/>
          </w:tcPr>
          <w:p w14:paraId="61411226" w14:textId="77777777" w:rsidR="00110A98" w:rsidRPr="00A3609C" w:rsidRDefault="00110A98" w:rsidP="00110A98">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186237D0"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33" w:type="dxa"/>
            <w:tcBorders>
              <w:bottom w:val="single" w:sz="4" w:space="0" w:color="auto"/>
            </w:tcBorders>
            <w:shd w:val="clear" w:color="auto" w:fill="auto"/>
            <w:vAlign w:val="bottom"/>
          </w:tcPr>
          <w:p w14:paraId="0B03F1A5"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47" w:type="dxa"/>
            <w:tcBorders>
              <w:bottom w:val="single" w:sz="4" w:space="0" w:color="auto"/>
            </w:tcBorders>
            <w:shd w:val="clear" w:color="auto" w:fill="auto"/>
            <w:vAlign w:val="bottom"/>
          </w:tcPr>
          <w:p w14:paraId="3159FA91"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rPr>
              <w:t>Baht</w:t>
            </w:r>
          </w:p>
        </w:tc>
        <w:tc>
          <w:tcPr>
            <w:tcW w:w="1482" w:type="dxa"/>
            <w:tcBorders>
              <w:bottom w:val="single" w:sz="4" w:space="0" w:color="auto"/>
            </w:tcBorders>
            <w:shd w:val="clear" w:color="auto" w:fill="auto"/>
            <w:vAlign w:val="bottom"/>
          </w:tcPr>
          <w:p w14:paraId="63EE6C48" w14:textId="77777777" w:rsidR="00110A98" w:rsidRPr="00A3609C" w:rsidRDefault="00110A98" w:rsidP="00110A98">
            <w:pPr>
              <w:spacing w:after="0" w:line="240" w:lineRule="auto"/>
              <w:ind w:right="-72"/>
              <w:jc w:val="right"/>
              <w:rPr>
                <w:rFonts w:ascii="Arial" w:hAnsi="Arial" w:cs="Arial"/>
                <w:sz w:val="20"/>
                <w:szCs w:val="20"/>
              </w:rPr>
            </w:pPr>
            <w:r w:rsidRPr="00A3609C">
              <w:rPr>
                <w:rFonts w:ascii="Arial" w:hAnsi="Arial" w:cs="Arial"/>
                <w:b/>
                <w:bCs/>
                <w:sz w:val="20"/>
                <w:szCs w:val="20"/>
              </w:rPr>
              <w:t>Baht</w:t>
            </w:r>
          </w:p>
        </w:tc>
      </w:tr>
      <w:tr w:rsidR="00A3609C" w:rsidRPr="00A3609C" w14:paraId="17D85577" w14:textId="77777777" w:rsidTr="00110A98">
        <w:trPr>
          <w:trHeight w:val="20"/>
        </w:trPr>
        <w:tc>
          <w:tcPr>
            <w:tcW w:w="3629" w:type="dxa"/>
            <w:shd w:val="clear" w:color="auto" w:fill="auto"/>
          </w:tcPr>
          <w:p w14:paraId="095C5819" w14:textId="77777777" w:rsidR="00110A98" w:rsidRPr="00A3609C" w:rsidRDefault="00110A98" w:rsidP="00110A98">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36AC7BCB" w14:textId="77777777" w:rsidR="00110A98" w:rsidRPr="00A3609C" w:rsidRDefault="00110A98" w:rsidP="00110A98">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215E3E1" w14:textId="77777777" w:rsidR="00110A98" w:rsidRPr="00A3609C" w:rsidRDefault="00110A98" w:rsidP="00110A98">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6CD3ED00" w14:textId="77777777" w:rsidR="00110A98" w:rsidRPr="00A3609C" w:rsidRDefault="00110A98" w:rsidP="00110A98">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19381708" w14:textId="77777777" w:rsidR="00110A98" w:rsidRPr="00A3609C" w:rsidRDefault="00110A98" w:rsidP="00110A98">
            <w:pPr>
              <w:spacing w:after="0" w:line="240" w:lineRule="auto"/>
              <w:ind w:right="-72"/>
              <w:jc w:val="right"/>
              <w:rPr>
                <w:rFonts w:ascii="Arial" w:hAnsi="Arial" w:cs="Arial"/>
                <w:sz w:val="20"/>
                <w:szCs w:val="20"/>
              </w:rPr>
            </w:pPr>
          </w:p>
        </w:tc>
      </w:tr>
      <w:tr w:rsidR="00A3609C" w:rsidRPr="00A3609C" w14:paraId="1EB43436" w14:textId="77777777" w:rsidTr="00110A98">
        <w:trPr>
          <w:trHeight w:val="20"/>
        </w:trPr>
        <w:tc>
          <w:tcPr>
            <w:tcW w:w="3629" w:type="dxa"/>
            <w:shd w:val="clear" w:color="auto" w:fill="auto"/>
          </w:tcPr>
          <w:p w14:paraId="61537B9D" w14:textId="77777777" w:rsidR="00110A98" w:rsidRPr="00A3609C" w:rsidRDefault="00110A98" w:rsidP="00110A98">
            <w:pPr>
              <w:spacing w:after="0" w:line="240" w:lineRule="auto"/>
              <w:ind w:left="413" w:right="-25"/>
              <w:rPr>
                <w:rFonts w:ascii="Arial" w:hAnsi="Arial" w:cs="Arial"/>
                <w:sz w:val="20"/>
                <w:szCs w:val="20"/>
              </w:rPr>
            </w:pPr>
            <w:r w:rsidRPr="00A3609C">
              <w:rPr>
                <w:rFonts w:ascii="Arial" w:hAnsi="Arial" w:cs="Arial"/>
                <w:sz w:val="20"/>
                <w:szCs w:val="20"/>
              </w:rPr>
              <w:t xml:space="preserve">Salaries and other short-term </w:t>
            </w:r>
          </w:p>
        </w:tc>
        <w:tc>
          <w:tcPr>
            <w:tcW w:w="1440" w:type="dxa"/>
            <w:shd w:val="clear" w:color="auto" w:fill="FAFAFA"/>
          </w:tcPr>
          <w:p w14:paraId="5ABA1784" w14:textId="77777777" w:rsidR="00110A98" w:rsidRPr="00A3609C" w:rsidRDefault="00110A98" w:rsidP="00110A98">
            <w:pPr>
              <w:spacing w:after="0" w:line="240" w:lineRule="auto"/>
              <w:ind w:right="-72"/>
              <w:jc w:val="right"/>
              <w:rPr>
                <w:rFonts w:ascii="Arial" w:eastAsia="Arial Unicode MS" w:hAnsi="Arial" w:cs="Arial"/>
                <w:sz w:val="20"/>
                <w:szCs w:val="20"/>
              </w:rPr>
            </w:pPr>
          </w:p>
        </w:tc>
        <w:tc>
          <w:tcPr>
            <w:tcW w:w="1433" w:type="dxa"/>
          </w:tcPr>
          <w:p w14:paraId="302508DB" w14:textId="77777777" w:rsidR="00110A98" w:rsidRPr="00A3609C" w:rsidRDefault="00110A98" w:rsidP="00110A98">
            <w:pPr>
              <w:spacing w:after="0" w:line="240" w:lineRule="auto"/>
              <w:ind w:right="-72"/>
              <w:jc w:val="right"/>
              <w:rPr>
                <w:rFonts w:ascii="Arial" w:eastAsia="Arial Unicode MS" w:hAnsi="Arial" w:cs="Arial"/>
                <w:sz w:val="20"/>
                <w:szCs w:val="20"/>
              </w:rPr>
            </w:pPr>
          </w:p>
        </w:tc>
        <w:tc>
          <w:tcPr>
            <w:tcW w:w="1447" w:type="dxa"/>
            <w:shd w:val="clear" w:color="auto" w:fill="FAFAFA"/>
          </w:tcPr>
          <w:p w14:paraId="17D19499" w14:textId="77777777" w:rsidR="00110A98" w:rsidRPr="00A3609C" w:rsidRDefault="00110A98" w:rsidP="00110A98">
            <w:pPr>
              <w:spacing w:after="0" w:line="240" w:lineRule="auto"/>
              <w:ind w:right="-72"/>
              <w:jc w:val="right"/>
              <w:rPr>
                <w:rFonts w:ascii="Arial" w:eastAsia="Arial Unicode MS" w:hAnsi="Arial" w:cs="Arial"/>
                <w:sz w:val="20"/>
                <w:szCs w:val="20"/>
              </w:rPr>
            </w:pPr>
          </w:p>
        </w:tc>
        <w:tc>
          <w:tcPr>
            <w:tcW w:w="1482" w:type="dxa"/>
          </w:tcPr>
          <w:p w14:paraId="5E3E7FA8" w14:textId="77777777" w:rsidR="00110A98" w:rsidRPr="00A3609C" w:rsidRDefault="00110A98" w:rsidP="00110A98">
            <w:pPr>
              <w:spacing w:after="0" w:line="240" w:lineRule="auto"/>
              <w:ind w:right="-72"/>
              <w:jc w:val="right"/>
              <w:rPr>
                <w:rFonts w:ascii="Arial" w:eastAsia="Arial Unicode MS" w:hAnsi="Arial" w:cs="Arial"/>
                <w:sz w:val="20"/>
                <w:szCs w:val="20"/>
              </w:rPr>
            </w:pPr>
          </w:p>
        </w:tc>
      </w:tr>
      <w:tr w:rsidR="00A3609C" w:rsidRPr="00A3609C" w14:paraId="08352A89" w14:textId="77777777" w:rsidTr="00110A98">
        <w:trPr>
          <w:trHeight w:val="20"/>
        </w:trPr>
        <w:tc>
          <w:tcPr>
            <w:tcW w:w="3629" w:type="dxa"/>
            <w:shd w:val="clear" w:color="auto" w:fill="auto"/>
          </w:tcPr>
          <w:p w14:paraId="0243CFD7" w14:textId="77777777" w:rsidR="00A3609C" w:rsidRPr="00A3609C" w:rsidRDefault="00A3609C" w:rsidP="00A3609C">
            <w:pPr>
              <w:spacing w:after="0" w:line="240" w:lineRule="auto"/>
              <w:ind w:left="413" w:right="-25"/>
              <w:rPr>
                <w:rFonts w:ascii="Arial" w:hAnsi="Arial" w:cs="Arial"/>
                <w:sz w:val="20"/>
                <w:szCs w:val="20"/>
              </w:rPr>
            </w:pPr>
            <w:r w:rsidRPr="00A3609C">
              <w:rPr>
                <w:rFonts w:ascii="Arial" w:hAnsi="Arial" w:cs="Arial"/>
                <w:sz w:val="20"/>
                <w:szCs w:val="25"/>
                <w:cs/>
                <w:lang w:bidi="th-TH"/>
              </w:rPr>
              <w:t xml:space="preserve">   </w:t>
            </w:r>
            <w:r w:rsidRPr="00A3609C">
              <w:rPr>
                <w:rFonts w:ascii="Arial" w:hAnsi="Arial" w:cs="Arial"/>
                <w:sz w:val="20"/>
                <w:szCs w:val="20"/>
              </w:rPr>
              <w:t>employee benefits</w:t>
            </w:r>
          </w:p>
        </w:tc>
        <w:tc>
          <w:tcPr>
            <w:tcW w:w="1440" w:type="dxa"/>
            <w:shd w:val="clear" w:color="auto" w:fill="FAFAFA"/>
          </w:tcPr>
          <w:p w14:paraId="7E8924DF" w14:textId="761EFE74" w:rsidR="00A3609C" w:rsidRPr="00A3609C" w:rsidRDefault="00371FDA" w:rsidP="00371FDA">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9,043,423</w:t>
            </w:r>
          </w:p>
        </w:tc>
        <w:tc>
          <w:tcPr>
            <w:tcW w:w="1433" w:type="dxa"/>
          </w:tcPr>
          <w:p w14:paraId="6E5880F0" w14:textId="230B66BD"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8,290,545</w:t>
            </w:r>
          </w:p>
        </w:tc>
        <w:tc>
          <w:tcPr>
            <w:tcW w:w="1447" w:type="dxa"/>
            <w:shd w:val="clear" w:color="auto" w:fill="FAFAFA"/>
          </w:tcPr>
          <w:p w14:paraId="545766C1" w14:textId="47FBB2AC"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7,797,948</w:t>
            </w:r>
          </w:p>
        </w:tc>
        <w:tc>
          <w:tcPr>
            <w:tcW w:w="1482" w:type="dxa"/>
          </w:tcPr>
          <w:p w14:paraId="380DE5C9" w14:textId="56BE68E2"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7,175,825</w:t>
            </w:r>
          </w:p>
        </w:tc>
      </w:tr>
      <w:tr w:rsidR="00A3609C" w:rsidRPr="00A3609C" w14:paraId="02EF8A4A" w14:textId="77777777" w:rsidTr="00110A98">
        <w:trPr>
          <w:trHeight w:val="20"/>
        </w:trPr>
        <w:tc>
          <w:tcPr>
            <w:tcW w:w="3629" w:type="dxa"/>
            <w:shd w:val="clear" w:color="auto" w:fill="auto"/>
          </w:tcPr>
          <w:p w14:paraId="7AAD8D6D" w14:textId="77777777" w:rsidR="00A3609C" w:rsidRPr="00A3609C" w:rsidRDefault="00A3609C" w:rsidP="00A3609C">
            <w:pPr>
              <w:spacing w:after="0" w:line="240" w:lineRule="auto"/>
              <w:ind w:left="413" w:right="-25"/>
              <w:rPr>
                <w:rFonts w:ascii="Arial" w:hAnsi="Arial" w:cs="Arial"/>
                <w:sz w:val="20"/>
                <w:szCs w:val="20"/>
              </w:rPr>
            </w:pPr>
            <w:r w:rsidRPr="00A3609C">
              <w:rPr>
                <w:rFonts w:ascii="Arial" w:hAnsi="Arial" w:cs="Arial"/>
                <w:sz w:val="20"/>
                <w:szCs w:val="20"/>
              </w:rPr>
              <w:t>Post-employment benefits</w:t>
            </w:r>
          </w:p>
        </w:tc>
        <w:tc>
          <w:tcPr>
            <w:tcW w:w="1440" w:type="dxa"/>
            <w:shd w:val="clear" w:color="auto" w:fill="FAFAFA"/>
          </w:tcPr>
          <w:p w14:paraId="6F178F9F" w14:textId="263D3704"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378,364</w:t>
            </w:r>
          </w:p>
        </w:tc>
        <w:tc>
          <w:tcPr>
            <w:tcW w:w="1433" w:type="dxa"/>
          </w:tcPr>
          <w:p w14:paraId="75EDBEDE" w14:textId="6907A4B7"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357,585</w:t>
            </w:r>
          </w:p>
        </w:tc>
        <w:tc>
          <w:tcPr>
            <w:tcW w:w="1447" w:type="dxa"/>
            <w:shd w:val="clear" w:color="auto" w:fill="FAFAFA"/>
          </w:tcPr>
          <w:p w14:paraId="3CC05172" w14:textId="34DB4F42"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338,005</w:t>
            </w:r>
          </w:p>
        </w:tc>
        <w:tc>
          <w:tcPr>
            <w:tcW w:w="1482" w:type="dxa"/>
          </w:tcPr>
          <w:p w14:paraId="39015390" w14:textId="6D3C6544"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319,546</w:t>
            </w:r>
          </w:p>
        </w:tc>
      </w:tr>
      <w:tr w:rsidR="00A3609C" w:rsidRPr="00A3609C" w14:paraId="6D7180C7" w14:textId="77777777" w:rsidTr="00110A98">
        <w:trPr>
          <w:trHeight w:val="20"/>
        </w:trPr>
        <w:tc>
          <w:tcPr>
            <w:tcW w:w="3629" w:type="dxa"/>
            <w:shd w:val="clear" w:color="auto" w:fill="auto"/>
          </w:tcPr>
          <w:p w14:paraId="3A98FD98" w14:textId="77777777" w:rsidR="00A3609C" w:rsidRPr="00A3609C" w:rsidRDefault="00A3609C" w:rsidP="00A3609C">
            <w:pPr>
              <w:spacing w:after="0" w:line="240" w:lineRule="auto"/>
              <w:ind w:left="413" w:right="-25"/>
              <w:rPr>
                <w:rFonts w:ascii="Arial" w:hAnsi="Arial" w:cs="Arial"/>
                <w:sz w:val="20"/>
                <w:szCs w:val="20"/>
              </w:rPr>
            </w:pPr>
            <w:r w:rsidRPr="00A3609C">
              <w:rPr>
                <w:rFonts w:ascii="Arial" w:hAnsi="Arial" w:cs="Arial"/>
                <w:sz w:val="20"/>
                <w:szCs w:val="20"/>
              </w:rPr>
              <w:t>Director compensation</w:t>
            </w:r>
          </w:p>
        </w:tc>
        <w:tc>
          <w:tcPr>
            <w:tcW w:w="1440" w:type="dxa"/>
            <w:tcBorders>
              <w:bottom w:val="single" w:sz="4" w:space="0" w:color="auto"/>
            </w:tcBorders>
            <w:shd w:val="clear" w:color="auto" w:fill="FAFAFA"/>
          </w:tcPr>
          <w:p w14:paraId="1A45795B" w14:textId="49BB5CF4"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625,000</w:t>
            </w:r>
          </w:p>
        </w:tc>
        <w:tc>
          <w:tcPr>
            <w:tcW w:w="1433" w:type="dxa"/>
            <w:tcBorders>
              <w:bottom w:val="single" w:sz="4" w:space="0" w:color="auto"/>
            </w:tcBorders>
          </w:tcPr>
          <w:p w14:paraId="764D46F6" w14:textId="32907CBB"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580,000</w:t>
            </w:r>
          </w:p>
        </w:tc>
        <w:tc>
          <w:tcPr>
            <w:tcW w:w="1447" w:type="dxa"/>
            <w:tcBorders>
              <w:bottom w:val="single" w:sz="4" w:space="0" w:color="auto"/>
            </w:tcBorders>
            <w:shd w:val="clear" w:color="auto" w:fill="FAFAFA"/>
          </w:tcPr>
          <w:p w14:paraId="0DA84055" w14:textId="1BCD3D60"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625,000</w:t>
            </w:r>
          </w:p>
        </w:tc>
        <w:tc>
          <w:tcPr>
            <w:tcW w:w="1482" w:type="dxa"/>
            <w:tcBorders>
              <w:bottom w:val="single" w:sz="4" w:space="0" w:color="auto"/>
            </w:tcBorders>
          </w:tcPr>
          <w:p w14:paraId="0AB8C530" w14:textId="683E28A9"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580,000</w:t>
            </w:r>
          </w:p>
        </w:tc>
      </w:tr>
      <w:tr w:rsidR="00A3609C" w:rsidRPr="00A3609C" w14:paraId="03A959DE" w14:textId="77777777" w:rsidTr="00110A98">
        <w:trPr>
          <w:trHeight w:val="20"/>
        </w:trPr>
        <w:tc>
          <w:tcPr>
            <w:tcW w:w="3629" w:type="dxa"/>
            <w:shd w:val="clear" w:color="auto" w:fill="auto"/>
          </w:tcPr>
          <w:p w14:paraId="366630EE" w14:textId="77777777" w:rsidR="00A3609C" w:rsidRPr="00A3609C" w:rsidRDefault="00A3609C" w:rsidP="00A3609C">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096FDDD3" w14:textId="77777777" w:rsidR="00A3609C" w:rsidRPr="00A3609C" w:rsidRDefault="00A3609C" w:rsidP="00A3609C">
            <w:pPr>
              <w:spacing w:after="0" w:line="240" w:lineRule="auto"/>
              <w:ind w:right="-72"/>
              <w:jc w:val="right"/>
              <w:rPr>
                <w:rFonts w:ascii="Arial" w:eastAsia="Arial Unicode MS" w:hAnsi="Arial" w:cs="Arial"/>
                <w:sz w:val="20"/>
                <w:szCs w:val="20"/>
              </w:rPr>
            </w:pPr>
          </w:p>
        </w:tc>
        <w:tc>
          <w:tcPr>
            <w:tcW w:w="1433" w:type="dxa"/>
            <w:tcBorders>
              <w:top w:val="single" w:sz="4" w:space="0" w:color="auto"/>
            </w:tcBorders>
          </w:tcPr>
          <w:p w14:paraId="239DA672" w14:textId="77777777" w:rsidR="00A3609C" w:rsidRPr="00A3609C" w:rsidRDefault="00A3609C" w:rsidP="00A3609C">
            <w:pPr>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72071F21" w14:textId="77777777" w:rsidR="00A3609C" w:rsidRPr="00A3609C" w:rsidRDefault="00A3609C" w:rsidP="00A3609C">
            <w:pPr>
              <w:spacing w:after="0" w:line="240" w:lineRule="auto"/>
              <w:ind w:right="-72"/>
              <w:jc w:val="right"/>
              <w:rPr>
                <w:rFonts w:ascii="Arial" w:eastAsia="Arial Unicode MS" w:hAnsi="Arial" w:cs="Arial"/>
                <w:sz w:val="20"/>
                <w:szCs w:val="20"/>
              </w:rPr>
            </w:pPr>
          </w:p>
        </w:tc>
        <w:tc>
          <w:tcPr>
            <w:tcW w:w="1482" w:type="dxa"/>
            <w:tcBorders>
              <w:top w:val="single" w:sz="4" w:space="0" w:color="auto"/>
            </w:tcBorders>
          </w:tcPr>
          <w:p w14:paraId="16422C47" w14:textId="77777777" w:rsidR="00A3609C" w:rsidRPr="00A3609C" w:rsidRDefault="00A3609C" w:rsidP="00A3609C">
            <w:pPr>
              <w:spacing w:after="0" w:line="240" w:lineRule="auto"/>
              <w:ind w:right="-72"/>
              <w:jc w:val="right"/>
              <w:rPr>
                <w:rFonts w:ascii="Arial" w:eastAsia="Arial Unicode MS" w:hAnsi="Arial" w:cs="Arial"/>
                <w:sz w:val="20"/>
                <w:szCs w:val="20"/>
              </w:rPr>
            </w:pPr>
          </w:p>
        </w:tc>
      </w:tr>
      <w:tr w:rsidR="00A3609C" w:rsidRPr="00C70AEF" w14:paraId="28FF4794" w14:textId="77777777" w:rsidTr="00110A98">
        <w:trPr>
          <w:trHeight w:val="20"/>
        </w:trPr>
        <w:tc>
          <w:tcPr>
            <w:tcW w:w="3629" w:type="dxa"/>
            <w:shd w:val="clear" w:color="auto" w:fill="auto"/>
          </w:tcPr>
          <w:p w14:paraId="12E9445C" w14:textId="77777777" w:rsidR="00A3609C" w:rsidRPr="00C70AEF" w:rsidRDefault="00A3609C" w:rsidP="00A3609C">
            <w:pPr>
              <w:spacing w:after="0" w:line="240" w:lineRule="auto"/>
              <w:ind w:left="413" w:right="-25"/>
              <w:rPr>
                <w:rFonts w:ascii="Arial" w:hAnsi="Arial" w:cs="Arial"/>
                <w:sz w:val="20"/>
                <w:szCs w:val="20"/>
              </w:rPr>
            </w:pPr>
            <w:r w:rsidRPr="00C70AEF">
              <w:rPr>
                <w:rFonts w:ascii="Arial" w:hAnsi="Arial" w:cs="Arial"/>
                <w:b/>
                <w:bCs/>
                <w:sz w:val="20"/>
                <w:szCs w:val="20"/>
              </w:rPr>
              <w:t>Total</w:t>
            </w:r>
          </w:p>
        </w:tc>
        <w:tc>
          <w:tcPr>
            <w:tcW w:w="1440" w:type="dxa"/>
            <w:tcBorders>
              <w:bottom w:val="single" w:sz="4" w:space="0" w:color="auto"/>
            </w:tcBorders>
            <w:shd w:val="clear" w:color="auto" w:fill="FAFAFA"/>
          </w:tcPr>
          <w:p w14:paraId="19F0456E" w14:textId="3D6C66E1"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10,046,787</w:t>
            </w:r>
          </w:p>
        </w:tc>
        <w:tc>
          <w:tcPr>
            <w:tcW w:w="1433" w:type="dxa"/>
            <w:tcBorders>
              <w:bottom w:val="single" w:sz="4" w:space="0" w:color="auto"/>
            </w:tcBorders>
          </w:tcPr>
          <w:p w14:paraId="31A455CB" w14:textId="78AC4E66"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9,228,130</w:t>
            </w:r>
          </w:p>
        </w:tc>
        <w:tc>
          <w:tcPr>
            <w:tcW w:w="1447" w:type="dxa"/>
            <w:tcBorders>
              <w:bottom w:val="single" w:sz="4" w:space="0" w:color="auto"/>
            </w:tcBorders>
            <w:shd w:val="clear" w:color="auto" w:fill="FAFAFA"/>
          </w:tcPr>
          <w:p w14:paraId="087C1581" w14:textId="080861F3" w:rsidR="00A3609C" w:rsidRPr="00A3609C" w:rsidRDefault="00371FDA" w:rsidP="00A3609C">
            <w:pPr>
              <w:spacing w:after="0" w:line="240" w:lineRule="auto"/>
              <w:ind w:right="-72"/>
              <w:jc w:val="right"/>
              <w:rPr>
                <w:rFonts w:ascii="Arial" w:eastAsia="Arial Unicode MS" w:hAnsi="Arial" w:cs="Arial"/>
                <w:sz w:val="20"/>
                <w:szCs w:val="20"/>
              </w:rPr>
            </w:pPr>
            <w:r w:rsidRPr="00371FDA">
              <w:rPr>
                <w:rFonts w:ascii="Arial" w:eastAsia="Arial Unicode MS" w:hAnsi="Arial" w:cs="Arial"/>
                <w:sz w:val="20"/>
                <w:szCs w:val="20"/>
              </w:rPr>
              <w:t>8,760,953</w:t>
            </w:r>
          </w:p>
        </w:tc>
        <w:tc>
          <w:tcPr>
            <w:tcW w:w="1482" w:type="dxa"/>
            <w:tcBorders>
              <w:bottom w:val="single" w:sz="4" w:space="0" w:color="auto"/>
            </w:tcBorders>
          </w:tcPr>
          <w:p w14:paraId="1B51B7A7" w14:textId="3A1A6B19" w:rsidR="00A3609C" w:rsidRPr="00A3609C" w:rsidRDefault="00A3609C" w:rsidP="00A3609C">
            <w:pPr>
              <w:spacing w:after="0" w:line="240" w:lineRule="auto"/>
              <w:ind w:right="-72"/>
              <w:jc w:val="right"/>
              <w:rPr>
                <w:rFonts w:ascii="Arial" w:eastAsia="Arial Unicode MS" w:hAnsi="Arial" w:cs="Arial"/>
                <w:sz w:val="20"/>
                <w:szCs w:val="20"/>
              </w:rPr>
            </w:pPr>
            <w:r w:rsidRPr="00A3609C">
              <w:rPr>
                <w:rFonts w:ascii="Arial" w:eastAsia="Arial Unicode MS" w:hAnsi="Arial" w:cs="Arial"/>
                <w:sz w:val="20"/>
                <w:szCs w:val="20"/>
              </w:rPr>
              <w:t>8,075,371</w:t>
            </w:r>
          </w:p>
        </w:tc>
      </w:tr>
    </w:tbl>
    <w:p w14:paraId="46070A46" w14:textId="77777777" w:rsidR="00110A98" w:rsidRPr="00C70AEF" w:rsidRDefault="00110A98" w:rsidP="00165147">
      <w:pPr>
        <w:spacing w:after="0" w:line="240" w:lineRule="auto"/>
        <w:jc w:val="both"/>
        <w:rPr>
          <w:rFonts w:ascii="Arial" w:eastAsia="Arial Unicode MS" w:hAnsi="Arial" w:cs="Arial"/>
          <w:b/>
          <w:bCs/>
          <w:color w:val="CF4A02"/>
          <w:sz w:val="20"/>
          <w:szCs w:val="20"/>
          <w:lang w:val="en-GB" w:bidi="th-TH"/>
        </w:rPr>
      </w:pPr>
    </w:p>
    <w:p w14:paraId="45792745" w14:textId="7BA00C5B" w:rsidR="00376FD1" w:rsidRPr="00C70AE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C70AEF">
        <w:rPr>
          <w:rFonts w:ascii="Arial" w:eastAsia="Arial Unicode MS" w:hAnsi="Arial" w:cs="Arial"/>
          <w:b/>
          <w:bCs/>
          <w:color w:val="CF4A02"/>
          <w:sz w:val="20"/>
          <w:szCs w:val="20"/>
          <w:lang w:val="en-GB" w:bidi="th-TH"/>
        </w:rPr>
        <w:t>e)</w:t>
      </w:r>
      <w:r w:rsidRPr="00C70AEF">
        <w:rPr>
          <w:rFonts w:ascii="Arial" w:eastAsia="Arial Unicode MS" w:hAnsi="Arial" w:cs="Arial"/>
          <w:b/>
          <w:bCs/>
          <w:color w:val="CF4A02"/>
          <w:sz w:val="20"/>
          <w:szCs w:val="20"/>
          <w:lang w:val="en-GB" w:bidi="th-TH"/>
        </w:rPr>
        <w:tab/>
      </w:r>
      <w:r w:rsidR="00307A24" w:rsidRPr="00C70AEF">
        <w:rPr>
          <w:rFonts w:ascii="Arial" w:eastAsia="Arial Unicode MS" w:hAnsi="Arial" w:cs="Arial"/>
          <w:b/>
          <w:bCs/>
          <w:color w:val="CF4A02"/>
          <w:sz w:val="20"/>
          <w:szCs w:val="20"/>
          <w:lang w:val="en-GB" w:bidi="th-TH"/>
        </w:rPr>
        <w:t>Commitments</w:t>
      </w:r>
    </w:p>
    <w:p w14:paraId="386C8E0A" w14:textId="77777777" w:rsidR="009C5378" w:rsidRPr="00A3609C" w:rsidRDefault="009C5378" w:rsidP="00171778">
      <w:pPr>
        <w:spacing w:after="0" w:line="240" w:lineRule="auto"/>
        <w:ind w:left="540"/>
        <w:jc w:val="both"/>
        <w:rPr>
          <w:rFonts w:ascii="Arial" w:eastAsia="Arial Unicode MS" w:hAnsi="Arial" w:cs="Arial"/>
          <w:sz w:val="20"/>
          <w:szCs w:val="20"/>
          <w:lang w:val="en-GB" w:bidi="th-TH"/>
        </w:rPr>
      </w:pPr>
    </w:p>
    <w:p w14:paraId="34497422" w14:textId="282ADC8C" w:rsidR="00392619" w:rsidRPr="00A3609C" w:rsidRDefault="00392619" w:rsidP="00171778">
      <w:pPr>
        <w:spacing w:after="0" w:line="240" w:lineRule="auto"/>
        <w:ind w:left="540"/>
        <w:jc w:val="both"/>
        <w:rPr>
          <w:rFonts w:ascii="Arial" w:eastAsia="Arial Unicode MS" w:hAnsi="Arial" w:cs="Arial"/>
          <w:spacing w:val="-2"/>
          <w:sz w:val="20"/>
          <w:szCs w:val="20"/>
          <w:lang w:val="en-GB" w:bidi="th-TH"/>
        </w:rPr>
      </w:pPr>
      <w:r w:rsidRPr="00A3609C">
        <w:rPr>
          <w:rFonts w:ascii="Arial" w:eastAsia="Arial Unicode MS" w:hAnsi="Arial" w:cs="Arial"/>
          <w:sz w:val="20"/>
          <w:szCs w:val="20"/>
          <w:lang w:val="en-GB" w:bidi="th-TH"/>
        </w:rPr>
        <w:t xml:space="preserve">As at </w:t>
      </w:r>
      <w:r w:rsidR="00416DBB" w:rsidRPr="00A3609C">
        <w:rPr>
          <w:rFonts w:ascii="Arial" w:eastAsia="Arial Unicode MS" w:hAnsi="Arial" w:cs="Arial"/>
          <w:sz w:val="20"/>
          <w:szCs w:val="20"/>
          <w:lang w:val="en-GB" w:bidi="th-TH"/>
        </w:rPr>
        <w:t>30 September</w:t>
      </w:r>
      <w:r w:rsidRPr="00A3609C">
        <w:rPr>
          <w:rFonts w:ascii="Arial" w:eastAsia="Arial Unicode MS" w:hAnsi="Arial" w:cs="Arial"/>
          <w:sz w:val="20"/>
          <w:szCs w:val="20"/>
          <w:lang w:val="en-GB" w:bidi="th-TH"/>
        </w:rPr>
        <w:t xml:space="preserve"> </w:t>
      </w:r>
      <w:r w:rsidR="004326FA" w:rsidRPr="00A3609C">
        <w:rPr>
          <w:rFonts w:ascii="Arial" w:eastAsia="Arial Unicode MS" w:hAnsi="Arial" w:cs="Arial"/>
          <w:sz w:val="20"/>
          <w:szCs w:val="20"/>
          <w:lang w:val="en-GB" w:bidi="th-TH"/>
        </w:rPr>
        <w:t>2020</w:t>
      </w:r>
      <w:r w:rsidRPr="00A3609C">
        <w:rPr>
          <w:rFonts w:ascii="Arial" w:eastAsia="Arial Unicode MS" w:hAnsi="Arial" w:cs="Arial"/>
          <w:sz w:val="20"/>
          <w:szCs w:val="20"/>
          <w:lang w:val="en-GB" w:bidi="th-TH"/>
        </w:rPr>
        <w:t xml:space="preserve">, </w:t>
      </w:r>
      <w:r w:rsidR="00F67EBE" w:rsidRPr="00A3609C">
        <w:rPr>
          <w:rFonts w:ascii="Arial" w:eastAsia="Arial Unicode MS" w:hAnsi="Arial" w:cs="Arial"/>
          <w:sz w:val="20"/>
          <w:szCs w:val="20"/>
          <w:lang w:val="en-GB" w:bidi="th-TH"/>
        </w:rPr>
        <w:t>the Company has credit facilities guaranteed by related parties of</w:t>
      </w:r>
      <w:r w:rsidR="00691523" w:rsidRPr="00A3609C">
        <w:rPr>
          <w:rFonts w:ascii="Arial" w:eastAsia="Arial Unicode MS" w:hAnsi="Arial" w:cs="Arial"/>
          <w:sz w:val="20"/>
          <w:szCs w:val="20"/>
          <w:lang w:val="en-GB" w:bidi="th-TH"/>
        </w:rPr>
        <w:t xml:space="preserve"> Baht </w:t>
      </w:r>
      <w:r w:rsidR="00FA3553">
        <w:rPr>
          <w:rFonts w:ascii="Arial" w:eastAsia="Arial Unicode MS" w:hAnsi="Arial"/>
          <w:sz w:val="20"/>
          <w:szCs w:val="20"/>
          <w:lang w:val="en-GB" w:bidi="th-TH"/>
        </w:rPr>
        <w:t>1,544</w:t>
      </w:r>
      <w:r w:rsidR="00FE5699" w:rsidRPr="00A3609C">
        <w:rPr>
          <w:rFonts w:ascii="Arial" w:eastAsia="Arial Unicode MS" w:hAnsi="Arial" w:cs="Arial"/>
          <w:sz w:val="20"/>
          <w:szCs w:val="20"/>
          <w:lang w:val="en-GB" w:bidi="th-TH"/>
        </w:rPr>
        <w:t xml:space="preserve"> </w:t>
      </w:r>
      <w:r w:rsidR="00691523" w:rsidRPr="00A3609C">
        <w:rPr>
          <w:rFonts w:ascii="Arial" w:eastAsia="Arial Unicode MS" w:hAnsi="Arial" w:cs="Arial"/>
          <w:sz w:val="20"/>
          <w:szCs w:val="20"/>
          <w:lang w:val="en-GB" w:bidi="th-TH"/>
        </w:rPr>
        <w:t>mi</w:t>
      </w:r>
      <w:r w:rsidR="00E636B2" w:rsidRPr="00A3609C">
        <w:rPr>
          <w:rFonts w:ascii="Arial" w:eastAsia="Arial Unicode MS" w:hAnsi="Arial" w:cs="Arial"/>
          <w:sz w:val="20"/>
          <w:szCs w:val="20"/>
          <w:lang w:val="en-GB" w:bidi="th-TH"/>
        </w:rPr>
        <w:t>llion</w:t>
      </w:r>
      <w:r w:rsidR="00E636B2" w:rsidRPr="00A3609C">
        <w:rPr>
          <w:rFonts w:ascii="Arial" w:eastAsia="Arial Unicode MS" w:hAnsi="Arial" w:cs="Arial"/>
          <w:spacing w:val="-2"/>
          <w:sz w:val="20"/>
          <w:szCs w:val="20"/>
          <w:lang w:val="en-GB" w:bidi="th-TH"/>
        </w:rPr>
        <w:t xml:space="preserve"> (31 December </w:t>
      </w:r>
      <w:r w:rsidR="004326FA" w:rsidRPr="00A3609C">
        <w:rPr>
          <w:rFonts w:ascii="Arial" w:eastAsia="Arial Unicode MS" w:hAnsi="Arial" w:cs="Arial"/>
          <w:spacing w:val="-2"/>
          <w:sz w:val="20"/>
          <w:szCs w:val="20"/>
          <w:lang w:val="en-GB" w:bidi="th-TH"/>
        </w:rPr>
        <w:t>2019</w:t>
      </w:r>
      <w:r w:rsidR="00E636B2" w:rsidRPr="00A3609C">
        <w:rPr>
          <w:rFonts w:ascii="Arial" w:eastAsia="Arial Unicode MS" w:hAnsi="Arial" w:cs="Arial"/>
          <w:spacing w:val="-2"/>
          <w:sz w:val="20"/>
          <w:szCs w:val="20"/>
          <w:lang w:val="en-GB" w:bidi="th-TH"/>
        </w:rPr>
        <w:t xml:space="preserve">: Baht </w:t>
      </w:r>
      <w:r w:rsidR="00291FC2" w:rsidRPr="00A3609C">
        <w:rPr>
          <w:rFonts w:ascii="Arial" w:eastAsia="Arial Unicode MS" w:hAnsi="Arial" w:cs="Arial"/>
          <w:spacing w:val="-2"/>
          <w:sz w:val="20"/>
          <w:szCs w:val="20"/>
          <w:lang w:val="en-GB" w:bidi="th-TH"/>
        </w:rPr>
        <w:t>2</w:t>
      </w:r>
      <w:r w:rsidR="00691523" w:rsidRPr="00A3609C">
        <w:rPr>
          <w:rFonts w:ascii="Arial" w:eastAsia="Arial Unicode MS" w:hAnsi="Arial" w:cs="Arial"/>
          <w:spacing w:val="-2"/>
          <w:sz w:val="20"/>
          <w:szCs w:val="20"/>
          <w:lang w:val="en-GB" w:bidi="th-TH"/>
        </w:rPr>
        <w:t>,</w:t>
      </w:r>
      <w:r w:rsidR="00291FC2" w:rsidRPr="00A3609C">
        <w:rPr>
          <w:rFonts w:ascii="Arial" w:eastAsia="Arial Unicode MS" w:hAnsi="Arial" w:cs="Arial"/>
          <w:spacing w:val="-2"/>
          <w:sz w:val="20"/>
          <w:szCs w:val="20"/>
          <w:lang w:val="en-GB" w:bidi="th-TH"/>
        </w:rPr>
        <w:t>85</w:t>
      </w:r>
      <w:r w:rsidR="00691523" w:rsidRPr="00A3609C">
        <w:rPr>
          <w:rFonts w:ascii="Arial" w:eastAsia="Arial Unicode MS" w:hAnsi="Arial" w:cs="Arial"/>
          <w:spacing w:val="-2"/>
          <w:sz w:val="20"/>
          <w:szCs w:val="20"/>
          <w:lang w:val="en-GB" w:bidi="th-TH"/>
        </w:rPr>
        <w:t>0 million)</w:t>
      </w:r>
      <w:r w:rsidR="00F67EBE" w:rsidRPr="00A3609C">
        <w:rPr>
          <w:rFonts w:ascii="Arial" w:eastAsia="Arial Unicode MS" w:hAnsi="Arial" w:cs="Arial"/>
          <w:spacing w:val="-2"/>
          <w:sz w:val="20"/>
          <w:szCs w:val="20"/>
          <w:lang w:val="en-GB" w:bidi="th-TH"/>
        </w:rPr>
        <w:t xml:space="preserve">. The </w:t>
      </w:r>
      <w:r w:rsidR="00691523" w:rsidRPr="00A3609C">
        <w:rPr>
          <w:rFonts w:ascii="Arial" w:eastAsia="Arial Unicode MS" w:hAnsi="Arial" w:cs="Arial"/>
          <w:spacing w:val="-2"/>
          <w:sz w:val="20"/>
          <w:szCs w:val="20"/>
          <w:lang w:val="en-GB" w:bidi="th-TH"/>
        </w:rPr>
        <w:t>outstanding</w:t>
      </w:r>
      <w:r w:rsidR="00F67EBE" w:rsidRPr="00A3609C">
        <w:rPr>
          <w:rFonts w:ascii="Arial" w:eastAsia="Arial Unicode MS" w:hAnsi="Arial" w:cs="Arial"/>
          <w:spacing w:val="-2"/>
          <w:sz w:val="20"/>
          <w:szCs w:val="20"/>
          <w:lang w:val="en-GB" w:bidi="th-TH"/>
        </w:rPr>
        <w:t xml:space="preserve"> liabilities and letters of guarantee with financial institutions under the facilities were Baht </w:t>
      </w:r>
      <w:r w:rsidR="00FA3553">
        <w:rPr>
          <w:rFonts w:ascii="Arial" w:eastAsia="Arial Unicode MS" w:hAnsi="Arial" w:cs="Arial"/>
          <w:sz w:val="20"/>
          <w:szCs w:val="20"/>
          <w:lang w:val="en-GB" w:bidi="th-TH"/>
        </w:rPr>
        <w:t>540</w:t>
      </w:r>
      <w:r w:rsidR="00F67EBE" w:rsidRPr="00A3609C">
        <w:rPr>
          <w:rFonts w:ascii="Arial" w:eastAsia="Arial Unicode MS" w:hAnsi="Arial" w:cs="Arial"/>
          <w:spacing w:val="-2"/>
          <w:sz w:val="20"/>
          <w:szCs w:val="20"/>
          <w:lang w:val="en-GB" w:bidi="th-TH"/>
        </w:rPr>
        <w:t xml:space="preserve"> million</w:t>
      </w:r>
      <w:r w:rsidR="00691523" w:rsidRPr="00A3609C">
        <w:rPr>
          <w:rFonts w:ascii="Arial" w:eastAsia="Arial Unicode MS" w:hAnsi="Arial" w:cs="Arial"/>
          <w:spacing w:val="-2"/>
          <w:sz w:val="20"/>
          <w:szCs w:val="20"/>
          <w:lang w:val="en-GB" w:bidi="th-TH"/>
        </w:rPr>
        <w:t xml:space="preserve"> (31 December </w:t>
      </w:r>
      <w:r w:rsidR="004326FA" w:rsidRPr="00A3609C">
        <w:rPr>
          <w:rFonts w:ascii="Arial" w:eastAsia="Arial Unicode MS" w:hAnsi="Arial" w:cs="Arial"/>
          <w:spacing w:val="-2"/>
          <w:sz w:val="20"/>
          <w:szCs w:val="20"/>
          <w:lang w:val="en-GB" w:bidi="th-TH"/>
        </w:rPr>
        <w:t>2019</w:t>
      </w:r>
      <w:r w:rsidR="00691523" w:rsidRPr="00A3609C">
        <w:rPr>
          <w:rFonts w:ascii="Arial" w:eastAsia="Arial Unicode MS" w:hAnsi="Arial" w:cs="Arial"/>
          <w:spacing w:val="-2"/>
          <w:sz w:val="20"/>
          <w:szCs w:val="20"/>
          <w:lang w:val="en-GB" w:bidi="th-TH"/>
        </w:rPr>
        <w:t xml:space="preserve">: Baht </w:t>
      </w:r>
      <w:r w:rsidR="00291FC2" w:rsidRPr="00A3609C">
        <w:rPr>
          <w:rFonts w:ascii="Arial" w:eastAsia="Arial Unicode MS" w:hAnsi="Arial" w:cs="Arial"/>
          <w:spacing w:val="-2"/>
          <w:sz w:val="20"/>
          <w:szCs w:val="20"/>
          <w:lang w:val="en-GB" w:bidi="th-TH"/>
        </w:rPr>
        <w:t>499</w:t>
      </w:r>
      <w:r w:rsidR="00691523" w:rsidRPr="00A3609C">
        <w:rPr>
          <w:rFonts w:ascii="Arial" w:eastAsia="Arial Unicode MS" w:hAnsi="Arial" w:cs="Arial"/>
          <w:spacing w:val="-2"/>
          <w:sz w:val="20"/>
          <w:szCs w:val="20"/>
          <w:lang w:val="en-GB" w:bidi="th-TH"/>
        </w:rPr>
        <w:t xml:space="preserve"> million).</w:t>
      </w:r>
    </w:p>
    <w:p w14:paraId="16E4B7AC" w14:textId="0E2A46ED" w:rsidR="00691523" w:rsidRPr="00A3609C" w:rsidRDefault="00691523" w:rsidP="00171778">
      <w:pPr>
        <w:spacing w:after="0" w:line="240" w:lineRule="auto"/>
        <w:ind w:left="540"/>
        <w:jc w:val="both"/>
        <w:rPr>
          <w:rFonts w:ascii="Arial" w:eastAsia="Arial Unicode MS" w:hAnsi="Arial" w:cs="Arial"/>
          <w:sz w:val="20"/>
          <w:szCs w:val="20"/>
          <w:lang w:val="en-GB" w:bidi="th-TH"/>
        </w:rPr>
      </w:pPr>
    </w:p>
    <w:p w14:paraId="70DC1C40" w14:textId="6385944A" w:rsidR="00691523" w:rsidRPr="00EE6ED3" w:rsidRDefault="00F32FB4" w:rsidP="00171778">
      <w:pPr>
        <w:spacing w:after="0" w:line="240" w:lineRule="auto"/>
        <w:ind w:left="540"/>
        <w:jc w:val="both"/>
        <w:rPr>
          <w:rFonts w:ascii="Arial" w:eastAsia="Arial Unicode MS" w:hAnsi="Arial" w:cs="Arial"/>
          <w:sz w:val="20"/>
          <w:szCs w:val="20"/>
          <w:lang w:val="en-GB" w:bidi="th-TH"/>
        </w:rPr>
      </w:pPr>
      <w:r w:rsidRPr="00EE6ED3">
        <w:rPr>
          <w:rFonts w:ascii="Arial" w:eastAsia="Arial Unicode MS" w:hAnsi="Arial" w:cs="Arial"/>
          <w:sz w:val="20"/>
          <w:szCs w:val="20"/>
          <w:lang w:val="en-GB" w:bidi="th-TH"/>
        </w:rPr>
        <w:t xml:space="preserve">As at </w:t>
      </w:r>
      <w:r w:rsidR="00416DBB" w:rsidRPr="00EE6ED3">
        <w:rPr>
          <w:rFonts w:ascii="Arial" w:eastAsia="Arial Unicode MS" w:hAnsi="Arial" w:cs="Arial"/>
          <w:sz w:val="20"/>
          <w:szCs w:val="20"/>
          <w:lang w:val="en-GB" w:bidi="th-TH"/>
        </w:rPr>
        <w:t>30 September</w:t>
      </w:r>
      <w:r w:rsidRPr="00EE6ED3">
        <w:rPr>
          <w:rFonts w:ascii="Arial" w:eastAsia="Arial Unicode MS" w:hAnsi="Arial" w:cs="Arial"/>
          <w:sz w:val="20"/>
          <w:szCs w:val="20"/>
          <w:lang w:val="en-GB" w:bidi="th-TH"/>
        </w:rPr>
        <w:t xml:space="preserve"> 2020, the subsidiary has no credit facilities guaranteed by related parties </w:t>
      </w:r>
      <w:r w:rsidR="00EE6ED3">
        <w:rPr>
          <w:rFonts w:ascii="Arial" w:eastAsia="Arial Unicode MS" w:hAnsi="Arial" w:cs="Arial"/>
          <w:sz w:val="20"/>
          <w:szCs w:val="20"/>
          <w:lang w:val="en-GB" w:bidi="th-TH"/>
        </w:rPr>
        <w:br/>
      </w:r>
      <w:r w:rsidRPr="00EE6ED3">
        <w:rPr>
          <w:rFonts w:ascii="Arial" w:eastAsia="Arial Unicode MS" w:hAnsi="Arial" w:cs="Arial"/>
          <w:sz w:val="20"/>
          <w:szCs w:val="20"/>
          <w:lang w:val="en-GB" w:bidi="th-TH"/>
        </w:rPr>
        <w:t>(31 December 2019: Baht 440 million). The subsidiary has no outstanding liabilities and letters of guarantee with financial institutions under the facilities (31 December 2019: Baht 1 million).</w:t>
      </w:r>
    </w:p>
    <w:p w14:paraId="57ACC8C9" w14:textId="5C9F6FE4" w:rsidR="00194BBD" w:rsidRDefault="00194BBD">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1933C017" w14:textId="77777777" w:rsidR="005D6551" w:rsidRPr="00C70AEF" w:rsidRDefault="005D6551" w:rsidP="00D13C21">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A53234" w:rsidRPr="00C70AEF" w14:paraId="1933C40A" w14:textId="77777777" w:rsidTr="00216E5A">
        <w:trPr>
          <w:trHeight w:val="386"/>
        </w:trPr>
        <w:tc>
          <w:tcPr>
            <w:tcW w:w="9464" w:type="dxa"/>
            <w:shd w:val="clear" w:color="auto" w:fill="FFA543"/>
            <w:vAlign w:val="center"/>
          </w:tcPr>
          <w:p w14:paraId="2B1D2C28" w14:textId="5A31CB20" w:rsidR="00A53234" w:rsidRPr="00C70AEF" w:rsidRDefault="00000F89" w:rsidP="00216E5A">
            <w:pPr>
              <w:tabs>
                <w:tab w:val="left" w:pos="432"/>
              </w:tabs>
              <w:ind w:left="432" w:hanging="432"/>
              <w:jc w:val="both"/>
              <w:rPr>
                <w:rFonts w:ascii="Arial" w:eastAsia="Arial Unicode MS" w:hAnsi="Arial" w:cs="Arial"/>
                <w:b/>
                <w:bCs/>
                <w:color w:val="FFFFFF" w:themeColor="background1"/>
                <w:sz w:val="20"/>
                <w:szCs w:val="20"/>
                <w:cs/>
                <w:lang w:val="en-GB" w:bidi="th-TH"/>
              </w:rPr>
            </w:pPr>
            <w:r w:rsidRPr="00C70AEF">
              <w:rPr>
                <w:rFonts w:ascii="Arial" w:eastAsia="Arial Unicode MS" w:hAnsi="Arial" w:cs="Arial"/>
                <w:b/>
                <w:bCs/>
                <w:color w:val="FFFFFF" w:themeColor="background1"/>
                <w:sz w:val="20"/>
                <w:szCs w:val="20"/>
                <w:lang w:val="en-GB" w:bidi="th-TH"/>
              </w:rPr>
              <w:t>2</w:t>
            </w:r>
            <w:r w:rsidR="00BF2490">
              <w:rPr>
                <w:rFonts w:ascii="Arial" w:eastAsia="Arial Unicode MS" w:hAnsi="Arial" w:cs="Arial"/>
                <w:b/>
                <w:bCs/>
                <w:color w:val="FFFFFF" w:themeColor="background1"/>
                <w:sz w:val="20"/>
                <w:szCs w:val="20"/>
                <w:lang w:val="en-GB" w:bidi="th-TH"/>
              </w:rPr>
              <w:t>2</w:t>
            </w:r>
            <w:r w:rsidR="00A53234" w:rsidRPr="00C70AEF">
              <w:rPr>
                <w:rFonts w:ascii="Arial" w:eastAsia="Arial Unicode MS" w:hAnsi="Arial" w:cs="Arial"/>
                <w:b/>
                <w:bCs/>
                <w:color w:val="FFFFFF" w:themeColor="background1"/>
                <w:sz w:val="20"/>
                <w:szCs w:val="20"/>
                <w:cs/>
                <w:lang w:val="en-GB" w:bidi="th-TH"/>
              </w:rPr>
              <w:tab/>
            </w:r>
            <w:r w:rsidR="00A53234" w:rsidRPr="00C70AEF">
              <w:rPr>
                <w:rFonts w:ascii="Arial" w:eastAsia="Arial Unicode MS" w:hAnsi="Arial" w:cs="Arial"/>
                <w:b/>
                <w:bCs/>
                <w:color w:val="FFFFFF" w:themeColor="background1"/>
                <w:sz w:val="20"/>
                <w:szCs w:val="20"/>
                <w:lang w:val="en-GB" w:bidi="th-TH"/>
              </w:rPr>
              <w:t>Events occurring after the reporting date</w:t>
            </w:r>
          </w:p>
        </w:tc>
      </w:tr>
    </w:tbl>
    <w:p w14:paraId="4A9CFBCF" w14:textId="77777777" w:rsidR="00D13C21" w:rsidRPr="00A3609C" w:rsidRDefault="00D13C21" w:rsidP="00D13C21">
      <w:pPr>
        <w:spacing w:after="0" w:line="240" w:lineRule="auto"/>
        <w:jc w:val="both"/>
        <w:rPr>
          <w:rFonts w:ascii="Arial" w:eastAsia="Arial Unicode MS" w:hAnsi="Arial" w:cs="Arial"/>
          <w:spacing w:val="-4"/>
          <w:sz w:val="20"/>
          <w:szCs w:val="20"/>
          <w:lang w:val="en-GB" w:bidi="th-TH"/>
        </w:rPr>
      </w:pPr>
    </w:p>
    <w:p w14:paraId="2758BF04" w14:textId="309E4D0B" w:rsidR="00400826" w:rsidRDefault="00FA3553" w:rsidP="00D13C21">
      <w:pPr>
        <w:spacing w:after="0" w:line="240" w:lineRule="auto"/>
        <w:jc w:val="both"/>
        <w:rPr>
          <w:rFonts w:ascii="Arial" w:eastAsia="Arial Unicode MS" w:hAnsi="Arial"/>
          <w:sz w:val="20"/>
          <w:szCs w:val="25"/>
          <w:lang w:val="en-GB" w:bidi="th-TH"/>
        </w:rPr>
      </w:pPr>
      <w:r w:rsidRPr="00FA3553">
        <w:rPr>
          <w:rFonts w:ascii="Arial" w:eastAsia="Arial Unicode MS" w:hAnsi="Arial" w:cs="Arial"/>
          <w:sz w:val="20"/>
          <w:szCs w:val="25"/>
          <w:lang w:val="en-GB" w:bidi="th-TH"/>
        </w:rPr>
        <w:t xml:space="preserve">On 9 October 2020, the Company issued secured debentures </w:t>
      </w:r>
      <w:r w:rsidR="002F5157">
        <w:rPr>
          <w:rFonts w:ascii="Arial" w:eastAsia="Arial Unicode MS" w:hAnsi="Arial" w:cs="Arial"/>
          <w:sz w:val="20"/>
          <w:szCs w:val="25"/>
          <w:lang w:val="en-GB" w:bidi="th-TH"/>
        </w:rPr>
        <w:t>No.1/2020</w:t>
      </w:r>
      <w:r w:rsidRPr="00FA3553">
        <w:rPr>
          <w:rFonts w:ascii="Arial" w:eastAsia="Arial Unicode MS" w:hAnsi="Arial" w:cs="Arial"/>
          <w:sz w:val="20"/>
          <w:szCs w:val="25"/>
          <w:lang w:val="en-GB" w:bidi="th-TH"/>
        </w:rPr>
        <w:t xml:space="preserve"> at 90,000 units </w:t>
      </w:r>
      <w:r w:rsidR="002F5157">
        <w:rPr>
          <w:rFonts w:ascii="Arial" w:eastAsia="Arial Unicode MS" w:hAnsi="Arial" w:cs="Arial"/>
          <w:sz w:val="20"/>
          <w:szCs w:val="25"/>
          <w:lang w:val="en-GB" w:bidi="th-TH"/>
        </w:rPr>
        <w:t>with par value of Baht 1,000,</w:t>
      </w:r>
      <w:r w:rsidRPr="00FA3553">
        <w:rPr>
          <w:rFonts w:ascii="Arial" w:eastAsia="Arial Unicode MS" w:hAnsi="Arial" w:cs="Arial"/>
          <w:sz w:val="20"/>
          <w:szCs w:val="25"/>
          <w:lang w:val="en-GB" w:bidi="th-TH"/>
        </w:rPr>
        <w:t xml:space="preserve"> </w:t>
      </w:r>
      <w:r w:rsidRPr="001C440B">
        <w:rPr>
          <w:rFonts w:ascii="Arial" w:eastAsia="Arial Unicode MS" w:hAnsi="Arial" w:cs="Arial"/>
          <w:sz w:val="20"/>
          <w:szCs w:val="25"/>
          <w:lang w:val="en-GB" w:bidi="th-TH"/>
        </w:rPr>
        <w:t xml:space="preserve">totalling Baht 90 million. The principal will be redeemed </w:t>
      </w:r>
      <w:r w:rsidR="002F5157" w:rsidRPr="001C440B">
        <w:rPr>
          <w:rFonts w:ascii="Arial" w:eastAsia="Arial Unicode MS" w:hAnsi="Arial" w:cs="Arial"/>
          <w:sz w:val="20"/>
          <w:szCs w:val="25"/>
          <w:lang w:val="en-GB" w:bidi="th-TH"/>
        </w:rPr>
        <w:t xml:space="preserve">on </w:t>
      </w:r>
      <w:r w:rsidRPr="001C440B">
        <w:rPr>
          <w:rFonts w:ascii="Arial" w:eastAsia="Arial Unicode MS" w:hAnsi="Arial" w:cs="Arial"/>
          <w:sz w:val="20"/>
          <w:szCs w:val="25"/>
          <w:lang w:val="en-GB" w:bidi="th-TH"/>
        </w:rPr>
        <w:t>10 October 2022 w</w:t>
      </w:r>
      <w:r w:rsidR="002F5157" w:rsidRPr="001C440B">
        <w:rPr>
          <w:rFonts w:ascii="Arial" w:eastAsia="Arial Unicode MS" w:hAnsi="Arial" w:cs="Arial"/>
          <w:sz w:val="20"/>
          <w:szCs w:val="25"/>
          <w:lang w:val="en-GB" w:bidi="th-TH"/>
        </w:rPr>
        <w:t>ith</w:t>
      </w:r>
      <w:r w:rsidRPr="001C440B">
        <w:rPr>
          <w:rFonts w:ascii="Arial" w:eastAsia="Arial Unicode MS" w:hAnsi="Arial" w:cs="Arial"/>
          <w:sz w:val="20"/>
          <w:szCs w:val="25"/>
          <w:lang w:val="en-GB" w:bidi="th-TH"/>
        </w:rPr>
        <w:t xml:space="preserve"> the Company</w:t>
      </w:r>
      <w:r w:rsidR="002F5157" w:rsidRPr="001C440B">
        <w:rPr>
          <w:rFonts w:ascii="Arial" w:eastAsia="Arial Unicode MS" w:hAnsi="Arial" w:cs="Arial"/>
          <w:sz w:val="20"/>
          <w:szCs w:val="25"/>
          <w:lang w:val="en-GB" w:bidi="th-TH"/>
        </w:rPr>
        <w:t xml:space="preserve">’s </w:t>
      </w:r>
      <w:r w:rsidRPr="001C440B">
        <w:rPr>
          <w:rFonts w:ascii="Arial" w:eastAsia="Arial Unicode MS" w:hAnsi="Arial" w:cs="Arial"/>
          <w:sz w:val="20"/>
          <w:szCs w:val="25"/>
          <w:lang w:val="en-GB" w:bidi="th-TH"/>
        </w:rPr>
        <w:t>right to early rede</w:t>
      </w:r>
      <w:r w:rsidR="002F5157" w:rsidRPr="001C440B">
        <w:rPr>
          <w:rFonts w:ascii="Arial" w:eastAsia="Arial Unicode MS" w:hAnsi="Arial" w:cs="Arial"/>
          <w:sz w:val="20"/>
          <w:szCs w:val="25"/>
          <w:lang w:val="en-GB" w:bidi="th-TH"/>
        </w:rPr>
        <w:t>mption</w:t>
      </w:r>
      <w:r w:rsidRPr="001C440B">
        <w:rPr>
          <w:rFonts w:ascii="Arial" w:eastAsia="Arial Unicode MS" w:hAnsi="Arial" w:cs="Arial"/>
          <w:sz w:val="20"/>
          <w:szCs w:val="25"/>
          <w:lang w:val="en-GB" w:bidi="th-TH"/>
        </w:rPr>
        <w:t>. The debentures bear fixed interest at 6.50% per annum and the interest</w:t>
      </w:r>
      <w:r w:rsidR="002F5157" w:rsidRPr="001C440B">
        <w:rPr>
          <w:rFonts w:ascii="Arial" w:eastAsia="Arial Unicode MS" w:hAnsi="Arial" w:cs="Arial"/>
          <w:sz w:val="20"/>
          <w:szCs w:val="25"/>
          <w:lang w:val="en-GB" w:bidi="th-TH"/>
        </w:rPr>
        <w:t xml:space="preserve"> is paid</w:t>
      </w:r>
      <w:r w:rsidRPr="001C440B">
        <w:rPr>
          <w:rFonts w:ascii="Arial" w:eastAsia="Arial Unicode MS" w:hAnsi="Arial" w:cs="Arial"/>
          <w:sz w:val="20"/>
          <w:szCs w:val="25"/>
          <w:lang w:val="en-GB" w:bidi="th-TH"/>
        </w:rPr>
        <w:t xml:space="preserve"> every three-month. </w:t>
      </w:r>
      <w:r w:rsidR="00956E23" w:rsidRPr="001C440B">
        <w:rPr>
          <w:rFonts w:ascii="Arial" w:eastAsia="Arial Unicode MS" w:hAnsi="Arial" w:cs="Browallia New"/>
          <w:sz w:val="20"/>
          <w:szCs w:val="25"/>
          <w:lang w:val="en-GB" w:bidi="th-TH"/>
        </w:rPr>
        <w:t xml:space="preserve">The debentures are secured with the Group’s </w:t>
      </w:r>
      <w:r w:rsidR="007B69E0" w:rsidRPr="001C440B">
        <w:rPr>
          <w:rFonts w:ascii="Arial" w:eastAsia="Arial Unicode MS" w:hAnsi="Arial" w:cs="Browallia New"/>
          <w:sz w:val="20"/>
          <w:szCs w:val="25"/>
          <w:lang w:val="en-GB" w:bidi="th-TH"/>
        </w:rPr>
        <w:t>land with office buildings and land awaiting for development</w:t>
      </w:r>
      <w:r w:rsidR="00956E23" w:rsidRPr="001C440B">
        <w:rPr>
          <w:rFonts w:ascii="Arial" w:eastAsia="Arial Unicode MS" w:hAnsi="Arial" w:cs="Browallia New"/>
          <w:sz w:val="20"/>
          <w:szCs w:val="25"/>
          <w:lang w:val="en-GB" w:bidi="th-TH"/>
        </w:rPr>
        <w:t xml:space="preserve">. </w:t>
      </w:r>
      <w:r w:rsidRPr="001C440B">
        <w:rPr>
          <w:rFonts w:ascii="Arial" w:eastAsia="Arial Unicode MS" w:hAnsi="Arial" w:cs="Arial"/>
          <w:sz w:val="20"/>
          <w:szCs w:val="25"/>
          <w:lang w:val="en-GB" w:bidi="th-TH"/>
        </w:rPr>
        <w:t>In additi</w:t>
      </w:r>
      <w:r w:rsidRPr="00FA3553">
        <w:rPr>
          <w:rFonts w:ascii="Arial" w:eastAsia="Arial Unicode MS" w:hAnsi="Arial" w:cs="Arial"/>
          <w:sz w:val="20"/>
          <w:szCs w:val="25"/>
          <w:lang w:val="en-GB" w:bidi="th-TH"/>
        </w:rPr>
        <w:t>on, the Company are required to comply with certain procedures and conditions; for example, maintaining debt to equity ratio at the level as specified in the contracts.</w:t>
      </w:r>
    </w:p>
    <w:p w14:paraId="4FAF2453" w14:textId="0D11766C" w:rsidR="00956E23" w:rsidRDefault="00956E23" w:rsidP="00D13C21">
      <w:pPr>
        <w:spacing w:after="0" w:line="240" w:lineRule="auto"/>
        <w:jc w:val="both"/>
        <w:rPr>
          <w:rFonts w:ascii="Arial" w:eastAsia="Arial Unicode MS" w:hAnsi="Arial"/>
          <w:sz w:val="20"/>
          <w:szCs w:val="25"/>
          <w:lang w:val="en-GB" w:bidi="th-TH"/>
        </w:rPr>
      </w:pPr>
    </w:p>
    <w:p w14:paraId="71F8C0C8" w14:textId="49F98A2C" w:rsidR="00956E23" w:rsidRPr="00956E23" w:rsidRDefault="00956E23" w:rsidP="00D13C21">
      <w:pPr>
        <w:spacing w:after="0" w:line="240" w:lineRule="auto"/>
        <w:jc w:val="both"/>
        <w:rPr>
          <w:rFonts w:ascii="Arial" w:eastAsia="Arial Unicode MS" w:hAnsi="Arial"/>
          <w:spacing w:val="-4"/>
          <w:sz w:val="20"/>
          <w:szCs w:val="25"/>
          <w:lang w:val="en-GB" w:bidi="th-TH"/>
        </w:rPr>
      </w:pPr>
    </w:p>
    <w:sectPr w:rsidR="00956E23" w:rsidRPr="00956E23" w:rsidSect="00110A98">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425EC" w14:textId="77777777" w:rsidR="005520D1" w:rsidRDefault="005520D1" w:rsidP="00481735">
      <w:pPr>
        <w:spacing w:after="0" w:line="240" w:lineRule="auto"/>
      </w:pPr>
      <w:r>
        <w:separator/>
      </w:r>
    </w:p>
  </w:endnote>
  <w:endnote w:type="continuationSeparator" w:id="0">
    <w:p w14:paraId="18CB4F2D" w14:textId="77777777" w:rsidR="005520D1" w:rsidRDefault="005520D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11472330" w:rsidR="00B233AA" w:rsidRPr="006C2826" w:rsidRDefault="00B233AA" w:rsidP="006C2826">
    <w:pPr>
      <w:pStyle w:val="Footer"/>
      <w:pBdr>
        <w:top w:val="single" w:sz="8" w:space="1" w:color="auto"/>
      </w:pBdr>
      <w:tabs>
        <w:tab w:val="clear" w:pos="4680"/>
        <w:tab w:val="clear" w:pos="9360"/>
      </w:tabs>
      <w:jc w:val="right"/>
      <w:rPr>
        <w:sz w:val="20"/>
        <w:szCs w:val="20"/>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5E4940">
      <w:rPr>
        <w:caps/>
        <w:noProof/>
        <w:sz w:val="20"/>
        <w:szCs w:val="20"/>
      </w:rPr>
      <w:t>11</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E5F3B" w14:textId="77777777" w:rsidR="005520D1" w:rsidRDefault="005520D1" w:rsidP="00481735">
      <w:pPr>
        <w:spacing w:after="0" w:line="240" w:lineRule="auto"/>
      </w:pPr>
      <w:r>
        <w:separator/>
      </w:r>
    </w:p>
  </w:footnote>
  <w:footnote w:type="continuationSeparator" w:id="0">
    <w:p w14:paraId="6B2E077A" w14:textId="77777777" w:rsidR="005520D1" w:rsidRDefault="005520D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B233AA" w:rsidRPr="00652473" w:rsidRDefault="00B233AA" w:rsidP="0004392C">
    <w:pPr>
      <w:pStyle w:val="Header"/>
      <w:tabs>
        <w:tab w:val="right" w:pos="15593"/>
      </w:tabs>
      <w:rPr>
        <w:rFonts w:ascii="Arial" w:hAnsi="Arial" w:cs="Arial"/>
        <w:b/>
        <w:bCs/>
        <w:sz w:val="20"/>
        <w:szCs w:val="20"/>
      </w:rPr>
    </w:pPr>
    <w:r w:rsidRPr="00652473">
      <w:rPr>
        <w:rFonts w:ascii="Arial" w:hAnsi="Arial" w:cs="Arial"/>
        <w:b/>
        <w:bCs/>
        <w:sz w:val="20"/>
        <w:szCs w:val="20"/>
      </w:rPr>
      <w:t>Villa Kunalai Public Company Limited</w:t>
    </w:r>
  </w:p>
  <w:p w14:paraId="05C11EAC" w14:textId="6B766040" w:rsidR="00B233AA" w:rsidRPr="00652473" w:rsidRDefault="00B233AA"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Condensed Notes to the Interim Financial Information (Unaudited)</w:t>
    </w:r>
  </w:p>
  <w:p w14:paraId="21B68F03" w14:textId="3EC92334" w:rsidR="00B233AA" w:rsidRPr="00652473" w:rsidRDefault="00B233AA"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For the interim period ended 30 September 2020</w:t>
    </w:r>
  </w:p>
  <w:p w14:paraId="739925ED" w14:textId="77777777" w:rsidR="00B233AA" w:rsidRPr="00652473" w:rsidRDefault="00B233AA"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GB" w:vendorID="64" w:dllVersion="131078" w:nlCheck="1" w:checkStyle="0"/>
  <w:activeWritingStyle w:appName="MSWord" w:lang="en-US" w:vendorID="64" w:dllVersion="131078" w:nlCheck="1" w:checkStyle="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75ED"/>
    <w:rsid w:val="000076FD"/>
    <w:rsid w:val="000110CA"/>
    <w:rsid w:val="0001110E"/>
    <w:rsid w:val="00011B9D"/>
    <w:rsid w:val="00014082"/>
    <w:rsid w:val="0001523B"/>
    <w:rsid w:val="00015F5F"/>
    <w:rsid w:val="000170C1"/>
    <w:rsid w:val="00020AAB"/>
    <w:rsid w:val="00020D47"/>
    <w:rsid w:val="00023C58"/>
    <w:rsid w:val="00026A65"/>
    <w:rsid w:val="00026CA0"/>
    <w:rsid w:val="00026F1F"/>
    <w:rsid w:val="00035642"/>
    <w:rsid w:val="0003730F"/>
    <w:rsid w:val="00037F8D"/>
    <w:rsid w:val="00040AC0"/>
    <w:rsid w:val="00041703"/>
    <w:rsid w:val="00041C25"/>
    <w:rsid w:val="00042094"/>
    <w:rsid w:val="0004392C"/>
    <w:rsid w:val="0004439B"/>
    <w:rsid w:val="00044E47"/>
    <w:rsid w:val="00044F63"/>
    <w:rsid w:val="00045BA9"/>
    <w:rsid w:val="00045F78"/>
    <w:rsid w:val="00046E16"/>
    <w:rsid w:val="0005024F"/>
    <w:rsid w:val="00051717"/>
    <w:rsid w:val="00053926"/>
    <w:rsid w:val="00054747"/>
    <w:rsid w:val="00054A27"/>
    <w:rsid w:val="00056FDF"/>
    <w:rsid w:val="00057BF3"/>
    <w:rsid w:val="0006793C"/>
    <w:rsid w:val="00070B90"/>
    <w:rsid w:val="00074C27"/>
    <w:rsid w:val="00075F06"/>
    <w:rsid w:val="000763BB"/>
    <w:rsid w:val="0007664C"/>
    <w:rsid w:val="00077A38"/>
    <w:rsid w:val="000808A6"/>
    <w:rsid w:val="00080EA4"/>
    <w:rsid w:val="00082088"/>
    <w:rsid w:val="00082955"/>
    <w:rsid w:val="00083566"/>
    <w:rsid w:val="000859CC"/>
    <w:rsid w:val="000863C2"/>
    <w:rsid w:val="000874DF"/>
    <w:rsid w:val="00087FF6"/>
    <w:rsid w:val="00091C7C"/>
    <w:rsid w:val="00092F54"/>
    <w:rsid w:val="000959B9"/>
    <w:rsid w:val="000977A3"/>
    <w:rsid w:val="00097B23"/>
    <w:rsid w:val="000A0F5A"/>
    <w:rsid w:val="000A2743"/>
    <w:rsid w:val="000A58AB"/>
    <w:rsid w:val="000A5FA1"/>
    <w:rsid w:val="000A6F32"/>
    <w:rsid w:val="000A795F"/>
    <w:rsid w:val="000B0A4D"/>
    <w:rsid w:val="000B191E"/>
    <w:rsid w:val="000B2C1A"/>
    <w:rsid w:val="000B34E0"/>
    <w:rsid w:val="000B5E5A"/>
    <w:rsid w:val="000C0488"/>
    <w:rsid w:val="000C1E8A"/>
    <w:rsid w:val="000C36F7"/>
    <w:rsid w:val="000C3C20"/>
    <w:rsid w:val="000C53E9"/>
    <w:rsid w:val="000C70DE"/>
    <w:rsid w:val="000C7FA8"/>
    <w:rsid w:val="000D11C9"/>
    <w:rsid w:val="000D1DCE"/>
    <w:rsid w:val="000D4EC0"/>
    <w:rsid w:val="000D6CAC"/>
    <w:rsid w:val="000D6E52"/>
    <w:rsid w:val="000D73F9"/>
    <w:rsid w:val="000D7F6F"/>
    <w:rsid w:val="000E07C0"/>
    <w:rsid w:val="000E2437"/>
    <w:rsid w:val="000E2942"/>
    <w:rsid w:val="000E3118"/>
    <w:rsid w:val="000E3C8A"/>
    <w:rsid w:val="000F23DA"/>
    <w:rsid w:val="000F26A7"/>
    <w:rsid w:val="001002AA"/>
    <w:rsid w:val="00100A68"/>
    <w:rsid w:val="001028BC"/>
    <w:rsid w:val="0010397B"/>
    <w:rsid w:val="001044E2"/>
    <w:rsid w:val="0010662D"/>
    <w:rsid w:val="00106FA4"/>
    <w:rsid w:val="001071DA"/>
    <w:rsid w:val="00110A98"/>
    <w:rsid w:val="001125FB"/>
    <w:rsid w:val="001133A7"/>
    <w:rsid w:val="001156BF"/>
    <w:rsid w:val="0011683E"/>
    <w:rsid w:val="00117044"/>
    <w:rsid w:val="001217A4"/>
    <w:rsid w:val="00122260"/>
    <w:rsid w:val="001225D9"/>
    <w:rsid w:val="001233FE"/>
    <w:rsid w:val="00124723"/>
    <w:rsid w:val="00125156"/>
    <w:rsid w:val="00125590"/>
    <w:rsid w:val="00126374"/>
    <w:rsid w:val="00127F76"/>
    <w:rsid w:val="001356C3"/>
    <w:rsid w:val="0013595C"/>
    <w:rsid w:val="00135AD6"/>
    <w:rsid w:val="001368CA"/>
    <w:rsid w:val="0013710A"/>
    <w:rsid w:val="00141B75"/>
    <w:rsid w:val="00142160"/>
    <w:rsid w:val="0014275F"/>
    <w:rsid w:val="00142B12"/>
    <w:rsid w:val="00143756"/>
    <w:rsid w:val="001439AB"/>
    <w:rsid w:val="001456F6"/>
    <w:rsid w:val="00146BC6"/>
    <w:rsid w:val="00147197"/>
    <w:rsid w:val="00150F67"/>
    <w:rsid w:val="001540A5"/>
    <w:rsid w:val="00160BBB"/>
    <w:rsid w:val="00161524"/>
    <w:rsid w:val="00163DFD"/>
    <w:rsid w:val="00165147"/>
    <w:rsid w:val="001667C2"/>
    <w:rsid w:val="00166BEA"/>
    <w:rsid w:val="00167565"/>
    <w:rsid w:val="001679FA"/>
    <w:rsid w:val="00170786"/>
    <w:rsid w:val="00170F2A"/>
    <w:rsid w:val="00171778"/>
    <w:rsid w:val="00172195"/>
    <w:rsid w:val="00172EC3"/>
    <w:rsid w:val="00173760"/>
    <w:rsid w:val="00180B39"/>
    <w:rsid w:val="00181EB0"/>
    <w:rsid w:val="0018297C"/>
    <w:rsid w:val="00183241"/>
    <w:rsid w:val="00184BFB"/>
    <w:rsid w:val="00186101"/>
    <w:rsid w:val="00186F98"/>
    <w:rsid w:val="0019060B"/>
    <w:rsid w:val="00194BBD"/>
    <w:rsid w:val="001A39BD"/>
    <w:rsid w:val="001A495E"/>
    <w:rsid w:val="001A531F"/>
    <w:rsid w:val="001A7A35"/>
    <w:rsid w:val="001B1D44"/>
    <w:rsid w:val="001B28FC"/>
    <w:rsid w:val="001B2E77"/>
    <w:rsid w:val="001B7A58"/>
    <w:rsid w:val="001C220E"/>
    <w:rsid w:val="001C2B6D"/>
    <w:rsid w:val="001C2D6A"/>
    <w:rsid w:val="001C356A"/>
    <w:rsid w:val="001C440B"/>
    <w:rsid w:val="001C4BC4"/>
    <w:rsid w:val="001C5D71"/>
    <w:rsid w:val="001C6434"/>
    <w:rsid w:val="001C7E55"/>
    <w:rsid w:val="001D1BF8"/>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24D"/>
    <w:rsid w:val="002040D8"/>
    <w:rsid w:val="00205748"/>
    <w:rsid w:val="002107C0"/>
    <w:rsid w:val="00210F80"/>
    <w:rsid w:val="0021482F"/>
    <w:rsid w:val="00214A23"/>
    <w:rsid w:val="00214A97"/>
    <w:rsid w:val="002168AE"/>
    <w:rsid w:val="00216E5A"/>
    <w:rsid w:val="00220BB4"/>
    <w:rsid w:val="002231F0"/>
    <w:rsid w:val="00226557"/>
    <w:rsid w:val="00226DAD"/>
    <w:rsid w:val="00226F3A"/>
    <w:rsid w:val="00227B86"/>
    <w:rsid w:val="00227ECE"/>
    <w:rsid w:val="00232840"/>
    <w:rsid w:val="00236723"/>
    <w:rsid w:val="002405B0"/>
    <w:rsid w:val="0024200C"/>
    <w:rsid w:val="0024395F"/>
    <w:rsid w:val="00243F7A"/>
    <w:rsid w:val="00244F36"/>
    <w:rsid w:val="002461DB"/>
    <w:rsid w:val="0024628D"/>
    <w:rsid w:val="00247040"/>
    <w:rsid w:val="002521F6"/>
    <w:rsid w:val="00252743"/>
    <w:rsid w:val="002533C9"/>
    <w:rsid w:val="002548A8"/>
    <w:rsid w:val="002549FF"/>
    <w:rsid w:val="00254BB3"/>
    <w:rsid w:val="0025585F"/>
    <w:rsid w:val="002608F7"/>
    <w:rsid w:val="0026294E"/>
    <w:rsid w:val="00264F8C"/>
    <w:rsid w:val="002657BE"/>
    <w:rsid w:val="00266236"/>
    <w:rsid w:val="00266C8D"/>
    <w:rsid w:val="00270BC9"/>
    <w:rsid w:val="00271046"/>
    <w:rsid w:val="002718F2"/>
    <w:rsid w:val="00272479"/>
    <w:rsid w:val="0027774D"/>
    <w:rsid w:val="00280E6D"/>
    <w:rsid w:val="0028227A"/>
    <w:rsid w:val="002831AE"/>
    <w:rsid w:val="00290BCB"/>
    <w:rsid w:val="00291FC2"/>
    <w:rsid w:val="00292DD3"/>
    <w:rsid w:val="00293B59"/>
    <w:rsid w:val="002948D9"/>
    <w:rsid w:val="00294CB2"/>
    <w:rsid w:val="002959B4"/>
    <w:rsid w:val="002960F5"/>
    <w:rsid w:val="0029662A"/>
    <w:rsid w:val="002A0392"/>
    <w:rsid w:val="002A33CD"/>
    <w:rsid w:val="002A3DA3"/>
    <w:rsid w:val="002A4184"/>
    <w:rsid w:val="002A4835"/>
    <w:rsid w:val="002A54C4"/>
    <w:rsid w:val="002A6C84"/>
    <w:rsid w:val="002B2969"/>
    <w:rsid w:val="002B31B4"/>
    <w:rsid w:val="002B346C"/>
    <w:rsid w:val="002B3620"/>
    <w:rsid w:val="002B3BC1"/>
    <w:rsid w:val="002B4527"/>
    <w:rsid w:val="002B6E18"/>
    <w:rsid w:val="002C2EA5"/>
    <w:rsid w:val="002C338D"/>
    <w:rsid w:val="002C5DF5"/>
    <w:rsid w:val="002C6235"/>
    <w:rsid w:val="002C62AB"/>
    <w:rsid w:val="002C64DB"/>
    <w:rsid w:val="002C6D1C"/>
    <w:rsid w:val="002C79B5"/>
    <w:rsid w:val="002D15EE"/>
    <w:rsid w:val="002D2664"/>
    <w:rsid w:val="002D31AD"/>
    <w:rsid w:val="002D37FD"/>
    <w:rsid w:val="002D3838"/>
    <w:rsid w:val="002D57C8"/>
    <w:rsid w:val="002E1681"/>
    <w:rsid w:val="002E3C98"/>
    <w:rsid w:val="002E440D"/>
    <w:rsid w:val="002E45F8"/>
    <w:rsid w:val="002F0911"/>
    <w:rsid w:val="002F1A3C"/>
    <w:rsid w:val="002F3089"/>
    <w:rsid w:val="002F352D"/>
    <w:rsid w:val="002F45E9"/>
    <w:rsid w:val="002F4E15"/>
    <w:rsid w:val="002F5157"/>
    <w:rsid w:val="00302E96"/>
    <w:rsid w:val="00303912"/>
    <w:rsid w:val="003044D6"/>
    <w:rsid w:val="00305019"/>
    <w:rsid w:val="003055AB"/>
    <w:rsid w:val="003064C2"/>
    <w:rsid w:val="00307A24"/>
    <w:rsid w:val="00313AB4"/>
    <w:rsid w:val="00313BC2"/>
    <w:rsid w:val="00315F8F"/>
    <w:rsid w:val="00317962"/>
    <w:rsid w:val="00317DED"/>
    <w:rsid w:val="00320815"/>
    <w:rsid w:val="00322657"/>
    <w:rsid w:val="003229E1"/>
    <w:rsid w:val="00323F34"/>
    <w:rsid w:val="00327ED1"/>
    <w:rsid w:val="003319A5"/>
    <w:rsid w:val="003332E4"/>
    <w:rsid w:val="0033666C"/>
    <w:rsid w:val="003374B9"/>
    <w:rsid w:val="00340480"/>
    <w:rsid w:val="003435FB"/>
    <w:rsid w:val="003439DD"/>
    <w:rsid w:val="00346A38"/>
    <w:rsid w:val="00347184"/>
    <w:rsid w:val="0035126C"/>
    <w:rsid w:val="003514D1"/>
    <w:rsid w:val="00353A37"/>
    <w:rsid w:val="00354B52"/>
    <w:rsid w:val="00354E41"/>
    <w:rsid w:val="00354EA2"/>
    <w:rsid w:val="00354FB3"/>
    <w:rsid w:val="00356AD2"/>
    <w:rsid w:val="00357FE6"/>
    <w:rsid w:val="003621B4"/>
    <w:rsid w:val="0036305E"/>
    <w:rsid w:val="00363241"/>
    <w:rsid w:val="00363C52"/>
    <w:rsid w:val="00364E25"/>
    <w:rsid w:val="00366694"/>
    <w:rsid w:val="003671B0"/>
    <w:rsid w:val="00367459"/>
    <w:rsid w:val="00367DE1"/>
    <w:rsid w:val="003711DF"/>
    <w:rsid w:val="00371FDA"/>
    <w:rsid w:val="00372426"/>
    <w:rsid w:val="00373125"/>
    <w:rsid w:val="003735B7"/>
    <w:rsid w:val="00376FD1"/>
    <w:rsid w:val="003825CD"/>
    <w:rsid w:val="00382836"/>
    <w:rsid w:val="003846A7"/>
    <w:rsid w:val="00385DD7"/>
    <w:rsid w:val="00385E13"/>
    <w:rsid w:val="003923EF"/>
    <w:rsid w:val="00392619"/>
    <w:rsid w:val="00396A17"/>
    <w:rsid w:val="00396F6D"/>
    <w:rsid w:val="003A0090"/>
    <w:rsid w:val="003A046B"/>
    <w:rsid w:val="003A34B9"/>
    <w:rsid w:val="003B23B8"/>
    <w:rsid w:val="003B3977"/>
    <w:rsid w:val="003C2510"/>
    <w:rsid w:val="003C43E0"/>
    <w:rsid w:val="003C6094"/>
    <w:rsid w:val="003C6B51"/>
    <w:rsid w:val="003C7697"/>
    <w:rsid w:val="003C78AB"/>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F0326"/>
    <w:rsid w:val="003F5E29"/>
    <w:rsid w:val="003F6B61"/>
    <w:rsid w:val="00400826"/>
    <w:rsid w:val="00400A0C"/>
    <w:rsid w:val="00402A1C"/>
    <w:rsid w:val="004109C2"/>
    <w:rsid w:val="004114B4"/>
    <w:rsid w:val="004119AB"/>
    <w:rsid w:val="00412739"/>
    <w:rsid w:val="00412A68"/>
    <w:rsid w:val="00413BD3"/>
    <w:rsid w:val="00414746"/>
    <w:rsid w:val="004159DD"/>
    <w:rsid w:val="00415E2D"/>
    <w:rsid w:val="00416DBB"/>
    <w:rsid w:val="00420F1F"/>
    <w:rsid w:val="00421911"/>
    <w:rsid w:val="00426D03"/>
    <w:rsid w:val="00431804"/>
    <w:rsid w:val="0043186E"/>
    <w:rsid w:val="00432413"/>
    <w:rsid w:val="004324E7"/>
    <w:rsid w:val="004326FA"/>
    <w:rsid w:val="00433708"/>
    <w:rsid w:val="00440072"/>
    <w:rsid w:val="004414B2"/>
    <w:rsid w:val="00441A36"/>
    <w:rsid w:val="0044267F"/>
    <w:rsid w:val="004427A5"/>
    <w:rsid w:val="00445F96"/>
    <w:rsid w:val="00450834"/>
    <w:rsid w:val="00451CBC"/>
    <w:rsid w:val="00453FF8"/>
    <w:rsid w:val="00457610"/>
    <w:rsid w:val="0046005C"/>
    <w:rsid w:val="004613CE"/>
    <w:rsid w:val="00462807"/>
    <w:rsid w:val="00462D36"/>
    <w:rsid w:val="004645C5"/>
    <w:rsid w:val="00474060"/>
    <w:rsid w:val="004759F7"/>
    <w:rsid w:val="00475C9C"/>
    <w:rsid w:val="004806F4"/>
    <w:rsid w:val="00481735"/>
    <w:rsid w:val="00482E4F"/>
    <w:rsid w:val="0048353A"/>
    <w:rsid w:val="004838CE"/>
    <w:rsid w:val="00483979"/>
    <w:rsid w:val="004859F3"/>
    <w:rsid w:val="00487E9A"/>
    <w:rsid w:val="0049086B"/>
    <w:rsid w:val="00490AC0"/>
    <w:rsid w:val="00493072"/>
    <w:rsid w:val="00493C7C"/>
    <w:rsid w:val="0049667D"/>
    <w:rsid w:val="00496A16"/>
    <w:rsid w:val="00497153"/>
    <w:rsid w:val="0049741E"/>
    <w:rsid w:val="004A038F"/>
    <w:rsid w:val="004A06D1"/>
    <w:rsid w:val="004A1E67"/>
    <w:rsid w:val="004A2B52"/>
    <w:rsid w:val="004A6FCA"/>
    <w:rsid w:val="004A744C"/>
    <w:rsid w:val="004B000F"/>
    <w:rsid w:val="004B019D"/>
    <w:rsid w:val="004B38EF"/>
    <w:rsid w:val="004B40EA"/>
    <w:rsid w:val="004B522D"/>
    <w:rsid w:val="004B7CC8"/>
    <w:rsid w:val="004B7D3E"/>
    <w:rsid w:val="004C0152"/>
    <w:rsid w:val="004C03F9"/>
    <w:rsid w:val="004C074C"/>
    <w:rsid w:val="004C2459"/>
    <w:rsid w:val="004C5F6D"/>
    <w:rsid w:val="004C6B48"/>
    <w:rsid w:val="004C7149"/>
    <w:rsid w:val="004D062D"/>
    <w:rsid w:val="004D318E"/>
    <w:rsid w:val="004D3FB4"/>
    <w:rsid w:val="004D4792"/>
    <w:rsid w:val="004D5C39"/>
    <w:rsid w:val="004D6068"/>
    <w:rsid w:val="004E0A29"/>
    <w:rsid w:val="004E180F"/>
    <w:rsid w:val="004E3345"/>
    <w:rsid w:val="004E5E26"/>
    <w:rsid w:val="004F1B8E"/>
    <w:rsid w:val="004F359F"/>
    <w:rsid w:val="004F43EB"/>
    <w:rsid w:val="004F5AE8"/>
    <w:rsid w:val="00500C12"/>
    <w:rsid w:val="00500C92"/>
    <w:rsid w:val="00500CCD"/>
    <w:rsid w:val="00500F93"/>
    <w:rsid w:val="00501361"/>
    <w:rsid w:val="00501A7C"/>
    <w:rsid w:val="005035C2"/>
    <w:rsid w:val="005036C0"/>
    <w:rsid w:val="00504E32"/>
    <w:rsid w:val="005050EA"/>
    <w:rsid w:val="0050774C"/>
    <w:rsid w:val="00507B95"/>
    <w:rsid w:val="00510681"/>
    <w:rsid w:val="005120C8"/>
    <w:rsid w:val="005125DF"/>
    <w:rsid w:val="00512DAF"/>
    <w:rsid w:val="00516C14"/>
    <w:rsid w:val="0052048B"/>
    <w:rsid w:val="005209D9"/>
    <w:rsid w:val="00523B9F"/>
    <w:rsid w:val="005248B3"/>
    <w:rsid w:val="00527360"/>
    <w:rsid w:val="005276A1"/>
    <w:rsid w:val="00527CA8"/>
    <w:rsid w:val="00530342"/>
    <w:rsid w:val="005303C8"/>
    <w:rsid w:val="00530D7F"/>
    <w:rsid w:val="00531873"/>
    <w:rsid w:val="0053366D"/>
    <w:rsid w:val="00534392"/>
    <w:rsid w:val="00535CDD"/>
    <w:rsid w:val="005370E0"/>
    <w:rsid w:val="00537B7B"/>
    <w:rsid w:val="0054082B"/>
    <w:rsid w:val="00541C8D"/>
    <w:rsid w:val="00542512"/>
    <w:rsid w:val="00544E15"/>
    <w:rsid w:val="00547323"/>
    <w:rsid w:val="00547374"/>
    <w:rsid w:val="00550298"/>
    <w:rsid w:val="00551044"/>
    <w:rsid w:val="005520D1"/>
    <w:rsid w:val="005526D1"/>
    <w:rsid w:val="0055598C"/>
    <w:rsid w:val="0055673A"/>
    <w:rsid w:val="00557463"/>
    <w:rsid w:val="00564D28"/>
    <w:rsid w:val="00565675"/>
    <w:rsid w:val="00566809"/>
    <w:rsid w:val="005674B3"/>
    <w:rsid w:val="00570006"/>
    <w:rsid w:val="00573B59"/>
    <w:rsid w:val="005750ED"/>
    <w:rsid w:val="00575547"/>
    <w:rsid w:val="00576B38"/>
    <w:rsid w:val="00576F02"/>
    <w:rsid w:val="005807BA"/>
    <w:rsid w:val="00581E61"/>
    <w:rsid w:val="0058266C"/>
    <w:rsid w:val="0058283F"/>
    <w:rsid w:val="00582AE9"/>
    <w:rsid w:val="00583A40"/>
    <w:rsid w:val="00583B9F"/>
    <w:rsid w:val="00585309"/>
    <w:rsid w:val="00592119"/>
    <w:rsid w:val="00594D89"/>
    <w:rsid w:val="0059501A"/>
    <w:rsid w:val="00595DDD"/>
    <w:rsid w:val="0059689C"/>
    <w:rsid w:val="005A0C11"/>
    <w:rsid w:val="005A12B0"/>
    <w:rsid w:val="005A2421"/>
    <w:rsid w:val="005A6A6E"/>
    <w:rsid w:val="005A7DA0"/>
    <w:rsid w:val="005B05D0"/>
    <w:rsid w:val="005B064C"/>
    <w:rsid w:val="005B0BC5"/>
    <w:rsid w:val="005B1EFC"/>
    <w:rsid w:val="005B32E0"/>
    <w:rsid w:val="005B5D9C"/>
    <w:rsid w:val="005C274E"/>
    <w:rsid w:val="005C38E1"/>
    <w:rsid w:val="005C3A1E"/>
    <w:rsid w:val="005C4EA6"/>
    <w:rsid w:val="005C4F7E"/>
    <w:rsid w:val="005C58EF"/>
    <w:rsid w:val="005C65BA"/>
    <w:rsid w:val="005D0D7E"/>
    <w:rsid w:val="005D29AC"/>
    <w:rsid w:val="005D2DE0"/>
    <w:rsid w:val="005D4231"/>
    <w:rsid w:val="005D5CC3"/>
    <w:rsid w:val="005D6551"/>
    <w:rsid w:val="005D6DC6"/>
    <w:rsid w:val="005E11F4"/>
    <w:rsid w:val="005E1BC1"/>
    <w:rsid w:val="005E245A"/>
    <w:rsid w:val="005E310E"/>
    <w:rsid w:val="005E4486"/>
    <w:rsid w:val="005E4940"/>
    <w:rsid w:val="005E4B22"/>
    <w:rsid w:val="005E51DA"/>
    <w:rsid w:val="005E5ABB"/>
    <w:rsid w:val="005F23CF"/>
    <w:rsid w:val="005F34C5"/>
    <w:rsid w:val="005F5656"/>
    <w:rsid w:val="005F5F4B"/>
    <w:rsid w:val="005F62E8"/>
    <w:rsid w:val="005F6541"/>
    <w:rsid w:val="005F696B"/>
    <w:rsid w:val="005F7E1C"/>
    <w:rsid w:val="00601ADB"/>
    <w:rsid w:val="00602F8E"/>
    <w:rsid w:val="0061207A"/>
    <w:rsid w:val="006152CE"/>
    <w:rsid w:val="00615582"/>
    <w:rsid w:val="006207D0"/>
    <w:rsid w:val="00621464"/>
    <w:rsid w:val="00623D73"/>
    <w:rsid w:val="00624349"/>
    <w:rsid w:val="006266FD"/>
    <w:rsid w:val="00626A98"/>
    <w:rsid w:val="00626D37"/>
    <w:rsid w:val="00631375"/>
    <w:rsid w:val="00634A3F"/>
    <w:rsid w:val="00634E2F"/>
    <w:rsid w:val="00636925"/>
    <w:rsid w:val="00641D89"/>
    <w:rsid w:val="006431E9"/>
    <w:rsid w:val="006448E0"/>
    <w:rsid w:val="006461E9"/>
    <w:rsid w:val="006474F2"/>
    <w:rsid w:val="006476B1"/>
    <w:rsid w:val="00651340"/>
    <w:rsid w:val="00652402"/>
    <w:rsid w:val="00652473"/>
    <w:rsid w:val="0065277E"/>
    <w:rsid w:val="00652BD4"/>
    <w:rsid w:val="006540B4"/>
    <w:rsid w:val="00654B88"/>
    <w:rsid w:val="00655381"/>
    <w:rsid w:val="006600E1"/>
    <w:rsid w:val="00660B68"/>
    <w:rsid w:val="00666B5C"/>
    <w:rsid w:val="00670345"/>
    <w:rsid w:val="00671099"/>
    <w:rsid w:val="0067243C"/>
    <w:rsid w:val="0067392A"/>
    <w:rsid w:val="00673FBA"/>
    <w:rsid w:val="006772FE"/>
    <w:rsid w:val="00680607"/>
    <w:rsid w:val="00682A1A"/>
    <w:rsid w:val="006840BC"/>
    <w:rsid w:val="00690C78"/>
    <w:rsid w:val="00691523"/>
    <w:rsid w:val="00693DE5"/>
    <w:rsid w:val="00694F01"/>
    <w:rsid w:val="0069558A"/>
    <w:rsid w:val="00697307"/>
    <w:rsid w:val="006978E2"/>
    <w:rsid w:val="006A19CC"/>
    <w:rsid w:val="006A1A84"/>
    <w:rsid w:val="006A20F8"/>
    <w:rsid w:val="006A455C"/>
    <w:rsid w:val="006A5A37"/>
    <w:rsid w:val="006B1FBF"/>
    <w:rsid w:val="006B2D19"/>
    <w:rsid w:val="006B333E"/>
    <w:rsid w:val="006B4FA9"/>
    <w:rsid w:val="006B562C"/>
    <w:rsid w:val="006B75D6"/>
    <w:rsid w:val="006B7C29"/>
    <w:rsid w:val="006B7DD0"/>
    <w:rsid w:val="006C18F4"/>
    <w:rsid w:val="006C2826"/>
    <w:rsid w:val="006D0992"/>
    <w:rsid w:val="006D2E45"/>
    <w:rsid w:val="006D4B80"/>
    <w:rsid w:val="006D507A"/>
    <w:rsid w:val="006D662A"/>
    <w:rsid w:val="006D6AD5"/>
    <w:rsid w:val="006D6D92"/>
    <w:rsid w:val="006D7975"/>
    <w:rsid w:val="006D7BEB"/>
    <w:rsid w:val="006E2660"/>
    <w:rsid w:val="006E45B6"/>
    <w:rsid w:val="006E52A9"/>
    <w:rsid w:val="006E5356"/>
    <w:rsid w:val="006F0C91"/>
    <w:rsid w:val="006F2C26"/>
    <w:rsid w:val="006F311B"/>
    <w:rsid w:val="006F3E9E"/>
    <w:rsid w:val="006F6A0E"/>
    <w:rsid w:val="006F6C71"/>
    <w:rsid w:val="006F7CAA"/>
    <w:rsid w:val="006F7E2F"/>
    <w:rsid w:val="0070017D"/>
    <w:rsid w:val="00700502"/>
    <w:rsid w:val="00703A03"/>
    <w:rsid w:val="00705826"/>
    <w:rsid w:val="00705839"/>
    <w:rsid w:val="0070627B"/>
    <w:rsid w:val="00706E8E"/>
    <w:rsid w:val="00710CA2"/>
    <w:rsid w:val="00710F72"/>
    <w:rsid w:val="00712323"/>
    <w:rsid w:val="00714464"/>
    <w:rsid w:val="00714D09"/>
    <w:rsid w:val="00721B01"/>
    <w:rsid w:val="00722859"/>
    <w:rsid w:val="00724C63"/>
    <w:rsid w:val="0072501F"/>
    <w:rsid w:val="007264E6"/>
    <w:rsid w:val="00726D3D"/>
    <w:rsid w:val="007310C1"/>
    <w:rsid w:val="00731671"/>
    <w:rsid w:val="00732B7F"/>
    <w:rsid w:val="007336D9"/>
    <w:rsid w:val="00733D6E"/>
    <w:rsid w:val="0073512E"/>
    <w:rsid w:val="007353F9"/>
    <w:rsid w:val="00736380"/>
    <w:rsid w:val="00740C31"/>
    <w:rsid w:val="00742AE7"/>
    <w:rsid w:val="00743718"/>
    <w:rsid w:val="007443A3"/>
    <w:rsid w:val="007446C0"/>
    <w:rsid w:val="00744EBD"/>
    <w:rsid w:val="00745BFA"/>
    <w:rsid w:val="00750EA9"/>
    <w:rsid w:val="00751026"/>
    <w:rsid w:val="00752275"/>
    <w:rsid w:val="0075264F"/>
    <w:rsid w:val="007529E7"/>
    <w:rsid w:val="00753525"/>
    <w:rsid w:val="007552B6"/>
    <w:rsid w:val="00755870"/>
    <w:rsid w:val="007612FF"/>
    <w:rsid w:val="0076440D"/>
    <w:rsid w:val="007650BA"/>
    <w:rsid w:val="00765E90"/>
    <w:rsid w:val="00771CB8"/>
    <w:rsid w:val="00772E37"/>
    <w:rsid w:val="00773059"/>
    <w:rsid w:val="007743CC"/>
    <w:rsid w:val="00777BD1"/>
    <w:rsid w:val="00780BB5"/>
    <w:rsid w:val="007810E9"/>
    <w:rsid w:val="00781333"/>
    <w:rsid w:val="00784586"/>
    <w:rsid w:val="00785558"/>
    <w:rsid w:val="00786AF9"/>
    <w:rsid w:val="00786F4D"/>
    <w:rsid w:val="00787179"/>
    <w:rsid w:val="00791362"/>
    <w:rsid w:val="00791A3A"/>
    <w:rsid w:val="00793075"/>
    <w:rsid w:val="00793471"/>
    <w:rsid w:val="00793DD6"/>
    <w:rsid w:val="00794038"/>
    <w:rsid w:val="00794737"/>
    <w:rsid w:val="00795DE7"/>
    <w:rsid w:val="007A075A"/>
    <w:rsid w:val="007A19CB"/>
    <w:rsid w:val="007A1B98"/>
    <w:rsid w:val="007A405E"/>
    <w:rsid w:val="007A42C7"/>
    <w:rsid w:val="007A51BA"/>
    <w:rsid w:val="007A5916"/>
    <w:rsid w:val="007B5259"/>
    <w:rsid w:val="007B584B"/>
    <w:rsid w:val="007B6423"/>
    <w:rsid w:val="007B69E0"/>
    <w:rsid w:val="007B76DA"/>
    <w:rsid w:val="007C08AC"/>
    <w:rsid w:val="007C0B54"/>
    <w:rsid w:val="007C188F"/>
    <w:rsid w:val="007C37CE"/>
    <w:rsid w:val="007C3AF8"/>
    <w:rsid w:val="007C471D"/>
    <w:rsid w:val="007C522A"/>
    <w:rsid w:val="007D2292"/>
    <w:rsid w:val="007D28B4"/>
    <w:rsid w:val="007D2A8C"/>
    <w:rsid w:val="007D3537"/>
    <w:rsid w:val="007D3859"/>
    <w:rsid w:val="007D6130"/>
    <w:rsid w:val="007E0C04"/>
    <w:rsid w:val="007E1A3E"/>
    <w:rsid w:val="007E1EF6"/>
    <w:rsid w:val="007E2E12"/>
    <w:rsid w:val="007E43B3"/>
    <w:rsid w:val="007E5E3E"/>
    <w:rsid w:val="007E7FB1"/>
    <w:rsid w:val="007F021A"/>
    <w:rsid w:val="007F1A9A"/>
    <w:rsid w:val="007F3054"/>
    <w:rsid w:val="007F3B12"/>
    <w:rsid w:val="007F5367"/>
    <w:rsid w:val="007F56D0"/>
    <w:rsid w:val="007F5838"/>
    <w:rsid w:val="007F5E57"/>
    <w:rsid w:val="007F6E36"/>
    <w:rsid w:val="0080354B"/>
    <w:rsid w:val="00805E70"/>
    <w:rsid w:val="00806321"/>
    <w:rsid w:val="008104C5"/>
    <w:rsid w:val="00810ABB"/>
    <w:rsid w:val="00813310"/>
    <w:rsid w:val="008137CF"/>
    <w:rsid w:val="0081441D"/>
    <w:rsid w:val="00815BE4"/>
    <w:rsid w:val="008164BF"/>
    <w:rsid w:val="008205C3"/>
    <w:rsid w:val="008208B8"/>
    <w:rsid w:val="008215C9"/>
    <w:rsid w:val="00822648"/>
    <w:rsid w:val="00822E7C"/>
    <w:rsid w:val="00823475"/>
    <w:rsid w:val="00823940"/>
    <w:rsid w:val="00824939"/>
    <w:rsid w:val="0082580B"/>
    <w:rsid w:val="00826D3C"/>
    <w:rsid w:val="00830E78"/>
    <w:rsid w:val="008311C6"/>
    <w:rsid w:val="00831A6D"/>
    <w:rsid w:val="00832062"/>
    <w:rsid w:val="00832255"/>
    <w:rsid w:val="00833709"/>
    <w:rsid w:val="008337CF"/>
    <w:rsid w:val="008360E6"/>
    <w:rsid w:val="00836865"/>
    <w:rsid w:val="00836FE4"/>
    <w:rsid w:val="00837A4A"/>
    <w:rsid w:val="00840B90"/>
    <w:rsid w:val="00840E0C"/>
    <w:rsid w:val="00840E6D"/>
    <w:rsid w:val="00841FBA"/>
    <w:rsid w:val="008421E6"/>
    <w:rsid w:val="00844357"/>
    <w:rsid w:val="00847AAE"/>
    <w:rsid w:val="008533A8"/>
    <w:rsid w:val="0085533D"/>
    <w:rsid w:val="0085665A"/>
    <w:rsid w:val="00863E7A"/>
    <w:rsid w:val="00864FC6"/>
    <w:rsid w:val="00872ABE"/>
    <w:rsid w:val="0087304F"/>
    <w:rsid w:val="008735EA"/>
    <w:rsid w:val="00874A59"/>
    <w:rsid w:val="008758D4"/>
    <w:rsid w:val="00875E5C"/>
    <w:rsid w:val="00876ED3"/>
    <w:rsid w:val="00880BC5"/>
    <w:rsid w:val="00881C58"/>
    <w:rsid w:val="00885C64"/>
    <w:rsid w:val="008869A0"/>
    <w:rsid w:val="00891279"/>
    <w:rsid w:val="00891B4D"/>
    <w:rsid w:val="00895700"/>
    <w:rsid w:val="00895DBE"/>
    <w:rsid w:val="008A0D18"/>
    <w:rsid w:val="008A1F39"/>
    <w:rsid w:val="008A2240"/>
    <w:rsid w:val="008A4801"/>
    <w:rsid w:val="008A53A8"/>
    <w:rsid w:val="008A5BA8"/>
    <w:rsid w:val="008B342A"/>
    <w:rsid w:val="008B4182"/>
    <w:rsid w:val="008B6EA3"/>
    <w:rsid w:val="008C352E"/>
    <w:rsid w:val="008C5AB4"/>
    <w:rsid w:val="008C7A46"/>
    <w:rsid w:val="008C7CE6"/>
    <w:rsid w:val="008D01EA"/>
    <w:rsid w:val="008D0AB0"/>
    <w:rsid w:val="008D24B3"/>
    <w:rsid w:val="008D2C63"/>
    <w:rsid w:val="008D2DF3"/>
    <w:rsid w:val="008D5357"/>
    <w:rsid w:val="008D5A80"/>
    <w:rsid w:val="008E0C47"/>
    <w:rsid w:val="008E2282"/>
    <w:rsid w:val="008E48E4"/>
    <w:rsid w:val="008E5E61"/>
    <w:rsid w:val="008E6035"/>
    <w:rsid w:val="008E7E5E"/>
    <w:rsid w:val="008F0D0F"/>
    <w:rsid w:val="008F1BDF"/>
    <w:rsid w:val="008F236E"/>
    <w:rsid w:val="008F6585"/>
    <w:rsid w:val="008F73C3"/>
    <w:rsid w:val="009003CA"/>
    <w:rsid w:val="00904206"/>
    <w:rsid w:val="00904A68"/>
    <w:rsid w:val="00904EAE"/>
    <w:rsid w:val="009063DF"/>
    <w:rsid w:val="00906E3A"/>
    <w:rsid w:val="00907BC7"/>
    <w:rsid w:val="00907C33"/>
    <w:rsid w:val="009111AF"/>
    <w:rsid w:val="00911D67"/>
    <w:rsid w:val="009129D5"/>
    <w:rsid w:val="00912A6E"/>
    <w:rsid w:val="00913F6C"/>
    <w:rsid w:val="00916D31"/>
    <w:rsid w:val="0092087B"/>
    <w:rsid w:val="009211CB"/>
    <w:rsid w:val="009214CA"/>
    <w:rsid w:val="00921726"/>
    <w:rsid w:val="00922824"/>
    <w:rsid w:val="0092493E"/>
    <w:rsid w:val="00924DF9"/>
    <w:rsid w:val="00930561"/>
    <w:rsid w:val="00930825"/>
    <w:rsid w:val="00930DC1"/>
    <w:rsid w:val="00931DDC"/>
    <w:rsid w:val="00932914"/>
    <w:rsid w:val="00932CCE"/>
    <w:rsid w:val="009339D4"/>
    <w:rsid w:val="0093433B"/>
    <w:rsid w:val="00934D0F"/>
    <w:rsid w:val="00936B4D"/>
    <w:rsid w:val="0093786B"/>
    <w:rsid w:val="0094168C"/>
    <w:rsid w:val="0094428A"/>
    <w:rsid w:val="0094465A"/>
    <w:rsid w:val="00945744"/>
    <w:rsid w:val="00952172"/>
    <w:rsid w:val="00956E23"/>
    <w:rsid w:val="009572C3"/>
    <w:rsid w:val="00957C47"/>
    <w:rsid w:val="0096022A"/>
    <w:rsid w:val="009604CE"/>
    <w:rsid w:val="0096068E"/>
    <w:rsid w:val="00960C90"/>
    <w:rsid w:val="00961731"/>
    <w:rsid w:val="0096215C"/>
    <w:rsid w:val="009634A8"/>
    <w:rsid w:val="00964355"/>
    <w:rsid w:val="0096567F"/>
    <w:rsid w:val="00965A55"/>
    <w:rsid w:val="0096735D"/>
    <w:rsid w:val="009676DA"/>
    <w:rsid w:val="0097420D"/>
    <w:rsid w:val="009746E0"/>
    <w:rsid w:val="00975208"/>
    <w:rsid w:val="00976DFE"/>
    <w:rsid w:val="00982147"/>
    <w:rsid w:val="00982C6C"/>
    <w:rsid w:val="00982E3F"/>
    <w:rsid w:val="0098435E"/>
    <w:rsid w:val="0099054D"/>
    <w:rsid w:val="00991DD6"/>
    <w:rsid w:val="00991DFD"/>
    <w:rsid w:val="009927CB"/>
    <w:rsid w:val="00993711"/>
    <w:rsid w:val="009957D0"/>
    <w:rsid w:val="009979D5"/>
    <w:rsid w:val="00997BE3"/>
    <w:rsid w:val="009A034A"/>
    <w:rsid w:val="009A5B5D"/>
    <w:rsid w:val="009A67C0"/>
    <w:rsid w:val="009B09A9"/>
    <w:rsid w:val="009B0CCD"/>
    <w:rsid w:val="009B491F"/>
    <w:rsid w:val="009B79C0"/>
    <w:rsid w:val="009B7F15"/>
    <w:rsid w:val="009C0A89"/>
    <w:rsid w:val="009C1CD1"/>
    <w:rsid w:val="009C2A82"/>
    <w:rsid w:val="009C3ED3"/>
    <w:rsid w:val="009C4E8C"/>
    <w:rsid w:val="009C5378"/>
    <w:rsid w:val="009C663B"/>
    <w:rsid w:val="009C7241"/>
    <w:rsid w:val="009D174F"/>
    <w:rsid w:val="009D18CE"/>
    <w:rsid w:val="009D1ABE"/>
    <w:rsid w:val="009D2E33"/>
    <w:rsid w:val="009D5D72"/>
    <w:rsid w:val="009D693A"/>
    <w:rsid w:val="009E0309"/>
    <w:rsid w:val="009E405D"/>
    <w:rsid w:val="009E41BE"/>
    <w:rsid w:val="009E44C4"/>
    <w:rsid w:val="009E4F57"/>
    <w:rsid w:val="009E5773"/>
    <w:rsid w:val="009E784D"/>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16D8"/>
    <w:rsid w:val="00A220CD"/>
    <w:rsid w:val="00A22732"/>
    <w:rsid w:val="00A22DE8"/>
    <w:rsid w:val="00A2364E"/>
    <w:rsid w:val="00A259D5"/>
    <w:rsid w:val="00A26DB8"/>
    <w:rsid w:val="00A301AB"/>
    <w:rsid w:val="00A3609C"/>
    <w:rsid w:val="00A36745"/>
    <w:rsid w:val="00A37887"/>
    <w:rsid w:val="00A41F1E"/>
    <w:rsid w:val="00A43A9E"/>
    <w:rsid w:val="00A4753F"/>
    <w:rsid w:val="00A4788F"/>
    <w:rsid w:val="00A47FB7"/>
    <w:rsid w:val="00A500E3"/>
    <w:rsid w:val="00A50130"/>
    <w:rsid w:val="00A525C8"/>
    <w:rsid w:val="00A53234"/>
    <w:rsid w:val="00A54819"/>
    <w:rsid w:val="00A55C02"/>
    <w:rsid w:val="00A567A3"/>
    <w:rsid w:val="00A6031E"/>
    <w:rsid w:val="00A6381D"/>
    <w:rsid w:val="00A63F48"/>
    <w:rsid w:val="00A65423"/>
    <w:rsid w:val="00A6621C"/>
    <w:rsid w:val="00A7242A"/>
    <w:rsid w:val="00A7282F"/>
    <w:rsid w:val="00A736D3"/>
    <w:rsid w:val="00A73E8B"/>
    <w:rsid w:val="00A73F07"/>
    <w:rsid w:val="00A7400C"/>
    <w:rsid w:val="00A774D6"/>
    <w:rsid w:val="00A77BD1"/>
    <w:rsid w:val="00A83228"/>
    <w:rsid w:val="00A85B80"/>
    <w:rsid w:val="00A85E9C"/>
    <w:rsid w:val="00A90A3E"/>
    <w:rsid w:val="00A94A32"/>
    <w:rsid w:val="00A97EB5"/>
    <w:rsid w:val="00AA49D8"/>
    <w:rsid w:val="00AA4DCF"/>
    <w:rsid w:val="00AA776A"/>
    <w:rsid w:val="00AA7FB5"/>
    <w:rsid w:val="00AB1E74"/>
    <w:rsid w:val="00AB1E93"/>
    <w:rsid w:val="00AB63CC"/>
    <w:rsid w:val="00AB648A"/>
    <w:rsid w:val="00AB7AD1"/>
    <w:rsid w:val="00AC02DD"/>
    <w:rsid w:val="00AC0779"/>
    <w:rsid w:val="00AC09B2"/>
    <w:rsid w:val="00AC0BFE"/>
    <w:rsid w:val="00AC3BBD"/>
    <w:rsid w:val="00AC4638"/>
    <w:rsid w:val="00AC483B"/>
    <w:rsid w:val="00AC51A1"/>
    <w:rsid w:val="00AC5BF5"/>
    <w:rsid w:val="00AC5C7A"/>
    <w:rsid w:val="00AC60B3"/>
    <w:rsid w:val="00AC6FC5"/>
    <w:rsid w:val="00AD26D5"/>
    <w:rsid w:val="00AD431D"/>
    <w:rsid w:val="00AD49C8"/>
    <w:rsid w:val="00AD64F2"/>
    <w:rsid w:val="00AD6AC2"/>
    <w:rsid w:val="00AD6B2F"/>
    <w:rsid w:val="00AD7A33"/>
    <w:rsid w:val="00AD7E59"/>
    <w:rsid w:val="00AE4AB2"/>
    <w:rsid w:val="00AE4B3D"/>
    <w:rsid w:val="00AE52DA"/>
    <w:rsid w:val="00AF0A65"/>
    <w:rsid w:val="00AF1AE7"/>
    <w:rsid w:val="00AF2124"/>
    <w:rsid w:val="00AF3AAA"/>
    <w:rsid w:val="00AF54ED"/>
    <w:rsid w:val="00AF56F3"/>
    <w:rsid w:val="00AF588B"/>
    <w:rsid w:val="00B00472"/>
    <w:rsid w:val="00B00F32"/>
    <w:rsid w:val="00B01930"/>
    <w:rsid w:val="00B025C4"/>
    <w:rsid w:val="00B0342C"/>
    <w:rsid w:val="00B040C3"/>
    <w:rsid w:val="00B11097"/>
    <w:rsid w:val="00B113B8"/>
    <w:rsid w:val="00B12BC5"/>
    <w:rsid w:val="00B13B09"/>
    <w:rsid w:val="00B14D89"/>
    <w:rsid w:val="00B14E35"/>
    <w:rsid w:val="00B15DB4"/>
    <w:rsid w:val="00B16767"/>
    <w:rsid w:val="00B1717D"/>
    <w:rsid w:val="00B172D2"/>
    <w:rsid w:val="00B20187"/>
    <w:rsid w:val="00B20B63"/>
    <w:rsid w:val="00B20B97"/>
    <w:rsid w:val="00B233AA"/>
    <w:rsid w:val="00B23979"/>
    <w:rsid w:val="00B264C1"/>
    <w:rsid w:val="00B266E5"/>
    <w:rsid w:val="00B26794"/>
    <w:rsid w:val="00B30A48"/>
    <w:rsid w:val="00B340FB"/>
    <w:rsid w:val="00B3679F"/>
    <w:rsid w:val="00B36E4C"/>
    <w:rsid w:val="00B36F6A"/>
    <w:rsid w:val="00B401EE"/>
    <w:rsid w:val="00B414E2"/>
    <w:rsid w:val="00B430AA"/>
    <w:rsid w:val="00B43A8B"/>
    <w:rsid w:val="00B44645"/>
    <w:rsid w:val="00B45370"/>
    <w:rsid w:val="00B467EE"/>
    <w:rsid w:val="00B4745D"/>
    <w:rsid w:val="00B474CB"/>
    <w:rsid w:val="00B50265"/>
    <w:rsid w:val="00B51D08"/>
    <w:rsid w:val="00B61D4B"/>
    <w:rsid w:val="00B61E3A"/>
    <w:rsid w:val="00B64311"/>
    <w:rsid w:val="00B64BD7"/>
    <w:rsid w:val="00B659BD"/>
    <w:rsid w:val="00B66ACF"/>
    <w:rsid w:val="00B67B14"/>
    <w:rsid w:val="00B7010B"/>
    <w:rsid w:val="00B70326"/>
    <w:rsid w:val="00B70B4D"/>
    <w:rsid w:val="00B77301"/>
    <w:rsid w:val="00B80120"/>
    <w:rsid w:val="00B8056F"/>
    <w:rsid w:val="00B80A90"/>
    <w:rsid w:val="00B80C32"/>
    <w:rsid w:val="00B8355D"/>
    <w:rsid w:val="00B84C23"/>
    <w:rsid w:val="00B867AC"/>
    <w:rsid w:val="00B86DA5"/>
    <w:rsid w:val="00B931D3"/>
    <w:rsid w:val="00B955DA"/>
    <w:rsid w:val="00B95692"/>
    <w:rsid w:val="00BA288E"/>
    <w:rsid w:val="00BA384E"/>
    <w:rsid w:val="00BA3F0E"/>
    <w:rsid w:val="00BA4117"/>
    <w:rsid w:val="00BA7170"/>
    <w:rsid w:val="00BA765D"/>
    <w:rsid w:val="00BB05FC"/>
    <w:rsid w:val="00BB2128"/>
    <w:rsid w:val="00BB4B65"/>
    <w:rsid w:val="00BB4ED8"/>
    <w:rsid w:val="00BB5F9E"/>
    <w:rsid w:val="00BC038C"/>
    <w:rsid w:val="00BC2161"/>
    <w:rsid w:val="00BC2C66"/>
    <w:rsid w:val="00BC383D"/>
    <w:rsid w:val="00BC486D"/>
    <w:rsid w:val="00BC7080"/>
    <w:rsid w:val="00BC783E"/>
    <w:rsid w:val="00BD0E15"/>
    <w:rsid w:val="00BD1B78"/>
    <w:rsid w:val="00BD1C95"/>
    <w:rsid w:val="00BD1F0F"/>
    <w:rsid w:val="00BD25AB"/>
    <w:rsid w:val="00BD2A00"/>
    <w:rsid w:val="00BD48F3"/>
    <w:rsid w:val="00BD4959"/>
    <w:rsid w:val="00BD615B"/>
    <w:rsid w:val="00BD61A1"/>
    <w:rsid w:val="00BD6B6D"/>
    <w:rsid w:val="00BD731E"/>
    <w:rsid w:val="00BD7659"/>
    <w:rsid w:val="00BE1B91"/>
    <w:rsid w:val="00BE3122"/>
    <w:rsid w:val="00BE4587"/>
    <w:rsid w:val="00BE4C68"/>
    <w:rsid w:val="00BE5A8A"/>
    <w:rsid w:val="00BE6884"/>
    <w:rsid w:val="00BF0844"/>
    <w:rsid w:val="00BF2490"/>
    <w:rsid w:val="00BF43FA"/>
    <w:rsid w:val="00C03AC9"/>
    <w:rsid w:val="00C0678B"/>
    <w:rsid w:val="00C06950"/>
    <w:rsid w:val="00C11865"/>
    <w:rsid w:val="00C12687"/>
    <w:rsid w:val="00C13250"/>
    <w:rsid w:val="00C13822"/>
    <w:rsid w:val="00C24CD8"/>
    <w:rsid w:val="00C34459"/>
    <w:rsid w:val="00C4179D"/>
    <w:rsid w:val="00C41E4C"/>
    <w:rsid w:val="00C42C2D"/>
    <w:rsid w:val="00C44320"/>
    <w:rsid w:val="00C44BCE"/>
    <w:rsid w:val="00C5126B"/>
    <w:rsid w:val="00C523D3"/>
    <w:rsid w:val="00C5256E"/>
    <w:rsid w:val="00C57272"/>
    <w:rsid w:val="00C575CA"/>
    <w:rsid w:val="00C602FA"/>
    <w:rsid w:val="00C62488"/>
    <w:rsid w:val="00C6280E"/>
    <w:rsid w:val="00C6397C"/>
    <w:rsid w:val="00C63B52"/>
    <w:rsid w:val="00C675E3"/>
    <w:rsid w:val="00C67D82"/>
    <w:rsid w:val="00C70882"/>
    <w:rsid w:val="00C70AEF"/>
    <w:rsid w:val="00C70C18"/>
    <w:rsid w:val="00C7142C"/>
    <w:rsid w:val="00C72BAF"/>
    <w:rsid w:val="00C746F7"/>
    <w:rsid w:val="00C751B6"/>
    <w:rsid w:val="00C7787F"/>
    <w:rsid w:val="00C80B39"/>
    <w:rsid w:val="00C814B1"/>
    <w:rsid w:val="00C824A1"/>
    <w:rsid w:val="00C82792"/>
    <w:rsid w:val="00C82ACA"/>
    <w:rsid w:val="00C82DF4"/>
    <w:rsid w:val="00C83A0F"/>
    <w:rsid w:val="00C84589"/>
    <w:rsid w:val="00C8461E"/>
    <w:rsid w:val="00C84ABA"/>
    <w:rsid w:val="00C8508D"/>
    <w:rsid w:val="00C867B6"/>
    <w:rsid w:val="00C90837"/>
    <w:rsid w:val="00C96D85"/>
    <w:rsid w:val="00C9707E"/>
    <w:rsid w:val="00C97C0B"/>
    <w:rsid w:val="00CA024A"/>
    <w:rsid w:val="00CA0A61"/>
    <w:rsid w:val="00CA27DA"/>
    <w:rsid w:val="00CA3A82"/>
    <w:rsid w:val="00CA5CD7"/>
    <w:rsid w:val="00CA7225"/>
    <w:rsid w:val="00CA7A6A"/>
    <w:rsid w:val="00CB0F8A"/>
    <w:rsid w:val="00CB1E65"/>
    <w:rsid w:val="00CB353F"/>
    <w:rsid w:val="00CB5785"/>
    <w:rsid w:val="00CB63C4"/>
    <w:rsid w:val="00CB6730"/>
    <w:rsid w:val="00CB6CAD"/>
    <w:rsid w:val="00CB71FD"/>
    <w:rsid w:val="00CB7E81"/>
    <w:rsid w:val="00CC0B9F"/>
    <w:rsid w:val="00CC2B50"/>
    <w:rsid w:val="00CC30F9"/>
    <w:rsid w:val="00CC31A1"/>
    <w:rsid w:val="00CC3BCC"/>
    <w:rsid w:val="00CC5309"/>
    <w:rsid w:val="00CC7259"/>
    <w:rsid w:val="00CD0882"/>
    <w:rsid w:val="00CD1B7B"/>
    <w:rsid w:val="00CD2BFC"/>
    <w:rsid w:val="00CE04D8"/>
    <w:rsid w:val="00CE0C8D"/>
    <w:rsid w:val="00CE0DE7"/>
    <w:rsid w:val="00CE3A22"/>
    <w:rsid w:val="00CE4CD1"/>
    <w:rsid w:val="00CE5D14"/>
    <w:rsid w:val="00CE775D"/>
    <w:rsid w:val="00CE7CB8"/>
    <w:rsid w:val="00CF0895"/>
    <w:rsid w:val="00CF1D19"/>
    <w:rsid w:val="00CF4029"/>
    <w:rsid w:val="00CF5B75"/>
    <w:rsid w:val="00CF5B97"/>
    <w:rsid w:val="00D023EB"/>
    <w:rsid w:val="00D02848"/>
    <w:rsid w:val="00D040FB"/>
    <w:rsid w:val="00D0796C"/>
    <w:rsid w:val="00D13C21"/>
    <w:rsid w:val="00D144A7"/>
    <w:rsid w:val="00D14893"/>
    <w:rsid w:val="00D157E3"/>
    <w:rsid w:val="00D15ADB"/>
    <w:rsid w:val="00D15F1B"/>
    <w:rsid w:val="00D21FE9"/>
    <w:rsid w:val="00D22CD5"/>
    <w:rsid w:val="00D22DAD"/>
    <w:rsid w:val="00D23327"/>
    <w:rsid w:val="00D2406A"/>
    <w:rsid w:val="00D24D0D"/>
    <w:rsid w:val="00D26DBD"/>
    <w:rsid w:val="00D30F14"/>
    <w:rsid w:val="00D328C9"/>
    <w:rsid w:val="00D32FF9"/>
    <w:rsid w:val="00D34639"/>
    <w:rsid w:val="00D37E58"/>
    <w:rsid w:val="00D407D5"/>
    <w:rsid w:val="00D40C25"/>
    <w:rsid w:val="00D40D88"/>
    <w:rsid w:val="00D413B4"/>
    <w:rsid w:val="00D4197A"/>
    <w:rsid w:val="00D42A0B"/>
    <w:rsid w:val="00D43897"/>
    <w:rsid w:val="00D45C5B"/>
    <w:rsid w:val="00D50803"/>
    <w:rsid w:val="00D52CFA"/>
    <w:rsid w:val="00D530EA"/>
    <w:rsid w:val="00D53EC7"/>
    <w:rsid w:val="00D55A68"/>
    <w:rsid w:val="00D55BB6"/>
    <w:rsid w:val="00D60E59"/>
    <w:rsid w:val="00D6136C"/>
    <w:rsid w:val="00D6528F"/>
    <w:rsid w:val="00D653F2"/>
    <w:rsid w:val="00D667E8"/>
    <w:rsid w:val="00D67075"/>
    <w:rsid w:val="00D70EC9"/>
    <w:rsid w:val="00D722E7"/>
    <w:rsid w:val="00D72E68"/>
    <w:rsid w:val="00D73087"/>
    <w:rsid w:val="00D767BD"/>
    <w:rsid w:val="00D76B74"/>
    <w:rsid w:val="00D7782F"/>
    <w:rsid w:val="00D813D2"/>
    <w:rsid w:val="00D815FB"/>
    <w:rsid w:val="00D81D18"/>
    <w:rsid w:val="00D83B1E"/>
    <w:rsid w:val="00D848E6"/>
    <w:rsid w:val="00D84A73"/>
    <w:rsid w:val="00D84FA8"/>
    <w:rsid w:val="00D85AFF"/>
    <w:rsid w:val="00D87BDB"/>
    <w:rsid w:val="00D87C6D"/>
    <w:rsid w:val="00D87F49"/>
    <w:rsid w:val="00D9377D"/>
    <w:rsid w:val="00D94C0B"/>
    <w:rsid w:val="00D96B6B"/>
    <w:rsid w:val="00D97591"/>
    <w:rsid w:val="00D97B9C"/>
    <w:rsid w:val="00DA2FD2"/>
    <w:rsid w:val="00DA3907"/>
    <w:rsid w:val="00DA4134"/>
    <w:rsid w:val="00DA5155"/>
    <w:rsid w:val="00DA5CF2"/>
    <w:rsid w:val="00DA7D80"/>
    <w:rsid w:val="00DB2736"/>
    <w:rsid w:val="00DB29B0"/>
    <w:rsid w:val="00DB2C2A"/>
    <w:rsid w:val="00DB5574"/>
    <w:rsid w:val="00DB5AF5"/>
    <w:rsid w:val="00DB6B63"/>
    <w:rsid w:val="00DB7008"/>
    <w:rsid w:val="00DC2076"/>
    <w:rsid w:val="00DC7732"/>
    <w:rsid w:val="00DD14D7"/>
    <w:rsid w:val="00DD3B1C"/>
    <w:rsid w:val="00DD4F35"/>
    <w:rsid w:val="00DE106F"/>
    <w:rsid w:val="00DE22E2"/>
    <w:rsid w:val="00DE568B"/>
    <w:rsid w:val="00DE6F3A"/>
    <w:rsid w:val="00DE7CD4"/>
    <w:rsid w:val="00DF0210"/>
    <w:rsid w:val="00DF171A"/>
    <w:rsid w:val="00DF20A1"/>
    <w:rsid w:val="00DF2CA9"/>
    <w:rsid w:val="00DF379E"/>
    <w:rsid w:val="00DF427A"/>
    <w:rsid w:val="00DF6057"/>
    <w:rsid w:val="00DF6D11"/>
    <w:rsid w:val="00E01FBA"/>
    <w:rsid w:val="00E03162"/>
    <w:rsid w:val="00E0328E"/>
    <w:rsid w:val="00E03ECC"/>
    <w:rsid w:val="00E04AB0"/>
    <w:rsid w:val="00E055D3"/>
    <w:rsid w:val="00E06052"/>
    <w:rsid w:val="00E060BA"/>
    <w:rsid w:val="00E06412"/>
    <w:rsid w:val="00E06C29"/>
    <w:rsid w:val="00E100AD"/>
    <w:rsid w:val="00E13771"/>
    <w:rsid w:val="00E13E8B"/>
    <w:rsid w:val="00E15AEC"/>
    <w:rsid w:val="00E15F32"/>
    <w:rsid w:val="00E168BE"/>
    <w:rsid w:val="00E16A2E"/>
    <w:rsid w:val="00E2075E"/>
    <w:rsid w:val="00E21830"/>
    <w:rsid w:val="00E220EE"/>
    <w:rsid w:val="00E22BFA"/>
    <w:rsid w:val="00E25C52"/>
    <w:rsid w:val="00E26FA5"/>
    <w:rsid w:val="00E27605"/>
    <w:rsid w:val="00E27C77"/>
    <w:rsid w:val="00E27E64"/>
    <w:rsid w:val="00E31886"/>
    <w:rsid w:val="00E329A5"/>
    <w:rsid w:val="00E330DA"/>
    <w:rsid w:val="00E336F8"/>
    <w:rsid w:val="00E3482E"/>
    <w:rsid w:val="00E357AE"/>
    <w:rsid w:val="00E35A89"/>
    <w:rsid w:val="00E37B4C"/>
    <w:rsid w:val="00E40DC8"/>
    <w:rsid w:val="00E41A4A"/>
    <w:rsid w:val="00E43B8B"/>
    <w:rsid w:val="00E4409E"/>
    <w:rsid w:val="00E44E5D"/>
    <w:rsid w:val="00E4511F"/>
    <w:rsid w:val="00E45EB9"/>
    <w:rsid w:val="00E45F30"/>
    <w:rsid w:val="00E466BE"/>
    <w:rsid w:val="00E51C2B"/>
    <w:rsid w:val="00E576C3"/>
    <w:rsid w:val="00E614C5"/>
    <w:rsid w:val="00E6351E"/>
    <w:rsid w:val="00E636B2"/>
    <w:rsid w:val="00E63703"/>
    <w:rsid w:val="00E657B0"/>
    <w:rsid w:val="00E67A15"/>
    <w:rsid w:val="00E67CCE"/>
    <w:rsid w:val="00E72246"/>
    <w:rsid w:val="00E73412"/>
    <w:rsid w:val="00E73582"/>
    <w:rsid w:val="00E74DD2"/>
    <w:rsid w:val="00E74EEC"/>
    <w:rsid w:val="00E754C3"/>
    <w:rsid w:val="00E82445"/>
    <w:rsid w:val="00E84B50"/>
    <w:rsid w:val="00E8695C"/>
    <w:rsid w:val="00E87B20"/>
    <w:rsid w:val="00E87B7B"/>
    <w:rsid w:val="00E92EDB"/>
    <w:rsid w:val="00E93C20"/>
    <w:rsid w:val="00E95A65"/>
    <w:rsid w:val="00E9677D"/>
    <w:rsid w:val="00EA05D5"/>
    <w:rsid w:val="00EA1456"/>
    <w:rsid w:val="00EA24E0"/>
    <w:rsid w:val="00EA2E29"/>
    <w:rsid w:val="00EA4611"/>
    <w:rsid w:val="00EA52D0"/>
    <w:rsid w:val="00EA6FCB"/>
    <w:rsid w:val="00EB198C"/>
    <w:rsid w:val="00EB1C23"/>
    <w:rsid w:val="00EB53E9"/>
    <w:rsid w:val="00EB6CF2"/>
    <w:rsid w:val="00EB77FA"/>
    <w:rsid w:val="00EB7F0A"/>
    <w:rsid w:val="00EC042B"/>
    <w:rsid w:val="00EC0E7D"/>
    <w:rsid w:val="00EC1303"/>
    <w:rsid w:val="00EC147C"/>
    <w:rsid w:val="00EC7EF7"/>
    <w:rsid w:val="00ED047C"/>
    <w:rsid w:val="00ED2253"/>
    <w:rsid w:val="00ED2CE8"/>
    <w:rsid w:val="00ED3F0A"/>
    <w:rsid w:val="00ED6AEC"/>
    <w:rsid w:val="00EE36C5"/>
    <w:rsid w:val="00EE4D00"/>
    <w:rsid w:val="00EE4FDB"/>
    <w:rsid w:val="00EE6ED3"/>
    <w:rsid w:val="00EE71CC"/>
    <w:rsid w:val="00EE721D"/>
    <w:rsid w:val="00EE7620"/>
    <w:rsid w:val="00EE77D1"/>
    <w:rsid w:val="00EE7ACC"/>
    <w:rsid w:val="00EE7CD1"/>
    <w:rsid w:val="00EE7CE8"/>
    <w:rsid w:val="00EF0DE9"/>
    <w:rsid w:val="00EF2353"/>
    <w:rsid w:val="00EF2CD7"/>
    <w:rsid w:val="00EF33ED"/>
    <w:rsid w:val="00EF37BE"/>
    <w:rsid w:val="00EF41F3"/>
    <w:rsid w:val="00EF56FE"/>
    <w:rsid w:val="00EF6B65"/>
    <w:rsid w:val="00EF767E"/>
    <w:rsid w:val="00EF785D"/>
    <w:rsid w:val="00EF78C2"/>
    <w:rsid w:val="00F00027"/>
    <w:rsid w:val="00F015DA"/>
    <w:rsid w:val="00F025E8"/>
    <w:rsid w:val="00F028CE"/>
    <w:rsid w:val="00F0315F"/>
    <w:rsid w:val="00F056FC"/>
    <w:rsid w:val="00F07230"/>
    <w:rsid w:val="00F07AC8"/>
    <w:rsid w:val="00F07BA7"/>
    <w:rsid w:val="00F12632"/>
    <w:rsid w:val="00F13047"/>
    <w:rsid w:val="00F1465F"/>
    <w:rsid w:val="00F1471F"/>
    <w:rsid w:val="00F14F75"/>
    <w:rsid w:val="00F23A40"/>
    <w:rsid w:val="00F2576B"/>
    <w:rsid w:val="00F266D7"/>
    <w:rsid w:val="00F26B95"/>
    <w:rsid w:val="00F272F0"/>
    <w:rsid w:val="00F276B6"/>
    <w:rsid w:val="00F279CD"/>
    <w:rsid w:val="00F30D81"/>
    <w:rsid w:val="00F31BB7"/>
    <w:rsid w:val="00F32FB4"/>
    <w:rsid w:val="00F3376F"/>
    <w:rsid w:val="00F35E96"/>
    <w:rsid w:val="00F40A5B"/>
    <w:rsid w:val="00F40D3E"/>
    <w:rsid w:val="00F42B9A"/>
    <w:rsid w:val="00F456E3"/>
    <w:rsid w:val="00F45D36"/>
    <w:rsid w:val="00F4615E"/>
    <w:rsid w:val="00F51647"/>
    <w:rsid w:val="00F54281"/>
    <w:rsid w:val="00F5615A"/>
    <w:rsid w:val="00F57C94"/>
    <w:rsid w:val="00F601C8"/>
    <w:rsid w:val="00F62250"/>
    <w:rsid w:val="00F64323"/>
    <w:rsid w:val="00F65821"/>
    <w:rsid w:val="00F65C6E"/>
    <w:rsid w:val="00F6694F"/>
    <w:rsid w:val="00F6703E"/>
    <w:rsid w:val="00F67EBE"/>
    <w:rsid w:val="00F70F90"/>
    <w:rsid w:val="00F712D0"/>
    <w:rsid w:val="00F738FD"/>
    <w:rsid w:val="00F77343"/>
    <w:rsid w:val="00F77F4D"/>
    <w:rsid w:val="00F8172B"/>
    <w:rsid w:val="00F81F3D"/>
    <w:rsid w:val="00F82355"/>
    <w:rsid w:val="00F87FE2"/>
    <w:rsid w:val="00F929D4"/>
    <w:rsid w:val="00F93A09"/>
    <w:rsid w:val="00F93ACE"/>
    <w:rsid w:val="00F93B75"/>
    <w:rsid w:val="00F93CCA"/>
    <w:rsid w:val="00F93FDD"/>
    <w:rsid w:val="00F94DCE"/>
    <w:rsid w:val="00F97BB2"/>
    <w:rsid w:val="00FA13A1"/>
    <w:rsid w:val="00FA3553"/>
    <w:rsid w:val="00FA42D2"/>
    <w:rsid w:val="00FA5498"/>
    <w:rsid w:val="00FA5795"/>
    <w:rsid w:val="00FA586A"/>
    <w:rsid w:val="00FA71D4"/>
    <w:rsid w:val="00FA77BF"/>
    <w:rsid w:val="00FB0028"/>
    <w:rsid w:val="00FB100E"/>
    <w:rsid w:val="00FB302F"/>
    <w:rsid w:val="00FB3073"/>
    <w:rsid w:val="00FB4EC7"/>
    <w:rsid w:val="00FB5D14"/>
    <w:rsid w:val="00FC0E04"/>
    <w:rsid w:val="00FC3AE9"/>
    <w:rsid w:val="00FC4BA3"/>
    <w:rsid w:val="00FC570C"/>
    <w:rsid w:val="00FD0BFE"/>
    <w:rsid w:val="00FD1A45"/>
    <w:rsid w:val="00FD1E74"/>
    <w:rsid w:val="00FD1F14"/>
    <w:rsid w:val="00FD2DC5"/>
    <w:rsid w:val="00FD4EAA"/>
    <w:rsid w:val="00FD50CF"/>
    <w:rsid w:val="00FD6A36"/>
    <w:rsid w:val="00FE05DE"/>
    <w:rsid w:val="00FE21C0"/>
    <w:rsid w:val="00FE25CB"/>
    <w:rsid w:val="00FE305E"/>
    <w:rsid w:val="00FE4A16"/>
    <w:rsid w:val="00FE5699"/>
    <w:rsid w:val="00FE780E"/>
    <w:rsid w:val="00FE7D31"/>
    <w:rsid w:val="00FF0268"/>
    <w:rsid w:val="00FF12CC"/>
    <w:rsid w:val="00FF1FE9"/>
    <w:rsid w:val="00FF2887"/>
    <w:rsid w:val="00FF40C2"/>
    <w:rsid w:val="00FF4A03"/>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502"/>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57DB9-2EF8-46E4-B8A7-EB2CDADEC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5515</Words>
  <Characters>31437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2020-11-11T06:26:00Z</cp:lastPrinted>
  <dcterms:created xsi:type="dcterms:W3CDTF">2020-11-13T03:03:00Z</dcterms:created>
  <dcterms:modified xsi:type="dcterms:W3CDTF">2020-11-13T03:03:00Z</dcterms:modified>
</cp:coreProperties>
</file>