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132B8" w14:textId="77777777" w:rsidR="007218E4" w:rsidRPr="001340D1" w:rsidRDefault="007218E4" w:rsidP="00547642">
      <w:pPr>
        <w:spacing w:line="14" w:lineRule="exact"/>
        <w:ind w:right="-45"/>
        <w:rPr>
          <w:b/>
          <w:bCs/>
          <w:sz w:val="32"/>
        </w:rPr>
      </w:pPr>
    </w:p>
    <w:p w14:paraId="7D536E25" w14:textId="77777777" w:rsidR="0033206E" w:rsidRDefault="0033206E" w:rsidP="0033206E">
      <w:pPr>
        <w:jc w:val="center"/>
        <w:rPr>
          <w:b/>
          <w:bCs/>
          <w:sz w:val="52"/>
          <w:szCs w:val="52"/>
        </w:rPr>
      </w:pPr>
    </w:p>
    <w:p w14:paraId="04B56F37" w14:textId="77777777" w:rsidR="0033206E" w:rsidRDefault="0033206E" w:rsidP="0033206E">
      <w:pPr>
        <w:jc w:val="center"/>
        <w:rPr>
          <w:b/>
          <w:bCs/>
          <w:sz w:val="52"/>
          <w:szCs w:val="52"/>
        </w:rPr>
      </w:pPr>
    </w:p>
    <w:p w14:paraId="3F784881" w14:textId="77777777" w:rsidR="0033206E" w:rsidRDefault="0033206E" w:rsidP="0033206E">
      <w:pPr>
        <w:jc w:val="center"/>
        <w:rPr>
          <w:b/>
          <w:bCs/>
          <w:sz w:val="52"/>
          <w:szCs w:val="52"/>
        </w:rPr>
      </w:pPr>
    </w:p>
    <w:p w14:paraId="04824732" w14:textId="77777777" w:rsidR="0033206E" w:rsidRPr="001340D1" w:rsidRDefault="0033206E" w:rsidP="0033206E">
      <w:pPr>
        <w:jc w:val="center"/>
        <w:rPr>
          <w:b/>
          <w:bCs/>
          <w:sz w:val="52"/>
          <w:szCs w:val="52"/>
        </w:rPr>
      </w:pPr>
      <w:r w:rsidRPr="001340D1">
        <w:rPr>
          <w:rFonts w:hint="cs"/>
          <w:b/>
          <w:bCs/>
          <w:sz w:val="52"/>
          <w:szCs w:val="52"/>
          <w:cs/>
        </w:rPr>
        <w:t>ธนาคารไทยพาณิชย์ จำกัด (มหาชน)</w:t>
      </w:r>
      <w:bookmarkStart w:id="0" w:name="SubTitle"/>
      <w:r w:rsidRPr="001340D1">
        <w:rPr>
          <w:rFonts w:hint="cs"/>
          <w:b/>
          <w:bCs/>
          <w:sz w:val="52"/>
          <w:szCs w:val="52"/>
          <w:cs/>
        </w:rPr>
        <w:t xml:space="preserve"> และบริษัทย่อย</w:t>
      </w:r>
    </w:p>
    <w:p w14:paraId="14F203D6" w14:textId="77777777" w:rsidR="0033206E" w:rsidRPr="001340D1" w:rsidRDefault="0033206E" w:rsidP="0033206E">
      <w:pPr>
        <w:jc w:val="center"/>
        <w:rPr>
          <w:sz w:val="32"/>
        </w:rPr>
      </w:pPr>
    </w:p>
    <w:p w14:paraId="2D24EAF6" w14:textId="4829BB41" w:rsidR="004A3BE5" w:rsidRPr="001340D1" w:rsidRDefault="004A3BE5" w:rsidP="004A3BE5">
      <w:pPr>
        <w:jc w:val="center"/>
        <w:rPr>
          <w:sz w:val="32"/>
          <w:cs/>
        </w:rPr>
      </w:pPr>
      <w:r>
        <w:rPr>
          <w:rFonts w:hint="cs"/>
          <w:sz w:val="32"/>
          <w:cs/>
        </w:rPr>
        <w:t>งบ</w:t>
      </w:r>
      <w:r w:rsidRPr="001340D1">
        <w:rPr>
          <w:sz w:val="32"/>
          <w:cs/>
        </w:rPr>
        <w:t>การเงิน</w:t>
      </w:r>
      <w:r w:rsidRPr="001340D1">
        <w:rPr>
          <w:rFonts w:hint="cs"/>
          <w:sz w:val="32"/>
          <w:cs/>
        </w:rPr>
        <w:t>ระหว่างกาล</w:t>
      </w:r>
      <w:r w:rsidR="00533C8E">
        <w:rPr>
          <w:rFonts w:hint="cs"/>
          <w:sz w:val="32"/>
          <w:cs/>
        </w:rPr>
        <w:t>แบบย่อ</w:t>
      </w:r>
    </w:p>
    <w:p w14:paraId="7C56A14D" w14:textId="49451512" w:rsidR="004A3BE5" w:rsidRPr="001340D1" w:rsidRDefault="0039693A" w:rsidP="004A3BE5">
      <w:pPr>
        <w:jc w:val="center"/>
        <w:rPr>
          <w:sz w:val="32"/>
          <w:cs/>
        </w:rPr>
      </w:pPr>
      <w:r>
        <w:rPr>
          <w:rFonts w:hint="cs"/>
          <w:sz w:val="32"/>
          <w:cs/>
        </w:rPr>
        <w:t>สำหรับงวดสามเดือนและเก้าเดือน</w:t>
      </w:r>
      <w:r w:rsidRPr="001340D1">
        <w:rPr>
          <w:rFonts w:hint="cs"/>
          <w:sz w:val="32"/>
          <w:cs/>
        </w:rPr>
        <w:t xml:space="preserve">สิ้นสุดวันที่ </w:t>
      </w:r>
      <w:r>
        <w:rPr>
          <w:sz w:val="32"/>
        </w:rPr>
        <w:t>30</w:t>
      </w:r>
      <w:r>
        <w:rPr>
          <w:rFonts w:hint="cs"/>
          <w:sz w:val="32"/>
          <w:cs/>
        </w:rPr>
        <w:t xml:space="preserve"> กันยายน</w:t>
      </w:r>
      <w:r w:rsidR="004A3BE5">
        <w:rPr>
          <w:rFonts w:hint="cs"/>
          <w:sz w:val="32"/>
          <w:cs/>
        </w:rPr>
        <w:t xml:space="preserve"> </w:t>
      </w:r>
      <w:r w:rsidR="004A3BE5">
        <w:rPr>
          <w:sz w:val="32"/>
        </w:rPr>
        <w:t>2563</w:t>
      </w:r>
    </w:p>
    <w:p w14:paraId="2277012F" w14:textId="77777777" w:rsidR="004A3BE5" w:rsidRPr="001340D1" w:rsidRDefault="004A3BE5" w:rsidP="004A3BE5">
      <w:pPr>
        <w:jc w:val="center"/>
        <w:rPr>
          <w:sz w:val="32"/>
        </w:rPr>
      </w:pPr>
      <w:r w:rsidRPr="001340D1">
        <w:rPr>
          <w:sz w:val="32"/>
          <w:cs/>
        </w:rPr>
        <w:t>และ</w:t>
      </w:r>
    </w:p>
    <w:p w14:paraId="4A752571" w14:textId="74155B15" w:rsidR="004A3BE5" w:rsidRPr="001340D1" w:rsidRDefault="004A3BE5" w:rsidP="004A3BE5">
      <w:pPr>
        <w:jc w:val="center"/>
        <w:rPr>
          <w:sz w:val="32"/>
        </w:rPr>
      </w:pPr>
      <w:r w:rsidRPr="001340D1">
        <w:rPr>
          <w:rFonts w:hint="cs"/>
          <w:sz w:val="32"/>
          <w:cs/>
        </w:rPr>
        <w:t>รายงาน</w:t>
      </w:r>
      <w:r>
        <w:rPr>
          <w:rFonts w:hint="cs"/>
          <w:sz w:val="32"/>
          <w:cs/>
        </w:rPr>
        <w:t>การสอบทาน</w:t>
      </w:r>
      <w:r w:rsidR="00533C8E">
        <w:rPr>
          <w:rFonts w:hint="cs"/>
          <w:sz w:val="32"/>
          <w:cs/>
        </w:rPr>
        <w:t>ของ</w:t>
      </w:r>
      <w:r w:rsidRPr="001340D1">
        <w:rPr>
          <w:sz w:val="32"/>
          <w:cs/>
        </w:rPr>
        <w:t>ผู้สอบบัญชีรับอนุญาต</w:t>
      </w:r>
    </w:p>
    <w:p w14:paraId="0B2A30D4" w14:textId="77777777" w:rsidR="004A3BE5" w:rsidRPr="001340D1" w:rsidRDefault="004A3BE5" w:rsidP="004A3BE5">
      <w:pPr>
        <w:jc w:val="center"/>
        <w:rPr>
          <w:sz w:val="32"/>
        </w:rPr>
      </w:pPr>
    </w:p>
    <w:p w14:paraId="78BC5FEC" w14:textId="77777777" w:rsidR="0033206E" w:rsidRPr="001340D1" w:rsidRDefault="0033206E" w:rsidP="0033206E">
      <w:pPr>
        <w:jc w:val="center"/>
        <w:rPr>
          <w:sz w:val="32"/>
        </w:rPr>
      </w:pPr>
    </w:p>
    <w:bookmarkEnd w:id="0"/>
    <w:p w14:paraId="6DB8E2F5" w14:textId="77777777" w:rsidR="0033206E" w:rsidRPr="001340D1" w:rsidRDefault="0033206E" w:rsidP="0033206E">
      <w:pPr>
        <w:ind w:right="-43"/>
        <w:rPr>
          <w:sz w:val="30"/>
          <w:szCs w:val="30"/>
        </w:rPr>
      </w:pPr>
    </w:p>
    <w:p w14:paraId="68E7C584" w14:textId="77777777" w:rsidR="0033206E" w:rsidRPr="00FA4048" w:rsidRDefault="0033206E" w:rsidP="0033206E">
      <w:pPr>
        <w:ind w:right="-43"/>
        <w:rPr>
          <w:sz w:val="30"/>
          <w:szCs w:val="30"/>
          <w:cs/>
        </w:rPr>
        <w:sectPr w:rsidR="0033206E" w:rsidRPr="00FA4048" w:rsidSect="00F00C8D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E91442E" w14:textId="77777777" w:rsidR="0033206E" w:rsidRDefault="0033206E" w:rsidP="0033206E">
      <w:pPr>
        <w:ind w:right="-43"/>
        <w:rPr>
          <w:b/>
          <w:bCs/>
          <w:sz w:val="32"/>
        </w:rPr>
      </w:pPr>
    </w:p>
    <w:p w14:paraId="45F1496A" w14:textId="77777777" w:rsidR="00CB2E9C" w:rsidRDefault="00CB2E9C" w:rsidP="0033206E">
      <w:pPr>
        <w:ind w:right="-43"/>
        <w:rPr>
          <w:b/>
          <w:bCs/>
          <w:sz w:val="32"/>
        </w:rPr>
      </w:pPr>
    </w:p>
    <w:p w14:paraId="549A43E5" w14:textId="77777777" w:rsidR="00B97A85" w:rsidRPr="003B6EFC" w:rsidRDefault="00B97A85" w:rsidP="0033206E">
      <w:pPr>
        <w:ind w:right="-43"/>
        <w:rPr>
          <w:b/>
          <w:bCs/>
          <w:sz w:val="32"/>
        </w:rPr>
      </w:pPr>
    </w:p>
    <w:p w14:paraId="3D2B809B" w14:textId="77777777" w:rsidR="001F4230" w:rsidRPr="003B6EFC" w:rsidRDefault="001F4230" w:rsidP="0033206E">
      <w:pPr>
        <w:ind w:right="-43"/>
        <w:rPr>
          <w:b/>
          <w:bCs/>
          <w:sz w:val="32"/>
        </w:rPr>
      </w:pPr>
    </w:p>
    <w:p w14:paraId="48F1A109" w14:textId="77777777" w:rsidR="00F72182" w:rsidRPr="00CF44BF" w:rsidRDefault="00F72182" w:rsidP="00F72182">
      <w:pPr>
        <w:ind w:right="-43"/>
        <w:rPr>
          <w:b/>
          <w:bCs/>
          <w:szCs w:val="36"/>
        </w:rPr>
      </w:pPr>
      <w:r w:rsidRPr="00CF44BF">
        <w:rPr>
          <w:b/>
          <w:bCs/>
          <w:sz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8BBB13B" w14:textId="77777777" w:rsidR="00F72182" w:rsidRPr="003B0B13" w:rsidRDefault="00F72182" w:rsidP="00F72182">
      <w:pPr>
        <w:jc w:val="both"/>
        <w:rPr>
          <w:sz w:val="30"/>
          <w:szCs w:val="30"/>
          <w:cs/>
        </w:rPr>
      </w:pPr>
    </w:p>
    <w:p w14:paraId="538B11E7" w14:textId="77777777" w:rsidR="00F72182" w:rsidRPr="001340D1" w:rsidRDefault="00F72182" w:rsidP="00F72182">
      <w:pPr>
        <w:ind w:right="-43"/>
        <w:jc w:val="both"/>
        <w:rPr>
          <w:b/>
          <w:bCs/>
          <w:sz w:val="30"/>
          <w:szCs w:val="30"/>
        </w:rPr>
      </w:pPr>
      <w:r w:rsidRPr="001340D1">
        <w:rPr>
          <w:b/>
          <w:bCs/>
          <w:sz w:val="30"/>
          <w:szCs w:val="30"/>
          <w:cs/>
        </w:rPr>
        <w:t>เสน</w:t>
      </w:r>
      <w:r w:rsidRPr="001340D1">
        <w:rPr>
          <w:b/>
          <w:bCs/>
          <w:sz w:val="30"/>
          <w:szCs w:val="30"/>
          <w:cs/>
          <w:lang w:val="th-TH"/>
        </w:rPr>
        <w:t xml:space="preserve">อ </w:t>
      </w:r>
      <w:r w:rsidRPr="001340D1">
        <w:rPr>
          <w:rFonts w:hint="cs"/>
          <w:b/>
          <w:bCs/>
          <w:sz w:val="30"/>
          <w:szCs w:val="30"/>
          <w:cs/>
        </w:rPr>
        <w:t>คณะกรรมการธนาคารไทยพาณิชย์</w:t>
      </w:r>
      <w:r w:rsidRPr="001340D1">
        <w:rPr>
          <w:b/>
          <w:bCs/>
          <w:sz w:val="30"/>
          <w:szCs w:val="30"/>
        </w:rPr>
        <w:t xml:space="preserve"> </w:t>
      </w:r>
      <w:r w:rsidRPr="001340D1">
        <w:rPr>
          <w:b/>
          <w:bCs/>
          <w:sz w:val="30"/>
          <w:szCs w:val="30"/>
          <w:cs/>
        </w:rPr>
        <w:t>จำกัด</w:t>
      </w:r>
      <w:r w:rsidRPr="001340D1">
        <w:rPr>
          <w:rFonts w:hint="cs"/>
          <w:b/>
          <w:bCs/>
          <w:sz w:val="30"/>
          <w:szCs w:val="30"/>
          <w:cs/>
        </w:rPr>
        <w:t xml:space="preserve"> (มหาชน)</w:t>
      </w:r>
    </w:p>
    <w:p w14:paraId="193AB34C" w14:textId="77777777" w:rsidR="00F72182" w:rsidRPr="003B0B13" w:rsidRDefault="00F72182" w:rsidP="00F72182">
      <w:pPr>
        <w:jc w:val="both"/>
        <w:rPr>
          <w:sz w:val="30"/>
          <w:szCs w:val="30"/>
        </w:rPr>
      </w:pPr>
    </w:p>
    <w:p w14:paraId="7BFD1F0E" w14:textId="5E0D2CA5" w:rsidR="00F72182" w:rsidRDefault="0039693A" w:rsidP="00F72182">
      <w:pPr>
        <w:jc w:val="thaiDistribute"/>
        <w:rPr>
          <w:sz w:val="30"/>
          <w:szCs w:val="30"/>
        </w:rPr>
      </w:pPr>
      <w:r w:rsidRPr="00A50F6D">
        <w:rPr>
          <w:rFonts w:hint="cs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ข้าพเจ้าได้สอบทานงบแสดงฐานะการเงินรวมและงบแสดงฐานะการเงินเฉพาะธนาคาร ณ </w:t>
      </w:r>
      <w:r w:rsidRPr="00F143D1">
        <w:rPr>
          <w:rFonts w:hint="cs"/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 xml:space="preserve">30 </w:t>
      </w:r>
      <w:r>
        <w:rPr>
          <w:rFonts w:hint="cs"/>
          <w:sz w:val="30"/>
          <w:szCs w:val="30"/>
          <w:cs/>
        </w:rPr>
        <w:t>กันยายน</w:t>
      </w:r>
      <w:r w:rsidRPr="00F143D1">
        <w:rPr>
          <w:rFonts w:hint="cs"/>
          <w:sz w:val="30"/>
          <w:szCs w:val="30"/>
          <w:cs/>
        </w:rPr>
        <w:t xml:space="preserve"> </w:t>
      </w:r>
      <w:r w:rsidRPr="00F143D1">
        <w:rPr>
          <w:sz w:val="30"/>
          <w:szCs w:val="30"/>
        </w:rPr>
        <w:t>256</w:t>
      </w:r>
      <w:r>
        <w:rPr>
          <w:sz w:val="30"/>
          <w:szCs w:val="30"/>
        </w:rPr>
        <w:t>3</w:t>
      </w:r>
      <w:r w:rsidRPr="00A50F6D">
        <w:rPr>
          <w:rFonts w:hint="cs"/>
          <w:sz w:val="30"/>
          <w:szCs w:val="30"/>
          <w:cs/>
        </w:rPr>
        <w:t xml:space="preserve"> </w:t>
      </w:r>
      <w:r w:rsidRPr="00A50F6D">
        <w:rPr>
          <w:sz w:val="30"/>
          <w:szCs w:val="30"/>
        </w:rPr>
        <w:t xml:space="preserve">            </w:t>
      </w:r>
      <w:r w:rsidRPr="00A50F6D">
        <w:rPr>
          <w:rFonts w:hint="cs"/>
          <w:sz w:val="30"/>
          <w:szCs w:val="30"/>
          <w:cs/>
        </w:rPr>
        <w:t>งบกำไรขาดทุน</w:t>
      </w:r>
      <w:r>
        <w:rPr>
          <w:rFonts w:hint="cs"/>
          <w:sz w:val="30"/>
          <w:szCs w:val="30"/>
          <w:cs/>
        </w:rPr>
        <w:t>และกำไรขาดทุน</w:t>
      </w:r>
      <w:r w:rsidRPr="00A50F6D">
        <w:rPr>
          <w:rFonts w:hint="cs"/>
          <w:sz w:val="30"/>
          <w:szCs w:val="30"/>
          <w:cs/>
        </w:rPr>
        <w:t>เบ็ดเสร็จ</w:t>
      </w:r>
      <w:r>
        <w:rPr>
          <w:rFonts w:hint="cs"/>
          <w:sz w:val="30"/>
          <w:szCs w:val="30"/>
          <w:cs/>
        </w:rPr>
        <w:t>อื่นรวม</w:t>
      </w:r>
      <w:r w:rsidRPr="00A50F6D">
        <w:rPr>
          <w:rFonts w:hint="cs"/>
          <w:sz w:val="30"/>
          <w:szCs w:val="30"/>
          <w:cs/>
        </w:rPr>
        <w:t>และงบกำไรขาดทุน</w:t>
      </w:r>
      <w:r>
        <w:rPr>
          <w:rFonts w:hint="cs"/>
          <w:sz w:val="30"/>
          <w:szCs w:val="30"/>
          <w:cs/>
        </w:rPr>
        <w:t>และกำไรขาดทุน</w:t>
      </w:r>
      <w:r w:rsidRPr="00A50F6D">
        <w:rPr>
          <w:rFonts w:hint="cs"/>
          <w:sz w:val="30"/>
          <w:szCs w:val="30"/>
          <w:cs/>
        </w:rPr>
        <w:t>เบ็ดเสร็จ</w:t>
      </w:r>
      <w:r>
        <w:rPr>
          <w:rFonts w:hint="cs"/>
          <w:sz w:val="30"/>
          <w:szCs w:val="30"/>
          <w:cs/>
        </w:rPr>
        <w:t>อื่น</w:t>
      </w:r>
      <w:r w:rsidRPr="00A50F6D">
        <w:rPr>
          <w:rFonts w:hint="cs"/>
          <w:sz w:val="30"/>
          <w:szCs w:val="30"/>
          <w:cs/>
        </w:rPr>
        <w:t xml:space="preserve">เฉพาะธนาคาร </w:t>
      </w:r>
      <w:r>
        <w:rPr>
          <w:sz w:val="30"/>
          <w:szCs w:val="30"/>
        </w:rPr>
        <w:br/>
      </w:r>
      <w:r w:rsidRPr="00A50F6D">
        <w:rPr>
          <w:sz w:val="30"/>
          <w:szCs w:val="30"/>
          <w:cs/>
        </w:rPr>
        <w:t>สำหรับ</w:t>
      </w:r>
      <w:r w:rsidRPr="00F143D1">
        <w:rPr>
          <w:sz w:val="30"/>
          <w:szCs w:val="30"/>
          <w:cs/>
        </w:rPr>
        <w:t>งวด</w:t>
      </w:r>
      <w:r w:rsidRPr="00F143D1">
        <w:rPr>
          <w:rFonts w:hint="cs"/>
          <w:sz w:val="30"/>
          <w:szCs w:val="30"/>
          <w:cs/>
        </w:rPr>
        <w:t>สามเดือน</w:t>
      </w:r>
      <w:r>
        <w:rPr>
          <w:rFonts w:hint="cs"/>
          <w:sz w:val="30"/>
          <w:szCs w:val="30"/>
          <w:cs/>
        </w:rPr>
        <w:t xml:space="preserve">และเก้าเดือนสิ้นสุดวันที่ </w:t>
      </w:r>
      <w:r>
        <w:rPr>
          <w:sz w:val="30"/>
          <w:szCs w:val="30"/>
        </w:rPr>
        <w:t xml:space="preserve">30 </w:t>
      </w:r>
      <w:r>
        <w:rPr>
          <w:rFonts w:hint="cs"/>
          <w:sz w:val="30"/>
          <w:szCs w:val="30"/>
          <w:cs/>
        </w:rPr>
        <w:t xml:space="preserve">กันยายน </w:t>
      </w:r>
      <w:r w:rsidRPr="00F143D1">
        <w:rPr>
          <w:sz w:val="30"/>
          <w:szCs w:val="30"/>
        </w:rPr>
        <w:t>256</w:t>
      </w:r>
      <w:r>
        <w:rPr>
          <w:sz w:val="30"/>
          <w:szCs w:val="30"/>
        </w:rPr>
        <w:t xml:space="preserve">3 </w:t>
      </w:r>
      <w:r w:rsidRPr="00A50F6D">
        <w:rPr>
          <w:rFonts w:hint="cs"/>
          <w:sz w:val="30"/>
          <w:szCs w:val="30"/>
          <w:cs/>
        </w:rPr>
        <w:t>งบแสดงการเปลี่ยนแปลงส่วน</w:t>
      </w:r>
      <w:r w:rsidRPr="00A50F6D">
        <w:rPr>
          <w:sz w:val="30"/>
          <w:szCs w:val="30"/>
          <w:cs/>
        </w:rPr>
        <w:t>ของ</w:t>
      </w:r>
      <w:r w:rsidRPr="00A50F6D">
        <w:rPr>
          <w:rFonts w:hint="cs"/>
          <w:sz w:val="30"/>
          <w:szCs w:val="30"/>
          <w:cs/>
        </w:rPr>
        <w:t>เจ้าของรวมและ</w:t>
      </w:r>
      <w:r>
        <w:rPr>
          <w:sz w:val="30"/>
          <w:szCs w:val="30"/>
        </w:rPr>
        <w:br/>
      </w:r>
      <w:r w:rsidRPr="00A50F6D">
        <w:rPr>
          <w:rFonts w:hint="cs"/>
          <w:sz w:val="30"/>
          <w:szCs w:val="30"/>
          <w:cs/>
        </w:rPr>
        <w:t>งบแสดงการเปลี่ยนแปลงส่วน</w:t>
      </w:r>
      <w:r w:rsidRPr="00A50F6D">
        <w:rPr>
          <w:sz w:val="30"/>
          <w:szCs w:val="30"/>
          <w:cs/>
        </w:rPr>
        <w:t>ของ</w:t>
      </w:r>
      <w:r w:rsidRPr="00A50F6D">
        <w:rPr>
          <w:rFonts w:hint="cs"/>
          <w:sz w:val="30"/>
          <w:szCs w:val="30"/>
          <w:cs/>
        </w:rPr>
        <w:t>เจ้าของ</w:t>
      </w:r>
      <w:r w:rsidRPr="00A50F6D">
        <w:rPr>
          <w:sz w:val="30"/>
          <w:szCs w:val="30"/>
          <w:cs/>
        </w:rPr>
        <w:t>เฉพาะ</w:t>
      </w:r>
      <w:r w:rsidRPr="00A50F6D">
        <w:rPr>
          <w:rFonts w:hint="cs"/>
          <w:sz w:val="30"/>
          <w:szCs w:val="30"/>
          <w:cs/>
        </w:rPr>
        <w:t>ธนาคาร</w:t>
      </w:r>
      <w:r w:rsidRPr="00A50F6D">
        <w:rPr>
          <w:sz w:val="30"/>
          <w:szCs w:val="30"/>
          <w:cs/>
        </w:rPr>
        <w:t xml:space="preserve"> และงบกระแสเงินสดรวมและงบกระแสเงินสดเฉพาะ</w:t>
      </w:r>
      <w:r w:rsidRPr="00A50F6D">
        <w:rPr>
          <w:rFonts w:hint="cs"/>
          <w:sz w:val="30"/>
          <w:szCs w:val="30"/>
          <w:cs/>
        </w:rPr>
        <w:t>ธนาคาร</w:t>
      </w:r>
      <w:r w:rsidRPr="00A50F6D">
        <w:rPr>
          <w:sz w:val="30"/>
          <w:szCs w:val="30"/>
          <w:cs/>
        </w:rPr>
        <w:t xml:space="preserve"> สำหรับงวด</w:t>
      </w:r>
      <w:r>
        <w:rPr>
          <w:rFonts w:hint="cs"/>
          <w:sz w:val="30"/>
          <w:szCs w:val="30"/>
          <w:cs/>
        </w:rPr>
        <w:t>เก้า</w:t>
      </w:r>
      <w:r w:rsidRPr="00A50F6D">
        <w:rPr>
          <w:rFonts w:hint="cs"/>
          <w:sz w:val="30"/>
          <w:szCs w:val="30"/>
          <w:cs/>
        </w:rPr>
        <w:t>เดือน</w:t>
      </w:r>
      <w:r w:rsidRPr="00A50F6D">
        <w:rPr>
          <w:sz w:val="30"/>
          <w:szCs w:val="30"/>
          <w:cs/>
        </w:rPr>
        <w:t>สิ้นสุดวัน</w:t>
      </w:r>
      <w:r w:rsidRPr="00A50F6D">
        <w:rPr>
          <w:rFonts w:hint="cs"/>
          <w:sz w:val="30"/>
          <w:szCs w:val="30"/>
          <w:cs/>
        </w:rPr>
        <w:t>ที่</w:t>
      </w:r>
      <w:r w:rsidRPr="00A50F6D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30 </w:t>
      </w:r>
      <w:r>
        <w:rPr>
          <w:rFonts w:hint="cs"/>
          <w:sz w:val="30"/>
          <w:szCs w:val="30"/>
          <w:cs/>
        </w:rPr>
        <w:t>กันยายน</w:t>
      </w:r>
      <w:r w:rsidRPr="00A50F6D"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 xml:space="preserve">2563 </w:t>
      </w:r>
      <w:r w:rsidRPr="00A50F6D">
        <w:rPr>
          <w:rFonts w:hint="cs"/>
          <w:sz w:val="30"/>
          <w:szCs w:val="30"/>
          <w:cs/>
        </w:rPr>
        <w:t>และหมาย</w:t>
      </w:r>
      <w:r>
        <w:rPr>
          <w:rFonts w:hint="cs"/>
          <w:sz w:val="30"/>
          <w:szCs w:val="30"/>
          <w:cs/>
        </w:rPr>
        <w:t xml:space="preserve">เหตุประกอบงบการเงินแบบย่อ (ข้อมูลทางการเงินระหว่างกาล) </w:t>
      </w:r>
      <w:r w:rsidRPr="00BB7506">
        <w:rPr>
          <w:sz w:val="30"/>
          <w:szCs w:val="30"/>
          <w:cs/>
        </w:rPr>
        <w:t>ของธนาคารไทยพาณิ</w:t>
      </w:r>
      <w:r>
        <w:rPr>
          <w:sz w:val="30"/>
          <w:szCs w:val="30"/>
          <w:cs/>
        </w:rPr>
        <w:t>ชย์ จำกัด (มหาชน) และบริษัทย่อย</w:t>
      </w:r>
      <w:r>
        <w:rPr>
          <w:rFonts w:hint="cs"/>
          <w:sz w:val="30"/>
          <w:szCs w:val="30"/>
          <w:cs/>
        </w:rPr>
        <w:t xml:space="preserve"> </w:t>
      </w:r>
      <w:r w:rsidR="006F05C8">
        <w:rPr>
          <w:rFonts w:hint="cs"/>
          <w:sz w:val="30"/>
          <w:szCs w:val="30"/>
          <w:cs/>
        </w:rPr>
        <w:t xml:space="preserve">(กลุ่มธนาคาร) </w:t>
      </w:r>
      <w:r>
        <w:rPr>
          <w:sz w:val="30"/>
          <w:szCs w:val="30"/>
          <w:cs/>
        </w:rPr>
        <w:t>และของเฉพาะธนาคา</w:t>
      </w:r>
      <w:r>
        <w:rPr>
          <w:rFonts w:hint="cs"/>
          <w:sz w:val="30"/>
          <w:szCs w:val="30"/>
          <w:cs/>
        </w:rPr>
        <w:t>ร</w:t>
      </w:r>
      <w:r w:rsidRPr="00BB7506">
        <w:rPr>
          <w:sz w:val="30"/>
          <w:szCs w:val="30"/>
          <w:cs/>
        </w:rPr>
        <w:t xml:space="preserve">ไทยพาณิชย์ จำกัด (มหาชน) </w:t>
      </w:r>
      <w:r w:rsidR="006F05C8">
        <w:rPr>
          <w:rFonts w:hint="cs"/>
          <w:sz w:val="30"/>
          <w:szCs w:val="30"/>
          <w:cs/>
        </w:rPr>
        <w:t xml:space="preserve">(ธนาคาร) </w:t>
      </w:r>
      <w:r w:rsidRPr="00BB7506">
        <w:rPr>
          <w:sz w:val="30"/>
          <w:szCs w:val="30"/>
          <w:cs/>
        </w:rPr>
        <w:t>ตามลำดับ ซึ่งผู้บริหารของ</w:t>
      </w:r>
      <w:r>
        <w:rPr>
          <w:rFonts w:hint="cs"/>
          <w:sz w:val="30"/>
          <w:szCs w:val="30"/>
          <w:cs/>
        </w:rPr>
        <w:t>ธนาคาร</w:t>
      </w:r>
      <w:r w:rsidRPr="00BB7506">
        <w:rPr>
          <w:sz w:val="30"/>
          <w:szCs w:val="30"/>
          <w:cs/>
        </w:rPr>
        <w:t>เป็นผู้รับผิดชอบ</w:t>
      </w:r>
      <w:r>
        <w:rPr>
          <w:rFonts w:hint="cs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="0047015B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ฉบับที่ </w:t>
      </w:r>
      <w:r>
        <w:rPr>
          <w:sz w:val="30"/>
          <w:szCs w:val="30"/>
        </w:rPr>
        <w:t xml:space="preserve">34 </w:t>
      </w:r>
      <w:r>
        <w:rPr>
          <w:rFonts w:hint="cs"/>
          <w:sz w:val="30"/>
          <w:szCs w:val="30"/>
          <w:cs/>
        </w:rPr>
        <w:t>เรื่อง การรายงานทางการเงินระหว่างกาล</w:t>
      </w:r>
      <w:r w:rsidR="0047015B">
        <w:rPr>
          <w:rFonts w:hint="cs"/>
          <w:sz w:val="30"/>
          <w:szCs w:val="30"/>
          <w:cs/>
        </w:rPr>
        <w:t xml:space="preserve">และหลักเกณฑ์ของธนาคารแห่งประเทศไทย </w:t>
      </w:r>
      <w:r>
        <w:rPr>
          <w:rFonts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9D61FC" w14:textId="77777777" w:rsidR="00F72182" w:rsidRPr="003B0B13" w:rsidRDefault="00F72182" w:rsidP="00F72182">
      <w:pPr>
        <w:jc w:val="thaiDistribute"/>
        <w:rPr>
          <w:sz w:val="30"/>
          <w:szCs w:val="30"/>
        </w:rPr>
      </w:pPr>
    </w:p>
    <w:p w14:paraId="08C4CACE" w14:textId="77777777" w:rsidR="00F72182" w:rsidRPr="00BC1697" w:rsidRDefault="00F72182" w:rsidP="00F72182">
      <w:pPr>
        <w:jc w:val="thaiDistribute"/>
        <w:rPr>
          <w:i/>
          <w:iCs/>
          <w:sz w:val="30"/>
          <w:szCs w:val="30"/>
        </w:rPr>
      </w:pPr>
      <w:r w:rsidRPr="00BC1697">
        <w:rPr>
          <w:rFonts w:hint="cs"/>
          <w:i/>
          <w:iCs/>
          <w:sz w:val="30"/>
          <w:szCs w:val="30"/>
          <w:cs/>
        </w:rPr>
        <w:t>ขอบเขตการสอบทาน</w:t>
      </w:r>
    </w:p>
    <w:p w14:paraId="00A4F48A" w14:textId="77777777" w:rsidR="00F72182" w:rsidRPr="003B0B13" w:rsidRDefault="00F72182" w:rsidP="00F72182">
      <w:pPr>
        <w:jc w:val="both"/>
        <w:rPr>
          <w:sz w:val="30"/>
          <w:szCs w:val="30"/>
          <w:cs/>
        </w:rPr>
      </w:pPr>
    </w:p>
    <w:p w14:paraId="53461258" w14:textId="353E5E2B" w:rsidR="003B0B13" w:rsidRDefault="00F72182" w:rsidP="003B0B13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 w:rsidRPr="00EE0FD0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sz w:val="30"/>
          <w:szCs w:val="30"/>
        </w:rPr>
        <w:t xml:space="preserve"> </w:t>
      </w:r>
      <w:r w:rsidRPr="00EE0FD0">
        <w:rPr>
          <w:sz w:val="30"/>
          <w:szCs w:val="30"/>
          <w:cs/>
        </w:rPr>
        <w:t>รหัส</w:t>
      </w:r>
      <w:r w:rsidRPr="00EE0FD0">
        <w:rPr>
          <w:sz w:val="30"/>
          <w:szCs w:val="30"/>
        </w:rPr>
        <w:t xml:space="preserve"> 2410 “</w:t>
      </w:r>
      <w:r w:rsidRPr="00EE0FD0">
        <w:rPr>
          <w:sz w:val="30"/>
          <w:szCs w:val="30"/>
          <w:cs/>
        </w:rPr>
        <w:t>การสอบทานข้อมูลทางการเงินระหว่างกาล</w:t>
      </w:r>
      <w:r w:rsidR="005D091F">
        <w:rPr>
          <w:sz w:val="30"/>
          <w:szCs w:val="30"/>
        </w:rPr>
        <w:br/>
      </w:r>
      <w:r w:rsidRPr="00EE0FD0">
        <w:rPr>
          <w:sz w:val="30"/>
          <w:szCs w:val="30"/>
          <w:cs/>
        </w:rPr>
        <w:t>โดยผู้สอบบัญชีรับ</w:t>
      </w:r>
      <w:r w:rsidRPr="00011802">
        <w:rPr>
          <w:sz w:val="30"/>
          <w:szCs w:val="30"/>
          <w:cs/>
        </w:rPr>
        <w:t>อนุญาตของกิจการ</w:t>
      </w:r>
      <w:r w:rsidRPr="00011802">
        <w:rPr>
          <w:sz w:val="30"/>
          <w:szCs w:val="30"/>
        </w:rPr>
        <w:t>”</w:t>
      </w:r>
      <w:r w:rsidRPr="00011802">
        <w:rPr>
          <w:sz w:val="30"/>
          <w:szCs w:val="30"/>
          <w:cs/>
        </w:rPr>
        <w:t xml:space="preserve"> การสอบทาน</w:t>
      </w:r>
      <w:r w:rsidRPr="00EE0FD0">
        <w:rPr>
          <w:sz w:val="30"/>
          <w:szCs w:val="30"/>
          <w:cs/>
        </w:rPr>
        <w:t>ดังกล่าวประกอบด้วย</w:t>
      </w:r>
      <w:r w:rsidRPr="00EE0FD0">
        <w:rPr>
          <w:sz w:val="30"/>
          <w:szCs w:val="30"/>
        </w:rPr>
        <w:t xml:space="preserve"> </w:t>
      </w:r>
      <w:r w:rsidRPr="00EE0FD0">
        <w:rPr>
          <w:sz w:val="30"/>
          <w:szCs w:val="30"/>
          <w:cs/>
        </w:rPr>
        <w:t>การใช้วิธีการสอบถามบุคลากรซึ่ง</w:t>
      </w:r>
      <w:r>
        <w:rPr>
          <w:rFonts w:hint="cs"/>
          <w:sz w:val="30"/>
          <w:szCs w:val="30"/>
          <w:cs/>
        </w:rPr>
        <w:t>ส่วนใหญ่เป็นผู้</w:t>
      </w:r>
      <w:r w:rsidRPr="00EE0FD0">
        <w:rPr>
          <w:sz w:val="30"/>
          <w:szCs w:val="30"/>
          <w:cs/>
        </w:rPr>
        <w:t>รับผิดชอบ</w:t>
      </w:r>
      <w:r>
        <w:rPr>
          <w:rFonts w:hint="cs"/>
          <w:sz w:val="30"/>
          <w:szCs w:val="30"/>
          <w:cs/>
        </w:rPr>
        <w:t>ด้าน</w:t>
      </w:r>
      <w:r w:rsidRPr="00EE0FD0">
        <w:rPr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sz w:val="30"/>
          <w:szCs w:val="30"/>
        </w:rPr>
        <w:t xml:space="preserve"> </w:t>
      </w:r>
      <w:r w:rsidRPr="00EE0FD0">
        <w:rPr>
          <w:sz w:val="30"/>
          <w:szCs w:val="30"/>
          <w:cs/>
        </w:rPr>
        <w:t>การสอบทานนี้มีขอบเขต</w:t>
      </w:r>
      <w:r w:rsidR="006F05C8">
        <w:rPr>
          <w:rFonts w:hint="cs"/>
          <w:sz w:val="30"/>
          <w:szCs w:val="30"/>
          <w:cs/>
        </w:rPr>
        <w:t xml:space="preserve"> </w:t>
      </w:r>
      <w:r w:rsidRPr="00EE0FD0">
        <w:rPr>
          <w:sz w:val="30"/>
          <w:szCs w:val="30"/>
          <w:cs/>
        </w:rPr>
        <w:t>จำกัดกว่าการตรวจสอบตามมาตรฐานการสอบบัญชี</w:t>
      </w:r>
      <w:r>
        <w:rPr>
          <w:rFonts w:hint="cs"/>
          <w:sz w:val="30"/>
          <w:szCs w:val="30"/>
          <w:cs/>
        </w:rPr>
        <w:t>ทำให้ข้าพเจ้า</w:t>
      </w:r>
      <w:r w:rsidRPr="00EE0FD0">
        <w:rPr>
          <w:sz w:val="30"/>
          <w:szCs w:val="30"/>
          <w:cs/>
        </w:rPr>
        <w:t>ไม่สามารถ</w:t>
      </w:r>
      <w:r>
        <w:rPr>
          <w:rFonts w:hint="cs"/>
          <w:sz w:val="30"/>
          <w:szCs w:val="30"/>
          <w:cs/>
        </w:rPr>
        <w:t>ได้</w:t>
      </w:r>
      <w:r w:rsidRPr="00EE0FD0">
        <w:rPr>
          <w:sz w:val="30"/>
          <w:szCs w:val="30"/>
          <w:cs/>
        </w:rPr>
        <w:t>ความเชื่อมั่นว่าจะ</w:t>
      </w:r>
      <w:r>
        <w:rPr>
          <w:rFonts w:hint="cs"/>
          <w:sz w:val="30"/>
          <w:szCs w:val="30"/>
          <w:cs/>
        </w:rPr>
        <w:t>พบ</w:t>
      </w:r>
      <w:r w:rsidRPr="00EE0FD0">
        <w:rPr>
          <w:sz w:val="30"/>
          <w:szCs w:val="30"/>
          <w:cs/>
        </w:rPr>
        <w:t>เรื</w:t>
      </w:r>
      <w:r>
        <w:rPr>
          <w:sz w:val="30"/>
          <w:szCs w:val="30"/>
          <w:cs/>
        </w:rPr>
        <w:t>่องที่มีนัยสำคัญทั้งหมดซึ่ง</w:t>
      </w:r>
      <w:r w:rsidR="003B0B13">
        <w:rPr>
          <w:rFonts w:hint="cs"/>
          <w:sz w:val="30"/>
          <w:szCs w:val="30"/>
          <w:cs/>
        </w:rPr>
        <w:t>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23AAD5C" w14:textId="77777777" w:rsidR="003B0B13" w:rsidRDefault="003B0B13" w:rsidP="003B0B13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60197D3C" w14:textId="77777777" w:rsidR="00B74410" w:rsidRDefault="00B74410" w:rsidP="003B0B13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4CE64654" w14:textId="77777777" w:rsidR="00B74410" w:rsidRDefault="00B74410" w:rsidP="003B0B13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3924F50F" w14:textId="77777777" w:rsidR="00B74410" w:rsidRDefault="00B74410" w:rsidP="003B0B13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59DA138B" w14:textId="77777777" w:rsidR="00B74410" w:rsidRDefault="00B74410" w:rsidP="003B0B13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1E2CA632" w14:textId="77777777" w:rsidR="00B74410" w:rsidRDefault="00B74410" w:rsidP="003B0B13">
      <w:pPr>
        <w:autoSpaceDE w:val="0"/>
        <w:autoSpaceDN w:val="0"/>
        <w:adjustRightInd w:val="0"/>
        <w:jc w:val="thaiDistribute"/>
        <w:rPr>
          <w:sz w:val="32"/>
        </w:rPr>
      </w:pPr>
    </w:p>
    <w:p w14:paraId="31F098D1" w14:textId="77777777" w:rsidR="00F72182" w:rsidRDefault="00F72182" w:rsidP="00F72182">
      <w:pPr>
        <w:autoSpaceDE w:val="0"/>
        <w:autoSpaceDN w:val="0"/>
        <w:adjustRightInd w:val="0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t>ข้อ</w:t>
      </w:r>
      <w:r w:rsidRPr="001F1790">
        <w:rPr>
          <w:i/>
          <w:iCs/>
          <w:sz w:val="30"/>
          <w:szCs w:val="30"/>
          <w:cs/>
        </w:rPr>
        <w:t>สรุป</w:t>
      </w:r>
    </w:p>
    <w:p w14:paraId="76235CCB" w14:textId="77777777" w:rsidR="00F72182" w:rsidRPr="00842A60" w:rsidRDefault="00F72182" w:rsidP="00842A60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45ABD3E7" w14:textId="383CB757" w:rsidR="00F72182" w:rsidRDefault="00F72182" w:rsidP="00F72182">
      <w:pPr>
        <w:autoSpaceDE w:val="0"/>
        <w:autoSpaceDN w:val="0"/>
        <w:adjustRightInd w:val="0"/>
        <w:jc w:val="thaiDistribute"/>
        <w:rPr>
          <w:rFonts w:hint="cs"/>
          <w:sz w:val="30"/>
          <w:szCs w:val="30"/>
          <w:cs/>
        </w:rPr>
      </w:pPr>
      <w:r w:rsidRPr="00BB7506">
        <w:rPr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hint="cs"/>
          <w:sz w:val="30"/>
          <w:szCs w:val="30"/>
          <w:cs/>
        </w:rPr>
        <w:t xml:space="preserve">ข้อมูลทางการเงินระหว่างกาลดังกล่าว ไม่ได้จัดทำขึ้นตามมาตรฐานการบัญชี </w:t>
      </w:r>
      <w:r w:rsidR="005D091F">
        <w:rPr>
          <w:sz w:val="30"/>
          <w:szCs w:val="30"/>
        </w:rPr>
        <w:br/>
      </w:r>
      <w:r>
        <w:rPr>
          <w:rFonts w:hint="cs"/>
          <w:sz w:val="30"/>
          <w:szCs w:val="30"/>
          <w:cs/>
        </w:rPr>
        <w:t xml:space="preserve">ฉบับที่ </w:t>
      </w:r>
      <w:r>
        <w:rPr>
          <w:sz w:val="30"/>
          <w:szCs w:val="30"/>
        </w:rPr>
        <w:t>34</w:t>
      </w:r>
      <w:r w:rsidR="0007682A">
        <w:rPr>
          <w:rFonts w:hint="cs"/>
          <w:sz w:val="30"/>
          <w:szCs w:val="30"/>
          <w:cs/>
        </w:rPr>
        <w:t xml:space="preserve"> เรื่อง การรายงานทาง</w:t>
      </w:r>
      <w:r>
        <w:rPr>
          <w:rFonts w:hint="cs"/>
          <w:sz w:val="30"/>
          <w:szCs w:val="30"/>
          <w:cs/>
        </w:rPr>
        <w:t>การเงินระหว่างกาล</w:t>
      </w:r>
      <w:r w:rsidR="00EC1057">
        <w:rPr>
          <w:rFonts w:hint="cs"/>
          <w:sz w:val="30"/>
          <w:szCs w:val="30"/>
          <w:cs/>
        </w:rPr>
        <w:t xml:space="preserve"> และหลักเกณฑ์ของธนาคารแห่งประเทศไทย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ในสาระสำคัญจากการสอบทานของข้าพเจ้า</w:t>
      </w:r>
      <w:bookmarkStart w:id="1" w:name="_GoBack"/>
      <w:bookmarkEnd w:id="1"/>
    </w:p>
    <w:p w14:paraId="6BED1E01" w14:textId="77777777" w:rsidR="00F72182" w:rsidRPr="00B74410" w:rsidRDefault="00F72182" w:rsidP="00F72182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02A50B72" w14:textId="77777777" w:rsidR="00CF44BF" w:rsidRDefault="00CF44BF" w:rsidP="00F72182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10B4CA4A" w14:textId="77777777" w:rsidR="00F72182" w:rsidRDefault="00F72182" w:rsidP="00F72182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02C1435E" w14:textId="77777777" w:rsidR="00F72182" w:rsidRPr="001340D1" w:rsidRDefault="00F72182" w:rsidP="00F72182">
      <w:pPr>
        <w:autoSpaceDE w:val="0"/>
        <w:autoSpaceDN w:val="0"/>
        <w:adjustRightInd w:val="0"/>
        <w:jc w:val="thaiDistribute"/>
        <w:rPr>
          <w:sz w:val="30"/>
          <w:szCs w:val="30"/>
          <w:cs/>
        </w:rPr>
      </w:pPr>
      <w:r w:rsidRPr="001340D1">
        <w:rPr>
          <w:sz w:val="30"/>
          <w:szCs w:val="30"/>
          <w:cs/>
        </w:rPr>
        <w:t>(</w:t>
      </w:r>
      <w:r w:rsidR="00E34D77">
        <w:rPr>
          <w:rFonts w:hint="cs"/>
          <w:sz w:val="30"/>
          <w:szCs w:val="30"/>
          <w:cs/>
        </w:rPr>
        <w:t>วิไล</w:t>
      </w:r>
      <w:r>
        <w:rPr>
          <w:rFonts w:hint="cs"/>
          <w:sz w:val="30"/>
          <w:szCs w:val="30"/>
          <w:cs/>
        </w:rPr>
        <w:t xml:space="preserve"> </w:t>
      </w:r>
      <w:r w:rsidR="00E34D77">
        <w:rPr>
          <w:rFonts w:hint="cs"/>
          <w:sz w:val="30"/>
          <w:szCs w:val="30"/>
          <w:cs/>
        </w:rPr>
        <w:t>บูรณกิตติโสภณ</w:t>
      </w:r>
      <w:r w:rsidRPr="001340D1">
        <w:rPr>
          <w:sz w:val="30"/>
          <w:szCs w:val="30"/>
          <w:cs/>
        </w:rPr>
        <w:t>)</w:t>
      </w:r>
    </w:p>
    <w:p w14:paraId="4B422665" w14:textId="77777777" w:rsidR="00F72182" w:rsidRPr="001340D1" w:rsidRDefault="00F72182" w:rsidP="00F72182">
      <w:pPr>
        <w:jc w:val="both"/>
        <w:rPr>
          <w:sz w:val="30"/>
          <w:szCs w:val="30"/>
        </w:rPr>
      </w:pPr>
      <w:r w:rsidRPr="001340D1">
        <w:rPr>
          <w:sz w:val="30"/>
          <w:szCs w:val="30"/>
          <w:cs/>
        </w:rPr>
        <w:t>ผู้สอบบัญชีรับอนุญาต</w:t>
      </w:r>
    </w:p>
    <w:p w14:paraId="43C7C1D7" w14:textId="77777777" w:rsidR="00F72182" w:rsidRPr="001340D1" w:rsidRDefault="00F72182" w:rsidP="00F72182">
      <w:pPr>
        <w:jc w:val="both"/>
        <w:rPr>
          <w:sz w:val="30"/>
          <w:szCs w:val="30"/>
        </w:rPr>
      </w:pPr>
      <w:r w:rsidRPr="001340D1">
        <w:rPr>
          <w:sz w:val="30"/>
          <w:szCs w:val="30"/>
          <w:cs/>
        </w:rPr>
        <w:t xml:space="preserve">เลขทะเบียน </w:t>
      </w:r>
      <w:r w:rsidR="00E34D77">
        <w:rPr>
          <w:sz w:val="30"/>
          <w:szCs w:val="30"/>
        </w:rPr>
        <w:t>3920</w:t>
      </w:r>
    </w:p>
    <w:p w14:paraId="61643B15" w14:textId="77777777" w:rsidR="00F72182" w:rsidRPr="0009743B" w:rsidRDefault="00F72182" w:rsidP="00F72182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5D3B76A2" w14:textId="77777777" w:rsidR="00F72182" w:rsidRPr="001340D1" w:rsidRDefault="00F72182" w:rsidP="00F72182">
      <w:pPr>
        <w:jc w:val="both"/>
        <w:rPr>
          <w:sz w:val="30"/>
          <w:szCs w:val="30"/>
        </w:rPr>
      </w:pPr>
      <w:r w:rsidRPr="001340D1">
        <w:rPr>
          <w:sz w:val="30"/>
          <w:szCs w:val="30"/>
          <w:cs/>
        </w:rPr>
        <w:t>บริษัท เคพีเอ็มจี ภูมิไชย สอบบัญชี จำกัด</w:t>
      </w:r>
    </w:p>
    <w:p w14:paraId="4D43152B" w14:textId="77777777" w:rsidR="00F72182" w:rsidRPr="001340D1" w:rsidRDefault="00F72182" w:rsidP="00F72182">
      <w:pPr>
        <w:jc w:val="both"/>
        <w:rPr>
          <w:sz w:val="30"/>
          <w:szCs w:val="30"/>
        </w:rPr>
      </w:pPr>
      <w:r w:rsidRPr="001340D1">
        <w:rPr>
          <w:sz w:val="30"/>
          <w:szCs w:val="30"/>
          <w:cs/>
        </w:rPr>
        <w:t>กรุงเทพมหานคร</w:t>
      </w:r>
    </w:p>
    <w:p w14:paraId="218FF72D" w14:textId="56447DF8" w:rsidR="003B0B13" w:rsidRDefault="006F05C8" w:rsidP="00CF44BF">
      <w:pPr>
        <w:autoSpaceDE w:val="0"/>
        <w:rPr>
          <w:sz w:val="30"/>
          <w:szCs w:val="30"/>
        </w:rPr>
      </w:pPr>
      <w:r>
        <w:rPr>
          <w:sz w:val="30"/>
          <w:szCs w:val="30"/>
        </w:rPr>
        <w:t>1</w:t>
      </w:r>
      <w:r w:rsidR="008F1A8A">
        <w:rPr>
          <w:sz w:val="30"/>
          <w:szCs w:val="30"/>
        </w:rPr>
        <w:t>3</w:t>
      </w:r>
      <w:r>
        <w:rPr>
          <w:sz w:val="30"/>
          <w:szCs w:val="30"/>
        </w:rPr>
        <w:t xml:space="preserve"> </w:t>
      </w:r>
      <w:r w:rsidR="0039693A">
        <w:rPr>
          <w:rFonts w:hint="cs"/>
          <w:sz w:val="30"/>
          <w:szCs w:val="30"/>
          <w:cs/>
        </w:rPr>
        <w:t>พฤศจิกายน</w:t>
      </w:r>
      <w:r w:rsidR="00E47554">
        <w:rPr>
          <w:rFonts w:hint="cs"/>
          <w:sz w:val="30"/>
          <w:szCs w:val="30"/>
          <w:cs/>
        </w:rPr>
        <w:t xml:space="preserve"> </w:t>
      </w:r>
      <w:r w:rsidR="00533C8E">
        <w:rPr>
          <w:sz w:val="30"/>
          <w:szCs w:val="30"/>
        </w:rPr>
        <w:t>2563</w:t>
      </w:r>
    </w:p>
    <w:p w14:paraId="2B0A4A0C" w14:textId="77777777" w:rsidR="003B0B13" w:rsidRPr="003B0B13" w:rsidRDefault="003B0B13" w:rsidP="003B0B13">
      <w:pPr>
        <w:rPr>
          <w:sz w:val="30"/>
          <w:szCs w:val="30"/>
        </w:rPr>
      </w:pPr>
    </w:p>
    <w:p w14:paraId="44C779E3" w14:textId="77777777" w:rsidR="003B0B13" w:rsidRPr="003B0B13" w:rsidRDefault="003B0B13" w:rsidP="003B0B13">
      <w:pPr>
        <w:rPr>
          <w:sz w:val="30"/>
          <w:szCs w:val="30"/>
        </w:rPr>
      </w:pPr>
    </w:p>
    <w:p w14:paraId="339BD6E7" w14:textId="77777777" w:rsidR="003B0B13" w:rsidRPr="003B0B13" w:rsidRDefault="003B0B13" w:rsidP="003B0B13">
      <w:pPr>
        <w:rPr>
          <w:sz w:val="30"/>
          <w:szCs w:val="30"/>
        </w:rPr>
      </w:pPr>
    </w:p>
    <w:p w14:paraId="7C9022CC" w14:textId="77777777" w:rsidR="003B0B13" w:rsidRPr="003B0B13" w:rsidRDefault="003B0B13" w:rsidP="003B0B13">
      <w:pPr>
        <w:rPr>
          <w:sz w:val="30"/>
          <w:szCs w:val="30"/>
        </w:rPr>
      </w:pPr>
    </w:p>
    <w:p w14:paraId="4093E5DE" w14:textId="77777777" w:rsidR="003B0B13" w:rsidRPr="003B0B13" w:rsidRDefault="003B0B13" w:rsidP="003B0B13">
      <w:pPr>
        <w:rPr>
          <w:sz w:val="30"/>
          <w:szCs w:val="30"/>
        </w:rPr>
      </w:pPr>
    </w:p>
    <w:p w14:paraId="04E655EF" w14:textId="77777777" w:rsidR="003B0B13" w:rsidRPr="003B0B13" w:rsidRDefault="003B0B13" w:rsidP="003B0B13">
      <w:pPr>
        <w:rPr>
          <w:sz w:val="30"/>
          <w:szCs w:val="30"/>
        </w:rPr>
      </w:pPr>
    </w:p>
    <w:p w14:paraId="137B74F7" w14:textId="77777777" w:rsidR="003B0B13" w:rsidRPr="003B0B13" w:rsidRDefault="003B0B13" w:rsidP="003B0B13">
      <w:pPr>
        <w:rPr>
          <w:sz w:val="30"/>
          <w:szCs w:val="30"/>
        </w:rPr>
      </w:pPr>
    </w:p>
    <w:p w14:paraId="0242D19F" w14:textId="77777777" w:rsidR="003B0B13" w:rsidRPr="003B0B13" w:rsidRDefault="003B0B13" w:rsidP="003B0B13">
      <w:pPr>
        <w:rPr>
          <w:sz w:val="30"/>
          <w:szCs w:val="30"/>
        </w:rPr>
      </w:pPr>
    </w:p>
    <w:p w14:paraId="5870627A" w14:textId="77777777" w:rsidR="003B0B13" w:rsidRPr="003B0B13" w:rsidRDefault="003B0B13" w:rsidP="003B0B13">
      <w:pPr>
        <w:rPr>
          <w:sz w:val="30"/>
          <w:szCs w:val="30"/>
        </w:rPr>
      </w:pPr>
    </w:p>
    <w:p w14:paraId="6A7ED87B" w14:textId="77777777" w:rsidR="003B0B13" w:rsidRPr="003B0B13" w:rsidRDefault="003B0B13" w:rsidP="003B0B13">
      <w:pPr>
        <w:rPr>
          <w:sz w:val="30"/>
          <w:szCs w:val="30"/>
        </w:rPr>
      </w:pPr>
    </w:p>
    <w:p w14:paraId="1F43E8B0" w14:textId="77777777" w:rsidR="003B0B13" w:rsidRPr="003B0B13" w:rsidRDefault="003B0B13" w:rsidP="003B0B13">
      <w:pPr>
        <w:rPr>
          <w:sz w:val="30"/>
          <w:szCs w:val="30"/>
        </w:rPr>
      </w:pPr>
    </w:p>
    <w:p w14:paraId="0B426109" w14:textId="77777777" w:rsidR="003B0B13" w:rsidRPr="003B0B13" w:rsidRDefault="003B0B13" w:rsidP="003B0B13">
      <w:pPr>
        <w:rPr>
          <w:sz w:val="30"/>
          <w:szCs w:val="30"/>
        </w:rPr>
      </w:pPr>
    </w:p>
    <w:p w14:paraId="0C91597C" w14:textId="77777777" w:rsidR="003B0B13" w:rsidRPr="003B0B13" w:rsidRDefault="003B0B13" w:rsidP="003B0B13">
      <w:pPr>
        <w:rPr>
          <w:sz w:val="30"/>
          <w:szCs w:val="30"/>
        </w:rPr>
      </w:pPr>
    </w:p>
    <w:p w14:paraId="3F229AE7" w14:textId="77777777" w:rsidR="003B0B13" w:rsidRPr="003B0B13" w:rsidRDefault="003B0B13" w:rsidP="003B0B13">
      <w:pPr>
        <w:rPr>
          <w:sz w:val="30"/>
          <w:szCs w:val="30"/>
        </w:rPr>
      </w:pPr>
    </w:p>
    <w:p w14:paraId="2D9D53E1" w14:textId="77777777" w:rsidR="003B0B13" w:rsidRPr="003B0B13" w:rsidRDefault="003B0B13" w:rsidP="003B0B13">
      <w:pPr>
        <w:rPr>
          <w:sz w:val="30"/>
          <w:szCs w:val="30"/>
        </w:rPr>
      </w:pPr>
    </w:p>
    <w:p w14:paraId="07A7AEEA" w14:textId="77777777" w:rsidR="003B0B13" w:rsidRDefault="003B0B13" w:rsidP="003B0B13">
      <w:pPr>
        <w:rPr>
          <w:sz w:val="30"/>
          <w:szCs w:val="30"/>
        </w:rPr>
      </w:pPr>
    </w:p>
    <w:p w14:paraId="46EE081F" w14:textId="77777777" w:rsidR="005E7A14" w:rsidRPr="003B0B13" w:rsidRDefault="005E7A14" w:rsidP="003B0B13">
      <w:pPr>
        <w:jc w:val="center"/>
        <w:rPr>
          <w:sz w:val="30"/>
          <w:szCs w:val="30"/>
        </w:rPr>
      </w:pPr>
    </w:p>
    <w:sectPr w:rsidR="005E7A14" w:rsidRPr="003B0B13" w:rsidSect="00214AB6">
      <w:footerReference w:type="default" r:id="rId16"/>
      <w:pgSz w:w="11909" w:h="16834" w:code="9"/>
      <w:pgMar w:top="691" w:right="1152" w:bottom="576" w:left="1152" w:header="720" w:footer="360" w:gutter="0"/>
      <w:pgNumType w:start="2"/>
      <w:cols w:space="720"/>
      <w:titlePg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173F5" w14:textId="77777777" w:rsidR="00F240E9" w:rsidRDefault="00F240E9" w:rsidP="00236942">
      <w:r>
        <w:separator/>
      </w:r>
    </w:p>
  </w:endnote>
  <w:endnote w:type="continuationSeparator" w:id="0">
    <w:p w14:paraId="0D1FDEEA" w14:textId="77777777" w:rsidR="00F240E9" w:rsidRDefault="00F240E9" w:rsidP="0023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FB32C" w14:textId="77777777" w:rsidR="00246F76" w:rsidRDefault="000B33B4" w:rsidP="00E50391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 w:rsidR="00246F76">
      <w:rPr>
        <w:rStyle w:val="PageNumber"/>
        <w:cs/>
      </w:rPr>
      <w:instrText xml:space="preserve">PAGE  </w:instrText>
    </w:r>
    <w:r>
      <w:rPr>
        <w:rStyle w:val="PageNumber"/>
      </w:rPr>
      <w:fldChar w:fldCharType="separate"/>
    </w:r>
    <w:r w:rsidR="00246F76">
      <w:rPr>
        <w:rStyle w:val="PageNumber"/>
        <w:rFonts w:cs="Angsana New"/>
        <w:noProof/>
        <w:cs/>
      </w:rPr>
      <w:t>47</w:t>
    </w:r>
    <w:r>
      <w:rPr>
        <w:rStyle w:val="PageNumber"/>
      </w:rPr>
      <w:fldChar w:fldCharType="end"/>
    </w:r>
  </w:p>
  <w:p w14:paraId="38F9724E" w14:textId="77777777" w:rsidR="00246F76" w:rsidRDefault="00246F76">
    <w:pPr>
      <w:pStyle w:val="Footer"/>
      <w:ind w:right="360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7350F" w14:textId="77777777" w:rsidR="00246F76" w:rsidRDefault="00246F76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603F" w14:textId="77777777" w:rsidR="00246F76" w:rsidRDefault="00246F76">
    <w:pPr>
      <w:pStyle w:val="Footer"/>
      <w:tabs>
        <w:tab w:val="left" w:pos="9000"/>
      </w:tabs>
      <w:rPr>
        <w:rFonts w:ascii="Angsana New" w:hAnsi="Angsana New"/>
        <w:i/>
        <w:iCs/>
        <w:sz w:val="30"/>
        <w:szCs w:val="30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86F90" w14:textId="77777777" w:rsidR="008524AD" w:rsidRPr="00214AB6" w:rsidRDefault="00214AB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 w:hint="cs"/>
        <w:sz w:val="30"/>
        <w:szCs w:val="30"/>
        <w:cs/>
      </w:rPr>
      <w:t>2</w:t>
    </w:r>
  </w:p>
  <w:p w14:paraId="11DCD4F0" w14:textId="77777777" w:rsidR="008524AD" w:rsidRDefault="008524AD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47B1C" w14:textId="77777777" w:rsidR="00F240E9" w:rsidRDefault="00F240E9" w:rsidP="00236942">
      <w:r>
        <w:separator/>
      </w:r>
    </w:p>
  </w:footnote>
  <w:footnote w:type="continuationSeparator" w:id="0">
    <w:p w14:paraId="32F4AA02" w14:textId="77777777" w:rsidR="00F240E9" w:rsidRDefault="00F240E9" w:rsidP="00236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6F3C5" w14:textId="77777777" w:rsidR="00246F76" w:rsidRDefault="00246F76">
    <w:pPr>
      <w:rPr>
        <w:rFonts w:hAnsi="Times New Roman" w:cs="EucrosiaUPC"/>
        <w:b/>
        <w:bCs/>
        <w:sz w:val="30"/>
        <w:szCs w:val="30"/>
        <w:lang w:val="en-GB"/>
      </w:rPr>
    </w:pPr>
  </w:p>
  <w:p w14:paraId="7362CC64" w14:textId="77777777" w:rsidR="00246F76" w:rsidRDefault="00246F76">
    <w:pPr>
      <w:pStyle w:val="a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3A6DC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68B5077B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03ECF76B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34DC6F68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07AAB0B7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3A4A1E58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A"/>
    <w:multiLevelType w:val="singleLevel"/>
    <w:tmpl w:val="14EE65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</w:abstractNum>
  <w:abstractNum w:abstractNumId="2" w15:restartNumberingAfterBreak="0">
    <w:nsid w:val="31CF180E"/>
    <w:multiLevelType w:val="hybridMultilevel"/>
    <w:tmpl w:val="9000D626"/>
    <w:lvl w:ilvl="0" w:tplc="7B42FC7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7BD85109"/>
    <w:multiLevelType w:val="hybridMultilevel"/>
    <w:tmpl w:val="03BCB2FC"/>
    <w:lvl w:ilvl="0" w:tplc="04090019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8E4"/>
    <w:rsid w:val="0000461C"/>
    <w:rsid w:val="00006CF7"/>
    <w:rsid w:val="00022235"/>
    <w:rsid w:val="0003111E"/>
    <w:rsid w:val="0003574A"/>
    <w:rsid w:val="00041A71"/>
    <w:rsid w:val="00044002"/>
    <w:rsid w:val="0004596B"/>
    <w:rsid w:val="00054075"/>
    <w:rsid w:val="00061636"/>
    <w:rsid w:val="000629C5"/>
    <w:rsid w:val="00066F33"/>
    <w:rsid w:val="0007375B"/>
    <w:rsid w:val="00074D63"/>
    <w:rsid w:val="0007682A"/>
    <w:rsid w:val="0008035B"/>
    <w:rsid w:val="00086EAA"/>
    <w:rsid w:val="0009743B"/>
    <w:rsid w:val="000A397A"/>
    <w:rsid w:val="000A5CF1"/>
    <w:rsid w:val="000A6C8F"/>
    <w:rsid w:val="000B2911"/>
    <w:rsid w:val="000B33B4"/>
    <w:rsid w:val="000C4B9B"/>
    <w:rsid w:val="000C67EB"/>
    <w:rsid w:val="000C722A"/>
    <w:rsid w:val="000D0501"/>
    <w:rsid w:val="000D1A5F"/>
    <w:rsid w:val="000D3343"/>
    <w:rsid w:val="000D693E"/>
    <w:rsid w:val="000E5639"/>
    <w:rsid w:val="000F4279"/>
    <w:rsid w:val="000F4B29"/>
    <w:rsid w:val="000F52D6"/>
    <w:rsid w:val="000F56BD"/>
    <w:rsid w:val="00102E6F"/>
    <w:rsid w:val="00106CC9"/>
    <w:rsid w:val="00111DEC"/>
    <w:rsid w:val="00117A3A"/>
    <w:rsid w:val="00137EFC"/>
    <w:rsid w:val="00141393"/>
    <w:rsid w:val="00164636"/>
    <w:rsid w:val="00170791"/>
    <w:rsid w:val="00175161"/>
    <w:rsid w:val="0017539E"/>
    <w:rsid w:val="00177951"/>
    <w:rsid w:val="00180E0F"/>
    <w:rsid w:val="001826FA"/>
    <w:rsid w:val="001856D6"/>
    <w:rsid w:val="00186568"/>
    <w:rsid w:val="0019147F"/>
    <w:rsid w:val="001A6742"/>
    <w:rsid w:val="001A7AAE"/>
    <w:rsid w:val="001B1801"/>
    <w:rsid w:val="001B1C1F"/>
    <w:rsid w:val="001B4F69"/>
    <w:rsid w:val="001B60F6"/>
    <w:rsid w:val="001C4CA0"/>
    <w:rsid w:val="001E7FD0"/>
    <w:rsid w:val="001F3B91"/>
    <w:rsid w:val="001F4230"/>
    <w:rsid w:val="001F6AEF"/>
    <w:rsid w:val="001F75FD"/>
    <w:rsid w:val="001F7F2D"/>
    <w:rsid w:val="0020083F"/>
    <w:rsid w:val="002116BE"/>
    <w:rsid w:val="00212929"/>
    <w:rsid w:val="00214AB6"/>
    <w:rsid w:val="00220896"/>
    <w:rsid w:val="0023076B"/>
    <w:rsid w:val="00231AE8"/>
    <w:rsid w:val="00236942"/>
    <w:rsid w:val="0024308C"/>
    <w:rsid w:val="00243A74"/>
    <w:rsid w:val="002469DB"/>
    <w:rsid w:val="00246F76"/>
    <w:rsid w:val="00272A9C"/>
    <w:rsid w:val="00281B11"/>
    <w:rsid w:val="002904A5"/>
    <w:rsid w:val="00291727"/>
    <w:rsid w:val="0029423D"/>
    <w:rsid w:val="00294B02"/>
    <w:rsid w:val="002A29B7"/>
    <w:rsid w:val="002C6993"/>
    <w:rsid w:val="002C7921"/>
    <w:rsid w:val="002D2210"/>
    <w:rsid w:val="002D2D59"/>
    <w:rsid w:val="002D6531"/>
    <w:rsid w:val="002E1A7F"/>
    <w:rsid w:val="002F2921"/>
    <w:rsid w:val="002F3105"/>
    <w:rsid w:val="002F5513"/>
    <w:rsid w:val="00307342"/>
    <w:rsid w:val="00320BF2"/>
    <w:rsid w:val="00322AA4"/>
    <w:rsid w:val="00330CFC"/>
    <w:rsid w:val="003313C8"/>
    <w:rsid w:val="0033206E"/>
    <w:rsid w:val="00333D1D"/>
    <w:rsid w:val="00337CAC"/>
    <w:rsid w:val="00337D93"/>
    <w:rsid w:val="00341EA9"/>
    <w:rsid w:val="003439C8"/>
    <w:rsid w:val="00346D6F"/>
    <w:rsid w:val="00352351"/>
    <w:rsid w:val="00352865"/>
    <w:rsid w:val="00353B32"/>
    <w:rsid w:val="0035782A"/>
    <w:rsid w:val="00357D18"/>
    <w:rsid w:val="00362F0F"/>
    <w:rsid w:val="003705B7"/>
    <w:rsid w:val="00373EED"/>
    <w:rsid w:val="0037513E"/>
    <w:rsid w:val="0037550C"/>
    <w:rsid w:val="0038136B"/>
    <w:rsid w:val="0038264A"/>
    <w:rsid w:val="003828EE"/>
    <w:rsid w:val="00383DCE"/>
    <w:rsid w:val="00386DDA"/>
    <w:rsid w:val="00393305"/>
    <w:rsid w:val="0039693A"/>
    <w:rsid w:val="003A38B8"/>
    <w:rsid w:val="003A5E3E"/>
    <w:rsid w:val="003A5F91"/>
    <w:rsid w:val="003B0B13"/>
    <w:rsid w:val="003B1A9C"/>
    <w:rsid w:val="003B6EFC"/>
    <w:rsid w:val="003C13AF"/>
    <w:rsid w:val="003C3AFC"/>
    <w:rsid w:val="003D6027"/>
    <w:rsid w:val="003E2B17"/>
    <w:rsid w:val="003F5647"/>
    <w:rsid w:val="0040619B"/>
    <w:rsid w:val="004066DB"/>
    <w:rsid w:val="004074A9"/>
    <w:rsid w:val="00407657"/>
    <w:rsid w:val="0041179D"/>
    <w:rsid w:val="00412031"/>
    <w:rsid w:val="004130A4"/>
    <w:rsid w:val="004138D3"/>
    <w:rsid w:val="00417025"/>
    <w:rsid w:val="00423A15"/>
    <w:rsid w:val="00425C17"/>
    <w:rsid w:val="0042739E"/>
    <w:rsid w:val="00427A1C"/>
    <w:rsid w:val="00447D1A"/>
    <w:rsid w:val="00454E4F"/>
    <w:rsid w:val="00456629"/>
    <w:rsid w:val="00456AF2"/>
    <w:rsid w:val="0045700C"/>
    <w:rsid w:val="00464B70"/>
    <w:rsid w:val="0047015B"/>
    <w:rsid w:val="00475F75"/>
    <w:rsid w:val="00477B21"/>
    <w:rsid w:val="004828B9"/>
    <w:rsid w:val="0048364E"/>
    <w:rsid w:val="00484E5D"/>
    <w:rsid w:val="004A3BE5"/>
    <w:rsid w:val="004B0AF5"/>
    <w:rsid w:val="004B1189"/>
    <w:rsid w:val="004B3700"/>
    <w:rsid w:val="004C55BC"/>
    <w:rsid w:val="004D076C"/>
    <w:rsid w:val="004D1F70"/>
    <w:rsid w:val="004D585A"/>
    <w:rsid w:val="004F0FA5"/>
    <w:rsid w:val="004F6DDF"/>
    <w:rsid w:val="005055D8"/>
    <w:rsid w:val="00515A02"/>
    <w:rsid w:val="00520DFC"/>
    <w:rsid w:val="00521E95"/>
    <w:rsid w:val="0052671B"/>
    <w:rsid w:val="0053022A"/>
    <w:rsid w:val="005310F1"/>
    <w:rsid w:val="00533C8E"/>
    <w:rsid w:val="00534C54"/>
    <w:rsid w:val="00535805"/>
    <w:rsid w:val="005378B8"/>
    <w:rsid w:val="0054195C"/>
    <w:rsid w:val="005435A4"/>
    <w:rsid w:val="00543ABE"/>
    <w:rsid w:val="0054439F"/>
    <w:rsid w:val="00547642"/>
    <w:rsid w:val="00550811"/>
    <w:rsid w:val="005574B9"/>
    <w:rsid w:val="00557BB9"/>
    <w:rsid w:val="00566949"/>
    <w:rsid w:val="005821F5"/>
    <w:rsid w:val="00584669"/>
    <w:rsid w:val="0059260B"/>
    <w:rsid w:val="00595CC3"/>
    <w:rsid w:val="005A23D9"/>
    <w:rsid w:val="005B441D"/>
    <w:rsid w:val="005B591C"/>
    <w:rsid w:val="005B73AB"/>
    <w:rsid w:val="005D091F"/>
    <w:rsid w:val="005D5BA3"/>
    <w:rsid w:val="005D5DA2"/>
    <w:rsid w:val="005D73E9"/>
    <w:rsid w:val="005E7A14"/>
    <w:rsid w:val="00602D7D"/>
    <w:rsid w:val="00602F3A"/>
    <w:rsid w:val="00603A87"/>
    <w:rsid w:val="006135D9"/>
    <w:rsid w:val="0061634E"/>
    <w:rsid w:val="00633C50"/>
    <w:rsid w:val="00634DAF"/>
    <w:rsid w:val="0064608F"/>
    <w:rsid w:val="00646DFC"/>
    <w:rsid w:val="0065195E"/>
    <w:rsid w:val="006555E9"/>
    <w:rsid w:val="00657619"/>
    <w:rsid w:val="00677CA1"/>
    <w:rsid w:val="00683685"/>
    <w:rsid w:val="006860E9"/>
    <w:rsid w:val="00691A77"/>
    <w:rsid w:val="00692DFA"/>
    <w:rsid w:val="00693C52"/>
    <w:rsid w:val="006A7E44"/>
    <w:rsid w:val="006A7F1B"/>
    <w:rsid w:val="006D62F0"/>
    <w:rsid w:val="006E662C"/>
    <w:rsid w:val="006F05C8"/>
    <w:rsid w:val="00714031"/>
    <w:rsid w:val="00714CD2"/>
    <w:rsid w:val="007218E4"/>
    <w:rsid w:val="00722781"/>
    <w:rsid w:val="007227B7"/>
    <w:rsid w:val="00725643"/>
    <w:rsid w:val="007263F6"/>
    <w:rsid w:val="0074236F"/>
    <w:rsid w:val="00751894"/>
    <w:rsid w:val="007541A6"/>
    <w:rsid w:val="00761284"/>
    <w:rsid w:val="00764751"/>
    <w:rsid w:val="00766131"/>
    <w:rsid w:val="00773DE4"/>
    <w:rsid w:val="00774661"/>
    <w:rsid w:val="007807E8"/>
    <w:rsid w:val="00781A7B"/>
    <w:rsid w:val="00791FF0"/>
    <w:rsid w:val="00796232"/>
    <w:rsid w:val="00797C4C"/>
    <w:rsid w:val="007A008A"/>
    <w:rsid w:val="007A298F"/>
    <w:rsid w:val="007A2F0A"/>
    <w:rsid w:val="007B3CDE"/>
    <w:rsid w:val="007B5370"/>
    <w:rsid w:val="007C1455"/>
    <w:rsid w:val="007D2E9D"/>
    <w:rsid w:val="007D7719"/>
    <w:rsid w:val="007E45BB"/>
    <w:rsid w:val="007E69F8"/>
    <w:rsid w:val="007F15BB"/>
    <w:rsid w:val="008041D5"/>
    <w:rsid w:val="008049CA"/>
    <w:rsid w:val="00811F22"/>
    <w:rsid w:val="00814108"/>
    <w:rsid w:val="00814B34"/>
    <w:rsid w:val="00830F36"/>
    <w:rsid w:val="008337B5"/>
    <w:rsid w:val="00834C23"/>
    <w:rsid w:val="00842A60"/>
    <w:rsid w:val="008462A0"/>
    <w:rsid w:val="008524AD"/>
    <w:rsid w:val="00854528"/>
    <w:rsid w:val="00854CC3"/>
    <w:rsid w:val="00857B7D"/>
    <w:rsid w:val="008623E9"/>
    <w:rsid w:val="00871C5A"/>
    <w:rsid w:val="00872118"/>
    <w:rsid w:val="00872D22"/>
    <w:rsid w:val="00876201"/>
    <w:rsid w:val="008905D9"/>
    <w:rsid w:val="00892D27"/>
    <w:rsid w:val="008A27BA"/>
    <w:rsid w:val="008A2F2F"/>
    <w:rsid w:val="008B1E93"/>
    <w:rsid w:val="008B50FC"/>
    <w:rsid w:val="008E402E"/>
    <w:rsid w:val="008E4A90"/>
    <w:rsid w:val="008F00EA"/>
    <w:rsid w:val="008F0D79"/>
    <w:rsid w:val="008F1A8A"/>
    <w:rsid w:val="008F1BDC"/>
    <w:rsid w:val="00901BF5"/>
    <w:rsid w:val="009075E4"/>
    <w:rsid w:val="00915039"/>
    <w:rsid w:val="009247D7"/>
    <w:rsid w:val="00927596"/>
    <w:rsid w:val="0093173A"/>
    <w:rsid w:val="00935742"/>
    <w:rsid w:val="0094031B"/>
    <w:rsid w:val="009423D3"/>
    <w:rsid w:val="009426A5"/>
    <w:rsid w:val="00946431"/>
    <w:rsid w:val="00951600"/>
    <w:rsid w:val="00952681"/>
    <w:rsid w:val="00952748"/>
    <w:rsid w:val="00954D1F"/>
    <w:rsid w:val="00970071"/>
    <w:rsid w:val="00970B84"/>
    <w:rsid w:val="00974E4E"/>
    <w:rsid w:val="00977909"/>
    <w:rsid w:val="00977DC1"/>
    <w:rsid w:val="0098233D"/>
    <w:rsid w:val="009827BA"/>
    <w:rsid w:val="00984220"/>
    <w:rsid w:val="009853C2"/>
    <w:rsid w:val="009A17F1"/>
    <w:rsid w:val="009A7C25"/>
    <w:rsid w:val="009B1255"/>
    <w:rsid w:val="009B40AC"/>
    <w:rsid w:val="009C2CE3"/>
    <w:rsid w:val="009D57CB"/>
    <w:rsid w:val="009E1746"/>
    <w:rsid w:val="009F1FC7"/>
    <w:rsid w:val="009F4693"/>
    <w:rsid w:val="00A0178E"/>
    <w:rsid w:val="00A057A9"/>
    <w:rsid w:val="00A0790D"/>
    <w:rsid w:val="00A125CA"/>
    <w:rsid w:val="00A145E0"/>
    <w:rsid w:val="00A2036A"/>
    <w:rsid w:val="00A21864"/>
    <w:rsid w:val="00A34800"/>
    <w:rsid w:val="00A4598D"/>
    <w:rsid w:val="00A50F6D"/>
    <w:rsid w:val="00A51402"/>
    <w:rsid w:val="00A64EE2"/>
    <w:rsid w:val="00A654DD"/>
    <w:rsid w:val="00A6551C"/>
    <w:rsid w:val="00A65CA9"/>
    <w:rsid w:val="00A672F4"/>
    <w:rsid w:val="00A702A6"/>
    <w:rsid w:val="00A756AC"/>
    <w:rsid w:val="00A81E60"/>
    <w:rsid w:val="00A82A72"/>
    <w:rsid w:val="00AA5B57"/>
    <w:rsid w:val="00AC0430"/>
    <w:rsid w:val="00AC4EB8"/>
    <w:rsid w:val="00AD2703"/>
    <w:rsid w:val="00AD3144"/>
    <w:rsid w:val="00AD389C"/>
    <w:rsid w:val="00AF2800"/>
    <w:rsid w:val="00AF6603"/>
    <w:rsid w:val="00B275C4"/>
    <w:rsid w:val="00B302ED"/>
    <w:rsid w:val="00B35FFA"/>
    <w:rsid w:val="00B41F35"/>
    <w:rsid w:val="00B4359B"/>
    <w:rsid w:val="00B43C0D"/>
    <w:rsid w:val="00B44948"/>
    <w:rsid w:val="00B56311"/>
    <w:rsid w:val="00B6067F"/>
    <w:rsid w:val="00B60E5D"/>
    <w:rsid w:val="00B648CB"/>
    <w:rsid w:val="00B74410"/>
    <w:rsid w:val="00B9288D"/>
    <w:rsid w:val="00B96579"/>
    <w:rsid w:val="00B969F4"/>
    <w:rsid w:val="00B96CBC"/>
    <w:rsid w:val="00B97A85"/>
    <w:rsid w:val="00BA332F"/>
    <w:rsid w:val="00BB4174"/>
    <w:rsid w:val="00BB5A71"/>
    <w:rsid w:val="00BB705C"/>
    <w:rsid w:val="00BB7F77"/>
    <w:rsid w:val="00BC18B4"/>
    <w:rsid w:val="00BF3D48"/>
    <w:rsid w:val="00BF4A1D"/>
    <w:rsid w:val="00BF6374"/>
    <w:rsid w:val="00C00755"/>
    <w:rsid w:val="00C12611"/>
    <w:rsid w:val="00C15862"/>
    <w:rsid w:val="00C24B79"/>
    <w:rsid w:val="00C30F05"/>
    <w:rsid w:val="00C31744"/>
    <w:rsid w:val="00C3437B"/>
    <w:rsid w:val="00C3636C"/>
    <w:rsid w:val="00C41BF8"/>
    <w:rsid w:val="00C4635C"/>
    <w:rsid w:val="00C530C8"/>
    <w:rsid w:val="00C62E9A"/>
    <w:rsid w:val="00C6702C"/>
    <w:rsid w:val="00C71E3E"/>
    <w:rsid w:val="00C72AFE"/>
    <w:rsid w:val="00C75F8C"/>
    <w:rsid w:val="00C76104"/>
    <w:rsid w:val="00C85F20"/>
    <w:rsid w:val="00C95B14"/>
    <w:rsid w:val="00CA3686"/>
    <w:rsid w:val="00CA53FB"/>
    <w:rsid w:val="00CA57C1"/>
    <w:rsid w:val="00CB2E9C"/>
    <w:rsid w:val="00CB64FA"/>
    <w:rsid w:val="00CB678E"/>
    <w:rsid w:val="00CB788C"/>
    <w:rsid w:val="00CD22C8"/>
    <w:rsid w:val="00CE2DCF"/>
    <w:rsid w:val="00CE3357"/>
    <w:rsid w:val="00CE697D"/>
    <w:rsid w:val="00CF3AA6"/>
    <w:rsid w:val="00CF44BF"/>
    <w:rsid w:val="00D008B2"/>
    <w:rsid w:val="00D04B53"/>
    <w:rsid w:val="00D06110"/>
    <w:rsid w:val="00D06D23"/>
    <w:rsid w:val="00D16491"/>
    <w:rsid w:val="00D237B4"/>
    <w:rsid w:val="00D32526"/>
    <w:rsid w:val="00D43E2E"/>
    <w:rsid w:val="00D444C3"/>
    <w:rsid w:val="00D640E4"/>
    <w:rsid w:val="00D66AB9"/>
    <w:rsid w:val="00D765E2"/>
    <w:rsid w:val="00D8063D"/>
    <w:rsid w:val="00D942A4"/>
    <w:rsid w:val="00D94C93"/>
    <w:rsid w:val="00DA057A"/>
    <w:rsid w:val="00DA11C4"/>
    <w:rsid w:val="00DA3975"/>
    <w:rsid w:val="00DA523A"/>
    <w:rsid w:val="00DA7900"/>
    <w:rsid w:val="00DC0338"/>
    <w:rsid w:val="00DD7366"/>
    <w:rsid w:val="00DE11EB"/>
    <w:rsid w:val="00DE1793"/>
    <w:rsid w:val="00E01F56"/>
    <w:rsid w:val="00E07EE1"/>
    <w:rsid w:val="00E107C3"/>
    <w:rsid w:val="00E13C48"/>
    <w:rsid w:val="00E3134A"/>
    <w:rsid w:val="00E34D77"/>
    <w:rsid w:val="00E40E25"/>
    <w:rsid w:val="00E45FF7"/>
    <w:rsid w:val="00E47554"/>
    <w:rsid w:val="00E50391"/>
    <w:rsid w:val="00E50516"/>
    <w:rsid w:val="00E53394"/>
    <w:rsid w:val="00E5538E"/>
    <w:rsid w:val="00E55866"/>
    <w:rsid w:val="00E622E4"/>
    <w:rsid w:val="00E7279A"/>
    <w:rsid w:val="00E75294"/>
    <w:rsid w:val="00E7530A"/>
    <w:rsid w:val="00E85093"/>
    <w:rsid w:val="00E924FB"/>
    <w:rsid w:val="00EA3FAC"/>
    <w:rsid w:val="00EA4DDE"/>
    <w:rsid w:val="00EA62D0"/>
    <w:rsid w:val="00EB075E"/>
    <w:rsid w:val="00EB0D97"/>
    <w:rsid w:val="00EB1F9B"/>
    <w:rsid w:val="00EB33EE"/>
    <w:rsid w:val="00EC0844"/>
    <w:rsid w:val="00EC1057"/>
    <w:rsid w:val="00EC28F2"/>
    <w:rsid w:val="00EC56FF"/>
    <w:rsid w:val="00ED07D5"/>
    <w:rsid w:val="00ED43CB"/>
    <w:rsid w:val="00F00C8D"/>
    <w:rsid w:val="00F02B7D"/>
    <w:rsid w:val="00F02BAD"/>
    <w:rsid w:val="00F02BE2"/>
    <w:rsid w:val="00F043AF"/>
    <w:rsid w:val="00F05DF4"/>
    <w:rsid w:val="00F10200"/>
    <w:rsid w:val="00F143D1"/>
    <w:rsid w:val="00F15365"/>
    <w:rsid w:val="00F162D4"/>
    <w:rsid w:val="00F240E9"/>
    <w:rsid w:val="00F2669C"/>
    <w:rsid w:val="00F32F5A"/>
    <w:rsid w:val="00F4192F"/>
    <w:rsid w:val="00F4421B"/>
    <w:rsid w:val="00F44E0F"/>
    <w:rsid w:val="00F53643"/>
    <w:rsid w:val="00F54194"/>
    <w:rsid w:val="00F60FC3"/>
    <w:rsid w:val="00F66952"/>
    <w:rsid w:val="00F72182"/>
    <w:rsid w:val="00F76B43"/>
    <w:rsid w:val="00F77478"/>
    <w:rsid w:val="00F828B9"/>
    <w:rsid w:val="00F852B9"/>
    <w:rsid w:val="00F9227B"/>
    <w:rsid w:val="00F93B77"/>
    <w:rsid w:val="00F96136"/>
    <w:rsid w:val="00FA25E5"/>
    <w:rsid w:val="00FA44DC"/>
    <w:rsid w:val="00FA4AC9"/>
    <w:rsid w:val="00FB2F00"/>
    <w:rsid w:val="00FB6631"/>
    <w:rsid w:val="00FD0DBA"/>
    <w:rsid w:val="00FD1F31"/>
    <w:rsid w:val="00FE28F7"/>
    <w:rsid w:val="00FE29C3"/>
    <w:rsid w:val="00FE39AD"/>
    <w:rsid w:val="00FE6B79"/>
    <w:rsid w:val="00FF21CE"/>
    <w:rsid w:val="00FF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CF1A3B"/>
  <w15:chartTrackingRefBased/>
  <w15:docId w15:val="{912C57BA-0732-4D25-A8D4-C4CABC8E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8E4"/>
    <w:pPr>
      <w:suppressAutoHyphens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7218E4"/>
    <w:pPr>
      <w:keepNext/>
      <w:numPr>
        <w:numId w:val="1"/>
      </w:numPr>
      <w:spacing w:line="360" w:lineRule="exact"/>
      <w:ind w:left="0" w:right="180" w:firstLine="0"/>
      <w:jc w:val="center"/>
      <w:outlineLvl w:val="0"/>
    </w:pPr>
    <w:rPr>
      <w:rFonts w:ascii="Times New Roman" w:hAnsi="Times New Roman"/>
      <w:color w:val="000000"/>
      <w:sz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7218E4"/>
    <w:pPr>
      <w:keepNext/>
      <w:numPr>
        <w:ilvl w:val="1"/>
        <w:numId w:val="1"/>
      </w:numPr>
      <w:ind w:left="1620" w:right="314" w:hanging="720"/>
      <w:jc w:val="right"/>
      <w:outlineLvl w:val="1"/>
    </w:pPr>
    <w:rPr>
      <w:rFonts w:ascii="Times New Roman" w:hAnsi="Times New Roman"/>
      <w:color w:val="000000"/>
      <w:sz w:val="32"/>
      <w:lang w:val="th-TH"/>
    </w:rPr>
  </w:style>
  <w:style w:type="paragraph" w:styleId="Heading3">
    <w:name w:val="heading 3"/>
    <w:basedOn w:val="Normal"/>
    <w:next w:val="Normal"/>
    <w:link w:val="Heading3Char"/>
    <w:qFormat/>
    <w:rsid w:val="007218E4"/>
    <w:pPr>
      <w:keepNext/>
      <w:numPr>
        <w:ilvl w:val="2"/>
        <w:numId w:val="1"/>
      </w:numPr>
      <w:ind w:left="0" w:right="-29" w:firstLine="0"/>
      <w:outlineLvl w:val="2"/>
    </w:pPr>
    <w:rPr>
      <w:b/>
      <w:bCs/>
      <w:szCs w:val="36"/>
      <w:lang w:val="th-TH"/>
    </w:rPr>
  </w:style>
  <w:style w:type="paragraph" w:styleId="Heading4">
    <w:name w:val="heading 4"/>
    <w:basedOn w:val="Normal"/>
    <w:next w:val="Normal"/>
    <w:link w:val="Heading4Char"/>
    <w:qFormat/>
    <w:rsid w:val="007218E4"/>
    <w:pPr>
      <w:keepNext/>
      <w:numPr>
        <w:ilvl w:val="3"/>
        <w:numId w:val="1"/>
      </w:numPr>
      <w:ind w:left="-144" w:right="477" w:firstLine="0"/>
      <w:jc w:val="center"/>
      <w:outlineLvl w:val="3"/>
    </w:pPr>
    <w:rPr>
      <w:rFonts w:ascii="Times New Roman" w:hAnsi="Times New Roman"/>
      <w:b/>
      <w:bCs/>
      <w:sz w:val="28"/>
      <w:szCs w:val="20"/>
      <w:lang w:val="th-TH"/>
    </w:rPr>
  </w:style>
  <w:style w:type="paragraph" w:styleId="Heading5">
    <w:name w:val="heading 5"/>
    <w:basedOn w:val="Normal"/>
    <w:next w:val="Normal"/>
    <w:link w:val="Heading5Char"/>
    <w:qFormat/>
    <w:rsid w:val="007218E4"/>
    <w:pPr>
      <w:keepNext/>
      <w:numPr>
        <w:ilvl w:val="4"/>
        <w:numId w:val="1"/>
      </w:numPr>
      <w:ind w:left="900" w:right="-178" w:firstLine="0"/>
      <w:jc w:val="right"/>
      <w:outlineLvl w:val="4"/>
    </w:pPr>
    <w:rPr>
      <w:b/>
      <w:bCs/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qFormat/>
    <w:rsid w:val="007218E4"/>
    <w:pPr>
      <w:keepNext/>
      <w:numPr>
        <w:ilvl w:val="5"/>
        <w:numId w:val="1"/>
      </w:numPr>
      <w:ind w:left="1440" w:right="-115" w:hanging="540"/>
      <w:jc w:val="right"/>
      <w:outlineLvl w:val="5"/>
    </w:pPr>
    <w:rPr>
      <w:b/>
      <w:b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7218E4"/>
    <w:pPr>
      <w:keepNext/>
      <w:numPr>
        <w:ilvl w:val="6"/>
        <w:numId w:val="1"/>
      </w:numPr>
      <w:ind w:left="-144" w:right="-125" w:firstLine="0"/>
      <w:jc w:val="center"/>
      <w:outlineLvl w:val="6"/>
    </w:pPr>
    <w:rPr>
      <w:rFonts w:ascii="Times New Roman" w:hAnsi="Times New Roman"/>
      <w:b/>
      <w:bCs/>
      <w:sz w:val="28"/>
      <w:szCs w:val="20"/>
      <w:lang w:val="th-TH"/>
    </w:rPr>
  </w:style>
  <w:style w:type="paragraph" w:styleId="Heading8">
    <w:name w:val="heading 8"/>
    <w:basedOn w:val="Normal"/>
    <w:next w:val="Normal"/>
    <w:link w:val="Heading8Char"/>
    <w:qFormat/>
    <w:rsid w:val="007218E4"/>
    <w:pPr>
      <w:keepNext/>
      <w:numPr>
        <w:ilvl w:val="7"/>
        <w:numId w:val="1"/>
      </w:numPr>
      <w:spacing w:line="320" w:lineRule="exact"/>
      <w:ind w:left="1800" w:right="-25" w:hanging="180"/>
      <w:outlineLvl w:val="7"/>
    </w:pPr>
    <w:rPr>
      <w:b/>
      <w:bCs/>
      <w:color w:val="000000"/>
      <w:sz w:val="28"/>
      <w:szCs w:val="20"/>
      <w:lang w:val="x-none"/>
    </w:rPr>
  </w:style>
  <w:style w:type="paragraph" w:styleId="Heading9">
    <w:name w:val="heading 9"/>
    <w:basedOn w:val="Normal"/>
    <w:next w:val="Normal"/>
    <w:link w:val="Heading9Char"/>
    <w:qFormat/>
    <w:rsid w:val="007218E4"/>
    <w:pPr>
      <w:keepNext/>
      <w:numPr>
        <w:ilvl w:val="8"/>
        <w:numId w:val="1"/>
      </w:numPr>
      <w:ind w:left="720" w:right="-29" w:firstLine="0"/>
      <w:jc w:val="right"/>
      <w:outlineLvl w:val="8"/>
    </w:pPr>
    <w:rPr>
      <w:b/>
      <w:bCs/>
      <w:color w:val="000000"/>
      <w:sz w:val="28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218E4"/>
    <w:rPr>
      <w:rFonts w:ascii="Times New Roman" w:eastAsia="Times New Roman" w:hAnsi="Times New Roman" w:cs="Times New Roman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link w:val="Heading2"/>
    <w:rsid w:val="007218E4"/>
    <w:rPr>
      <w:rFonts w:ascii="Times New Roman" w:eastAsia="Times New Roman" w:hAnsi="Times New Roman" w:cs="Times New Roman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link w:val="Heading3"/>
    <w:rsid w:val="007218E4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link w:val="Heading4"/>
    <w:rsid w:val="007218E4"/>
    <w:rPr>
      <w:rFonts w:ascii="Times New Roman" w:eastAsia="Times New Roman" w:hAnsi="Times New Roman" w:cs="Times New Roman"/>
      <w:b/>
      <w:bCs/>
      <w:sz w:val="28"/>
      <w:lang w:val="th-TH" w:eastAsia="zh-CN"/>
    </w:rPr>
  </w:style>
  <w:style w:type="character" w:customStyle="1" w:styleId="Heading5Char">
    <w:name w:val="Heading 5 Char"/>
    <w:link w:val="Heading5"/>
    <w:rsid w:val="007218E4"/>
    <w:rPr>
      <w:rFonts w:ascii="Angsana New" w:eastAsia="Times New Roman" w:hAnsi="Angsana New" w:cs="Angsana New"/>
      <w:b/>
      <w:bCs/>
      <w:sz w:val="24"/>
      <w:szCs w:val="24"/>
      <w:lang w:eastAsia="zh-CN"/>
    </w:rPr>
  </w:style>
  <w:style w:type="character" w:customStyle="1" w:styleId="Heading6Char">
    <w:name w:val="Heading 6 Char"/>
    <w:link w:val="Heading6"/>
    <w:rsid w:val="007218E4"/>
    <w:rPr>
      <w:rFonts w:ascii="Angsana New" w:eastAsia="Times New Roman" w:hAnsi="Angsana New" w:cs="Angsana New"/>
      <w:b/>
      <w:bCs/>
      <w:sz w:val="24"/>
      <w:szCs w:val="24"/>
      <w:lang w:eastAsia="zh-CN"/>
    </w:rPr>
  </w:style>
  <w:style w:type="character" w:customStyle="1" w:styleId="Heading7Char">
    <w:name w:val="Heading 7 Char"/>
    <w:link w:val="Heading7"/>
    <w:rsid w:val="007218E4"/>
    <w:rPr>
      <w:rFonts w:ascii="Times New Roman" w:eastAsia="Times New Roman" w:hAnsi="Times New Roman" w:cs="Times New Roman"/>
      <w:b/>
      <w:bCs/>
      <w:sz w:val="28"/>
      <w:lang w:val="th-TH" w:eastAsia="zh-CN"/>
    </w:rPr>
  </w:style>
  <w:style w:type="character" w:customStyle="1" w:styleId="Heading8Char">
    <w:name w:val="Heading 8 Char"/>
    <w:link w:val="Heading8"/>
    <w:rsid w:val="007218E4"/>
    <w:rPr>
      <w:rFonts w:ascii="Angsana New" w:eastAsia="Times New Roman" w:hAnsi="Angsana New" w:cs="Times New Roman"/>
      <w:b/>
      <w:bCs/>
      <w:color w:val="000000"/>
      <w:sz w:val="28"/>
      <w:lang w:eastAsia="zh-CN"/>
    </w:rPr>
  </w:style>
  <w:style w:type="character" w:customStyle="1" w:styleId="Heading9Char">
    <w:name w:val="Heading 9 Char"/>
    <w:link w:val="Heading9"/>
    <w:rsid w:val="007218E4"/>
    <w:rPr>
      <w:rFonts w:ascii="Angsana New" w:eastAsia="Times New Roman" w:hAnsi="Angsana New" w:cs="Times New Roman"/>
      <w:b/>
      <w:bCs/>
      <w:color w:val="000000"/>
      <w:sz w:val="28"/>
      <w:lang w:eastAsia="zh-CN"/>
    </w:rPr>
  </w:style>
  <w:style w:type="character" w:styleId="PageNumber">
    <w:name w:val="page number"/>
    <w:rsid w:val="007218E4"/>
    <w:rPr>
      <w:rFonts w:cs="Times New Roman"/>
    </w:rPr>
  </w:style>
  <w:style w:type="paragraph" w:styleId="Header">
    <w:name w:val="header"/>
    <w:basedOn w:val="Normal"/>
    <w:link w:val="HeaderChar"/>
    <w:rsid w:val="007218E4"/>
    <w:rPr>
      <w:rFonts w:ascii="Times New Roman" w:hAnsi="Times New Roman"/>
      <w:sz w:val="28"/>
      <w:szCs w:val="20"/>
      <w:lang w:val="th-TH"/>
    </w:rPr>
  </w:style>
  <w:style w:type="character" w:customStyle="1" w:styleId="HeaderChar">
    <w:name w:val="Header Char"/>
    <w:link w:val="Header"/>
    <w:rsid w:val="007218E4"/>
    <w:rPr>
      <w:rFonts w:ascii="Times New Roman" w:eastAsia="Times New Roman" w:hAnsi="Times New Roman" w:cs="Times New Roman"/>
      <w:sz w:val="28"/>
      <w:lang w:val="th-TH" w:eastAsia="zh-CN"/>
    </w:rPr>
  </w:style>
  <w:style w:type="paragraph" w:styleId="Footer">
    <w:name w:val="footer"/>
    <w:basedOn w:val="Normal"/>
    <w:link w:val="FooterChar"/>
    <w:uiPriority w:val="99"/>
    <w:rsid w:val="007218E4"/>
    <w:rPr>
      <w:rFonts w:ascii="Times New Roman" w:hAnsi="Times New Roman"/>
      <w:sz w:val="28"/>
      <w:szCs w:val="20"/>
      <w:lang w:val="th-TH"/>
    </w:rPr>
  </w:style>
  <w:style w:type="character" w:customStyle="1" w:styleId="FooterChar">
    <w:name w:val="Footer Char"/>
    <w:link w:val="Footer"/>
    <w:uiPriority w:val="99"/>
    <w:rsid w:val="007218E4"/>
    <w:rPr>
      <w:rFonts w:ascii="Times New Roman" w:eastAsia="Times New Roman" w:hAnsi="Times New Roman" w:cs="Times New Roman"/>
      <w:sz w:val="28"/>
      <w:lang w:val="th-TH" w:eastAsia="zh-CN"/>
    </w:rPr>
  </w:style>
  <w:style w:type="paragraph" w:customStyle="1" w:styleId="a">
    <w:name w:val="???????"/>
    <w:basedOn w:val="Normal"/>
    <w:rsid w:val="007218E4"/>
    <w:rPr>
      <w:rFonts w:ascii="Times New Roman" w:hAnsi="Times New Roman" w:cs="Times New Roman"/>
      <w:sz w:val="30"/>
      <w:szCs w:val="30"/>
      <w:lang w:val="th-TH"/>
    </w:rPr>
  </w:style>
  <w:style w:type="paragraph" w:styleId="BodyText">
    <w:name w:val="Body Text"/>
    <w:aliases w:val="bt,body text,Body,BT"/>
    <w:basedOn w:val="Normal"/>
    <w:link w:val="BodyTextChar"/>
    <w:rsid w:val="00FE39AD"/>
    <w:pPr>
      <w:ind w:right="-108"/>
    </w:pPr>
    <w:rPr>
      <w:color w:val="000000"/>
      <w:sz w:val="32"/>
      <w:lang w:val="x-none"/>
    </w:rPr>
  </w:style>
  <w:style w:type="character" w:customStyle="1" w:styleId="BodyTextChar">
    <w:name w:val="Body Text Char"/>
    <w:aliases w:val="bt Char,body text Char,Body Char,BT Char"/>
    <w:link w:val="BodyText"/>
    <w:rsid w:val="00FE39AD"/>
    <w:rPr>
      <w:rFonts w:ascii="Angsana New" w:eastAsia="Times New Roman" w:hAnsi="Angsana New" w:cs="Times New Roman"/>
      <w:color w:val="000000"/>
      <w:sz w:val="32"/>
      <w:szCs w:val="32"/>
      <w:lang w:eastAsia="zh-CN"/>
    </w:rPr>
  </w:style>
  <w:style w:type="paragraph" w:customStyle="1" w:styleId="block">
    <w:name w:val="block"/>
    <w:aliases w:val="b"/>
    <w:basedOn w:val="BodyText"/>
    <w:rsid w:val="00FE39AD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99"/>
    <w:qFormat/>
    <w:rsid w:val="00FE39AD"/>
    <w:pPr>
      <w:spacing w:line="240" w:lineRule="atLeast"/>
      <w:ind w:left="720"/>
      <w:contextualSpacing/>
    </w:pPr>
    <w:rPr>
      <w:rFonts w:ascii="Arial" w:hAnsi="Arial" w:cs="Arial"/>
      <w:sz w:val="18"/>
      <w:szCs w:val="22"/>
    </w:rPr>
  </w:style>
  <w:style w:type="paragraph" w:customStyle="1" w:styleId="acctmergecolhdg">
    <w:name w:val="acct merge col hdg"/>
    <w:basedOn w:val="Normal"/>
    <w:rsid w:val="00FE39AD"/>
    <w:pPr>
      <w:spacing w:line="260" w:lineRule="atLeast"/>
      <w:jc w:val="center"/>
    </w:pPr>
    <w:rPr>
      <w:rFonts w:ascii="Times New Roman" w:hAnsi="Times New Roman" w:cs="Arial Unicode MS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FE39AD"/>
    <w:pPr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9F1FC7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link w:val="PlainText"/>
    <w:rsid w:val="009F1FC7"/>
    <w:rPr>
      <w:rFonts w:ascii="Courier New" w:eastAsia="Times New Roman" w:hAnsi="Courier New" w:cs="Courier New"/>
      <w:sz w:val="20"/>
      <w:szCs w:val="20"/>
      <w:lang w:val="en-AU" w:eastAsia="zh-CN"/>
    </w:rPr>
  </w:style>
  <w:style w:type="character" w:customStyle="1" w:styleId="BalloonTextChar">
    <w:name w:val="Balloon Text Char"/>
    <w:semiHidden/>
    <w:rsid w:val="006860E9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E28F7"/>
    <w:pPr>
      <w:spacing w:after="120" w:line="480" w:lineRule="auto"/>
      <w:ind w:left="360"/>
    </w:pPr>
    <w:rPr>
      <w:lang w:val="x-none"/>
    </w:rPr>
  </w:style>
  <w:style w:type="character" w:customStyle="1" w:styleId="BodyTextIndent2Char">
    <w:name w:val="Body Text Indent 2 Char"/>
    <w:link w:val="BodyTextIndent2"/>
    <w:uiPriority w:val="99"/>
    <w:semiHidden/>
    <w:rsid w:val="00FE28F7"/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xl42">
    <w:name w:val="xl42"/>
    <w:basedOn w:val="Normal"/>
    <w:rsid w:val="00AD389C"/>
    <w:pPr>
      <w:spacing w:before="280" w:after="280"/>
      <w:jc w:val="right"/>
      <w:textAlignment w:val="top"/>
    </w:pPr>
    <w:rPr>
      <w:sz w:val="24"/>
      <w:szCs w:val="24"/>
    </w:rPr>
  </w:style>
  <w:style w:type="paragraph" w:styleId="MacroText">
    <w:name w:val="macro"/>
    <w:link w:val="MacroTextChar"/>
    <w:rsid w:val="007E69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Times New Roman" w:eastAsia="Times New Roman" w:hAnsi="Times New Roman" w:cs="Angsana New"/>
      <w:sz w:val="28"/>
      <w:lang w:eastAsia="zh-CN"/>
    </w:rPr>
  </w:style>
  <w:style w:type="character" w:customStyle="1" w:styleId="MacroTextChar">
    <w:name w:val="Macro Text Char"/>
    <w:link w:val="MacroText"/>
    <w:rsid w:val="007E69F8"/>
    <w:rPr>
      <w:rFonts w:ascii="Times New Roman" w:eastAsia="Times New Roman" w:hAnsi="Times New Roman" w:cs="Angsana New"/>
      <w:sz w:val="28"/>
      <w:lang w:eastAsia="zh-CN" w:bidi="th-TH"/>
    </w:rPr>
  </w:style>
  <w:style w:type="paragraph" w:styleId="FootnoteText">
    <w:name w:val="footnote text"/>
    <w:aliases w:val="ft"/>
    <w:basedOn w:val="Normal"/>
    <w:link w:val="FootnoteTextChar"/>
    <w:rsid w:val="005D5BA3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5BA3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basedOn w:val="Normal"/>
    <w:rsid w:val="00B9288D"/>
    <w:pPr>
      <w:spacing w:line="200" w:lineRule="atLeast"/>
      <w:jc w:val="center"/>
    </w:pPr>
    <w:rPr>
      <w:rFonts w:ascii="Times New Roman" w:hAnsi="Times New Roman" w:cs="Times New Roman"/>
      <w:sz w:val="16"/>
      <w:szCs w:val="20"/>
      <w:lang w:val="en-GB" w:bidi="ar-SA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722781"/>
    <w:rPr>
      <w:rFonts w:ascii="Tahoma" w:hAnsi="Tahoma"/>
      <w:sz w:val="16"/>
      <w:szCs w:val="20"/>
      <w:lang w:val="x-none"/>
    </w:rPr>
  </w:style>
  <w:style w:type="character" w:customStyle="1" w:styleId="BalloonTextChar1">
    <w:name w:val="Balloon Text Char1"/>
    <w:link w:val="BalloonText"/>
    <w:uiPriority w:val="99"/>
    <w:semiHidden/>
    <w:rsid w:val="00722781"/>
    <w:rPr>
      <w:rFonts w:ascii="Tahoma" w:eastAsia="Times New Roman" w:hAnsi="Tahoma" w:cs="Angsana New"/>
      <w:sz w:val="16"/>
      <w:szCs w:val="20"/>
      <w:lang w:eastAsia="zh-CN"/>
    </w:rPr>
  </w:style>
  <w:style w:type="character" w:styleId="LineNumber">
    <w:name w:val="line number"/>
    <w:uiPriority w:val="99"/>
    <w:semiHidden/>
    <w:unhideWhenUsed/>
    <w:rsid w:val="00833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99908010ABB4E892E828CAD26D804" ma:contentTypeVersion="11" ma:contentTypeDescription="Create a new document." ma:contentTypeScope="" ma:versionID="df3e3dc824f222cd9dfa256ffd1494c9">
  <xsd:schema xmlns:xsd="http://www.w3.org/2001/XMLSchema" xmlns:xs="http://www.w3.org/2001/XMLSchema" xmlns:p="http://schemas.microsoft.com/office/2006/metadata/properties" xmlns:ns2="4abd288b-00be-49bc-b080-243b24943c21" xmlns:ns3="7ff69b85-3ade-49f3-a11d-d3115459bcf0" targetNamespace="http://schemas.microsoft.com/office/2006/metadata/properties" ma:root="true" ma:fieldsID="65e85e3a085f1f4655c063613ebe501c" ns2:_="" ns3:_="">
    <xsd:import namespace="4abd288b-00be-49bc-b080-243b24943c21"/>
    <xsd:import namespace="7ff69b85-3ade-49f3-a11d-d3115459b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d288b-00be-49bc-b080-243b24943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69b85-3ade-49f3-a11d-d3115459b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DCBC7-28A2-4F80-8C0E-BCB9ACF691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51745F-DDAC-4DD9-B31F-44C56844AF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bd288b-00be-49bc-b080-243b24943c21"/>
    <ds:schemaRef ds:uri="7ff69b85-3ade-49f3-a11d-d3115459b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5B50CA-565F-4715-BD93-6B9E7F8C1F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0A667C-A117-461B-90D5-A02D0F62F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schimyoo</dc:creator>
  <cp:keywords/>
  <cp:lastModifiedBy>NIPAPAN TECHASAN</cp:lastModifiedBy>
  <cp:revision>5</cp:revision>
  <cp:lastPrinted>2020-09-28T04:40:00Z</cp:lastPrinted>
  <dcterms:created xsi:type="dcterms:W3CDTF">2020-09-28T04:41:00Z</dcterms:created>
  <dcterms:modified xsi:type="dcterms:W3CDTF">2020-11-13T02:30:00Z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0x0101006B799908010ABB4E892E828CAD26D804</vt:lpwstr>
  </property>
</Properties>
</file>